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8EA35" w14:textId="77777777" w:rsidR="00566932" w:rsidRPr="00566932" w:rsidRDefault="00566932" w:rsidP="00566932">
      <w:pPr>
        <w:pStyle w:val="TOC1"/>
      </w:pPr>
      <w:r w:rsidRPr="00566932">
        <w:t xml:space="preserve">Mục </w:t>
      </w:r>
      <w:r w:rsidRPr="00566932">
        <w:rPr>
          <w:lang w:val="pl-PL"/>
        </w:rPr>
        <w:t>3</w:t>
      </w:r>
      <w:r w:rsidRPr="00566932">
        <w:t>. Tiêu chuẩn đánh giá về kỹ thuật</w:t>
      </w:r>
    </w:p>
    <w:p w14:paraId="4B8DC12E" w14:textId="77777777" w:rsidR="00566932" w:rsidRPr="00566932" w:rsidRDefault="00566932" w:rsidP="00566932">
      <w:pPr>
        <w:spacing w:before="80" w:after="80" w:line="264" w:lineRule="auto"/>
        <w:ind w:firstLine="709"/>
        <w:rPr>
          <w:sz w:val="28"/>
          <w:szCs w:val="28"/>
          <w:lang w:val="es-ES"/>
        </w:rPr>
      </w:pPr>
      <w:r w:rsidRPr="00566932">
        <w:rPr>
          <w:spacing w:val="2"/>
          <w:sz w:val="28"/>
          <w:szCs w:val="28"/>
          <w:lang w:val="vi-VN"/>
        </w:rPr>
        <w:t>Việc đánh giá về kỹ thuật được thực hiện theo tiêu chí "đạt", "không đạt"</w:t>
      </w:r>
      <w:r w:rsidRPr="00566932">
        <w:rPr>
          <w:spacing w:val="2"/>
          <w:sz w:val="28"/>
          <w:szCs w:val="28"/>
          <w:lang w:val="nl-NL"/>
        </w:rPr>
        <w:t xml:space="preserve">. </w:t>
      </w:r>
      <w:r w:rsidRPr="00566932">
        <w:rPr>
          <w:sz w:val="28"/>
          <w:szCs w:val="28"/>
          <w:lang w:val="es-ES"/>
        </w:rPr>
        <w:t xml:space="preserve">E-HSDT </w:t>
      </w:r>
      <w:proofErr w:type="spellStart"/>
      <w:r w:rsidRPr="00566932">
        <w:rPr>
          <w:sz w:val="28"/>
          <w:szCs w:val="28"/>
          <w:lang w:val="es-ES"/>
        </w:rPr>
        <w:t>được</w:t>
      </w:r>
      <w:proofErr w:type="spellEnd"/>
      <w:r w:rsidRPr="00566932">
        <w:rPr>
          <w:sz w:val="28"/>
          <w:szCs w:val="28"/>
          <w:lang w:val="es-ES"/>
        </w:rPr>
        <w:t xml:space="preserve"> </w:t>
      </w:r>
      <w:proofErr w:type="spellStart"/>
      <w:r w:rsidRPr="00566932">
        <w:rPr>
          <w:sz w:val="28"/>
          <w:szCs w:val="28"/>
          <w:lang w:val="es-ES"/>
        </w:rPr>
        <w:t>đánh</w:t>
      </w:r>
      <w:proofErr w:type="spellEnd"/>
      <w:r w:rsidRPr="00566932">
        <w:rPr>
          <w:sz w:val="28"/>
          <w:szCs w:val="28"/>
          <w:lang w:val="es-ES"/>
        </w:rPr>
        <w:t xml:space="preserve"> </w:t>
      </w:r>
      <w:proofErr w:type="spellStart"/>
      <w:r w:rsidRPr="00566932">
        <w:rPr>
          <w:sz w:val="28"/>
          <w:szCs w:val="28"/>
          <w:lang w:val="es-ES"/>
        </w:rPr>
        <w:t>giá</w:t>
      </w:r>
      <w:proofErr w:type="spellEnd"/>
      <w:r w:rsidRPr="00566932">
        <w:rPr>
          <w:sz w:val="28"/>
          <w:szCs w:val="28"/>
          <w:lang w:val="es-ES"/>
        </w:rPr>
        <w:t xml:space="preserve"> </w:t>
      </w:r>
      <w:proofErr w:type="spellStart"/>
      <w:r w:rsidRPr="00566932">
        <w:rPr>
          <w:sz w:val="28"/>
          <w:szCs w:val="28"/>
          <w:lang w:val="es-ES"/>
        </w:rPr>
        <w:t>là</w:t>
      </w:r>
      <w:proofErr w:type="spellEnd"/>
      <w:r w:rsidRPr="00566932">
        <w:rPr>
          <w:sz w:val="28"/>
          <w:szCs w:val="28"/>
          <w:lang w:val="es-ES"/>
        </w:rPr>
        <w:t xml:space="preserve"> </w:t>
      </w:r>
      <w:proofErr w:type="spellStart"/>
      <w:r w:rsidRPr="00566932">
        <w:rPr>
          <w:sz w:val="28"/>
          <w:szCs w:val="28"/>
          <w:lang w:val="es-ES"/>
        </w:rPr>
        <w:t>đáp</w:t>
      </w:r>
      <w:proofErr w:type="spellEnd"/>
      <w:r w:rsidRPr="00566932">
        <w:rPr>
          <w:sz w:val="28"/>
          <w:szCs w:val="28"/>
          <w:lang w:val="es-ES"/>
        </w:rPr>
        <w:t xml:space="preserve"> </w:t>
      </w:r>
      <w:proofErr w:type="spellStart"/>
      <w:r w:rsidRPr="00566932">
        <w:rPr>
          <w:sz w:val="28"/>
          <w:szCs w:val="28"/>
          <w:lang w:val="es-ES"/>
        </w:rPr>
        <w:t>ứng</w:t>
      </w:r>
      <w:proofErr w:type="spellEnd"/>
      <w:r w:rsidRPr="00566932">
        <w:rPr>
          <w:sz w:val="28"/>
          <w:szCs w:val="28"/>
          <w:lang w:val="es-ES"/>
        </w:rPr>
        <w:t xml:space="preserve"> </w:t>
      </w:r>
      <w:proofErr w:type="spellStart"/>
      <w:r w:rsidRPr="00566932">
        <w:rPr>
          <w:sz w:val="28"/>
          <w:szCs w:val="28"/>
          <w:lang w:val="es-ES"/>
        </w:rPr>
        <w:t>yêu</w:t>
      </w:r>
      <w:proofErr w:type="spellEnd"/>
      <w:r w:rsidRPr="00566932">
        <w:rPr>
          <w:sz w:val="28"/>
          <w:szCs w:val="28"/>
          <w:lang w:val="es-ES"/>
        </w:rPr>
        <w:t xml:space="preserve"> </w:t>
      </w:r>
      <w:proofErr w:type="spellStart"/>
      <w:r w:rsidRPr="00566932">
        <w:rPr>
          <w:sz w:val="28"/>
          <w:szCs w:val="28"/>
          <w:lang w:val="es-ES"/>
        </w:rPr>
        <w:t>cầu</w:t>
      </w:r>
      <w:proofErr w:type="spellEnd"/>
      <w:r w:rsidRPr="00566932">
        <w:rPr>
          <w:sz w:val="28"/>
          <w:szCs w:val="28"/>
          <w:lang w:val="es-ES"/>
        </w:rPr>
        <w:t xml:space="preserve"> </w:t>
      </w:r>
      <w:proofErr w:type="spellStart"/>
      <w:r w:rsidRPr="00566932">
        <w:rPr>
          <w:sz w:val="28"/>
          <w:szCs w:val="28"/>
          <w:lang w:val="es-ES"/>
        </w:rPr>
        <w:t>về</w:t>
      </w:r>
      <w:proofErr w:type="spellEnd"/>
      <w:r w:rsidRPr="00566932">
        <w:rPr>
          <w:sz w:val="28"/>
          <w:szCs w:val="28"/>
          <w:lang w:val="es-ES"/>
        </w:rPr>
        <w:t xml:space="preserve"> </w:t>
      </w:r>
      <w:proofErr w:type="spellStart"/>
      <w:r w:rsidRPr="00566932">
        <w:rPr>
          <w:sz w:val="28"/>
          <w:szCs w:val="28"/>
          <w:lang w:val="es-ES"/>
        </w:rPr>
        <w:t>kỹ</w:t>
      </w:r>
      <w:proofErr w:type="spellEnd"/>
      <w:r w:rsidRPr="00566932">
        <w:rPr>
          <w:sz w:val="28"/>
          <w:szCs w:val="28"/>
          <w:lang w:val="es-ES"/>
        </w:rPr>
        <w:t xml:space="preserve"> </w:t>
      </w:r>
      <w:proofErr w:type="spellStart"/>
      <w:r w:rsidRPr="00566932">
        <w:rPr>
          <w:sz w:val="28"/>
          <w:szCs w:val="28"/>
          <w:lang w:val="es-ES"/>
        </w:rPr>
        <w:t>thuật</w:t>
      </w:r>
      <w:proofErr w:type="spellEnd"/>
      <w:r w:rsidRPr="00566932">
        <w:rPr>
          <w:sz w:val="28"/>
          <w:szCs w:val="28"/>
          <w:lang w:val="es-ES"/>
        </w:rPr>
        <w:t xml:space="preserve"> </w:t>
      </w:r>
      <w:proofErr w:type="spellStart"/>
      <w:r w:rsidRPr="00566932">
        <w:rPr>
          <w:sz w:val="28"/>
          <w:szCs w:val="28"/>
          <w:lang w:val="es-ES"/>
        </w:rPr>
        <w:t>khi</w:t>
      </w:r>
      <w:proofErr w:type="spellEnd"/>
      <w:r w:rsidRPr="00566932">
        <w:rPr>
          <w:sz w:val="28"/>
          <w:szCs w:val="28"/>
          <w:lang w:val="es-ES"/>
        </w:rPr>
        <w:t xml:space="preserve"> </w:t>
      </w:r>
      <w:proofErr w:type="spellStart"/>
      <w:r w:rsidRPr="00566932">
        <w:rPr>
          <w:sz w:val="28"/>
          <w:szCs w:val="28"/>
          <w:lang w:val="es-ES"/>
        </w:rPr>
        <w:t>có</w:t>
      </w:r>
      <w:proofErr w:type="spellEnd"/>
      <w:r w:rsidRPr="00566932">
        <w:rPr>
          <w:sz w:val="28"/>
          <w:szCs w:val="28"/>
          <w:lang w:val="es-ES"/>
        </w:rPr>
        <w:t xml:space="preserve"> </w:t>
      </w:r>
      <w:proofErr w:type="spellStart"/>
      <w:r w:rsidRPr="00566932">
        <w:rPr>
          <w:sz w:val="28"/>
          <w:szCs w:val="28"/>
          <w:lang w:val="es-ES"/>
        </w:rPr>
        <w:t>tất</w:t>
      </w:r>
      <w:proofErr w:type="spellEnd"/>
      <w:r w:rsidRPr="00566932">
        <w:rPr>
          <w:sz w:val="28"/>
          <w:szCs w:val="28"/>
          <w:lang w:val="es-ES"/>
        </w:rPr>
        <w:t xml:space="preserve"> </w:t>
      </w:r>
      <w:proofErr w:type="spellStart"/>
      <w:r w:rsidRPr="00566932">
        <w:rPr>
          <w:sz w:val="28"/>
          <w:szCs w:val="28"/>
          <w:lang w:val="es-ES"/>
        </w:rPr>
        <w:t>cả</w:t>
      </w:r>
      <w:proofErr w:type="spellEnd"/>
      <w:r w:rsidRPr="00566932">
        <w:rPr>
          <w:sz w:val="28"/>
          <w:szCs w:val="28"/>
          <w:lang w:val="es-ES"/>
        </w:rPr>
        <w:t xml:space="preserve"> </w:t>
      </w:r>
      <w:proofErr w:type="spellStart"/>
      <w:r w:rsidRPr="00566932">
        <w:rPr>
          <w:sz w:val="28"/>
          <w:szCs w:val="28"/>
          <w:lang w:val="es-ES"/>
        </w:rPr>
        <w:t>các</w:t>
      </w:r>
      <w:proofErr w:type="spellEnd"/>
      <w:r w:rsidRPr="00566932">
        <w:rPr>
          <w:sz w:val="28"/>
          <w:szCs w:val="28"/>
          <w:lang w:val="es-ES"/>
        </w:rPr>
        <w:t xml:space="preserve"> </w:t>
      </w:r>
      <w:proofErr w:type="spellStart"/>
      <w:r w:rsidRPr="00566932">
        <w:rPr>
          <w:sz w:val="28"/>
          <w:szCs w:val="28"/>
          <w:lang w:val="es-ES"/>
        </w:rPr>
        <w:t>tiêu</w:t>
      </w:r>
      <w:proofErr w:type="spellEnd"/>
      <w:r w:rsidRPr="00566932">
        <w:rPr>
          <w:sz w:val="28"/>
          <w:szCs w:val="28"/>
          <w:lang w:val="es-ES"/>
        </w:rPr>
        <w:t xml:space="preserve"> </w:t>
      </w:r>
      <w:proofErr w:type="spellStart"/>
      <w:r w:rsidRPr="00566932">
        <w:rPr>
          <w:sz w:val="28"/>
          <w:szCs w:val="28"/>
          <w:lang w:val="es-ES"/>
        </w:rPr>
        <w:t>chí</w:t>
      </w:r>
      <w:proofErr w:type="spellEnd"/>
      <w:r w:rsidRPr="00566932">
        <w:rPr>
          <w:sz w:val="28"/>
          <w:szCs w:val="28"/>
          <w:lang w:val="es-ES"/>
        </w:rPr>
        <w:t xml:space="preserve"> </w:t>
      </w:r>
      <w:proofErr w:type="spellStart"/>
      <w:r w:rsidRPr="00566932">
        <w:rPr>
          <w:sz w:val="28"/>
          <w:szCs w:val="28"/>
          <w:lang w:val="es-ES"/>
        </w:rPr>
        <w:t>tổng</w:t>
      </w:r>
      <w:proofErr w:type="spellEnd"/>
      <w:r w:rsidRPr="00566932">
        <w:rPr>
          <w:sz w:val="28"/>
          <w:szCs w:val="28"/>
          <w:lang w:val="es-ES"/>
        </w:rPr>
        <w:t xml:space="preserve"> </w:t>
      </w:r>
      <w:proofErr w:type="spellStart"/>
      <w:r w:rsidRPr="00566932">
        <w:rPr>
          <w:sz w:val="28"/>
          <w:szCs w:val="28"/>
          <w:lang w:val="es-ES"/>
        </w:rPr>
        <w:t>quát</w:t>
      </w:r>
      <w:proofErr w:type="spellEnd"/>
      <w:r w:rsidRPr="00566932">
        <w:rPr>
          <w:sz w:val="28"/>
          <w:szCs w:val="28"/>
          <w:lang w:val="es-ES"/>
        </w:rPr>
        <w:t xml:space="preserve"> </w:t>
      </w:r>
      <w:proofErr w:type="spellStart"/>
      <w:r w:rsidRPr="00566932">
        <w:rPr>
          <w:sz w:val="28"/>
          <w:szCs w:val="28"/>
          <w:lang w:val="es-ES"/>
        </w:rPr>
        <w:t>đều</w:t>
      </w:r>
      <w:proofErr w:type="spellEnd"/>
      <w:r w:rsidRPr="00566932">
        <w:rPr>
          <w:sz w:val="28"/>
          <w:szCs w:val="28"/>
          <w:lang w:val="es-ES"/>
        </w:rPr>
        <w:t xml:space="preserve"> </w:t>
      </w:r>
      <w:proofErr w:type="spellStart"/>
      <w:r w:rsidRPr="00566932">
        <w:rPr>
          <w:sz w:val="28"/>
          <w:szCs w:val="28"/>
          <w:lang w:val="es-ES"/>
        </w:rPr>
        <w:t>được</w:t>
      </w:r>
      <w:proofErr w:type="spellEnd"/>
      <w:r w:rsidRPr="00566932">
        <w:rPr>
          <w:sz w:val="28"/>
          <w:szCs w:val="28"/>
          <w:lang w:val="es-ES"/>
        </w:rPr>
        <w:t xml:space="preserve"> </w:t>
      </w:r>
      <w:proofErr w:type="spellStart"/>
      <w:r w:rsidRPr="00566932">
        <w:rPr>
          <w:sz w:val="28"/>
          <w:szCs w:val="28"/>
          <w:lang w:val="es-ES"/>
        </w:rPr>
        <w:t>đánh</w:t>
      </w:r>
      <w:proofErr w:type="spellEnd"/>
      <w:r w:rsidRPr="00566932">
        <w:rPr>
          <w:sz w:val="28"/>
          <w:szCs w:val="28"/>
          <w:lang w:val="es-ES"/>
        </w:rPr>
        <w:t xml:space="preserve"> </w:t>
      </w:r>
      <w:proofErr w:type="spellStart"/>
      <w:r w:rsidRPr="00566932">
        <w:rPr>
          <w:sz w:val="28"/>
          <w:szCs w:val="28"/>
          <w:lang w:val="es-ES"/>
        </w:rPr>
        <w:t>giá</w:t>
      </w:r>
      <w:proofErr w:type="spellEnd"/>
      <w:r w:rsidRPr="00566932">
        <w:rPr>
          <w:sz w:val="28"/>
          <w:szCs w:val="28"/>
          <w:lang w:val="es-ES"/>
        </w:rPr>
        <w:t xml:space="preserve"> </w:t>
      </w:r>
      <w:proofErr w:type="spellStart"/>
      <w:r w:rsidRPr="00566932">
        <w:rPr>
          <w:sz w:val="28"/>
          <w:szCs w:val="28"/>
          <w:lang w:val="es-ES"/>
        </w:rPr>
        <w:t>là</w:t>
      </w:r>
      <w:proofErr w:type="spellEnd"/>
      <w:r w:rsidRPr="00566932">
        <w:rPr>
          <w:sz w:val="28"/>
          <w:szCs w:val="28"/>
          <w:lang w:val="es-ES"/>
        </w:rPr>
        <w:t xml:space="preserve"> “</w:t>
      </w:r>
      <w:proofErr w:type="spellStart"/>
      <w:r w:rsidRPr="00566932">
        <w:rPr>
          <w:sz w:val="28"/>
          <w:szCs w:val="28"/>
          <w:lang w:val="es-ES"/>
        </w:rPr>
        <w:t>đạt</w:t>
      </w:r>
      <w:proofErr w:type="spellEnd"/>
      <w:r w:rsidRPr="00566932">
        <w:rPr>
          <w:sz w:val="28"/>
          <w:szCs w:val="28"/>
          <w:lang w:val="es-ES"/>
        </w:rPr>
        <w:t xml:space="preserve">”. </w:t>
      </w:r>
    </w:p>
    <w:p w14:paraId="1838D7F5" w14:textId="77777777" w:rsidR="00566932" w:rsidRPr="00566932" w:rsidRDefault="00566932" w:rsidP="00566932">
      <w:pPr>
        <w:spacing w:before="80" w:after="80" w:line="264" w:lineRule="auto"/>
        <w:ind w:firstLine="709"/>
        <w:rPr>
          <w:spacing w:val="2"/>
          <w:sz w:val="28"/>
          <w:szCs w:val="28"/>
          <w:lang w:val="es-ES"/>
        </w:rPr>
      </w:pPr>
      <w:r w:rsidRPr="00566932">
        <w:rPr>
          <w:spacing w:val="2"/>
          <w:sz w:val="28"/>
          <w:szCs w:val="28"/>
          <w:lang w:val="vi-VN"/>
        </w:rPr>
        <w:t>Nội dung đánh giá về kỹ thuật bao gồm</w:t>
      </w:r>
      <w:r w:rsidRPr="00566932">
        <w:rPr>
          <w:spacing w:val="2"/>
          <w:sz w:val="28"/>
          <w:szCs w:val="28"/>
          <w:lang w:val="es-E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806"/>
        <w:gridCol w:w="3401"/>
        <w:gridCol w:w="3396"/>
      </w:tblGrid>
      <w:tr w:rsidR="00C63A69" w:rsidRPr="006846DD" w14:paraId="25E01275" w14:textId="77777777" w:rsidTr="002D0482">
        <w:trPr>
          <w:trHeight w:val="454"/>
          <w:tblHeader/>
          <w:jc w:val="center"/>
        </w:trPr>
        <w:tc>
          <w:tcPr>
            <w:tcW w:w="0" w:type="auto"/>
            <w:vMerge w:val="restart"/>
            <w:tcBorders>
              <w:bottom w:val="nil"/>
            </w:tcBorders>
            <w:vAlign w:val="center"/>
          </w:tcPr>
          <w:p w14:paraId="3949051A" w14:textId="77777777" w:rsidR="00C63A69" w:rsidRPr="006846DD" w:rsidRDefault="00C63A69" w:rsidP="002D0482">
            <w:pPr>
              <w:pStyle w:val="Default"/>
              <w:spacing w:before="40" w:after="40" w:line="276" w:lineRule="auto"/>
              <w:jc w:val="center"/>
              <w:rPr>
                <w:b/>
                <w:bCs/>
                <w:color w:val="000000" w:themeColor="text1"/>
                <w:sz w:val="26"/>
                <w:szCs w:val="26"/>
              </w:rPr>
            </w:pPr>
            <w:r w:rsidRPr="006846DD">
              <w:rPr>
                <w:b/>
                <w:bCs/>
                <w:color w:val="000000" w:themeColor="text1"/>
                <w:sz w:val="26"/>
                <w:szCs w:val="26"/>
              </w:rPr>
              <w:t>TT</w:t>
            </w:r>
          </w:p>
        </w:tc>
        <w:tc>
          <w:tcPr>
            <w:tcW w:w="0" w:type="auto"/>
            <w:vMerge w:val="restart"/>
            <w:tcBorders>
              <w:bottom w:val="nil"/>
            </w:tcBorders>
            <w:vAlign w:val="center"/>
          </w:tcPr>
          <w:p w14:paraId="41559228" w14:textId="77777777" w:rsidR="00C63A69" w:rsidRPr="006846DD" w:rsidRDefault="00C63A69" w:rsidP="002D0482">
            <w:pPr>
              <w:pStyle w:val="Default"/>
              <w:spacing w:before="40" w:after="40" w:line="276" w:lineRule="auto"/>
              <w:jc w:val="center"/>
              <w:rPr>
                <w:b/>
                <w:bCs/>
                <w:color w:val="000000" w:themeColor="text1"/>
                <w:sz w:val="26"/>
                <w:szCs w:val="26"/>
              </w:rPr>
            </w:pPr>
            <w:proofErr w:type="spellStart"/>
            <w:r w:rsidRPr="006846DD">
              <w:rPr>
                <w:b/>
                <w:bCs/>
                <w:color w:val="000000" w:themeColor="text1"/>
                <w:sz w:val="26"/>
                <w:szCs w:val="26"/>
              </w:rPr>
              <w:t>Nội</w:t>
            </w:r>
            <w:proofErr w:type="spellEnd"/>
            <w:r w:rsidRPr="006846DD">
              <w:rPr>
                <w:b/>
                <w:bCs/>
                <w:color w:val="000000" w:themeColor="text1"/>
                <w:sz w:val="26"/>
                <w:szCs w:val="26"/>
              </w:rPr>
              <w:t xml:space="preserve"> dung </w:t>
            </w:r>
            <w:proofErr w:type="spellStart"/>
            <w:r w:rsidRPr="006846DD">
              <w:rPr>
                <w:b/>
                <w:bCs/>
                <w:color w:val="000000" w:themeColor="text1"/>
                <w:sz w:val="26"/>
                <w:szCs w:val="26"/>
              </w:rPr>
              <w:t>yêu</w:t>
            </w:r>
            <w:proofErr w:type="spellEnd"/>
            <w:r w:rsidRPr="006846DD">
              <w:rPr>
                <w:b/>
                <w:bCs/>
                <w:color w:val="000000" w:themeColor="text1"/>
                <w:sz w:val="26"/>
                <w:szCs w:val="26"/>
              </w:rPr>
              <w:t xml:space="preserve"> </w:t>
            </w:r>
            <w:proofErr w:type="spellStart"/>
            <w:r w:rsidRPr="006846DD">
              <w:rPr>
                <w:b/>
                <w:bCs/>
                <w:color w:val="000000" w:themeColor="text1"/>
                <w:sz w:val="26"/>
                <w:szCs w:val="26"/>
              </w:rPr>
              <w:t>cầu</w:t>
            </w:r>
            <w:proofErr w:type="spellEnd"/>
          </w:p>
        </w:tc>
        <w:tc>
          <w:tcPr>
            <w:tcW w:w="0" w:type="auto"/>
            <w:gridSpan w:val="2"/>
            <w:tcBorders>
              <w:bottom w:val="single" w:sz="4" w:space="0" w:color="auto"/>
            </w:tcBorders>
            <w:vAlign w:val="center"/>
          </w:tcPr>
          <w:p w14:paraId="0AD4EEF6" w14:textId="77777777" w:rsidR="00C63A69" w:rsidRPr="006846DD" w:rsidRDefault="00C63A69" w:rsidP="002D0482">
            <w:pPr>
              <w:pStyle w:val="Default"/>
              <w:spacing w:before="40" w:after="40" w:line="276" w:lineRule="auto"/>
              <w:jc w:val="center"/>
              <w:rPr>
                <w:color w:val="000000" w:themeColor="text1"/>
                <w:sz w:val="26"/>
                <w:szCs w:val="26"/>
              </w:rPr>
            </w:pPr>
            <w:proofErr w:type="spellStart"/>
            <w:r w:rsidRPr="006846DD">
              <w:rPr>
                <w:b/>
                <w:bCs/>
                <w:color w:val="000000" w:themeColor="text1"/>
                <w:sz w:val="26"/>
                <w:szCs w:val="26"/>
              </w:rPr>
              <w:t>Mức</w:t>
            </w:r>
            <w:proofErr w:type="spellEnd"/>
            <w:r w:rsidRPr="006846DD">
              <w:rPr>
                <w:b/>
                <w:bCs/>
                <w:color w:val="000000" w:themeColor="text1"/>
                <w:sz w:val="26"/>
                <w:szCs w:val="26"/>
              </w:rPr>
              <w:t xml:space="preserve"> </w:t>
            </w:r>
            <w:proofErr w:type="spellStart"/>
            <w:r w:rsidRPr="006846DD">
              <w:rPr>
                <w:b/>
                <w:bCs/>
                <w:color w:val="000000" w:themeColor="text1"/>
                <w:sz w:val="26"/>
                <w:szCs w:val="26"/>
              </w:rPr>
              <w:t>độ</w:t>
            </w:r>
            <w:proofErr w:type="spellEnd"/>
            <w:r w:rsidRPr="006846DD">
              <w:rPr>
                <w:b/>
                <w:bCs/>
                <w:color w:val="000000" w:themeColor="text1"/>
                <w:sz w:val="26"/>
                <w:szCs w:val="26"/>
              </w:rPr>
              <w:t xml:space="preserve"> </w:t>
            </w:r>
            <w:proofErr w:type="spellStart"/>
            <w:r w:rsidRPr="006846DD">
              <w:rPr>
                <w:b/>
                <w:bCs/>
                <w:color w:val="000000" w:themeColor="text1"/>
                <w:sz w:val="26"/>
                <w:szCs w:val="26"/>
              </w:rPr>
              <w:t>đáp</w:t>
            </w:r>
            <w:proofErr w:type="spellEnd"/>
            <w:r w:rsidRPr="006846DD">
              <w:rPr>
                <w:b/>
                <w:bCs/>
                <w:color w:val="000000" w:themeColor="text1"/>
                <w:sz w:val="26"/>
                <w:szCs w:val="26"/>
              </w:rPr>
              <w:t xml:space="preserve"> </w:t>
            </w:r>
            <w:proofErr w:type="spellStart"/>
            <w:r w:rsidRPr="006846DD">
              <w:rPr>
                <w:b/>
                <w:bCs/>
                <w:color w:val="000000" w:themeColor="text1"/>
                <w:sz w:val="26"/>
                <w:szCs w:val="26"/>
              </w:rPr>
              <w:t>ứng</w:t>
            </w:r>
            <w:proofErr w:type="spellEnd"/>
          </w:p>
        </w:tc>
      </w:tr>
      <w:tr w:rsidR="00C63A69" w:rsidRPr="006846DD" w14:paraId="47836D79" w14:textId="77777777" w:rsidTr="002D0482">
        <w:trPr>
          <w:trHeight w:val="454"/>
          <w:tblHeader/>
          <w:jc w:val="center"/>
        </w:trPr>
        <w:tc>
          <w:tcPr>
            <w:tcW w:w="0" w:type="auto"/>
            <w:vMerge/>
            <w:tcBorders>
              <w:top w:val="nil"/>
              <w:bottom w:val="single" w:sz="4" w:space="0" w:color="auto"/>
            </w:tcBorders>
          </w:tcPr>
          <w:p w14:paraId="2030EA19" w14:textId="77777777" w:rsidR="00C63A69" w:rsidRPr="006846DD" w:rsidRDefault="00C63A69" w:rsidP="002D0482">
            <w:pPr>
              <w:pStyle w:val="Default"/>
              <w:spacing w:before="40" w:after="40" w:line="276" w:lineRule="auto"/>
              <w:jc w:val="center"/>
              <w:rPr>
                <w:color w:val="000000" w:themeColor="text1"/>
                <w:sz w:val="26"/>
                <w:szCs w:val="26"/>
              </w:rPr>
            </w:pPr>
          </w:p>
        </w:tc>
        <w:tc>
          <w:tcPr>
            <w:tcW w:w="0" w:type="auto"/>
            <w:vMerge/>
            <w:tcBorders>
              <w:top w:val="nil"/>
              <w:bottom w:val="single" w:sz="4" w:space="0" w:color="auto"/>
            </w:tcBorders>
          </w:tcPr>
          <w:p w14:paraId="0F918186" w14:textId="77777777" w:rsidR="00C63A69" w:rsidRPr="006846DD" w:rsidRDefault="00C63A69" w:rsidP="002D0482">
            <w:pPr>
              <w:pStyle w:val="Default"/>
              <w:spacing w:before="40" w:after="40" w:line="276" w:lineRule="auto"/>
              <w:rPr>
                <w:color w:val="000000" w:themeColor="text1"/>
                <w:sz w:val="26"/>
                <w:szCs w:val="26"/>
              </w:rPr>
            </w:pPr>
          </w:p>
        </w:tc>
        <w:tc>
          <w:tcPr>
            <w:tcW w:w="3401" w:type="dxa"/>
            <w:tcBorders>
              <w:top w:val="single" w:sz="4" w:space="0" w:color="auto"/>
              <w:bottom w:val="single" w:sz="4" w:space="0" w:color="auto"/>
            </w:tcBorders>
            <w:vAlign w:val="center"/>
          </w:tcPr>
          <w:p w14:paraId="5C22AD3F" w14:textId="77777777" w:rsidR="00C63A69" w:rsidRPr="006846DD" w:rsidRDefault="00C63A69" w:rsidP="002D0482">
            <w:pPr>
              <w:pStyle w:val="Default"/>
              <w:spacing w:before="40" w:after="40" w:line="276" w:lineRule="auto"/>
              <w:jc w:val="center"/>
              <w:rPr>
                <w:b/>
                <w:color w:val="000000" w:themeColor="text1"/>
                <w:sz w:val="26"/>
                <w:szCs w:val="26"/>
              </w:rPr>
            </w:pPr>
            <w:r w:rsidRPr="006846DD">
              <w:rPr>
                <w:b/>
                <w:color w:val="000000" w:themeColor="text1"/>
                <w:sz w:val="26"/>
                <w:szCs w:val="26"/>
              </w:rPr>
              <w:t>Đạt</w:t>
            </w:r>
          </w:p>
        </w:tc>
        <w:tc>
          <w:tcPr>
            <w:tcW w:w="3396" w:type="dxa"/>
            <w:tcBorders>
              <w:top w:val="single" w:sz="4" w:space="0" w:color="auto"/>
              <w:bottom w:val="single" w:sz="4" w:space="0" w:color="auto"/>
            </w:tcBorders>
            <w:vAlign w:val="center"/>
          </w:tcPr>
          <w:p w14:paraId="395D333D" w14:textId="77777777" w:rsidR="00C63A69" w:rsidRPr="006846DD" w:rsidRDefault="00C63A69" w:rsidP="002D0482">
            <w:pPr>
              <w:pStyle w:val="Default"/>
              <w:spacing w:before="40" w:after="40" w:line="276" w:lineRule="auto"/>
              <w:jc w:val="center"/>
              <w:rPr>
                <w:b/>
                <w:color w:val="000000" w:themeColor="text1"/>
                <w:sz w:val="26"/>
                <w:szCs w:val="26"/>
              </w:rPr>
            </w:pPr>
            <w:proofErr w:type="spellStart"/>
            <w:r w:rsidRPr="006846DD">
              <w:rPr>
                <w:b/>
                <w:color w:val="000000" w:themeColor="text1"/>
                <w:sz w:val="26"/>
                <w:szCs w:val="26"/>
              </w:rPr>
              <w:t>Không</w:t>
            </w:r>
            <w:proofErr w:type="spellEnd"/>
            <w:r w:rsidRPr="006846DD">
              <w:rPr>
                <w:b/>
                <w:color w:val="000000" w:themeColor="text1"/>
                <w:sz w:val="26"/>
                <w:szCs w:val="26"/>
              </w:rPr>
              <w:t xml:space="preserve"> </w:t>
            </w:r>
            <w:proofErr w:type="spellStart"/>
            <w:r w:rsidRPr="006846DD">
              <w:rPr>
                <w:b/>
                <w:color w:val="000000" w:themeColor="text1"/>
                <w:sz w:val="26"/>
                <w:szCs w:val="26"/>
              </w:rPr>
              <w:t>đạt</w:t>
            </w:r>
            <w:proofErr w:type="spellEnd"/>
          </w:p>
        </w:tc>
      </w:tr>
      <w:tr w:rsidR="00C63A69" w:rsidRPr="006846DD" w14:paraId="405C0562" w14:textId="77777777" w:rsidTr="002D0482">
        <w:trPr>
          <w:jc w:val="center"/>
        </w:trPr>
        <w:tc>
          <w:tcPr>
            <w:tcW w:w="0" w:type="auto"/>
            <w:tcBorders>
              <w:top w:val="nil"/>
              <w:bottom w:val="single" w:sz="4" w:space="0" w:color="auto"/>
            </w:tcBorders>
            <w:vAlign w:val="center"/>
          </w:tcPr>
          <w:p w14:paraId="180B8B48" w14:textId="77777777" w:rsidR="00C63A69" w:rsidRPr="006846DD" w:rsidRDefault="00C63A69" w:rsidP="002D0482">
            <w:pPr>
              <w:pStyle w:val="Default"/>
              <w:spacing w:before="40" w:after="40" w:line="276" w:lineRule="auto"/>
              <w:jc w:val="center"/>
              <w:rPr>
                <w:color w:val="000000" w:themeColor="text1"/>
                <w:sz w:val="26"/>
                <w:szCs w:val="26"/>
              </w:rPr>
            </w:pPr>
            <w:r w:rsidRPr="006846DD">
              <w:rPr>
                <w:color w:val="000000" w:themeColor="text1"/>
                <w:sz w:val="26"/>
                <w:szCs w:val="26"/>
              </w:rPr>
              <w:t>1</w:t>
            </w:r>
          </w:p>
        </w:tc>
        <w:tc>
          <w:tcPr>
            <w:tcW w:w="0" w:type="auto"/>
            <w:tcBorders>
              <w:top w:val="nil"/>
              <w:bottom w:val="single" w:sz="4" w:space="0" w:color="auto"/>
            </w:tcBorders>
            <w:vAlign w:val="center"/>
          </w:tcPr>
          <w:p w14:paraId="0DEB1835" w14:textId="77777777" w:rsidR="00C63A69" w:rsidRPr="006846DD" w:rsidRDefault="00C63A69" w:rsidP="002D0482">
            <w:pPr>
              <w:pStyle w:val="Default"/>
              <w:spacing w:before="40" w:after="40" w:line="276" w:lineRule="auto"/>
              <w:jc w:val="both"/>
              <w:rPr>
                <w:color w:val="000000" w:themeColor="text1"/>
                <w:sz w:val="26"/>
                <w:szCs w:val="26"/>
              </w:rPr>
            </w:pPr>
            <w:r w:rsidRPr="006846DD">
              <w:rPr>
                <w:color w:val="000000" w:themeColor="text1"/>
                <w:sz w:val="26"/>
                <w:szCs w:val="26"/>
                <w:lang w:val="nl-NL"/>
              </w:rPr>
              <w:t>Yêu cầu về kỹ thuật của hàng hóa</w:t>
            </w:r>
            <w:r w:rsidRPr="006846DD">
              <w:rPr>
                <w:color w:val="000000" w:themeColor="text1"/>
                <w:sz w:val="26"/>
                <w:szCs w:val="26"/>
                <w:lang w:val="vi-VN"/>
              </w:rPr>
              <w:t>.</w:t>
            </w:r>
          </w:p>
        </w:tc>
        <w:tc>
          <w:tcPr>
            <w:tcW w:w="3401" w:type="dxa"/>
            <w:tcBorders>
              <w:top w:val="single" w:sz="4" w:space="0" w:color="auto"/>
              <w:bottom w:val="single" w:sz="4" w:space="0" w:color="auto"/>
            </w:tcBorders>
            <w:vAlign w:val="center"/>
          </w:tcPr>
          <w:p w14:paraId="0F0C74EF" w14:textId="77777777" w:rsidR="00C63A69" w:rsidRPr="006846DD" w:rsidRDefault="00C63A69" w:rsidP="002D0482">
            <w:pPr>
              <w:pStyle w:val="Default"/>
              <w:spacing w:before="40" w:after="40" w:line="276" w:lineRule="auto"/>
              <w:jc w:val="both"/>
              <w:rPr>
                <w:color w:val="000000" w:themeColor="text1"/>
                <w:sz w:val="26"/>
                <w:szCs w:val="26"/>
              </w:rPr>
            </w:pPr>
            <w:r w:rsidRPr="006846DD">
              <w:rPr>
                <w:color w:val="000000" w:themeColor="text1"/>
                <w:sz w:val="26"/>
                <w:szCs w:val="26"/>
                <w:lang w:val="vi-VN"/>
              </w:rPr>
              <w:t xml:space="preserve">Nhà thầu chào hàng hóa đúng chủng loại, đặc tính thông số kỹ thuật, tiêu chuẩn sản xuất, đáp ứng yêu cầu tại Mục </w:t>
            </w:r>
            <w:r w:rsidRPr="006846DD">
              <w:rPr>
                <w:color w:val="000000" w:themeColor="text1"/>
                <w:sz w:val="26"/>
                <w:szCs w:val="26"/>
              </w:rPr>
              <w:t>1.</w:t>
            </w:r>
            <w:r w:rsidRPr="006846DD">
              <w:rPr>
                <w:color w:val="000000" w:themeColor="text1"/>
                <w:sz w:val="26"/>
                <w:szCs w:val="26"/>
                <w:lang w:val="vi-VN"/>
              </w:rPr>
              <w:t>2 Chương V, E-HSMT.</w:t>
            </w:r>
          </w:p>
        </w:tc>
        <w:tc>
          <w:tcPr>
            <w:tcW w:w="3396" w:type="dxa"/>
            <w:tcBorders>
              <w:top w:val="single" w:sz="4" w:space="0" w:color="auto"/>
              <w:left w:val="single" w:sz="4" w:space="0" w:color="auto"/>
              <w:bottom w:val="single" w:sz="4" w:space="0" w:color="auto"/>
              <w:right w:val="single" w:sz="4" w:space="0" w:color="auto"/>
            </w:tcBorders>
            <w:vAlign w:val="center"/>
          </w:tcPr>
          <w:p w14:paraId="6BEEB9D5" w14:textId="77777777" w:rsidR="00C63A69" w:rsidRPr="006846DD" w:rsidRDefault="00C63A69" w:rsidP="002D0482">
            <w:pPr>
              <w:pStyle w:val="Default"/>
              <w:spacing w:before="40" w:after="40" w:line="276" w:lineRule="auto"/>
              <w:jc w:val="both"/>
              <w:rPr>
                <w:color w:val="000000" w:themeColor="text1"/>
                <w:sz w:val="26"/>
                <w:szCs w:val="26"/>
              </w:rPr>
            </w:pPr>
            <w:r w:rsidRPr="006846DD">
              <w:rPr>
                <w:color w:val="000000" w:themeColor="text1"/>
                <w:sz w:val="26"/>
                <w:szCs w:val="26"/>
                <w:lang w:val="vi-VN"/>
              </w:rPr>
              <w:t xml:space="preserve">Đặc tính, thông số kỹ thuật của hàng hóa, tiêu chuẩn sản xuất, không đáp ứng yêu cầu tại Mục </w:t>
            </w:r>
            <w:r w:rsidRPr="006846DD">
              <w:rPr>
                <w:color w:val="000000" w:themeColor="text1"/>
                <w:sz w:val="26"/>
                <w:szCs w:val="26"/>
              </w:rPr>
              <w:t>1.</w:t>
            </w:r>
            <w:r w:rsidRPr="006846DD">
              <w:rPr>
                <w:color w:val="000000" w:themeColor="text1"/>
                <w:sz w:val="26"/>
                <w:szCs w:val="26"/>
                <w:lang w:val="vi-VN"/>
              </w:rPr>
              <w:t>2 Chương V, E</w:t>
            </w:r>
            <w:r w:rsidRPr="006846DD">
              <w:rPr>
                <w:color w:val="000000" w:themeColor="text1"/>
                <w:sz w:val="26"/>
                <w:szCs w:val="26"/>
              </w:rPr>
              <w:t>-</w:t>
            </w:r>
            <w:r w:rsidRPr="006846DD">
              <w:rPr>
                <w:color w:val="000000" w:themeColor="text1"/>
                <w:sz w:val="26"/>
                <w:szCs w:val="26"/>
                <w:lang w:val="vi-VN"/>
              </w:rPr>
              <w:t>HSMT.</w:t>
            </w:r>
          </w:p>
        </w:tc>
      </w:tr>
      <w:tr w:rsidR="00C63A69" w:rsidRPr="006846DD" w14:paraId="6BD8ABE8" w14:textId="77777777" w:rsidTr="002D0482">
        <w:trPr>
          <w:jc w:val="center"/>
        </w:trPr>
        <w:tc>
          <w:tcPr>
            <w:tcW w:w="0" w:type="auto"/>
            <w:tcBorders>
              <w:top w:val="nil"/>
              <w:bottom w:val="single" w:sz="4" w:space="0" w:color="auto"/>
            </w:tcBorders>
            <w:vAlign w:val="center"/>
          </w:tcPr>
          <w:p w14:paraId="254754BF" w14:textId="77777777" w:rsidR="00C63A69" w:rsidRPr="006846DD" w:rsidRDefault="00C63A69" w:rsidP="002D0482">
            <w:pPr>
              <w:pStyle w:val="Default"/>
              <w:spacing w:before="40" w:after="40" w:line="276" w:lineRule="auto"/>
              <w:jc w:val="center"/>
              <w:rPr>
                <w:color w:val="000000" w:themeColor="text1"/>
                <w:sz w:val="26"/>
                <w:szCs w:val="26"/>
              </w:rPr>
            </w:pPr>
            <w:r w:rsidRPr="006846DD">
              <w:rPr>
                <w:color w:val="000000" w:themeColor="text1"/>
                <w:sz w:val="26"/>
                <w:szCs w:val="26"/>
              </w:rPr>
              <w:t>2</w:t>
            </w:r>
          </w:p>
        </w:tc>
        <w:tc>
          <w:tcPr>
            <w:tcW w:w="0" w:type="auto"/>
            <w:tcBorders>
              <w:top w:val="nil"/>
              <w:bottom w:val="single" w:sz="4" w:space="0" w:color="auto"/>
            </w:tcBorders>
            <w:vAlign w:val="center"/>
          </w:tcPr>
          <w:p w14:paraId="3C8AFC8D" w14:textId="77777777" w:rsidR="00C63A69" w:rsidRPr="006846DD" w:rsidRDefault="00C63A69" w:rsidP="002D0482">
            <w:pPr>
              <w:pStyle w:val="Default"/>
              <w:spacing w:before="40" w:after="40" w:line="276" w:lineRule="auto"/>
              <w:jc w:val="both"/>
              <w:rPr>
                <w:color w:val="000000" w:themeColor="text1"/>
                <w:sz w:val="26"/>
                <w:szCs w:val="26"/>
              </w:rPr>
            </w:pPr>
            <w:r w:rsidRPr="006846DD">
              <w:rPr>
                <w:color w:val="000000" w:themeColor="text1"/>
                <w:sz w:val="26"/>
                <w:szCs w:val="26"/>
                <w:lang w:val="nl-NL"/>
              </w:rPr>
              <w:t>Yêu cầu về chất lượng, tính hợp lệ của hàng hóa.</w:t>
            </w:r>
          </w:p>
        </w:tc>
        <w:tc>
          <w:tcPr>
            <w:tcW w:w="3401" w:type="dxa"/>
            <w:tcBorders>
              <w:top w:val="single" w:sz="4" w:space="0" w:color="auto"/>
              <w:bottom w:val="single" w:sz="4" w:space="0" w:color="auto"/>
            </w:tcBorders>
            <w:vAlign w:val="center"/>
          </w:tcPr>
          <w:p w14:paraId="3B078CE8" w14:textId="77777777" w:rsidR="00C63A69" w:rsidRPr="006846DD" w:rsidRDefault="00C63A69" w:rsidP="002D0482">
            <w:pPr>
              <w:pStyle w:val="Default"/>
              <w:spacing w:before="40" w:after="40" w:line="276" w:lineRule="auto"/>
              <w:jc w:val="both"/>
              <w:rPr>
                <w:color w:val="000000" w:themeColor="text1"/>
                <w:sz w:val="26"/>
                <w:szCs w:val="26"/>
                <w:lang w:val="nl-NL"/>
              </w:rPr>
            </w:pPr>
            <w:r w:rsidRPr="006846DD">
              <w:rPr>
                <w:color w:val="000000" w:themeColor="text1"/>
                <w:sz w:val="26"/>
                <w:szCs w:val="26"/>
                <w:lang w:val="nl-NL"/>
              </w:rPr>
              <w:t>Nhà thầu có cam kết hàng hóa có chất lượng và đầy đủ chứng từ chứng minh tính hợp lệ đáp ứng yêu cầu quy định tại Mục 1.3.1 và Mục 1.3.2 Chương V E-HSMT.</w:t>
            </w:r>
          </w:p>
        </w:tc>
        <w:tc>
          <w:tcPr>
            <w:tcW w:w="3396" w:type="dxa"/>
            <w:tcBorders>
              <w:top w:val="single" w:sz="4" w:space="0" w:color="auto"/>
              <w:bottom w:val="single" w:sz="4" w:space="0" w:color="auto"/>
            </w:tcBorders>
            <w:vAlign w:val="center"/>
          </w:tcPr>
          <w:p w14:paraId="2BB57866" w14:textId="77777777" w:rsidR="00C63A69" w:rsidRPr="006846DD" w:rsidRDefault="00C63A69" w:rsidP="002D0482">
            <w:pPr>
              <w:pStyle w:val="Default"/>
              <w:spacing w:before="40" w:after="40" w:line="276" w:lineRule="auto"/>
              <w:jc w:val="both"/>
              <w:rPr>
                <w:color w:val="000000" w:themeColor="text1"/>
                <w:sz w:val="26"/>
                <w:szCs w:val="26"/>
                <w:lang w:val="nl-NL"/>
              </w:rPr>
            </w:pPr>
            <w:r w:rsidRPr="006846DD">
              <w:rPr>
                <w:color w:val="000000" w:themeColor="text1"/>
                <w:sz w:val="26"/>
                <w:szCs w:val="26"/>
                <w:lang w:val="nl-NL"/>
              </w:rPr>
              <w:t>Nhà thầu không có cam kết hàng hóa có chất lượng và đầy đủ chứng từ chứng minh tính hợp lệ hoặc có cam kết nhưng không đáp ứng yêu cầu quy định tại Mục 1.3.1 và Mục 1.3.2 Chương V E-HSMT.</w:t>
            </w:r>
          </w:p>
        </w:tc>
      </w:tr>
      <w:tr w:rsidR="00C63A69" w:rsidRPr="006846DD" w14:paraId="6FE1EC2A" w14:textId="77777777" w:rsidTr="002D0482">
        <w:trPr>
          <w:trHeight w:val="784"/>
          <w:jc w:val="center"/>
        </w:trPr>
        <w:tc>
          <w:tcPr>
            <w:tcW w:w="0" w:type="auto"/>
            <w:tcBorders>
              <w:top w:val="nil"/>
              <w:bottom w:val="single" w:sz="4" w:space="0" w:color="auto"/>
            </w:tcBorders>
            <w:vAlign w:val="center"/>
          </w:tcPr>
          <w:p w14:paraId="7247CEBA" w14:textId="77777777" w:rsidR="00C63A69" w:rsidRPr="006846DD" w:rsidRDefault="00C63A69" w:rsidP="002D0482">
            <w:pPr>
              <w:pStyle w:val="Default"/>
              <w:spacing w:before="40" w:after="40" w:line="276" w:lineRule="auto"/>
              <w:jc w:val="center"/>
              <w:rPr>
                <w:color w:val="000000" w:themeColor="text1"/>
                <w:sz w:val="26"/>
                <w:szCs w:val="26"/>
              </w:rPr>
            </w:pPr>
            <w:r w:rsidRPr="006846DD">
              <w:rPr>
                <w:color w:val="000000" w:themeColor="text1"/>
                <w:sz w:val="26"/>
                <w:szCs w:val="26"/>
              </w:rPr>
              <w:t>3</w:t>
            </w:r>
          </w:p>
        </w:tc>
        <w:tc>
          <w:tcPr>
            <w:tcW w:w="0" w:type="auto"/>
            <w:tcBorders>
              <w:top w:val="nil"/>
              <w:bottom w:val="single" w:sz="4" w:space="0" w:color="auto"/>
            </w:tcBorders>
            <w:vAlign w:val="center"/>
          </w:tcPr>
          <w:p w14:paraId="47D2A1B1" w14:textId="77777777" w:rsidR="00C63A69" w:rsidRPr="006846DD" w:rsidRDefault="00C63A69" w:rsidP="002D0482">
            <w:pPr>
              <w:pStyle w:val="Default"/>
              <w:spacing w:before="40" w:after="40" w:line="276" w:lineRule="auto"/>
              <w:jc w:val="both"/>
              <w:rPr>
                <w:color w:val="000000" w:themeColor="text1"/>
                <w:sz w:val="26"/>
                <w:szCs w:val="26"/>
              </w:rPr>
            </w:pPr>
            <w:r w:rsidRPr="006846DD">
              <w:rPr>
                <w:color w:val="000000" w:themeColor="text1"/>
                <w:sz w:val="26"/>
                <w:szCs w:val="26"/>
                <w:lang w:val="vi-VN"/>
              </w:rPr>
              <w:t>Tiến độ cung cấp hàng hóa</w:t>
            </w:r>
          </w:p>
        </w:tc>
        <w:tc>
          <w:tcPr>
            <w:tcW w:w="3401" w:type="dxa"/>
            <w:tcBorders>
              <w:top w:val="single" w:sz="4" w:space="0" w:color="auto"/>
              <w:bottom w:val="single" w:sz="4" w:space="0" w:color="auto"/>
            </w:tcBorders>
          </w:tcPr>
          <w:p w14:paraId="7691E155" w14:textId="77777777" w:rsidR="00C63A69" w:rsidRPr="006846DD" w:rsidRDefault="00C63A69" w:rsidP="002D0482">
            <w:pPr>
              <w:pStyle w:val="Default"/>
              <w:spacing w:before="40" w:after="40" w:line="276" w:lineRule="auto"/>
              <w:jc w:val="both"/>
              <w:rPr>
                <w:color w:val="000000" w:themeColor="text1"/>
                <w:sz w:val="26"/>
                <w:szCs w:val="26"/>
                <w:lang w:val="vi-VN"/>
              </w:rPr>
            </w:pPr>
            <w:proofErr w:type="spellStart"/>
            <w:r w:rsidRPr="006846DD">
              <w:rPr>
                <w:iCs/>
                <w:color w:val="000000" w:themeColor="text1"/>
                <w:sz w:val="26"/>
                <w:szCs w:val="26"/>
                <w:lang w:eastAsia="vi-VN"/>
              </w:rPr>
              <w:t>Nhà</w:t>
            </w:r>
            <w:proofErr w:type="spellEnd"/>
            <w:r w:rsidRPr="006846DD">
              <w:rPr>
                <w:iCs/>
                <w:color w:val="000000" w:themeColor="text1"/>
                <w:sz w:val="26"/>
                <w:szCs w:val="26"/>
                <w:lang w:eastAsia="vi-VN"/>
              </w:rPr>
              <w:t xml:space="preserve"> </w:t>
            </w:r>
            <w:proofErr w:type="spellStart"/>
            <w:r w:rsidRPr="006846DD">
              <w:rPr>
                <w:iCs/>
                <w:color w:val="000000" w:themeColor="text1"/>
                <w:sz w:val="26"/>
                <w:szCs w:val="26"/>
                <w:lang w:eastAsia="vi-VN"/>
              </w:rPr>
              <w:t>thầu</w:t>
            </w:r>
            <w:proofErr w:type="spellEnd"/>
            <w:r w:rsidRPr="006846DD">
              <w:rPr>
                <w:iCs/>
                <w:color w:val="000000" w:themeColor="text1"/>
                <w:sz w:val="26"/>
                <w:szCs w:val="26"/>
                <w:lang w:eastAsia="vi-VN"/>
              </w:rPr>
              <w:t xml:space="preserve"> </w:t>
            </w:r>
            <w:proofErr w:type="spellStart"/>
            <w:r w:rsidRPr="006846DD">
              <w:rPr>
                <w:iCs/>
                <w:color w:val="000000" w:themeColor="text1"/>
                <w:sz w:val="26"/>
                <w:szCs w:val="26"/>
                <w:lang w:eastAsia="vi-VN"/>
              </w:rPr>
              <w:t>có</w:t>
            </w:r>
            <w:proofErr w:type="spellEnd"/>
            <w:r w:rsidRPr="006846DD">
              <w:rPr>
                <w:iCs/>
                <w:color w:val="000000" w:themeColor="text1"/>
                <w:sz w:val="26"/>
                <w:szCs w:val="26"/>
                <w:lang w:eastAsia="vi-VN"/>
              </w:rPr>
              <w:t xml:space="preserve"> cam </w:t>
            </w:r>
            <w:proofErr w:type="spellStart"/>
            <w:r w:rsidRPr="006846DD">
              <w:rPr>
                <w:iCs/>
                <w:color w:val="000000" w:themeColor="text1"/>
                <w:sz w:val="26"/>
                <w:szCs w:val="26"/>
                <w:lang w:eastAsia="vi-VN"/>
              </w:rPr>
              <w:t>kết</w:t>
            </w:r>
            <w:proofErr w:type="spellEnd"/>
            <w:r w:rsidRPr="006846DD">
              <w:rPr>
                <w:iCs/>
                <w:color w:val="000000" w:themeColor="text1"/>
                <w:sz w:val="26"/>
                <w:szCs w:val="26"/>
                <w:lang w:eastAsia="vi-VN"/>
              </w:rPr>
              <w:t xml:space="preserve"> </w:t>
            </w:r>
            <w:proofErr w:type="spellStart"/>
            <w:r w:rsidRPr="006846DD">
              <w:rPr>
                <w:iCs/>
                <w:color w:val="000000" w:themeColor="text1"/>
                <w:sz w:val="26"/>
                <w:szCs w:val="26"/>
                <w:lang w:eastAsia="vi-VN"/>
              </w:rPr>
              <w:t>đáp</w:t>
            </w:r>
            <w:proofErr w:type="spellEnd"/>
            <w:r w:rsidRPr="006846DD">
              <w:rPr>
                <w:iCs/>
                <w:color w:val="000000" w:themeColor="text1"/>
                <w:sz w:val="26"/>
                <w:szCs w:val="26"/>
                <w:lang w:eastAsia="vi-VN"/>
              </w:rPr>
              <w:t xml:space="preserve"> </w:t>
            </w:r>
            <w:proofErr w:type="spellStart"/>
            <w:r w:rsidRPr="006846DD">
              <w:rPr>
                <w:iCs/>
                <w:color w:val="000000" w:themeColor="text1"/>
                <w:sz w:val="26"/>
                <w:szCs w:val="26"/>
                <w:lang w:eastAsia="vi-VN"/>
              </w:rPr>
              <w:t>ứng</w:t>
            </w:r>
            <w:proofErr w:type="spellEnd"/>
            <w:r w:rsidRPr="006846DD">
              <w:rPr>
                <w:iCs/>
                <w:color w:val="000000" w:themeColor="text1"/>
                <w:sz w:val="26"/>
                <w:szCs w:val="26"/>
                <w:lang w:eastAsia="vi-VN"/>
              </w:rPr>
              <w:t xml:space="preserve"> </w:t>
            </w:r>
            <w:proofErr w:type="spellStart"/>
            <w:r w:rsidRPr="006846DD">
              <w:rPr>
                <w:iCs/>
                <w:color w:val="000000" w:themeColor="text1"/>
                <w:sz w:val="26"/>
                <w:szCs w:val="26"/>
                <w:lang w:eastAsia="vi-VN"/>
              </w:rPr>
              <w:t>yêu</w:t>
            </w:r>
            <w:proofErr w:type="spellEnd"/>
            <w:r w:rsidRPr="006846DD">
              <w:rPr>
                <w:iCs/>
                <w:color w:val="000000" w:themeColor="text1"/>
                <w:sz w:val="26"/>
                <w:szCs w:val="26"/>
                <w:lang w:eastAsia="vi-VN"/>
              </w:rPr>
              <w:t xml:space="preserve"> </w:t>
            </w:r>
            <w:proofErr w:type="spellStart"/>
            <w:r w:rsidRPr="006846DD">
              <w:rPr>
                <w:iCs/>
                <w:color w:val="000000" w:themeColor="text1"/>
                <w:sz w:val="26"/>
                <w:szCs w:val="26"/>
                <w:lang w:eastAsia="vi-VN"/>
              </w:rPr>
              <w:t>cầu</w:t>
            </w:r>
            <w:proofErr w:type="spellEnd"/>
            <w:r w:rsidRPr="006846DD">
              <w:rPr>
                <w:iCs/>
                <w:color w:val="000000" w:themeColor="text1"/>
                <w:sz w:val="26"/>
                <w:szCs w:val="26"/>
                <w:lang w:eastAsia="vi-VN"/>
              </w:rPr>
              <w:t xml:space="preserve"> </w:t>
            </w:r>
            <w:proofErr w:type="spellStart"/>
            <w:r w:rsidRPr="006846DD">
              <w:rPr>
                <w:iCs/>
                <w:color w:val="000000" w:themeColor="text1"/>
                <w:sz w:val="26"/>
                <w:szCs w:val="26"/>
                <w:lang w:eastAsia="vi-VN"/>
              </w:rPr>
              <w:t>nêu</w:t>
            </w:r>
            <w:proofErr w:type="spellEnd"/>
            <w:r w:rsidRPr="006846DD">
              <w:rPr>
                <w:iCs/>
                <w:color w:val="000000" w:themeColor="text1"/>
                <w:sz w:val="26"/>
                <w:szCs w:val="26"/>
                <w:lang w:eastAsia="vi-VN"/>
              </w:rPr>
              <w:t xml:space="preserve"> </w:t>
            </w:r>
            <w:proofErr w:type="spellStart"/>
            <w:r w:rsidRPr="006846DD">
              <w:rPr>
                <w:iCs/>
                <w:color w:val="000000" w:themeColor="text1"/>
                <w:sz w:val="26"/>
                <w:szCs w:val="26"/>
                <w:lang w:eastAsia="vi-VN"/>
              </w:rPr>
              <w:t>tại</w:t>
            </w:r>
            <w:proofErr w:type="spellEnd"/>
            <w:r w:rsidRPr="006846DD">
              <w:rPr>
                <w:iCs/>
                <w:color w:val="000000" w:themeColor="text1"/>
                <w:sz w:val="26"/>
                <w:szCs w:val="26"/>
                <w:lang w:eastAsia="vi-VN"/>
              </w:rPr>
              <w:t xml:space="preserve"> </w:t>
            </w:r>
            <w:proofErr w:type="spellStart"/>
            <w:r w:rsidRPr="006846DD">
              <w:rPr>
                <w:color w:val="000000" w:themeColor="text1"/>
                <w:sz w:val="26"/>
                <w:szCs w:val="26"/>
              </w:rPr>
              <w:t>Mục</w:t>
            </w:r>
            <w:proofErr w:type="spellEnd"/>
            <w:r w:rsidRPr="006846DD">
              <w:rPr>
                <w:color w:val="000000" w:themeColor="text1"/>
                <w:sz w:val="26"/>
                <w:szCs w:val="26"/>
              </w:rPr>
              <w:t xml:space="preserve"> 1.3.3, </w:t>
            </w:r>
            <w:proofErr w:type="spellStart"/>
            <w:r w:rsidRPr="006846DD">
              <w:rPr>
                <w:color w:val="000000" w:themeColor="text1"/>
                <w:sz w:val="26"/>
                <w:szCs w:val="26"/>
              </w:rPr>
              <w:t>Chương</w:t>
            </w:r>
            <w:proofErr w:type="spellEnd"/>
            <w:r w:rsidRPr="006846DD">
              <w:rPr>
                <w:color w:val="000000" w:themeColor="text1"/>
                <w:sz w:val="26"/>
                <w:szCs w:val="26"/>
              </w:rPr>
              <w:t xml:space="preserve"> V, E-HSMT.</w:t>
            </w:r>
          </w:p>
        </w:tc>
        <w:tc>
          <w:tcPr>
            <w:tcW w:w="3396" w:type="dxa"/>
            <w:tcBorders>
              <w:top w:val="single" w:sz="4" w:space="0" w:color="auto"/>
              <w:bottom w:val="single" w:sz="4" w:space="0" w:color="auto"/>
            </w:tcBorders>
          </w:tcPr>
          <w:p w14:paraId="557E7882" w14:textId="77777777" w:rsidR="00C63A69" w:rsidRPr="006846DD" w:rsidRDefault="00C63A69" w:rsidP="002D0482">
            <w:pPr>
              <w:pStyle w:val="Default"/>
              <w:spacing w:before="40" w:after="40" w:line="276" w:lineRule="auto"/>
              <w:jc w:val="both"/>
              <w:rPr>
                <w:color w:val="000000" w:themeColor="text1"/>
                <w:sz w:val="26"/>
                <w:szCs w:val="26"/>
                <w:lang w:val="vi-VN"/>
              </w:rPr>
            </w:pPr>
            <w:r w:rsidRPr="006846DD">
              <w:rPr>
                <w:color w:val="000000" w:themeColor="text1"/>
                <w:sz w:val="26"/>
                <w:szCs w:val="26"/>
                <w:lang w:val="vi-VN"/>
              </w:rPr>
              <w:t>Nhà thầu không có cam kết hoặc cam kết không đáp ứng yêu cầu.</w:t>
            </w:r>
          </w:p>
        </w:tc>
      </w:tr>
      <w:tr w:rsidR="00C63A69" w:rsidRPr="006846DD" w14:paraId="6FF86745" w14:textId="77777777" w:rsidTr="002D0482">
        <w:trPr>
          <w:jc w:val="center"/>
        </w:trPr>
        <w:tc>
          <w:tcPr>
            <w:tcW w:w="0" w:type="auto"/>
            <w:tcBorders>
              <w:top w:val="nil"/>
              <w:bottom w:val="single" w:sz="4" w:space="0" w:color="auto"/>
            </w:tcBorders>
            <w:vAlign w:val="center"/>
          </w:tcPr>
          <w:p w14:paraId="492DF866" w14:textId="77777777" w:rsidR="00C63A69" w:rsidRPr="006846DD" w:rsidRDefault="00C63A69" w:rsidP="002D0482">
            <w:pPr>
              <w:pStyle w:val="Default"/>
              <w:spacing w:before="40" w:after="40" w:line="276" w:lineRule="auto"/>
              <w:jc w:val="center"/>
              <w:rPr>
                <w:color w:val="000000" w:themeColor="text1"/>
                <w:sz w:val="26"/>
                <w:szCs w:val="26"/>
              </w:rPr>
            </w:pPr>
            <w:r w:rsidRPr="006846DD">
              <w:rPr>
                <w:color w:val="000000" w:themeColor="text1"/>
                <w:sz w:val="26"/>
                <w:szCs w:val="26"/>
              </w:rPr>
              <w:t>4</w:t>
            </w:r>
          </w:p>
        </w:tc>
        <w:tc>
          <w:tcPr>
            <w:tcW w:w="0" w:type="auto"/>
            <w:tcBorders>
              <w:top w:val="nil"/>
              <w:bottom w:val="single" w:sz="4" w:space="0" w:color="auto"/>
            </w:tcBorders>
          </w:tcPr>
          <w:p w14:paraId="039F45B0" w14:textId="77777777" w:rsidR="00C63A69" w:rsidRPr="006846DD" w:rsidRDefault="00C63A69" w:rsidP="002D0482">
            <w:pPr>
              <w:autoSpaceDE w:val="0"/>
              <w:autoSpaceDN w:val="0"/>
              <w:adjustRightInd w:val="0"/>
              <w:spacing w:before="40" w:after="40" w:line="276" w:lineRule="auto"/>
              <w:rPr>
                <w:color w:val="000000" w:themeColor="text1"/>
                <w:sz w:val="26"/>
                <w:szCs w:val="26"/>
              </w:rPr>
            </w:pPr>
            <w:proofErr w:type="spellStart"/>
            <w:r w:rsidRPr="006846DD">
              <w:rPr>
                <w:color w:val="000000" w:themeColor="text1"/>
                <w:sz w:val="26"/>
                <w:szCs w:val="26"/>
              </w:rPr>
              <w:t>Yêu</w:t>
            </w:r>
            <w:proofErr w:type="spellEnd"/>
            <w:r w:rsidRPr="006846DD">
              <w:rPr>
                <w:color w:val="000000" w:themeColor="text1"/>
                <w:sz w:val="26"/>
                <w:szCs w:val="26"/>
              </w:rPr>
              <w:t xml:space="preserve"> </w:t>
            </w:r>
            <w:proofErr w:type="spellStart"/>
            <w:r w:rsidRPr="006846DD">
              <w:rPr>
                <w:color w:val="000000" w:themeColor="text1"/>
                <w:sz w:val="26"/>
                <w:szCs w:val="26"/>
              </w:rPr>
              <w:t>cầu</w:t>
            </w:r>
            <w:proofErr w:type="spellEnd"/>
            <w:r w:rsidRPr="006846DD">
              <w:rPr>
                <w:color w:val="000000" w:themeColor="text1"/>
                <w:sz w:val="26"/>
                <w:szCs w:val="26"/>
              </w:rPr>
              <w:t xml:space="preserve"> </w:t>
            </w:r>
            <w:proofErr w:type="spellStart"/>
            <w:r w:rsidRPr="006846DD">
              <w:rPr>
                <w:color w:val="000000" w:themeColor="text1"/>
                <w:sz w:val="26"/>
                <w:szCs w:val="26"/>
              </w:rPr>
              <w:t>về</w:t>
            </w:r>
            <w:proofErr w:type="spellEnd"/>
            <w:r w:rsidRPr="006846DD">
              <w:rPr>
                <w:color w:val="000000" w:themeColor="text1"/>
                <w:sz w:val="26"/>
                <w:szCs w:val="26"/>
              </w:rPr>
              <w:t xml:space="preserve"> </w:t>
            </w:r>
            <w:proofErr w:type="spellStart"/>
            <w:r w:rsidRPr="006846DD">
              <w:rPr>
                <w:color w:val="000000" w:themeColor="text1"/>
                <w:sz w:val="26"/>
                <w:szCs w:val="26"/>
              </w:rPr>
              <w:t>bảo</w:t>
            </w:r>
            <w:proofErr w:type="spellEnd"/>
            <w:r w:rsidRPr="006846DD">
              <w:rPr>
                <w:color w:val="000000" w:themeColor="text1"/>
                <w:sz w:val="26"/>
                <w:szCs w:val="26"/>
              </w:rPr>
              <w:t xml:space="preserve"> </w:t>
            </w:r>
            <w:proofErr w:type="spellStart"/>
            <w:r w:rsidRPr="006846DD">
              <w:rPr>
                <w:color w:val="000000" w:themeColor="text1"/>
                <w:sz w:val="26"/>
                <w:szCs w:val="26"/>
              </w:rPr>
              <w:t>hành</w:t>
            </w:r>
            <w:proofErr w:type="spellEnd"/>
            <w:r w:rsidRPr="006846DD">
              <w:rPr>
                <w:color w:val="000000" w:themeColor="text1"/>
                <w:sz w:val="26"/>
                <w:szCs w:val="26"/>
              </w:rPr>
              <w:t xml:space="preserve"> </w:t>
            </w:r>
            <w:proofErr w:type="spellStart"/>
            <w:r w:rsidRPr="006846DD">
              <w:rPr>
                <w:color w:val="000000" w:themeColor="text1"/>
                <w:sz w:val="26"/>
                <w:szCs w:val="26"/>
              </w:rPr>
              <w:t>hàng</w:t>
            </w:r>
            <w:proofErr w:type="spellEnd"/>
            <w:r w:rsidRPr="006846DD">
              <w:rPr>
                <w:color w:val="000000" w:themeColor="text1"/>
                <w:sz w:val="26"/>
                <w:szCs w:val="26"/>
              </w:rPr>
              <w:t xml:space="preserve"> </w:t>
            </w:r>
            <w:proofErr w:type="spellStart"/>
            <w:r w:rsidRPr="006846DD">
              <w:rPr>
                <w:color w:val="000000" w:themeColor="text1"/>
                <w:sz w:val="26"/>
                <w:szCs w:val="26"/>
              </w:rPr>
              <w:t>hóa</w:t>
            </w:r>
            <w:proofErr w:type="spellEnd"/>
            <w:r w:rsidRPr="006846DD">
              <w:rPr>
                <w:color w:val="000000" w:themeColor="text1"/>
                <w:sz w:val="26"/>
                <w:szCs w:val="26"/>
              </w:rPr>
              <w:t xml:space="preserve"> </w:t>
            </w:r>
            <w:proofErr w:type="spellStart"/>
            <w:r w:rsidRPr="006846DD">
              <w:rPr>
                <w:color w:val="000000" w:themeColor="text1"/>
                <w:sz w:val="26"/>
                <w:szCs w:val="26"/>
              </w:rPr>
              <w:t>và</w:t>
            </w:r>
            <w:proofErr w:type="spellEnd"/>
            <w:r w:rsidRPr="006846DD">
              <w:rPr>
                <w:color w:val="000000" w:themeColor="text1"/>
                <w:sz w:val="26"/>
                <w:szCs w:val="26"/>
              </w:rPr>
              <w:t xml:space="preserve"> </w:t>
            </w:r>
            <w:proofErr w:type="spellStart"/>
            <w:r w:rsidRPr="006846DD">
              <w:rPr>
                <w:color w:val="000000" w:themeColor="text1"/>
                <w:sz w:val="26"/>
                <w:szCs w:val="26"/>
              </w:rPr>
              <w:t>hỗ</w:t>
            </w:r>
            <w:proofErr w:type="spellEnd"/>
            <w:r w:rsidRPr="006846DD">
              <w:rPr>
                <w:color w:val="000000" w:themeColor="text1"/>
                <w:sz w:val="26"/>
                <w:szCs w:val="26"/>
              </w:rPr>
              <w:t xml:space="preserve"> </w:t>
            </w:r>
            <w:proofErr w:type="spellStart"/>
            <w:r w:rsidRPr="006846DD">
              <w:rPr>
                <w:color w:val="000000" w:themeColor="text1"/>
                <w:sz w:val="26"/>
                <w:szCs w:val="26"/>
              </w:rPr>
              <w:t>trợ</w:t>
            </w:r>
            <w:proofErr w:type="spellEnd"/>
            <w:r w:rsidRPr="006846DD">
              <w:rPr>
                <w:color w:val="000000" w:themeColor="text1"/>
                <w:sz w:val="26"/>
                <w:szCs w:val="26"/>
              </w:rPr>
              <w:t xml:space="preserve"> </w:t>
            </w:r>
            <w:proofErr w:type="spellStart"/>
            <w:r w:rsidRPr="006846DD">
              <w:rPr>
                <w:color w:val="000000" w:themeColor="text1"/>
                <w:sz w:val="26"/>
                <w:szCs w:val="26"/>
              </w:rPr>
              <w:t>kỹ</w:t>
            </w:r>
            <w:proofErr w:type="spellEnd"/>
            <w:r w:rsidRPr="006846DD">
              <w:rPr>
                <w:color w:val="000000" w:themeColor="text1"/>
                <w:sz w:val="26"/>
                <w:szCs w:val="26"/>
              </w:rPr>
              <w:t xml:space="preserve"> </w:t>
            </w:r>
            <w:proofErr w:type="spellStart"/>
            <w:r w:rsidRPr="006846DD">
              <w:rPr>
                <w:color w:val="000000" w:themeColor="text1"/>
                <w:sz w:val="26"/>
                <w:szCs w:val="26"/>
              </w:rPr>
              <w:t>thuật</w:t>
            </w:r>
            <w:proofErr w:type="spellEnd"/>
          </w:p>
        </w:tc>
        <w:tc>
          <w:tcPr>
            <w:tcW w:w="3401" w:type="dxa"/>
            <w:tcBorders>
              <w:top w:val="single" w:sz="4" w:space="0" w:color="auto"/>
              <w:bottom w:val="single" w:sz="4" w:space="0" w:color="auto"/>
            </w:tcBorders>
          </w:tcPr>
          <w:p w14:paraId="1041223E" w14:textId="77777777" w:rsidR="00C63A69" w:rsidRPr="006846DD" w:rsidRDefault="00C63A69" w:rsidP="002D0482">
            <w:pPr>
              <w:autoSpaceDE w:val="0"/>
              <w:autoSpaceDN w:val="0"/>
              <w:adjustRightInd w:val="0"/>
              <w:spacing w:before="40" w:after="40" w:line="276" w:lineRule="auto"/>
              <w:rPr>
                <w:color w:val="000000" w:themeColor="text1"/>
                <w:sz w:val="26"/>
                <w:szCs w:val="26"/>
              </w:rPr>
            </w:pPr>
            <w:proofErr w:type="spellStart"/>
            <w:r w:rsidRPr="006846DD">
              <w:rPr>
                <w:iCs/>
                <w:color w:val="000000" w:themeColor="text1"/>
                <w:sz w:val="26"/>
                <w:szCs w:val="26"/>
                <w:lang w:eastAsia="vi-VN"/>
              </w:rPr>
              <w:t>Nhà</w:t>
            </w:r>
            <w:proofErr w:type="spellEnd"/>
            <w:r w:rsidRPr="006846DD">
              <w:rPr>
                <w:iCs/>
                <w:color w:val="000000" w:themeColor="text1"/>
                <w:sz w:val="26"/>
                <w:szCs w:val="26"/>
                <w:lang w:eastAsia="vi-VN"/>
              </w:rPr>
              <w:t xml:space="preserve"> </w:t>
            </w:r>
            <w:proofErr w:type="spellStart"/>
            <w:r w:rsidRPr="006846DD">
              <w:rPr>
                <w:iCs/>
                <w:color w:val="000000" w:themeColor="text1"/>
                <w:sz w:val="26"/>
                <w:szCs w:val="26"/>
                <w:lang w:eastAsia="vi-VN"/>
              </w:rPr>
              <w:t>thầu</w:t>
            </w:r>
            <w:proofErr w:type="spellEnd"/>
            <w:r w:rsidRPr="006846DD">
              <w:rPr>
                <w:iCs/>
                <w:color w:val="000000" w:themeColor="text1"/>
                <w:sz w:val="26"/>
                <w:szCs w:val="26"/>
                <w:lang w:eastAsia="vi-VN"/>
              </w:rPr>
              <w:t xml:space="preserve"> </w:t>
            </w:r>
            <w:proofErr w:type="spellStart"/>
            <w:r w:rsidRPr="006846DD">
              <w:rPr>
                <w:iCs/>
                <w:color w:val="000000" w:themeColor="text1"/>
                <w:sz w:val="26"/>
                <w:szCs w:val="26"/>
                <w:lang w:eastAsia="vi-VN"/>
              </w:rPr>
              <w:t>có</w:t>
            </w:r>
            <w:proofErr w:type="spellEnd"/>
            <w:r w:rsidRPr="006846DD">
              <w:rPr>
                <w:iCs/>
                <w:color w:val="000000" w:themeColor="text1"/>
                <w:sz w:val="26"/>
                <w:szCs w:val="26"/>
                <w:lang w:eastAsia="vi-VN"/>
              </w:rPr>
              <w:t xml:space="preserve"> cam </w:t>
            </w:r>
            <w:proofErr w:type="spellStart"/>
            <w:r w:rsidRPr="006846DD">
              <w:rPr>
                <w:iCs/>
                <w:color w:val="000000" w:themeColor="text1"/>
                <w:sz w:val="26"/>
                <w:szCs w:val="26"/>
                <w:lang w:eastAsia="vi-VN"/>
              </w:rPr>
              <w:t>kết</w:t>
            </w:r>
            <w:proofErr w:type="spellEnd"/>
            <w:r w:rsidRPr="006846DD">
              <w:rPr>
                <w:iCs/>
                <w:color w:val="000000" w:themeColor="text1"/>
                <w:sz w:val="26"/>
                <w:szCs w:val="26"/>
                <w:lang w:eastAsia="vi-VN"/>
              </w:rPr>
              <w:t xml:space="preserve"> </w:t>
            </w:r>
            <w:proofErr w:type="spellStart"/>
            <w:r w:rsidRPr="006846DD">
              <w:rPr>
                <w:iCs/>
                <w:color w:val="000000" w:themeColor="text1"/>
                <w:sz w:val="26"/>
                <w:szCs w:val="26"/>
                <w:lang w:eastAsia="vi-VN"/>
              </w:rPr>
              <w:t>đáp</w:t>
            </w:r>
            <w:proofErr w:type="spellEnd"/>
            <w:r w:rsidRPr="006846DD">
              <w:rPr>
                <w:iCs/>
                <w:color w:val="000000" w:themeColor="text1"/>
                <w:sz w:val="26"/>
                <w:szCs w:val="26"/>
                <w:lang w:eastAsia="vi-VN"/>
              </w:rPr>
              <w:t xml:space="preserve"> </w:t>
            </w:r>
            <w:proofErr w:type="spellStart"/>
            <w:r w:rsidRPr="006846DD">
              <w:rPr>
                <w:iCs/>
                <w:color w:val="000000" w:themeColor="text1"/>
                <w:sz w:val="26"/>
                <w:szCs w:val="26"/>
                <w:lang w:eastAsia="vi-VN"/>
              </w:rPr>
              <w:t>ứng</w:t>
            </w:r>
            <w:proofErr w:type="spellEnd"/>
            <w:r w:rsidRPr="006846DD">
              <w:rPr>
                <w:iCs/>
                <w:color w:val="000000" w:themeColor="text1"/>
                <w:sz w:val="26"/>
                <w:szCs w:val="26"/>
                <w:lang w:eastAsia="vi-VN"/>
              </w:rPr>
              <w:t xml:space="preserve"> </w:t>
            </w:r>
            <w:proofErr w:type="spellStart"/>
            <w:r w:rsidRPr="006846DD">
              <w:rPr>
                <w:iCs/>
                <w:color w:val="000000" w:themeColor="text1"/>
                <w:sz w:val="26"/>
                <w:szCs w:val="26"/>
                <w:lang w:eastAsia="vi-VN"/>
              </w:rPr>
              <w:t>yêu</w:t>
            </w:r>
            <w:proofErr w:type="spellEnd"/>
            <w:r w:rsidRPr="006846DD">
              <w:rPr>
                <w:iCs/>
                <w:color w:val="000000" w:themeColor="text1"/>
                <w:sz w:val="26"/>
                <w:szCs w:val="26"/>
                <w:lang w:eastAsia="vi-VN"/>
              </w:rPr>
              <w:t xml:space="preserve"> </w:t>
            </w:r>
            <w:proofErr w:type="spellStart"/>
            <w:r w:rsidRPr="006846DD">
              <w:rPr>
                <w:iCs/>
                <w:color w:val="000000" w:themeColor="text1"/>
                <w:sz w:val="26"/>
                <w:szCs w:val="26"/>
                <w:lang w:eastAsia="vi-VN"/>
              </w:rPr>
              <w:t>cầu</w:t>
            </w:r>
            <w:proofErr w:type="spellEnd"/>
            <w:r w:rsidRPr="006846DD">
              <w:rPr>
                <w:iCs/>
                <w:color w:val="000000" w:themeColor="text1"/>
                <w:sz w:val="26"/>
                <w:szCs w:val="26"/>
                <w:lang w:eastAsia="vi-VN"/>
              </w:rPr>
              <w:t xml:space="preserve"> </w:t>
            </w:r>
            <w:proofErr w:type="spellStart"/>
            <w:r w:rsidRPr="006846DD">
              <w:rPr>
                <w:iCs/>
                <w:color w:val="000000" w:themeColor="text1"/>
                <w:sz w:val="26"/>
                <w:szCs w:val="26"/>
                <w:lang w:eastAsia="vi-VN"/>
              </w:rPr>
              <w:t>nêu</w:t>
            </w:r>
            <w:proofErr w:type="spellEnd"/>
            <w:r w:rsidRPr="006846DD">
              <w:rPr>
                <w:iCs/>
                <w:color w:val="000000" w:themeColor="text1"/>
                <w:sz w:val="26"/>
                <w:szCs w:val="26"/>
                <w:lang w:eastAsia="vi-VN"/>
              </w:rPr>
              <w:t xml:space="preserve"> </w:t>
            </w:r>
            <w:proofErr w:type="spellStart"/>
            <w:r w:rsidRPr="006846DD">
              <w:rPr>
                <w:iCs/>
                <w:color w:val="000000" w:themeColor="text1"/>
                <w:sz w:val="26"/>
                <w:szCs w:val="26"/>
                <w:lang w:eastAsia="vi-VN"/>
              </w:rPr>
              <w:t>tại</w:t>
            </w:r>
            <w:proofErr w:type="spellEnd"/>
            <w:r w:rsidRPr="006846DD">
              <w:rPr>
                <w:iCs/>
                <w:color w:val="000000" w:themeColor="text1"/>
                <w:sz w:val="26"/>
                <w:szCs w:val="26"/>
                <w:lang w:eastAsia="vi-VN"/>
              </w:rPr>
              <w:t xml:space="preserve"> </w:t>
            </w:r>
            <w:proofErr w:type="spellStart"/>
            <w:r w:rsidRPr="006846DD">
              <w:rPr>
                <w:color w:val="000000" w:themeColor="text1"/>
                <w:sz w:val="26"/>
                <w:szCs w:val="26"/>
              </w:rPr>
              <w:t>Mục</w:t>
            </w:r>
            <w:proofErr w:type="spellEnd"/>
            <w:r w:rsidRPr="006846DD">
              <w:rPr>
                <w:color w:val="000000" w:themeColor="text1"/>
                <w:sz w:val="26"/>
                <w:szCs w:val="26"/>
              </w:rPr>
              <w:t xml:space="preserve"> 1.3.4, </w:t>
            </w:r>
            <w:proofErr w:type="spellStart"/>
            <w:r w:rsidRPr="006846DD">
              <w:rPr>
                <w:color w:val="000000" w:themeColor="text1"/>
                <w:sz w:val="26"/>
                <w:szCs w:val="26"/>
              </w:rPr>
              <w:t>Chương</w:t>
            </w:r>
            <w:proofErr w:type="spellEnd"/>
            <w:r w:rsidRPr="006846DD">
              <w:rPr>
                <w:color w:val="000000" w:themeColor="text1"/>
                <w:sz w:val="26"/>
                <w:szCs w:val="26"/>
              </w:rPr>
              <w:t xml:space="preserve"> V, E-HSMT.</w:t>
            </w:r>
          </w:p>
        </w:tc>
        <w:tc>
          <w:tcPr>
            <w:tcW w:w="3396" w:type="dxa"/>
            <w:tcBorders>
              <w:top w:val="single" w:sz="4" w:space="0" w:color="auto"/>
              <w:bottom w:val="single" w:sz="4" w:space="0" w:color="auto"/>
            </w:tcBorders>
          </w:tcPr>
          <w:p w14:paraId="2DCB6BEE" w14:textId="77777777" w:rsidR="00C63A69" w:rsidRPr="006846DD" w:rsidRDefault="00C63A69" w:rsidP="002D0482">
            <w:pPr>
              <w:pStyle w:val="Default"/>
              <w:spacing w:before="40" w:after="40" w:line="276" w:lineRule="auto"/>
              <w:jc w:val="both"/>
              <w:rPr>
                <w:color w:val="000000" w:themeColor="text1"/>
                <w:sz w:val="26"/>
                <w:szCs w:val="26"/>
              </w:rPr>
            </w:pPr>
            <w:proofErr w:type="spellStart"/>
            <w:r w:rsidRPr="006846DD">
              <w:rPr>
                <w:color w:val="000000" w:themeColor="text1"/>
                <w:sz w:val="26"/>
                <w:szCs w:val="26"/>
              </w:rPr>
              <w:t>Nhà</w:t>
            </w:r>
            <w:proofErr w:type="spellEnd"/>
            <w:r w:rsidRPr="006846DD">
              <w:rPr>
                <w:color w:val="000000" w:themeColor="text1"/>
                <w:sz w:val="26"/>
                <w:szCs w:val="26"/>
              </w:rPr>
              <w:t xml:space="preserve"> </w:t>
            </w:r>
            <w:proofErr w:type="spellStart"/>
            <w:r w:rsidRPr="006846DD">
              <w:rPr>
                <w:color w:val="000000" w:themeColor="text1"/>
                <w:sz w:val="26"/>
                <w:szCs w:val="26"/>
              </w:rPr>
              <w:t>thầu</w:t>
            </w:r>
            <w:proofErr w:type="spellEnd"/>
            <w:r w:rsidRPr="006846DD">
              <w:rPr>
                <w:color w:val="000000" w:themeColor="text1"/>
                <w:sz w:val="26"/>
                <w:szCs w:val="26"/>
              </w:rPr>
              <w:t xml:space="preserve"> </w:t>
            </w:r>
            <w:proofErr w:type="spellStart"/>
            <w:r w:rsidRPr="006846DD">
              <w:rPr>
                <w:color w:val="000000" w:themeColor="text1"/>
                <w:sz w:val="26"/>
                <w:szCs w:val="26"/>
              </w:rPr>
              <w:t>không</w:t>
            </w:r>
            <w:proofErr w:type="spellEnd"/>
            <w:r w:rsidRPr="006846DD">
              <w:rPr>
                <w:color w:val="000000" w:themeColor="text1"/>
                <w:sz w:val="26"/>
                <w:szCs w:val="26"/>
              </w:rPr>
              <w:t xml:space="preserve"> </w:t>
            </w:r>
            <w:proofErr w:type="spellStart"/>
            <w:r w:rsidRPr="006846DD">
              <w:rPr>
                <w:color w:val="000000" w:themeColor="text1"/>
                <w:sz w:val="26"/>
                <w:szCs w:val="26"/>
              </w:rPr>
              <w:t>có</w:t>
            </w:r>
            <w:proofErr w:type="spellEnd"/>
            <w:r w:rsidRPr="006846DD">
              <w:rPr>
                <w:color w:val="000000" w:themeColor="text1"/>
                <w:sz w:val="26"/>
                <w:szCs w:val="26"/>
              </w:rPr>
              <w:t xml:space="preserve"> cam </w:t>
            </w:r>
            <w:proofErr w:type="spellStart"/>
            <w:r w:rsidRPr="006846DD">
              <w:rPr>
                <w:color w:val="000000" w:themeColor="text1"/>
                <w:sz w:val="26"/>
                <w:szCs w:val="26"/>
              </w:rPr>
              <w:t>kết</w:t>
            </w:r>
            <w:proofErr w:type="spellEnd"/>
            <w:r w:rsidRPr="006846DD">
              <w:rPr>
                <w:color w:val="000000" w:themeColor="text1"/>
                <w:sz w:val="26"/>
                <w:szCs w:val="26"/>
              </w:rPr>
              <w:t xml:space="preserve"> </w:t>
            </w:r>
            <w:proofErr w:type="spellStart"/>
            <w:r w:rsidRPr="006846DD">
              <w:rPr>
                <w:color w:val="000000" w:themeColor="text1"/>
                <w:sz w:val="26"/>
                <w:szCs w:val="26"/>
              </w:rPr>
              <w:t>hoặc</w:t>
            </w:r>
            <w:proofErr w:type="spellEnd"/>
            <w:r w:rsidRPr="006846DD">
              <w:rPr>
                <w:color w:val="000000" w:themeColor="text1"/>
                <w:sz w:val="26"/>
                <w:szCs w:val="26"/>
              </w:rPr>
              <w:t xml:space="preserve"> cam </w:t>
            </w:r>
            <w:proofErr w:type="spellStart"/>
            <w:r w:rsidRPr="006846DD">
              <w:rPr>
                <w:color w:val="000000" w:themeColor="text1"/>
                <w:sz w:val="26"/>
                <w:szCs w:val="26"/>
              </w:rPr>
              <w:t>kết</w:t>
            </w:r>
            <w:proofErr w:type="spellEnd"/>
            <w:r w:rsidRPr="006846DD">
              <w:rPr>
                <w:color w:val="000000" w:themeColor="text1"/>
                <w:sz w:val="26"/>
                <w:szCs w:val="26"/>
              </w:rPr>
              <w:t xml:space="preserve"> </w:t>
            </w:r>
            <w:proofErr w:type="spellStart"/>
            <w:r w:rsidRPr="006846DD">
              <w:rPr>
                <w:color w:val="000000" w:themeColor="text1"/>
                <w:sz w:val="26"/>
                <w:szCs w:val="26"/>
              </w:rPr>
              <w:t>không</w:t>
            </w:r>
            <w:proofErr w:type="spellEnd"/>
            <w:r w:rsidRPr="006846DD">
              <w:rPr>
                <w:color w:val="000000" w:themeColor="text1"/>
                <w:sz w:val="26"/>
                <w:szCs w:val="26"/>
              </w:rPr>
              <w:t xml:space="preserve"> </w:t>
            </w:r>
            <w:proofErr w:type="spellStart"/>
            <w:r w:rsidRPr="006846DD">
              <w:rPr>
                <w:color w:val="000000" w:themeColor="text1"/>
                <w:sz w:val="26"/>
                <w:szCs w:val="26"/>
              </w:rPr>
              <w:t>đáp</w:t>
            </w:r>
            <w:proofErr w:type="spellEnd"/>
            <w:r w:rsidRPr="006846DD">
              <w:rPr>
                <w:color w:val="000000" w:themeColor="text1"/>
                <w:sz w:val="26"/>
                <w:szCs w:val="26"/>
              </w:rPr>
              <w:t xml:space="preserve"> </w:t>
            </w:r>
            <w:proofErr w:type="spellStart"/>
            <w:r w:rsidRPr="006846DD">
              <w:rPr>
                <w:color w:val="000000" w:themeColor="text1"/>
                <w:sz w:val="26"/>
                <w:szCs w:val="26"/>
              </w:rPr>
              <w:t>ứng</w:t>
            </w:r>
            <w:proofErr w:type="spellEnd"/>
            <w:r w:rsidRPr="006846DD">
              <w:rPr>
                <w:color w:val="000000" w:themeColor="text1"/>
                <w:sz w:val="26"/>
                <w:szCs w:val="26"/>
              </w:rPr>
              <w:t xml:space="preserve"> </w:t>
            </w:r>
            <w:proofErr w:type="spellStart"/>
            <w:r w:rsidRPr="006846DD">
              <w:rPr>
                <w:color w:val="000000" w:themeColor="text1"/>
                <w:sz w:val="26"/>
                <w:szCs w:val="26"/>
              </w:rPr>
              <w:t>yêu</w:t>
            </w:r>
            <w:proofErr w:type="spellEnd"/>
            <w:r w:rsidRPr="006846DD">
              <w:rPr>
                <w:color w:val="000000" w:themeColor="text1"/>
                <w:sz w:val="26"/>
                <w:szCs w:val="26"/>
              </w:rPr>
              <w:t xml:space="preserve"> </w:t>
            </w:r>
            <w:proofErr w:type="spellStart"/>
            <w:r w:rsidRPr="006846DD">
              <w:rPr>
                <w:color w:val="000000" w:themeColor="text1"/>
                <w:sz w:val="26"/>
                <w:szCs w:val="26"/>
              </w:rPr>
              <w:t>cầu</w:t>
            </w:r>
            <w:proofErr w:type="spellEnd"/>
            <w:r w:rsidRPr="006846DD">
              <w:rPr>
                <w:color w:val="000000" w:themeColor="text1"/>
                <w:sz w:val="26"/>
                <w:szCs w:val="26"/>
              </w:rPr>
              <w:t>.</w:t>
            </w:r>
          </w:p>
        </w:tc>
      </w:tr>
      <w:tr w:rsidR="00C63A69" w:rsidRPr="006846DD" w14:paraId="0FC45C03" w14:textId="77777777" w:rsidTr="002D0482">
        <w:trPr>
          <w:jc w:val="center"/>
        </w:trPr>
        <w:tc>
          <w:tcPr>
            <w:tcW w:w="0" w:type="auto"/>
            <w:vMerge w:val="restart"/>
            <w:tcBorders>
              <w:top w:val="single" w:sz="4" w:space="0" w:color="auto"/>
            </w:tcBorders>
            <w:vAlign w:val="center"/>
          </w:tcPr>
          <w:p w14:paraId="279EABCB" w14:textId="77777777" w:rsidR="00C63A69" w:rsidRPr="006846DD" w:rsidRDefault="00C63A69" w:rsidP="002D0482">
            <w:pPr>
              <w:pStyle w:val="Default"/>
              <w:spacing w:before="40" w:after="40" w:line="276" w:lineRule="auto"/>
              <w:jc w:val="center"/>
              <w:rPr>
                <w:b/>
                <w:i/>
                <w:color w:val="000000" w:themeColor="text1"/>
                <w:sz w:val="26"/>
                <w:szCs w:val="26"/>
              </w:rPr>
            </w:pPr>
            <w:proofErr w:type="spellStart"/>
            <w:r w:rsidRPr="006846DD">
              <w:rPr>
                <w:b/>
                <w:i/>
                <w:color w:val="000000" w:themeColor="text1"/>
                <w:sz w:val="26"/>
                <w:szCs w:val="26"/>
              </w:rPr>
              <w:t>Kết</w:t>
            </w:r>
            <w:proofErr w:type="spellEnd"/>
            <w:r w:rsidRPr="006846DD">
              <w:rPr>
                <w:b/>
                <w:i/>
                <w:color w:val="000000" w:themeColor="text1"/>
                <w:sz w:val="26"/>
                <w:szCs w:val="26"/>
              </w:rPr>
              <w:t xml:space="preserve"> </w:t>
            </w:r>
            <w:proofErr w:type="spellStart"/>
            <w:r w:rsidRPr="006846DD">
              <w:rPr>
                <w:b/>
                <w:i/>
                <w:color w:val="000000" w:themeColor="text1"/>
                <w:sz w:val="26"/>
                <w:szCs w:val="26"/>
              </w:rPr>
              <w:t>luận</w:t>
            </w:r>
            <w:proofErr w:type="spellEnd"/>
          </w:p>
        </w:tc>
        <w:tc>
          <w:tcPr>
            <w:tcW w:w="0" w:type="auto"/>
            <w:tcBorders>
              <w:top w:val="single" w:sz="4" w:space="0" w:color="auto"/>
              <w:bottom w:val="single" w:sz="4" w:space="0" w:color="auto"/>
            </w:tcBorders>
            <w:vAlign w:val="center"/>
          </w:tcPr>
          <w:p w14:paraId="0D31499D" w14:textId="77777777" w:rsidR="00C63A69" w:rsidRPr="006846DD" w:rsidRDefault="00C63A69" w:rsidP="002D0482">
            <w:pPr>
              <w:pStyle w:val="Default"/>
              <w:spacing w:before="40" w:after="40" w:line="276" w:lineRule="auto"/>
              <w:rPr>
                <w:b/>
                <w:i/>
                <w:color w:val="000000" w:themeColor="text1"/>
                <w:sz w:val="26"/>
                <w:szCs w:val="26"/>
              </w:rPr>
            </w:pPr>
            <w:r w:rsidRPr="006846DD">
              <w:rPr>
                <w:b/>
                <w:i/>
                <w:color w:val="000000" w:themeColor="text1"/>
                <w:sz w:val="26"/>
                <w:szCs w:val="26"/>
              </w:rPr>
              <w:t>Đạt</w:t>
            </w:r>
          </w:p>
        </w:tc>
        <w:tc>
          <w:tcPr>
            <w:tcW w:w="0" w:type="auto"/>
            <w:gridSpan w:val="2"/>
            <w:tcBorders>
              <w:top w:val="single" w:sz="4" w:space="0" w:color="auto"/>
              <w:bottom w:val="single" w:sz="4" w:space="0" w:color="auto"/>
            </w:tcBorders>
          </w:tcPr>
          <w:p w14:paraId="36E1CEB9" w14:textId="77777777" w:rsidR="00C63A69" w:rsidRPr="006846DD" w:rsidRDefault="00C63A69" w:rsidP="002D0482">
            <w:pPr>
              <w:pStyle w:val="Default"/>
              <w:spacing w:before="40" w:after="40" w:line="276" w:lineRule="auto"/>
              <w:jc w:val="both"/>
              <w:rPr>
                <w:i/>
                <w:color w:val="000000" w:themeColor="text1"/>
                <w:sz w:val="26"/>
                <w:szCs w:val="26"/>
              </w:rPr>
            </w:pPr>
            <w:proofErr w:type="spellStart"/>
            <w:r w:rsidRPr="006846DD">
              <w:rPr>
                <w:i/>
                <w:color w:val="000000" w:themeColor="text1"/>
                <w:sz w:val="26"/>
                <w:szCs w:val="26"/>
              </w:rPr>
              <w:t>Tất</w:t>
            </w:r>
            <w:proofErr w:type="spellEnd"/>
            <w:r w:rsidRPr="006846DD">
              <w:rPr>
                <w:i/>
                <w:color w:val="000000" w:themeColor="text1"/>
                <w:sz w:val="26"/>
                <w:szCs w:val="26"/>
              </w:rPr>
              <w:t xml:space="preserve"> </w:t>
            </w:r>
            <w:proofErr w:type="spellStart"/>
            <w:r w:rsidRPr="006846DD">
              <w:rPr>
                <w:i/>
                <w:color w:val="000000" w:themeColor="text1"/>
                <w:sz w:val="26"/>
                <w:szCs w:val="26"/>
              </w:rPr>
              <w:t>cả</w:t>
            </w:r>
            <w:proofErr w:type="spellEnd"/>
            <w:r w:rsidRPr="006846DD">
              <w:rPr>
                <w:i/>
                <w:color w:val="000000" w:themeColor="text1"/>
                <w:sz w:val="26"/>
                <w:szCs w:val="26"/>
              </w:rPr>
              <w:t xml:space="preserve"> </w:t>
            </w:r>
            <w:proofErr w:type="spellStart"/>
            <w:r w:rsidRPr="006846DD">
              <w:rPr>
                <w:i/>
                <w:color w:val="000000" w:themeColor="text1"/>
                <w:sz w:val="26"/>
                <w:szCs w:val="26"/>
              </w:rPr>
              <w:t>các</w:t>
            </w:r>
            <w:proofErr w:type="spellEnd"/>
            <w:r w:rsidRPr="006846DD">
              <w:rPr>
                <w:i/>
                <w:color w:val="000000" w:themeColor="text1"/>
                <w:sz w:val="26"/>
                <w:szCs w:val="26"/>
              </w:rPr>
              <w:t xml:space="preserve"> </w:t>
            </w:r>
            <w:proofErr w:type="spellStart"/>
            <w:r w:rsidRPr="006846DD">
              <w:rPr>
                <w:i/>
                <w:color w:val="000000" w:themeColor="text1"/>
                <w:sz w:val="26"/>
                <w:szCs w:val="26"/>
              </w:rPr>
              <w:t>nội</w:t>
            </w:r>
            <w:proofErr w:type="spellEnd"/>
            <w:r w:rsidRPr="006846DD">
              <w:rPr>
                <w:i/>
                <w:color w:val="000000" w:themeColor="text1"/>
                <w:sz w:val="26"/>
                <w:szCs w:val="26"/>
              </w:rPr>
              <w:t xml:space="preserve"> dung </w:t>
            </w:r>
            <w:proofErr w:type="spellStart"/>
            <w:r w:rsidRPr="006846DD">
              <w:rPr>
                <w:i/>
                <w:color w:val="000000" w:themeColor="text1"/>
                <w:sz w:val="26"/>
                <w:szCs w:val="26"/>
              </w:rPr>
              <w:t>yêu</w:t>
            </w:r>
            <w:proofErr w:type="spellEnd"/>
            <w:r w:rsidRPr="006846DD">
              <w:rPr>
                <w:i/>
                <w:color w:val="000000" w:themeColor="text1"/>
                <w:sz w:val="26"/>
                <w:szCs w:val="26"/>
              </w:rPr>
              <w:t xml:space="preserve"> </w:t>
            </w:r>
            <w:proofErr w:type="spellStart"/>
            <w:r w:rsidRPr="006846DD">
              <w:rPr>
                <w:i/>
                <w:color w:val="000000" w:themeColor="text1"/>
                <w:sz w:val="26"/>
                <w:szCs w:val="26"/>
              </w:rPr>
              <w:t>cầu</w:t>
            </w:r>
            <w:proofErr w:type="spellEnd"/>
            <w:r w:rsidRPr="006846DD">
              <w:rPr>
                <w:i/>
                <w:color w:val="000000" w:themeColor="text1"/>
                <w:sz w:val="26"/>
                <w:szCs w:val="26"/>
              </w:rPr>
              <w:t xml:space="preserve"> </w:t>
            </w:r>
            <w:proofErr w:type="spellStart"/>
            <w:r w:rsidRPr="006846DD">
              <w:rPr>
                <w:i/>
                <w:color w:val="000000" w:themeColor="text1"/>
                <w:sz w:val="26"/>
                <w:szCs w:val="26"/>
              </w:rPr>
              <w:t>về</w:t>
            </w:r>
            <w:proofErr w:type="spellEnd"/>
            <w:r w:rsidRPr="006846DD">
              <w:rPr>
                <w:i/>
                <w:color w:val="000000" w:themeColor="text1"/>
                <w:sz w:val="26"/>
                <w:szCs w:val="26"/>
              </w:rPr>
              <w:t xml:space="preserve"> </w:t>
            </w:r>
            <w:proofErr w:type="spellStart"/>
            <w:r w:rsidRPr="006846DD">
              <w:rPr>
                <w:i/>
                <w:color w:val="000000" w:themeColor="text1"/>
                <w:sz w:val="26"/>
                <w:szCs w:val="26"/>
              </w:rPr>
              <w:t>kỹ</w:t>
            </w:r>
            <w:proofErr w:type="spellEnd"/>
            <w:r w:rsidRPr="006846DD">
              <w:rPr>
                <w:i/>
                <w:color w:val="000000" w:themeColor="text1"/>
                <w:sz w:val="26"/>
                <w:szCs w:val="26"/>
              </w:rPr>
              <w:t xml:space="preserve"> </w:t>
            </w:r>
            <w:proofErr w:type="spellStart"/>
            <w:r w:rsidRPr="006846DD">
              <w:rPr>
                <w:i/>
                <w:color w:val="000000" w:themeColor="text1"/>
                <w:sz w:val="26"/>
                <w:szCs w:val="26"/>
              </w:rPr>
              <w:t>thuật</w:t>
            </w:r>
            <w:proofErr w:type="spellEnd"/>
            <w:r w:rsidRPr="006846DD">
              <w:rPr>
                <w:i/>
                <w:color w:val="000000" w:themeColor="text1"/>
                <w:sz w:val="26"/>
                <w:szCs w:val="26"/>
              </w:rPr>
              <w:t xml:space="preserve"> </w:t>
            </w:r>
            <w:proofErr w:type="spellStart"/>
            <w:r w:rsidRPr="006846DD">
              <w:rPr>
                <w:i/>
                <w:color w:val="000000" w:themeColor="text1"/>
                <w:sz w:val="26"/>
                <w:szCs w:val="26"/>
              </w:rPr>
              <w:t>được</w:t>
            </w:r>
            <w:proofErr w:type="spellEnd"/>
            <w:r w:rsidRPr="006846DD">
              <w:rPr>
                <w:i/>
                <w:color w:val="000000" w:themeColor="text1"/>
                <w:sz w:val="26"/>
                <w:szCs w:val="26"/>
              </w:rPr>
              <w:t xml:space="preserve"> </w:t>
            </w:r>
            <w:proofErr w:type="spellStart"/>
            <w:r w:rsidRPr="006846DD">
              <w:rPr>
                <w:i/>
                <w:color w:val="000000" w:themeColor="text1"/>
                <w:sz w:val="26"/>
                <w:szCs w:val="26"/>
              </w:rPr>
              <w:t>đánh</w:t>
            </w:r>
            <w:proofErr w:type="spellEnd"/>
            <w:r w:rsidRPr="006846DD">
              <w:rPr>
                <w:i/>
                <w:color w:val="000000" w:themeColor="text1"/>
                <w:sz w:val="26"/>
                <w:szCs w:val="26"/>
              </w:rPr>
              <w:t xml:space="preserve"> </w:t>
            </w:r>
            <w:proofErr w:type="spellStart"/>
            <w:r w:rsidRPr="006846DD">
              <w:rPr>
                <w:i/>
                <w:color w:val="000000" w:themeColor="text1"/>
                <w:sz w:val="26"/>
                <w:szCs w:val="26"/>
              </w:rPr>
              <w:t>giá</w:t>
            </w:r>
            <w:proofErr w:type="spellEnd"/>
            <w:r w:rsidRPr="006846DD">
              <w:rPr>
                <w:i/>
                <w:color w:val="000000" w:themeColor="text1"/>
                <w:sz w:val="26"/>
                <w:szCs w:val="26"/>
              </w:rPr>
              <w:t xml:space="preserve"> </w:t>
            </w:r>
            <w:proofErr w:type="spellStart"/>
            <w:r w:rsidRPr="006846DD">
              <w:rPr>
                <w:i/>
                <w:color w:val="000000" w:themeColor="text1"/>
                <w:sz w:val="26"/>
                <w:szCs w:val="26"/>
              </w:rPr>
              <w:t>đạt</w:t>
            </w:r>
            <w:proofErr w:type="spellEnd"/>
          </w:p>
        </w:tc>
      </w:tr>
      <w:tr w:rsidR="00C63A69" w:rsidRPr="006846DD" w14:paraId="4C226329" w14:textId="77777777" w:rsidTr="002D0482">
        <w:trPr>
          <w:jc w:val="center"/>
        </w:trPr>
        <w:tc>
          <w:tcPr>
            <w:tcW w:w="0" w:type="auto"/>
            <w:vMerge/>
            <w:tcBorders>
              <w:bottom w:val="single" w:sz="4" w:space="0" w:color="auto"/>
            </w:tcBorders>
          </w:tcPr>
          <w:p w14:paraId="7B0A9988" w14:textId="77777777" w:rsidR="00C63A69" w:rsidRPr="006846DD" w:rsidRDefault="00C63A69" w:rsidP="002D0482">
            <w:pPr>
              <w:pStyle w:val="Default"/>
              <w:spacing w:before="40" w:after="40" w:line="276" w:lineRule="auto"/>
              <w:jc w:val="center"/>
              <w:rPr>
                <w:b/>
                <w:i/>
                <w:color w:val="000000" w:themeColor="text1"/>
                <w:sz w:val="26"/>
                <w:szCs w:val="26"/>
              </w:rPr>
            </w:pPr>
          </w:p>
        </w:tc>
        <w:tc>
          <w:tcPr>
            <w:tcW w:w="0" w:type="auto"/>
            <w:tcBorders>
              <w:top w:val="single" w:sz="4" w:space="0" w:color="auto"/>
              <w:bottom w:val="single" w:sz="4" w:space="0" w:color="auto"/>
            </w:tcBorders>
            <w:vAlign w:val="center"/>
          </w:tcPr>
          <w:p w14:paraId="60B0EA52" w14:textId="77777777" w:rsidR="00C63A69" w:rsidRPr="006846DD" w:rsidRDefault="00C63A69" w:rsidP="002D0482">
            <w:pPr>
              <w:pStyle w:val="Default"/>
              <w:spacing w:before="40" w:after="40" w:line="276" w:lineRule="auto"/>
              <w:rPr>
                <w:b/>
                <w:i/>
                <w:color w:val="000000" w:themeColor="text1"/>
                <w:sz w:val="26"/>
                <w:szCs w:val="26"/>
              </w:rPr>
            </w:pPr>
            <w:proofErr w:type="spellStart"/>
            <w:r w:rsidRPr="006846DD">
              <w:rPr>
                <w:b/>
                <w:i/>
                <w:color w:val="000000" w:themeColor="text1"/>
                <w:sz w:val="26"/>
                <w:szCs w:val="26"/>
              </w:rPr>
              <w:t>Không</w:t>
            </w:r>
            <w:proofErr w:type="spellEnd"/>
            <w:r w:rsidRPr="006846DD">
              <w:rPr>
                <w:b/>
                <w:i/>
                <w:color w:val="000000" w:themeColor="text1"/>
                <w:sz w:val="26"/>
                <w:szCs w:val="26"/>
              </w:rPr>
              <w:t xml:space="preserve"> </w:t>
            </w:r>
            <w:proofErr w:type="spellStart"/>
            <w:r w:rsidRPr="006846DD">
              <w:rPr>
                <w:b/>
                <w:i/>
                <w:color w:val="000000" w:themeColor="text1"/>
                <w:sz w:val="26"/>
                <w:szCs w:val="26"/>
              </w:rPr>
              <w:t>đạt</w:t>
            </w:r>
            <w:proofErr w:type="spellEnd"/>
          </w:p>
        </w:tc>
        <w:tc>
          <w:tcPr>
            <w:tcW w:w="0" w:type="auto"/>
            <w:gridSpan w:val="2"/>
            <w:tcBorders>
              <w:top w:val="single" w:sz="4" w:space="0" w:color="auto"/>
              <w:bottom w:val="single" w:sz="4" w:space="0" w:color="auto"/>
            </w:tcBorders>
          </w:tcPr>
          <w:p w14:paraId="7E1A25A0" w14:textId="77777777" w:rsidR="00C63A69" w:rsidRPr="006846DD" w:rsidRDefault="00C63A69" w:rsidP="002D0482">
            <w:pPr>
              <w:pStyle w:val="Default"/>
              <w:spacing w:before="40" w:after="40" w:line="276" w:lineRule="auto"/>
              <w:jc w:val="both"/>
              <w:rPr>
                <w:i/>
                <w:color w:val="000000" w:themeColor="text1"/>
                <w:sz w:val="26"/>
                <w:szCs w:val="26"/>
              </w:rPr>
            </w:pPr>
            <w:proofErr w:type="spellStart"/>
            <w:r w:rsidRPr="006846DD">
              <w:rPr>
                <w:i/>
                <w:color w:val="000000" w:themeColor="text1"/>
                <w:sz w:val="26"/>
                <w:szCs w:val="26"/>
              </w:rPr>
              <w:t>Có</w:t>
            </w:r>
            <w:proofErr w:type="spellEnd"/>
            <w:r w:rsidRPr="006846DD">
              <w:rPr>
                <w:i/>
                <w:color w:val="000000" w:themeColor="text1"/>
                <w:sz w:val="26"/>
                <w:szCs w:val="26"/>
              </w:rPr>
              <w:t xml:space="preserve"> </w:t>
            </w:r>
            <w:proofErr w:type="spellStart"/>
            <w:r w:rsidRPr="006846DD">
              <w:rPr>
                <w:i/>
                <w:color w:val="000000" w:themeColor="text1"/>
                <w:sz w:val="26"/>
                <w:szCs w:val="26"/>
              </w:rPr>
              <w:t>bất</w:t>
            </w:r>
            <w:proofErr w:type="spellEnd"/>
            <w:r w:rsidRPr="006846DD">
              <w:rPr>
                <w:i/>
                <w:color w:val="000000" w:themeColor="text1"/>
                <w:sz w:val="26"/>
                <w:szCs w:val="26"/>
              </w:rPr>
              <w:t xml:space="preserve"> </w:t>
            </w:r>
            <w:proofErr w:type="spellStart"/>
            <w:r w:rsidRPr="006846DD">
              <w:rPr>
                <w:i/>
                <w:color w:val="000000" w:themeColor="text1"/>
                <w:sz w:val="26"/>
                <w:szCs w:val="26"/>
              </w:rPr>
              <w:t>kỳ</w:t>
            </w:r>
            <w:proofErr w:type="spellEnd"/>
            <w:r w:rsidRPr="006846DD">
              <w:rPr>
                <w:i/>
                <w:color w:val="000000" w:themeColor="text1"/>
                <w:sz w:val="26"/>
                <w:szCs w:val="26"/>
              </w:rPr>
              <w:t xml:space="preserve"> </w:t>
            </w:r>
            <w:proofErr w:type="spellStart"/>
            <w:r w:rsidRPr="006846DD">
              <w:rPr>
                <w:i/>
                <w:color w:val="000000" w:themeColor="text1"/>
                <w:sz w:val="26"/>
                <w:szCs w:val="26"/>
              </w:rPr>
              <w:t>nội</w:t>
            </w:r>
            <w:proofErr w:type="spellEnd"/>
            <w:r w:rsidRPr="006846DD">
              <w:rPr>
                <w:i/>
                <w:color w:val="000000" w:themeColor="text1"/>
                <w:sz w:val="26"/>
                <w:szCs w:val="26"/>
              </w:rPr>
              <w:t xml:space="preserve"> dung </w:t>
            </w:r>
            <w:proofErr w:type="spellStart"/>
            <w:r w:rsidRPr="006846DD">
              <w:rPr>
                <w:i/>
                <w:color w:val="000000" w:themeColor="text1"/>
                <w:sz w:val="26"/>
                <w:szCs w:val="26"/>
              </w:rPr>
              <w:t>nào</w:t>
            </w:r>
            <w:proofErr w:type="spellEnd"/>
            <w:r w:rsidRPr="006846DD">
              <w:rPr>
                <w:i/>
                <w:color w:val="000000" w:themeColor="text1"/>
                <w:sz w:val="26"/>
                <w:szCs w:val="26"/>
              </w:rPr>
              <w:t xml:space="preserve"> </w:t>
            </w:r>
            <w:proofErr w:type="spellStart"/>
            <w:r w:rsidRPr="006846DD">
              <w:rPr>
                <w:i/>
                <w:color w:val="000000" w:themeColor="text1"/>
                <w:sz w:val="26"/>
                <w:szCs w:val="26"/>
              </w:rPr>
              <w:t>trên</w:t>
            </w:r>
            <w:proofErr w:type="spellEnd"/>
            <w:r w:rsidRPr="006846DD">
              <w:rPr>
                <w:i/>
                <w:color w:val="000000" w:themeColor="text1"/>
                <w:sz w:val="26"/>
                <w:szCs w:val="26"/>
              </w:rPr>
              <w:t xml:space="preserve"> </w:t>
            </w:r>
            <w:proofErr w:type="spellStart"/>
            <w:r w:rsidRPr="006846DD">
              <w:rPr>
                <w:i/>
                <w:color w:val="000000" w:themeColor="text1"/>
                <w:sz w:val="26"/>
                <w:szCs w:val="26"/>
              </w:rPr>
              <w:t>đây</w:t>
            </w:r>
            <w:proofErr w:type="spellEnd"/>
            <w:r w:rsidRPr="006846DD">
              <w:rPr>
                <w:i/>
                <w:color w:val="000000" w:themeColor="text1"/>
                <w:sz w:val="26"/>
                <w:szCs w:val="26"/>
              </w:rPr>
              <w:t xml:space="preserve"> </w:t>
            </w:r>
            <w:proofErr w:type="spellStart"/>
            <w:r w:rsidRPr="006846DD">
              <w:rPr>
                <w:i/>
                <w:color w:val="000000" w:themeColor="text1"/>
                <w:sz w:val="26"/>
                <w:szCs w:val="26"/>
              </w:rPr>
              <w:t>được</w:t>
            </w:r>
            <w:proofErr w:type="spellEnd"/>
            <w:r w:rsidRPr="006846DD">
              <w:rPr>
                <w:i/>
                <w:color w:val="000000" w:themeColor="text1"/>
                <w:sz w:val="26"/>
                <w:szCs w:val="26"/>
              </w:rPr>
              <w:t xml:space="preserve"> </w:t>
            </w:r>
            <w:proofErr w:type="spellStart"/>
            <w:r w:rsidRPr="006846DD">
              <w:rPr>
                <w:i/>
                <w:color w:val="000000" w:themeColor="text1"/>
                <w:sz w:val="26"/>
                <w:szCs w:val="26"/>
              </w:rPr>
              <w:t>đánh</w:t>
            </w:r>
            <w:proofErr w:type="spellEnd"/>
            <w:r w:rsidRPr="006846DD">
              <w:rPr>
                <w:i/>
                <w:color w:val="000000" w:themeColor="text1"/>
                <w:sz w:val="26"/>
                <w:szCs w:val="26"/>
              </w:rPr>
              <w:t xml:space="preserve"> </w:t>
            </w:r>
            <w:proofErr w:type="spellStart"/>
            <w:r w:rsidRPr="006846DD">
              <w:rPr>
                <w:i/>
                <w:color w:val="000000" w:themeColor="text1"/>
                <w:sz w:val="26"/>
                <w:szCs w:val="26"/>
              </w:rPr>
              <w:t>giá</w:t>
            </w:r>
            <w:proofErr w:type="spellEnd"/>
            <w:r w:rsidRPr="006846DD">
              <w:rPr>
                <w:i/>
                <w:color w:val="000000" w:themeColor="text1"/>
                <w:sz w:val="26"/>
                <w:szCs w:val="26"/>
              </w:rPr>
              <w:t xml:space="preserve"> </w:t>
            </w:r>
            <w:proofErr w:type="spellStart"/>
            <w:r w:rsidRPr="006846DD">
              <w:rPr>
                <w:i/>
                <w:color w:val="000000" w:themeColor="text1"/>
                <w:sz w:val="26"/>
                <w:szCs w:val="26"/>
              </w:rPr>
              <w:t>không</w:t>
            </w:r>
            <w:proofErr w:type="spellEnd"/>
            <w:r w:rsidRPr="006846DD">
              <w:rPr>
                <w:i/>
                <w:color w:val="000000" w:themeColor="text1"/>
                <w:sz w:val="26"/>
                <w:szCs w:val="26"/>
              </w:rPr>
              <w:t xml:space="preserve"> </w:t>
            </w:r>
            <w:proofErr w:type="spellStart"/>
            <w:r w:rsidRPr="006846DD">
              <w:rPr>
                <w:i/>
                <w:color w:val="000000" w:themeColor="text1"/>
                <w:sz w:val="26"/>
                <w:szCs w:val="26"/>
              </w:rPr>
              <w:t>đạt</w:t>
            </w:r>
            <w:proofErr w:type="spellEnd"/>
          </w:p>
        </w:tc>
      </w:tr>
    </w:tbl>
    <w:p w14:paraId="71D7EBC3" w14:textId="77777777" w:rsidR="00566932" w:rsidRPr="00C63A69" w:rsidRDefault="00566932"/>
    <w:sectPr w:rsidR="00566932" w:rsidRPr="00C63A69" w:rsidSect="00566932">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932"/>
    <w:rsid w:val="00047E16"/>
    <w:rsid w:val="001007C8"/>
    <w:rsid w:val="00170679"/>
    <w:rsid w:val="00194B66"/>
    <w:rsid w:val="002100DF"/>
    <w:rsid w:val="003C6E01"/>
    <w:rsid w:val="004A2B48"/>
    <w:rsid w:val="00566932"/>
    <w:rsid w:val="006477C7"/>
    <w:rsid w:val="006D7E7E"/>
    <w:rsid w:val="00810CC9"/>
    <w:rsid w:val="00824C37"/>
    <w:rsid w:val="00872423"/>
    <w:rsid w:val="00890DCA"/>
    <w:rsid w:val="008E4A91"/>
    <w:rsid w:val="009453DB"/>
    <w:rsid w:val="00A30AA5"/>
    <w:rsid w:val="00A613A7"/>
    <w:rsid w:val="00AB7143"/>
    <w:rsid w:val="00B15494"/>
    <w:rsid w:val="00C55A34"/>
    <w:rsid w:val="00C63A69"/>
    <w:rsid w:val="00E91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1E81C"/>
  <w15:chartTrackingRefBased/>
  <w15:docId w15:val="{563BA434-4FF2-46B3-905B-08CB73E71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932"/>
    <w:pPr>
      <w:spacing w:after="0" w:line="240" w:lineRule="auto"/>
      <w:jc w:val="both"/>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5669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69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69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69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69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69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9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9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9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69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69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69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69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69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69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9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9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932"/>
    <w:rPr>
      <w:rFonts w:eastAsiaTheme="majorEastAsia" w:cstheme="majorBidi"/>
      <w:color w:val="272727" w:themeColor="text1" w:themeTint="D8"/>
    </w:rPr>
  </w:style>
  <w:style w:type="paragraph" w:styleId="Title">
    <w:name w:val="Title"/>
    <w:basedOn w:val="Normal"/>
    <w:next w:val="Normal"/>
    <w:link w:val="TitleChar"/>
    <w:uiPriority w:val="10"/>
    <w:qFormat/>
    <w:rsid w:val="005669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69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69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9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932"/>
    <w:pPr>
      <w:spacing w:before="160"/>
      <w:jc w:val="center"/>
    </w:pPr>
    <w:rPr>
      <w:i/>
      <w:iCs/>
      <w:color w:val="404040" w:themeColor="text1" w:themeTint="BF"/>
    </w:rPr>
  </w:style>
  <w:style w:type="character" w:customStyle="1" w:styleId="QuoteChar">
    <w:name w:val="Quote Char"/>
    <w:basedOn w:val="DefaultParagraphFont"/>
    <w:link w:val="Quote"/>
    <w:uiPriority w:val="29"/>
    <w:rsid w:val="00566932"/>
    <w:rPr>
      <w:i/>
      <w:iCs/>
      <w:color w:val="404040" w:themeColor="text1" w:themeTint="BF"/>
    </w:rPr>
  </w:style>
  <w:style w:type="paragraph" w:styleId="ListParagraph">
    <w:name w:val="List Paragraph"/>
    <w:basedOn w:val="Normal"/>
    <w:uiPriority w:val="34"/>
    <w:qFormat/>
    <w:rsid w:val="00566932"/>
    <w:pPr>
      <w:ind w:left="720"/>
      <w:contextualSpacing/>
    </w:pPr>
  </w:style>
  <w:style w:type="character" w:styleId="IntenseEmphasis">
    <w:name w:val="Intense Emphasis"/>
    <w:basedOn w:val="DefaultParagraphFont"/>
    <w:uiPriority w:val="21"/>
    <w:qFormat/>
    <w:rsid w:val="00566932"/>
    <w:rPr>
      <w:i/>
      <w:iCs/>
      <w:color w:val="0F4761" w:themeColor="accent1" w:themeShade="BF"/>
    </w:rPr>
  </w:style>
  <w:style w:type="paragraph" w:styleId="IntenseQuote">
    <w:name w:val="Intense Quote"/>
    <w:basedOn w:val="Normal"/>
    <w:next w:val="Normal"/>
    <w:link w:val="IntenseQuoteChar"/>
    <w:uiPriority w:val="30"/>
    <w:qFormat/>
    <w:rsid w:val="005669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6932"/>
    <w:rPr>
      <w:i/>
      <w:iCs/>
      <w:color w:val="0F4761" w:themeColor="accent1" w:themeShade="BF"/>
    </w:rPr>
  </w:style>
  <w:style w:type="character" w:styleId="IntenseReference">
    <w:name w:val="Intense Reference"/>
    <w:basedOn w:val="DefaultParagraphFont"/>
    <w:uiPriority w:val="32"/>
    <w:qFormat/>
    <w:rsid w:val="00566932"/>
    <w:rPr>
      <w:b/>
      <w:bCs/>
      <w:smallCaps/>
      <w:color w:val="0F4761" w:themeColor="accent1" w:themeShade="BF"/>
      <w:spacing w:val="5"/>
    </w:rPr>
  </w:style>
  <w:style w:type="paragraph" w:styleId="TOC1">
    <w:name w:val="toc 1"/>
    <w:basedOn w:val="Normal"/>
    <w:next w:val="Normal"/>
    <w:autoRedefine/>
    <w:uiPriority w:val="39"/>
    <w:qFormat/>
    <w:rsid w:val="00566932"/>
    <w:pPr>
      <w:tabs>
        <w:tab w:val="right" w:leader="dot" w:pos="9062"/>
      </w:tabs>
      <w:spacing w:before="80" w:after="80" w:line="264" w:lineRule="auto"/>
      <w:outlineLvl w:val="2"/>
    </w:pPr>
    <w:rPr>
      <w:rFonts w:eastAsia="Batang"/>
      <w:b/>
      <w:bCs/>
      <w:iCs/>
      <w:noProof/>
      <w:kern w:val="36"/>
      <w:sz w:val="28"/>
      <w:szCs w:val="28"/>
      <w:lang w:val="nl-NL"/>
    </w:rPr>
  </w:style>
  <w:style w:type="paragraph" w:customStyle="1" w:styleId="Default">
    <w:name w:val="Default"/>
    <w:qFormat/>
    <w:rsid w:val="00566932"/>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223</Words>
  <Characters>1273</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Doan Thi Thu Hien</dc:creator>
  <cp:keywords/>
  <dc:description/>
  <cp:lastModifiedBy>Doan Thi Thu Hien</cp:lastModifiedBy>
  <cp:revision>21</cp:revision>
  <dcterms:created xsi:type="dcterms:W3CDTF">2026-06-29T07:44:00Z</dcterms:created>
  <dcterms:modified xsi:type="dcterms:W3CDTF">2026-07-20T02:34:00Z</dcterms:modified>
</cp:coreProperties>
</file>