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CDB6" w14:textId="77777777" w:rsidR="002F3B33" w:rsidRDefault="002F3B33" w:rsidP="002F3B33">
      <w:pPr>
        <w:widowControl w:val="0"/>
        <w:spacing w:before="120" w:after="120" w:line="240" w:lineRule="auto"/>
        <w:jc w:val="center"/>
        <w:outlineLvl w:val="1"/>
        <w:rPr>
          <w:rFonts w:ascii="Times New Roman" w:hAnsi="Times New Roman"/>
          <w:b/>
          <w:color w:val="000000"/>
          <w:sz w:val="26"/>
          <w:szCs w:val="26"/>
        </w:rPr>
      </w:pPr>
      <w:proofErr w:type="spellStart"/>
      <w:r w:rsidRPr="001117F5">
        <w:rPr>
          <w:rFonts w:ascii="Times New Roman" w:hAnsi="Times New Roman"/>
          <w:b/>
          <w:color w:val="000000"/>
          <w:sz w:val="26"/>
          <w:szCs w:val="26"/>
        </w:rPr>
        <w:t>Chương</w:t>
      </w:r>
      <w:proofErr w:type="spellEnd"/>
      <w:r w:rsidRPr="001117F5">
        <w:rPr>
          <w:rFonts w:ascii="Times New Roman" w:hAnsi="Times New Roman"/>
          <w:b/>
          <w:color w:val="000000"/>
          <w:sz w:val="26"/>
          <w:szCs w:val="26"/>
        </w:rPr>
        <w:t xml:space="preserve"> V. YÊU CẦU VỀ KỸ THUẬT</w:t>
      </w:r>
    </w:p>
    <w:p w14:paraId="32F4FD42" w14:textId="6E15B251" w:rsidR="00A23D3C" w:rsidRPr="00A23D3C" w:rsidRDefault="00A23D3C" w:rsidP="00A23D3C">
      <w:pPr>
        <w:pStyle w:val="SectionVIHeader"/>
        <w:widowControl w:val="0"/>
        <w:spacing w:before="0" w:after="0"/>
        <w:ind w:firstLine="709"/>
        <w:jc w:val="both"/>
        <w:rPr>
          <w:sz w:val="26"/>
          <w:szCs w:val="26"/>
        </w:rPr>
      </w:pPr>
      <w:r>
        <w:rPr>
          <w:b w:val="0"/>
          <w:color w:val="000000"/>
          <w:sz w:val="26"/>
          <w:szCs w:val="26"/>
        </w:rPr>
        <w:tab/>
        <w:t xml:space="preserve"> </w:t>
      </w:r>
      <w:proofErr w:type="spellStart"/>
      <w:r w:rsidRPr="00A23D3C">
        <w:rPr>
          <w:sz w:val="26"/>
          <w:szCs w:val="26"/>
        </w:rPr>
        <w:t>Mục</w:t>
      </w:r>
      <w:proofErr w:type="spellEnd"/>
      <w:r w:rsidRPr="00A23D3C">
        <w:rPr>
          <w:sz w:val="26"/>
          <w:szCs w:val="26"/>
        </w:rPr>
        <w:t xml:space="preserve"> 1. </w:t>
      </w:r>
      <w:proofErr w:type="spellStart"/>
      <w:r w:rsidRPr="00A23D3C">
        <w:rPr>
          <w:sz w:val="26"/>
          <w:szCs w:val="26"/>
        </w:rPr>
        <w:t>Yêu</w:t>
      </w:r>
      <w:proofErr w:type="spellEnd"/>
      <w:r w:rsidRPr="00A23D3C">
        <w:rPr>
          <w:sz w:val="26"/>
          <w:szCs w:val="26"/>
        </w:rPr>
        <w:t xml:space="preserve"> </w:t>
      </w:r>
      <w:proofErr w:type="spellStart"/>
      <w:r w:rsidRPr="00A23D3C">
        <w:rPr>
          <w:sz w:val="26"/>
          <w:szCs w:val="26"/>
        </w:rPr>
        <w:t>cầu</w:t>
      </w:r>
      <w:proofErr w:type="spellEnd"/>
      <w:r w:rsidRPr="00A23D3C">
        <w:rPr>
          <w:sz w:val="26"/>
          <w:szCs w:val="26"/>
        </w:rPr>
        <w:t xml:space="preserve"> </w:t>
      </w:r>
      <w:proofErr w:type="spellStart"/>
      <w:r w:rsidRPr="00A23D3C">
        <w:rPr>
          <w:sz w:val="26"/>
          <w:szCs w:val="26"/>
        </w:rPr>
        <w:t>về</w:t>
      </w:r>
      <w:proofErr w:type="spellEnd"/>
      <w:r w:rsidRPr="00A23D3C">
        <w:rPr>
          <w:sz w:val="26"/>
          <w:szCs w:val="26"/>
        </w:rPr>
        <w:t xml:space="preserve"> </w:t>
      </w:r>
      <w:proofErr w:type="spellStart"/>
      <w:r w:rsidRPr="00A23D3C">
        <w:rPr>
          <w:sz w:val="26"/>
          <w:szCs w:val="26"/>
        </w:rPr>
        <w:t>kỹ</w:t>
      </w:r>
      <w:proofErr w:type="spellEnd"/>
      <w:r w:rsidRPr="00A23D3C">
        <w:rPr>
          <w:sz w:val="26"/>
          <w:szCs w:val="26"/>
        </w:rPr>
        <w:t xml:space="preserve"> </w:t>
      </w:r>
      <w:proofErr w:type="spellStart"/>
      <w:r w:rsidRPr="00A23D3C">
        <w:rPr>
          <w:sz w:val="26"/>
          <w:szCs w:val="26"/>
        </w:rPr>
        <w:t>thuật</w:t>
      </w:r>
      <w:proofErr w:type="spellEnd"/>
    </w:p>
    <w:p w14:paraId="165413DE" w14:textId="77777777" w:rsidR="00A23D3C" w:rsidRDefault="002F3B33" w:rsidP="00A23D3C">
      <w:pPr>
        <w:pStyle w:val="SectionVIHeader"/>
        <w:widowControl w:val="0"/>
        <w:numPr>
          <w:ilvl w:val="1"/>
          <w:numId w:val="1"/>
        </w:numPr>
        <w:spacing w:after="120"/>
        <w:jc w:val="both"/>
        <w:rPr>
          <w:color w:val="000000"/>
          <w:sz w:val="26"/>
          <w:szCs w:val="26"/>
        </w:rPr>
      </w:pPr>
      <w:proofErr w:type="spellStart"/>
      <w:r w:rsidRPr="001117F5">
        <w:rPr>
          <w:color w:val="000000"/>
          <w:sz w:val="26"/>
          <w:szCs w:val="26"/>
        </w:rPr>
        <w:t>Giới</w:t>
      </w:r>
      <w:proofErr w:type="spellEnd"/>
      <w:r w:rsidRPr="001117F5">
        <w:rPr>
          <w:color w:val="000000"/>
          <w:sz w:val="26"/>
          <w:szCs w:val="26"/>
        </w:rPr>
        <w:t xml:space="preserve"> </w:t>
      </w:r>
      <w:proofErr w:type="spellStart"/>
      <w:r w:rsidRPr="001117F5">
        <w:rPr>
          <w:color w:val="000000"/>
          <w:sz w:val="26"/>
          <w:szCs w:val="26"/>
        </w:rPr>
        <w:t>thiệu</w:t>
      </w:r>
      <w:proofErr w:type="spellEnd"/>
      <w:r w:rsidRPr="001117F5">
        <w:rPr>
          <w:color w:val="000000"/>
          <w:sz w:val="26"/>
          <w:szCs w:val="26"/>
        </w:rPr>
        <w:t xml:space="preserve"> </w:t>
      </w:r>
      <w:proofErr w:type="spellStart"/>
      <w:r w:rsidRPr="001117F5">
        <w:rPr>
          <w:color w:val="000000"/>
          <w:sz w:val="26"/>
          <w:szCs w:val="26"/>
        </w:rPr>
        <w:t>chung</w:t>
      </w:r>
      <w:proofErr w:type="spellEnd"/>
      <w:r w:rsidRPr="001117F5">
        <w:rPr>
          <w:color w:val="000000"/>
          <w:sz w:val="26"/>
          <w:szCs w:val="26"/>
        </w:rPr>
        <w:t xml:space="preserve"> </w:t>
      </w:r>
      <w:proofErr w:type="spellStart"/>
      <w:r w:rsidRPr="001117F5">
        <w:rPr>
          <w:color w:val="000000"/>
          <w:sz w:val="26"/>
          <w:szCs w:val="26"/>
        </w:rPr>
        <w:t>về</w:t>
      </w:r>
      <w:proofErr w:type="spellEnd"/>
      <w:r w:rsidRPr="001117F5">
        <w:rPr>
          <w:color w:val="000000"/>
          <w:sz w:val="26"/>
          <w:szCs w:val="26"/>
        </w:rPr>
        <w:t xml:space="preserve"> </w:t>
      </w:r>
      <w:proofErr w:type="spellStart"/>
      <w:r w:rsidRPr="001117F5">
        <w:rPr>
          <w:color w:val="000000"/>
          <w:sz w:val="26"/>
          <w:szCs w:val="26"/>
        </w:rPr>
        <w:t>dự</w:t>
      </w:r>
      <w:proofErr w:type="spellEnd"/>
      <w:r w:rsidRPr="001117F5">
        <w:rPr>
          <w:color w:val="000000"/>
          <w:sz w:val="26"/>
          <w:szCs w:val="26"/>
        </w:rPr>
        <w:t xml:space="preserve"> </w:t>
      </w:r>
      <w:proofErr w:type="spellStart"/>
      <w:r w:rsidRPr="001117F5">
        <w:rPr>
          <w:color w:val="000000"/>
          <w:sz w:val="26"/>
          <w:szCs w:val="26"/>
        </w:rPr>
        <w:t>toán</w:t>
      </w:r>
      <w:proofErr w:type="spellEnd"/>
      <w:r w:rsidRPr="001117F5">
        <w:rPr>
          <w:color w:val="000000"/>
          <w:sz w:val="26"/>
          <w:szCs w:val="26"/>
        </w:rPr>
        <w:t xml:space="preserve"> </w:t>
      </w:r>
      <w:proofErr w:type="spellStart"/>
      <w:r w:rsidRPr="001117F5">
        <w:rPr>
          <w:color w:val="000000"/>
          <w:sz w:val="26"/>
          <w:szCs w:val="26"/>
        </w:rPr>
        <w:t>mua</w:t>
      </w:r>
      <w:proofErr w:type="spellEnd"/>
      <w:r w:rsidRPr="001117F5">
        <w:rPr>
          <w:color w:val="000000"/>
          <w:sz w:val="26"/>
          <w:szCs w:val="26"/>
        </w:rPr>
        <w:t xml:space="preserve"> </w:t>
      </w:r>
      <w:proofErr w:type="spellStart"/>
      <w:r w:rsidRPr="001117F5">
        <w:rPr>
          <w:color w:val="000000"/>
          <w:sz w:val="26"/>
          <w:szCs w:val="26"/>
        </w:rPr>
        <w:t>sắm</w:t>
      </w:r>
      <w:proofErr w:type="spellEnd"/>
      <w:r w:rsidRPr="001117F5">
        <w:rPr>
          <w:color w:val="000000"/>
          <w:sz w:val="26"/>
          <w:szCs w:val="26"/>
        </w:rPr>
        <w:t xml:space="preserve">, </w:t>
      </w:r>
      <w:proofErr w:type="spellStart"/>
      <w:r w:rsidRPr="001117F5">
        <w:rPr>
          <w:color w:val="000000"/>
          <w:sz w:val="26"/>
          <w:szCs w:val="26"/>
        </w:rPr>
        <w:t>gói</w:t>
      </w:r>
      <w:proofErr w:type="spellEnd"/>
      <w:r w:rsidRPr="001117F5">
        <w:rPr>
          <w:color w:val="000000"/>
          <w:sz w:val="26"/>
          <w:szCs w:val="26"/>
        </w:rPr>
        <w:t xml:space="preserve"> </w:t>
      </w:r>
      <w:proofErr w:type="spellStart"/>
      <w:r w:rsidRPr="001117F5">
        <w:rPr>
          <w:color w:val="000000"/>
          <w:sz w:val="26"/>
          <w:szCs w:val="26"/>
        </w:rPr>
        <w:t>thầu</w:t>
      </w:r>
      <w:proofErr w:type="spellEnd"/>
      <w:r w:rsidRPr="001117F5">
        <w:rPr>
          <w:color w:val="000000"/>
          <w:sz w:val="26"/>
          <w:szCs w:val="26"/>
        </w:rPr>
        <w:t xml:space="preserve"> </w:t>
      </w:r>
    </w:p>
    <w:p w14:paraId="6A159EC0" w14:textId="2750D0E2" w:rsidR="00A23D3C" w:rsidRPr="00A23D3C" w:rsidRDefault="00A23D3C" w:rsidP="00F65E42">
      <w:pPr>
        <w:pStyle w:val="SectionVIHeader"/>
        <w:widowControl w:val="0"/>
        <w:spacing w:after="120"/>
        <w:ind w:firstLine="709"/>
        <w:jc w:val="left"/>
        <w:rPr>
          <w:color w:val="000000"/>
          <w:sz w:val="26"/>
          <w:szCs w:val="26"/>
        </w:rPr>
      </w:pPr>
      <w:r>
        <w:rPr>
          <w:color w:val="000000"/>
          <w:sz w:val="26"/>
          <w:szCs w:val="26"/>
        </w:rPr>
        <w:t xml:space="preserve">- </w:t>
      </w:r>
      <w:proofErr w:type="spellStart"/>
      <w:r w:rsidRPr="00A23D3C">
        <w:rPr>
          <w:b w:val="0"/>
          <w:bCs/>
          <w:sz w:val="26"/>
          <w:szCs w:val="26"/>
        </w:rPr>
        <w:t>Tên</w:t>
      </w:r>
      <w:proofErr w:type="spellEnd"/>
      <w:r w:rsidRPr="00A23D3C">
        <w:rPr>
          <w:b w:val="0"/>
          <w:bCs/>
          <w:sz w:val="26"/>
          <w:szCs w:val="26"/>
        </w:rPr>
        <w:t xml:space="preserve"> </w:t>
      </w:r>
      <w:proofErr w:type="spellStart"/>
      <w:r w:rsidRPr="00A23D3C">
        <w:rPr>
          <w:b w:val="0"/>
          <w:bCs/>
          <w:sz w:val="26"/>
          <w:szCs w:val="26"/>
        </w:rPr>
        <w:t>dự</w:t>
      </w:r>
      <w:proofErr w:type="spellEnd"/>
      <w:r w:rsidRPr="00A23D3C">
        <w:rPr>
          <w:b w:val="0"/>
          <w:bCs/>
          <w:sz w:val="26"/>
          <w:szCs w:val="26"/>
        </w:rPr>
        <w:t xml:space="preserve"> </w:t>
      </w:r>
      <w:proofErr w:type="spellStart"/>
      <w:r w:rsidRPr="00A23D3C">
        <w:rPr>
          <w:b w:val="0"/>
          <w:bCs/>
          <w:sz w:val="26"/>
          <w:szCs w:val="26"/>
        </w:rPr>
        <w:t>toán</w:t>
      </w:r>
      <w:proofErr w:type="spellEnd"/>
      <w:r w:rsidRPr="00A23D3C">
        <w:rPr>
          <w:b w:val="0"/>
          <w:bCs/>
          <w:sz w:val="26"/>
          <w:szCs w:val="26"/>
        </w:rPr>
        <w:t xml:space="preserve">: </w:t>
      </w:r>
      <w:proofErr w:type="spellStart"/>
      <w:r w:rsidRPr="00A23D3C">
        <w:rPr>
          <w:b w:val="0"/>
          <w:bCs/>
          <w:sz w:val="26"/>
          <w:szCs w:val="26"/>
        </w:rPr>
        <w:t>Vật</w:t>
      </w:r>
      <w:proofErr w:type="spellEnd"/>
      <w:r w:rsidRPr="00A23D3C">
        <w:rPr>
          <w:b w:val="0"/>
          <w:bCs/>
          <w:sz w:val="26"/>
          <w:szCs w:val="26"/>
        </w:rPr>
        <w:t xml:space="preserve"> </w:t>
      </w:r>
      <w:proofErr w:type="spellStart"/>
      <w:r w:rsidRPr="00A23D3C">
        <w:rPr>
          <w:b w:val="0"/>
          <w:bCs/>
          <w:sz w:val="26"/>
          <w:szCs w:val="26"/>
        </w:rPr>
        <w:t>tư</w:t>
      </w:r>
      <w:proofErr w:type="spellEnd"/>
      <w:r w:rsidRPr="00A23D3C">
        <w:rPr>
          <w:b w:val="0"/>
          <w:bCs/>
          <w:sz w:val="26"/>
          <w:szCs w:val="26"/>
        </w:rPr>
        <w:t xml:space="preserve"> y </w:t>
      </w:r>
      <w:proofErr w:type="spellStart"/>
      <w:r w:rsidRPr="00A23D3C">
        <w:rPr>
          <w:b w:val="0"/>
          <w:bCs/>
          <w:sz w:val="26"/>
          <w:szCs w:val="26"/>
        </w:rPr>
        <w:t>tế</w:t>
      </w:r>
      <w:proofErr w:type="spellEnd"/>
      <w:r w:rsidRPr="00A23D3C">
        <w:rPr>
          <w:b w:val="0"/>
          <w:bCs/>
          <w:sz w:val="26"/>
          <w:szCs w:val="26"/>
        </w:rPr>
        <w:t xml:space="preserve"> - </w:t>
      </w:r>
      <w:proofErr w:type="spellStart"/>
      <w:r w:rsidRPr="00A23D3C">
        <w:rPr>
          <w:b w:val="0"/>
          <w:bCs/>
          <w:sz w:val="26"/>
          <w:szCs w:val="26"/>
        </w:rPr>
        <w:t>Hóa</w:t>
      </w:r>
      <w:proofErr w:type="spellEnd"/>
      <w:r w:rsidRPr="00A23D3C">
        <w:rPr>
          <w:b w:val="0"/>
          <w:bCs/>
          <w:sz w:val="26"/>
          <w:szCs w:val="26"/>
        </w:rPr>
        <w:t xml:space="preserve"> </w:t>
      </w:r>
      <w:proofErr w:type="spellStart"/>
      <w:r w:rsidRPr="00A23D3C">
        <w:rPr>
          <w:b w:val="0"/>
          <w:bCs/>
          <w:sz w:val="26"/>
          <w:szCs w:val="26"/>
        </w:rPr>
        <w:t>chất</w:t>
      </w:r>
      <w:proofErr w:type="spellEnd"/>
      <w:r w:rsidRPr="00A23D3C">
        <w:rPr>
          <w:b w:val="0"/>
          <w:bCs/>
          <w:sz w:val="26"/>
          <w:szCs w:val="26"/>
        </w:rPr>
        <w:t xml:space="preserve"> - Sinh </w:t>
      </w:r>
      <w:proofErr w:type="spellStart"/>
      <w:r w:rsidRPr="00A23D3C">
        <w:rPr>
          <w:b w:val="0"/>
          <w:bCs/>
          <w:sz w:val="26"/>
          <w:szCs w:val="26"/>
        </w:rPr>
        <w:t>phẩm</w:t>
      </w:r>
      <w:proofErr w:type="spellEnd"/>
      <w:r w:rsidRPr="00A23D3C">
        <w:rPr>
          <w:b w:val="0"/>
          <w:bCs/>
          <w:sz w:val="26"/>
          <w:szCs w:val="26"/>
        </w:rPr>
        <w:t xml:space="preserve"> </w:t>
      </w:r>
      <w:proofErr w:type="spellStart"/>
      <w:r w:rsidRPr="00A23D3C">
        <w:rPr>
          <w:b w:val="0"/>
          <w:bCs/>
          <w:sz w:val="26"/>
          <w:szCs w:val="26"/>
        </w:rPr>
        <w:t>chẩn</w:t>
      </w:r>
      <w:proofErr w:type="spellEnd"/>
      <w:r w:rsidRPr="00A23D3C">
        <w:rPr>
          <w:b w:val="0"/>
          <w:bCs/>
          <w:sz w:val="26"/>
          <w:szCs w:val="26"/>
        </w:rPr>
        <w:t xml:space="preserve"> </w:t>
      </w:r>
      <w:proofErr w:type="spellStart"/>
      <w:r w:rsidRPr="00A23D3C">
        <w:rPr>
          <w:b w:val="0"/>
          <w:bCs/>
          <w:sz w:val="26"/>
          <w:szCs w:val="26"/>
        </w:rPr>
        <w:t>đoán</w:t>
      </w:r>
      <w:proofErr w:type="spellEnd"/>
      <w:r w:rsidRPr="00A23D3C">
        <w:rPr>
          <w:b w:val="0"/>
          <w:bCs/>
          <w:sz w:val="26"/>
          <w:szCs w:val="26"/>
        </w:rPr>
        <w:t xml:space="preserve"> In vitro </w:t>
      </w:r>
      <w:proofErr w:type="spellStart"/>
      <w:r w:rsidRPr="00A23D3C">
        <w:rPr>
          <w:b w:val="0"/>
          <w:bCs/>
          <w:sz w:val="26"/>
          <w:szCs w:val="26"/>
        </w:rPr>
        <w:t>năm</w:t>
      </w:r>
      <w:proofErr w:type="spellEnd"/>
      <w:r w:rsidRPr="00A23D3C">
        <w:rPr>
          <w:b w:val="0"/>
          <w:bCs/>
          <w:sz w:val="26"/>
          <w:szCs w:val="26"/>
        </w:rPr>
        <w:t xml:space="preserve"> 2026-2027 </w:t>
      </w:r>
      <w:proofErr w:type="spellStart"/>
      <w:r w:rsidRPr="00A23D3C">
        <w:rPr>
          <w:b w:val="0"/>
          <w:bCs/>
          <w:sz w:val="26"/>
          <w:szCs w:val="26"/>
        </w:rPr>
        <w:t>phục</w:t>
      </w:r>
      <w:proofErr w:type="spellEnd"/>
      <w:r w:rsidRPr="00A23D3C">
        <w:rPr>
          <w:b w:val="0"/>
          <w:bCs/>
          <w:sz w:val="26"/>
          <w:szCs w:val="26"/>
        </w:rPr>
        <w:t xml:space="preserve"> </w:t>
      </w:r>
      <w:proofErr w:type="spellStart"/>
      <w:r w:rsidRPr="00A23D3C">
        <w:rPr>
          <w:b w:val="0"/>
          <w:bCs/>
          <w:sz w:val="26"/>
          <w:szCs w:val="26"/>
        </w:rPr>
        <w:t>vụ</w:t>
      </w:r>
      <w:proofErr w:type="spellEnd"/>
      <w:r w:rsidRPr="00A23D3C">
        <w:rPr>
          <w:b w:val="0"/>
          <w:bCs/>
          <w:sz w:val="26"/>
          <w:szCs w:val="26"/>
        </w:rPr>
        <w:t xml:space="preserve"> </w:t>
      </w:r>
      <w:proofErr w:type="spellStart"/>
      <w:r w:rsidRPr="00A23D3C">
        <w:rPr>
          <w:b w:val="0"/>
          <w:bCs/>
          <w:sz w:val="26"/>
          <w:szCs w:val="26"/>
        </w:rPr>
        <w:t>khám</w:t>
      </w:r>
      <w:proofErr w:type="spellEnd"/>
      <w:r w:rsidRPr="00A23D3C">
        <w:rPr>
          <w:b w:val="0"/>
          <w:bCs/>
          <w:sz w:val="26"/>
          <w:szCs w:val="26"/>
        </w:rPr>
        <w:t xml:space="preserve">, </w:t>
      </w:r>
      <w:proofErr w:type="spellStart"/>
      <w:r w:rsidRPr="00A23D3C">
        <w:rPr>
          <w:b w:val="0"/>
          <w:bCs/>
          <w:sz w:val="26"/>
          <w:szCs w:val="26"/>
        </w:rPr>
        <w:t>chữa</w:t>
      </w:r>
      <w:proofErr w:type="spellEnd"/>
      <w:r w:rsidRPr="00A23D3C">
        <w:rPr>
          <w:b w:val="0"/>
          <w:bCs/>
          <w:sz w:val="26"/>
          <w:szCs w:val="26"/>
        </w:rPr>
        <w:t xml:space="preserve"> </w:t>
      </w:r>
      <w:proofErr w:type="spellStart"/>
      <w:r w:rsidRPr="00A23D3C">
        <w:rPr>
          <w:b w:val="0"/>
          <w:bCs/>
          <w:sz w:val="26"/>
          <w:szCs w:val="26"/>
        </w:rPr>
        <w:t>bệnh</w:t>
      </w:r>
      <w:proofErr w:type="spellEnd"/>
      <w:r w:rsidRPr="00A23D3C">
        <w:rPr>
          <w:b w:val="0"/>
          <w:bCs/>
          <w:sz w:val="26"/>
          <w:szCs w:val="26"/>
        </w:rPr>
        <w:t xml:space="preserve"> </w:t>
      </w:r>
      <w:proofErr w:type="spellStart"/>
      <w:r w:rsidRPr="00A23D3C">
        <w:rPr>
          <w:b w:val="0"/>
          <w:bCs/>
          <w:sz w:val="26"/>
          <w:szCs w:val="26"/>
        </w:rPr>
        <w:t>của</w:t>
      </w:r>
      <w:proofErr w:type="spellEnd"/>
      <w:r w:rsidRPr="00A23D3C">
        <w:rPr>
          <w:b w:val="0"/>
          <w:bCs/>
          <w:sz w:val="26"/>
          <w:szCs w:val="26"/>
        </w:rPr>
        <w:t xml:space="preserve"> Trung </w:t>
      </w:r>
      <w:proofErr w:type="spellStart"/>
      <w:r w:rsidRPr="00A23D3C">
        <w:rPr>
          <w:b w:val="0"/>
          <w:bCs/>
          <w:sz w:val="26"/>
          <w:szCs w:val="26"/>
        </w:rPr>
        <w:t>tâm</w:t>
      </w:r>
      <w:proofErr w:type="spellEnd"/>
      <w:r w:rsidRPr="00A23D3C">
        <w:rPr>
          <w:b w:val="0"/>
          <w:bCs/>
          <w:sz w:val="26"/>
          <w:szCs w:val="26"/>
        </w:rPr>
        <w:t xml:space="preserve"> Y </w:t>
      </w:r>
      <w:proofErr w:type="spellStart"/>
      <w:r w:rsidRPr="00A23D3C">
        <w:rPr>
          <w:b w:val="0"/>
          <w:bCs/>
          <w:sz w:val="26"/>
          <w:szCs w:val="26"/>
        </w:rPr>
        <w:t>tế</w:t>
      </w:r>
      <w:proofErr w:type="spellEnd"/>
      <w:r w:rsidRPr="00A23D3C">
        <w:rPr>
          <w:b w:val="0"/>
          <w:bCs/>
          <w:sz w:val="26"/>
          <w:szCs w:val="26"/>
        </w:rPr>
        <w:t xml:space="preserve"> </w:t>
      </w:r>
      <w:proofErr w:type="spellStart"/>
      <w:r w:rsidRPr="00A23D3C">
        <w:rPr>
          <w:b w:val="0"/>
          <w:bCs/>
          <w:sz w:val="26"/>
          <w:szCs w:val="26"/>
        </w:rPr>
        <w:t>Ea</w:t>
      </w:r>
      <w:proofErr w:type="spellEnd"/>
      <w:r w:rsidRPr="00A23D3C">
        <w:rPr>
          <w:b w:val="0"/>
          <w:bCs/>
          <w:sz w:val="26"/>
          <w:szCs w:val="26"/>
        </w:rPr>
        <w:t xml:space="preserve"> </w:t>
      </w:r>
      <w:proofErr w:type="spellStart"/>
      <w:r w:rsidRPr="00A23D3C">
        <w:rPr>
          <w:b w:val="0"/>
          <w:bCs/>
          <w:sz w:val="26"/>
          <w:szCs w:val="26"/>
        </w:rPr>
        <w:t>Súp</w:t>
      </w:r>
      <w:proofErr w:type="spellEnd"/>
      <w:r w:rsidRPr="00A23D3C">
        <w:rPr>
          <w:b w:val="0"/>
          <w:bCs/>
          <w:sz w:val="26"/>
          <w:szCs w:val="26"/>
        </w:rPr>
        <w:t>.</w:t>
      </w:r>
    </w:p>
    <w:p w14:paraId="2E1F823D" w14:textId="77777777" w:rsidR="00296EFD" w:rsidRDefault="002F3B33" w:rsidP="00F65E42">
      <w:pPr>
        <w:pStyle w:val="SectionVIHeader"/>
        <w:widowControl w:val="0"/>
        <w:spacing w:after="120"/>
        <w:ind w:firstLine="709"/>
        <w:jc w:val="left"/>
        <w:rPr>
          <w:b w:val="0"/>
          <w:sz w:val="26"/>
          <w:szCs w:val="26"/>
          <w:lang w:val="pt-BR"/>
        </w:rPr>
      </w:pPr>
      <w:r w:rsidRPr="001117F5">
        <w:rPr>
          <w:b w:val="0"/>
          <w:color w:val="000000"/>
          <w:sz w:val="26"/>
          <w:szCs w:val="26"/>
        </w:rPr>
        <w:t xml:space="preserve">- </w:t>
      </w:r>
      <w:proofErr w:type="spellStart"/>
      <w:r w:rsidRPr="001117F5">
        <w:rPr>
          <w:b w:val="0"/>
          <w:color w:val="000000"/>
          <w:sz w:val="26"/>
          <w:szCs w:val="26"/>
        </w:rPr>
        <w:t>Tên</w:t>
      </w:r>
      <w:proofErr w:type="spellEnd"/>
      <w:r w:rsidRPr="001117F5">
        <w:rPr>
          <w:b w:val="0"/>
          <w:color w:val="000000"/>
          <w:sz w:val="26"/>
          <w:szCs w:val="26"/>
        </w:rPr>
        <w:t xml:space="preserve"> </w:t>
      </w:r>
      <w:proofErr w:type="spellStart"/>
      <w:r w:rsidRPr="001117F5">
        <w:rPr>
          <w:b w:val="0"/>
          <w:color w:val="000000"/>
          <w:sz w:val="26"/>
          <w:szCs w:val="26"/>
        </w:rPr>
        <w:t>gói</w:t>
      </w:r>
      <w:proofErr w:type="spellEnd"/>
      <w:r w:rsidRPr="001117F5">
        <w:rPr>
          <w:b w:val="0"/>
          <w:color w:val="000000"/>
          <w:sz w:val="26"/>
          <w:szCs w:val="26"/>
        </w:rPr>
        <w:t xml:space="preserve"> </w:t>
      </w:r>
      <w:proofErr w:type="spellStart"/>
      <w:r w:rsidRPr="001117F5">
        <w:rPr>
          <w:b w:val="0"/>
          <w:color w:val="000000"/>
          <w:sz w:val="26"/>
          <w:szCs w:val="26"/>
        </w:rPr>
        <w:t>thầu</w:t>
      </w:r>
      <w:proofErr w:type="spellEnd"/>
      <w:r w:rsidRPr="001117F5">
        <w:rPr>
          <w:b w:val="0"/>
          <w:color w:val="000000"/>
          <w:sz w:val="26"/>
          <w:szCs w:val="26"/>
        </w:rPr>
        <w:t xml:space="preserve">: </w:t>
      </w:r>
      <w:r w:rsidR="00296EFD" w:rsidRPr="00296EFD">
        <w:rPr>
          <w:b w:val="0"/>
          <w:sz w:val="26"/>
          <w:szCs w:val="26"/>
          <w:lang w:val="pt-BR"/>
        </w:rPr>
        <w:t xml:space="preserve">Mua sắm hóa chất - Sinh phẩm chẩn đoán In vitro </w:t>
      </w:r>
    </w:p>
    <w:p w14:paraId="4F9DF1DD" w14:textId="308309E6" w:rsidR="002F3B33" w:rsidRDefault="002F3B33" w:rsidP="00F65E42">
      <w:pPr>
        <w:pStyle w:val="SectionVIHeader"/>
        <w:widowControl w:val="0"/>
        <w:spacing w:after="120"/>
        <w:ind w:firstLine="709"/>
        <w:jc w:val="left"/>
        <w:rPr>
          <w:b w:val="0"/>
          <w:color w:val="000000"/>
          <w:sz w:val="26"/>
          <w:szCs w:val="26"/>
          <w:lang w:val="de-DE"/>
        </w:rPr>
      </w:pPr>
      <w:r w:rsidRPr="001117F5">
        <w:rPr>
          <w:b w:val="0"/>
          <w:color w:val="000000"/>
          <w:sz w:val="26"/>
          <w:szCs w:val="26"/>
          <w:lang w:val="de-DE"/>
        </w:rPr>
        <w:t>- Chủ đầu tư: Trung tâm y tế Ea Súp.</w:t>
      </w:r>
    </w:p>
    <w:p w14:paraId="1261A10C" w14:textId="543ED503" w:rsidR="00304859" w:rsidRPr="00304859" w:rsidRDefault="00304859" w:rsidP="00F65E42">
      <w:pPr>
        <w:pStyle w:val="SectionVIHeader"/>
        <w:widowControl w:val="0"/>
        <w:spacing w:after="120"/>
        <w:ind w:firstLine="709"/>
        <w:jc w:val="left"/>
        <w:rPr>
          <w:b w:val="0"/>
          <w:bCs/>
          <w:sz w:val="26"/>
          <w:szCs w:val="26"/>
          <w:lang w:val="de-DE"/>
        </w:rPr>
      </w:pPr>
      <w:r w:rsidRPr="00687E61">
        <w:rPr>
          <w:b w:val="0"/>
          <w:bCs/>
          <w:color w:val="000000"/>
          <w:sz w:val="26"/>
          <w:szCs w:val="26"/>
          <w:lang w:val="fr-FR"/>
        </w:rPr>
        <w:t xml:space="preserve">- </w:t>
      </w:r>
      <w:proofErr w:type="spellStart"/>
      <w:r w:rsidRPr="00687E61">
        <w:rPr>
          <w:b w:val="0"/>
          <w:bCs/>
          <w:color w:val="000000"/>
          <w:sz w:val="26"/>
          <w:szCs w:val="26"/>
          <w:lang w:val="fr-FR"/>
        </w:rPr>
        <w:t>Nguồn</w:t>
      </w:r>
      <w:proofErr w:type="spellEnd"/>
      <w:r w:rsidRPr="00687E61">
        <w:rPr>
          <w:b w:val="0"/>
          <w:bCs/>
          <w:color w:val="000000"/>
          <w:sz w:val="26"/>
          <w:szCs w:val="26"/>
          <w:lang w:val="fr-FR"/>
        </w:rPr>
        <w:t xml:space="preserve"> </w:t>
      </w:r>
      <w:proofErr w:type="spellStart"/>
      <w:proofErr w:type="gramStart"/>
      <w:r w:rsidRPr="00687E61">
        <w:rPr>
          <w:b w:val="0"/>
          <w:bCs/>
          <w:color w:val="000000"/>
          <w:sz w:val="26"/>
          <w:szCs w:val="26"/>
          <w:lang w:val="fr-FR"/>
        </w:rPr>
        <w:t>vốn</w:t>
      </w:r>
      <w:proofErr w:type="spellEnd"/>
      <w:r w:rsidRPr="00687E61">
        <w:rPr>
          <w:b w:val="0"/>
          <w:bCs/>
          <w:color w:val="000000"/>
          <w:sz w:val="26"/>
          <w:szCs w:val="26"/>
          <w:lang w:val="fr-FR"/>
        </w:rPr>
        <w:t>:</w:t>
      </w:r>
      <w:proofErr w:type="gramEnd"/>
      <w:r w:rsidRPr="00687E61">
        <w:rPr>
          <w:b w:val="0"/>
          <w:bCs/>
          <w:color w:val="000000"/>
          <w:sz w:val="26"/>
          <w:szCs w:val="26"/>
          <w:lang w:val="fr-FR"/>
        </w:rPr>
        <w:t xml:space="preserve"> </w:t>
      </w:r>
      <w:r w:rsidRPr="00687E61">
        <w:rPr>
          <w:b w:val="0"/>
          <w:bCs/>
          <w:sz w:val="26"/>
          <w:szCs w:val="26"/>
          <w:lang w:val="de-DE"/>
        </w:rPr>
        <w:t>Nguồn tài chính hợp pháp</w:t>
      </w:r>
      <w:r w:rsidR="00F7555B">
        <w:rPr>
          <w:b w:val="0"/>
          <w:bCs/>
          <w:sz w:val="26"/>
          <w:szCs w:val="26"/>
          <w:lang w:val="de-DE"/>
        </w:rPr>
        <w:t xml:space="preserve"> </w:t>
      </w:r>
      <w:r w:rsidRPr="00687E61">
        <w:rPr>
          <w:b w:val="0"/>
          <w:bCs/>
          <w:sz w:val="26"/>
          <w:szCs w:val="26"/>
          <w:lang w:val="de-DE"/>
        </w:rPr>
        <w:t>(Thu DVSNC sử dụng NSNN) năm 2026-2027</w:t>
      </w:r>
    </w:p>
    <w:p w14:paraId="386F5C19" w14:textId="05705BAB" w:rsidR="002F3B33" w:rsidRPr="001117F5" w:rsidRDefault="002F3B33" w:rsidP="00F65E42">
      <w:pPr>
        <w:pStyle w:val="SectionVIHeader"/>
        <w:widowControl w:val="0"/>
        <w:spacing w:after="120"/>
        <w:ind w:firstLine="709"/>
        <w:jc w:val="left"/>
        <w:rPr>
          <w:b w:val="0"/>
          <w:color w:val="000000"/>
          <w:sz w:val="26"/>
          <w:szCs w:val="26"/>
          <w:lang w:val="de-DE"/>
        </w:rPr>
      </w:pPr>
      <w:r w:rsidRPr="001117F5">
        <w:rPr>
          <w:b w:val="0"/>
          <w:color w:val="000000"/>
          <w:sz w:val="26"/>
          <w:szCs w:val="26"/>
          <w:lang w:val="de-DE"/>
        </w:rPr>
        <w:t>- Địa điểm thực hiện:</w:t>
      </w:r>
      <w:r w:rsidRPr="001117F5">
        <w:rPr>
          <w:sz w:val="26"/>
          <w:szCs w:val="26"/>
          <w:lang w:val="de-DE"/>
        </w:rPr>
        <w:t xml:space="preserve"> </w:t>
      </w:r>
      <w:r w:rsidRPr="001117F5">
        <w:rPr>
          <w:b w:val="0"/>
          <w:color w:val="000000"/>
          <w:sz w:val="26"/>
          <w:szCs w:val="26"/>
          <w:lang w:val="de-DE"/>
        </w:rPr>
        <w:t>265-267</w:t>
      </w:r>
      <w:r w:rsidR="00863325">
        <w:rPr>
          <w:b w:val="0"/>
          <w:color w:val="000000"/>
          <w:sz w:val="26"/>
          <w:szCs w:val="26"/>
          <w:lang w:val="de-DE"/>
        </w:rPr>
        <w:t>A</w:t>
      </w:r>
      <w:r w:rsidRPr="001117F5">
        <w:rPr>
          <w:b w:val="0"/>
          <w:color w:val="000000"/>
          <w:sz w:val="26"/>
          <w:szCs w:val="26"/>
          <w:lang w:val="de-DE"/>
        </w:rPr>
        <w:t xml:space="preserve"> Hùng Vương, </w:t>
      </w:r>
      <w:r w:rsidR="00687E61">
        <w:rPr>
          <w:b w:val="0"/>
          <w:color w:val="000000"/>
          <w:sz w:val="26"/>
          <w:szCs w:val="26"/>
          <w:lang w:val="de-DE"/>
        </w:rPr>
        <w:t>xã</w:t>
      </w:r>
      <w:r w:rsidRPr="001117F5">
        <w:rPr>
          <w:b w:val="0"/>
          <w:color w:val="000000"/>
          <w:sz w:val="26"/>
          <w:szCs w:val="26"/>
          <w:lang w:val="de-DE"/>
        </w:rPr>
        <w:t xml:space="preserve"> Ea Súp, tỉnh Đắk Lắk.</w:t>
      </w:r>
    </w:p>
    <w:p w14:paraId="3A44B125" w14:textId="2D7CD98E" w:rsidR="002F3B33" w:rsidRPr="001117F5" w:rsidRDefault="002F3B33" w:rsidP="00F65E42">
      <w:pPr>
        <w:pStyle w:val="SectionVIHeader"/>
        <w:widowControl w:val="0"/>
        <w:spacing w:after="120"/>
        <w:ind w:firstLine="709"/>
        <w:jc w:val="left"/>
        <w:rPr>
          <w:b w:val="0"/>
          <w:color w:val="000000"/>
          <w:sz w:val="26"/>
          <w:szCs w:val="26"/>
          <w:lang w:val="de-DE"/>
        </w:rPr>
      </w:pPr>
      <w:r w:rsidRPr="001117F5">
        <w:rPr>
          <w:b w:val="0"/>
          <w:color w:val="000000"/>
          <w:sz w:val="26"/>
          <w:szCs w:val="26"/>
          <w:lang w:val="de-DE"/>
        </w:rPr>
        <w:t>- Hình thức lựa chọn nhà thầu: Đấu thầu rộng rãi, trong nước</w:t>
      </w:r>
      <w:r w:rsidR="00687E61">
        <w:rPr>
          <w:b w:val="0"/>
          <w:color w:val="000000"/>
          <w:sz w:val="26"/>
          <w:szCs w:val="26"/>
          <w:lang w:val="de-DE"/>
        </w:rPr>
        <w:t xml:space="preserve">, </w:t>
      </w:r>
      <w:r w:rsidRPr="001117F5">
        <w:rPr>
          <w:b w:val="0"/>
          <w:color w:val="000000"/>
          <w:sz w:val="26"/>
          <w:szCs w:val="26"/>
          <w:lang w:val="de-DE"/>
        </w:rPr>
        <w:t>qua mạng.</w:t>
      </w:r>
    </w:p>
    <w:p w14:paraId="784C9967" w14:textId="77777777" w:rsidR="002F3B33" w:rsidRPr="00E7119D" w:rsidRDefault="002F3B33" w:rsidP="00F65E42">
      <w:pPr>
        <w:pStyle w:val="SectionVIHeader"/>
        <w:widowControl w:val="0"/>
        <w:spacing w:after="120"/>
        <w:ind w:firstLine="709"/>
        <w:jc w:val="left"/>
        <w:rPr>
          <w:b w:val="0"/>
          <w:color w:val="000000"/>
          <w:sz w:val="26"/>
          <w:szCs w:val="26"/>
          <w:lang w:val="de-DE"/>
        </w:rPr>
      </w:pPr>
      <w:r w:rsidRPr="001117F5">
        <w:rPr>
          <w:b w:val="0"/>
          <w:color w:val="000000"/>
          <w:sz w:val="26"/>
          <w:szCs w:val="26"/>
          <w:lang w:val="de-DE"/>
        </w:rPr>
        <w:t xml:space="preserve"> </w:t>
      </w:r>
      <w:r w:rsidRPr="00E7119D">
        <w:rPr>
          <w:b w:val="0"/>
          <w:color w:val="000000"/>
          <w:sz w:val="26"/>
          <w:szCs w:val="26"/>
          <w:lang w:val="de-DE"/>
        </w:rPr>
        <w:t>- Phương thức lựa chọn nhà thầu: Một giai đoạn một túi hồ sơ.</w:t>
      </w:r>
    </w:p>
    <w:p w14:paraId="2DA5F0C4" w14:textId="5FE0AEDC" w:rsidR="002F3B33" w:rsidRPr="00E7119D" w:rsidRDefault="002F3B33" w:rsidP="00F65E42">
      <w:pPr>
        <w:pStyle w:val="SectionVIHeader"/>
        <w:widowControl w:val="0"/>
        <w:spacing w:after="120"/>
        <w:ind w:firstLine="709"/>
        <w:jc w:val="left"/>
        <w:rPr>
          <w:b w:val="0"/>
          <w:color w:val="000000"/>
          <w:sz w:val="26"/>
          <w:szCs w:val="26"/>
          <w:lang w:val="de-DE"/>
        </w:rPr>
      </w:pPr>
      <w:r w:rsidRPr="00E7119D">
        <w:rPr>
          <w:b w:val="0"/>
          <w:color w:val="000000"/>
          <w:sz w:val="26"/>
          <w:szCs w:val="26"/>
          <w:lang w:val="de-DE"/>
        </w:rPr>
        <w:t xml:space="preserve"> - Thời gian bắt đầu tổ chức lựa chọn nhà thầu: Quí I</w:t>
      </w:r>
      <w:r w:rsidR="00687E61">
        <w:rPr>
          <w:b w:val="0"/>
          <w:color w:val="000000"/>
          <w:sz w:val="26"/>
          <w:szCs w:val="26"/>
          <w:lang w:val="de-DE"/>
        </w:rPr>
        <w:t>II</w:t>
      </w:r>
      <w:r w:rsidRPr="00E7119D">
        <w:rPr>
          <w:b w:val="0"/>
          <w:color w:val="000000"/>
          <w:sz w:val="26"/>
          <w:szCs w:val="26"/>
          <w:lang w:val="de-DE"/>
        </w:rPr>
        <w:t>/202</w:t>
      </w:r>
      <w:r w:rsidR="00687E61">
        <w:rPr>
          <w:b w:val="0"/>
          <w:color w:val="000000"/>
          <w:sz w:val="26"/>
          <w:szCs w:val="26"/>
          <w:lang w:val="de-DE"/>
        </w:rPr>
        <w:t>6</w:t>
      </w:r>
    </w:p>
    <w:p w14:paraId="52125BDB" w14:textId="4E3DAD94" w:rsidR="002F3B33" w:rsidRPr="00E7119D" w:rsidRDefault="002F3B33" w:rsidP="00F65E42">
      <w:pPr>
        <w:pStyle w:val="SectionVIHeader"/>
        <w:widowControl w:val="0"/>
        <w:spacing w:after="120"/>
        <w:ind w:firstLine="709"/>
        <w:jc w:val="left"/>
        <w:rPr>
          <w:b w:val="0"/>
          <w:color w:val="000000"/>
          <w:sz w:val="26"/>
          <w:szCs w:val="26"/>
          <w:lang w:val="de-DE"/>
        </w:rPr>
      </w:pPr>
      <w:r w:rsidRPr="00E7119D">
        <w:rPr>
          <w:b w:val="0"/>
          <w:color w:val="000000"/>
          <w:sz w:val="26"/>
          <w:szCs w:val="26"/>
          <w:lang w:val="de-DE"/>
        </w:rPr>
        <w:t>- Loại hợp đồng: theo đơn giá cố định</w:t>
      </w:r>
      <w:r w:rsidR="003F41B0" w:rsidRPr="00E7119D">
        <w:rPr>
          <w:b w:val="0"/>
          <w:color w:val="000000"/>
          <w:sz w:val="26"/>
          <w:szCs w:val="26"/>
          <w:lang w:val="de-DE"/>
        </w:rPr>
        <w:t>.</w:t>
      </w:r>
    </w:p>
    <w:p w14:paraId="255AB36E" w14:textId="200B9618" w:rsidR="002F3B33" w:rsidRPr="00E7119D" w:rsidRDefault="002F3B33" w:rsidP="00F65E42">
      <w:pPr>
        <w:pStyle w:val="SectionVIHeader"/>
        <w:widowControl w:val="0"/>
        <w:spacing w:after="120"/>
        <w:ind w:firstLine="709"/>
        <w:jc w:val="left"/>
        <w:rPr>
          <w:b w:val="0"/>
          <w:color w:val="000000"/>
          <w:sz w:val="26"/>
          <w:szCs w:val="26"/>
          <w:lang w:val="de-DE"/>
        </w:rPr>
      </w:pPr>
      <w:r w:rsidRPr="00E7119D">
        <w:rPr>
          <w:b w:val="0"/>
          <w:color w:val="000000"/>
          <w:sz w:val="26"/>
          <w:szCs w:val="26"/>
          <w:lang w:val="de-DE"/>
        </w:rPr>
        <w:t xml:space="preserve">- Thời gian thực hiện </w:t>
      </w:r>
      <w:r w:rsidR="00687E61">
        <w:rPr>
          <w:b w:val="0"/>
          <w:color w:val="000000"/>
          <w:sz w:val="26"/>
          <w:szCs w:val="26"/>
          <w:lang w:val="de-DE"/>
        </w:rPr>
        <w:t>gói thầu</w:t>
      </w:r>
      <w:r w:rsidRPr="00E7119D">
        <w:rPr>
          <w:b w:val="0"/>
          <w:color w:val="000000"/>
          <w:sz w:val="26"/>
          <w:szCs w:val="26"/>
          <w:lang w:val="de-DE"/>
        </w:rPr>
        <w:t>: 12 tháng.</w:t>
      </w:r>
    </w:p>
    <w:p w14:paraId="0EABB7C1" w14:textId="77777777" w:rsidR="00A23D3C" w:rsidRPr="00F65E42" w:rsidRDefault="00A23D3C" w:rsidP="00A23D3C">
      <w:pPr>
        <w:widowControl w:val="0"/>
        <w:spacing w:after="0"/>
        <w:ind w:firstLine="709"/>
        <w:rPr>
          <w:rFonts w:ascii="Times New Roman" w:hAnsi="Times New Roman"/>
          <w:b/>
          <w:iCs/>
          <w:sz w:val="26"/>
          <w:szCs w:val="26"/>
          <w:lang w:val="de-DE"/>
        </w:rPr>
      </w:pPr>
      <w:r w:rsidRPr="00F65E42">
        <w:rPr>
          <w:rFonts w:ascii="Times New Roman" w:hAnsi="Times New Roman"/>
          <w:b/>
          <w:iCs/>
          <w:sz w:val="26"/>
          <w:szCs w:val="26"/>
          <w:lang w:val="de-DE"/>
        </w:rPr>
        <w:t>1.2. Yêu cầu về kỹ thuật</w:t>
      </w:r>
    </w:p>
    <w:p w14:paraId="6CB50E86" w14:textId="77777777" w:rsidR="00A23D3C" w:rsidRPr="00F65E42" w:rsidRDefault="00A23D3C" w:rsidP="00A23D3C">
      <w:pPr>
        <w:spacing w:after="0"/>
        <w:ind w:right="43" w:firstLine="709"/>
        <w:rPr>
          <w:rFonts w:ascii="Times New Roman" w:hAnsi="Times New Roman"/>
          <w:b/>
          <w:iCs/>
          <w:sz w:val="26"/>
          <w:szCs w:val="26"/>
          <w:lang w:val="de-DE"/>
        </w:rPr>
      </w:pPr>
      <w:r w:rsidRPr="00F65E42">
        <w:rPr>
          <w:rFonts w:ascii="Times New Roman" w:hAnsi="Times New Roman"/>
          <w:b/>
          <w:iCs/>
          <w:sz w:val="26"/>
          <w:szCs w:val="26"/>
          <w:lang w:val="de-DE"/>
        </w:rPr>
        <w:t>1.2.1. Yêu cầu chung</w:t>
      </w:r>
    </w:p>
    <w:p w14:paraId="44213FAB" w14:textId="7D2DEB39" w:rsidR="00A23D3C" w:rsidRPr="00A23D3C" w:rsidRDefault="00A23D3C" w:rsidP="00F65E42">
      <w:pPr>
        <w:spacing w:after="0"/>
        <w:ind w:firstLine="709"/>
        <w:jc w:val="both"/>
        <w:rPr>
          <w:rFonts w:ascii="Times New Roman" w:hAnsi="Times New Roman"/>
          <w:bCs/>
          <w:sz w:val="26"/>
          <w:szCs w:val="26"/>
          <w:lang w:val="de-DE"/>
        </w:rPr>
      </w:pPr>
      <w:r w:rsidRPr="00A23D3C">
        <w:rPr>
          <w:rFonts w:ascii="Times New Roman" w:hAnsi="Times New Roman"/>
          <w:bCs/>
          <w:sz w:val="26"/>
          <w:szCs w:val="26"/>
          <w:lang w:val="de-DE"/>
        </w:rPr>
        <w:t xml:space="preserve">- Nhà thầu tham gia dự thầu phải chào đúng và đủ chủng loại, khối lượng hàng hoá nêu tại bảng Phạm vi cung cấp </w:t>
      </w:r>
      <w:r w:rsidR="00705B8B">
        <w:rPr>
          <w:rFonts w:ascii="Times New Roman" w:hAnsi="Times New Roman"/>
          <w:bCs/>
          <w:sz w:val="26"/>
          <w:szCs w:val="26"/>
          <w:lang w:val="de-DE"/>
        </w:rPr>
        <w:t xml:space="preserve"> thuộc </w:t>
      </w:r>
      <w:r w:rsidRPr="00A23D3C">
        <w:rPr>
          <w:rFonts w:ascii="Times New Roman" w:hAnsi="Times New Roman"/>
          <w:bCs/>
          <w:sz w:val="26"/>
          <w:szCs w:val="26"/>
          <w:lang w:val="de-DE"/>
        </w:rPr>
        <w:t>Chương IV.</w:t>
      </w:r>
    </w:p>
    <w:p w14:paraId="46A03288" w14:textId="77777777" w:rsidR="00A23D3C" w:rsidRPr="00A23D3C" w:rsidRDefault="00A23D3C" w:rsidP="00F65E42">
      <w:pPr>
        <w:spacing w:after="0"/>
        <w:ind w:firstLine="709"/>
        <w:jc w:val="both"/>
        <w:rPr>
          <w:rFonts w:ascii="Times New Roman" w:hAnsi="Times New Roman"/>
          <w:bCs/>
          <w:iCs/>
          <w:sz w:val="26"/>
          <w:szCs w:val="26"/>
          <w:lang w:val="vi-VN"/>
        </w:rPr>
      </w:pPr>
      <w:r w:rsidRPr="00A23D3C">
        <w:rPr>
          <w:rFonts w:ascii="Times New Roman" w:hAnsi="Times New Roman"/>
          <w:bCs/>
          <w:iCs/>
          <w:sz w:val="26"/>
          <w:szCs w:val="26"/>
          <w:lang w:val="vi-VN"/>
        </w:rPr>
        <w:t xml:space="preserve">- Nhà thầu phải nêu đầy đủ, cụ thể tất cả các loại hàng hóa chào thầu theo quy định của E-HSMT và ghi rõ model/ký mã hiệu (yêu cầu ghi rõ model, ký mã hiệu, mã code của từng loại hàng hóa dự thầu, không được viết dưới định dạng xxx hoặc aaa, ...), hãng sản xuất, xuất xứ. </w:t>
      </w:r>
    </w:p>
    <w:p w14:paraId="0ABF7223" w14:textId="77777777" w:rsidR="00A23D3C" w:rsidRPr="00A23D3C" w:rsidRDefault="00A23D3C" w:rsidP="00F65E42">
      <w:pPr>
        <w:spacing w:after="0"/>
        <w:ind w:firstLine="709"/>
        <w:jc w:val="both"/>
        <w:rPr>
          <w:rFonts w:ascii="Times New Roman" w:hAnsi="Times New Roman"/>
          <w:bCs/>
          <w:sz w:val="26"/>
          <w:szCs w:val="26"/>
          <w:lang w:val="vi-VN"/>
        </w:rPr>
      </w:pPr>
      <w:r w:rsidRPr="00A23D3C">
        <w:rPr>
          <w:rFonts w:ascii="Times New Roman" w:hAnsi="Times New Roman"/>
          <w:bCs/>
          <w:sz w:val="26"/>
          <w:szCs w:val="26"/>
          <w:lang w:val="vi-VN"/>
        </w:rPr>
        <w:t>- Hàng hóa mới 100%, chưa sử dụng, các kiện hàng nguyên trước khi giao nhận đều phải còn nguyên đai, nguyên kiện.</w:t>
      </w:r>
    </w:p>
    <w:p w14:paraId="0141A04D" w14:textId="77777777" w:rsidR="00F65E42" w:rsidRPr="00F65E42" w:rsidRDefault="00F65E42" w:rsidP="00F65E42">
      <w:pPr>
        <w:spacing w:after="0"/>
        <w:ind w:firstLine="709"/>
        <w:rPr>
          <w:rFonts w:ascii="Times New Roman" w:hAnsi="Times New Roman"/>
          <w:b/>
          <w:iCs/>
          <w:sz w:val="26"/>
          <w:szCs w:val="26"/>
          <w:lang w:val="vi-VN"/>
        </w:rPr>
      </w:pPr>
      <w:r w:rsidRPr="00F65E42">
        <w:rPr>
          <w:rFonts w:ascii="Times New Roman" w:hAnsi="Times New Roman"/>
          <w:b/>
          <w:iCs/>
          <w:sz w:val="26"/>
          <w:szCs w:val="26"/>
          <w:lang w:val="vi-VN"/>
        </w:rPr>
        <w:t xml:space="preserve">1.2.2 Yêu cầu kỹ thuật cụ thể </w:t>
      </w:r>
    </w:p>
    <w:p w14:paraId="0FA50803" w14:textId="77777777" w:rsidR="00F65E42" w:rsidRPr="00F7555B" w:rsidRDefault="00F65E42" w:rsidP="00F65E42">
      <w:pPr>
        <w:spacing w:after="0"/>
        <w:ind w:firstLine="709"/>
        <w:jc w:val="both"/>
        <w:rPr>
          <w:rFonts w:ascii="Times New Roman" w:hAnsi="Times New Roman"/>
          <w:bCs/>
          <w:sz w:val="26"/>
          <w:szCs w:val="26"/>
          <w:lang w:val="vi-VN"/>
        </w:rPr>
      </w:pPr>
      <w:r w:rsidRPr="00F65E42">
        <w:rPr>
          <w:rFonts w:ascii="Times New Roman" w:hAnsi="Times New Roman"/>
          <w:bCs/>
          <w:sz w:val="26"/>
          <w:szCs w:val="26"/>
          <w:lang w:val="vi-VN"/>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79F7631F" w14:textId="77777777" w:rsidR="00F65E42" w:rsidRPr="00F7555B" w:rsidRDefault="00F65E42" w:rsidP="00F65E42">
      <w:pPr>
        <w:spacing w:after="0"/>
        <w:ind w:firstLine="709"/>
        <w:rPr>
          <w:rFonts w:ascii="Times New Roman" w:hAnsi="Times New Roman"/>
          <w:bCs/>
          <w:sz w:val="26"/>
          <w:szCs w:val="26"/>
          <w:lang w:val="vi-VN"/>
        </w:rPr>
      </w:pPr>
    </w:p>
    <w:tbl>
      <w:tblPr>
        <w:tblW w:w="9776" w:type="dxa"/>
        <w:tblLook w:val="04A0" w:firstRow="1" w:lastRow="0" w:firstColumn="1" w:lastColumn="0" w:noHBand="0" w:noVBand="1"/>
      </w:tblPr>
      <w:tblGrid>
        <w:gridCol w:w="763"/>
        <w:gridCol w:w="3468"/>
        <w:gridCol w:w="5545"/>
      </w:tblGrid>
      <w:tr w:rsidR="005240A4" w:rsidRPr="005240A4" w14:paraId="10F90B65" w14:textId="77777777" w:rsidTr="005240A4">
        <w:trPr>
          <w:trHeight w:val="855"/>
        </w:trPr>
        <w:tc>
          <w:tcPr>
            <w:tcW w:w="763" w:type="dxa"/>
            <w:tcBorders>
              <w:top w:val="single" w:sz="4" w:space="0" w:color="auto"/>
              <w:left w:val="single" w:sz="4" w:space="0" w:color="auto"/>
              <w:bottom w:val="single" w:sz="4" w:space="0" w:color="auto"/>
              <w:right w:val="single" w:sz="4" w:space="0" w:color="auto"/>
            </w:tcBorders>
            <w:vAlign w:val="center"/>
            <w:hideMark/>
          </w:tcPr>
          <w:p w14:paraId="7581F315" w14:textId="77777777" w:rsidR="005240A4" w:rsidRPr="005240A4" w:rsidRDefault="005240A4" w:rsidP="005240A4">
            <w:pPr>
              <w:spacing w:after="0" w:line="240" w:lineRule="auto"/>
              <w:jc w:val="center"/>
              <w:rPr>
                <w:rFonts w:ascii="Times New Roman" w:eastAsia="Times New Roman" w:hAnsi="Times New Roman"/>
                <w:b/>
                <w:bCs/>
              </w:rPr>
            </w:pPr>
            <w:r w:rsidRPr="005240A4">
              <w:rPr>
                <w:rFonts w:ascii="Times New Roman" w:eastAsia="Times New Roman" w:hAnsi="Times New Roman"/>
                <w:b/>
                <w:bCs/>
              </w:rPr>
              <w:t>STT</w:t>
            </w:r>
          </w:p>
        </w:tc>
        <w:tc>
          <w:tcPr>
            <w:tcW w:w="3468" w:type="dxa"/>
            <w:tcBorders>
              <w:top w:val="single" w:sz="4" w:space="0" w:color="auto"/>
              <w:left w:val="nil"/>
              <w:bottom w:val="single" w:sz="4" w:space="0" w:color="auto"/>
              <w:right w:val="single" w:sz="4" w:space="0" w:color="auto"/>
            </w:tcBorders>
            <w:vAlign w:val="center"/>
            <w:hideMark/>
          </w:tcPr>
          <w:p w14:paraId="15575947" w14:textId="77777777" w:rsidR="005240A4" w:rsidRPr="005240A4" w:rsidRDefault="005240A4" w:rsidP="005240A4">
            <w:pPr>
              <w:spacing w:after="0" w:line="240" w:lineRule="auto"/>
              <w:jc w:val="center"/>
              <w:rPr>
                <w:rFonts w:ascii="Times New Roman" w:eastAsia="Times New Roman" w:hAnsi="Times New Roman"/>
                <w:b/>
                <w:bCs/>
              </w:rPr>
            </w:pPr>
            <w:proofErr w:type="spellStart"/>
            <w:r w:rsidRPr="005240A4">
              <w:rPr>
                <w:rFonts w:ascii="Times New Roman" w:eastAsia="Times New Roman" w:hAnsi="Times New Roman"/>
                <w:b/>
                <w:bCs/>
              </w:rPr>
              <w:t>Tên</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hàng</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hóa</w:t>
            </w:r>
            <w:proofErr w:type="spellEnd"/>
          </w:p>
        </w:tc>
        <w:tc>
          <w:tcPr>
            <w:tcW w:w="5545" w:type="dxa"/>
            <w:tcBorders>
              <w:top w:val="single" w:sz="4" w:space="0" w:color="auto"/>
              <w:left w:val="nil"/>
              <w:bottom w:val="single" w:sz="4" w:space="0" w:color="auto"/>
              <w:right w:val="single" w:sz="4" w:space="0" w:color="auto"/>
            </w:tcBorders>
            <w:vAlign w:val="center"/>
            <w:hideMark/>
          </w:tcPr>
          <w:p w14:paraId="5308BAF4" w14:textId="77777777" w:rsidR="005240A4" w:rsidRPr="005240A4" w:rsidRDefault="005240A4" w:rsidP="005240A4">
            <w:pPr>
              <w:spacing w:after="0" w:line="240" w:lineRule="auto"/>
              <w:jc w:val="center"/>
              <w:rPr>
                <w:rFonts w:ascii="Times New Roman" w:eastAsia="Times New Roman" w:hAnsi="Times New Roman"/>
                <w:b/>
                <w:bCs/>
              </w:rPr>
            </w:pPr>
            <w:proofErr w:type="spellStart"/>
            <w:r w:rsidRPr="005240A4">
              <w:rPr>
                <w:rFonts w:ascii="Times New Roman" w:eastAsia="Times New Roman" w:hAnsi="Times New Roman"/>
                <w:b/>
                <w:bCs/>
              </w:rPr>
              <w:t>Cấu</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hình</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tính</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năng</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kỹ</w:t>
            </w:r>
            <w:proofErr w:type="spellEnd"/>
            <w:r w:rsidRPr="005240A4">
              <w:rPr>
                <w:rFonts w:ascii="Times New Roman" w:eastAsia="Times New Roman" w:hAnsi="Times New Roman"/>
                <w:b/>
                <w:bCs/>
              </w:rPr>
              <w:t xml:space="preserve"> </w:t>
            </w:r>
            <w:proofErr w:type="spellStart"/>
            <w:r w:rsidRPr="005240A4">
              <w:rPr>
                <w:rFonts w:ascii="Times New Roman" w:eastAsia="Times New Roman" w:hAnsi="Times New Roman"/>
                <w:b/>
                <w:bCs/>
              </w:rPr>
              <w:t>thuật</w:t>
            </w:r>
            <w:proofErr w:type="spellEnd"/>
          </w:p>
        </w:tc>
      </w:tr>
      <w:tr w:rsidR="005240A4" w:rsidRPr="005240A4" w14:paraId="2517569F" w14:textId="77777777" w:rsidTr="005240A4">
        <w:trPr>
          <w:trHeight w:val="1832"/>
        </w:trPr>
        <w:tc>
          <w:tcPr>
            <w:tcW w:w="763" w:type="dxa"/>
            <w:tcBorders>
              <w:top w:val="nil"/>
              <w:left w:val="single" w:sz="4" w:space="0" w:color="auto"/>
              <w:bottom w:val="single" w:sz="4" w:space="0" w:color="auto"/>
              <w:right w:val="single" w:sz="4" w:space="0" w:color="auto"/>
            </w:tcBorders>
            <w:vAlign w:val="center"/>
            <w:hideMark/>
          </w:tcPr>
          <w:p w14:paraId="3D36D29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1</w:t>
            </w:r>
          </w:p>
        </w:tc>
        <w:tc>
          <w:tcPr>
            <w:tcW w:w="3468" w:type="dxa"/>
            <w:tcBorders>
              <w:top w:val="nil"/>
              <w:left w:val="nil"/>
              <w:bottom w:val="single" w:sz="4" w:space="0" w:color="auto"/>
              <w:right w:val="single" w:sz="4" w:space="0" w:color="auto"/>
            </w:tcBorders>
            <w:vAlign w:val="center"/>
            <w:hideMark/>
          </w:tcPr>
          <w:p w14:paraId="7B3AE8B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men </w:t>
            </w:r>
            <w:proofErr w:type="spellStart"/>
            <w:r w:rsidRPr="005240A4">
              <w:rPr>
                <w:rFonts w:ascii="Times New Roman" w:eastAsia="Times New Roman" w:hAnsi="Times New Roman"/>
              </w:rPr>
              <w:t>gan</w:t>
            </w:r>
            <w:proofErr w:type="spellEnd"/>
            <w:r w:rsidRPr="005240A4">
              <w:rPr>
                <w:rFonts w:ascii="Times New Roman" w:eastAsia="Times New Roman" w:hAnsi="Times New Roman"/>
              </w:rPr>
              <w:t xml:space="preserve"> AST  </w:t>
            </w:r>
          </w:p>
        </w:tc>
        <w:tc>
          <w:tcPr>
            <w:tcW w:w="5545" w:type="dxa"/>
            <w:tcBorders>
              <w:top w:val="nil"/>
              <w:left w:val="nil"/>
              <w:bottom w:val="single" w:sz="4" w:space="0" w:color="auto"/>
              <w:right w:val="single" w:sz="4" w:space="0" w:color="auto"/>
            </w:tcBorders>
            <w:vAlign w:val="center"/>
            <w:hideMark/>
          </w:tcPr>
          <w:p w14:paraId="1DFD9A5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AST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TRIS Buffer pH 7.8 100 mmol/l</w:t>
            </w:r>
            <w:r w:rsidRPr="005240A4">
              <w:rPr>
                <w:rFonts w:ascii="Times New Roman" w:eastAsia="Times New Roman" w:hAnsi="Times New Roman"/>
              </w:rPr>
              <w:br/>
              <w:t>L-Aspartate 300 mmol/l</w:t>
            </w:r>
            <w:r w:rsidRPr="005240A4">
              <w:rPr>
                <w:rFonts w:ascii="Times New Roman" w:eastAsia="Times New Roman" w:hAnsi="Times New Roman"/>
              </w:rPr>
              <w:br/>
              <w:t>MDH ≥ 530 U/l</w:t>
            </w:r>
            <w:r w:rsidRPr="005240A4">
              <w:rPr>
                <w:rFonts w:ascii="Times New Roman" w:eastAsia="Times New Roman" w:hAnsi="Times New Roman"/>
              </w:rPr>
              <w:br/>
              <w:t>LDH ≥ 750 U/l</w:t>
            </w:r>
            <w:r w:rsidRPr="005240A4">
              <w:rPr>
                <w:rFonts w:ascii="Times New Roman" w:eastAsia="Times New Roman" w:hAnsi="Times New Roman"/>
              </w:rPr>
              <w:br/>
              <w:t>R2: Ketoglutarate 75 mmol/l</w:t>
            </w:r>
            <w:r w:rsidRPr="005240A4">
              <w:rPr>
                <w:rFonts w:ascii="Times New Roman" w:eastAsia="Times New Roman" w:hAnsi="Times New Roman"/>
              </w:rPr>
              <w:br/>
              <w:t>NADH 0.23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4 U/</w:t>
            </w:r>
            <w:proofErr w:type="gramStart"/>
            <w:r w:rsidRPr="005240A4">
              <w:rPr>
                <w:rFonts w:ascii="Times New Roman" w:eastAsia="Times New Roman" w:hAnsi="Times New Roman"/>
              </w:rPr>
              <w:t>L  -</w:t>
            </w:r>
            <w:proofErr w:type="gramEnd"/>
            <w:r w:rsidRPr="005240A4">
              <w:rPr>
                <w:rFonts w:ascii="Times New Roman" w:eastAsia="Times New Roman" w:hAnsi="Times New Roman"/>
              </w:rPr>
              <w:t xml:space="preserve"> 692 U/l (11.5 µKat/l).</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495 mL </w:t>
            </w:r>
          </w:p>
        </w:tc>
      </w:tr>
      <w:tr w:rsidR="005240A4" w:rsidRPr="005240A4" w14:paraId="5243CEEA" w14:textId="77777777" w:rsidTr="005240A4">
        <w:trPr>
          <w:trHeight w:val="1587"/>
        </w:trPr>
        <w:tc>
          <w:tcPr>
            <w:tcW w:w="763" w:type="dxa"/>
            <w:tcBorders>
              <w:top w:val="nil"/>
              <w:left w:val="single" w:sz="4" w:space="0" w:color="auto"/>
              <w:bottom w:val="single" w:sz="4" w:space="0" w:color="auto"/>
              <w:right w:val="single" w:sz="4" w:space="0" w:color="auto"/>
            </w:tcBorders>
            <w:vAlign w:val="center"/>
            <w:hideMark/>
          </w:tcPr>
          <w:p w14:paraId="0B62E92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w:t>
            </w:r>
          </w:p>
        </w:tc>
        <w:tc>
          <w:tcPr>
            <w:tcW w:w="3468" w:type="dxa"/>
            <w:tcBorders>
              <w:top w:val="nil"/>
              <w:left w:val="nil"/>
              <w:bottom w:val="single" w:sz="4" w:space="0" w:color="auto"/>
              <w:right w:val="single" w:sz="4" w:space="0" w:color="auto"/>
            </w:tcBorders>
            <w:vAlign w:val="center"/>
            <w:hideMark/>
          </w:tcPr>
          <w:p w14:paraId="6C9668E2" w14:textId="77777777" w:rsidR="005240A4" w:rsidRPr="005240A4" w:rsidRDefault="005240A4" w:rsidP="005240A4">
            <w:pPr>
              <w:spacing w:after="0" w:line="240" w:lineRule="auto"/>
              <w:jc w:val="center"/>
              <w:rPr>
                <w:rFonts w:ascii="Times New Roman" w:eastAsia="Times New Roman" w:hAnsi="Times New Roman"/>
                <w:lang w:val="nb-NO"/>
              </w:rPr>
            </w:pPr>
            <w:r w:rsidRPr="005240A4">
              <w:rPr>
                <w:rFonts w:ascii="Times New Roman" w:eastAsia="Times New Roman" w:hAnsi="Times New Roman"/>
                <w:lang w:val="nb-NO"/>
              </w:rPr>
              <w:t xml:space="preserve">Hoá chất định lượng men gan ALT </w:t>
            </w:r>
          </w:p>
        </w:tc>
        <w:tc>
          <w:tcPr>
            <w:tcW w:w="5545" w:type="dxa"/>
            <w:tcBorders>
              <w:top w:val="nil"/>
              <w:left w:val="nil"/>
              <w:bottom w:val="single" w:sz="4" w:space="0" w:color="auto"/>
              <w:right w:val="single" w:sz="4" w:space="0" w:color="auto"/>
            </w:tcBorders>
            <w:vAlign w:val="center"/>
            <w:hideMark/>
          </w:tcPr>
          <w:p w14:paraId="6142946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lang w:val="nb-NO"/>
              </w:rPr>
              <w:t>Định lượng ALT trong huyết thanh và huyết tương .</w:t>
            </w:r>
            <w:r w:rsidRPr="005240A4">
              <w:rPr>
                <w:rFonts w:ascii="Times New Roman" w:eastAsia="Times New Roman" w:hAnsi="Times New Roman"/>
                <w:lang w:val="nb-NO"/>
              </w:rPr>
              <w:br/>
              <w:t xml:space="preserve">Thành phần: </w:t>
            </w:r>
            <w:r w:rsidRPr="005240A4">
              <w:rPr>
                <w:rFonts w:ascii="Times New Roman" w:eastAsia="Times New Roman" w:hAnsi="Times New Roman"/>
                <w:lang w:val="nb-NO"/>
              </w:rPr>
              <w:br/>
              <w:t xml:space="preserve">R1: TRIS Buffer pH 7.3 125.0 mmol/l L-Alanine 625.0 mmol/l </w:t>
            </w:r>
            <w:r w:rsidRPr="005240A4">
              <w:rPr>
                <w:rFonts w:ascii="Times New Roman" w:eastAsia="Times New Roman" w:hAnsi="Times New Roman"/>
                <w:lang w:val="nb-NO"/>
              </w:rPr>
              <w:br/>
              <w:t>LDH 1500 U/l</w:t>
            </w:r>
            <w:r w:rsidRPr="005240A4">
              <w:rPr>
                <w:rFonts w:ascii="Times New Roman" w:eastAsia="Times New Roman" w:hAnsi="Times New Roman"/>
                <w:lang w:val="nb-NO"/>
              </w:rPr>
              <w:br/>
              <w:t xml:space="preserve">R2: Ketoglutarate 94 mmol/l </w:t>
            </w:r>
            <w:r w:rsidRPr="005240A4">
              <w:rPr>
                <w:rFonts w:ascii="Times New Roman" w:eastAsia="Times New Roman" w:hAnsi="Times New Roman"/>
                <w:lang w:val="nb-NO"/>
              </w:rPr>
              <w:br/>
              <w:t xml:space="preserve">NADH 0.23 mmol/l </w:t>
            </w:r>
            <w:r w:rsidRPr="005240A4">
              <w:rPr>
                <w:rFonts w:ascii="Times New Roman" w:eastAsia="Times New Roman" w:hAnsi="Times New Roman"/>
                <w:lang w:val="nb-NO"/>
              </w:rPr>
              <w:br/>
              <w:t xml:space="preserve">Dải đo: 3 U/l - 448 U/l (7.48 </w:t>
            </w:r>
            <w:r w:rsidRPr="005240A4">
              <w:rPr>
                <w:rFonts w:ascii="Times New Roman" w:eastAsia="Times New Roman" w:hAnsi="Times New Roman"/>
              </w:rPr>
              <w:t>μ</w:t>
            </w:r>
            <w:r w:rsidRPr="005240A4">
              <w:rPr>
                <w:rFonts w:ascii="Times New Roman" w:eastAsia="Times New Roman" w:hAnsi="Times New Roman"/>
                <w:lang w:val="nb-NO"/>
              </w:rPr>
              <w:t>kat/l).</w:t>
            </w:r>
            <w:r w:rsidRPr="005240A4">
              <w:rPr>
                <w:rFonts w:ascii="Times New Roman" w:eastAsia="Times New Roman" w:hAnsi="Times New Roman"/>
                <w:lang w:val="nb-NO"/>
              </w:rPr>
              <w:br/>
            </w:r>
            <w:r w:rsidRPr="005240A4">
              <w:rPr>
                <w:rFonts w:ascii="Times New Roman" w:eastAsia="Times New Roman" w:hAnsi="Times New Roman"/>
              </w:rP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495 mL</w:t>
            </w:r>
          </w:p>
        </w:tc>
      </w:tr>
      <w:tr w:rsidR="005240A4" w:rsidRPr="005240A4" w14:paraId="19BCBC94" w14:textId="77777777" w:rsidTr="005240A4">
        <w:trPr>
          <w:trHeight w:val="1467"/>
        </w:trPr>
        <w:tc>
          <w:tcPr>
            <w:tcW w:w="763" w:type="dxa"/>
            <w:tcBorders>
              <w:top w:val="nil"/>
              <w:left w:val="single" w:sz="4" w:space="0" w:color="auto"/>
              <w:bottom w:val="single" w:sz="4" w:space="0" w:color="auto"/>
              <w:right w:val="single" w:sz="4" w:space="0" w:color="auto"/>
            </w:tcBorders>
            <w:vAlign w:val="center"/>
            <w:hideMark/>
          </w:tcPr>
          <w:p w14:paraId="0E65DA4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w:t>
            </w:r>
          </w:p>
        </w:tc>
        <w:tc>
          <w:tcPr>
            <w:tcW w:w="3468" w:type="dxa"/>
            <w:tcBorders>
              <w:top w:val="nil"/>
              <w:left w:val="nil"/>
              <w:bottom w:val="single" w:sz="4" w:space="0" w:color="auto"/>
              <w:right w:val="single" w:sz="4" w:space="0" w:color="auto"/>
            </w:tcBorders>
            <w:vAlign w:val="center"/>
            <w:hideMark/>
          </w:tcPr>
          <w:p w14:paraId="74728AA9"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Albumin. </w:t>
            </w:r>
          </w:p>
        </w:tc>
        <w:tc>
          <w:tcPr>
            <w:tcW w:w="5545" w:type="dxa"/>
            <w:tcBorders>
              <w:top w:val="nil"/>
              <w:left w:val="nil"/>
              <w:bottom w:val="single" w:sz="4" w:space="0" w:color="auto"/>
              <w:right w:val="single" w:sz="4" w:space="0" w:color="auto"/>
            </w:tcBorders>
            <w:vAlign w:val="center"/>
            <w:hideMark/>
          </w:tcPr>
          <w:p w14:paraId="693E652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albumin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Citrate Buffer pH 4.1 95 mmol/l</w:t>
            </w:r>
            <w:r w:rsidRPr="005240A4">
              <w:rPr>
                <w:rFonts w:ascii="Times New Roman" w:eastAsia="Times New Roman" w:hAnsi="Times New Roman"/>
              </w:rPr>
              <w:br/>
              <w:t xml:space="preserve">R2: Citrate Buffer pH 4.1 95 mmol/l </w:t>
            </w:r>
            <w:r w:rsidRPr="005240A4">
              <w:rPr>
                <w:rFonts w:ascii="Times New Roman" w:eastAsia="Times New Roman" w:hAnsi="Times New Roman"/>
              </w:rPr>
              <w:br/>
              <w:t xml:space="preserve">Bromocresol Green 1.41 mmol/l </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2.5 g/l (0.25 g/dl) - 72.6 g/l (7.2 g/dl)</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480ml</w:t>
            </w:r>
          </w:p>
        </w:tc>
      </w:tr>
      <w:tr w:rsidR="005240A4" w:rsidRPr="005240A4" w14:paraId="0210D317" w14:textId="77777777" w:rsidTr="005240A4">
        <w:trPr>
          <w:trHeight w:val="2400"/>
        </w:trPr>
        <w:tc>
          <w:tcPr>
            <w:tcW w:w="763" w:type="dxa"/>
            <w:tcBorders>
              <w:top w:val="nil"/>
              <w:left w:val="single" w:sz="4" w:space="0" w:color="auto"/>
              <w:bottom w:val="single" w:sz="4" w:space="0" w:color="auto"/>
              <w:right w:val="single" w:sz="4" w:space="0" w:color="auto"/>
            </w:tcBorders>
            <w:vAlign w:val="center"/>
            <w:hideMark/>
          </w:tcPr>
          <w:p w14:paraId="789B40F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w:t>
            </w:r>
          </w:p>
        </w:tc>
        <w:tc>
          <w:tcPr>
            <w:tcW w:w="3468" w:type="dxa"/>
            <w:tcBorders>
              <w:top w:val="nil"/>
              <w:left w:val="nil"/>
              <w:bottom w:val="single" w:sz="4" w:space="0" w:color="auto"/>
              <w:right w:val="single" w:sz="4" w:space="0" w:color="auto"/>
            </w:tcBorders>
            <w:vAlign w:val="center"/>
            <w:hideMark/>
          </w:tcPr>
          <w:p w14:paraId="7717732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Bilirubin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tiếp</w:t>
            </w:r>
            <w:proofErr w:type="spellEnd"/>
          </w:p>
        </w:tc>
        <w:tc>
          <w:tcPr>
            <w:tcW w:w="5545" w:type="dxa"/>
            <w:tcBorders>
              <w:top w:val="nil"/>
              <w:left w:val="nil"/>
              <w:bottom w:val="single" w:sz="4" w:space="0" w:color="auto"/>
              <w:right w:val="single" w:sz="4" w:space="0" w:color="auto"/>
            </w:tcBorders>
            <w:vAlign w:val="center"/>
            <w:hideMark/>
          </w:tcPr>
          <w:p w14:paraId="59AAA1D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Bilirubin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tiếp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Hydrochloric Acid (HCl) 17 mmol/l</w:t>
            </w:r>
            <w:r w:rsidRPr="005240A4">
              <w:rPr>
                <w:rFonts w:ascii="Times New Roman" w:eastAsia="Times New Roman" w:hAnsi="Times New Roman"/>
              </w:rPr>
              <w:br/>
              <w:t xml:space="preserve">R2: Hydrochloric Acid (HCl) 17 mmol/l </w:t>
            </w:r>
            <w:r w:rsidRPr="005240A4">
              <w:rPr>
                <w:rFonts w:ascii="Times New Roman" w:eastAsia="Times New Roman" w:hAnsi="Times New Roman"/>
              </w:rPr>
              <w:br/>
              <w:t>2,5-dichlorophenyl diazonium salt (DPD) 0.4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1.1 µmol/</w:t>
            </w:r>
            <w:proofErr w:type="gramStart"/>
            <w:r w:rsidRPr="005240A4">
              <w:rPr>
                <w:rFonts w:ascii="Times New Roman" w:eastAsia="Times New Roman" w:hAnsi="Times New Roman"/>
              </w:rPr>
              <w:t>l  -</w:t>
            </w:r>
            <w:proofErr w:type="gramEnd"/>
            <w:r w:rsidRPr="005240A4">
              <w:rPr>
                <w:rFonts w:ascii="Times New Roman" w:eastAsia="Times New Roman" w:hAnsi="Times New Roman"/>
              </w:rPr>
              <w:t xml:space="preserve"> 396 µmol/l (23 mg/dl). </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112,5 mL  </w:t>
            </w:r>
          </w:p>
        </w:tc>
      </w:tr>
      <w:tr w:rsidR="005240A4" w:rsidRPr="005240A4" w14:paraId="1E353ED8" w14:textId="77777777" w:rsidTr="00790B90">
        <w:trPr>
          <w:trHeight w:val="1701"/>
        </w:trPr>
        <w:tc>
          <w:tcPr>
            <w:tcW w:w="763" w:type="dxa"/>
            <w:tcBorders>
              <w:top w:val="nil"/>
              <w:left w:val="single" w:sz="4" w:space="0" w:color="auto"/>
              <w:bottom w:val="single" w:sz="4" w:space="0" w:color="auto"/>
              <w:right w:val="single" w:sz="4" w:space="0" w:color="auto"/>
            </w:tcBorders>
            <w:vAlign w:val="center"/>
            <w:hideMark/>
          </w:tcPr>
          <w:p w14:paraId="5A7EBC1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w:t>
            </w:r>
          </w:p>
        </w:tc>
        <w:tc>
          <w:tcPr>
            <w:tcW w:w="3468" w:type="dxa"/>
            <w:tcBorders>
              <w:top w:val="nil"/>
              <w:left w:val="nil"/>
              <w:bottom w:val="single" w:sz="4" w:space="0" w:color="auto"/>
              <w:right w:val="single" w:sz="4" w:space="0" w:color="auto"/>
            </w:tcBorders>
            <w:vAlign w:val="center"/>
            <w:hideMark/>
          </w:tcPr>
          <w:p w14:paraId="4B03D5E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Bilirubin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p>
        </w:tc>
        <w:tc>
          <w:tcPr>
            <w:tcW w:w="5545" w:type="dxa"/>
            <w:tcBorders>
              <w:top w:val="nil"/>
              <w:left w:val="nil"/>
              <w:bottom w:val="single" w:sz="4" w:space="0" w:color="auto"/>
              <w:right w:val="single" w:sz="4" w:space="0" w:color="auto"/>
            </w:tcBorders>
            <w:vAlign w:val="center"/>
            <w:hideMark/>
          </w:tcPr>
          <w:p w14:paraId="6D317A7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Bilirubin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R1: Hydrochloric Acid (HCl) 150 mmol/l</w:t>
            </w:r>
            <w:r w:rsidRPr="005240A4">
              <w:rPr>
                <w:rFonts w:ascii="Times New Roman" w:eastAsia="Times New Roman" w:hAnsi="Times New Roman"/>
              </w:rPr>
              <w:br w:type="page"/>
              <w:t>R2: Hydrochloric Acid (HCl) 17 mmol/l Accelerator 50 mmol/l</w:t>
            </w:r>
            <w:r w:rsidRPr="005240A4">
              <w:rPr>
                <w:rFonts w:ascii="Times New Roman" w:eastAsia="Times New Roman" w:hAnsi="Times New Roman"/>
              </w:rPr>
              <w:br w:type="page"/>
              <w:t>2,5-dichlorophenyl diazonium salt</w:t>
            </w:r>
            <w:r w:rsidRPr="005240A4">
              <w:rPr>
                <w:rFonts w:ascii="Times New Roman" w:eastAsia="Times New Roman" w:hAnsi="Times New Roman"/>
              </w:rPr>
              <w:br w:type="page"/>
              <w:t xml:space="preserve">(DPD) 1.5 mmol/l </w:t>
            </w:r>
            <w:r w:rsidRPr="005240A4">
              <w:rPr>
                <w:rFonts w:ascii="Times New Roman" w:eastAsia="Times New Roman" w:hAnsi="Times New Roman"/>
              </w:rPr>
              <w:br w:type="page"/>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1.2 µmol/l.  - 576 µmol/l (37 mg/dl).</w:t>
            </w:r>
            <w:r w:rsidRPr="005240A4">
              <w:rPr>
                <w:rFonts w:ascii="Times New Roman" w:eastAsia="Times New Roman" w:hAnsi="Times New Roman"/>
              </w:rPr>
              <w:br w:type="page"/>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697,5 mL </w:t>
            </w:r>
          </w:p>
        </w:tc>
      </w:tr>
      <w:tr w:rsidR="005240A4" w:rsidRPr="005240A4" w14:paraId="5F0D101E" w14:textId="77777777" w:rsidTr="005240A4">
        <w:trPr>
          <w:trHeight w:val="70"/>
        </w:trPr>
        <w:tc>
          <w:tcPr>
            <w:tcW w:w="763" w:type="dxa"/>
            <w:tcBorders>
              <w:top w:val="nil"/>
              <w:left w:val="single" w:sz="4" w:space="0" w:color="auto"/>
              <w:bottom w:val="single" w:sz="4" w:space="0" w:color="auto"/>
              <w:right w:val="single" w:sz="4" w:space="0" w:color="auto"/>
            </w:tcBorders>
            <w:vAlign w:val="center"/>
            <w:hideMark/>
          </w:tcPr>
          <w:p w14:paraId="7BB89CB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w:t>
            </w:r>
          </w:p>
        </w:tc>
        <w:tc>
          <w:tcPr>
            <w:tcW w:w="3468" w:type="dxa"/>
            <w:tcBorders>
              <w:top w:val="nil"/>
              <w:left w:val="nil"/>
              <w:bottom w:val="single" w:sz="4" w:space="0" w:color="auto"/>
              <w:right w:val="single" w:sz="4" w:space="0" w:color="auto"/>
            </w:tcBorders>
            <w:vAlign w:val="center"/>
            <w:hideMark/>
          </w:tcPr>
          <w:p w14:paraId="7461E84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Glucose</w:t>
            </w:r>
          </w:p>
        </w:tc>
        <w:tc>
          <w:tcPr>
            <w:tcW w:w="5545" w:type="dxa"/>
            <w:tcBorders>
              <w:top w:val="nil"/>
              <w:left w:val="nil"/>
              <w:bottom w:val="single" w:sz="4" w:space="0" w:color="auto"/>
              <w:right w:val="single" w:sz="4" w:space="0" w:color="auto"/>
            </w:tcBorders>
            <w:vAlign w:val="center"/>
            <w:hideMark/>
          </w:tcPr>
          <w:p w14:paraId="6B19FD0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Glucose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PHOSPHATE Buffer pH 7.5 100 mmol/l</w:t>
            </w:r>
            <w:r w:rsidRPr="005240A4">
              <w:rPr>
                <w:rFonts w:ascii="Times New Roman" w:eastAsia="Times New Roman" w:hAnsi="Times New Roman"/>
              </w:rPr>
              <w:br/>
              <w:t>4-Aminoantipyrine 0.3 mmol/l</w:t>
            </w:r>
            <w:r w:rsidRPr="005240A4">
              <w:rPr>
                <w:rFonts w:ascii="Times New Roman" w:eastAsia="Times New Roman" w:hAnsi="Times New Roman"/>
              </w:rPr>
              <w:br/>
              <w:t>Phenol 1 mmol/l</w:t>
            </w:r>
            <w:r w:rsidRPr="005240A4">
              <w:rPr>
                <w:rFonts w:ascii="Times New Roman" w:eastAsia="Times New Roman" w:hAnsi="Times New Roman"/>
              </w:rPr>
              <w:br/>
              <w:t>Peroxidase &gt; 1000 U/l</w:t>
            </w:r>
            <w:r w:rsidRPr="005240A4">
              <w:rPr>
                <w:rFonts w:ascii="Times New Roman" w:eastAsia="Times New Roman" w:hAnsi="Times New Roman"/>
              </w:rPr>
              <w:br/>
              <w:t>Glucose Oxidase &gt; 20000 U/l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0.01mmol/</w:t>
            </w:r>
            <w:proofErr w:type="gramStart"/>
            <w:r w:rsidRPr="005240A4">
              <w:rPr>
                <w:rFonts w:ascii="Times New Roman" w:eastAsia="Times New Roman" w:hAnsi="Times New Roman"/>
              </w:rPr>
              <w:t>l  -</w:t>
            </w:r>
            <w:proofErr w:type="gramEnd"/>
            <w:r w:rsidRPr="005240A4">
              <w:rPr>
                <w:rFonts w:ascii="Times New Roman" w:eastAsia="Times New Roman" w:hAnsi="Times New Roman"/>
              </w:rPr>
              <w:t xml:space="preserve">  28.2mmol/l (508 mg/dl). </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798 mL </w:t>
            </w:r>
          </w:p>
        </w:tc>
      </w:tr>
      <w:tr w:rsidR="005240A4" w:rsidRPr="005240A4" w14:paraId="109D3AB9" w14:textId="77777777" w:rsidTr="005240A4">
        <w:trPr>
          <w:trHeight w:val="1740"/>
        </w:trPr>
        <w:tc>
          <w:tcPr>
            <w:tcW w:w="763" w:type="dxa"/>
            <w:tcBorders>
              <w:top w:val="nil"/>
              <w:left w:val="single" w:sz="4" w:space="0" w:color="auto"/>
              <w:bottom w:val="single" w:sz="4" w:space="0" w:color="auto"/>
              <w:right w:val="single" w:sz="4" w:space="0" w:color="auto"/>
            </w:tcBorders>
            <w:vAlign w:val="center"/>
            <w:hideMark/>
          </w:tcPr>
          <w:p w14:paraId="1330449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7</w:t>
            </w:r>
          </w:p>
        </w:tc>
        <w:tc>
          <w:tcPr>
            <w:tcW w:w="3468" w:type="dxa"/>
            <w:tcBorders>
              <w:top w:val="nil"/>
              <w:left w:val="nil"/>
              <w:bottom w:val="single" w:sz="4" w:space="0" w:color="auto"/>
              <w:right w:val="single" w:sz="4" w:space="0" w:color="auto"/>
            </w:tcBorders>
            <w:vAlign w:val="center"/>
            <w:hideMark/>
          </w:tcPr>
          <w:p w14:paraId="3DC4FC3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Cholesterol</w:t>
            </w:r>
          </w:p>
        </w:tc>
        <w:tc>
          <w:tcPr>
            <w:tcW w:w="5545" w:type="dxa"/>
            <w:tcBorders>
              <w:top w:val="nil"/>
              <w:left w:val="nil"/>
              <w:bottom w:val="single" w:sz="4" w:space="0" w:color="auto"/>
              <w:right w:val="single" w:sz="4" w:space="0" w:color="auto"/>
            </w:tcBorders>
            <w:vAlign w:val="center"/>
            <w:hideMark/>
          </w:tcPr>
          <w:p w14:paraId="490CF19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 xml:space="preserve">Cholesterol  </w:t>
            </w:r>
            <w:proofErr w:type="spellStart"/>
            <w:r w:rsidRPr="005240A4">
              <w:rPr>
                <w:rFonts w:ascii="Times New Roman" w:eastAsia="Times New Roman" w:hAnsi="Times New Roman"/>
              </w:rPr>
              <w:t>trong</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PIPES Buffer pH 6.9 40 mmol/l</w:t>
            </w:r>
            <w:r w:rsidRPr="005240A4">
              <w:rPr>
                <w:rFonts w:ascii="Times New Roman" w:eastAsia="Times New Roman" w:hAnsi="Times New Roman"/>
              </w:rPr>
              <w:br/>
              <w:t>Mg2+ 2 mmol/l</w:t>
            </w:r>
            <w:r w:rsidRPr="005240A4">
              <w:rPr>
                <w:rFonts w:ascii="Times New Roman" w:eastAsia="Times New Roman" w:hAnsi="Times New Roman"/>
              </w:rPr>
              <w:br/>
              <w:t>Phenol 2 mmol/l</w:t>
            </w:r>
            <w:r w:rsidRPr="005240A4">
              <w:rPr>
                <w:rFonts w:ascii="Times New Roman" w:eastAsia="Times New Roman" w:hAnsi="Times New Roman"/>
              </w:rPr>
              <w:br/>
              <w:t>Peroxidase ≥100 U/l</w:t>
            </w:r>
            <w:r w:rsidRPr="005240A4">
              <w:rPr>
                <w:rFonts w:ascii="Times New Roman" w:eastAsia="Times New Roman" w:hAnsi="Times New Roman"/>
              </w:rPr>
              <w:br/>
              <w:t>Cholesterol Esterase ≥250 U/l</w:t>
            </w:r>
            <w:r w:rsidRPr="005240A4">
              <w:rPr>
                <w:rFonts w:ascii="Times New Roman" w:eastAsia="Times New Roman" w:hAnsi="Times New Roman"/>
              </w:rPr>
              <w:br/>
              <w:t>Cholesterol Oxidase ≥200 U/l</w:t>
            </w:r>
            <w:r w:rsidRPr="005240A4">
              <w:rPr>
                <w:rFonts w:ascii="Times New Roman" w:eastAsia="Times New Roman" w:hAnsi="Times New Roman"/>
              </w:rPr>
              <w:br/>
              <w:t>4-Amino-Antipyrine (4-AA) 0.05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0.04 mmol/l   </w:t>
            </w:r>
            <w:proofErr w:type="gramStart"/>
            <w:r w:rsidRPr="005240A4">
              <w:rPr>
                <w:rFonts w:ascii="Times New Roman" w:eastAsia="Times New Roman" w:hAnsi="Times New Roman"/>
              </w:rPr>
              <w:t>-  22</w:t>
            </w:r>
            <w:proofErr w:type="gramEnd"/>
            <w:r w:rsidRPr="005240A4">
              <w:rPr>
                <w:rFonts w:ascii="Times New Roman" w:eastAsia="Times New Roman" w:hAnsi="Times New Roman"/>
              </w:rPr>
              <w:t xml:space="preserve"> mmol/l (850 mg/dl). </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780mL</w:t>
            </w:r>
          </w:p>
        </w:tc>
      </w:tr>
      <w:tr w:rsidR="005240A4" w:rsidRPr="005240A4" w14:paraId="7FC2DF0B" w14:textId="77777777" w:rsidTr="005240A4">
        <w:trPr>
          <w:trHeight w:val="1386"/>
        </w:trPr>
        <w:tc>
          <w:tcPr>
            <w:tcW w:w="763" w:type="dxa"/>
            <w:tcBorders>
              <w:top w:val="nil"/>
              <w:left w:val="single" w:sz="4" w:space="0" w:color="auto"/>
              <w:bottom w:val="single" w:sz="4" w:space="0" w:color="auto"/>
              <w:right w:val="single" w:sz="4" w:space="0" w:color="auto"/>
            </w:tcBorders>
            <w:vAlign w:val="center"/>
            <w:hideMark/>
          </w:tcPr>
          <w:p w14:paraId="7AE2914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w:t>
            </w:r>
          </w:p>
        </w:tc>
        <w:tc>
          <w:tcPr>
            <w:tcW w:w="3468" w:type="dxa"/>
            <w:tcBorders>
              <w:top w:val="nil"/>
              <w:left w:val="nil"/>
              <w:bottom w:val="single" w:sz="4" w:space="0" w:color="auto"/>
              <w:right w:val="single" w:sz="4" w:space="0" w:color="auto"/>
            </w:tcBorders>
            <w:vAlign w:val="center"/>
            <w:hideMark/>
          </w:tcPr>
          <w:p w14:paraId="60EBB12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HDL cholesterol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tiếp</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4CF8CC4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HDL Cholesterol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R1: TODB 1 mmol/l</w:t>
            </w:r>
            <w:r w:rsidRPr="005240A4">
              <w:rPr>
                <w:rFonts w:ascii="Times New Roman" w:eastAsia="Times New Roman" w:hAnsi="Times New Roman"/>
              </w:rPr>
              <w:br w:type="page"/>
              <w:t>Ascorbate oxidase 3.0 U/ml</w:t>
            </w:r>
            <w:r w:rsidRPr="005240A4">
              <w:rPr>
                <w:rFonts w:ascii="Times New Roman" w:eastAsia="Times New Roman" w:hAnsi="Times New Roman"/>
              </w:rPr>
              <w:br w:type="page"/>
              <w:t>PVS 2 mg/l</w:t>
            </w:r>
            <w:r w:rsidRPr="005240A4">
              <w:rPr>
                <w:rFonts w:ascii="Times New Roman" w:eastAsia="Times New Roman" w:hAnsi="Times New Roman"/>
              </w:rPr>
              <w:br w:type="page"/>
              <w:t>PEGME 0.2%</w:t>
            </w:r>
            <w:r w:rsidRPr="005240A4">
              <w:rPr>
                <w:rFonts w:ascii="Times New Roman" w:eastAsia="Times New Roman" w:hAnsi="Times New Roman"/>
              </w:rPr>
              <w:br w:type="page"/>
              <w:t>MgCl2 2 mmol/l</w:t>
            </w:r>
            <w:r w:rsidRPr="005240A4">
              <w:rPr>
                <w:rFonts w:ascii="Times New Roman" w:eastAsia="Times New Roman" w:hAnsi="Times New Roman"/>
              </w:rPr>
              <w:br w:type="page"/>
              <w:t>Buffer (pH 6.5) 10mmol/l</w:t>
            </w:r>
            <w:r w:rsidRPr="005240A4">
              <w:rPr>
                <w:rFonts w:ascii="Times New Roman" w:eastAsia="Times New Roman" w:hAnsi="Times New Roman"/>
              </w:rPr>
              <w:br w:type="page"/>
              <w:t>R2: Cholesterol esterase 4 U/ml</w:t>
            </w:r>
            <w:r w:rsidRPr="005240A4">
              <w:rPr>
                <w:rFonts w:ascii="Times New Roman" w:eastAsia="Times New Roman" w:hAnsi="Times New Roman"/>
              </w:rPr>
              <w:br w:type="page"/>
              <w:t xml:space="preserve">Cholesterol oxidase 10 U/ml </w:t>
            </w:r>
            <w:r w:rsidRPr="005240A4">
              <w:rPr>
                <w:rFonts w:ascii="Times New Roman" w:eastAsia="Times New Roman" w:hAnsi="Times New Roman"/>
              </w:rPr>
              <w:br w:type="page"/>
              <w:t>Peroxidase 30 U/ml</w:t>
            </w:r>
            <w:r w:rsidRPr="005240A4">
              <w:rPr>
                <w:rFonts w:ascii="Times New Roman" w:eastAsia="Times New Roman" w:hAnsi="Times New Roman"/>
              </w:rPr>
              <w:br w:type="page"/>
              <w:t>4-aminoantipyrine 2.5 mmol/l</w:t>
            </w:r>
            <w:r w:rsidRPr="005240A4">
              <w:rPr>
                <w:rFonts w:ascii="Times New Roman" w:eastAsia="Times New Roman" w:hAnsi="Times New Roman"/>
              </w:rPr>
              <w:br w:type="page"/>
              <w:t>Detergent 0.5%</w:t>
            </w:r>
            <w:r w:rsidRPr="005240A4">
              <w:rPr>
                <w:rFonts w:ascii="Times New Roman" w:eastAsia="Times New Roman" w:hAnsi="Times New Roman"/>
              </w:rPr>
              <w:br w:type="page"/>
              <w:t>Buffer (pH 6.5) 10mmol/l</w:t>
            </w:r>
            <w:r w:rsidRPr="005240A4">
              <w:rPr>
                <w:rFonts w:ascii="Times New Roman" w:eastAsia="Times New Roman" w:hAnsi="Times New Roman"/>
              </w:rPr>
              <w:br w:type="page"/>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0.03 mmol/</w:t>
            </w:r>
            <w:proofErr w:type="gramStart"/>
            <w:r w:rsidRPr="005240A4">
              <w:rPr>
                <w:rFonts w:ascii="Times New Roman" w:eastAsia="Times New Roman" w:hAnsi="Times New Roman"/>
              </w:rPr>
              <w:t>l  -</w:t>
            </w:r>
            <w:proofErr w:type="gramEnd"/>
            <w:r w:rsidRPr="005240A4">
              <w:rPr>
                <w:rFonts w:ascii="Times New Roman" w:eastAsia="Times New Roman" w:hAnsi="Times New Roman"/>
              </w:rPr>
              <w:t xml:space="preserve">  2.40 mmol/l  </w:t>
            </w:r>
            <w:r w:rsidRPr="005240A4">
              <w:rPr>
                <w:rFonts w:ascii="Times New Roman" w:eastAsia="Times New Roman" w:hAnsi="Times New Roman"/>
              </w:rPr>
              <w:br w:type="page"/>
            </w:r>
            <w:proofErr w:type="spellStart"/>
            <w:r w:rsidRPr="005240A4">
              <w:rPr>
                <w:rFonts w:ascii="Times New Roman" w:eastAsia="Times New Roman" w:hAnsi="Times New Roman"/>
              </w:rPr>
              <w:t>đạt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401 mL</w:t>
            </w:r>
          </w:p>
        </w:tc>
      </w:tr>
      <w:tr w:rsidR="005240A4" w:rsidRPr="005240A4" w14:paraId="6861E743" w14:textId="77777777" w:rsidTr="005240A4">
        <w:trPr>
          <w:trHeight w:val="3044"/>
        </w:trPr>
        <w:tc>
          <w:tcPr>
            <w:tcW w:w="763" w:type="dxa"/>
            <w:tcBorders>
              <w:top w:val="nil"/>
              <w:left w:val="single" w:sz="4" w:space="0" w:color="auto"/>
              <w:bottom w:val="single" w:sz="4" w:space="0" w:color="auto"/>
              <w:right w:val="single" w:sz="4" w:space="0" w:color="auto"/>
            </w:tcBorders>
            <w:vAlign w:val="center"/>
            <w:hideMark/>
          </w:tcPr>
          <w:p w14:paraId="71F39BD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w:t>
            </w:r>
          </w:p>
        </w:tc>
        <w:tc>
          <w:tcPr>
            <w:tcW w:w="3468" w:type="dxa"/>
            <w:tcBorders>
              <w:top w:val="nil"/>
              <w:left w:val="nil"/>
              <w:bottom w:val="single" w:sz="4" w:space="0" w:color="auto"/>
              <w:right w:val="single" w:sz="4" w:space="0" w:color="auto"/>
            </w:tcBorders>
            <w:vAlign w:val="center"/>
            <w:hideMark/>
          </w:tcPr>
          <w:p w14:paraId="29AF324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Triglycerides  </w:t>
            </w:r>
          </w:p>
        </w:tc>
        <w:tc>
          <w:tcPr>
            <w:tcW w:w="5545" w:type="dxa"/>
            <w:tcBorders>
              <w:top w:val="nil"/>
              <w:left w:val="nil"/>
              <w:bottom w:val="single" w:sz="4" w:space="0" w:color="auto"/>
              <w:right w:val="single" w:sz="4" w:space="0" w:color="auto"/>
            </w:tcBorders>
            <w:vAlign w:val="center"/>
            <w:hideMark/>
          </w:tcPr>
          <w:p w14:paraId="41294C5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Triglycerides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R1: PIPES Buffer pH 7.0 43.6 mmol/l </w:t>
            </w:r>
            <w:r w:rsidRPr="005240A4">
              <w:rPr>
                <w:rFonts w:ascii="Times New Roman" w:eastAsia="Times New Roman" w:hAnsi="Times New Roman"/>
              </w:rPr>
              <w:br/>
              <w:t xml:space="preserve">4 Chlorophenol 5.45 mmol/l </w:t>
            </w:r>
            <w:r w:rsidRPr="005240A4">
              <w:rPr>
                <w:rFonts w:ascii="Times New Roman" w:eastAsia="Times New Roman" w:hAnsi="Times New Roman"/>
              </w:rPr>
              <w:br/>
              <w:t>LPL ≥1500 U/l</w:t>
            </w:r>
            <w:r w:rsidRPr="005240A4">
              <w:rPr>
                <w:rFonts w:ascii="Times New Roman" w:eastAsia="Times New Roman" w:hAnsi="Times New Roman"/>
              </w:rPr>
              <w:br/>
              <w:t>POD ≥500 U/l</w:t>
            </w:r>
            <w:r w:rsidRPr="005240A4">
              <w:rPr>
                <w:rFonts w:ascii="Times New Roman" w:eastAsia="Times New Roman" w:hAnsi="Times New Roman"/>
              </w:rPr>
              <w:br/>
              <w:t>Glycero-3-</w:t>
            </w:r>
            <w:proofErr w:type="gramStart"/>
            <w:r w:rsidRPr="005240A4">
              <w:rPr>
                <w:rFonts w:ascii="Times New Roman" w:eastAsia="Times New Roman" w:hAnsi="Times New Roman"/>
              </w:rPr>
              <w:t>phos.Oxidase</w:t>
            </w:r>
            <w:proofErr w:type="gramEnd"/>
            <w:r w:rsidRPr="005240A4">
              <w:rPr>
                <w:rFonts w:ascii="Times New Roman" w:eastAsia="Times New Roman" w:hAnsi="Times New Roman"/>
              </w:rPr>
              <w:t xml:space="preserve"> ≥3000 U/l</w:t>
            </w:r>
            <w:r w:rsidRPr="005240A4">
              <w:rPr>
                <w:rFonts w:ascii="Times New Roman" w:eastAsia="Times New Roman" w:hAnsi="Times New Roman"/>
              </w:rPr>
              <w:br/>
            </w:r>
            <w:proofErr w:type="spellStart"/>
            <w:r w:rsidRPr="005240A4">
              <w:rPr>
                <w:rFonts w:ascii="Times New Roman" w:eastAsia="Times New Roman" w:hAnsi="Times New Roman"/>
              </w:rPr>
              <w:t>Glycerokinase</w:t>
            </w:r>
            <w:proofErr w:type="spellEnd"/>
            <w:r w:rsidRPr="005240A4">
              <w:rPr>
                <w:rFonts w:ascii="Times New Roman" w:eastAsia="Times New Roman" w:hAnsi="Times New Roman"/>
              </w:rPr>
              <w:t xml:space="preserve"> ≥500 U/l </w:t>
            </w:r>
            <w:r w:rsidRPr="005240A4">
              <w:rPr>
                <w:rFonts w:ascii="Times New Roman" w:eastAsia="Times New Roman" w:hAnsi="Times New Roman"/>
              </w:rPr>
              <w:br/>
              <w:t xml:space="preserve">4-Amino-Antipyrine 0.3 mmol/l </w:t>
            </w:r>
            <w:r w:rsidRPr="005240A4">
              <w:rPr>
                <w:rFonts w:ascii="Times New Roman" w:eastAsia="Times New Roman" w:hAnsi="Times New Roman"/>
              </w:rPr>
              <w:br/>
              <w:t>ATP 1.65 mmol/l</w:t>
            </w:r>
            <w:r w:rsidRPr="005240A4">
              <w:rPr>
                <w:rFonts w:ascii="Times New Roman" w:eastAsia="Times New Roman" w:hAnsi="Times New Roman"/>
              </w:rPr>
              <w:br/>
              <w:t>Mg2+ 4.66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0.02mmol/l. -11.0mmol/l (974 mg/dl). </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780 mL</w:t>
            </w:r>
          </w:p>
        </w:tc>
      </w:tr>
      <w:tr w:rsidR="005240A4" w:rsidRPr="005240A4" w14:paraId="3B38926A" w14:textId="77777777" w:rsidTr="005240A4">
        <w:trPr>
          <w:trHeight w:val="2100"/>
        </w:trPr>
        <w:tc>
          <w:tcPr>
            <w:tcW w:w="763" w:type="dxa"/>
            <w:tcBorders>
              <w:top w:val="nil"/>
              <w:left w:val="single" w:sz="4" w:space="0" w:color="auto"/>
              <w:bottom w:val="single" w:sz="4" w:space="0" w:color="auto"/>
              <w:right w:val="single" w:sz="4" w:space="0" w:color="auto"/>
            </w:tcBorders>
            <w:vAlign w:val="center"/>
            <w:hideMark/>
          </w:tcPr>
          <w:p w14:paraId="0EF1F0C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10</w:t>
            </w:r>
          </w:p>
        </w:tc>
        <w:tc>
          <w:tcPr>
            <w:tcW w:w="3468" w:type="dxa"/>
            <w:tcBorders>
              <w:top w:val="nil"/>
              <w:left w:val="nil"/>
              <w:bottom w:val="single" w:sz="4" w:space="0" w:color="auto"/>
              <w:right w:val="single" w:sz="4" w:space="0" w:color="auto"/>
            </w:tcBorders>
            <w:vAlign w:val="center"/>
            <w:hideMark/>
          </w:tcPr>
          <w:p w14:paraId="72ADAF7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Creatinine</w:t>
            </w:r>
          </w:p>
        </w:tc>
        <w:tc>
          <w:tcPr>
            <w:tcW w:w="5545" w:type="dxa"/>
            <w:tcBorders>
              <w:top w:val="nil"/>
              <w:left w:val="nil"/>
              <w:bottom w:val="single" w:sz="4" w:space="0" w:color="auto"/>
              <w:right w:val="single" w:sz="4" w:space="0" w:color="auto"/>
            </w:tcBorders>
            <w:vAlign w:val="center"/>
            <w:hideMark/>
          </w:tcPr>
          <w:p w14:paraId="0C307D0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Creatinine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R1: Alkaline Buffer 200 mmol/l </w:t>
            </w:r>
            <w:r w:rsidRPr="005240A4">
              <w:rPr>
                <w:rFonts w:ascii="Times New Roman" w:eastAsia="Times New Roman" w:hAnsi="Times New Roman"/>
              </w:rPr>
              <w:br/>
              <w:t xml:space="preserve">R2: Picric Acid 25.0 mmol/l </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5.2 </w:t>
            </w:r>
            <w:proofErr w:type="spellStart"/>
            <w:r w:rsidRPr="005240A4">
              <w:rPr>
                <w:rFonts w:ascii="Times New Roman" w:eastAsia="Times New Roman" w:hAnsi="Times New Roman"/>
              </w:rPr>
              <w:t>μmol</w:t>
            </w:r>
            <w:proofErr w:type="spellEnd"/>
            <w:r w:rsidRPr="005240A4">
              <w:rPr>
                <w:rFonts w:ascii="Times New Roman" w:eastAsia="Times New Roman" w:hAnsi="Times New Roman"/>
              </w:rPr>
              <w:t xml:space="preserve">/l -2734 </w:t>
            </w:r>
            <w:proofErr w:type="spellStart"/>
            <w:r w:rsidRPr="005240A4">
              <w:rPr>
                <w:rFonts w:ascii="Times New Roman" w:eastAsia="Times New Roman" w:hAnsi="Times New Roman"/>
              </w:rPr>
              <w:t>μmol</w:t>
            </w:r>
            <w:proofErr w:type="spellEnd"/>
            <w:r w:rsidRPr="005240A4">
              <w:rPr>
                <w:rFonts w:ascii="Times New Roman" w:eastAsia="Times New Roman" w:hAnsi="Times New Roman"/>
              </w:rPr>
              <w:t>/l (31 mg/dl)</w:t>
            </w:r>
            <w:r w:rsidRPr="005240A4">
              <w:rPr>
                <w:rFonts w:ascii="Times New Roman" w:eastAsia="Times New Roman" w:hAnsi="Times New Roman"/>
              </w:rPr>
              <w:br/>
            </w:r>
            <w:proofErr w:type="spellStart"/>
            <w:r w:rsidRPr="005240A4">
              <w:rPr>
                <w:rFonts w:ascii="Times New Roman" w:eastAsia="Times New Roman" w:hAnsi="Times New Roman"/>
              </w:rPr>
              <w:t>đạt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proofErr w:type="gramStart"/>
            <w:r w:rsidRPr="005240A4">
              <w:rPr>
                <w:rFonts w:ascii="Times New Roman" w:eastAsia="Times New Roman" w:hAnsi="Times New Roman"/>
              </w:rPr>
              <w:t>Hộp</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720 mL</w:t>
            </w:r>
          </w:p>
        </w:tc>
      </w:tr>
      <w:tr w:rsidR="005240A4" w:rsidRPr="005240A4" w14:paraId="09C4D31A" w14:textId="77777777" w:rsidTr="005240A4">
        <w:trPr>
          <w:trHeight w:val="70"/>
        </w:trPr>
        <w:tc>
          <w:tcPr>
            <w:tcW w:w="763" w:type="dxa"/>
            <w:tcBorders>
              <w:top w:val="nil"/>
              <w:left w:val="single" w:sz="4" w:space="0" w:color="auto"/>
              <w:bottom w:val="single" w:sz="4" w:space="0" w:color="auto"/>
              <w:right w:val="single" w:sz="4" w:space="0" w:color="auto"/>
            </w:tcBorders>
            <w:vAlign w:val="center"/>
            <w:hideMark/>
          </w:tcPr>
          <w:p w14:paraId="0455BA7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11</w:t>
            </w:r>
          </w:p>
        </w:tc>
        <w:tc>
          <w:tcPr>
            <w:tcW w:w="3468" w:type="dxa"/>
            <w:tcBorders>
              <w:top w:val="nil"/>
              <w:left w:val="nil"/>
              <w:bottom w:val="single" w:sz="4" w:space="0" w:color="auto"/>
              <w:right w:val="single" w:sz="4" w:space="0" w:color="auto"/>
            </w:tcBorders>
            <w:vAlign w:val="center"/>
            <w:hideMark/>
          </w:tcPr>
          <w:p w14:paraId="67DE0A9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Urea  </w:t>
            </w:r>
          </w:p>
        </w:tc>
        <w:tc>
          <w:tcPr>
            <w:tcW w:w="5545" w:type="dxa"/>
            <w:tcBorders>
              <w:top w:val="nil"/>
              <w:left w:val="nil"/>
              <w:bottom w:val="single" w:sz="4" w:space="0" w:color="auto"/>
              <w:right w:val="single" w:sz="4" w:space="0" w:color="auto"/>
            </w:tcBorders>
            <w:vAlign w:val="center"/>
            <w:hideMark/>
          </w:tcPr>
          <w:p w14:paraId="4C48392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Urea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R1: TRIS Buffer pH 7.5 224.53 mmol/l</w:t>
            </w:r>
            <w:r w:rsidRPr="005240A4">
              <w:rPr>
                <w:rFonts w:ascii="Times New Roman" w:eastAsia="Times New Roman" w:hAnsi="Times New Roman"/>
              </w:rPr>
              <w:br w:type="page"/>
              <w:t>KG 15.47 mmol/l</w:t>
            </w:r>
            <w:r w:rsidRPr="005240A4">
              <w:rPr>
                <w:rFonts w:ascii="Times New Roman" w:eastAsia="Times New Roman" w:hAnsi="Times New Roman"/>
              </w:rPr>
              <w:br w:type="page"/>
              <w:t>ADP 0.94 mmol/l</w:t>
            </w:r>
            <w:r w:rsidRPr="005240A4">
              <w:rPr>
                <w:rFonts w:ascii="Times New Roman" w:eastAsia="Times New Roman" w:hAnsi="Times New Roman"/>
              </w:rPr>
              <w:br w:type="page"/>
              <w:t>GLDH 1.5 KU/l</w:t>
            </w:r>
            <w:r w:rsidRPr="005240A4">
              <w:rPr>
                <w:rFonts w:ascii="Times New Roman" w:eastAsia="Times New Roman" w:hAnsi="Times New Roman"/>
              </w:rPr>
              <w:br w:type="page"/>
              <w:t>Urease 17KU/l</w:t>
            </w:r>
            <w:r w:rsidRPr="005240A4">
              <w:rPr>
                <w:rFonts w:ascii="Times New Roman" w:eastAsia="Times New Roman" w:hAnsi="Times New Roman"/>
              </w:rPr>
              <w:br w:type="page"/>
              <w:t>R2: KG 57.5 mol/l</w:t>
            </w:r>
            <w:r w:rsidRPr="005240A4">
              <w:rPr>
                <w:rFonts w:ascii="Times New Roman" w:eastAsia="Times New Roman" w:hAnsi="Times New Roman"/>
              </w:rPr>
              <w:br w:type="page"/>
              <w:t>NADH 0.72 mmol/l</w:t>
            </w:r>
            <w:r w:rsidRPr="005240A4">
              <w:rPr>
                <w:rFonts w:ascii="Times New Roman" w:eastAsia="Times New Roman" w:hAnsi="Times New Roman"/>
              </w:rPr>
              <w:br w:type="page"/>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0.31mmol/l. </w:t>
            </w:r>
            <w:proofErr w:type="gramStart"/>
            <w:r w:rsidRPr="005240A4">
              <w:rPr>
                <w:rFonts w:ascii="Times New Roman" w:eastAsia="Times New Roman" w:hAnsi="Times New Roman"/>
              </w:rPr>
              <w:t>-  60</w:t>
            </w:r>
            <w:proofErr w:type="gramEnd"/>
            <w:r w:rsidRPr="005240A4">
              <w:rPr>
                <w:rFonts w:ascii="Times New Roman" w:eastAsia="Times New Roman" w:hAnsi="Times New Roman"/>
              </w:rPr>
              <w:t xml:space="preserve">mmol/l (360 mg/dl). </w:t>
            </w:r>
            <w:r w:rsidRPr="005240A4">
              <w:rPr>
                <w:rFonts w:ascii="Times New Roman" w:eastAsia="Times New Roman" w:hAnsi="Times New Roman"/>
              </w:rPr>
              <w:br w:type="page"/>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654 mL</w:t>
            </w:r>
          </w:p>
        </w:tc>
      </w:tr>
      <w:tr w:rsidR="005240A4" w:rsidRPr="005240A4" w14:paraId="7BF282EE" w14:textId="77777777" w:rsidTr="005240A4">
        <w:trPr>
          <w:trHeight w:val="840"/>
        </w:trPr>
        <w:tc>
          <w:tcPr>
            <w:tcW w:w="763" w:type="dxa"/>
            <w:tcBorders>
              <w:top w:val="nil"/>
              <w:left w:val="single" w:sz="4" w:space="0" w:color="auto"/>
              <w:bottom w:val="single" w:sz="4" w:space="0" w:color="auto"/>
              <w:right w:val="single" w:sz="4" w:space="0" w:color="auto"/>
            </w:tcBorders>
            <w:vAlign w:val="center"/>
            <w:hideMark/>
          </w:tcPr>
          <w:p w14:paraId="5EE348B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12</w:t>
            </w:r>
          </w:p>
        </w:tc>
        <w:tc>
          <w:tcPr>
            <w:tcW w:w="3468" w:type="dxa"/>
            <w:tcBorders>
              <w:top w:val="nil"/>
              <w:left w:val="nil"/>
              <w:bottom w:val="single" w:sz="4" w:space="0" w:color="auto"/>
              <w:right w:val="single" w:sz="4" w:space="0" w:color="auto"/>
            </w:tcBorders>
            <w:vAlign w:val="center"/>
            <w:hideMark/>
          </w:tcPr>
          <w:p w14:paraId="5068634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Protein </w:t>
            </w:r>
          </w:p>
        </w:tc>
        <w:tc>
          <w:tcPr>
            <w:tcW w:w="5545" w:type="dxa"/>
            <w:tcBorders>
              <w:top w:val="nil"/>
              <w:left w:val="nil"/>
              <w:bottom w:val="single" w:sz="4" w:space="0" w:color="auto"/>
              <w:right w:val="single" w:sz="4" w:space="0" w:color="auto"/>
            </w:tcBorders>
            <w:vAlign w:val="center"/>
            <w:hideMark/>
          </w:tcPr>
          <w:p w14:paraId="4FB55E6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Total protein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R1: Potassium Sodium Tartrate 63.78 mmol/l </w:t>
            </w:r>
            <w:r w:rsidRPr="005240A4">
              <w:rPr>
                <w:rFonts w:ascii="Times New Roman" w:eastAsia="Times New Roman" w:hAnsi="Times New Roman"/>
              </w:rPr>
              <w:br/>
              <w:t xml:space="preserve">Potassium Iodide 60.24 mmol/l </w:t>
            </w:r>
            <w:r w:rsidRPr="005240A4">
              <w:rPr>
                <w:rFonts w:ascii="Times New Roman" w:eastAsia="Times New Roman" w:hAnsi="Times New Roman"/>
              </w:rPr>
              <w:br/>
              <w:t>NaOH 1.2 mol/L</w:t>
            </w:r>
            <w:r w:rsidRPr="005240A4">
              <w:rPr>
                <w:rFonts w:ascii="Times New Roman" w:eastAsia="Times New Roman" w:hAnsi="Times New Roman"/>
              </w:rPr>
              <w:br/>
              <w:t xml:space="preserve">R2: Potassium </w:t>
            </w:r>
            <w:proofErr w:type="spellStart"/>
            <w:r w:rsidRPr="005240A4">
              <w:rPr>
                <w:rFonts w:ascii="Times New Roman" w:eastAsia="Times New Roman" w:hAnsi="Times New Roman"/>
              </w:rPr>
              <w:t>SodiumTartrate</w:t>
            </w:r>
            <w:proofErr w:type="spellEnd"/>
            <w:r w:rsidRPr="005240A4">
              <w:rPr>
                <w:rFonts w:ascii="Times New Roman" w:eastAsia="Times New Roman" w:hAnsi="Times New Roman"/>
              </w:rPr>
              <w:t xml:space="preserve"> 51.02 mmol/l </w:t>
            </w:r>
            <w:r w:rsidRPr="005240A4">
              <w:rPr>
                <w:rFonts w:ascii="Times New Roman" w:eastAsia="Times New Roman" w:hAnsi="Times New Roman"/>
              </w:rPr>
              <w:br/>
              <w:t xml:space="preserve">Potassium Iodide 60.24 mmol/l </w:t>
            </w:r>
            <w:r w:rsidRPr="005240A4">
              <w:rPr>
                <w:rFonts w:ascii="Times New Roman" w:eastAsia="Times New Roman" w:hAnsi="Times New Roman"/>
              </w:rPr>
              <w:br/>
              <w:t xml:space="preserve">Cupric Sulphate 36.05 mmol/l </w:t>
            </w:r>
            <w:r w:rsidRPr="005240A4">
              <w:rPr>
                <w:rFonts w:ascii="Times New Roman" w:eastAsia="Times New Roman" w:hAnsi="Times New Roman"/>
              </w:rPr>
              <w:br/>
            </w:r>
            <w:r w:rsidRPr="005240A4">
              <w:rPr>
                <w:rFonts w:ascii="Times New Roman" w:eastAsia="Times New Roman" w:hAnsi="Times New Roman"/>
              </w:rPr>
              <w:lastRenderedPageBreak/>
              <w:t xml:space="preserve">NaOH 200 mmol/L </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0.4 g/l.  -146 g/l (14.6 g/d)</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786 mL </w:t>
            </w:r>
          </w:p>
        </w:tc>
      </w:tr>
      <w:tr w:rsidR="005240A4" w:rsidRPr="005240A4" w14:paraId="537847C4" w14:textId="77777777" w:rsidTr="005240A4">
        <w:trPr>
          <w:trHeight w:val="2292"/>
        </w:trPr>
        <w:tc>
          <w:tcPr>
            <w:tcW w:w="763" w:type="dxa"/>
            <w:tcBorders>
              <w:top w:val="nil"/>
              <w:left w:val="single" w:sz="4" w:space="0" w:color="auto"/>
              <w:bottom w:val="single" w:sz="4" w:space="0" w:color="auto"/>
              <w:right w:val="single" w:sz="4" w:space="0" w:color="auto"/>
            </w:tcBorders>
            <w:vAlign w:val="center"/>
            <w:hideMark/>
          </w:tcPr>
          <w:p w14:paraId="2195E08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13</w:t>
            </w:r>
          </w:p>
        </w:tc>
        <w:tc>
          <w:tcPr>
            <w:tcW w:w="3468" w:type="dxa"/>
            <w:tcBorders>
              <w:top w:val="nil"/>
              <w:left w:val="nil"/>
              <w:bottom w:val="single" w:sz="4" w:space="0" w:color="auto"/>
              <w:right w:val="single" w:sz="4" w:space="0" w:color="auto"/>
            </w:tcBorders>
            <w:vAlign w:val="center"/>
            <w:hideMark/>
          </w:tcPr>
          <w:p w14:paraId="0DD4068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Amylase </w:t>
            </w:r>
          </w:p>
        </w:tc>
        <w:tc>
          <w:tcPr>
            <w:tcW w:w="5545" w:type="dxa"/>
            <w:tcBorders>
              <w:top w:val="nil"/>
              <w:left w:val="nil"/>
              <w:bottom w:val="single" w:sz="4" w:space="0" w:color="auto"/>
              <w:right w:val="single" w:sz="4" w:space="0" w:color="auto"/>
            </w:tcBorders>
            <w:vAlign w:val="center"/>
            <w:hideMark/>
          </w:tcPr>
          <w:p w14:paraId="1A0BD85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Amylase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R1: </w:t>
            </w:r>
            <w:proofErr w:type="spellStart"/>
            <w:r w:rsidRPr="005240A4">
              <w:rPr>
                <w:rFonts w:ascii="Times New Roman" w:eastAsia="Times New Roman" w:hAnsi="Times New Roman"/>
              </w:rPr>
              <w:t>Hepes</w:t>
            </w:r>
            <w:proofErr w:type="spellEnd"/>
            <w:r w:rsidRPr="005240A4">
              <w:rPr>
                <w:rFonts w:ascii="Times New Roman" w:eastAsia="Times New Roman" w:hAnsi="Times New Roman"/>
              </w:rPr>
              <w:t xml:space="preserve"> buffer pH 7.25 52 mmol/l </w:t>
            </w:r>
            <w:r w:rsidRPr="005240A4">
              <w:rPr>
                <w:rFonts w:ascii="Times New Roman" w:eastAsia="Times New Roman" w:hAnsi="Times New Roman"/>
              </w:rPr>
              <w:br/>
              <w:t xml:space="preserve">Sodium Chloride 87 mmol/l </w:t>
            </w:r>
            <w:r w:rsidRPr="005240A4">
              <w:rPr>
                <w:rFonts w:ascii="Times New Roman" w:eastAsia="Times New Roman" w:hAnsi="Times New Roman"/>
              </w:rPr>
              <w:br/>
              <w:t xml:space="preserve">Magnesium Chloride 12.6 mmol/l </w:t>
            </w:r>
            <w:r w:rsidRPr="005240A4">
              <w:rPr>
                <w:rFonts w:ascii="Times New Roman" w:eastAsia="Times New Roman" w:hAnsi="Times New Roman"/>
              </w:rPr>
              <w:br/>
              <w:t xml:space="preserve">Calcium Chloride 0.075 mmol/l </w:t>
            </w:r>
            <w:r w:rsidRPr="005240A4">
              <w:rPr>
                <w:rFonts w:ascii="Times New Roman" w:eastAsia="Times New Roman" w:hAnsi="Times New Roman"/>
              </w:rPr>
              <w:br/>
              <w:t>a-Glucosidase 4000 U/l</w:t>
            </w:r>
            <w:r w:rsidRPr="005240A4">
              <w:rPr>
                <w:rFonts w:ascii="Times New Roman" w:eastAsia="Times New Roman" w:hAnsi="Times New Roman"/>
              </w:rPr>
              <w:br/>
              <w:t xml:space="preserve">R2: </w:t>
            </w:r>
            <w:proofErr w:type="spellStart"/>
            <w:r w:rsidRPr="005240A4">
              <w:rPr>
                <w:rFonts w:ascii="Times New Roman" w:eastAsia="Times New Roman" w:hAnsi="Times New Roman"/>
              </w:rPr>
              <w:t>Hepes</w:t>
            </w:r>
            <w:proofErr w:type="spellEnd"/>
            <w:r w:rsidRPr="005240A4">
              <w:rPr>
                <w:rFonts w:ascii="Times New Roman" w:eastAsia="Times New Roman" w:hAnsi="Times New Roman"/>
              </w:rPr>
              <w:t xml:space="preserve"> Buffer pH 7.15 52 mmol/l </w:t>
            </w:r>
            <w:r w:rsidRPr="005240A4">
              <w:rPr>
                <w:rFonts w:ascii="Times New Roman" w:eastAsia="Times New Roman" w:hAnsi="Times New Roman"/>
              </w:rPr>
              <w:br/>
              <w:t xml:space="preserve">4,6-Ethylidene-G7-PNP 22 mmol/l </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1.0 U/l (0.016 µKat/l) - 1988 U/l (33 µKat/l)</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Hộp≥492 mL</w:t>
            </w:r>
          </w:p>
        </w:tc>
      </w:tr>
      <w:tr w:rsidR="005240A4" w:rsidRPr="005240A4" w14:paraId="4B6E3E95" w14:textId="77777777" w:rsidTr="005240A4">
        <w:trPr>
          <w:trHeight w:val="1088"/>
        </w:trPr>
        <w:tc>
          <w:tcPr>
            <w:tcW w:w="763" w:type="dxa"/>
            <w:tcBorders>
              <w:top w:val="nil"/>
              <w:left w:val="single" w:sz="4" w:space="0" w:color="auto"/>
              <w:bottom w:val="single" w:sz="4" w:space="0" w:color="auto"/>
              <w:right w:val="single" w:sz="4" w:space="0" w:color="auto"/>
            </w:tcBorders>
            <w:vAlign w:val="center"/>
            <w:hideMark/>
          </w:tcPr>
          <w:p w14:paraId="48661E3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14</w:t>
            </w:r>
          </w:p>
        </w:tc>
        <w:tc>
          <w:tcPr>
            <w:tcW w:w="3468" w:type="dxa"/>
            <w:tcBorders>
              <w:top w:val="nil"/>
              <w:left w:val="nil"/>
              <w:bottom w:val="single" w:sz="4" w:space="0" w:color="auto"/>
              <w:right w:val="single" w:sz="4" w:space="0" w:color="auto"/>
            </w:tcBorders>
            <w:vAlign w:val="center"/>
            <w:hideMark/>
          </w:tcPr>
          <w:p w14:paraId="10A11E8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Acid Uric </w:t>
            </w:r>
          </w:p>
        </w:tc>
        <w:tc>
          <w:tcPr>
            <w:tcW w:w="5545" w:type="dxa"/>
            <w:tcBorders>
              <w:top w:val="nil"/>
              <w:left w:val="nil"/>
              <w:bottom w:val="single" w:sz="4" w:space="0" w:color="auto"/>
              <w:right w:val="single" w:sz="4" w:space="0" w:color="auto"/>
            </w:tcBorders>
            <w:vAlign w:val="center"/>
            <w:hideMark/>
          </w:tcPr>
          <w:p w14:paraId="101D345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Uric acid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 xml:space="preserve">R1: Phosphate Buffer pH 7.5 150 mmol/l </w:t>
            </w:r>
            <w:r w:rsidRPr="005240A4">
              <w:rPr>
                <w:rFonts w:ascii="Times New Roman" w:eastAsia="Times New Roman" w:hAnsi="Times New Roman"/>
              </w:rPr>
              <w:br w:type="page"/>
              <w:t xml:space="preserve">TOOS* 1.51 mmol/l </w:t>
            </w:r>
            <w:r w:rsidRPr="005240A4">
              <w:rPr>
                <w:rFonts w:ascii="Times New Roman" w:eastAsia="Times New Roman" w:hAnsi="Times New Roman"/>
              </w:rPr>
              <w:br w:type="page"/>
              <w:t xml:space="preserve">Ascorbate Oxidase 5000 U/l </w:t>
            </w:r>
            <w:r w:rsidRPr="005240A4">
              <w:rPr>
                <w:rFonts w:ascii="Times New Roman" w:eastAsia="Times New Roman" w:hAnsi="Times New Roman"/>
              </w:rPr>
              <w:br w:type="page"/>
              <w:t xml:space="preserve">Potassium </w:t>
            </w:r>
            <w:proofErr w:type="spellStart"/>
            <w:r w:rsidRPr="005240A4">
              <w:rPr>
                <w:rFonts w:ascii="Times New Roman" w:eastAsia="Times New Roman" w:hAnsi="Times New Roman"/>
              </w:rPr>
              <w:t>Ferocyanide</w:t>
            </w:r>
            <w:proofErr w:type="spellEnd"/>
            <w:r w:rsidRPr="005240A4">
              <w:rPr>
                <w:rFonts w:ascii="Times New Roman" w:eastAsia="Times New Roman" w:hAnsi="Times New Roman"/>
              </w:rPr>
              <w:t xml:space="preserve"> 0.024 mmol/l </w:t>
            </w:r>
            <w:r w:rsidRPr="005240A4">
              <w:rPr>
                <w:rFonts w:ascii="Times New Roman" w:eastAsia="Times New Roman" w:hAnsi="Times New Roman"/>
              </w:rPr>
              <w:br w:type="page"/>
              <w:t>R2: Phosphate Buffer pH 7.5 150 mmol/l</w:t>
            </w:r>
            <w:r w:rsidRPr="005240A4">
              <w:rPr>
                <w:rFonts w:ascii="Times New Roman" w:eastAsia="Times New Roman" w:hAnsi="Times New Roman"/>
              </w:rPr>
              <w:br w:type="page"/>
              <w:t xml:space="preserve">4 – </w:t>
            </w:r>
            <w:proofErr w:type="spellStart"/>
            <w:r w:rsidRPr="005240A4">
              <w:rPr>
                <w:rFonts w:ascii="Times New Roman" w:eastAsia="Times New Roman" w:hAnsi="Times New Roman"/>
              </w:rPr>
              <w:t>Aminophenazone</w:t>
            </w:r>
            <w:proofErr w:type="spellEnd"/>
            <w:r w:rsidRPr="005240A4">
              <w:rPr>
                <w:rFonts w:ascii="Times New Roman" w:eastAsia="Times New Roman" w:hAnsi="Times New Roman"/>
              </w:rPr>
              <w:t xml:space="preserve"> 3.84 mmol/l </w:t>
            </w:r>
            <w:r w:rsidRPr="005240A4">
              <w:rPr>
                <w:rFonts w:ascii="Times New Roman" w:eastAsia="Times New Roman" w:hAnsi="Times New Roman"/>
              </w:rPr>
              <w:br w:type="page"/>
              <w:t xml:space="preserve">Peroxidase 5000 U/l </w:t>
            </w:r>
            <w:r w:rsidRPr="005240A4">
              <w:rPr>
                <w:rFonts w:ascii="Times New Roman" w:eastAsia="Times New Roman" w:hAnsi="Times New Roman"/>
              </w:rPr>
              <w:br w:type="page"/>
              <w:t>Uricase 1800 U/l</w:t>
            </w:r>
            <w:r w:rsidRPr="005240A4">
              <w:rPr>
                <w:rFonts w:ascii="Times New Roman" w:eastAsia="Times New Roman" w:hAnsi="Times New Roman"/>
              </w:rPr>
              <w:br w:type="page"/>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1 </w:t>
            </w:r>
            <w:proofErr w:type="spellStart"/>
            <w:r w:rsidRPr="005240A4">
              <w:rPr>
                <w:rFonts w:ascii="Times New Roman" w:eastAsia="Times New Roman" w:hAnsi="Times New Roman"/>
              </w:rPr>
              <w:t>μmol</w:t>
            </w:r>
            <w:proofErr w:type="spellEnd"/>
            <w:r w:rsidRPr="005240A4">
              <w:rPr>
                <w:rFonts w:ascii="Times New Roman" w:eastAsia="Times New Roman" w:hAnsi="Times New Roman"/>
              </w:rPr>
              <w:t>/l. -   1442 mol/l (24.4 mg/dl</w:t>
            </w:r>
            <w:proofErr w:type="gramStart"/>
            <w:r w:rsidRPr="005240A4">
              <w:rPr>
                <w:rFonts w:ascii="Times New Roman" w:eastAsia="Times New Roman" w:hAnsi="Times New Roman"/>
              </w:rPr>
              <w:t>)..</w:t>
            </w:r>
            <w:proofErr w:type="gramEnd"/>
            <w:r w:rsidRPr="005240A4">
              <w:rPr>
                <w:rFonts w:ascii="Times New Roman" w:eastAsia="Times New Roman" w:hAnsi="Times New Roman"/>
              </w:rPr>
              <w:t xml:space="preserve"> </w:t>
            </w:r>
            <w:r w:rsidRPr="005240A4">
              <w:rPr>
                <w:rFonts w:ascii="Times New Roman" w:eastAsia="Times New Roman" w:hAnsi="Times New Roman"/>
              </w:rPr>
              <w:br w:type="page"/>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492 mL </w:t>
            </w:r>
          </w:p>
        </w:tc>
      </w:tr>
      <w:tr w:rsidR="005240A4" w:rsidRPr="005240A4" w14:paraId="626CA578" w14:textId="77777777" w:rsidTr="005240A4">
        <w:trPr>
          <w:trHeight w:val="1800"/>
        </w:trPr>
        <w:tc>
          <w:tcPr>
            <w:tcW w:w="763" w:type="dxa"/>
            <w:tcBorders>
              <w:top w:val="nil"/>
              <w:left w:val="single" w:sz="4" w:space="0" w:color="auto"/>
              <w:bottom w:val="single" w:sz="4" w:space="0" w:color="auto"/>
              <w:right w:val="single" w:sz="4" w:space="0" w:color="auto"/>
            </w:tcBorders>
            <w:vAlign w:val="center"/>
            <w:hideMark/>
          </w:tcPr>
          <w:p w14:paraId="5F63A47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15</w:t>
            </w:r>
          </w:p>
        </w:tc>
        <w:tc>
          <w:tcPr>
            <w:tcW w:w="3468" w:type="dxa"/>
            <w:tcBorders>
              <w:top w:val="nil"/>
              <w:left w:val="nil"/>
              <w:bottom w:val="single" w:sz="4" w:space="0" w:color="auto"/>
              <w:right w:val="single" w:sz="4" w:space="0" w:color="auto"/>
            </w:tcBorders>
            <w:vAlign w:val="center"/>
            <w:hideMark/>
          </w:tcPr>
          <w:p w14:paraId="0CA8FD8A"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Canxi</w:t>
            </w:r>
            <w:proofErr w:type="spellEnd"/>
          </w:p>
        </w:tc>
        <w:tc>
          <w:tcPr>
            <w:tcW w:w="5545" w:type="dxa"/>
            <w:tcBorders>
              <w:top w:val="nil"/>
              <w:left w:val="nil"/>
              <w:bottom w:val="single" w:sz="4" w:space="0" w:color="auto"/>
              <w:right w:val="single" w:sz="4" w:space="0" w:color="auto"/>
            </w:tcBorders>
            <w:vAlign w:val="center"/>
            <w:hideMark/>
          </w:tcPr>
          <w:p w14:paraId="4A13533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 xml:space="preserve">Calcium  </w:t>
            </w:r>
            <w:proofErr w:type="spellStart"/>
            <w:r w:rsidRPr="005240A4">
              <w:rPr>
                <w:rFonts w:ascii="Times New Roman" w:eastAsia="Times New Roman" w:hAnsi="Times New Roman"/>
              </w:rPr>
              <w:t>trong</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Imidazole Buffer pH 6.6 100 mmol/l</w:t>
            </w:r>
            <w:r w:rsidRPr="005240A4">
              <w:rPr>
                <w:rFonts w:ascii="Times New Roman" w:eastAsia="Times New Roman" w:hAnsi="Times New Roman"/>
              </w:rPr>
              <w:br/>
            </w:r>
            <w:proofErr w:type="spellStart"/>
            <w:r w:rsidRPr="005240A4">
              <w:rPr>
                <w:rFonts w:ascii="Times New Roman" w:eastAsia="Times New Roman" w:hAnsi="Times New Roman"/>
              </w:rPr>
              <w:t>Arsenazo</w:t>
            </w:r>
            <w:proofErr w:type="spellEnd"/>
            <w:r w:rsidRPr="005240A4">
              <w:rPr>
                <w:rFonts w:ascii="Times New Roman" w:eastAsia="Times New Roman" w:hAnsi="Times New Roman"/>
              </w:rPr>
              <w:t xml:space="preserve"> III 0.26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0.03 mmol/l (0.12 mg/dl</w:t>
            </w:r>
            <w:proofErr w:type="gramStart"/>
            <w:r w:rsidRPr="005240A4">
              <w:rPr>
                <w:rFonts w:ascii="Times New Roman" w:eastAsia="Times New Roman" w:hAnsi="Times New Roman"/>
              </w:rPr>
              <w:t>)  -</w:t>
            </w:r>
            <w:proofErr w:type="gramEnd"/>
            <w:r w:rsidRPr="005240A4">
              <w:rPr>
                <w:rFonts w:ascii="Times New Roman" w:eastAsia="Times New Roman" w:hAnsi="Times New Roman"/>
              </w:rPr>
              <w:t xml:space="preserve"> 4 mmol/l (16 mg/dl)</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630ml  </w:t>
            </w:r>
          </w:p>
        </w:tc>
      </w:tr>
      <w:tr w:rsidR="005240A4" w:rsidRPr="005240A4" w14:paraId="73FD8589" w14:textId="77777777" w:rsidTr="005240A4">
        <w:trPr>
          <w:trHeight w:val="1465"/>
        </w:trPr>
        <w:tc>
          <w:tcPr>
            <w:tcW w:w="763" w:type="dxa"/>
            <w:tcBorders>
              <w:top w:val="nil"/>
              <w:left w:val="single" w:sz="4" w:space="0" w:color="auto"/>
              <w:bottom w:val="single" w:sz="4" w:space="0" w:color="auto"/>
              <w:right w:val="single" w:sz="4" w:space="0" w:color="auto"/>
            </w:tcBorders>
            <w:vAlign w:val="center"/>
            <w:hideMark/>
          </w:tcPr>
          <w:p w14:paraId="7D14DEC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16</w:t>
            </w:r>
          </w:p>
        </w:tc>
        <w:tc>
          <w:tcPr>
            <w:tcW w:w="3468" w:type="dxa"/>
            <w:tcBorders>
              <w:top w:val="nil"/>
              <w:left w:val="nil"/>
              <w:bottom w:val="single" w:sz="4" w:space="0" w:color="auto"/>
              <w:right w:val="single" w:sz="4" w:space="0" w:color="auto"/>
            </w:tcBorders>
            <w:vAlign w:val="center"/>
            <w:hideMark/>
          </w:tcPr>
          <w:p w14:paraId="24B397F8"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Gamma-</w:t>
            </w:r>
            <w:proofErr w:type="spellStart"/>
            <w:r w:rsidRPr="005240A4">
              <w:rPr>
                <w:rFonts w:ascii="Times New Roman" w:eastAsia="Times New Roman" w:hAnsi="Times New Roman"/>
              </w:rPr>
              <w:t>Glutamyltransferase</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18D9BB9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Gamma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R1: TRIS Buffer pH 8.25 100 mmol/l</w:t>
            </w:r>
            <w:r w:rsidRPr="005240A4">
              <w:rPr>
                <w:rFonts w:ascii="Times New Roman" w:eastAsia="Times New Roman" w:hAnsi="Times New Roman"/>
              </w:rPr>
              <w:br/>
              <w:t>Glycylglycine 100 mmol/l</w:t>
            </w:r>
            <w:r w:rsidRPr="005240A4">
              <w:rPr>
                <w:rFonts w:ascii="Times New Roman" w:eastAsia="Times New Roman" w:hAnsi="Times New Roman"/>
              </w:rPr>
              <w:br/>
              <w:t xml:space="preserve">R2: </w:t>
            </w:r>
            <w:proofErr w:type="spellStart"/>
            <w:r w:rsidRPr="005240A4">
              <w:rPr>
                <w:rFonts w:ascii="Times New Roman" w:eastAsia="Times New Roman" w:hAnsi="Times New Roman"/>
              </w:rPr>
              <w:t>Carboxynitroanilide</w:t>
            </w:r>
            <w:proofErr w:type="spellEnd"/>
            <w:r w:rsidRPr="005240A4">
              <w:rPr>
                <w:rFonts w:ascii="Times New Roman" w:eastAsia="Times New Roman" w:hAnsi="Times New Roman"/>
              </w:rPr>
              <w:t xml:space="preserve"> 2.9 mmol/l</w:t>
            </w:r>
            <w:r w:rsidRPr="005240A4">
              <w:rPr>
                <w:rFonts w:ascii="Times New Roman" w:eastAsia="Times New Roman" w:hAnsi="Times New Roman"/>
              </w:rPr>
              <w:br/>
            </w:r>
            <w:proofErr w:type="spellStart"/>
            <w:r w:rsidRPr="005240A4">
              <w:rPr>
                <w:rFonts w:ascii="Times New Roman" w:eastAsia="Times New Roman" w:hAnsi="Times New Roman"/>
              </w:rPr>
              <w:t>Dải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0.47 U/l</w:t>
            </w:r>
            <w:proofErr w:type="gramStart"/>
            <w:r w:rsidRPr="005240A4">
              <w:rPr>
                <w:rFonts w:ascii="Times New Roman" w:eastAsia="Times New Roman" w:hAnsi="Times New Roman"/>
              </w:rPr>
              <w:t>-  1200</w:t>
            </w:r>
            <w:proofErr w:type="gramEnd"/>
            <w:r w:rsidRPr="005240A4">
              <w:rPr>
                <w:rFonts w:ascii="Times New Roman" w:eastAsia="Times New Roman" w:hAnsi="Times New Roman"/>
              </w:rPr>
              <w:t xml:space="preserve"> U/l (20 µKat/l).  </w:t>
            </w:r>
            <w:r w:rsidRPr="005240A4">
              <w:rPr>
                <w:rFonts w:ascii="Times New Roman" w:eastAsia="Times New Roman" w:hAnsi="Times New Roman"/>
              </w:rPr>
              <w:br/>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proofErr w:type="gramStart"/>
            <w:r w:rsidRPr="005240A4">
              <w:rPr>
                <w:rFonts w:ascii="Times New Roman" w:eastAsia="Times New Roman" w:hAnsi="Times New Roman"/>
              </w:rPr>
              <w:t>Hộp</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492ml </w:t>
            </w:r>
          </w:p>
        </w:tc>
      </w:tr>
      <w:tr w:rsidR="005240A4" w:rsidRPr="005240A4" w14:paraId="05F3EA52"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5FF8CD2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17</w:t>
            </w:r>
          </w:p>
        </w:tc>
        <w:tc>
          <w:tcPr>
            <w:tcW w:w="3468" w:type="dxa"/>
            <w:tcBorders>
              <w:top w:val="nil"/>
              <w:left w:val="nil"/>
              <w:bottom w:val="single" w:sz="4" w:space="0" w:color="auto"/>
              <w:right w:val="single" w:sz="4" w:space="0" w:color="auto"/>
            </w:tcBorders>
            <w:vAlign w:val="center"/>
            <w:hideMark/>
          </w:tcPr>
          <w:p w14:paraId="66E26EA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CK-MB  </w:t>
            </w:r>
          </w:p>
        </w:tc>
        <w:tc>
          <w:tcPr>
            <w:tcW w:w="5545" w:type="dxa"/>
            <w:tcBorders>
              <w:top w:val="nil"/>
              <w:left w:val="nil"/>
              <w:bottom w:val="single" w:sz="4" w:space="0" w:color="auto"/>
              <w:right w:val="single" w:sz="4" w:space="0" w:color="auto"/>
            </w:tcBorders>
            <w:vAlign w:val="center"/>
            <w:hideMark/>
          </w:tcPr>
          <w:p w14:paraId="17BB428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CK MB</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Glucose 20 mmol/l, Magnesium Acetate 10 mmol/l, ADP 2.0 mmol/l, CK-M Inhibiting Antibody 8000 U/l. </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155,2ml  </w:t>
            </w:r>
          </w:p>
        </w:tc>
      </w:tr>
      <w:tr w:rsidR="005240A4" w:rsidRPr="005240A4" w14:paraId="0939B716" w14:textId="77777777" w:rsidTr="00790B90">
        <w:trPr>
          <w:trHeight w:val="1126"/>
        </w:trPr>
        <w:tc>
          <w:tcPr>
            <w:tcW w:w="763" w:type="dxa"/>
            <w:tcBorders>
              <w:top w:val="nil"/>
              <w:left w:val="single" w:sz="4" w:space="0" w:color="auto"/>
              <w:bottom w:val="single" w:sz="4" w:space="0" w:color="auto"/>
              <w:right w:val="single" w:sz="4" w:space="0" w:color="auto"/>
            </w:tcBorders>
            <w:vAlign w:val="center"/>
            <w:hideMark/>
          </w:tcPr>
          <w:p w14:paraId="797104E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18</w:t>
            </w:r>
          </w:p>
        </w:tc>
        <w:tc>
          <w:tcPr>
            <w:tcW w:w="3468" w:type="dxa"/>
            <w:tcBorders>
              <w:top w:val="nil"/>
              <w:left w:val="nil"/>
              <w:bottom w:val="single" w:sz="4" w:space="0" w:color="auto"/>
              <w:right w:val="single" w:sz="4" w:space="0" w:color="auto"/>
            </w:tcBorders>
            <w:vAlign w:val="center"/>
            <w:hideMark/>
          </w:tcPr>
          <w:p w14:paraId="7FD53BA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325F3324" w14:textId="77777777" w:rsidR="005240A4" w:rsidRPr="005240A4" w:rsidRDefault="005240A4" w:rsidP="005240A4">
            <w:pPr>
              <w:spacing w:after="0" w:line="240" w:lineRule="auto"/>
              <w:jc w:val="center"/>
              <w:rPr>
                <w:rFonts w:ascii="Times New Roman" w:eastAsia="Times New Roman" w:hAnsi="Times New Roman"/>
              </w:rPr>
            </w:pPr>
            <w:proofErr w:type="gramStart"/>
            <w:r w:rsidRPr="005240A4">
              <w:rPr>
                <w:rFonts w:ascii="Times New Roman" w:eastAsia="Times New Roman" w:hAnsi="Times New Roman"/>
              </w:rPr>
              <w:t xml:space="preserve">Định  </w:t>
            </w:r>
            <w:proofErr w:type="spellStart"/>
            <w:r w:rsidRPr="005240A4">
              <w:rPr>
                <w:rFonts w:ascii="Times New Roman" w:eastAsia="Times New Roman" w:hAnsi="Times New Roman"/>
              </w:rPr>
              <w:t>lượng</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nồng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br/>
              <w:t xml:space="preserve">R1: Tris-based buffer, sodium </w:t>
            </w:r>
            <w:proofErr w:type="spellStart"/>
            <w:r w:rsidRPr="005240A4">
              <w:rPr>
                <w:rFonts w:ascii="Times New Roman" w:eastAsia="Times New Roman" w:hAnsi="Times New Roman"/>
              </w:rPr>
              <w:t>azide</w:t>
            </w:r>
            <w:proofErr w:type="spellEnd"/>
            <w:r w:rsidRPr="005240A4">
              <w:rPr>
                <w:rFonts w:ascii="Times New Roman" w:eastAsia="Times New Roman" w:hAnsi="Times New Roman"/>
              </w:rPr>
              <w:br/>
              <w:t xml:space="preserve">R2: alcohol dehydrogenase (ADH), nicotinamide adenine dinucleotide, sodium </w:t>
            </w:r>
            <w:proofErr w:type="spellStart"/>
            <w:r w:rsidRPr="005240A4">
              <w:rPr>
                <w:rFonts w:ascii="Times New Roman" w:eastAsia="Times New Roman" w:hAnsi="Times New Roman"/>
              </w:rPr>
              <w:t>azide</w:t>
            </w:r>
            <w:proofErr w:type="spellEnd"/>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110 mL</w:t>
            </w:r>
          </w:p>
        </w:tc>
      </w:tr>
      <w:tr w:rsidR="005240A4" w:rsidRPr="005240A4" w14:paraId="0199DD7F" w14:textId="77777777" w:rsidTr="005240A4">
        <w:trPr>
          <w:trHeight w:val="415"/>
        </w:trPr>
        <w:tc>
          <w:tcPr>
            <w:tcW w:w="763" w:type="dxa"/>
            <w:tcBorders>
              <w:top w:val="nil"/>
              <w:left w:val="single" w:sz="4" w:space="0" w:color="auto"/>
              <w:bottom w:val="single" w:sz="4" w:space="0" w:color="auto"/>
              <w:right w:val="single" w:sz="4" w:space="0" w:color="auto"/>
            </w:tcBorders>
            <w:vAlign w:val="center"/>
            <w:hideMark/>
          </w:tcPr>
          <w:p w14:paraId="063173A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19</w:t>
            </w:r>
          </w:p>
        </w:tc>
        <w:tc>
          <w:tcPr>
            <w:tcW w:w="3468" w:type="dxa"/>
            <w:tcBorders>
              <w:top w:val="nil"/>
              <w:left w:val="nil"/>
              <w:bottom w:val="single" w:sz="4" w:space="0" w:color="auto"/>
              <w:right w:val="single" w:sz="4" w:space="0" w:color="auto"/>
            </w:tcBorders>
            <w:vAlign w:val="center"/>
            <w:hideMark/>
          </w:tcPr>
          <w:p w14:paraId="322E8B09"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3E98A90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test Alcohol;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w:t>
            </w:r>
            <w:proofErr w:type="gramStart"/>
            <w:r w:rsidRPr="005240A4">
              <w:rPr>
                <w:rFonts w:ascii="Times New Roman" w:eastAsia="Times New Roman" w:hAnsi="Times New Roman"/>
              </w:rPr>
              <w:t>mL  -</w:t>
            </w:r>
            <w:proofErr w:type="spellStart"/>
            <w:proofErr w:type="gramEnd"/>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động</w:t>
            </w:r>
            <w:proofErr w:type="spellEnd"/>
            <w:r w:rsidRPr="005240A4">
              <w:rPr>
                <w:rFonts w:ascii="Times New Roman" w:eastAsia="Times New Roman" w:hAnsi="Times New Roman"/>
              </w:rPr>
              <w:t xml:space="preserve"> A25 -</w:t>
            </w:r>
            <w:proofErr w:type="spellStart"/>
            <w:r w:rsidRPr="005240A4">
              <w:rPr>
                <w:rFonts w:ascii="Times New Roman" w:eastAsia="Times New Roman" w:hAnsi="Times New Roman"/>
              </w:rPr>
              <w:t>BioSystems</w:t>
            </w:r>
            <w:proofErr w:type="spellEnd"/>
          </w:p>
        </w:tc>
      </w:tr>
      <w:tr w:rsidR="005240A4" w:rsidRPr="005240A4" w14:paraId="67F1055B" w14:textId="77777777" w:rsidTr="005240A4">
        <w:trPr>
          <w:trHeight w:val="638"/>
        </w:trPr>
        <w:tc>
          <w:tcPr>
            <w:tcW w:w="763" w:type="dxa"/>
            <w:tcBorders>
              <w:top w:val="nil"/>
              <w:left w:val="single" w:sz="4" w:space="0" w:color="auto"/>
              <w:bottom w:val="single" w:sz="4" w:space="0" w:color="auto"/>
              <w:right w:val="single" w:sz="4" w:space="0" w:color="auto"/>
            </w:tcBorders>
            <w:vAlign w:val="center"/>
            <w:hideMark/>
          </w:tcPr>
          <w:p w14:paraId="06D3041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20</w:t>
            </w:r>
          </w:p>
        </w:tc>
        <w:tc>
          <w:tcPr>
            <w:tcW w:w="3468" w:type="dxa"/>
            <w:tcBorders>
              <w:top w:val="nil"/>
              <w:left w:val="nil"/>
              <w:bottom w:val="single" w:sz="4" w:space="0" w:color="auto"/>
              <w:right w:val="single" w:sz="4" w:space="0" w:color="auto"/>
            </w:tcBorders>
            <w:vAlign w:val="center"/>
            <w:hideMark/>
          </w:tcPr>
          <w:p w14:paraId="6850AD9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7A213B6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test Alcohol;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2mL  </w:t>
            </w:r>
          </w:p>
        </w:tc>
      </w:tr>
      <w:tr w:rsidR="005240A4" w:rsidRPr="005240A4" w14:paraId="53BEF947" w14:textId="77777777" w:rsidTr="005240A4">
        <w:trPr>
          <w:trHeight w:val="703"/>
        </w:trPr>
        <w:tc>
          <w:tcPr>
            <w:tcW w:w="763" w:type="dxa"/>
            <w:tcBorders>
              <w:top w:val="nil"/>
              <w:left w:val="single" w:sz="4" w:space="0" w:color="auto"/>
              <w:bottom w:val="single" w:sz="4" w:space="0" w:color="auto"/>
              <w:right w:val="single" w:sz="4" w:space="0" w:color="auto"/>
            </w:tcBorders>
            <w:vAlign w:val="center"/>
            <w:hideMark/>
          </w:tcPr>
          <w:p w14:paraId="2467689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21</w:t>
            </w:r>
          </w:p>
        </w:tc>
        <w:tc>
          <w:tcPr>
            <w:tcW w:w="3468" w:type="dxa"/>
            <w:tcBorders>
              <w:top w:val="nil"/>
              <w:left w:val="nil"/>
              <w:bottom w:val="single" w:sz="4" w:space="0" w:color="auto"/>
              <w:right w:val="single" w:sz="4" w:space="0" w:color="auto"/>
            </w:tcBorders>
            <w:vAlign w:val="center"/>
            <w:hideMark/>
          </w:tcPr>
          <w:p w14:paraId="2E23943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25F8C58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w:t>
            </w:r>
            <w:r w:rsidRPr="005240A4">
              <w:rPr>
                <w:rFonts w:ascii="Times New Roman" w:eastAsia="Times New Roman" w:hAnsi="Times New Roman"/>
              </w:rPr>
              <w:br/>
              <w:t>Sulfonic acids, C13-17-sec-alkane, sodium salts   &lt; 5%</w:t>
            </w:r>
            <w:r w:rsidRPr="005240A4">
              <w:rPr>
                <w:rFonts w:ascii="Times New Roman" w:eastAsia="Times New Roman" w:hAnsi="Times New Roman"/>
              </w:rPr>
              <w:br/>
            </w:r>
            <w:proofErr w:type="spellStart"/>
            <w:r w:rsidRPr="005240A4">
              <w:rPr>
                <w:rFonts w:ascii="Times New Roman" w:eastAsia="Times New Roman" w:hAnsi="Times New Roman"/>
              </w:rPr>
              <w:t>Genapol</w:t>
            </w:r>
            <w:proofErr w:type="spellEnd"/>
            <w:r w:rsidRPr="005240A4">
              <w:rPr>
                <w:rFonts w:ascii="Times New Roman" w:eastAsia="Times New Roman" w:hAnsi="Times New Roman"/>
              </w:rPr>
              <w:t xml:space="preserve">   1 - 5 %</w:t>
            </w:r>
            <w:r w:rsidRPr="005240A4">
              <w:rPr>
                <w:rFonts w:ascii="Times New Roman" w:eastAsia="Times New Roman" w:hAnsi="Times New Roman"/>
              </w:rPr>
              <w:br/>
              <w:t>Sodium hydroxide   1%.</w:t>
            </w:r>
            <w:r w:rsidRPr="005240A4">
              <w:rPr>
                <w:rFonts w:ascii="Times New Roman" w:eastAsia="Times New Roman" w:hAnsi="Times New Roman"/>
              </w:rPr>
              <w:br/>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ISO13485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2000 mL </w:t>
            </w:r>
          </w:p>
        </w:tc>
      </w:tr>
      <w:tr w:rsidR="005240A4" w:rsidRPr="005240A4" w14:paraId="624003F9" w14:textId="77777777" w:rsidTr="005240A4">
        <w:trPr>
          <w:trHeight w:val="473"/>
        </w:trPr>
        <w:tc>
          <w:tcPr>
            <w:tcW w:w="763" w:type="dxa"/>
            <w:tcBorders>
              <w:top w:val="nil"/>
              <w:left w:val="single" w:sz="4" w:space="0" w:color="auto"/>
              <w:bottom w:val="single" w:sz="4" w:space="0" w:color="auto"/>
              <w:right w:val="single" w:sz="4" w:space="0" w:color="auto"/>
            </w:tcBorders>
            <w:vAlign w:val="center"/>
            <w:hideMark/>
          </w:tcPr>
          <w:p w14:paraId="606DF0D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22</w:t>
            </w:r>
          </w:p>
        </w:tc>
        <w:tc>
          <w:tcPr>
            <w:tcW w:w="3468" w:type="dxa"/>
            <w:tcBorders>
              <w:top w:val="nil"/>
              <w:left w:val="nil"/>
              <w:bottom w:val="single" w:sz="4" w:space="0" w:color="auto"/>
              <w:right w:val="single" w:sz="4" w:space="0" w:color="auto"/>
            </w:tcBorders>
            <w:vAlign w:val="center"/>
            <w:hideMark/>
          </w:tcPr>
          <w:p w14:paraId="74BD05A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128DBAB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700 mL  </w:t>
            </w:r>
          </w:p>
        </w:tc>
      </w:tr>
      <w:tr w:rsidR="005240A4" w:rsidRPr="005240A4" w14:paraId="70FDB3E8" w14:textId="77777777" w:rsidTr="005240A4">
        <w:trPr>
          <w:trHeight w:val="70"/>
        </w:trPr>
        <w:tc>
          <w:tcPr>
            <w:tcW w:w="763" w:type="dxa"/>
            <w:tcBorders>
              <w:top w:val="nil"/>
              <w:left w:val="single" w:sz="4" w:space="0" w:color="auto"/>
              <w:bottom w:val="single" w:sz="4" w:space="0" w:color="auto"/>
              <w:right w:val="single" w:sz="4" w:space="0" w:color="auto"/>
            </w:tcBorders>
            <w:vAlign w:val="center"/>
            <w:hideMark/>
          </w:tcPr>
          <w:p w14:paraId="4CE541F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23</w:t>
            </w:r>
          </w:p>
        </w:tc>
        <w:tc>
          <w:tcPr>
            <w:tcW w:w="3468" w:type="dxa"/>
            <w:tcBorders>
              <w:top w:val="nil"/>
              <w:left w:val="nil"/>
              <w:bottom w:val="single" w:sz="4" w:space="0" w:color="auto"/>
              <w:right w:val="single" w:sz="4" w:space="0" w:color="auto"/>
            </w:tcBorders>
            <w:vAlign w:val="center"/>
            <w:hideMark/>
          </w:tcPr>
          <w:p w14:paraId="1220B11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động</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0B37A69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50mL </w:t>
            </w:r>
          </w:p>
        </w:tc>
      </w:tr>
      <w:tr w:rsidR="005240A4" w:rsidRPr="005240A4" w14:paraId="5D7210F2" w14:textId="77777777" w:rsidTr="005240A4">
        <w:trPr>
          <w:trHeight w:val="587"/>
        </w:trPr>
        <w:tc>
          <w:tcPr>
            <w:tcW w:w="763" w:type="dxa"/>
            <w:tcBorders>
              <w:top w:val="nil"/>
              <w:left w:val="single" w:sz="4" w:space="0" w:color="auto"/>
              <w:bottom w:val="single" w:sz="4" w:space="0" w:color="auto"/>
              <w:right w:val="single" w:sz="4" w:space="0" w:color="auto"/>
            </w:tcBorders>
            <w:vAlign w:val="center"/>
            <w:hideMark/>
          </w:tcPr>
          <w:p w14:paraId="4FEBC41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24</w:t>
            </w:r>
          </w:p>
        </w:tc>
        <w:tc>
          <w:tcPr>
            <w:tcW w:w="3468" w:type="dxa"/>
            <w:tcBorders>
              <w:top w:val="nil"/>
              <w:left w:val="nil"/>
              <w:bottom w:val="single" w:sz="4" w:space="0" w:color="auto"/>
              <w:right w:val="single" w:sz="4" w:space="0" w:color="auto"/>
            </w:tcBorders>
            <w:vAlign w:val="center"/>
            <w:hideMark/>
          </w:tcPr>
          <w:p w14:paraId="22CD928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1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test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437AEA0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1;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100mL </w:t>
            </w:r>
          </w:p>
        </w:tc>
      </w:tr>
      <w:tr w:rsidR="005240A4" w:rsidRPr="005240A4" w14:paraId="3F062310" w14:textId="77777777" w:rsidTr="005240A4">
        <w:trPr>
          <w:trHeight w:val="411"/>
        </w:trPr>
        <w:tc>
          <w:tcPr>
            <w:tcW w:w="763" w:type="dxa"/>
            <w:tcBorders>
              <w:top w:val="nil"/>
              <w:left w:val="single" w:sz="4" w:space="0" w:color="auto"/>
              <w:bottom w:val="single" w:sz="4" w:space="0" w:color="auto"/>
              <w:right w:val="single" w:sz="4" w:space="0" w:color="auto"/>
            </w:tcBorders>
            <w:vAlign w:val="center"/>
            <w:hideMark/>
          </w:tcPr>
          <w:p w14:paraId="7C01096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25</w:t>
            </w:r>
          </w:p>
        </w:tc>
        <w:tc>
          <w:tcPr>
            <w:tcW w:w="3468" w:type="dxa"/>
            <w:tcBorders>
              <w:top w:val="nil"/>
              <w:left w:val="nil"/>
              <w:bottom w:val="single" w:sz="4" w:space="0" w:color="auto"/>
              <w:right w:val="single" w:sz="4" w:space="0" w:color="auto"/>
            </w:tcBorders>
            <w:vAlign w:val="center"/>
            <w:hideMark/>
          </w:tcPr>
          <w:p w14:paraId="4ED2871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2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test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7D94582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Hoá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2;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100mL </w:t>
            </w:r>
          </w:p>
        </w:tc>
      </w:tr>
      <w:tr w:rsidR="005240A4" w:rsidRPr="005240A4" w14:paraId="1979612D" w14:textId="77777777" w:rsidTr="005240A4">
        <w:trPr>
          <w:trHeight w:val="745"/>
        </w:trPr>
        <w:tc>
          <w:tcPr>
            <w:tcW w:w="763" w:type="dxa"/>
            <w:tcBorders>
              <w:top w:val="nil"/>
              <w:left w:val="single" w:sz="4" w:space="0" w:color="auto"/>
              <w:bottom w:val="single" w:sz="4" w:space="0" w:color="auto"/>
              <w:right w:val="single" w:sz="4" w:space="0" w:color="auto"/>
            </w:tcBorders>
            <w:vAlign w:val="center"/>
            <w:hideMark/>
          </w:tcPr>
          <w:p w14:paraId="697BE97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26</w:t>
            </w:r>
          </w:p>
        </w:tc>
        <w:tc>
          <w:tcPr>
            <w:tcW w:w="3468" w:type="dxa"/>
            <w:tcBorders>
              <w:top w:val="nil"/>
              <w:left w:val="nil"/>
              <w:bottom w:val="single" w:sz="4" w:space="0" w:color="auto"/>
              <w:right w:val="single" w:sz="4" w:space="0" w:color="auto"/>
            </w:tcBorders>
            <w:vAlign w:val="center"/>
            <w:hideMark/>
          </w:tcPr>
          <w:p w14:paraId="51B84D1A"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gian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(APTT) </w:t>
            </w:r>
          </w:p>
        </w:tc>
        <w:tc>
          <w:tcPr>
            <w:tcW w:w="5545" w:type="dxa"/>
            <w:tcBorders>
              <w:top w:val="nil"/>
              <w:left w:val="nil"/>
              <w:bottom w:val="single" w:sz="4" w:space="0" w:color="auto"/>
              <w:right w:val="single" w:sz="4" w:space="0" w:color="auto"/>
            </w:tcBorders>
            <w:vAlign w:val="center"/>
            <w:hideMark/>
          </w:tcPr>
          <w:p w14:paraId="2672B43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Actime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chứa</w:t>
            </w:r>
            <w:proofErr w:type="spellEnd"/>
            <w:r w:rsidRPr="005240A4">
              <w:rPr>
                <w:rFonts w:ascii="Times New Roman" w:eastAsia="Times New Roman" w:hAnsi="Times New Roman"/>
              </w:rPr>
              <w:t xml:space="preserve"> 0,1mM </w:t>
            </w:r>
            <w:proofErr w:type="spellStart"/>
            <w:r w:rsidRPr="005240A4">
              <w:rPr>
                <w:rFonts w:ascii="Times New Roman" w:eastAsia="Times New Roman" w:hAnsi="Times New Roman"/>
              </w:rPr>
              <w:t>axit</w:t>
            </w:r>
            <w:proofErr w:type="spellEnd"/>
            <w:r w:rsidRPr="005240A4">
              <w:rPr>
                <w:rFonts w:ascii="Times New Roman" w:eastAsia="Times New Roman" w:hAnsi="Times New Roman"/>
              </w:rPr>
              <w:t xml:space="preserve"> ellagic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huyền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phospholipids </w:t>
            </w:r>
            <w:proofErr w:type="spellStart"/>
            <w:r w:rsidRPr="005240A4">
              <w:rPr>
                <w:rFonts w:ascii="Times New Roman" w:eastAsia="Times New Roman" w:hAnsi="Times New Roman"/>
              </w:rPr>
              <w:t>chiết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thỏ</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ổn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vào</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0,2% phenol.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30mL  </w:t>
            </w:r>
          </w:p>
        </w:tc>
      </w:tr>
      <w:tr w:rsidR="005240A4" w:rsidRPr="005240A4" w14:paraId="39F20FA4" w14:textId="77777777" w:rsidTr="005240A4">
        <w:trPr>
          <w:trHeight w:val="1142"/>
        </w:trPr>
        <w:tc>
          <w:tcPr>
            <w:tcW w:w="763" w:type="dxa"/>
            <w:tcBorders>
              <w:top w:val="nil"/>
              <w:left w:val="single" w:sz="4" w:space="0" w:color="auto"/>
              <w:bottom w:val="single" w:sz="4" w:space="0" w:color="auto"/>
              <w:right w:val="single" w:sz="4" w:space="0" w:color="auto"/>
            </w:tcBorders>
            <w:vAlign w:val="center"/>
            <w:hideMark/>
          </w:tcPr>
          <w:p w14:paraId="6091CD1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27</w:t>
            </w:r>
          </w:p>
        </w:tc>
        <w:tc>
          <w:tcPr>
            <w:tcW w:w="3468" w:type="dxa"/>
            <w:tcBorders>
              <w:top w:val="nil"/>
              <w:left w:val="nil"/>
              <w:bottom w:val="single" w:sz="4" w:space="0" w:color="auto"/>
              <w:right w:val="single" w:sz="4" w:space="0" w:color="auto"/>
            </w:tcBorders>
            <w:vAlign w:val="center"/>
            <w:hideMark/>
          </w:tcPr>
          <w:p w14:paraId="5475F21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Prothrombin Time (PT) </w:t>
            </w:r>
          </w:p>
        </w:tc>
        <w:tc>
          <w:tcPr>
            <w:tcW w:w="5545" w:type="dxa"/>
            <w:tcBorders>
              <w:top w:val="nil"/>
              <w:left w:val="nil"/>
              <w:bottom w:val="single" w:sz="4" w:space="0" w:color="auto"/>
              <w:right w:val="single" w:sz="4" w:space="0" w:color="auto"/>
            </w:tcBorders>
            <w:vAlign w:val="center"/>
            <w:hideMark/>
          </w:tcPr>
          <w:p w14:paraId="4BD4B35F"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Protime</w:t>
            </w:r>
            <w:proofErr w:type="spellEnd"/>
            <w:r w:rsidRPr="005240A4">
              <w:rPr>
                <w:rFonts w:ascii="Times New Roman" w:eastAsia="Times New Roman" w:hAnsi="Times New Roman"/>
              </w:rPr>
              <w:t xml:space="preserve"> LS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một</w:t>
            </w:r>
            <w:proofErr w:type="spellEnd"/>
            <w:r w:rsidRPr="005240A4">
              <w:rPr>
                <w:rFonts w:ascii="Times New Roman" w:eastAsia="Times New Roman" w:hAnsi="Times New Roman"/>
              </w:rPr>
              <w:t xml:space="preserve"> thromboplastin </w:t>
            </w:r>
            <w:proofErr w:type="spellStart"/>
            <w:r w:rsidRPr="005240A4">
              <w:rPr>
                <w:rFonts w:ascii="Times New Roman" w:eastAsia="Times New Roman" w:hAnsi="Times New Roman"/>
              </w:rPr>
              <w:t>mô</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thỏ</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chứa</w:t>
            </w:r>
            <w:proofErr w:type="spellEnd"/>
            <w:r w:rsidRPr="005240A4">
              <w:rPr>
                <w:rFonts w:ascii="Times New Roman" w:eastAsia="Times New Roman" w:hAnsi="Times New Roman"/>
              </w:rPr>
              <w:t xml:space="preserve"> ion </w:t>
            </w:r>
            <w:proofErr w:type="spellStart"/>
            <w:r w:rsidRPr="005240A4">
              <w:rPr>
                <w:rFonts w:ascii="Times New Roman" w:eastAsia="Times New Roman" w:hAnsi="Times New Roman"/>
              </w:rPr>
              <w:t>canxi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sodium </w:t>
            </w:r>
            <w:proofErr w:type="spellStart"/>
            <w:r w:rsidRPr="005240A4">
              <w:rPr>
                <w:rFonts w:ascii="Times New Roman" w:eastAsia="Times New Roman" w:hAnsi="Times New Roman"/>
              </w:rPr>
              <w:t>azide</w:t>
            </w:r>
            <w:proofErr w:type="spellEnd"/>
            <w:r w:rsidRPr="005240A4">
              <w:rPr>
                <w:rFonts w:ascii="Times New Roman" w:eastAsia="Times New Roman" w:hAnsi="Times New Roman"/>
              </w:rPr>
              <w:t xml:space="preserve"> (&lt;0,01%) </w:t>
            </w:r>
            <w:proofErr w:type="spellStart"/>
            <w:r w:rsidRPr="005240A4">
              <w:rPr>
                <w:rFonts w:ascii="Times New Roman" w:eastAsia="Times New Roman" w:hAnsi="Times New Roman"/>
              </w:rPr>
              <w:t>như</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50mL  </w:t>
            </w:r>
          </w:p>
        </w:tc>
      </w:tr>
      <w:tr w:rsidR="005240A4" w:rsidRPr="005240A4" w14:paraId="641386A5" w14:textId="77777777" w:rsidTr="004318D7">
        <w:trPr>
          <w:trHeight w:val="280"/>
        </w:trPr>
        <w:tc>
          <w:tcPr>
            <w:tcW w:w="763" w:type="dxa"/>
            <w:tcBorders>
              <w:top w:val="nil"/>
              <w:left w:val="single" w:sz="4" w:space="0" w:color="auto"/>
              <w:bottom w:val="single" w:sz="4" w:space="0" w:color="auto"/>
              <w:right w:val="single" w:sz="4" w:space="0" w:color="auto"/>
            </w:tcBorders>
            <w:vAlign w:val="center"/>
            <w:hideMark/>
          </w:tcPr>
          <w:p w14:paraId="164ECF0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28</w:t>
            </w:r>
          </w:p>
        </w:tc>
        <w:tc>
          <w:tcPr>
            <w:tcW w:w="3468" w:type="dxa"/>
            <w:tcBorders>
              <w:top w:val="nil"/>
              <w:left w:val="nil"/>
              <w:bottom w:val="single" w:sz="4" w:space="0" w:color="auto"/>
              <w:right w:val="single" w:sz="4" w:space="0" w:color="auto"/>
            </w:tcBorders>
            <w:vAlign w:val="center"/>
            <w:hideMark/>
          </w:tcPr>
          <w:p w14:paraId="6869588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đệm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APTT </w:t>
            </w:r>
          </w:p>
        </w:tc>
        <w:tc>
          <w:tcPr>
            <w:tcW w:w="5545" w:type="dxa"/>
            <w:tcBorders>
              <w:top w:val="nil"/>
              <w:left w:val="nil"/>
              <w:bottom w:val="single" w:sz="4" w:space="0" w:color="auto"/>
              <w:right w:val="single" w:sz="4" w:space="0" w:color="auto"/>
            </w:tcBorders>
            <w:vAlign w:val="center"/>
            <w:hideMark/>
          </w:tcPr>
          <w:p w14:paraId="2C76C94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Clorua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canxi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clorua</w:t>
            </w:r>
            <w:proofErr w:type="spellEnd"/>
            <w:r w:rsidRPr="005240A4">
              <w:rPr>
                <w:rFonts w:ascii="Times New Roman" w:eastAsia="Times New Roman" w:hAnsi="Times New Roman"/>
              </w:rPr>
              <w:t xml:space="preserve">: 0,025 M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canxi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clorua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100mL  </w:t>
            </w:r>
          </w:p>
        </w:tc>
      </w:tr>
      <w:tr w:rsidR="005240A4" w:rsidRPr="005240A4" w14:paraId="57F4E506" w14:textId="77777777" w:rsidTr="004318D7">
        <w:trPr>
          <w:trHeight w:val="174"/>
        </w:trPr>
        <w:tc>
          <w:tcPr>
            <w:tcW w:w="763" w:type="dxa"/>
            <w:tcBorders>
              <w:top w:val="nil"/>
              <w:left w:val="single" w:sz="4" w:space="0" w:color="auto"/>
              <w:bottom w:val="single" w:sz="4" w:space="0" w:color="auto"/>
              <w:right w:val="single" w:sz="4" w:space="0" w:color="auto"/>
            </w:tcBorders>
            <w:vAlign w:val="center"/>
            <w:hideMark/>
          </w:tcPr>
          <w:p w14:paraId="5C21657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29</w:t>
            </w:r>
          </w:p>
        </w:tc>
        <w:tc>
          <w:tcPr>
            <w:tcW w:w="3468" w:type="dxa"/>
            <w:tcBorders>
              <w:top w:val="nil"/>
              <w:left w:val="nil"/>
              <w:bottom w:val="single" w:sz="4" w:space="0" w:color="auto"/>
              <w:right w:val="single" w:sz="4" w:space="0" w:color="auto"/>
            </w:tcBorders>
            <w:vAlign w:val="center"/>
            <w:hideMark/>
          </w:tcPr>
          <w:p w14:paraId="083DA9C6"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40A6BED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việc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sodium, potassium, chloride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lithium</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buffer &lt;0.1%, Inorganic &lt;3.0%</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1000ml </w:t>
            </w:r>
          </w:p>
        </w:tc>
      </w:tr>
      <w:tr w:rsidR="005240A4" w:rsidRPr="005240A4" w14:paraId="291CD236"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6902EE9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30</w:t>
            </w:r>
          </w:p>
        </w:tc>
        <w:tc>
          <w:tcPr>
            <w:tcW w:w="3468" w:type="dxa"/>
            <w:tcBorders>
              <w:top w:val="nil"/>
              <w:left w:val="nil"/>
              <w:bottom w:val="single" w:sz="4" w:space="0" w:color="auto"/>
              <w:right w:val="single" w:sz="4" w:space="0" w:color="auto"/>
            </w:tcBorders>
            <w:vAlign w:val="center"/>
            <w:hideMark/>
          </w:tcPr>
          <w:p w14:paraId="308922A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Na,K</w:t>
            </w:r>
            <w:proofErr w:type="gramEnd"/>
            <w:r w:rsidRPr="005240A4">
              <w:rPr>
                <w:rFonts w:ascii="Times New Roman" w:eastAsia="Times New Roman" w:hAnsi="Times New Roman"/>
              </w:rPr>
              <w:t>,</w:t>
            </w:r>
            <w:proofErr w:type="gramStart"/>
            <w:r w:rsidRPr="005240A4">
              <w:rPr>
                <w:rFonts w:ascii="Times New Roman" w:eastAsia="Times New Roman" w:hAnsi="Times New Roman"/>
              </w:rPr>
              <w:t>Cl,Ca</w:t>
            </w:r>
            <w:proofErr w:type="gramEnd"/>
            <w:r w:rsidRPr="005240A4">
              <w:rPr>
                <w:rFonts w:ascii="Times New Roman" w:eastAsia="Times New Roman" w:hAnsi="Times New Roman"/>
              </w:rPr>
              <w:t>,pH</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18023E4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việc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sodium, potassium, chloride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lithium</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organic buffer &lt;0.1%, Inorganic salts &lt;2.0%</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30ml</w:t>
            </w:r>
          </w:p>
        </w:tc>
      </w:tr>
      <w:tr w:rsidR="005240A4" w:rsidRPr="005240A4" w14:paraId="4D18E047" w14:textId="77777777" w:rsidTr="00790B90">
        <w:trPr>
          <w:trHeight w:val="771"/>
        </w:trPr>
        <w:tc>
          <w:tcPr>
            <w:tcW w:w="763" w:type="dxa"/>
            <w:tcBorders>
              <w:top w:val="nil"/>
              <w:left w:val="single" w:sz="4" w:space="0" w:color="auto"/>
              <w:bottom w:val="single" w:sz="4" w:space="0" w:color="auto"/>
              <w:right w:val="single" w:sz="4" w:space="0" w:color="auto"/>
            </w:tcBorders>
            <w:vAlign w:val="center"/>
            <w:hideMark/>
          </w:tcPr>
          <w:p w14:paraId="51B92AF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31</w:t>
            </w:r>
          </w:p>
        </w:tc>
        <w:tc>
          <w:tcPr>
            <w:tcW w:w="3468" w:type="dxa"/>
            <w:tcBorders>
              <w:top w:val="nil"/>
              <w:left w:val="nil"/>
              <w:bottom w:val="single" w:sz="4" w:space="0" w:color="auto"/>
              <w:right w:val="single" w:sz="4" w:space="0" w:color="auto"/>
            </w:tcBorders>
            <w:vAlign w:val="center"/>
            <w:hideMark/>
          </w:tcPr>
          <w:p w14:paraId="47B265A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Na,K</w:t>
            </w:r>
            <w:proofErr w:type="gramEnd"/>
            <w:r w:rsidRPr="005240A4">
              <w:rPr>
                <w:rFonts w:ascii="Times New Roman" w:eastAsia="Times New Roman" w:hAnsi="Times New Roman"/>
              </w:rPr>
              <w:t>,</w:t>
            </w:r>
            <w:proofErr w:type="gramStart"/>
            <w:r w:rsidRPr="005240A4">
              <w:rPr>
                <w:rFonts w:ascii="Times New Roman" w:eastAsia="Times New Roman" w:hAnsi="Times New Roman"/>
              </w:rPr>
              <w:t>Cl,Ca</w:t>
            </w:r>
            <w:proofErr w:type="gramEnd"/>
            <w:r w:rsidRPr="005240A4">
              <w:rPr>
                <w:rFonts w:ascii="Times New Roman" w:eastAsia="Times New Roman" w:hAnsi="Times New Roman"/>
              </w:rPr>
              <w:t>,pH</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21F19CC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organic buffer &lt;0.1%, Inorganic salts &lt;2.0%</w:t>
            </w:r>
            <w:r w:rsidRPr="005240A4">
              <w:rPr>
                <w:rFonts w:ascii="Times New Roman" w:eastAsia="Times New Roman" w:hAnsi="Times New Roman"/>
              </w:rPr>
              <w:br w:type="page"/>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30ml</w:t>
            </w:r>
          </w:p>
        </w:tc>
      </w:tr>
      <w:tr w:rsidR="005240A4" w:rsidRPr="005240A4" w14:paraId="2D828DFF" w14:textId="77777777" w:rsidTr="00790B90">
        <w:trPr>
          <w:trHeight w:val="555"/>
        </w:trPr>
        <w:tc>
          <w:tcPr>
            <w:tcW w:w="763" w:type="dxa"/>
            <w:tcBorders>
              <w:top w:val="nil"/>
              <w:left w:val="single" w:sz="4" w:space="0" w:color="auto"/>
              <w:bottom w:val="single" w:sz="4" w:space="0" w:color="auto"/>
              <w:right w:val="single" w:sz="4" w:space="0" w:color="auto"/>
            </w:tcBorders>
            <w:vAlign w:val="center"/>
            <w:hideMark/>
          </w:tcPr>
          <w:p w14:paraId="4E60D70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32</w:t>
            </w:r>
          </w:p>
        </w:tc>
        <w:tc>
          <w:tcPr>
            <w:tcW w:w="3468" w:type="dxa"/>
            <w:tcBorders>
              <w:top w:val="nil"/>
              <w:left w:val="nil"/>
              <w:bottom w:val="single" w:sz="4" w:space="0" w:color="auto"/>
              <w:right w:val="single" w:sz="4" w:space="0" w:color="auto"/>
            </w:tcBorders>
            <w:vAlign w:val="center"/>
            <w:hideMark/>
          </w:tcPr>
          <w:p w14:paraId="74266CE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012CC4B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tuần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30ml </w:t>
            </w:r>
          </w:p>
        </w:tc>
      </w:tr>
      <w:tr w:rsidR="005240A4" w:rsidRPr="005240A4" w14:paraId="47BD3E03" w14:textId="77777777" w:rsidTr="00790B90">
        <w:trPr>
          <w:trHeight w:val="549"/>
        </w:trPr>
        <w:tc>
          <w:tcPr>
            <w:tcW w:w="763" w:type="dxa"/>
            <w:tcBorders>
              <w:top w:val="nil"/>
              <w:left w:val="single" w:sz="4" w:space="0" w:color="auto"/>
              <w:bottom w:val="single" w:sz="4" w:space="0" w:color="auto"/>
              <w:right w:val="single" w:sz="4" w:space="0" w:color="auto"/>
            </w:tcBorders>
            <w:vAlign w:val="center"/>
            <w:hideMark/>
          </w:tcPr>
          <w:p w14:paraId="048E455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33</w:t>
            </w:r>
          </w:p>
        </w:tc>
        <w:tc>
          <w:tcPr>
            <w:tcW w:w="3468" w:type="dxa"/>
            <w:tcBorders>
              <w:top w:val="nil"/>
              <w:left w:val="nil"/>
              <w:bottom w:val="single" w:sz="4" w:space="0" w:color="auto"/>
              <w:right w:val="single" w:sz="4" w:space="0" w:color="auto"/>
            </w:tcBorders>
            <w:vAlign w:val="center"/>
            <w:hideMark/>
          </w:tcPr>
          <w:p w14:paraId="6107919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châm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Na </w:t>
            </w:r>
          </w:p>
        </w:tc>
        <w:tc>
          <w:tcPr>
            <w:tcW w:w="5545" w:type="dxa"/>
            <w:tcBorders>
              <w:top w:val="nil"/>
              <w:left w:val="nil"/>
              <w:bottom w:val="single" w:sz="4" w:space="0" w:color="auto"/>
              <w:right w:val="single" w:sz="4" w:space="0" w:color="auto"/>
            </w:tcBorders>
            <w:vAlign w:val="center"/>
            <w:hideMark/>
          </w:tcPr>
          <w:p w14:paraId="7A69CBD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Sodium fluorite &lt; 1%</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30ml </w:t>
            </w:r>
          </w:p>
        </w:tc>
      </w:tr>
      <w:tr w:rsidR="005240A4" w:rsidRPr="005240A4" w14:paraId="19242013" w14:textId="77777777" w:rsidTr="00790B90">
        <w:trPr>
          <w:trHeight w:val="713"/>
        </w:trPr>
        <w:tc>
          <w:tcPr>
            <w:tcW w:w="763" w:type="dxa"/>
            <w:tcBorders>
              <w:top w:val="nil"/>
              <w:left w:val="single" w:sz="4" w:space="0" w:color="auto"/>
              <w:bottom w:val="single" w:sz="4" w:space="0" w:color="auto"/>
              <w:right w:val="single" w:sz="4" w:space="0" w:color="auto"/>
            </w:tcBorders>
            <w:vAlign w:val="center"/>
            <w:hideMark/>
          </w:tcPr>
          <w:p w14:paraId="4200C35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34</w:t>
            </w:r>
          </w:p>
        </w:tc>
        <w:tc>
          <w:tcPr>
            <w:tcW w:w="3468" w:type="dxa"/>
            <w:tcBorders>
              <w:top w:val="nil"/>
              <w:left w:val="nil"/>
              <w:bottom w:val="single" w:sz="4" w:space="0" w:color="auto"/>
              <w:right w:val="single" w:sz="4" w:space="0" w:color="auto"/>
            </w:tcBorders>
            <w:vAlign w:val="center"/>
            <w:hideMark/>
          </w:tcPr>
          <w:p w14:paraId="3252E10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K  </w:t>
            </w:r>
          </w:p>
        </w:tc>
        <w:tc>
          <w:tcPr>
            <w:tcW w:w="5545" w:type="dxa"/>
            <w:tcBorders>
              <w:top w:val="nil"/>
              <w:left w:val="nil"/>
              <w:bottom w:val="single" w:sz="4" w:space="0" w:color="auto"/>
              <w:right w:val="single" w:sz="4" w:space="0" w:color="auto"/>
            </w:tcBorders>
            <w:vAlign w:val="center"/>
            <w:hideMark/>
          </w:tcPr>
          <w:p w14:paraId="308FD67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Buffer  &lt;</w:t>
            </w:r>
            <w:proofErr w:type="gramEnd"/>
            <w:r w:rsidRPr="005240A4">
              <w:rPr>
                <w:rFonts w:ascii="Times New Roman" w:eastAsia="Times New Roman" w:hAnsi="Times New Roman"/>
              </w:rPr>
              <w:t xml:space="preserve"> 0.5%, potassium </w:t>
            </w:r>
            <w:proofErr w:type="gramStart"/>
            <w:r w:rsidRPr="005240A4">
              <w:rPr>
                <w:rFonts w:ascii="Times New Roman" w:eastAsia="Times New Roman" w:hAnsi="Times New Roman"/>
              </w:rPr>
              <w:t>salts  &lt;</w:t>
            </w:r>
            <w:proofErr w:type="gramEnd"/>
            <w:r w:rsidRPr="005240A4">
              <w:rPr>
                <w:rFonts w:ascii="Times New Roman" w:eastAsia="Times New Roman" w:hAnsi="Times New Roman"/>
              </w:rPr>
              <w:t xml:space="preserve"> 6.0%</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30ml  </w:t>
            </w:r>
          </w:p>
        </w:tc>
      </w:tr>
      <w:tr w:rsidR="005240A4" w:rsidRPr="005240A4" w14:paraId="1D5C6CED"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19EF484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35</w:t>
            </w:r>
          </w:p>
        </w:tc>
        <w:tc>
          <w:tcPr>
            <w:tcW w:w="3468" w:type="dxa"/>
            <w:tcBorders>
              <w:top w:val="nil"/>
              <w:left w:val="nil"/>
              <w:bottom w:val="single" w:sz="4" w:space="0" w:color="auto"/>
              <w:right w:val="single" w:sz="4" w:space="0" w:color="auto"/>
            </w:tcBorders>
            <w:vAlign w:val="center"/>
            <w:hideMark/>
          </w:tcPr>
          <w:p w14:paraId="0BB3A6CE"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pH, Na, Cl  </w:t>
            </w:r>
          </w:p>
        </w:tc>
        <w:tc>
          <w:tcPr>
            <w:tcW w:w="5545" w:type="dxa"/>
            <w:tcBorders>
              <w:top w:val="nil"/>
              <w:left w:val="nil"/>
              <w:bottom w:val="single" w:sz="4" w:space="0" w:color="auto"/>
              <w:right w:val="single" w:sz="4" w:space="0" w:color="auto"/>
            </w:tcBorders>
            <w:vAlign w:val="center"/>
            <w:hideMark/>
          </w:tcPr>
          <w:p w14:paraId="0612E15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Buffer  &lt;</w:t>
            </w:r>
            <w:proofErr w:type="gramEnd"/>
            <w:r w:rsidRPr="005240A4">
              <w:rPr>
                <w:rFonts w:ascii="Times New Roman" w:eastAsia="Times New Roman" w:hAnsi="Times New Roman"/>
              </w:rPr>
              <w:t xml:space="preserve"> 0.5%, Inorganic </w:t>
            </w:r>
            <w:proofErr w:type="gramStart"/>
            <w:r w:rsidRPr="005240A4">
              <w:rPr>
                <w:rFonts w:ascii="Times New Roman" w:eastAsia="Times New Roman" w:hAnsi="Times New Roman"/>
              </w:rPr>
              <w:t>salts  &lt;</w:t>
            </w:r>
            <w:proofErr w:type="gramEnd"/>
            <w:r w:rsidRPr="005240A4">
              <w:rPr>
                <w:rFonts w:ascii="Times New Roman" w:eastAsia="Times New Roman" w:hAnsi="Times New Roman"/>
              </w:rPr>
              <w:t xml:space="preserve"> 8.0%</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30ml  </w:t>
            </w:r>
          </w:p>
        </w:tc>
      </w:tr>
      <w:tr w:rsidR="005240A4" w:rsidRPr="005240A4" w14:paraId="158DC780" w14:textId="77777777" w:rsidTr="00790B90">
        <w:trPr>
          <w:trHeight w:val="70"/>
        </w:trPr>
        <w:tc>
          <w:tcPr>
            <w:tcW w:w="763" w:type="dxa"/>
            <w:tcBorders>
              <w:top w:val="nil"/>
              <w:left w:val="single" w:sz="4" w:space="0" w:color="auto"/>
              <w:bottom w:val="single" w:sz="4" w:space="0" w:color="auto"/>
              <w:right w:val="single" w:sz="4" w:space="0" w:color="auto"/>
            </w:tcBorders>
            <w:vAlign w:val="center"/>
            <w:hideMark/>
          </w:tcPr>
          <w:p w14:paraId="7DCB862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36</w:t>
            </w:r>
          </w:p>
        </w:tc>
        <w:tc>
          <w:tcPr>
            <w:tcW w:w="3468" w:type="dxa"/>
            <w:tcBorders>
              <w:top w:val="nil"/>
              <w:left w:val="nil"/>
              <w:bottom w:val="single" w:sz="4" w:space="0" w:color="auto"/>
              <w:right w:val="single" w:sz="4" w:space="0" w:color="auto"/>
            </w:tcBorders>
            <w:vAlign w:val="center"/>
            <w:hideMark/>
          </w:tcPr>
          <w:p w14:paraId="03E6800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chiếu</w:t>
            </w:r>
            <w:proofErr w:type="spellEnd"/>
          </w:p>
        </w:tc>
        <w:tc>
          <w:tcPr>
            <w:tcW w:w="5545" w:type="dxa"/>
            <w:tcBorders>
              <w:top w:val="nil"/>
              <w:left w:val="nil"/>
              <w:bottom w:val="single" w:sz="4" w:space="0" w:color="auto"/>
              <w:right w:val="single" w:sz="4" w:space="0" w:color="auto"/>
            </w:tcBorders>
            <w:vAlign w:val="center"/>
            <w:hideMark/>
          </w:tcPr>
          <w:p w14:paraId="3CC9675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Buffer  &lt;</w:t>
            </w:r>
            <w:proofErr w:type="gramEnd"/>
            <w:r w:rsidRPr="005240A4">
              <w:rPr>
                <w:rFonts w:ascii="Times New Roman" w:eastAsia="Times New Roman" w:hAnsi="Times New Roman"/>
              </w:rPr>
              <w:t xml:space="preserve"> 0.5%, Inorganic </w:t>
            </w:r>
            <w:proofErr w:type="gramStart"/>
            <w:r w:rsidRPr="005240A4">
              <w:rPr>
                <w:rFonts w:ascii="Times New Roman" w:eastAsia="Times New Roman" w:hAnsi="Times New Roman"/>
              </w:rPr>
              <w:t>salts  &lt;</w:t>
            </w:r>
            <w:proofErr w:type="gramEnd"/>
            <w:r w:rsidRPr="005240A4">
              <w:rPr>
                <w:rFonts w:ascii="Times New Roman" w:eastAsia="Times New Roman" w:hAnsi="Times New Roman"/>
              </w:rPr>
              <w:t xml:space="preserve"> 6.0%</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30ml </w:t>
            </w:r>
          </w:p>
        </w:tc>
      </w:tr>
      <w:tr w:rsidR="005240A4" w:rsidRPr="005240A4" w14:paraId="10C71036" w14:textId="77777777" w:rsidTr="00790B90">
        <w:trPr>
          <w:trHeight w:val="131"/>
        </w:trPr>
        <w:tc>
          <w:tcPr>
            <w:tcW w:w="763" w:type="dxa"/>
            <w:tcBorders>
              <w:top w:val="nil"/>
              <w:left w:val="single" w:sz="4" w:space="0" w:color="auto"/>
              <w:bottom w:val="single" w:sz="4" w:space="0" w:color="auto"/>
              <w:right w:val="single" w:sz="4" w:space="0" w:color="auto"/>
            </w:tcBorders>
            <w:vAlign w:val="center"/>
            <w:hideMark/>
          </w:tcPr>
          <w:p w14:paraId="7B2B460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37</w:t>
            </w:r>
          </w:p>
        </w:tc>
        <w:tc>
          <w:tcPr>
            <w:tcW w:w="3468" w:type="dxa"/>
            <w:tcBorders>
              <w:top w:val="nil"/>
              <w:left w:val="nil"/>
              <w:bottom w:val="single" w:sz="4" w:space="0" w:color="auto"/>
              <w:right w:val="single" w:sz="4" w:space="0" w:color="auto"/>
            </w:tcBorders>
            <w:vAlign w:val="center"/>
            <w:hideMark/>
          </w:tcPr>
          <w:p w14:paraId="4629594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Natri</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3B5396A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Na. </w:t>
            </w:r>
            <w:proofErr w:type="spellStart"/>
            <w:proofErr w:type="gramStart"/>
            <w:r w:rsidRPr="005240A4">
              <w:rPr>
                <w:rFonts w:ascii="Times New Roman" w:eastAsia="Times New Roman" w:hAnsi="Times New Roman"/>
              </w:rPr>
              <w:t>Túi</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1 </w:t>
            </w:r>
            <w:proofErr w:type="spellStart"/>
            <w:r w:rsidRPr="005240A4">
              <w:rPr>
                <w:rFonts w:ascii="Times New Roman" w:eastAsia="Times New Roman" w:hAnsi="Times New Roman"/>
              </w:rPr>
              <w:t>cái</w:t>
            </w:r>
            <w:proofErr w:type="spellEnd"/>
            <w:r w:rsidRPr="005240A4">
              <w:rPr>
                <w:rFonts w:ascii="Times New Roman" w:eastAsia="Times New Roman" w:hAnsi="Times New Roman"/>
              </w:rPr>
              <w:t xml:space="preserve"> -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SFRI -3000</w:t>
            </w:r>
          </w:p>
        </w:tc>
      </w:tr>
      <w:tr w:rsidR="005240A4" w:rsidRPr="005240A4" w14:paraId="3CCFA03B" w14:textId="77777777" w:rsidTr="005240A4">
        <w:trPr>
          <w:trHeight w:val="1200"/>
        </w:trPr>
        <w:tc>
          <w:tcPr>
            <w:tcW w:w="763" w:type="dxa"/>
            <w:tcBorders>
              <w:top w:val="nil"/>
              <w:left w:val="single" w:sz="4" w:space="0" w:color="auto"/>
              <w:bottom w:val="single" w:sz="4" w:space="0" w:color="auto"/>
              <w:right w:val="single" w:sz="4" w:space="0" w:color="auto"/>
            </w:tcBorders>
            <w:vAlign w:val="center"/>
            <w:hideMark/>
          </w:tcPr>
          <w:p w14:paraId="3FC59A0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38</w:t>
            </w:r>
          </w:p>
        </w:tc>
        <w:tc>
          <w:tcPr>
            <w:tcW w:w="3468" w:type="dxa"/>
            <w:tcBorders>
              <w:top w:val="nil"/>
              <w:left w:val="nil"/>
              <w:bottom w:val="single" w:sz="4" w:space="0" w:color="auto"/>
              <w:right w:val="single" w:sz="4" w:space="0" w:color="auto"/>
            </w:tcBorders>
            <w:vAlign w:val="center"/>
            <w:hideMark/>
          </w:tcPr>
          <w:p w14:paraId="1AB37B3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Kali </w:t>
            </w:r>
          </w:p>
        </w:tc>
        <w:tc>
          <w:tcPr>
            <w:tcW w:w="5545" w:type="dxa"/>
            <w:tcBorders>
              <w:top w:val="nil"/>
              <w:left w:val="nil"/>
              <w:bottom w:val="single" w:sz="4" w:space="0" w:color="auto"/>
              <w:right w:val="single" w:sz="4" w:space="0" w:color="auto"/>
            </w:tcBorders>
            <w:vAlign w:val="center"/>
            <w:hideMark/>
          </w:tcPr>
          <w:p w14:paraId="728A403F"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Kali. </w:t>
            </w:r>
            <w:proofErr w:type="spellStart"/>
            <w:proofErr w:type="gramStart"/>
            <w:r w:rsidRPr="005240A4">
              <w:rPr>
                <w:rFonts w:ascii="Times New Roman" w:eastAsia="Times New Roman" w:hAnsi="Times New Roman"/>
              </w:rPr>
              <w:t>Túi</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1 </w:t>
            </w:r>
            <w:proofErr w:type="spellStart"/>
            <w:r w:rsidRPr="005240A4">
              <w:rPr>
                <w:rFonts w:ascii="Times New Roman" w:eastAsia="Times New Roman" w:hAnsi="Times New Roman"/>
              </w:rPr>
              <w:t>cái</w:t>
            </w:r>
            <w:proofErr w:type="spellEnd"/>
            <w:r w:rsidRPr="005240A4">
              <w:rPr>
                <w:rFonts w:ascii="Times New Roman" w:eastAsia="Times New Roman" w:hAnsi="Times New Roman"/>
              </w:rPr>
              <w:t xml:space="preserve"> -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SFRI' -3000</w:t>
            </w:r>
          </w:p>
        </w:tc>
      </w:tr>
      <w:tr w:rsidR="005240A4" w:rsidRPr="005240A4" w14:paraId="5FBF79DB" w14:textId="77777777" w:rsidTr="00790B90">
        <w:trPr>
          <w:trHeight w:val="629"/>
        </w:trPr>
        <w:tc>
          <w:tcPr>
            <w:tcW w:w="763" w:type="dxa"/>
            <w:tcBorders>
              <w:top w:val="nil"/>
              <w:left w:val="single" w:sz="4" w:space="0" w:color="auto"/>
              <w:bottom w:val="single" w:sz="4" w:space="0" w:color="auto"/>
              <w:right w:val="single" w:sz="4" w:space="0" w:color="auto"/>
            </w:tcBorders>
            <w:vAlign w:val="center"/>
            <w:hideMark/>
          </w:tcPr>
          <w:p w14:paraId="0442CE4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39</w:t>
            </w:r>
          </w:p>
        </w:tc>
        <w:tc>
          <w:tcPr>
            <w:tcW w:w="3468" w:type="dxa"/>
            <w:tcBorders>
              <w:top w:val="nil"/>
              <w:left w:val="nil"/>
              <w:bottom w:val="single" w:sz="4" w:space="0" w:color="auto"/>
              <w:right w:val="single" w:sz="4" w:space="0" w:color="auto"/>
            </w:tcBorders>
            <w:vAlign w:val="center"/>
            <w:hideMark/>
          </w:tcPr>
          <w:p w14:paraId="11F04147"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Clorid</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4904FF3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Clo. </w:t>
            </w:r>
            <w:proofErr w:type="spellStart"/>
            <w:proofErr w:type="gramStart"/>
            <w:r w:rsidRPr="005240A4">
              <w:rPr>
                <w:rFonts w:ascii="Times New Roman" w:eastAsia="Times New Roman" w:hAnsi="Times New Roman"/>
              </w:rPr>
              <w:t>Túi</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1 </w:t>
            </w:r>
            <w:proofErr w:type="spellStart"/>
            <w:r w:rsidRPr="005240A4">
              <w:rPr>
                <w:rFonts w:ascii="Times New Roman" w:eastAsia="Times New Roman" w:hAnsi="Times New Roman"/>
              </w:rPr>
              <w:t>cái</w:t>
            </w:r>
            <w:proofErr w:type="spellEnd"/>
            <w:r w:rsidRPr="005240A4">
              <w:rPr>
                <w:rFonts w:ascii="Times New Roman" w:eastAsia="Times New Roman" w:hAnsi="Times New Roman"/>
              </w:rPr>
              <w:t xml:space="preserve"> -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SFRI'' -3000</w:t>
            </w:r>
          </w:p>
        </w:tc>
      </w:tr>
      <w:tr w:rsidR="005240A4" w:rsidRPr="005240A4" w14:paraId="708CED39" w14:textId="77777777" w:rsidTr="00790B90">
        <w:trPr>
          <w:trHeight w:val="412"/>
        </w:trPr>
        <w:tc>
          <w:tcPr>
            <w:tcW w:w="763" w:type="dxa"/>
            <w:tcBorders>
              <w:top w:val="nil"/>
              <w:left w:val="single" w:sz="4" w:space="0" w:color="auto"/>
              <w:bottom w:val="single" w:sz="4" w:space="0" w:color="auto"/>
              <w:right w:val="single" w:sz="4" w:space="0" w:color="auto"/>
            </w:tcBorders>
            <w:vAlign w:val="center"/>
            <w:hideMark/>
          </w:tcPr>
          <w:p w14:paraId="4FB2AC1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40</w:t>
            </w:r>
          </w:p>
        </w:tc>
        <w:tc>
          <w:tcPr>
            <w:tcW w:w="3468" w:type="dxa"/>
            <w:tcBorders>
              <w:top w:val="nil"/>
              <w:left w:val="nil"/>
              <w:bottom w:val="single" w:sz="4" w:space="0" w:color="auto"/>
              <w:right w:val="single" w:sz="4" w:space="0" w:color="auto"/>
            </w:tcBorders>
            <w:vAlign w:val="center"/>
            <w:hideMark/>
          </w:tcPr>
          <w:p w14:paraId="1480A68E"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chiếu</w:t>
            </w:r>
            <w:proofErr w:type="spellEnd"/>
          </w:p>
        </w:tc>
        <w:tc>
          <w:tcPr>
            <w:tcW w:w="5545" w:type="dxa"/>
            <w:tcBorders>
              <w:top w:val="nil"/>
              <w:left w:val="nil"/>
              <w:bottom w:val="single" w:sz="4" w:space="0" w:color="auto"/>
              <w:right w:val="single" w:sz="4" w:space="0" w:color="auto"/>
            </w:tcBorders>
            <w:vAlign w:val="center"/>
            <w:hideMark/>
          </w:tcPr>
          <w:p w14:paraId="268251E8"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chiếu</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Túi</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1 </w:t>
            </w:r>
            <w:proofErr w:type="spellStart"/>
            <w:r w:rsidRPr="005240A4">
              <w:rPr>
                <w:rFonts w:ascii="Times New Roman" w:eastAsia="Times New Roman" w:hAnsi="Times New Roman"/>
              </w:rPr>
              <w:t>cái</w:t>
            </w:r>
            <w:proofErr w:type="spellEnd"/>
            <w:r w:rsidRPr="005240A4">
              <w:rPr>
                <w:rFonts w:ascii="Times New Roman" w:eastAsia="Times New Roman" w:hAnsi="Times New Roman"/>
              </w:rPr>
              <w:t xml:space="preserve"> -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SFRI'' -3000</w:t>
            </w:r>
          </w:p>
        </w:tc>
      </w:tr>
      <w:tr w:rsidR="005240A4" w:rsidRPr="005240A4" w14:paraId="37EA99AB" w14:textId="77777777" w:rsidTr="00790B90">
        <w:trPr>
          <w:trHeight w:val="603"/>
        </w:trPr>
        <w:tc>
          <w:tcPr>
            <w:tcW w:w="763" w:type="dxa"/>
            <w:tcBorders>
              <w:top w:val="nil"/>
              <w:left w:val="single" w:sz="4" w:space="0" w:color="auto"/>
              <w:bottom w:val="single" w:sz="4" w:space="0" w:color="auto"/>
              <w:right w:val="single" w:sz="4" w:space="0" w:color="auto"/>
            </w:tcBorders>
            <w:vAlign w:val="center"/>
            <w:hideMark/>
          </w:tcPr>
          <w:p w14:paraId="6975898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41</w:t>
            </w:r>
          </w:p>
        </w:tc>
        <w:tc>
          <w:tcPr>
            <w:tcW w:w="3468" w:type="dxa"/>
            <w:tcBorders>
              <w:top w:val="nil"/>
              <w:left w:val="nil"/>
              <w:bottom w:val="single" w:sz="4" w:space="0" w:color="auto"/>
              <w:right w:val="single" w:sz="4" w:space="0" w:color="auto"/>
            </w:tcBorders>
            <w:vAlign w:val="center"/>
            <w:hideMark/>
          </w:tcPr>
          <w:p w14:paraId="5D2A20EA"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FT3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Elisa </w:t>
            </w:r>
          </w:p>
        </w:tc>
        <w:tc>
          <w:tcPr>
            <w:tcW w:w="5545" w:type="dxa"/>
            <w:tcBorders>
              <w:top w:val="nil"/>
              <w:left w:val="nil"/>
              <w:bottom w:val="single" w:sz="4" w:space="0" w:color="auto"/>
              <w:right w:val="single" w:sz="4" w:space="0" w:color="auto"/>
            </w:tcBorders>
            <w:vAlign w:val="center"/>
            <w:hideMark/>
          </w:tcPr>
          <w:p w14:paraId="343D8A2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chéo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I-Thyroxine, </w:t>
            </w:r>
            <w:proofErr w:type="spellStart"/>
            <w:r w:rsidRPr="005240A4">
              <w:rPr>
                <w:rFonts w:ascii="Times New Roman" w:eastAsia="Times New Roman" w:hAnsi="Times New Roman"/>
              </w:rPr>
              <w:t>Iodothyrosine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Diiodothyrosine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Phenylbutzone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Natri</w:t>
            </w:r>
            <w:proofErr w:type="spellEnd"/>
            <w:r w:rsidRPr="005240A4">
              <w:rPr>
                <w:rFonts w:ascii="Times New Roman" w:eastAsia="Times New Roman" w:hAnsi="Times New Roman"/>
              </w:rPr>
              <w:t xml:space="preserve"> Salicylate</w:t>
            </w:r>
            <w:r w:rsidRPr="005240A4">
              <w:rPr>
                <w:rFonts w:ascii="Times New Roman" w:eastAsia="Times New Roman" w:hAnsi="Times New Roman"/>
              </w:rPr>
              <w:br w:type="page"/>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0.05pg/ml.</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96 Test</w:t>
            </w:r>
          </w:p>
        </w:tc>
      </w:tr>
      <w:tr w:rsidR="005240A4" w:rsidRPr="005240A4" w14:paraId="593281E4" w14:textId="77777777" w:rsidTr="00790B90">
        <w:trPr>
          <w:trHeight w:val="543"/>
        </w:trPr>
        <w:tc>
          <w:tcPr>
            <w:tcW w:w="763" w:type="dxa"/>
            <w:tcBorders>
              <w:top w:val="nil"/>
              <w:left w:val="single" w:sz="4" w:space="0" w:color="auto"/>
              <w:bottom w:val="single" w:sz="4" w:space="0" w:color="auto"/>
              <w:right w:val="single" w:sz="4" w:space="0" w:color="auto"/>
            </w:tcBorders>
            <w:vAlign w:val="center"/>
            <w:hideMark/>
          </w:tcPr>
          <w:p w14:paraId="3E160D3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42</w:t>
            </w:r>
          </w:p>
        </w:tc>
        <w:tc>
          <w:tcPr>
            <w:tcW w:w="3468" w:type="dxa"/>
            <w:tcBorders>
              <w:top w:val="nil"/>
              <w:left w:val="nil"/>
              <w:bottom w:val="single" w:sz="4" w:space="0" w:color="auto"/>
              <w:right w:val="single" w:sz="4" w:space="0" w:color="auto"/>
            </w:tcBorders>
            <w:vAlign w:val="center"/>
            <w:hideMark/>
          </w:tcPr>
          <w:p w14:paraId="6F06A80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FT4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Elisa </w:t>
            </w:r>
          </w:p>
        </w:tc>
        <w:tc>
          <w:tcPr>
            <w:tcW w:w="5545" w:type="dxa"/>
            <w:tcBorders>
              <w:top w:val="nil"/>
              <w:left w:val="nil"/>
              <w:bottom w:val="single" w:sz="4" w:space="0" w:color="auto"/>
              <w:right w:val="single" w:sz="4" w:space="0" w:color="auto"/>
            </w:tcBorders>
            <w:vAlign w:val="center"/>
            <w:hideMark/>
          </w:tcPr>
          <w:p w14:paraId="6D686689"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0.9597</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0.05 ng/dl.</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96 Test</w:t>
            </w:r>
          </w:p>
        </w:tc>
      </w:tr>
      <w:tr w:rsidR="005240A4" w:rsidRPr="005240A4" w14:paraId="7382DE49" w14:textId="77777777" w:rsidTr="00790B90">
        <w:trPr>
          <w:trHeight w:val="1050"/>
        </w:trPr>
        <w:tc>
          <w:tcPr>
            <w:tcW w:w="763" w:type="dxa"/>
            <w:tcBorders>
              <w:top w:val="nil"/>
              <w:left w:val="single" w:sz="4" w:space="0" w:color="auto"/>
              <w:bottom w:val="single" w:sz="4" w:space="0" w:color="auto"/>
              <w:right w:val="single" w:sz="4" w:space="0" w:color="auto"/>
            </w:tcBorders>
            <w:vAlign w:val="center"/>
            <w:hideMark/>
          </w:tcPr>
          <w:p w14:paraId="01ADE5D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43</w:t>
            </w:r>
          </w:p>
        </w:tc>
        <w:tc>
          <w:tcPr>
            <w:tcW w:w="3468" w:type="dxa"/>
            <w:tcBorders>
              <w:top w:val="nil"/>
              <w:left w:val="nil"/>
              <w:bottom w:val="single" w:sz="4" w:space="0" w:color="auto"/>
              <w:right w:val="single" w:sz="4" w:space="0" w:color="auto"/>
            </w:tcBorders>
            <w:vAlign w:val="center"/>
            <w:hideMark/>
          </w:tcPr>
          <w:p w14:paraId="0758278E"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TSH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Elisa</w:t>
            </w:r>
          </w:p>
        </w:tc>
        <w:tc>
          <w:tcPr>
            <w:tcW w:w="5545" w:type="dxa"/>
            <w:tcBorders>
              <w:top w:val="nil"/>
              <w:left w:val="nil"/>
              <w:bottom w:val="single" w:sz="4" w:space="0" w:color="auto"/>
              <w:right w:val="single" w:sz="4" w:space="0" w:color="auto"/>
            </w:tcBorders>
            <w:vAlign w:val="center"/>
            <w:hideMark/>
          </w:tcPr>
          <w:p w14:paraId="5BF2250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chéo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gramStart"/>
            <w:r w:rsidRPr="005240A4">
              <w:rPr>
                <w:rFonts w:ascii="Times New Roman" w:eastAsia="Times New Roman" w:hAnsi="Times New Roman"/>
              </w:rPr>
              <w:t>hGH,  FSH</w:t>
            </w:r>
            <w:proofErr w:type="gramEnd"/>
            <w:r w:rsidRPr="005240A4">
              <w:rPr>
                <w:rFonts w:ascii="Times New Roman" w:eastAsia="Times New Roman" w:hAnsi="Times New Roman"/>
              </w:rPr>
              <w:t xml:space="preserve">, LH, prolactin, </w:t>
            </w:r>
            <w:proofErr w:type="spellStart"/>
            <w:r w:rsidRPr="005240A4">
              <w:rPr>
                <w:rFonts w:ascii="Times New Roman" w:eastAsia="Times New Roman" w:hAnsi="Times New Roman"/>
              </w:rPr>
              <w:t>hCG</w:t>
            </w:r>
            <w:proofErr w:type="spellEnd"/>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0,1- 0,2μIU / </w:t>
            </w:r>
            <w:proofErr w:type="spellStart"/>
            <w:r w:rsidRPr="005240A4">
              <w:rPr>
                <w:rFonts w:ascii="Times New Roman" w:eastAsia="Times New Roman" w:hAnsi="Times New Roman"/>
              </w:rPr>
              <w:t>mL.</w:t>
            </w:r>
            <w:proofErr w:type="spellEnd"/>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96 Test</w:t>
            </w:r>
          </w:p>
        </w:tc>
      </w:tr>
      <w:tr w:rsidR="005240A4" w:rsidRPr="005240A4" w14:paraId="47268A23" w14:textId="77777777" w:rsidTr="00790B90">
        <w:trPr>
          <w:trHeight w:val="994"/>
        </w:trPr>
        <w:tc>
          <w:tcPr>
            <w:tcW w:w="763" w:type="dxa"/>
            <w:tcBorders>
              <w:top w:val="nil"/>
              <w:left w:val="single" w:sz="4" w:space="0" w:color="auto"/>
              <w:bottom w:val="single" w:sz="4" w:space="0" w:color="auto"/>
              <w:right w:val="single" w:sz="4" w:space="0" w:color="auto"/>
            </w:tcBorders>
            <w:vAlign w:val="center"/>
            <w:hideMark/>
          </w:tcPr>
          <w:p w14:paraId="7E96914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44</w:t>
            </w:r>
          </w:p>
        </w:tc>
        <w:tc>
          <w:tcPr>
            <w:tcW w:w="3468" w:type="dxa"/>
            <w:tcBorders>
              <w:top w:val="nil"/>
              <w:left w:val="nil"/>
              <w:bottom w:val="single" w:sz="4" w:space="0" w:color="auto"/>
              <w:right w:val="single" w:sz="4" w:space="0" w:color="auto"/>
            </w:tcBorders>
            <w:vAlign w:val="center"/>
            <w:hideMark/>
          </w:tcPr>
          <w:p w14:paraId="714F327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Toxocaracanis</w:t>
            </w:r>
            <w:proofErr w:type="spellEnd"/>
          </w:p>
        </w:tc>
        <w:tc>
          <w:tcPr>
            <w:tcW w:w="5545" w:type="dxa"/>
            <w:tcBorders>
              <w:top w:val="nil"/>
              <w:left w:val="nil"/>
              <w:bottom w:val="single" w:sz="4" w:space="0" w:color="auto"/>
              <w:right w:val="single" w:sz="4" w:space="0" w:color="auto"/>
            </w:tcBorders>
            <w:vAlign w:val="center"/>
            <w:hideMark/>
          </w:tcPr>
          <w:p w14:paraId="065006EE"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miễn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enzyme </w:t>
            </w:r>
            <w:proofErr w:type="spellStart"/>
            <w:r w:rsidRPr="005240A4">
              <w:rPr>
                <w:rFonts w:ascii="Times New Roman" w:eastAsia="Times New Roman" w:hAnsi="Times New Roman"/>
              </w:rPr>
              <w:t>bán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Toxocara</w:t>
            </w:r>
            <w:proofErr w:type="spellEnd"/>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87.5%</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96 Test</w:t>
            </w:r>
          </w:p>
        </w:tc>
      </w:tr>
      <w:tr w:rsidR="005240A4" w:rsidRPr="005240A4" w14:paraId="1005ECC8" w14:textId="77777777" w:rsidTr="00790B90">
        <w:trPr>
          <w:trHeight w:val="1108"/>
        </w:trPr>
        <w:tc>
          <w:tcPr>
            <w:tcW w:w="763" w:type="dxa"/>
            <w:tcBorders>
              <w:top w:val="nil"/>
              <w:left w:val="single" w:sz="4" w:space="0" w:color="auto"/>
              <w:bottom w:val="single" w:sz="4" w:space="0" w:color="auto"/>
              <w:right w:val="single" w:sz="4" w:space="0" w:color="auto"/>
            </w:tcBorders>
            <w:vAlign w:val="center"/>
            <w:hideMark/>
          </w:tcPr>
          <w:p w14:paraId="2C8E4AF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45</w:t>
            </w:r>
          </w:p>
        </w:tc>
        <w:tc>
          <w:tcPr>
            <w:tcW w:w="3468" w:type="dxa"/>
            <w:tcBorders>
              <w:top w:val="nil"/>
              <w:left w:val="nil"/>
              <w:bottom w:val="single" w:sz="4" w:space="0" w:color="auto"/>
              <w:right w:val="single" w:sz="4" w:space="0" w:color="auto"/>
            </w:tcBorders>
            <w:vAlign w:val="center"/>
            <w:hideMark/>
          </w:tcPr>
          <w:p w14:paraId="69DEAEE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dịch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vê</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tay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sát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tê</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1EE9F26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dịch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tay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thủ</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thuật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tê</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Chlorhexidine Gluconate 2%</w:t>
            </w:r>
            <w:r w:rsidRPr="005240A4">
              <w:rPr>
                <w:rFonts w:ascii="Times New Roman" w:eastAsia="Times New Roman" w:hAnsi="Times New Roman"/>
              </w:rPr>
              <w:br/>
              <w:t>Chai ≥500ml</w:t>
            </w:r>
          </w:p>
        </w:tc>
      </w:tr>
      <w:tr w:rsidR="005240A4" w:rsidRPr="005240A4" w14:paraId="2115BB37"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4E597C7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46</w:t>
            </w:r>
          </w:p>
        </w:tc>
        <w:tc>
          <w:tcPr>
            <w:tcW w:w="3468" w:type="dxa"/>
            <w:tcBorders>
              <w:top w:val="nil"/>
              <w:left w:val="nil"/>
              <w:bottom w:val="single" w:sz="4" w:space="0" w:color="auto"/>
              <w:right w:val="single" w:sz="4" w:space="0" w:color="auto"/>
            </w:tcBorders>
            <w:vAlign w:val="center"/>
            <w:hideMark/>
          </w:tcPr>
          <w:p w14:paraId="5A07AEFA"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70 </w:t>
            </w:r>
            <w:proofErr w:type="spellStart"/>
            <w:r w:rsidRPr="005240A4">
              <w:rPr>
                <w:rFonts w:ascii="Times New Roman" w:eastAsia="Times New Roman" w:hAnsi="Times New Roman"/>
              </w:rPr>
              <w:t>độ</w:t>
            </w:r>
            <w:proofErr w:type="spellEnd"/>
          </w:p>
        </w:tc>
        <w:tc>
          <w:tcPr>
            <w:tcW w:w="5545" w:type="dxa"/>
            <w:tcBorders>
              <w:top w:val="nil"/>
              <w:left w:val="nil"/>
              <w:bottom w:val="single" w:sz="4" w:space="0" w:color="auto"/>
              <w:right w:val="single" w:sz="4" w:space="0" w:color="auto"/>
            </w:tcBorders>
            <w:vAlign w:val="center"/>
            <w:hideMark/>
          </w:tcPr>
          <w:p w14:paraId="73D081F0"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tế</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t xml:space="preserve">. Can ≥ 20 </w:t>
            </w:r>
            <w:proofErr w:type="spellStart"/>
            <w:r w:rsidRPr="005240A4">
              <w:rPr>
                <w:rFonts w:ascii="Times New Roman" w:eastAsia="Times New Roman" w:hAnsi="Times New Roman"/>
              </w:rPr>
              <w:t>lít</w:t>
            </w:r>
            <w:proofErr w:type="spellEnd"/>
          </w:p>
        </w:tc>
      </w:tr>
      <w:tr w:rsidR="005240A4" w:rsidRPr="005240A4" w14:paraId="5A4C948F"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59BBFD8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47</w:t>
            </w:r>
          </w:p>
        </w:tc>
        <w:tc>
          <w:tcPr>
            <w:tcW w:w="3468" w:type="dxa"/>
            <w:tcBorders>
              <w:top w:val="nil"/>
              <w:left w:val="nil"/>
              <w:bottom w:val="single" w:sz="4" w:space="0" w:color="auto"/>
              <w:right w:val="single" w:sz="4" w:space="0" w:color="auto"/>
            </w:tcBorders>
            <w:vAlign w:val="center"/>
            <w:hideMark/>
          </w:tcPr>
          <w:p w14:paraId="1BFA0800"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tuyệt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p>
        </w:tc>
        <w:tc>
          <w:tcPr>
            <w:tcW w:w="5545" w:type="dxa"/>
            <w:tcBorders>
              <w:top w:val="nil"/>
              <w:left w:val="nil"/>
              <w:bottom w:val="single" w:sz="4" w:space="0" w:color="auto"/>
              <w:right w:val="single" w:sz="4" w:space="0" w:color="auto"/>
            </w:tcBorders>
            <w:vAlign w:val="center"/>
            <w:hideMark/>
          </w:tcPr>
          <w:p w14:paraId="6211A750"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Cồn</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tế</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r w:rsidRPr="005240A4">
              <w:rPr>
                <w:rFonts w:ascii="Times New Roman" w:eastAsia="Times New Roman" w:hAnsi="Times New Roman"/>
              </w:rPr>
              <w:t xml:space="preserve"> dung </w:t>
            </w:r>
            <w:proofErr w:type="spellStart"/>
            <w:r w:rsidRPr="005240A4">
              <w:rPr>
                <w:rFonts w:ascii="Times New Roman" w:eastAsia="Times New Roman" w:hAnsi="Times New Roman"/>
              </w:rPr>
              <w:t>môi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tế</w:t>
            </w:r>
            <w:proofErr w:type="spellEnd"/>
            <w:r w:rsidRPr="005240A4">
              <w:rPr>
                <w:rFonts w:ascii="Times New Roman" w:eastAsia="Times New Roman" w:hAnsi="Times New Roman"/>
              </w:rPr>
              <w:t xml:space="preserve">. Chai ≥ 1 </w:t>
            </w:r>
            <w:proofErr w:type="spellStart"/>
            <w:r w:rsidRPr="005240A4">
              <w:rPr>
                <w:rFonts w:ascii="Times New Roman" w:eastAsia="Times New Roman" w:hAnsi="Times New Roman"/>
              </w:rPr>
              <w:t>lít</w:t>
            </w:r>
            <w:proofErr w:type="spellEnd"/>
          </w:p>
        </w:tc>
      </w:tr>
      <w:tr w:rsidR="005240A4" w:rsidRPr="005240A4" w14:paraId="6BDFC82A" w14:textId="77777777" w:rsidTr="00790B90">
        <w:trPr>
          <w:trHeight w:val="461"/>
        </w:trPr>
        <w:tc>
          <w:tcPr>
            <w:tcW w:w="763" w:type="dxa"/>
            <w:tcBorders>
              <w:top w:val="nil"/>
              <w:left w:val="single" w:sz="4" w:space="0" w:color="auto"/>
              <w:bottom w:val="single" w:sz="4" w:space="0" w:color="auto"/>
              <w:right w:val="single" w:sz="4" w:space="0" w:color="auto"/>
            </w:tcBorders>
            <w:vAlign w:val="center"/>
            <w:hideMark/>
          </w:tcPr>
          <w:p w14:paraId="46EC0C6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48</w:t>
            </w:r>
          </w:p>
        </w:tc>
        <w:tc>
          <w:tcPr>
            <w:tcW w:w="3468" w:type="dxa"/>
            <w:tcBorders>
              <w:top w:val="nil"/>
              <w:left w:val="nil"/>
              <w:bottom w:val="single" w:sz="4" w:space="0" w:color="auto"/>
              <w:right w:val="single" w:sz="4" w:space="0" w:color="auto"/>
            </w:tcBorders>
            <w:vAlign w:val="center"/>
            <w:hideMark/>
          </w:tcPr>
          <w:p w14:paraId="68A4150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Viên </w:t>
            </w:r>
            <w:proofErr w:type="spellStart"/>
            <w:r w:rsidRPr="005240A4">
              <w:rPr>
                <w:rFonts w:ascii="Times New Roman" w:eastAsia="Times New Roman" w:hAnsi="Times New Roman"/>
              </w:rPr>
              <w:t>sát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phòng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buồng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mổ</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buồng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bệnh</w:t>
            </w:r>
            <w:proofErr w:type="spellEnd"/>
          </w:p>
        </w:tc>
        <w:tc>
          <w:tcPr>
            <w:tcW w:w="5545" w:type="dxa"/>
            <w:tcBorders>
              <w:top w:val="nil"/>
              <w:left w:val="nil"/>
              <w:bottom w:val="single" w:sz="4" w:space="0" w:color="auto"/>
              <w:right w:val="single" w:sz="4" w:space="0" w:color="auto"/>
            </w:tcBorders>
            <w:vAlign w:val="center"/>
            <w:hideMark/>
          </w:tcPr>
          <w:p w14:paraId="79C73F99" w14:textId="77777777" w:rsidR="005240A4" w:rsidRPr="005240A4" w:rsidRDefault="005240A4" w:rsidP="005240A4">
            <w:pPr>
              <w:spacing w:after="0" w:line="240" w:lineRule="auto"/>
              <w:jc w:val="center"/>
              <w:rPr>
                <w:rFonts w:ascii="Times New Roman" w:eastAsia="Times New Roman" w:hAnsi="Times New Roman"/>
              </w:rPr>
            </w:pPr>
            <w:r w:rsidRPr="00790B90">
              <w:rPr>
                <w:rFonts w:ascii="Times New Roman" w:eastAsia="Times New Roman" w:hAnsi="Times New Roman"/>
                <w:lang w:val="nb-NO"/>
              </w:rPr>
              <w:t xml:space="preserve">Thành phần: Troclosense Sodium 50% kl/kl.  Khử khuẩn dụng cụ, bề mặt, đồ vải.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100 </w:t>
            </w:r>
            <w:proofErr w:type="spellStart"/>
            <w:r w:rsidRPr="005240A4">
              <w:rPr>
                <w:rFonts w:ascii="Times New Roman" w:eastAsia="Times New Roman" w:hAnsi="Times New Roman"/>
              </w:rPr>
              <w:t>viên</w:t>
            </w:r>
            <w:proofErr w:type="spellEnd"/>
          </w:p>
        </w:tc>
      </w:tr>
      <w:tr w:rsidR="005240A4" w:rsidRPr="005240A4" w14:paraId="08B46355" w14:textId="77777777" w:rsidTr="00790B90">
        <w:trPr>
          <w:trHeight w:val="1252"/>
        </w:trPr>
        <w:tc>
          <w:tcPr>
            <w:tcW w:w="763" w:type="dxa"/>
            <w:tcBorders>
              <w:top w:val="nil"/>
              <w:left w:val="single" w:sz="4" w:space="0" w:color="auto"/>
              <w:bottom w:val="single" w:sz="4" w:space="0" w:color="auto"/>
              <w:right w:val="single" w:sz="4" w:space="0" w:color="auto"/>
            </w:tcBorders>
            <w:vAlign w:val="center"/>
            <w:hideMark/>
          </w:tcPr>
          <w:p w14:paraId="030EEF9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49</w:t>
            </w:r>
          </w:p>
        </w:tc>
        <w:tc>
          <w:tcPr>
            <w:tcW w:w="3468" w:type="dxa"/>
            <w:tcBorders>
              <w:top w:val="nil"/>
              <w:left w:val="nil"/>
              <w:bottom w:val="single" w:sz="4" w:space="0" w:color="auto"/>
              <w:right w:val="single" w:sz="4" w:space="0" w:color="auto"/>
            </w:tcBorders>
            <w:vAlign w:val="center"/>
            <w:hideMark/>
          </w:tcPr>
          <w:p w14:paraId="6F094E5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tẩy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cụ</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tế</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enzyme </w:t>
            </w:r>
          </w:p>
        </w:tc>
        <w:tc>
          <w:tcPr>
            <w:tcW w:w="5545" w:type="dxa"/>
            <w:tcBorders>
              <w:top w:val="nil"/>
              <w:left w:val="nil"/>
              <w:bottom w:val="single" w:sz="4" w:space="0" w:color="auto"/>
              <w:right w:val="single" w:sz="4" w:space="0" w:color="auto"/>
            </w:tcBorders>
            <w:vAlign w:val="center"/>
            <w:hideMark/>
          </w:tcPr>
          <w:p w14:paraId="530F301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tẩy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enzym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cụ</w:t>
            </w:r>
            <w:proofErr w:type="spellEnd"/>
            <w:r w:rsidRPr="005240A4">
              <w:rPr>
                <w:rFonts w:ascii="Times New Roman" w:eastAsia="Times New Roman" w:hAnsi="Times New Roman"/>
              </w:rPr>
              <w:t xml:space="preserve"> y </w:t>
            </w:r>
            <w:proofErr w:type="spellStart"/>
            <w:r w:rsidRPr="005240A4">
              <w:rPr>
                <w:rFonts w:ascii="Times New Roman" w:eastAsia="Times New Roman" w:hAnsi="Times New Roman"/>
              </w:rPr>
              <w:t>tế</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đem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Protease enzyme subtilisin 0.5% </w:t>
            </w:r>
            <w:r w:rsidRPr="005240A4">
              <w:rPr>
                <w:rFonts w:ascii="Times New Roman" w:eastAsia="Times New Roman" w:hAnsi="Times New Roman"/>
              </w:rPr>
              <w:br w:type="page"/>
              <w:t xml:space="preserve">Chai ≥ 1 </w:t>
            </w:r>
            <w:proofErr w:type="spellStart"/>
            <w:r w:rsidRPr="005240A4">
              <w:rPr>
                <w:rFonts w:ascii="Times New Roman" w:eastAsia="Times New Roman" w:hAnsi="Times New Roman"/>
              </w:rPr>
              <w:t>Lít</w:t>
            </w:r>
            <w:proofErr w:type="spellEnd"/>
          </w:p>
        </w:tc>
      </w:tr>
      <w:tr w:rsidR="005240A4" w:rsidRPr="005240A4" w14:paraId="0DB44DE5"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0B53753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50</w:t>
            </w:r>
          </w:p>
        </w:tc>
        <w:tc>
          <w:tcPr>
            <w:tcW w:w="3468" w:type="dxa"/>
            <w:tcBorders>
              <w:top w:val="nil"/>
              <w:left w:val="nil"/>
              <w:bottom w:val="single" w:sz="4" w:space="0" w:color="auto"/>
              <w:right w:val="single" w:sz="4" w:space="0" w:color="auto"/>
            </w:tcBorders>
            <w:vAlign w:val="center"/>
            <w:hideMark/>
          </w:tcPr>
          <w:p w14:paraId="1BC4A7C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Gel </w:t>
            </w:r>
            <w:proofErr w:type="spellStart"/>
            <w:r w:rsidRPr="005240A4">
              <w:rPr>
                <w:rFonts w:ascii="Times New Roman" w:eastAsia="Times New Roman" w:hAnsi="Times New Roman"/>
              </w:rPr>
              <w:t>siêu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âm</w:t>
            </w:r>
            <w:proofErr w:type="spellEnd"/>
          </w:p>
        </w:tc>
        <w:tc>
          <w:tcPr>
            <w:tcW w:w="5545" w:type="dxa"/>
            <w:tcBorders>
              <w:top w:val="nil"/>
              <w:left w:val="nil"/>
              <w:bottom w:val="single" w:sz="4" w:space="0" w:color="auto"/>
              <w:right w:val="single" w:sz="4" w:space="0" w:color="auto"/>
            </w:tcBorders>
            <w:vAlign w:val="center"/>
            <w:hideMark/>
          </w:tcPr>
          <w:p w14:paraId="62666818" w14:textId="77777777" w:rsidR="005240A4" w:rsidRPr="005240A4" w:rsidRDefault="005240A4" w:rsidP="005240A4">
            <w:pPr>
              <w:spacing w:after="0" w:line="240" w:lineRule="auto"/>
              <w:jc w:val="center"/>
              <w:rPr>
                <w:rFonts w:ascii="Times New Roman" w:eastAsia="Times New Roman" w:hAnsi="Times New Roman"/>
              </w:rPr>
            </w:pPr>
            <w:r w:rsidRPr="00790B90">
              <w:rPr>
                <w:rFonts w:ascii="Times New Roman" w:eastAsia="Times New Roman" w:hAnsi="Times New Roman"/>
                <w:lang w:val="nb-NO"/>
              </w:rPr>
              <w:t xml:space="preserve">Gel sử dụng trong siêu âm. </w:t>
            </w:r>
            <w:r w:rsidRPr="00790B90">
              <w:rPr>
                <w:rFonts w:ascii="Times New Roman" w:eastAsia="Times New Roman" w:hAnsi="Times New Roman"/>
                <w:lang w:val="nb-NO"/>
              </w:rPr>
              <w:br/>
            </w:r>
            <w:r w:rsidRPr="005240A4">
              <w:rPr>
                <w:rFonts w:ascii="Times New Roman" w:eastAsia="Times New Roman" w:hAnsi="Times New Roman"/>
              </w:rPr>
              <w:t>Can ≥ 5L</w:t>
            </w:r>
          </w:p>
        </w:tc>
      </w:tr>
      <w:tr w:rsidR="005240A4" w:rsidRPr="005240A4" w14:paraId="0380B3A6" w14:textId="77777777" w:rsidTr="00790B90">
        <w:trPr>
          <w:trHeight w:val="230"/>
        </w:trPr>
        <w:tc>
          <w:tcPr>
            <w:tcW w:w="763" w:type="dxa"/>
            <w:tcBorders>
              <w:top w:val="nil"/>
              <w:left w:val="single" w:sz="4" w:space="0" w:color="auto"/>
              <w:bottom w:val="single" w:sz="4" w:space="0" w:color="auto"/>
              <w:right w:val="single" w:sz="4" w:space="0" w:color="auto"/>
            </w:tcBorders>
            <w:vAlign w:val="center"/>
            <w:hideMark/>
          </w:tcPr>
          <w:p w14:paraId="591CF04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51</w:t>
            </w:r>
          </w:p>
        </w:tc>
        <w:tc>
          <w:tcPr>
            <w:tcW w:w="3468" w:type="dxa"/>
            <w:tcBorders>
              <w:top w:val="nil"/>
              <w:left w:val="nil"/>
              <w:bottom w:val="single" w:sz="4" w:space="0" w:color="auto"/>
              <w:right w:val="single" w:sz="4" w:space="0" w:color="auto"/>
            </w:tcBorders>
            <w:vAlign w:val="center"/>
            <w:hideMark/>
          </w:tcPr>
          <w:p w14:paraId="4639D1F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w:t>
            </w:r>
          </w:p>
        </w:tc>
        <w:tc>
          <w:tcPr>
            <w:tcW w:w="5545" w:type="dxa"/>
            <w:tcBorders>
              <w:top w:val="nil"/>
              <w:left w:val="nil"/>
              <w:bottom w:val="single" w:sz="4" w:space="0" w:color="auto"/>
              <w:right w:val="single" w:sz="4" w:space="0" w:color="auto"/>
            </w:tcBorders>
            <w:vAlign w:val="center"/>
            <w:hideMark/>
          </w:tcPr>
          <w:p w14:paraId="3337ECB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 </w:t>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 10ml</w:t>
            </w:r>
          </w:p>
        </w:tc>
      </w:tr>
      <w:tr w:rsidR="005240A4" w:rsidRPr="005240A4" w14:paraId="5825B811" w14:textId="77777777" w:rsidTr="00790B90">
        <w:trPr>
          <w:trHeight w:val="531"/>
        </w:trPr>
        <w:tc>
          <w:tcPr>
            <w:tcW w:w="763" w:type="dxa"/>
            <w:tcBorders>
              <w:top w:val="nil"/>
              <w:left w:val="single" w:sz="4" w:space="0" w:color="auto"/>
              <w:bottom w:val="single" w:sz="4" w:space="0" w:color="auto"/>
              <w:right w:val="single" w:sz="4" w:space="0" w:color="auto"/>
            </w:tcBorders>
            <w:vAlign w:val="center"/>
            <w:hideMark/>
          </w:tcPr>
          <w:p w14:paraId="7B789D4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52</w:t>
            </w:r>
          </w:p>
        </w:tc>
        <w:tc>
          <w:tcPr>
            <w:tcW w:w="3468" w:type="dxa"/>
            <w:tcBorders>
              <w:top w:val="nil"/>
              <w:left w:val="nil"/>
              <w:bottom w:val="single" w:sz="4" w:space="0" w:color="auto"/>
              <w:right w:val="single" w:sz="4" w:space="0" w:color="auto"/>
            </w:tcBorders>
            <w:vAlign w:val="center"/>
            <w:hideMark/>
          </w:tcPr>
          <w:p w14:paraId="5D35980F"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B</w:t>
            </w:r>
          </w:p>
        </w:tc>
        <w:tc>
          <w:tcPr>
            <w:tcW w:w="5545" w:type="dxa"/>
            <w:tcBorders>
              <w:top w:val="nil"/>
              <w:left w:val="nil"/>
              <w:bottom w:val="single" w:sz="4" w:space="0" w:color="auto"/>
              <w:right w:val="single" w:sz="4" w:space="0" w:color="auto"/>
            </w:tcBorders>
            <w:vAlign w:val="center"/>
            <w:hideMark/>
          </w:tcPr>
          <w:p w14:paraId="6C17625F"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B. </w:t>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 10ml</w:t>
            </w:r>
          </w:p>
        </w:tc>
      </w:tr>
      <w:tr w:rsidR="005240A4" w:rsidRPr="005240A4" w14:paraId="1A9CC597"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3A13513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53</w:t>
            </w:r>
          </w:p>
        </w:tc>
        <w:tc>
          <w:tcPr>
            <w:tcW w:w="3468" w:type="dxa"/>
            <w:tcBorders>
              <w:top w:val="nil"/>
              <w:left w:val="nil"/>
              <w:bottom w:val="single" w:sz="4" w:space="0" w:color="auto"/>
              <w:right w:val="single" w:sz="4" w:space="0" w:color="auto"/>
            </w:tcBorders>
            <w:vAlign w:val="center"/>
            <w:hideMark/>
          </w:tcPr>
          <w:p w14:paraId="121ED00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AB</w:t>
            </w:r>
          </w:p>
        </w:tc>
        <w:tc>
          <w:tcPr>
            <w:tcW w:w="5545" w:type="dxa"/>
            <w:tcBorders>
              <w:top w:val="nil"/>
              <w:left w:val="nil"/>
              <w:bottom w:val="single" w:sz="4" w:space="0" w:color="auto"/>
              <w:right w:val="single" w:sz="4" w:space="0" w:color="auto"/>
            </w:tcBorders>
            <w:vAlign w:val="center"/>
            <w:hideMark/>
          </w:tcPr>
          <w:p w14:paraId="431F1606"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AB. </w:t>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 10ml</w:t>
            </w:r>
          </w:p>
        </w:tc>
      </w:tr>
      <w:tr w:rsidR="005240A4" w:rsidRPr="005240A4" w14:paraId="43546C0C" w14:textId="77777777" w:rsidTr="00790B90">
        <w:trPr>
          <w:trHeight w:val="698"/>
        </w:trPr>
        <w:tc>
          <w:tcPr>
            <w:tcW w:w="763" w:type="dxa"/>
            <w:tcBorders>
              <w:top w:val="nil"/>
              <w:left w:val="single" w:sz="4" w:space="0" w:color="auto"/>
              <w:bottom w:val="single" w:sz="4" w:space="0" w:color="auto"/>
              <w:right w:val="single" w:sz="4" w:space="0" w:color="auto"/>
            </w:tcBorders>
            <w:vAlign w:val="center"/>
            <w:hideMark/>
          </w:tcPr>
          <w:p w14:paraId="0B54EA6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54</w:t>
            </w:r>
          </w:p>
        </w:tc>
        <w:tc>
          <w:tcPr>
            <w:tcW w:w="3468" w:type="dxa"/>
            <w:tcBorders>
              <w:top w:val="nil"/>
              <w:left w:val="nil"/>
              <w:bottom w:val="single" w:sz="4" w:space="0" w:color="auto"/>
              <w:right w:val="single" w:sz="4" w:space="0" w:color="auto"/>
            </w:tcBorders>
            <w:vAlign w:val="center"/>
            <w:hideMark/>
          </w:tcPr>
          <w:p w14:paraId="53B236C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11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76EB7E2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sau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Leukocytes, Nitrite, Urobilinogen, Protein, pH, Blood, Specific Gravity, Ketone, Bilirubin, Glucose, Ascorbic Acid. </w:t>
            </w: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một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lần</w:t>
            </w:r>
            <w:proofErr w:type="spellEnd"/>
            <w:r w:rsidRPr="005240A4">
              <w:rPr>
                <w:rFonts w:ascii="Times New Roman" w:eastAsia="Times New Roman" w:hAnsi="Times New Roman"/>
              </w:rPr>
              <w:t>.</w:t>
            </w:r>
          </w:p>
        </w:tc>
      </w:tr>
      <w:tr w:rsidR="005240A4" w:rsidRPr="005240A4" w14:paraId="32562727" w14:textId="77777777" w:rsidTr="005240A4">
        <w:trPr>
          <w:trHeight w:val="1800"/>
        </w:trPr>
        <w:tc>
          <w:tcPr>
            <w:tcW w:w="763" w:type="dxa"/>
            <w:tcBorders>
              <w:top w:val="nil"/>
              <w:left w:val="single" w:sz="4" w:space="0" w:color="auto"/>
              <w:bottom w:val="single" w:sz="4" w:space="0" w:color="auto"/>
              <w:right w:val="single" w:sz="4" w:space="0" w:color="auto"/>
            </w:tcBorders>
            <w:vAlign w:val="center"/>
            <w:hideMark/>
          </w:tcPr>
          <w:p w14:paraId="18C1F13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55</w:t>
            </w:r>
          </w:p>
        </w:tc>
        <w:tc>
          <w:tcPr>
            <w:tcW w:w="3468" w:type="dxa"/>
            <w:tcBorders>
              <w:top w:val="nil"/>
              <w:left w:val="nil"/>
              <w:bottom w:val="single" w:sz="4" w:space="0" w:color="auto"/>
              <w:right w:val="single" w:sz="4" w:space="0" w:color="auto"/>
            </w:tcBorders>
            <w:vAlign w:val="center"/>
            <w:hideMark/>
          </w:tcPr>
          <w:p w14:paraId="634E7655" w14:textId="77777777" w:rsidR="005240A4" w:rsidRPr="00790B90" w:rsidRDefault="005240A4" w:rsidP="005240A4">
            <w:pPr>
              <w:spacing w:after="0" w:line="240" w:lineRule="auto"/>
              <w:jc w:val="center"/>
              <w:rPr>
                <w:rFonts w:ascii="Times New Roman" w:eastAsia="Times New Roman" w:hAnsi="Times New Roman"/>
                <w:lang w:val="it-IT"/>
              </w:rPr>
            </w:pPr>
            <w:r w:rsidRPr="00790B90">
              <w:rPr>
                <w:rFonts w:ascii="Times New Roman" w:eastAsia="Times New Roman" w:hAnsi="Times New Roman"/>
                <w:lang w:val="it-IT"/>
              </w:rPr>
              <w:t>Que thử xét nghiệm ASO Latex</w:t>
            </w:r>
          </w:p>
        </w:tc>
        <w:tc>
          <w:tcPr>
            <w:tcW w:w="5545" w:type="dxa"/>
            <w:tcBorders>
              <w:top w:val="nil"/>
              <w:left w:val="nil"/>
              <w:bottom w:val="single" w:sz="4" w:space="0" w:color="auto"/>
              <w:right w:val="single" w:sz="4" w:space="0" w:color="auto"/>
            </w:tcBorders>
            <w:vAlign w:val="center"/>
            <w:hideMark/>
          </w:tcPr>
          <w:p w14:paraId="541E880C" w14:textId="77777777" w:rsidR="005240A4" w:rsidRPr="005240A4" w:rsidRDefault="005240A4" w:rsidP="005240A4">
            <w:pPr>
              <w:spacing w:after="0" w:line="240" w:lineRule="auto"/>
              <w:jc w:val="center"/>
              <w:rPr>
                <w:rFonts w:ascii="Times New Roman" w:eastAsia="Times New Roman" w:hAnsi="Times New Roman"/>
              </w:rPr>
            </w:pPr>
            <w:r w:rsidRPr="00790B90">
              <w:rPr>
                <w:rFonts w:ascii="Times New Roman" w:eastAsia="Times New Roman" w:hAnsi="Times New Roman"/>
                <w:lang w:val="it-IT"/>
              </w:rPr>
              <w:t xml:space="preserve">Xét nghiệm ngưng kết nhanh latex để sàng lọc định tính và định lượng bán định lượng kháng thể kháng streptolysin O (ASO) trong huyết thanh người. </w:t>
            </w:r>
            <w:r w:rsidRPr="00790B90">
              <w:rPr>
                <w:rFonts w:ascii="Times New Roman" w:eastAsia="Times New Roman" w:hAnsi="Times New Roman"/>
                <w:lang w:val="it-IT"/>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98% </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97%</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100 Test</w:t>
            </w:r>
          </w:p>
        </w:tc>
      </w:tr>
      <w:tr w:rsidR="005240A4" w:rsidRPr="005240A4" w14:paraId="1F64914A" w14:textId="77777777" w:rsidTr="00790B90">
        <w:trPr>
          <w:trHeight w:val="1729"/>
        </w:trPr>
        <w:tc>
          <w:tcPr>
            <w:tcW w:w="763" w:type="dxa"/>
            <w:tcBorders>
              <w:top w:val="nil"/>
              <w:left w:val="single" w:sz="4" w:space="0" w:color="auto"/>
              <w:bottom w:val="single" w:sz="4" w:space="0" w:color="auto"/>
              <w:right w:val="single" w:sz="4" w:space="0" w:color="auto"/>
            </w:tcBorders>
            <w:vAlign w:val="center"/>
            <w:hideMark/>
          </w:tcPr>
          <w:p w14:paraId="2E28C12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56</w:t>
            </w:r>
          </w:p>
        </w:tc>
        <w:tc>
          <w:tcPr>
            <w:tcW w:w="3468" w:type="dxa"/>
            <w:tcBorders>
              <w:top w:val="nil"/>
              <w:left w:val="nil"/>
              <w:bottom w:val="single" w:sz="4" w:space="0" w:color="auto"/>
              <w:right w:val="single" w:sz="4" w:space="0" w:color="auto"/>
            </w:tcBorders>
            <w:vAlign w:val="center"/>
            <w:hideMark/>
          </w:tcPr>
          <w:p w14:paraId="6C86178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phiện</w:t>
            </w:r>
            <w:proofErr w:type="spellEnd"/>
            <w:r w:rsidRPr="005240A4">
              <w:rPr>
                <w:rFonts w:ascii="Times New Roman" w:eastAsia="Times New Roman" w:hAnsi="Times New Roman"/>
              </w:rPr>
              <w:t xml:space="preserve"> (Heroin - Morphine - Opiates)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p>
        </w:tc>
        <w:tc>
          <w:tcPr>
            <w:tcW w:w="5545" w:type="dxa"/>
            <w:tcBorders>
              <w:top w:val="nil"/>
              <w:left w:val="nil"/>
              <w:bottom w:val="single" w:sz="4" w:space="0" w:color="auto"/>
              <w:right w:val="single" w:sz="4" w:space="0" w:color="auto"/>
            </w:tcBorders>
            <w:vAlign w:val="center"/>
            <w:hideMark/>
          </w:tcPr>
          <w:p w14:paraId="6F40AE1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phẩm</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br/>
              <w:t>-</w:t>
            </w:r>
            <w:proofErr w:type="spellStart"/>
            <w:r w:rsidRPr="005240A4">
              <w:rPr>
                <w:rFonts w:ascii="Times New Roman" w:eastAsia="Times New Roman" w:hAnsi="Times New Roman"/>
              </w:rPr>
              <w:t>Vùng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mỗi</w:t>
            </w:r>
            <w:proofErr w:type="spellEnd"/>
            <w:r w:rsidRPr="005240A4">
              <w:rPr>
                <w:rFonts w:ascii="Times New Roman" w:eastAsia="Times New Roman" w:hAnsi="Times New Roman"/>
              </w:rPr>
              <w:t xml:space="preserve"> kit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dê</w:t>
            </w:r>
            <w:proofErr w:type="spellEnd"/>
            <w:r w:rsidRPr="005240A4">
              <w:rPr>
                <w:rFonts w:ascii="Times New Roman" w:eastAsia="Times New Roman" w:hAnsi="Times New Roman"/>
              </w:rPr>
              <w:t xml:space="preserve"> IgG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thỏ</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mỗi</w:t>
            </w:r>
            <w:proofErr w:type="spellEnd"/>
            <w:r w:rsidRPr="005240A4">
              <w:rPr>
                <w:rFonts w:ascii="Times New Roman" w:eastAsia="Times New Roman" w:hAnsi="Times New Roman"/>
              </w:rPr>
              <w:t xml:space="preserve"> kit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tổ</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nguyên</w:t>
            </w:r>
            <w:proofErr w:type="spellEnd"/>
            <w:r w:rsidRPr="005240A4">
              <w:rPr>
                <w:rFonts w:ascii="Times New Roman" w:eastAsia="Times New Roman" w:hAnsi="Times New Roman"/>
              </w:rPr>
              <w:t xml:space="preserve"> protein </w:t>
            </w:r>
            <w:proofErr w:type="spellStart"/>
            <w:r w:rsidRPr="005240A4">
              <w:rPr>
                <w:rFonts w:ascii="Times New Roman" w:eastAsia="Times New Roman" w:hAnsi="Times New Roman"/>
              </w:rPr>
              <w:t>bò</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tấm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cộp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mỗi</w:t>
            </w:r>
            <w:proofErr w:type="spellEnd"/>
            <w:r w:rsidRPr="005240A4">
              <w:rPr>
                <w:rFonts w:ascii="Times New Roman" w:eastAsia="Times New Roman" w:hAnsi="Times New Roman"/>
              </w:rPr>
              <w:t xml:space="preserve"> kit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bào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tổ</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màu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thỏ</w:t>
            </w:r>
            <w:proofErr w:type="spellEnd"/>
            <w:r w:rsidRPr="005240A4">
              <w:rPr>
                <w:rFonts w:ascii="Times New Roman" w:eastAsia="Times New Roman" w:hAnsi="Times New Roman"/>
              </w:rPr>
              <w:t>.</w:t>
            </w:r>
            <w:r w:rsidRPr="005240A4">
              <w:rPr>
                <w:rFonts w:ascii="Times New Roman" w:eastAsia="Times New Roman" w:hAnsi="Times New Roman"/>
              </w:rPr>
              <w:br/>
              <w:t xml:space="preserve">- Các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thuật</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&gt; 99.9%</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09A3CCC0" w14:textId="77777777" w:rsidTr="00790B90">
        <w:trPr>
          <w:trHeight w:val="1152"/>
        </w:trPr>
        <w:tc>
          <w:tcPr>
            <w:tcW w:w="763" w:type="dxa"/>
            <w:tcBorders>
              <w:top w:val="nil"/>
              <w:left w:val="single" w:sz="4" w:space="0" w:color="auto"/>
              <w:bottom w:val="single" w:sz="4" w:space="0" w:color="auto"/>
              <w:right w:val="single" w:sz="4" w:space="0" w:color="auto"/>
            </w:tcBorders>
            <w:vAlign w:val="center"/>
            <w:hideMark/>
          </w:tcPr>
          <w:p w14:paraId="7026760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57</w:t>
            </w:r>
          </w:p>
        </w:tc>
        <w:tc>
          <w:tcPr>
            <w:tcW w:w="3468" w:type="dxa"/>
            <w:tcBorders>
              <w:top w:val="nil"/>
              <w:left w:val="nil"/>
              <w:bottom w:val="single" w:sz="4" w:space="0" w:color="auto"/>
              <w:right w:val="single" w:sz="4" w:space="0" w:color="auto"/>
            </w:tcBorders>
            <w:vAlign w:val="center"/>
            <w:hideMark/>
          </w:tcPr>
          <w:p w14:paraId="0E8A186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Ma </w:t>
            </w:r>
            <w:proofErr w:type="spellStart"/>
            <w:r w:rsidRPr="005240A4">
              <w:rPr>
                <w:rFonts w:ascii="Times New Roman" w:eastAsia="Times New Roman" w:hAnsi="Times New Roman"/>
              </w:rPr>
              <w:t>Túy</w:t>
            </w:r>
            <w:proofErr w:type="spellEnd"/>
            <w:r w:rsidRPr="005240A4">
              <w:rPr>
                <w:rFonts w:ascii="Times New Roman" w:eastAsia="Times New Roman" w:hAnsi="Times New Roman"/>
              </w:rPr>
              <w:t xml:space="preserve"> Tổng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AMP (Amphetamine)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p>
        </w:tc>
        <w:tc>
          <w:tcPr>
            <w:tcW w:w="5545" w:type="dxa"/>
            <w:tcBorders>
              <w:top w:val="nil"/>
              <w:left w:val="nil"/>
              <w:bottom w:val="single" w:sz="4" w:space="0" w:color="auto"/>
              <w:right w:val="single" w:sz="4" w:space="0" w:color="auto"/>
            </w:tcBorders>
            <w:vAlign w:val="center"/>
            <w:hideMark/>
          </w:tcPr>
          <w:p w14:paraId="62D7BE1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Amphetamine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miễn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chóng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Amphetamine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w:t>
            </w:r>
            <w:r w:rsidRPr="005240A4">
              <w:rPr>
                <w:rFonts w:ascii="Times New Roman" w:eastAsia="Times New Roman" w:hAnsi="Times New Roman"/>
              </w:rPr>
              <w:br w:type="page"/>
              <w:t xml:space="preserve">- Các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thuật</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100.0%</w:t>
            </w:r>
            <w:r w:rsidRPr="005240A4">
              <w:rPr>
                <w:rFonts w:ascii="Times New Roman" w:eastAsia="Times New Roman" w:hAnsi="Times New Roman"/>
              </w:rPr>
              <w:br w:type="page"/>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100.0%</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0ED33357" w14:textId="77777777" w:rsidTr="00790B90">
        <w:trPr>
          <w:trHeight w:val="1298"/>
        </w:trPr>
        <w:tc>
          <w:tcPr>
            <w:tcW w:w="763" w:type="dxa"/>
            <w:tcBorders>
              <w:top w:val="nil"/>
              <w:left w:val="single" w:sz="4" w:space="0" w:color="auto"/>
              <w:bottom w:val="single" w:sz="4" w:space="0" w:color="auto"/>
              <w:right w:val="single" w:sz="4" w:space="0" w:color="auto"/>
            </w:tcBorders>
            <w:vAlign w:val="center"/>
            <w:hideMark/>
          </w:tcPr>
          <w:p w14:paraId="6BF2A02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58</w:t>
            </w:r>
          </w:p>
        </w:tc>
        <w:tc>
          <w:tcPr>
            <w:tcW w:w="3468" w:type="dxa"/>
            <w:tcBorders>
              <w:top w:val="nil"/>
              <w:left w:val="nil"/>
              <w:bottom w:val="single" w:sz="4" w:space="0" w:color="auto"/>
              <w:right w:val="single" w:sz="4" w:space="0" w:color="auto"/>
            </w:tcBorders>
            <w:vAlign w:val="center"/>
            <w:hideMark/>
          </w:tcPr>
          <w:p w14:paraId="55F750D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ma </w:t>
            </w:r>
            <w:proofErr w:type="spellStart"/>
            <w:r w:rsidRPr="005240A4">
              <w:rPr>
                <w:rFonts w:ascii="Times New Roman" w:eastAsia="Times New Roman" w:hAnsi="Times New Roman"/>
              </w:rPr>
              <w:t>túy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w:t>
            </w:r>
            <w:proofErr w:type="spellEnd"/>
            <w:r w:rsidRPr="005240A4">
              <w:rPr>
                <w:rFonts w:ascii="Times New Roman" w:eastAsia="Times New Roman" w:hAnsi="Times New Roman"/>
              </w:rPr>
              <w:t xml:space="preserve"> MET (Methamphetamine)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p>
        </w:tc>
        <w:tc>
          <w:tcPr>
            <w:tcW w:w="5545" w:type="dxa"/>
            <w:tcBorders>
              <w:top w:val="nil"/>
              <w:left w:val="nil"/>
              <w:bottom w:val="single" w:sz="4" w:space="0" w:color="auto"/>
              <w:right w:val="single" w:sz="4" w:space="0" w:color="auto"/>
            </w:tcBorders>
            <w:vAlign w:val="center"/>
            <w:hideMark/>
          </w:tcPr>
          <w:p w14:paraId="0BE5ED7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MET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cụ</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sắc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ký</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miễn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mặt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Methamphetamine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ở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w:t>
            </w:r>
            <w:r w:rsidRPr="005240A4">
              <w:rPr>
                <w:rFonts w:ascii="Times New Roman" w:eastAsia="Times New Roman" w:hAnsi="Times New Roman"/>
              </w:rPr>
              <w:br/>
              <w:t xml:space="preserve">- Các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thuật</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&gt; 99.9%</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&gt; 99.9%</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46D3EFF0" w14:textId="77777777" w:rsidTr="00790B90">
        <w:trPr>
          <w:trHeight w:val="926"/>
        </w:trPr>
        <w:tc>
          <w:tcPr>
            <w:tcW w:w="763" w:type="dxa"/>
            <w:tcBorders>
              <w:top w:val="nil"/>
              <w:left w:val="single" w:sz="4" w:space="0" w:color="auto"/>
              <w:bottom w:val="single" w:sz="4" w:space="0" w:color="auto"/>
              <w:right w:val="single" w:sz="4" w:space="0" w:color="auto"/>
            </w:tcBorders>
            <w:vAlign w:val="center"/>
            <w:hideMark/>
          </w:tcPr>
          <w:p w14:paraId="57654CE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59</w:t>
            </w:r>
          </w:p>
        </w:tc>
        <w:tc>
          <w:tcPr>
            <w:tcW w:w="3468" w:type="dxa"/>
            <w:tcBorders>
              <w:top w:val="nil"/>
              <w:left w:val="nil"/>
              <w:bottom w:val="single" w:sz="4" w:space="0" w:color="auto"/>
              <w:right w:val="single" w:sz="4" w:space="0" w:color="auto"/>
            </w:tcBorders>
            <w:vAlign w:val="center"/>
            <w:hideMark/>
          </w:tcPr>
          <w:p w14:paraId="6444DC0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viêm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gan</w:t>
            </w:r>
            <w:proofErr w:type="spellEnd"/>
            <w:r w:rsidRPr="005240A4">
              <w:rPr>
                <w:rFonts w:ascii="Times New Roman" w:eastAsia="Times New Roman" w:hAnsi="Times New Roman"/>
              </w:rPr>
              <w:t xml:space="preserve"> B</w:t>
            </w:r>
          </w:p>
        </w:tc>
        <w:tc>
          <w:tcPr>
            <w:tcW w:w="5545" w:type="dxa"/>
            <w:tcBorders>
              <w:top w:val="nil"/>
              <w:left w:val="nil"/>
              <w:bottom w:val="single" w:sz="4" w:space="0" w:color="auto"/>
              <w:right w:val="single" w:sz="4" w:space="0" w:color="auto"/>
            </w:tcBorders>
            <w:vAlign w:val="center"/>
            <w:hideMark/>
          </w:tcPr>
          <w:p w14:paraId="40BA5176"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nguyên</w:t>
            </w:r>
            <w:proofErr w:type="spellEnd"/>
            <w:r w:rsidRPr="005240A4">
              <w:rPr>
                <w:rFonts w:ascii="Times New Roman" w:eastAsia="Times New Roman" w:hAnsi="Times New Roman"/>
              </w:rPr>
              <w:t xml:space="preserve"> HBsAg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br/>
              <w:t xml:space="preserve">- </w:t>
            </w:r>
            <w:r w:rsidRPr="005240A4">
              <w:rPr>
                <w:rFonts w:ascii="Tahoma" w:eastAsia="Times New Roman" w:hAnsi="Tahoma" w:cs="Tahoma"/>
              </w:rPr>
              <w:t>﻿</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nhạy:100%,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99.88%</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45FAF30E" w14:textId="77777777" w:rsidTr="00790B90">
        <w:trPr>
          <w:trHeight w:val="1040"/>
        </w:trPr>
        <w:tc>
          <w:tcPr>
            <w:tcW w:w="763" w:type="dxa"/>
            <w:tcBorders>
              <w:top w:val="nil"/>
              <w:left w:val="single" w:sz="4" w:space="0" w:color="auto"/>
              <w:bottom w:val="single" w:sz="4" w:space="0" w:color="auto"/>
              <w:right w:val="single" w:sz="4" w:space="0" w:color="auto"/>
            </w:tcBorders>
            <w:vAlign w:val="center"/>
            <w:hideMark/>
          </w:tcPr>
          <w:p w14:paraId="4BA89C6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60</w:t>
            </w:r>
          </w:p>
        </w:tc>
        <w:tc>
          <w:tcPr>
            <w:tcW w:w="3468" w:type="dxa"/>
            <w:tcBorders>
              <w:top w:val="nil"/>
              <w:left w:val="nil"/>
              <w:bottom w:val="single" w:sz="4" w:space="0" w:color="auto"/>
              <w:right w:val="single" w:sz="4" w:space="0" w:color="auto"/>
            </w:tcBorders>
            <w:vAlign w:val="center"/>
            <w:hideMark/>
          </w:tcPr>
          <w:p w14:paraId="1E843F6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viêm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gan</w:t>
            </w:r>
            <w:proofErr w:type="spellEnd"/>
            <w:r w:rsidRPr="005240A4">
              <w:rPr>
                <w:rFonts w:ascii="Times New Roman" w:eastAsia="Times New Roman" w:hAnsi="Times New Roman"/>
              </w:rPr>
              <w:t xml:space="preserve"> C</w:t>
            </w:r>
          </w:p>
        </w:tc>
        <w:tc>
          <w:tcPr>
            <w:tcW w:w="5545" w:type="dxa"/>
            <w:tcBorders>
              <w:top w:val="nil"/>
              <w:left w:val="nil"/>
              <w:bottom w:val="single" w:sz="4" w:space="0" w:color="auto"/>
              <w:right w:val="single" w:sz="4" w:space="0" w:color="auto"/>
            </w:tcBorders>
            <w:vAlign w:val="center"/>
            <w:hideMark/>
          </w:tcPr>
          <w:p w14:paraId="5281508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ahoma" w:eastAsia="Times New Roman" w:hAnsi="Tahoma" w:cs="Tahoma"/>
              </w:rPr>
              <w:t>﻿﻿﻿</w:t>
            </w:r>
            <w:r w:rsidRPr="005240A4">
              <w:rPr>
                <w:rFonts w:ascii="Times New Roman" w:eastAsia="Times New Roman" w:hAnsi="Times New Roman"/>
              </w:rPr>
              <w:t xml:space="preserve"> Định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(IgG, IgM, IgA)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virus </w:t>
            </w:r>
            <w:proofErr w:type="spellStart"/>
            <w:r w:rsidRPr="005240A4">
              <w:rPr>
                <w:rFonts w:ascii="Times New Roman" w:eastAsia="Times New Roman" w:hAnsi="Times New Roman"/>
              </w:rPr>
              <w:t>viêm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gan</w:t>
            </w:r>
            <w:proofErr w:type="spellEnd"/>
            <w:r w:rsidRPr="005240A4">
              <w:rPr>
                <w:rFonts w:ascii="Times New Roman" w:eastAsia="Times New Roman" w:hAnsi="Times New Roman"/>
              </w:rPr>
              <w:t xml:space="preserve"> C</w:t>
            </w:r>
            <w:r w:rsidRPr="005240A4">
              <w:rPr>
                <w:rFonts w:ascii="Times New Roman" w:eastAsia="Times New Roman" w:hAnsi="Times New Roman"/>
              </w:rPr>
              <w:br/>
            </w:r>
            <w:r w:rsidRPr="005240A4">
              <w:rPr>
                <w:rFonts w:ascii="Tahoma" w:eastAsia="Times New Roman" w:hAnsi="Tahoma" w:cs="Tahoma"/>
              </w:rPr>
              <w:t>﻿</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98.7%;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99.6%;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99.3%</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53A4E4D3"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474B39C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61</w:t>
            </w:r>
          </w:p>
        </w:tc>
        <w:tc>
          <w:tcPr>
            <w:tcW w:w="3468" w:type="dxa"/>
            <w:tcBorders>
              <w:top w:val="nil"/>
              <w:left w:val="nil"/>
              <w:bottom w:val="single" w:sz="4" w:space="0" w:color="auto"/>
              <w:right w:val="single" w:sz="4" w:space="0" w:color="auto"/>
            </w:tcBorders>
            <w:vAlign w:val="center"/>
            <w:hideMark/>
          </w:tcPr>
          <w:p w14:paraId="2BF44B0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HIV</w:t>
            </w:r>
          </w:p>
        </w:tc>
        <w:tc>
          <w:tcPr>
            <w:tcW w:w="5545" w:type="dxa"/>
            <w:tcBorders>
              <w:top w:val="nil"/>
              <w:left w:val="nil"/>
              <w:bottom w:val="single" w:sz="4" w:space="0" w:color="auto"/>
              <w:right w:val="single" w:sz="4" w:space="0" w:color="auto"/>
            </w:tcBorders>
            <w:vAlign w:val="center"/>
            <w:hideMark/>
          </w:tcPr>
          <w:p w14:paraId="55EF2D2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ahoma" w:eastAsia="Times New Roman" w:hAnsi="Tahoma" w:cs="Tahoma"/>
              </w:rPr>
              <w:t>﻿</w:t>
            </w:r>
            <w:proofErr w:type="spellStart"/>
            <w:r w:rsidRPr="005240A4">
              <w:rPr>
                <w:rFonts w:ascii="Times New Roman" w:eastAsia="Times New Roman" w:hAnsi="Times New Roman"/>
              </w:rPr>
              <w:t>Định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kháng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thê</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kháng</w:t>
            </w:r>
            <w:proofErr w:type="spellEnd"/>
            <w:r w:rsidRPr="005240A4">
              <w:rPr>
                <w:rFonts w:ascii="Times New Roman" w:eastAsia="Times New Roman" w:hAnsi="Times New Roman"/>
              </w:rPr>
              <w:t xml:space="preserve"> HIV-1(</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tuýp</w:t>
            </w:r>
            <w:proofErr w:type="spellEnd"/>
            <w:r w:rsidRPr="005240A4">
              <w:rPr>
                <w:rFonts w:ascii="Times New Roman" w:eastAsia="Times New Roman" w:hAnsi="Times New Roman"/>
              </w:rPr>
              <w:t xml:space="preserve"> O) </w:t>
            </w:r>
            <w:proofErr w:type="spellStart"/>
            <w:r w:rsidRPr="005240A4">
              <w:rPr>
                <w:rFonts w:ascii="Times New Roman" w:eastAsia="Times New Roman" w:hAnsi="Times New Roman"/>
              </w:rPr>
              <w:t>va</w:t>
            </w:r>
            <w:proofErr w:type="spellEnd"/>
            <w:r w:rsidRPr="005240A4">
              <w:rPr>
                <w:rFonts w:ascii="Times New Roman" w:eastAsia="Times New Roman" w:hAnsi="Times New Roman"/>
              </w:rPr>
              <w:t>̀ HIV-2</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100%,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&gt;99.9%,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100%</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30 Test</w:t>
            </w:r>
          </w:p>
        </w:tc>
      </w:tr>
      <w:tr w:rsidR="005240A4" w:rsidRPr="005240A4" w14:paraId="3F5CB700" w14:textId="77777777" w:rsidTr="005240A4">
        <w:trPr>
          <w:trHeight w:val="2400"/>
        </w:trPr>
        <w:tc>
          <w:tcPr>
            <w:tcW w:w="763" w:type="dxa"/>
            <w:tcBorders>
              <w:top w:val="nil"/>
              <w:left w:val="single" w:sz="4" w:space="0" w:color="auto"/>
              <w:bottom w:val="single" w:sz="4" w:space="0" w:color="auto"/>
              <w:right w:val="single" w:sz="4" w:space="0" w:color="auto"/>
            </w:tcBorders>
            <w:vAlign w:val="center"/>
            <w:hideMark/>
          </w:tcPr>
          <w:p w14:paraId="77EB457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62</w:t>
            </w:r>
          </w:p>
        </w:tc>
        <w:tc>
          <w:tcPr>
            <w:tcW w:w="3468" w:type="dxa"/>
            <w:tcBorders>
              <w:top w:val="nil"/>
              <w:left w:val="nil"/>
              <w:bottom w:val="single" w:sz="4" w:space="0" w:color="auto"/>
              <w:right w:val="single" w:sz="4" w:space="0" w:color="auto"/>
            </w:tcBorders>
            <w:vAlign w:val="center"/>
            <w:hideMark/>
          </w:tcPr>
          <w:p w14:paraId="17D41B9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nguyên</w:t>
            </w:r>
            <w:proofErr w:type="spellEnd"/>
            <w:r w:rsidRPr="005240A4">
              <w:rPr>
                <w:rFonts w:ascii="Times New Roman" w:eastAsia="Times New Roman" w:hAnsi="Times New Roman"/>
              </w:rPr>
              <w:t xml:space="preserve"> (NS1) virus Dengue</w:t>
            </w:r>
          </w:p>
        </w:tc>
        <w:tc>
          <w:tcPr>
            <w:tcW w:w="5545" w:type="dxa"/>
            <w:tcBorders>
              <w:top w:val="nil"/>
              <w:left w:val="nil"/>
              <w:bottom w:val="single" w:sz="4" w:space="0" w:color="auto"/>
              <w:right w:val="single" w:sz="4" w:space="0" w:color="auto"/>
            </w:tcBorders>
            <w:vAlign w:val="center"/>
            <w:hideMark/>
          </w:tcPr>
          <w:p w14:paraId="3F33C01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nguyên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Vius</w:t>
            </w:r>
            <w:proofErr w:type="spellEnd"/>
            <w:r w:rsidRPr="005240A4">
              <w:rPr>
                <w:rFonts w:ascii="Times New Roman" w:eastAsia="Times New Roman" w:hAnsi="Times New Roman"/>
              </w:rPr>
              <w:t xml:space="preserve"> Dengue </w:t>
            </w:r>
            <w:proofErr w:type="gramStart"/>
            <w:r w:rsidRPr="005240A4">
              <w:rPr>
                <w:rFonts w:ascii="Times New Roman" w:eastAsia="Times New Roman" w:hAnsi="Times New Roman"/>
              </w:rPr>
              <w:t>Ag( Ns</w:t>
            </w:r>
            <w:proofErr w:type="gramEnd"/>
            <w:r w:rsidRPr="005240A4">
              <w:rPr>
                <w:rFonts w:ascii="Times New Roman" w:eastAsia="Times New Roman" w:hAnsi="Times New Roman"/>
              </w:rPr>
              <w:t>1)</w:t>
            </w:r>
            <w:r w:rsidRPr="005240A4">
              <w:rPr>
                <w:rFonts w:ascii="Times New Roman" w:eastAsia="Times New Roman" w:hAnsi="Times New Roman"/>
              </w:rPr>
              <w:br/>
            </w:r>
            <w:proofErr w:type="spellStart"/>
            <w:r w:rsidRPr="005240A4">
              <w:rPr>
                <w:rFonts w:ascii="Times New Roman" w:eastAsia="Times New Roman" w:hAnsi="Times New Roman"/>
              </w:rPr>
              <w:t>Ngưỡng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0,25 ng/ml</w:t>
            </w:r>
            <w:r w:rsidRPr="005240A4">
              <w:rPr>
                <w:rFonts w:ascii="Times New Roman" w:eastAsia="Times New Roman" w:hAnsi="Times New Roman"/>
              </w:rPr>
              <w:br/>
            </w:r>
            <w:r w:rsidRPr="005240A4">
              <w:rPr>
                <w:rFonts w:ascii="Tahoma" w:eastAsia="Times New Roman" w:hAnsi="Tahoma" w:cs="Tahoma"/>
              </w:rPr>
              <w:t>﻿</w:t>
            </w:r>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100%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99.6%,</w:t>
            </w:r>
            <w:r w:rsidRPr="005240A4">
              <w:rPr>
                <w:rFonts w:ascii="Tahoma" w:eastAsia="Times New Roman" w:hAnsi="Tahoma" w:cs="Tahoma"/>
              </w:rPr>
              <w:t>﻿﻿</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93.2%</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30 Test</w:t>
            </w:r>
          </w:p>
        </w:tc>
      </w:tr>
      <w:tr w:rsidR="005240A4" w:rsidRPr="005240A4" w14:paraId="2A16D6F9" w14:textId="77777777" w:rsidTr="00790B90">
        <w:trPr>
          <w:trHeight w:val="70"/>
        </w:trPr>
        <w:tc>
          <w:tcPr>
            <w:tcW w:w="763" w:type="dxa"/>
            <w:tcBorders>
              <w:top w:val="nil"/>
              <w:left w:val="single" w:sz="4" w:space="0" w:color="auto"/>
              <w:bottom w:val="single" w:sz="4" w:space="0" w:color="auto"/>
              <w:right w:val="single" w:sz="4" w:space="0" w:color="auto"/>
            </w:tcBorders>
            <w:vAlign w:val="center"/>
            <w:hideMark/>
          </w:tcPr>
          <w:p w14:paraId="62E55EE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63</w:t>
            </w:r>
          </w:p>
        </w:tc>
        <w:tc>
          <w:tcPr>
            <w:tcW w:w="3468" w:type="dxa"/>
            <w:tcBorders>
              <w:top w:val="nil"/>
              <w:left w:val="nil"/>
              <w:bottom w:val="single" w:sz="4" w:space="0" w:color="auto"/>
              <w:right w:val="single" w:sz="4" w:space="0" w:color="auto"/>
            </w:tcBorders>
            <w:vAlign w:val="center"/>
            <w:hideMark/>
          </w:tcPr>
          <w:p w14:paraId="1475BC7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04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gây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phiện</w:t>
            </w:r>
            <w:proofErr w:type="spellEnd"/>
            <w:r w:rsidRPr="005240A4">
              <w:rPr>
                <w:rFonts w:ascii="Times New Roman" w:eastAsia="Times New Roman" w:hAnsi="Times New Roman"/>
              </w:rPr>
              <w:t xml:space="preserve">, Ma </w:t>
            </w:r>
            <w:proofErr w:type="spellStart"/>
            <w:r w:rsidRPr="005240A4">
              <w:rPr>
                <w:rFonts w:ascii="Times New Roman" w:eastAsia="Times New Roman" w:hAnsi="Times New Roman"/>
              </w:rPr>
              <w:t>túy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tổng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Ma </w:t>
            </w:r>
            <w:proofErr w:type="spellStart"/>
            <w:r w:rsidRPr="005240A4">
              <w:rPr>
                <w:rFonts w:ascii="Times New Roman" w:eastAsia="Times New Roman" w:hAnsi="Times New Roman"/>
              </w:rPr>
              <w:t>túy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Bồ</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đà</w:t>
            </w:r>
            <w:proofErr w:type="spellEnd"/>
            <w:r w:rsidRPr="005240A4">
              <w:rPr>
                <w:rFonts w:ascii="Times New Roman" w:eastAsia="Times New Roman" w:hAnsi="Times New Roman"/>
              </w:rPr>
              <w:t xml:space="preserve"> (MOP-AMP-MET-</w:t>
            </w:r>
            <w:proofErr w:type="gramStart"/>
            <w:r w:rsidRPr="005240A4">
              <w:rPr>
                <w:rFonts w:ascii="Times New Roman" w:eastAsia="Times New Roman" w:hAnsi="Times New Roman"/>
              </w:rPr>
              <w:t>THC)</w:t>
            </w:r>
            <w:proofErr w:type="spellStart"/>
            <w:r w:rsidRPr="005240A4">
              <w:rPr>
                <w:rFonts w:ascii="Times New Roman" w:eastAsia="Times New Roman" w:hAnsi="Times New Roman"/>
              </w:rPr>
              <w:t>trong</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p>
        </w:tc>
        <w:tc>
          <w:tcPr>
            <w:tcW w:w="5545" w:type="dxa"/>
            <w:tcBorders>
              <w:top w:val="nil"/>
              <w:left w:val="nil"/>
              <w:bottom w:val="single" w:sz="4" w:space="0" w:color="auto"/>
              <w:right w:val="single" w:sz="4" w:space="0" w:color="auto"/>
            </w:tcBorders>
            <w:vAlign w:val="center"/>
            <w:hideMark/>
          </w:tcPr>
          <w:p w14:paraId="03CB5209"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MET/THC/AMP/MOP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miễn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sắc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ký</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thời</w:t>
            </w:r>
            <w:proofErr w:type="spellEnd"/>
            <w:r w:rsidRPr="005240A4">
              <w:rPr>
                <w:rFonts w:ascii="Times New Roman" w:eastAsia="Times New Roman" w:hAnsi="Times New Roman"/>
              </w:rPr>
              <w:t xml:space="preserve"> 4 </w:t>
            </w:r>
            <w:proofErr w:type="spellStart"/>
            <w:r w:rsidRPr="005240A4">
              <w:rPr>
                <w:rFonts w:ascii="Times New Roman" w:eastAsia="Times New Roman" w:hAnsi="Times New Roman"/>
              </w:rPr>
              <w:t>loại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lastRenderedPageBreak/>
              <w:t>người</w:t>
            </w:r>
            <w:proofErr w:type="spellEnd"/>
            <w:r w:rsidRPr="005240A4">
              <w:rPr>
                <w:rFonts w:ascii="Times New Roman" w:eastAsia="Times New Roman" w:hAnsi="Times New Roman"/>
              </w:rPr>
              <w:t>.</w:t>
            </w:r>
            <w:r w:rsidRPr="005240A4">
              <w:rPr>
                <w:rFonts w:ascii="Times New Roman" w:eastAsia="Times New Roman" w:hAnsi="Times New Roman"/>
              </w:rPr>
              <w:br w:type="page"/>
              <w:t xml:space="preserve">- </w:t>
            </w:r>
            <w:proofErr w:type="spellStart"/>
            <w:r w:rsidRPr="005240A4">
              <w:rPr>
                <w:rFonts w:ascii="Times New Roman" w:eastAsia="Times New Roman" w:hAnsi="Times New Roman"/>
              </w:rPr>
              <w:t>Ngưỡng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w:t>
            </w:r>
            <w:r w:rsidRPr="005240A4">
              <w:rPr>
                <w:rFonts w:ascii="Times New Roman" w:eastAsia="Times New Roman" w:hAnsi="Times New Roman"/>
              </w:rPr>
              <w:br w:type="page"/>
              <w:t>AMP: 1000ng/mL, MET: 500 ng/mL, MOP: 300 ng/mL, THC: 50 ng/mL</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25 Test</w:t>
            </w:r>
          </w:p>
        </w:tc>
      </w:tr>
      <w:tr w:rsidR="005240A4" w:rsidRPr="005240A4" w14:paraId="60A2FFD0"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4941CEA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64</w:t>
            </w:r>
          </w:p>
        </w:tc>
        <w:tc>
          <w:tcPr>
            <w:tcW w:w="3468" w:type="dxa"/>
            <w:tcBorders>
              <w:top w:val="nil"/>
              <w:left w:val="nil"/>
              <w:bottom w:val="single" w:sz="4" w:space="0" w:color="auto"/>
              <w:right w:val="single" w:sz="4" w:space="0" w:color="auto"/>
            </w:tcBorders>
            <w:vAlign w:val="center"/>
            <w:hideMark/>
          </w:tcPr>
          <w:p w14:paraId="7CA2698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Sample well</w:t>
            </w:r>
          </w:p>
        </w:tc>
        <w:tc>
          <w:tcPr>
            <w:tcW w:w="5545" w:type="dxa"/>
            <w:tcBorders>
              <w:top w:val="nil"/>
              <w:left w:val="nil"/>
              <w:bottom w:val="single" w:sz="4" w:space="0" w:color="auto"/>
              <w:right w:val="single" w:sz="4" w:space="0" w:color="auto"/>
            </w:tcBorders>
            <w:vAlign w:val="center"/>
            <w:hideMark/>
          </w:tcPr>
          <w:p w14:paraId="7DB695EF"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Giếng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đựng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Bịch</w:t>
            </w:r>
            <w:proofErr w:type="spellEnd"/>
            <w:r w:rsidRPr="005240A4">
              <w:rPr>
                <w:rFonts w:ascii="Times New Roman" w:eastAsia="Times New Roman" w:hAnsi="Times New Roman"/>
              </w:rPr>
              <w:t xml:space="preserve"> ≥ 1000 </w:t>
            </w:r>
            <w:proofErr w:type="spellStart"/>
            <w:r w:rsidRPr="005240A4">
              <w:rPr>
                <w:rFonts w:ascii="Times New Roman" w:eastAsia="Times New Roman" w:hAnsi="Times New Roman"/>
              </w:rPr>
              <w:t>cái</w:t>
            </w:r>
            <w:proofErr w:type="spellEnd"/>
          </w:p>
        </w:tc>
      </w:tr>
      <w:tr w:rsidR="005240A4" w:rsidRPr="005240A4" w14:paraId="4803D396"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683CB07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65</w:t>
            </w:r>
          </w:p>
        </w:tc>
        <w:tc>
          <w:tcPr>
            <w:tcW w:w="3468" w:type="dxa"/>
            <w:tcBorders>
              <w:top w:val="nil"/>
              <w:left w:val="nil"/>
              <w:bottom w:val="single" w:sz="4" w:space="0" w:color="auto"/>
              <w:right w:val="single" w:sz="4" w:space="0" w:color="auto"/>
            </w:tcBorders>
            <w:vAlign w:val="center"/>
            <w:hideMark/>
          </w:tcPr>
          <w:p w14:paraId="7B4BBB1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Reaction Rotor</w:t>
            </w:r>
          </w:p>
        </w:tc>
        <w:tc>
          <w:tcPr>
            <w:tcW w:w="5545" w:type="dxa"/>
            <w:tcBorders>
              <w:top w:val="nil"/>
              <w:left w:val="nil"/>
              <w:bottom w:val="single" w:sz="4" w:space="0" w:color="auto"/>
              <w:right w:val="single" w:sz="4" w:space="0" w:color="auto"/>
            </w:tcBorders>
            <w:vAlign w:val="center"/>
            <w:hideMark/>
          </w:tcPr>
          <w:p w14:paraId="23567CF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Rotor </w:t>
            </w:r>
            <w:proofErr w:type="spellStart"/>
            <w:r w:rsidRPr="005240A4">
              <w:rPr>
                <w:rFonts w:ascii="Times New Roman" w:eastAsia="Times New Roman" w:hAnsi="Times New Roman"/>
              </w:rPr>
              <w:t>phản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10 </w:t>
            </w:r>
            <w:proofErr w:type="spellStart"/>
            <w:r w:rsidRPr="005240A4">
              <w:rPr>
                <w:rFonts w:ascii="Times New Roman" w:eastAsia="Times New Roman" w:hAnsi="Times New Roman"/>
              </w:rPr>
              <w:t>Cái</w:t>
            </w:r>
            <w:proofErr w:type="spellEnd"/>
          </w:p>
        </w:tc>
      </w:tr>
      <w:tr w:rsidR="005240A4" w:rsidRPr="005240A4" w14:paraId="029F9213" w14:textId="77777777" w:rsidTr="005240A4">
        <w:trPr>
          <w:trHeight w:val="1200"/>
        </w:trPr>
        <w:tc>
          <w:tcPr>
            <w:tcW w:w="763" w:type="dxa"/>
            <w:tcBorders>
              <w:top w:val="nil"/>
              <w:left w:val="single" w:sz="4" w:space="0" w:color="auto"/>
              <w:bottom w:val="single" w:sz="4" w:space="0" w:color="auto"/>
              <w:right w:val="single" w:sz="4" w:space="0" w:color="auto"/>
            </w:tcBorders>
            <w:vAlign w:val="center"/>
            <w:hideMark/>
          </w:tcPr>
          <w:p w14:paraId="55D8F78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66</w:t>
            </w:r>
          </w:p>
        </w:tc>
        <w:tc>
          <w:tcPr>
            <w:tcW w:w="3468" w:type="dxa"/>
            <w:tcBorders>
              <w:top w:val="nil"/>
              <w:left w:val="nil"/>
              <w:bottom w:val="single" w:sz="4" w:space="0" w:color="auto"/>
              <w:right w:val="single" w:sz="4" w:space="0" w:color="auto"/>
            </w:tcBorders>
            <w:vAlign w:val="center"/>
            <w:hideMark/>
          </w:tcPr>
          <w:p w14:paraId="7F9C242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Gram </w:t>
            </w:r>
          </w:p>
        </w:tc>
        <w:tc>
          <w:tcPr>
            <w:tcW w:w="5545" w:type="dxa"/>
            <w:tcBorders>
              <w:top w:val="nil"/>
              <w:left w:val="nil"/>
              <w:bottom w:val="single" w:sz="4" w:space="0" w:color="auto"/>
              <w:right w:val="single" w:sz="4" w:space="0" w:color="auto"/>
            </w:tcBorders>
            <w:vAlign w:val="center"/>
            <w:hideMark/>
          </w:tcPr>
          <w:p w14:paraId="24238B3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soi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Gram.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04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thành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Crystal Violet, Lugol, Alcohol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Safranine</w:t>
            </w:r>
            <w:r w:rsidRPr="005240A4">
              <w:rPr>
                <w:rFonts w:ascii="Times New Roman" w:eastAsia="Times New Roman" w:hAnsi="Times New Roman"/>
              </w:rPr>
              <w:br/>
            </w: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4 </w:t>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/100 ml</w:t>
            </w:r>
          </w:p>
        </w:tc>
      </w:tr>
      <w:tr w:rsidR="005240A4" w:rsidRPr="005240A4" w14:paraId="3E60BA56" w14:textId="77777777" w:rsidTr="005240A4">
        <w:trPr>
          <w:trHeight w:val="1200"/>
        </w:trPr>
        <w:tc>
          <w:tcPr>
            <w:tcW w:w="763" w:type="dxa"/>
            <w:tcBorders>
              <w:top w:val="nil"/>
              <w:left w:val="single" w:sz="4" w:space="0" w:color="auto"/>
              <w:bottom w:val="single" w:sz="4" w:space="0" w:color="auto"/>
              <w:right w:val="single" w:sz="4" w:space="0" w:color="auto"/>
            </w:tcBorders>
            <w:vAlign w:val="center"/>
            <w:hideMark/>
          </w:tcPr>
          <w:p w14:paraId="3EB38A0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67</w:t>
            </w:r>
          </w:p>
        </w:tc>
        <w:tc>
          <w:tcPr>
            <w:tcW w:w="3468" w:type="dxa"/>
            <w:tcBorders>
              <w:top w:val="nil"/>
              <w:left w:val="nil"/>
              <w:bottom w:val="single" w:sz="4" w:space="0" w:color="auto"/>
              <w:right w:val="single" w:sz="4" w:space="0" w:color="auto"/>
            </w:tcBorders>
            <w:vAlign w:val="center"/>
            <w:hideMark/>
          </w:tcPr>
          <w:p w14:paraId="08C28E4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AFB</w:t>
            </w:r>
          </w:p>
        </w:tc>
        <w:tc>
          <w:tcPr>
            <w:tcW w:w="5545" w:type="dxa"/>
            <w:tcBorders>
              <w:top w:val="nil"/>
              <w:left w:val="nil"/>
              <w:bottom w:val="single" w:sz="4" w:space="0" w:color="auto"/>
              <w:right w:val="single" w:sz="4" w:space="0" w:color="auto"/>
            </w:tcBorders>
            <w:vAlign w:val="center"/>
            <w:hideMark/>
          </w:tcPr>
          <w:p w14:paraId="2AD8131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soi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Ziehl Neelsen </w:t>
            </w:r>
            <w:proofErr w:type="spellStart"/>
            <w:r w:rsidRPr="005240A4">
              <w:rPr>
                <w:rFonts w:ascii="Times New Roman" w:eastAsia="Times New Roman" w:hAnsi="Times New Roman"/>
              </w:rPr>
              <w:t>tìm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acid.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03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thành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Carbon Fuchsin, Alcohol acid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Methylen</w:t>
            </w:r>
            <w:proofErr w:type="spellEnd"/>
            <w:r w:rsidRPr="005240A4">
              <w:rPr>
                <w:rFonts w:ascii="Times New Roman" w:eastAsia="Times New Roman" w:hAnsi="Times New Roman"/>
              </w:rPr>
              <w:t xml:space="preserve"> Blue.</w:t>
            </w:r>
            <w:r w:rsidRPr="005240A4">
              <w:rPr>
                <w:rFonts w:ascii="Times New Roman" w:eastAsia="Times New Roman" w:hAnsi="Times New Roman"/>
              </w:rPr>
              <w:br/>
            </w:r>
            <w:proofErr w:type="spellStart"/>
            <w:r w:rsidRPr="005240A4">
              <w:rPr>
                <w:rFonts w:ascii="Times New Roman" w:eastAsia="Times New Roman" w:hAnsi="Times New Roman"/>
              </w:rPr>
              <w:t>Bộ</w:t>
            </w:r>
            <w:proofErr w:type="spellEnd"/>
            <w:r w:rsidRPr="005240A4">
              <w:rPr>
                <w:rFonts w:ascii="Times New Roman" w:eastAsia="Times New Roman" w:hAnsi="Times New Roman"/>
              </w:rPr>
              <w:t>/3chai 100ml</w:t>
            </w:r>
          </w:p>
        </w:tc>
      </w:tr>
      <w:tr w:rsidR="005240A4" w:rsidRPr="005240A4" w14:paraId="151B3A68"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1FD9477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68</w:t>
            </w:r>
          </w:p>
        </w:tc>
        <w:tc>
          <w:tcPr>
            <w:tcW w:w="3468" w:type="dxa"/>
            <w:tcBorders>
              <w:top w:val="nil"/>
              <w:left w:val="nil"/>
              <w:bottom w:val="single" w:sz="4" w:space="0" w:color="auto"/>
              <w:right w:val="single" w:sz="4" w:space="0" w:color="auto"/>
            </w:tcBorders>
            <w:vAlign w:val="center"/>
            <w:hideMark/>
          </w:tcPr>
          <w:p w14:paraId="6D96777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Giêm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sa</w:t>
            </w:r>
            <w:proofErr w:type="spellEnd"/>
          </w:p>
        </w:tc>
        <w:tc>
          <w:tcPr>
            <w:tcW w:w="5545" w:type="dxa"/>
            <w:tcBorders>
              <w:top w:val="nil"/>
              <w:left w:val="nil"/>
              <w:bottom w:val="single" w:sz="4" w:space="0" w:color="auto"/>
              <w:right w:val="single" w:sz="4" w:space="0" w:color="auto"/>
            </w:tcBorders>
            <w:vAlign w:val="center"/>
            <w:hideMark/>
          </w:tcPr>
          <w:p w14:paraId="4072F48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soi </w:t>
            </w:r>
            <w:proofErr w:type="spellStart"/>
            <w:r w:rsidRPr="005240A4">
              <w:rPr>
                <w:rFonts w:ascii="Times New Roman" w:eastAsia="Times New Roman" w:hAnsi="Times New Roman"/>
              </w:rPr>
              <w:t>nhuộm</w:t>
            </w:r>
            <w:proofErr w:type="spellEnd"/>
            <w:r w:rsidRPr="005240A4">
              <w:rPr>
                <w:rFonts w:ascii="Times New Roman" w:eastAsia="Times New Roman" w:hAnsi="Times New Roman"/>
              </w:rPr>
              <w:t xml:space="preserve"> Giemsa</w:t>
            </w:r>
            <w:r w:rsidRPr="005240A4">
              <w:rPr>
                <w:rFonts w:ascii="Times New Roman" w:eastAsia="Times New Roman" w:hAnsi="Times New Roman"/>
              </w:rPr>
              <w:br/>
              <w:t>Chai/500ml</w:t>
            </w:r>
          </w:p>
        </w:tc>
      </w:tr>
      <w:tr w:rsidR="005240A4" w:rsidRPr="005240A4" w14:paraId="0C0D1658" w14:textId="77777777" w:rsidTr="00790B90">
        <w:trPr>
          <w:trHeight w:val="1545"/>
        </w:trPr>
        <w:tc>
          <w:tcPr>
            <w:tcW w:w="763" w:type="dxa"/>
            <w:tcBorders>
              <w:top w:val="nil"/>
              <w:left w:val="single" w:sz="4" w:space="0" w:color="auto"/>
              <w:bottom w:val="single" w:sz="4" w:space="0" w:color="auto"/>
              <w:right w:val="single" w:sz="4" w:space="0" w:color="auto"/>
            </w:tcBorders>
            <w:vAlign w:val="center"/>
            <w:hideMark/>
          </w:tcPr>
          <w:p w14:paraId="509C621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69</w:t>
            </w:r>
          </w:p>
        </w:tc>
        <w:tc>
          <w:tcPr>
            <w:tcW w:w="3468" w:type="dxa"/>
            <w:tcBorders>
              <w:top w:val="nil"/>
              <w:left w:val="nil"/>
              <w:bottom w:val="single" w:sz="4" w:space="0" w:color="auto"/>
              <w:right w:val="single" w:sz="4" w:space="0" w:color="auto"/>
            </w:tcBorders>
            <w:vAlign w:val="center"/>
            <w:hideMark/>
          </w:tcPr>
          <w:p w14:paraId="1A6B58E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233D91B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ISO13485. </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w:t>
            </w:r>
            <w:r w:rsidRPr="005240A4">
              <w:rPr>
                <w:rFonts w:ascii="Times New Roman" w:eastAsia="Times New Roman" w:hAnsi="Times New Roman"/>
              </w:rPr>
              <w:br/>
              <w:t xml:space="preserve">- Organic </w:t>
            </w:r>
            <w:proofErr w:type="gramStart"/>
            <w:r w:rsidRPr="005240A4">
              <w:rPr>
                <w:rFonts w:ascii="Times New Roman" w:eastAsia="Times New Roman" w:hAnsi="Times New Roman"/>
              </w:rPr>
              <w:t>buffer  &lt;</w:t>
            </w:r>
            <w:proofErr w:type="gramEnd"/>
            <w:r w:rsidRPr="005240A4">
              <w:rPr>
                <w:rFonts w:ascii="Times New Roman" w:eastAsia="Times New Roman" w:hAnsi="Times New Roman"/>
              </w:rPr>
              <w:t xml:space="preserve"> 0.5%</w:t>
            </w:r>
            <w:r w:rsidRPr="005240A4">
              <w:rPr>
                <w:rFonts w:ascii="Times New Roman" w:eastAsia="Times New Roman" w:hAnsi="Times New Roman"/>
              </w:rPr>
              <w:br/>
              <w:t>- Sodium salts &lt; 2,0 %</w:t>
            </w:r>
            <w:r w:rsidRPr="005240A4">
              <w:rPr>
                <w:rFonts w:ascii="Times New Roman" w:eastAsia="Times New Roman" w:hAnsi="Times New Roman"/>
              </w:rPr>
              <w:br/>
              <w:t xml:space="preserve">- Proteolytic enzyme &lt; 0,5 %    </w:t>
            </w:r>
            <w:r w:rsidRPr="005240A4">
              <w:rPr>
                <w:rFonts w:ascii="Times New Roman" w:eastAsia="Times New Roman" w:hAnsi="Times New Roman"/>
              </w:rPr>
              <w:br/>
              <w:t xml:space="preserve">- Preservative &lt; 0.05%       </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5 lit</w:t>
            </w:r>
          </w:p>
        </w:tc>
      </w:tr>
      <w:tr w:rsidR="005240A4" w:rsidRPr="005240A4" w14:paraId="18825FB2" w14:textId="77777777" w:rsidTr="00790B90">
        <w:trPr>
          <w:trHeight w:val="1065"/>
        </w:trPr>
        <w:tc>
          <w:tcPr>
            <w:tcW w:w="763" w:type="dxa"/>
            <w:tcBorders>
              <w:top w:val="nil"/>
              <w:left w:val="single" w:sz="4" w:space="0" w:color="auto"/>
              <w:bottom w:val="single" w:sz="4" w:space="0" w:color="auto"/>
              <w:right w:val="single" w:sz="4" w:space="0" w:color="auto"/>
            </w:tcBorders>
            <w:vAlign w:val="center"/>
            <w:hideMark/>
          </w:tcPr>
          <w:p w14:paraId="6D1EEC2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70</w:t>
            </w:r>
          </w:p>
        </w:tc>
        <w:tc>
          <w:tcPr>
            <w:tcW w:w="3468" w:type="dxa"/>
            <w:tcBorders>
              <w:top w:val="nil"/>
              <w:left w:val="nil"/>
              <w:bottom w:val="single" w:sz="4" w:space="0" w:color="auto"/>
              <w:right w:val="single" w:sz="4" w:space="0" w:color="auto"/>
            </w:tcBorders>
            <w:vAlign w:val="center"/>
            <w:hideMark/>
          </w:tcPr>
          <w:p w14:paraId="5656B19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đậm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p>
        </w:tc>
        <w:tc>
          <w:tcPr>
            <w:tcW w:w="5545" w:type="dxa"/>
            <w:tcBorders>
              <w:top w:val="nil"/>
              <w:left w:val="nil"/>
              <w:bottom w:val="single" w:sz="4" w:space="0" w:color="auto"/>
              <w:right w:val="single" w:sz="4" w:space="0" w:color="auto"/>
            </w:tcBorders>
            <w:vAlign w:val="center"/>
            <w:hideMark/>
          </w:tcPr>
          <w:p w14:paraId="56E7DFD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đậm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br w:type="page"/>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ype="page"/>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Sodium hypochlorite &lt; 4,0 %</w:t>
            </w:r>
            <w:r w:rsidRPr="005240A4">
              <w:rPr>
                <w:rFonts w:ascii="Times New Roman" w:eastAsia="Times New Roman" w:hAnsi="Times New Roman"/>
              </w:rPr>
              <w:br w:type="page"/>
            </w:r>
            <w:proofErr w:type="spellStart"/>
            <w:proofErr w:type="gramStart"/>
            <w:r w:rsidRPr="005240A4">
              <w:rPr>
                <w:rFonts w:ascii="Times New Roman" w:eastAsia="Times New Roman" w:hAnsi="Times New Roman"/>
              </w:rPr>
              <w:t>Hộp</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5 lit</w:t>
            </w:r>
          </w:p>
        </w:tc>
      </w:tr>
      <w:tr w:rsidR="005240A4" w:rsidRPr="005240A4" w14:paraId="0632B4AC" w14:textId="77777777" w:rsidTr="00790B90">
        <w:trPr>
          <w:trHeight w:val="1264"/>
        </w:trPr>
        <w:tc>
          <w:tcPr>
            <w:tcW w:w="763" w:type="dxa"/>
            <w:tcBorders>
              <w:top w:val="nil"/>
              <w:left w:val="single" w:sz="4" w:space="0" w:color="auto"/>
              <w:bottom w:val="single" w:sz="4" w:space="0" w:color="auto"/>
              <w:right w:val="single" w:sz="4" w:space="0" w:color="auto"/>
            </w:tcBorders>
            <w:vAlign w:val="center"/>
            <w:hideMark/>
          </w:tcPr>
          <w:p w14:paraId="5C9DF26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71</w:t>
            </w:r>
          </w:p>
        </w:tc>
        <w:tc>
          <w:tcPr>
            <w:tcW w:w="3468" w:type="dxa"/>
            <w:tcBorders>
              <w:top w:val="nil"/>
              <w:left w:val="nil"/>
              <w:bottom w:val="single" w:sz="4" w:space="0" w:color="auto"/>
              <w:right w:val="single" w:sz="4" w:space="0" w:color="auto"/>
            </w:tcBorders>
            <w:vAlign w:val="center"/>
            <w:hideMark/>
          </w:tcPr>
          <w:p w14:paraId="326A135E"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2A75D9D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w:t>
            </w:r>
            <w:r w:rsidRPr="005240A4">
              <w:rPr>
                <w:rFonts w:ascii="Times New Roman" w:eastAsia="Times New Roman" w:hAnsi="Times New Roman"/>
              </w:rPr>
              <w:br/>
              <w:t>-Ammonium salts &lt; 3,0 %</w:t>
            </w:r>
            <w:r w:rsidRPr="005240A4">
              <w:rPr>
                <w:rFonts w:ascii="Times New Roman" w:eastAsia="Times New Roman" w:hAnsi="Times New Roman"/>
              </w:rPr>
              <w:br/>
              <w:t>- Ammonium oxalate &lt; 3,0 %</w:t>
            </w:r>
            <w:r w:rsidRPr="005240A4">
              <w:rPr>
                <w:rFonts w:ascii="Times New Roman" w:eastAsia="Times New Roman" w:hAnsi="Times New Roman"/>
              </w:rPr>
              <w:br/>
              <w:t>- Potassium cyanide &lt; 0,1 %</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500ml</w:t>
            </w:r>
          </w:p>
        </w:tc>
      </w:tr>
      <w:tr w:rsidR="005240A4" w:rsidRPr="005240A4" w14:paraId="5279B7AC" w14:textId="77777777" w:rsidTr="00790B90">
        <w:trPr>
          <w:trHeight w:val="1332"/>
        </w:trPr>
        <w:tc>
          <w:tcPr>
            <w:tcW w:w="763" w:type="dxa"/>
            <w:tcBorders>
              <w:top w:val="nil"/>
              <w:left w:val="single" w:sz="4" w:space="0" w:color="auto"/>
              <w:bottom w:val="single" w:sz="4" w:space="0" w:color="auto"/>
              <w:right w:val="single" w:sz="4" w:space="0" w:color="auto"/>
            </w:tcBorders>
            <w:vAlign w:val="center"/>
            <w:hideMark/>
          </w:tcPr>
          <w:p w14:paraId="6249DA5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72</w:t>
            </w:r>
          </w:p>
        </w:tc>
        <w:tc>
          <w:tcPr>
            <w:tcW w:w="3468" w:type="dxa"/>
            <w:tcBorders>
              <w:top w:val="nil"/>
              <w:left w:val="nil"/>
              <w:bottom w:val="single" w:sz="4" w:space="0" w:color="auto"/>
              <w:right w:val="single" w:sz="4" w:space="0" w:color="auto"/>
            </w:tcBorders>
            <w:vAlign w:val="center"/>
            <w:hideMark/>
          </w:tcPr>
          <w:p w14:paraId="464AFE3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loãng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4608964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loãng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t xml:space="preserve">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w:t>
            </w:r>
            <w:r w:rsidRPr="005240A4">
              <w:rPr>
                <w:rFonts w:ascii="Times New Roman" w:eastAsia="Times New Roman" w:hAnsi="Times New Roman"/>
              </w:rPr>
              <w:br/>
              <w:t>- Organic buffer &lt; 0,1 %</w:t>
            </w:r>
            <w:r w:rsidRPr="005240A4">
              <w:rPr>
                <w:rFonts w:ascii="Times New Roman" w:eastAsia="Times New Roman" w:hAnsi="Times New Roman"/>
              </w:rPr>
              <w:br/>
              <w:t>- Sodium salts &lt; 1,0 %</w:t>
            </w:r>
            <w:r w:rsidRPr="005240A4">
              <w:rPr>
                <w:rFonts w:ascii="Times New Roman" w:eastAsia="Times New Roman" w:hAnsi="Times New Roman"/>
              </w:rPr>
              <w:br/>
              <w:t xml:space="preserve">- Natrium </w:t>
            </w:r>
            <w:proofErr w:type="spellStart"/>
            <w:r w:rsidRPr="005240A4">
              <w:rPr>
                <w:rFonts w:ascii="Times New Roman" w:eastAsia="Times New Roman" w:hAnsi="Times New Roman"/>
              </w:rPr>
              <w:t>azide</w:t>
            </w:r>
            <w:proofErr w:type="spellEnd"/>
            <w:r w:rsidRPr="005240A4">
              <w:rPr>
                <w:rFonts w:ascii="Times New Roman" w:eastAsia="Times New Roman" w:hAnsi="Times New Roman"/>
              </w:rPr>
              <w:t xml:space="preserve"> &lt; 0,05 %</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20 lit</w:t>
            </w:r>
          </w:p>
        </w:tc>
      </w:tr>
      <w:tr w:rsidR="005240A4" w:rsidRPr="005240A4" w14:paraId="038DE048" w14:textId="77777777" w:rsidTr="005240A4">
        <w:trPr>
          <w:trHeight w:val="2700"/>
        </w:trPr>
        <w:tc>
          <w:tcPr>
            <w:tcW w:w="763" w:type="dxa"/>
            <w:tcBorders>
              <w:top w:val="nil"/>
              <w:left w:val="single" w:sz="4" w:space="0" w:color="auto"/>
              <w:bottom w:val="single" w:sz="4" w:space="0" w:color="auto"/>
              <w:right w:val="single" w:sz="4" w:space="0" w:color="auto"/>
            </w:tcBorders>
            <w:vAlign w:val="center"/>
            <w:hideMark/>
          </w:tcPr>
          <w:p w14:paraId="22881CD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73</w:t>
            </w:r>
          </w:p>
        </w:tc>
        <w:tc>
          <w:tcPr>
            <w:tcW w:w="3468" w:type="dxa"/>
            <w:tcBorders>
              <w:top w:val="nil"/>
              <w:left w:val="nil"/>
              <w:bottom w:val="single" w:sz="4" w:space="0" w:color="auto"/>
              <w:right w:val="single" w:sz="4" w:space="0" w:color="auto"/>
            </w:tcBorders>
            <w:vAlign w:val="center"/>
            <w:hideMark/>
          </w:tcPr>
          <w:p w14:paraId="5AC68E3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loãng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0E4B8DD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năng</w:t>
            </w:r>
            <w:proofErr w:type="spellEnd"/>
            <w:r w:rsidRPr="005240A4">
              <w:rPr>
                <w:rFonts w:ascii="Times New Roman" w:eastAsia="Times New Roman" w:hAnsi="Times New Roman"/>
              </w:rP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loãng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kèm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lấy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động</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02 </w:t>
            </w:r>
            <w:proofErr w:type="spellStart"/>
            <w:r w:rsidRPr="005240A4">
              <w:rPr>
                <w:rFonts w:ascii="Times New Roman" w:eastAsia="Times New Roman" w:hAnsi="Times New Roman"/>
              </w:rPr>
              <w:t>mã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bình</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w:t>
            </w:r>
            <w:proofErr w:type="spellStart"/>
            <w:r w:rsidRPr="005240A4">
              <w:rPr>
                <w:rFonts w:ascii="Times New Roman" w:eastAsia="Times New Roman" w:hAnsi="Times New Roman"/>
              </w:rPr>
              <w:t>Muối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ổn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isotonic &lt;1.5%            </w:t>
            </w:r>
            <w:r w:rsidRPr="005240A4">
              <w:rPr>
                <w:rFonts w:ascii="Times New Roman" w:eastAsia="Times New Roman" w:hAnsi="Times New Roman"/>
              </w:rPr>
              <w:br/>
              <w:t xml:space="preserve"> + </w:t>
            </w: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chống</w:t>
            </w:r>
            <w:proofErr w:type="spellEnd"/>
            <w:r w:rsidRPr="005240A4">
              <w:rPr>
                <w:rFonts w:ascii="Times New Roman" w:eastAsia="Times New Roman" w:hAnsi="Times New Roman"/>
              </w:rPr>
              <w:t xml:space="preserve"> vi </w:t>
            </w:r>
            <w:proofErr w:type="spellStart"/>
            <w:r w:rsidRPr="005240A4">
              <w:rPr>
                <w:rFonts w:ascii="Times New Roman" w:eastAsia="Times New Roman" w:hAnsi="Times New Roman"/>
              </w:rPr>
              <w:t>trùng</w:t>
            </w:r>
            <w:proofErr w:type="spellEnd"/>
            <w:r w:rsidRPr="005240A4">
              <w:rPr>
                <w:rFonts w:ascii="Times New Roman" w:eastAsia="Times New Roman" w:hAnsi="Times New Roman"/>
              </w:rPr>
              <w:t xml:space="preserve"> &lt;0.1%                     </w:t>
            </w:r>
            <w:r w:rsidRPr="005240A4">
              <w:rPr>
                <w:rFonts w:ascii="Times New Roman" w:eastAsia="Times New Roman" w:hAnsi="Times New Roman"/>
              </w:rPr>
              <w:b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đệm</w:t>
            </w:r>
            <w:proofErr w:type="spellEnd"/>
            <w:r w:rsidRPr="005240A4">
              <w:rPr>
                <w:rFonts w:ascii="Times New Roman" w:eastAsia="Times New Roman" w:hAnsi="Times New Roman"/>
              </w:rPr>
              <w:t xml:space="preserve"> &lt;0.3%                            </w:t>
            </w:r>
            <w:r w:rsidRPr="005240A4">
              <w:rPr>
                <w:rFonts w:ascii="Times New Roman" w:eastAsia="Times New Roman" w:hAnsi="Times New Roman"/>
              </w:rPr>
              <w:br/>
              <w:t xml:space="preserve">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CE, ISO 9001, ISO 13485</w:t>
            </w:r>
            <w:r w:rsidRPr="005240A4">
              <w:rPr>
                <w:rFonts w:ascii="Times New Roman" w:eastAsia="Times New Roman" w:hAnsi="Times New Roman"/>
              </w:rPr>
              <w:br/>
              <w:t>Bình ≥ 20 lit</w:t>
            </w:r>
          </w:p>
        </w:tc>
      </w:tr>
      <w:tr w:rsidR="005240A4" w:rsidRPr="005240A4" w14:paraId="01484A6C" w14:textId="77777777" w:rsidTr="00790B90">
        <w:trPr>
          <w:trHeight w:val="1974"/>
        </w:trPr>
        <w:tc>
          <w:tcPr>
            <w:tcW w:w="763" w:type="dxa"/>
            <w:tcBorders>
              <w:top w:val="nil"/>
              <w:left w:val="single" w:sz="4" w:space="0" w:color="auto"/>
              <w:bottom w:val="single" w:sz="4" w:space="0" w:color="auto"/>
              <w:right w:val="single" w:sz="4" w:space="0" w:color="auto"/>
            </w:tcBorders>
            <w:vAlign w:val="center"/>
            <w:hideMark/>
          </w:tcPr>
          <w:p w14:paraId="74E1D5D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74</w:t>
            </w:r>
          </w:p>
        </w:tc>
        <w:tc>
          <w:tcPr>
            <w:tcW w:w="3468" w:type="dxa"/>
            <w:tcBorders>
              <w:top w:val="nil"/>
              <w:left w:val="nil"/>
              <w:bottom w:val="single" w:sz="4" w:space="0" w:color="auto"/>
              <w:right w:val="single" w:sz="4" w:space="0" w:color="auto"/>
            </w:tcBorders>
            <w:vAlign w:val="center"/>
            <w:hideMark/>
          </w:tcPr>
          <w:p w14:paraId="16D56EF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cầu</w:t>
            </w:r>
            <w:proofErr w:type="spellEnd"/>
          </w:p>
        </w:tc>
        <w:tc>
          <w:tcPr>
            <w:tcW w:w="5545" w:type="dxa"/>
            <w:tcBorders>
              <w:top w:val="nil"/>
              <w:left w:val="nil"/>
              <w:bottom w:val="single" w:sz="4" w:space="0" w:color="auto"/>
              <w:right w:val="single" w:sz="4" w:space="0" w:color="auto"/>
            </w:tcBorders>
            <w:vAlign w:val="center"/>
            <w:hideMark/>
          </w:tcPr>
          <w:p w14:paraId="150F2698"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năng</w:t>
            </w:r>
            <w:proofErr w:type="spellEnd"/>
            <w:r w:rsidRPr="005240A4">
              <w:rPr>
                <w:rFonts w:ascii="Times New Roman" w:eastAsia="Times New Roman" w:hAnsi="Times New Roman"/>
              </w:rP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cầu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đảm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02 </w:t>
            </w:r>
            <w:proofErr w:type="spellStart"/>
            <w:r w:rsidRPr="005240A4">
              <w:rPr>
                <w:rFonts w:ascii="Times New Roman" w:eastAsia="Times New Roman" w:hAnsi="Times New Roman"/>
              </w:rPr>
              <w:t>mã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bình</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Thành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 </w:t>
            </w:r>
            <w:proofErr w:type="spellStart"/>
            <w:r w:rsidRPr="005240A4">
              <w:rPr>
                <w:rFonts w:ascii="Times New Roman" w:eastAsia="Times New Roman" w:hAnsi="Times New Roman"/>
              </w:rPr>
              <w:t>Muối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bậc</w:t>
            </w:r>
            <w:proofErr w:type="spellEnd"/>
            <w:r w:rsidRPr="005240A4">
              <w:rPr>
                <w:rFonts w:ascii="Times New Roman" w:eastAsia="Times New Roman" w:hAnsi="Times New Roman"/>
              </w:rPr>
              <w:t xml:space="preserve"> 4 &lt;1.0%        </w:t>
            </w:r>
            <w:r w:rsidRPr="005240A4">
              <w:rPr>
                <w:rFonts w:ascii="Times New Roman" w:eastAsia="Times New Roman" w:hAnsi="Times New Roman"/>
              </w:rPr>
              <w:br/>
              <w:t xml:space="preserve">+ </w:t>
            </w:r>
            <w:proofErr w:type="spellStart"/>
            <w:r w:rsidRPr="005240A4">
              <w:rPr>
                <w:rFonts w:ascii="Times New Roman" w:eastAsia="Times New Roman" w:hAnsi="Times New Roman"/>
              </w:rPr>
              <w:t>Muối</w:t>
            </w:r>
            <w:proofErr w:type="spellEnd"/>
            <w:r w:rsidRPr="005240A4">
              <w:rPr>
                <w:rFonts w:ascii="Times New Roman" w:eastAsia="Times New Roman" w:hAnsi="Times New Roman"/>
              </w:rPr>
              <w:t xml:space="preserve"> &lt;1.5%                                       </w:t>
            </w:r>
            <w:r w:rsidRPr="005240A4">
              <w:rPr>
                <w:rFonts w:ascii="Times New Roman" w:eastAsia="Times New Roman" w:hAnsi="Times New Roman"/>
              </w:rPr>
              <w:br/>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CE, ISO 9001, ISO 13485</w:t>
            </w:r>
            <w:r w:rsidRPr="005240A4">
              <w:rPr>
                <w:rFonts w:ascii="Times New Roman" w:eastAsia="Times New Roman" w:hAnsi="Times New Roman"/>
              </w:rPr>
              <w:br/>
              <w:t>Bình ≥ 5lit</w:t>
            </w:r>
          </w:p>
        </w:tc>
      </w:tr>
      <w:tr w:rsidR="005240A4" w:rsidRPr="005240A4" w14:paraId="7B026BB7" w14:textId="77777777" w:rsidTr="005240A4">
        <w:trPr>
          <w:trHeight w:val="1500"/>
        </w:trPr>
        <w:tc>
          <w:tcPr>
            <w:tcW w:w="763" w:type="dxa"/>
            <w:tcBorders>
              <w:top w:val="nil"/>
              <w:left w:val="single" w:sz="4" w:space="0" w:color="auto"/>
              <w:bottom w:val="single" w:sz="4" w:space="0" w:color="auto"/>
              <w:right w:val="single" w:sz="4" w:space="0" w:color="auto"/>
            </w:tcBorders>
            <w:vAlign w:val="center"/>
            <w:hideMark/>
          </w:tcPr>
          <w:p w14:paraId="4D5BC35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75</w:t>
            </w:r>
          </w:p>
        </w:tc>
        <w:tc>
          <w:tcPr>
            <w:tcW w:w="3468" w:type="dxa"/>
            <w:tcBorders>
              <w:top w:val="nil"/>
              <w:left w:val="nil"/>
              <w:bottom w:val="single" w:sz="4" w:space="0" w:color="auto"/>
              <w:right w:val="single" w:sz="4" w:space="0" w:color="auto"/>
            </w:tcBorders>
            <w:vAlign w:val="center"/>
            <w:hideMark/>
          </w:tcPr>
          <w:p w14:paraId="54628E1E"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rửa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p>
        </w:tc>
        <w:tc>
          <w:tcPr>
            <w:tcW w:w="5545" w:type="dxa"/>
            <w:tcBorders>
              <w:top w:val="nil"/>
              <w:left w:val="nil"/>
              <w:bottom w:val="single" w:sz="4" w:space="0" w:color="auto"/>
              <w:right w:val="single" w:sz="4" w:space="0" w:color="auto"/>
            </w:tcBorders>
            <w:vAlign w:val="center"/>
            <w:hideMark/>
          </w:tcPr>
          <w:p w14:paraId="63F2F73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ISO 13485</w:t>
            </w:r>
            <w:r w:rsidRPr="005240A4">
              <w:rPr>
                <w:rFonts w:ascii="Times New Roman" w:eastAsia="Times New Roman" w:hAnsi="Times New Roman"/>
              </w:rPr>
              <w:br/>
            </w:r>
            <w:proofErr w:type="spellStart"/>
            <w:proofErr w:type="gramStart"/>
            <w:r w:rsidRPr="005240A4">
              <w:rPr>
                <w:rFonts w:ascii="Times New Roman" w:eastAsia="Times New Roman" w:hAnsi="Times New Roman"/>
              </w:rPr>
              <w:t>Lọ</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t xml:space="preserve"> 500ml</w:t>
            </w:r>
          </w:p>
        </w:tc>
      </w:tr>
      <w:tr w:rsidR="005240A4" w:rsidRPr="005240A4" w14:paraId="5FBC222F" w14:textId="77777777" w:rsidTr="00790B90">
        <w:trPr>
          <w:trHeight w:val="453"/>
        </w:trPr>
        <w:tc>
          <w:tcPr>
            <w:tcW w:w="763" w:type="dxa"/>
            <w:tcBorders>
              <w:top w:val="nil"/>
              <w:left w:val="single" w:sz="4" w:space="0" w:color="auto"/>
              <w:bottom w:val="single" w:sz="4" w:space="0" w:color="auto"/>
              <w:right w:val="single" w:sz="4" w:space="0" w:color="auto"/>
            </w:tcBorders>
            <w:vAlign w:val="center"/>
            <w:hideMark/>
          </w:tcPr>
          <w:p w14:paraId="26EB45EA"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76</w:t>
            </w:r>
          </w:p>
        </w:tc>
        <w:tc>
          <w:tcPr>
            <w:tcW w:w="3468" w:type="dxa"/>
            <w:tcBorders>
              <w:top w:val="nil"/>
              <w:left w:val="nil"/>
              <w:bottom w:val="single" w:sz="4" w:space="0" w:color="auto"/>
              <w:right w:val="single" w:sz="4" w:space="0" w:color="auto"/>
            </w:tcBorders>
            <w:vAlign w:val="center"/>
            <w:hideMark/>
          </w:tcPr>
          <w:p w14:paraId="2AE5F45B"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CK-MB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p>
        </w:tc>
        <w:tc>
          <w:tcPr>
            <w:tcW w:w="5545" w:type="dxa"/>
            <w:tcBorders>
              <w:top w:val="nil"/>
              <w:left w:val="nil"/>
              <w:bottom w:val="single" w:sz="4" w:space="0" w:color="auto"/>
              <w:right w:val="single" w:sz="4" w:space="0" w:color="auto"/>
            </w:tcBorders>
            <w:vAlign w:val="center"/>
            <w:hideMark/>
          </w:tcPr>
          <w:p w14:paraId="52DC1270"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CK-MB  </w:t>
            </w:r>
            <w:r w:rsidRPr="005240A4">
              <w:rPr>
                <w:rFonts w:ascii="Times New Roman" w:eastAsia="Times New Roman" w:hAnsi="Times New Roman"/>
              </w:rPr>
              <w:br w:type="page"/>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20ml </w:t>
            </w:r>
          </w:p>
        </w:tc>
      </w:tr>
      <w:tr w:rsidR="005240A4" w:rsidRPr="005240A4" w14:paraId="688AE0FD" w14:textId="77777777" w:rsidTr="00790B90">
        <w:trPr>
          <w:trHeight w:val="663"/>
        </w:trPr>
        <w:tc>
          <w:tcPr>
            <w:tcW w:w="763" w:type="dxa"/>
            <w:tcBorders>
              <w:top w:val="nil"/>
              <w:left w:val="single" w:sz="4" w:space="0" w:color="auto"/>
              <w:bottom w:val="single" w:sz="4" w:space="0" w:color="auto"/>
              <w:right w:val="single" w:sz="4" w:space="0" w:color="auto"/>
            </w:tcBorders>
            <w:vAlign w:val="center"/>
            <w:hideMark/>
          </w:tcPr>
          <w:p w14:paraId="4F785A9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77</w:t>
            </w:r>
          </w:p>
        </w:tc>
        <w:tc>
          <w:tcPr>
            <w:tcW w:w="3468" w:type="dxa"/>
            <w:tcBorders>
              <w:top w:val="nil"/>
              <w:left w:val="nil"/>
              <w:bottom w:val="single" w:sz="4" w:space="0" w:color="auto"/>
              <w:right w:val="single" w:sz="4" w:space="0" w:color="auto"/>
            </w:tcBorders>
            <w:vAlign w:val="center"/>
            <w:hideMark/>
          </w:tcPr>
          <w:p w14:paraId="573718F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CK-MB</w:t>
            </w:r>
          </w:p>
        </w:tc>
        <w:tc>
          <w:tcPr>
            <w:tcW w:w="5545" w:type="dxa"/>
            <w:tcBorders>
              <w:top w:val="nil"/>
              <w:left w:val="nil"/>
              <w:bottom w:val="single" w:sz="4" w:space="0" w:color="auto"/>
              <w:right w:val="single" w:sz="4" w:space="0" w:color="auto"/>
            </w:tcBorders>
            <w:vAlign w:val="center"/>
            <w:hideMark/>
          </w:tcPr>
          <w:p w14:paraId="77C5564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CK-MB   </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20ml </w:t>
            </w:r>
          </w:p>
        </w:tc>
      </w:tr>
      <w:tr w:rsidR="005240A4" w:rsidRPr="005240A4" w14:paraId="1E1C1D6E" w14:textId="77777777" w:rsidTr="00790B90">
        <w:trPr>
          <w:trHeight w:val="1126"/>
        </w:trPr>
        <w:tc>
          <w:tcPr>
            <w:tcW w:w="763" w:type="dxa"/>
            <w:tcBorders>
              <w:top w:val="nil"/>
              <w:left w:val="single" w:sz="4" w:space="0" w:color="auto"/>
              <w:bottom w:val="single" w:sz="4" w:space="0" w:color="auto"/>
              <w:right w:val="single" w:sz="4" w:space="0" w:color="auto"/>
            </w:tcBorders>
            <w:vAlign w:val="center"/>
            <w:hideMark/>
          </w:tcPr>
          <w:p w14:paraId="32E640F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78</w:t>
            </w:r>
          </w:p>
        </w:tc>
        <w:tc>
          <w:tcPr>
            <w:tcW w:w="3468" w:type="dxa"/>
            <w:tcBorders>
              <w:top w:val="nil"/>
              <w:left w:val="nil"/>
              <w:bottom w:val="single" w:sz="4" w:space="0" w:color="auto"/>
              <w:right w:val="single" w:sz="4" w:space="0" w:color="auto"/>
            </w:tcBorders>
            <w:vAlign w:val="center"/>
            <w:hideMark/>
          </w:tcPr>
          <w:p w14:paraId="46575BF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kiếm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tổng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tiếu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1</w:t>
            </w:r>
          </w:p>
        </w:tc>
        <w:tc>
          <w:tcPr>
            <w:tcW w:w="5545" w:type="dxa"/>
            <w:tcBorders>
              <w:top w:val="nil"/>
              <w:left w:val="nil"/>
              <w:bottom w:val="single" w:sz="4" w:space="0" w:color="auto"/>
              <w:right w:val="single" w:sz="4" w:space="0" w:color="auto"/>
            </w:tcBorders>
            <w:vAlign w:val="center"/>
            <w:hideMark/>
          </w:tcPr>
          <w:p w14:paraId="2070AFF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lỏng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thành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100%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Đáp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13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Albumin. Thích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chỗ</w:t>
            </w:r>
            <w:proofErr w:type="spellEnd"/>
            <w:r w:rsidRPr="005240A4">
              <w:rPr>
                <w:rFonts w:ascii="Times New Roman" w:eastAsia="Times New Roman" w:hAnsi="Times New Roman"/>
              </w:rPr>
              <w:t xml:space="preserve"> (POCT). Bảo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2-8oC. </w:t>
            </w:r>
            <w:proofErr w:type="spellStart"/>
            <w:r w:rsidRPr="005240A4">
              <w:rPr>
                <w:rFonts w:ascii="Times New Roman" w:eastAsia="Times New Roman" w:hAnsi="Times New Roman"/>
              </w:rPr>
              <w:t>Mở</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nắp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vòng</w:t>
            </w:r>
            <w:proofErr w:type="spellEnd"/>
            <w:r w:rsidRPr="005240A4">
              <w:rPr>
                <w:rFonts w:ascii="Times New Roman" w:eastAsia="Times New Roman" w:hAnsi="Times New Roman"/>
              </w:rPr>
              <w:t xml:space="preserve"> 30 </w:t>
            </w:r>
            <w:proofErr w:type="spellStart"/>
            <w:r w:rsidRPr="005240A4">
              <w:rPr>
                <w:rFonts w:ascii="Times New Roman" w:eastAsia="Times New Roman" w:hAnsi="Times New Roman"/>
              </w:rPr>
              <w:t>ngày</w:t>
            </w:r>
            <w:proofErr w:type="spellEnd"/>
            <w:r w:rsidRPr="005240A4">
              <w:rPr>
                <w:rFonts w:ascii="Times New Roman" w:eastAsia="Times New Roman" w:hAnsi="Times New Roman"/>
              </w:rPr>
              <w:t xml:space="preserve"> 2-25oC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đương</w:t>
            </w:r>
            <w:proofErr w:type="spellEnd"/>
            <w:r w:rsidRPr="005240A4">
              <w:rPr>
                <w:rFonts w:ascii="Times New Roman" w:eastAsia="Times New Roman" w:hAnsi="Times New Roman"/>
              </w:rPr>
              <w:t>.</w:t>
            </w:r>
          </w:p>
        </w:tc>
      </w:tr>
      <w:tr w:rsidR="005240A4" w:rsidRPr="005240A4" w14:paraId="05BACC2C" w14:textId="77777777" w:rsidTr="00790B90">
        <w:trPr>
          <w:trHeight w:val="859"/>
        </w:trPr>
        <w:tc>
          <w:tcPr>
            <w:tcW w:w="763" w:type="dxa"/>
            <w:tcBorders>
              <w:top w:val="nil"/>
              <w:left w:val="single" w:sz="4" w:space="0" w:color="auto"/>
              <w:bottom w:val="single" w:sz="4" w:space="0" w:color="auto"/>
              <w:right w:val="single" w:sz="4" w:space="0" w:color="auto"/>
            </w:tcBorders>
            <w:vAlign w:val="center"/>
            <w:hideMark/>
          </w:tcPr>
          <w:p w14:paraId="37A1D85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79</w:t>
            </w:r>
          </w:p>
        </w:tc>
        <w:tc>
          <w:tcPr>
            <w:tcW w:w="3468" w:type="dxa"/>
            <w:tcBorders>
              <w:top w:val="nil"/>
              <w:left w:val="nil"/>
              <w:bottom w:val="single" w:sz="4" w:space="0" w:color="auto"/>
              <w:right w:val="single" w:sz="4" w:space="0" w:color="auto"/>
            </w:tcBorders>
            <w:vAlign w:val="center"/>
            <w:hideMark/>
          </w:tcPr>
          <w:p w14:paraId="56F5FB4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kiếm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tổng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tiếu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2</w:t>
            </w:r>
          </w:p>
        </w:tc>
        <w:tc>
          <w:tcPr>
            <w:tcW w:w="5545" w:type="dxa"/>
            <w:tcBorders>
              <w:top w:val="nil"/>
              <w:left w:val="nil"/>
              <w:bottom w:val="single" w:sz="4" w:space="0" w:color="auto"/>
              <w:right w:val="single" w:sz="4" w:space="0" w:color="auto"/>
            </w:tcBorders>
            <w:vAlign w:val="center"/>
            <w:hideMark/>
          </w:tcPr>
          <w:p w14:paraId="35B5423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lỏng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thành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100%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Đáp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13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Albumin. Thích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chỗ</w:t>
            </w:r>
            <w:proofErr w:type="spellEnd"/>
            <w:r w:rsidRPr="005240A4">
              <w:rPr>
                <w:rFonts w:ascii="Times New Roman" w:eastAsia="Times New Roman" w:hAnsi="Times New Roman"/>
              </w:rPr>
              <w:t xml:space="preserve"> (POCT). Bảo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2-8oC. </w:t>
            </w:r>
            <w:proofErr w:type="spellStart"/>
            <w:r w:rsidRPr="005240A4">
              <w:rPr>
                <w:rFonts w:ascii="Times New Roman" w:eastAsia="Times New Roman" w:hAnsi="Times New Roman"/>
              </w:rPr>
              <w:t>Mở</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nắp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vòng</w:t>
            </w:r>
            <w:proofErr w:type="spellEnd"/>
            <w:r w:rsidRPr="005240A4">
              <w:rPr>
                <w:rFonts w:ascii="Times New Roman" w:eastAsia="Times New Roman" w:hAnsi="Times New Roman"/>
              </w:rPr>
              <w:t xml:space="preserve"> 30 </w:t>
            </w:r>
            <w:proofErr w:type="spellStart"/>
            <w:r w:rsidRPr="005240A4">
              <w:rPr>
                <w:rFonts w:ascii="Times New Roman" w:eastAsia="Times New Roman" w:hAnsi="Times New Roman"/>
              </w:rPr>
              <w:t>ngày</w:t>
            </w:r>
            <w:proofErr w:type="spellEnd"/>
            <w:r w:rsidRPr="005240A4">
              <w:rPr>
                <w:rFonts w:ascii="Times New Roman" w:eastAsia="Times New Roman" w:hAnsi="Times New Roman"/>
              </w:rPr>
              <w:t xml:space="preserve"> 2-25oC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đương</w:t>
            </w:r>
            <w:proofErr w:type="spellEnd"/>
            <w:r w:rsidRPr="005240A4">
              <w:rPr>
                <w:rFonts w:ascii="Times New Roman" w:eastAsia="Times New Roman" w:hAnsi="Times New Roman"/>
              </w:rPr>
              <w:t>.</w:t>
            </w:r>
          </w:p>
        </w:tc>
      </w:tr>
      <w:tr w:rsidR="005240A4" w:rsidRPr="005240A4" w14:paraId="62349FD5" w14:textId="77777777" w:rsidTr="00790B90">
        <w:trPr>
          <w:trHeight w:val="831"/>
        </w:trPr>
        <w:tc>
          <w:tcPr>
            <w:tcW w:w="763" w:type="dxa"/>
            <w:tcBorders>
              <w:top w:val="nil"/>
              <w:left w:val="single" w:sz="4" w:space="0" w:color="auto"/>
              <w:bottom w:val="single" w:sz="4" w:space="0" w:color="auto"/>
              <w:right w:val="single" w:sz="4" w:space="0" w:color="auto"/>
            </w:tcBorders>
            <w:vAlign w:val="center"/>
            <w:hideMark/>
          </w:tcPr>
          <w:p w14:paraId="6A37555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80</w:t>
            </w:r>
          </w:p>
        </w:tc>
        <w:tc>
          <w:tcPr>
            <w:tcW w:w="3468" w:type="dxa"/>
            <w:tcBorders>
              <w:top w:val="nil"/>
              <w:left w:val="nil"/>
              <w:bottom w:val="single" w:sz="4" w:space="0" w:color="auto"/>
              <w:right w:val="single" w:sz="4" w:space="0" w:color="auto"/>
            </w:tcBorders>
            <w:vAlign w:val="center"/>
            <w:hideMark/>
          </w:tcPr>
          <w:p w14:paraId="67D14AD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bình</w:t>
            </w:r>
            <w:proofErr w:type="spellEnd"/>
            <w:r w:rsidRPr="005240A4">
              <w:rPr>
                <w:rFonts w:ascii="Times New Roman" w:eastAsia="Times New Roman" w:hAnsi="Times New Roman"/>
              </w:rPr>
              <w:t>)</w:t>
            </w:r>
          </w:p>
        </w:tc>
        <w:tc>
          <w:tcPr>
            <w:tcW w:w="5545" w:type="dxa"/>
            <w:tcBorders>
              <w:top w:val="nil"/>
              <w:left w:val="nil"/>
              <w:bottom w:val="single" w:sz="4" w:space="0" w:color="auto"/>
              <w:right w:val="single" w:sz="4" w:space="0" w:color="auto"/>
            </w:tcBorders>
            <w:vAlign w:val="center"/>
            <w:hideMark/>
          </w:tcPr>
          <w:p w14:paraId="6330CCFB"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roofErr w:type="gramEnd"/>
            <w:r w:rsidRPr="005240A4">
              <w:rPr>
                <w:rFonts w:ascii="Times New Roman" w:eastAsia="Times New Roman" w:hAnsi="Times New Roman"/>
              </w:rPr>
              <w:br/>
              <w:t xml:space="preserve"> 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ISO13485.</w:t>
            </w:r>
            <w:r w:rsidRPr="005240A4">
              <w:rPr>
                <w:rFonts w:ascii="Times New Roman" w:eastAsia="Times New Roman" w:hAnsi="Times New Roman"/>
              </w:rPr>
              <w:br/>
            </w:r>
            <w:proofErr w:type="spellStart"/>
            <w:r w:rsidRPr="005240A4">
              <w:rPr>
                <w:rFonts w:ascii="Times New Roman" w:eastAsia="Times New Roman" w:hAnsi="Times New Roman"/>
              </w:rPr>
              <w:t>Lọ</w:t>
            </w:r>
            <w:proofErr w:type="spellEnd"/>
            <w:r w:rsidRPr="005240A4">
              <w:rPr>
                <w:rFonts w:ascii="Times New Roman" w:eastAsia="Times New Roman" w:hAnsi="Times New Roman"/>
              </w:rPr>
              <w:t xml:space="preserve"> ≥ 3ml</w:t>
            </w:r>
          </w:p>
        </w:tc>
      </w:tr>
      <w:tr w:rsidR="005240A4" w:rsidRPr="005240A4" w14:paraId="55979CB2" w14:textId="77777777" w:rsidTr="00790B90">
        <w:trPr>
          <w:trHeight w:val="531"/>
        </w:trPr>
        <w:tc>
          <w:tcPr>
            <w:tcW w:w="763" w:type="dxa"/>
            <w:tcBorders>
              <w:top w:val="nil"/>
              <w:left w:val="single" w:sz="4" w:space="0" w:color="auto"/>
              <w:bottom w:val="single" w:sz="4" w:space="0" w:color="auto"/>
              <w:right w:val="single" w:sz="4" w:space="0" w:color="auto"/>
            </w:tcBorders>
            <w:vAlign w:val="center"/>
            <w:hideMark/>
          </w:tcPr>
          <w:p w14:paraId="17E4A8B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81</w:t>
            </w:r>
          </w:p>
        </w:tc>
        <w:tc>
          <w:tcPr>
            <w:tcW w:w="3468" w:type="dxa"/>
            <w:tcBorders>
              <w:top w:val="nil"/>
              <w:left w:val="nil"/>
              <w:bottom w:val="single" w:sz="4" w:space="0" w:color="auto"/>
              <w:right w:val="single" w:sz="4" w:space="0" w:color="auto"/>
            </w:tcBorders>
            <w:vAlign w:val="center"/>
            <w:hideMark/>
          </w:tcPr>
          <w:p w14:paraId="3A2A25E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hệ</w:t>
            </w:r>
            <w:proofErr w:type="spellEnd"/>
            <w:r w:rsidRPr="005240A4">
              <w:rPr>
                <w:rFonts w:ascii="Times New Roman" w:eastAsia="Times New Roman" w:hAnsi="Times New Roman"/>
              </w:rPr>
              <w:t xml:space="preserve"> Rh Anti D</w:t>
            </w:r>
          </w:p>
        </w:tc>
        <w:tc>
          <w:tcPr>
            <w:tcW w:w="5545" w:type="dxa"/>
            <w:tcBorders>
              <w:top w:val="nil"/>
              <w:left w:val="nil"/>
              <w:bottom w:val="single" w:sz="4" w:space="0" w:color="auto"/>
              <w:right w:val="single" w:sz="4" w:space="0" w:color="auto"/>
            </w:tcBorders>
            <w:vAlign w:val="center"/>
            <w:hideMark/>
          </w:tcPr>
          <w:p w14:paraId="7DFC5D6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nhóm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D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p>
        </w:tc>
      </w:tr>
      <w:tr w:rsidR="005240A4" w:rsidRPr="005240A4" w14:paraId="30E46B09" w14:textId="77777777" w:rsidTr="005240A4">
        <w:trPr>
          <w:trHeight w:val="900"/>
        </w:trPr>
        <w:tc>
          <w:tcPr>
            <w:tcW w:w="763" w:type="dxa"/>
            <w:tcBorders>
              <w:top w:val="nil"/>
              <w:left w:val="single" w:sz="4" w:space="0" w:color="auto"/>
              <w:bottom w:val="single" w:sz="4" w:space="0" w:color="auto"/>
              <w:right w:val="single" w:sz="4" w:space="0" w:color="auto"/>
            </w:tcBorders>
            <w:vAlign w:val="center"/>
            <w:hideMark/>
          </w:tcPr>
          <w:p w14:paraId="34632AB6"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82</w:t>
            </w:r>
          </w:p>
        </w:tc>
        <w:tc>
          <w:tcPr>
            <w:tcW w:w="3468" w:type="dxa"/>
            <w:tcBorders>
              <w:top w:val="nil"/>
              <w:left w:val="nil"/>
              <w:bottom w:val="single" w:sz="4" w:space="0" w:color="auto"/>
              <w:right w:val="single" w:sz="4" w:space="0" w:color="auto"/>
            </w:tcBorders>
            <w:vAlign w:val="center"/>
            <w:hideMark/>
          </w:tcPr>
          <w:p w14:paraId="5B6A5DF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Quo Lab A1c</w:t>
            </w:r>
          </w:p>
        </w:tc>
        <w:tc>
          <w:tcPr>
            <w:tcW w:w="5545" w:type="dxa"/>
            <w:tcBorders>
              <w:top w:val="nil"/>
              <w:left w:val="nil"/>
              <w:bottom w:val="single" w:sz="4" w:space="0" w:color="auto"/>
              <w:right w:val="single" w:sz="4" w:space="0" w:color="auto"/>
            </w:tcBorders>
            <w:vAlign w:val="center"/>
            <w:hideMark/>
          </w:tcPr>
          <w:p w14:paraId="1AA46C88"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Dùng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hemoglobin glycated </w:t>
            </w:r>
            <w:proofErr w:type="gramStart"/>
            <w:r w:rsidRPr="005240A4">
              <w:rPr>
                <w:rFonts w:ascii="Times New Roman" w:eastAsia="Times New Roman" w:hAnsi="Times New Roman"/>
              </w:rPr>
              <w:t>( HbA</w:t>
            </w:r>
            <w:proofErr w:type="gramEnd"/>
            <w:r w:rsidRPr="005240A4">
              <w:rPr>
                <w:rFonts w:ascii="Times New Roman" w:eastAsia="Times New Roman" w:hAnsi="Times New Roman"/>
              </w:rPr>
              <w:t xml:space="preserve">1c)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ngón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tay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tĩnh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mạch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lấy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ống</w:t>
            </w:r>
            <w:proofErr w:type="spellEnd"/>
            <w:r w:rsidRPr="005240A4">
              <w:rPr>
                <w:rFonts w:ascii="Times New Roman" w:eastAsia="Times New Roman" w:hAnsi="Times New Roman"/>
              </w:rPr>
              <w:t xml:space="preserve"> EDTA.</w:t>
            </w:r>
          </w:p>
        </w:tc>
      </w:tr>
      <w:tr w:rsidR="005240A4" w:rsidRPr="005240A4" w14:paraId="2DCAE0FD" w14:textId="77777777" w:rsidTr="005240A4">
        <w:trPr>
          <w:trHeight w:val="4335"/>
        </w:trPr>
        <w:tc>
          <w:tcPr>
            <w:tcW w:w="763" w:type="dxa"/>
            <w:tcBorders>
              <w:top w:val="nil"/>
              <w:left w:val="single" w:sz="4" w:space="0" w:color="auto"/>
              <w:bottom w:val="single" w:sz="4" w:space="0" w:color="auto"/>
              <w:right w:val="single" w:sz="4" w:space="0" w:color="auto"/>
            </w:tcBorders>
            <w:vAlign w:val="center"/>
            <w:hideMark/>
          </w:tcPr>
          <w:p w14:paraId="45EAF2A3"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83</w:t>
            </w:r>
          </w:p>
        </w:tc>
        <w:tc>
          <w:tcPr>
            <w:tcW w:w="3468" w:type="dxa"/>
            <w:tcBorders>
              <w:top w:val="nil"/>
              <w:left w:val="nil"/>
              <w:bottom w:val="single" w:sz="4" w:space="0" w:color="auto"/>
              <w:right w:val="single" w:sz="4" w:space="0" w:color="auto"/>
            </w:tcBorders>
            <w:vAlign w:val="center"/>
            <w:hideMark/>
          </w:tcPr>
          <w:p w14:paraId="616B4429"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Thanh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11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RAPID BIOTEC</w:t>
            </w:r>
          </w:p>
        </w:tc>
        <w:tc>
          <w:tcPr>
            <w:tcW w:w="5545" w:type="dxa"/>
            <w:tcBorders>
              <w:top w:val="nil"/>
              <w:left w:val="nil"/>
              <w:bottom w:val="single" w:sz="4" w:space="0" w:color="auto"/>
              <w:right w:val="single" w:sz="4" w:space="0" w:color="auto"/>
            </w:tcBorders>
            <w:vAlign w:val="center"/>
            <w:hideMark/>
          </w:tcPr>
          <w:p w14:paraId="6B22B6C7" w14:textId="77777777" w:rsidR="005240A4" w:rsidRPr="005240A4" w:rsidRDefault="005240A4" w:rsidP="005240A4">
            <w:pPr>
              <w:spacing w:after="0" w:line="240" w:lineRule="auto"/>
              <w:jc w:val="center"/>
              <w:rPr>
                <w:rFonts w:ascii="Times New Roman" w:eastAsia="Times New Roman" w:hAnsi="Times New Roman"/>
                <w:sz w:val="20"/>
                <w:szCs w:val="20"/>
              </w:rPr>
            </w:pPr>
            <w:r w:rsidRPr="005240A4">
              <w:rPr>
                <w:rFonts w:ascii="Times New Roman" w:eastAsia="Times New Roman" w:hAnsi="Times New Roman"/>
                <w:sz w:val="20"/>
                <w:szCs w:val="20"/>
              </w:rPr>
              <w:t xml:space="preserve">• Các </w:t>
            </w:r>
            <w:proofErr w:type="spellStart"/>
            <w:r w:rsidRPr="005240A4">
              <w:rPr>
                <w:rFonts w:ascii="Times New Roman" w:eastAsia="Times New Roman" w:hAnsi="Times New Roman"/>
                <w:sz w:val="20"/>
                <w:szCs w:val="20"/>
              </w:rPr>
              <w:t>thông</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số</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đo</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được</w:t>
            </w:r>
            <w:proofErr w:type="spellEnd"/>
            <w:r w:rsidRPr="005240A4">
              <w:rPr>
                <w:rFonts w:ascii="Times New Roman" w:eastAsia="Times New Roman" w:hAnsi="Times New Roman"/>
                <w:sz w:val="20"/>
                <w:szCs w:val="20"/>
              </w:rPr>
              <w:t xml:space="preserve">:  Ascorbic Acid (ASC), Glucose (GLU), Bilirubin (BIL), Ketone (KET), Specific Gravity (SG), Blood (BLO), pH, Protein (PRO), Urobilinogen (URO), Nitrite (NIT), Leukocytes (LEU). • </w:t>
            </w:r>
            <w:proofErr w:type="spellStart"/>
            <w:r w:rsidRPr="005240A4">
              <w:rPr>
                <w:rFonts w:ascii="Times New Roman" w:eastAsia="Times New Roman" w:hAnsi="Times New Roman"/>
                <w:sz w:val="20"/>
                <w:szCs w:val="20"/>
              </w:rPr>
              <w:t>Dải</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đo</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của</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các</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chỉ</w:t>
            </w:r>
            <w:proofErr w:type="spellEnd"/>
            <w:r w:rsidRPr="005240A4">
              <w:rPr>
                <w:rFonts w:ascii="Times New Roman" w:eastAsia="Times New Roman" w:hAnsi="Times New Roman"/>
                <w:sz w:val="20"/>
                <w:szCs w:val="20"/>
              </w:rPr>
              <w:t xml:space="preserve"> </w:t>
            </w:r>
            <w:proofErr w:type="spellStart"/>
            <w:r w:rsidRPr="005240A4">
              <w:rPr>
                <w:rFonts w:ascii="Times New Roman" w:eastAsia="Times New Roman" w:hAnsi="Times New Roman"/>
                <w:sz w:val="20"/>
                <w:szCs w:val="20"/>
              </w:rPr>
              <w:t>số</w:t>
            </w:r>
            <w:proofErr w:type="spellEnd"/>
            <w:r w:rsidRPr="005240A4">
              <w:rPr>
                <w:rFonts w:ascii="Times New Roman" w:eastAsia="Times New Roman" w:hAnsi="Times New Roman"/>
                <w:sz w:val="20"/>
                <w:szCs w:val="20"/>
              </w:rPr>
              <w:t>:</w:t>
            </w:r>
            <w:r w:rsidRPr="005240A4">
              <w:rPr>
                <w:rFonts w:ascii="Times New Roman" w:eastAsia="Times New Roman" w:hAnsi="Times New Roman"/>
                <w:sz w:val="20"/>
                <w:szCs w:val="20"/>
              </w:rPr>
              <w:br/>
              <w:t>• Ascorbic Acid (ASC): 5-10 mg/dL (0.28-0.56 mmol/L).</w:t>
            </w:r>
            <w:r w:rsidRPr="005240A4">
              <w:rPr>
                <w:rFonts w:ascii="Times New Roman" w:eastAsia="Times New Roman" w:hAnsi="Times New Roman"/>
                <w:sz w:val="20"/>
                <w:szCs w:val="20"/>
              </w:rPr>
              <w:br/>
              <w:t>• Glucose (GLU): 50-100 mg/dL (2.5-5mmol/L)</w:t>
            </w:r>
            <w:r w:rsidRPr="005240A4">
              <w:rPr>
                <w:rFonts w:ascii="Times New Roman" w:eastAsia="Times New Roman" w:hAnsi="Times New Roman"/>
                <w:sz w:val="20"/>
                <w:szCs w:val="20"/>
              </w:rPr>
              <w:br/>
              <w:t xml:space="preserve">• Bilirubin (BIL): 0.4-1.0 mg/dL (6.8-17 </w:t>
            </w:r>
            <w:proofErr w:type="spellStart"/>
            <w:r w:rsidRPr="005240A4">
              <w:rPr>
                <w:rFonts w:ascii="Times New Roman" w:eastAsia="Times New Roman" w:hAnsi="Times New Roman"/>
                <w:sz w:val="20"/>
                <w:szCs w:val="20"/>
              </w:rPr>
              <w:t>μmol</w:t>
            </w:r>
            <w:proofErr w:type="spellEnd"/>
            <w:r w:rsidRPr="005240A4">
              <w:rPr>
                <w:rFonts w:ascii="Times New Roman" w:eastAsia="Times New Roman" w:hAnsi="Times New Roman"/>
                <w:sz w:val="20"/>
                <w:szCs w:val="20"/>
              </w:rPr>
              <w:t>/L)</w:t>
            </w:r>
            <w:r w:rsidRPr="005240A4">
              <w:rPr>
                <w:rFonts w:ascii="Times New Roman" w:eastAsia="Times New Roman" w:hAnsi="Times New Roman"/>
                <w:sz w:val="20"/>
                <w:szCs w:val="20"/>
              </w:rPr>
              <w:br/>
              <w:t>• Ketone (KET): 2.5-5 mg/dL (0.25-0.5 mmol/L).</w:t>
            </w:r>
            <w:r w:rsidRPr="005240A4">
              <w:rPr>
                <w:rFonts w:ascii="Times New Roman" w:eastAsia="Times New Roman" w:hAnsi="Times New Roman"/>
                <w:sz w:val="20"/>
                <w:szCs w:val="20"/>
              </w:rPr>
              <w:br/>
              <w:t xml:space="preserve">• Specific Gravity (SG): 1.000 </w:t>
            </w:r>
            <w:proofErr w:type="spellStart"/>
            <w:r w:rsidRPr="005240A4">
              <w:rPr>
                <w:rFonts w:ascii="Times New Roman" w:eastAsia="Times New Roman" w:hAnsi="Times New Roman"/>
                <w:sz w:val="20"/>
                <w:szCs w:val="20"/>
              </w:rPr>
              <w:t>đến</w:t>
            </w:r>
            <w:proofErr w:type="spellEnd"/>
            <w:r w:rsidRPr="005240A4">
              <w:rPr>
                <w:rFonts w:ascii="Times New Roman" w:eastAsia="Times New Roman" w:hAnsi="Times New Roman"/>
                <w:sz w:val="20"/>
                <w:szCs w:val="20"/>
              </w:rPr>
              <w:t xml:space="preserve"> 1.030</w:t>
            </w:r>
            <w:r w:rsidRPr="005240A4">
              <w:rPr>
                <w:rFonts w:ascii="Times New Roman" w:eastAsia="Times New Roman" w:hAnsi="Times New Roman"/>
                <w:sz w:val="20"/>
                <w:szCs w:val="20"/>
              </w:rPr>
              <w:br/>
              <w:t xml:space="preserve">• Blood (BLO): 0.018-0.060 mg/dL </w:t>
            </w:r>
            <w:proofErr w:type="spellStart"/>
            <w:r w:rsidRPr="005240A4">
              <w:rPr>
                <w:rFonts w:ascii="Times New Roman" w:eastAsia="Times New Roman" w:hAnsi="Times New Roman"/>
                <w:sz w:val="20"/>
                <w:szCs w:val="20"/>
              </w:rPr>
              <w:t>hoặc</w:t>
            </w:r>
            <w:proofErr w:type="spellEnd"/>
            <w:r w:rsidRPr="005240A4">
              <w:rPr>
                <w:rFonts w:ascii="Times New Roman" w:eastAsia="Times New Roman" w:hAnsi="Times New Roman"/>
                <w:sz w:val="20"/>
                <w:szCs w:val="20"/>
              </w:rPr>
              <w:t xml:space="preserve"> 5-10 Ery/</w:t>
            </w:r>
            <w:proofErr w:type="spellStart"/>
            <w:r w:rsidRPr="005240A4">
              <w:rPr>
                <w:rFonts w:ascii="Times New Roman" w:eastAsia="Times New Roman" w:hAnsi="Times New Roman"/>
                <w:sz w:val="20"/>
                <w:szCs w:val="20"/>
              </w:rPr>
              <w:t>μLtrongmẫunướctiểucónồngđộaxit</w:t>
            </w:r>
            <w:proofErr w:type="spellEnd"/>
            <w:r w:rsidRPr="005240A4">
              <w:rPr>
                <w:rFonts w:ascii="Times New Roman" w:eastAsia="Times New Roman" w:hAnsi="Times New Roman"/>
                <w:sz w:val="20"/>
                <w:szCs w:val="20"/>
              </w:rPr>
              <w:t xml:space="preserve"> ascorbic</w:t>
            </w:r>
            <w:r w:rsidRPr="005240A4">
              <w:rPr>
                <w:rFonts w:ascii="Times New Roman" w:eastAsia="Times New Roman" w:hAnsi="Times New Roman"/>
                <w:sz w:val="20"/>
                <w:szCs w:val="20"/>
              </w:rPr>
              <w:br/>
              <w:t>• pH: 5 - 9</w:t>
            </w:r>
            <w:r w:rsidRPr="005240A4">
              <w:rPr>
                <w:rFonts w:ascii="Times New Roman" w:eastAsia="Times New Roman" w:hAnsi="Times New Roman"/>
                <w:sz w:val="20"/>
                <w:szCs w:val="20"/>
              </w:rPr>
              <w:br/>
              <w:t>• Protein (PRO): 7.5-15 mg/dL (0.075-0.15 g/L).</w:t>
            </w:r>
            <w:r w:rsidRPr="005240A4">
              <w:rPr>
                <w:rFonts w:ascii="Times New Roman" w:eastAsia="Times New Roman" w:hAnsi="Times New Roman"/>
                <w:sz w:val="20"/>
                <w:szCs w:val="20"/>
              </w:rPr>
              <w:br/>
              <w:t xml:space="preserve">• Urobilinogen (URO): 0.2-1.0 mg/dL (3.5-17 </w:t>
            </w:r>
            <w:proofErr w:type="spellStart"/>
            <w:r w:rsidRPr="005240A4">
              <w:rPr>
                <w:rFonts w:ascii="Times New Roman" w:eastAsia="Times New Roman" w:hAnsi="Times New Roman"/>
                <w:sz w:val="20"/>
                <w:szCs w:val="20"/>
              </w:rPr>
              <w:t>μmol</w:t>
            </w:r>
            <w:proofErr w:type="spellEnd"/>
            <w:r w:rsidRPr="005240A4">
              <w:rPr>
                <w:rFonts w:ascii="Times New Roman" w:eastAsia="Times New Roman" w:hAnsi="Times New Roman"/>
                <w:sz w:val="20"/>
                <w:szCs w:val="20"/>
              </w:rPr>
              <w:t>/L)</w:t>
            </w:r>
            <w:r w:rsidRPr="005240A4">
              <w:rPr>
                <w:rFonts w:ascii="Times New Roman" w:eastAsia="Times New Roman" w:hAnsi="Times New Roman"/>
                <w:sz w:val="20"/>
                <w:szCs w:val="20"/>
              </w:rPr>
              <w:br/>
              <w:t>• Nitrite (NIT): 0.05-0.1 mg/dL</w:t>
            </w:r>
            <w:r w:rsidRPr="005240A4">
              <w:rPr>
                <w:rFonts w:ascii="Times New Roman" w:eastAsia="Times New Roman" w:hAnsi="Times New Roman"/>
                <w:sz w:val="20"/>
                <w:szCs w:val="20"/>
              </w:rPr>
              <w:br/>
              <w:t xml:space="preserve">• Leukocytes (LEU): 9-15 </w:t>
            </w:r>
            <w:proofErr w:type="spellStart"/>
            <w:r w:rsidRPr="005240A4">
              <w:rPr>
                <w:rFonts w:ascii="Times New Roman" w:eastAsia="Times New Roman" w:hAnsi="Times New Roman"/>
                <w:sz w:val="20"/>
                <w:szCs w:val="20"/>
              </w:rPr>
              <w:t>tếbàobạchcầu</w:t>
            </w:r>
            <w:proofErr w:type="spellEnd"/>
            <w:r w:rsidRPr="005240A4">
              <w:rPr>
                <w:rFonts w:ascii="Times New Roman" w:eastAsia="Times New Roman" w:hAnsi="Times New Roman"/>
                <w:sz w:val="20"/>
                <w:szCs w:val="20"/>
              </w:rPr>
              <w:t xml:space="preserve"> Leu/</w:t>
            </w:r>
            <w:proofErr w:type="spellStart"/>
            <w:r w:rsidRPr="005240A4">
              <w:rPr>
                <w:rFonts w:ascii="Times New Roman" w:eastAsia="Times New Roman" w:hAnsi="Times New Roman"/>
                <w:sz w:val="20"/>
                <w:szCs w:val="20"/>
              </w:rPr>
              <w:t>μL</w:t>
            </w:r>
            <w:proofErr w:type="spellEnd"/>
          </w:p>
        </w:tc>
      </w:tr>
      <w:tr w:rsidR="005240A4" w:rsidRPr="005240A4" w14:paraId="05179A01" w14:textId="77777777" w:rsidTr="00790B90">
        <w:trPr>
          <w:trHeight w:val="1123"/>
        </w:trPr>
        <w:tc>
          <w:tcPr>
            <w:tcW w:w="763" w:type="dxa"/>
            <w:tcBorders>
              <w:top w:val="nil"/>
              <w:left w:val="single" w:sz="4" w:space="0" w:color="auto"/>
              <w:bottom w:val="single" w:sz="4" w:space="0" w:color="auto"/>
              <w:right w:val="single" w:sz="4" w:space="0" w:color="auto"/>
            </w:tcBorders>
            <w:vAlign w:val="center"/>
            <w:hideMark/>
          </w:tcPr>
          <w:p w14:paraId="5B26049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84</w:t>
            </w:r>
          </w:p>
        </w:tc>
        <w:tc>
          <w:tcPr>
            <w:tcW w:w="3468" w:type="dxa"/>
            <w:tcBorders>
              <w:top w:val="nil"/>
              <w:left w:val="nil"/>
              <w:bottom w:val="single" w:sz="4" w:space="0" w:color="auto"/>
              <w:right w:val="single" w:sz="4" w:space="0" w:color="auto"/>
            </w:tcBorders>
            <w:vAlign w:val="center"/>
            <w:hideMark/>
          </w:tcPr>
          <w:p w14:paraId="5C8A843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sớm</w:t>
            </w:r>
            <w:proofErr w:type="spellEnd"/>
          </w:p>
        </w:tc>
        <w:tc>
          <w:tcPr>
            <w:tcW w:w="5545" w:type="dxa"/>
            <w:tcBorders>
              <w:top w:val="nil"/>
              <w:left w:val="nil"/>
              <w:bottom w:val="single" w:sz="4" w:space="0" w:color="auto"/>
              <w:right w:val="single" w:sz="4" w:space="0" w:color="auto"/>
            </w:tcBorders>
            <w:hideMark/>
          </w:tcPr>
          <w:p w14:paraId="48FF4C1C" w14:textId="77777777" w:rsidR="005240A4" w:rsidRPr="005240A4" w:rsidRDefault="005240A4" w:rsidP="005240A4">
            <w:pPr>
              <w:spacing w:after="0" w:line="240" w:lineRule="auto"/>
              <w:rPr>
                <w:rFonts w:ascii="Times New Roman" w:eastAsia="Times New Roman" w:hAnsi="Times New Roman"/>
              </w:rPr>
            </w:pPr>
            <w:r w:rsidRPr="005240A4">
              <w:rPr>
                <w:rFonts w:ascii="Times New Roman" w:eastAsia="Times New Roman" w:hAnsi="Times New Roman"/>
              </w:rPr>
              <w:br/>
            </w: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hCG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một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miễn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trực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chóng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HCG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w:t>
            </w:r>
            <w:r w:rsidRPr="005240A4">
              <w:rPr>
                <w:rFonts w:ascii="Times New Roman" w:eastAsia="Times New Roman" w:hAnsi="Times New Roman"/>
              </w:rPr>
              <w:b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&gt;99,9%</w:t>
            </w:r>
            <w:r w:rsidRPr="005240A4">
              <w:rPr>
                <w:rFonts w:ascii="Times New Roman" w:eastAsia="Times New Roman" w:hAnsi="Times New Roman"/>
              </w:rPr>
              <w:br/>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đối</w:t>
            </w:r>
            <w:proofErr w:type="spellEnd"/>
            <w:r w:rsidRPr="005240A4">
              <w:rPr>
                <w:rFonts w:ascii="Times New Roman" w:eastAsia="Times New Roman" w:hAnsi="Times New Roman"/>
              </w:rPr>
              <w:t>: &gt;99,9%</w:t>
            </w:r>
            <w:r w:rsidRPr="005240A4">
              <w:rPr>
                <w:rFonts w:ascii="Times New Roman" w:eastAsia="Times New Roman" w:hAnsi="Times New Roman"/>
              </w:rPr>
              <w:br/>
            </w:r>
            <w:proofErr w:type="spellStart"/>
            <w:r w:rsidRPr="005240A4">
              <w:rPr>
                <w:rFonts w:ascii="Times New Roman" w:eastAsia="Times New Roman" w:hAnsi="Times New Roman"/>
              </w:rPr>
              <w:t>Hộp</w:t>
            </w:r>
            <w:proofErr w:type="spellEnd"/>
            <w:r w:rsidRPr="005240A4">
              <w:rPr>
                <w:rFonts w:ascii="Times New Roman" w:eastAsia="Times New Roman" w:hAnsi="Times New Roman"/>
              </w:rPr>
              <w:t xml:space="preserve"> ≥ 50 Test</w:t>
            </w:r>
          </w:p>
        </w:tc>
      </w:tr>
      <w:tr w:rsidR="005240A4" w:rsidRPr="005240A4" w14:paraId="3FA61BE3" w14:textId="77777777" w:rsidTr="00790B90">
        <w:trPr>
          <w:trHeight w:val="2923"/>
        </w:trPr>
        <w:tc>
          <w:tcPr>
            <w:tcW w:w="763" w:type="dxa"/>
            <w:tcBorders>
              <w:top w:val="nil"/>
              <w:left w:val="single" w:sz="4" w:space="0" w:color="auto"/>
              <w:bottom w:val="single" w:sz="4" w:space="0" w:color="auto"/>
              <w:right w:val="single" w:sz="4" w:space="0" w:color="auto"/>
            </w:tcBorders>
            <w:vAlign w:val="center"/>
            <w:hideMark/>
          </w:tcPr>
          <w:p w14:paraId="757BC4F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85</w:t>
            </w:r>
          </w:p>
        </w:tc>
        <w:tc>
          <w:tcPr>
            <w:tcW w:w="3468" w:type="dxa"/>
            <w:tcBorders>
              <w:top w:val="nil"/>
              <w:left w:val="nil"/>
              <w:bottom w:val="single" w:sz="4" w:space="0" w:color="auto"/>
              <w:right w:val="single" w:sz="4" w:space="0" w:color="auto"/>
            </w:tcBorders>
            <w:vAlign w:val="center"/>
            <w:hideMark/>
          </w:tcPr>
          <w:p w14:paraId="283F54A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Ngoại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Học RIQAS</w:t>
            </w:r>
          </w:p>
        </w:tc>
        <w:tc>
          <w:tcPr>
            <w:tcW w:w="5545" w:type="dxa"/>
            <w:tcBorders>
              <w:top w:val="nil"/>
              <w:left w:val="nil"/>
              <w:bottom w:val="single" w:sz="4" w:space="0" w:color="auto"/>
              <w:right w:val="single" w:sz="4" w:space="0" w:color="auto"/>
            </w:tcBorders>
            <w:vAlign w:val="center"/>
            <w:hideMark/>
          </w:tcPr>
          <w:p w14:paraId="20A045E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10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Plateletcrit</w:t>
            </w:r>
            <w:proofErr w:type="spellEnd"/>
            <w:r w:rsidRPr="005240A4">
              <w:rPr>
                <w:rFonts w:ascii="Times New Roman" w:eastAsia="Times New Roman" w:hAnsi="Times New Roman"/>
              </w:rPr>
              <w:t xml:space="preserve"> (PCT).</w:t>
            </w:r>
            <w:r w:rsidRPr="005240A4">
              <w:rPr>
                <w:rFonts w:ascii="Times New Roman" w:eastAsia="Times New Roman" w:hAnsi="Times New Roman"/>
              </w:rPr>
              <w:br w:type="page"/>
              <w:t xml:space="preserve">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bắt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đầu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1-12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Riqas</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triển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khai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Trung </w:t>
            </w:r>
            <w:proofErr w:type="spellStart"/>
            <w:r w:rsidRPr="005240A4">
              <w:rPr>
                <w:rFonts w:ascii="Times New Roman" w:eastAsia="Times New Roman" w:hAnsi="Times New Roman"/>
              </w:rPr>
              <w:t>tâm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 xml:space="preserve"> 100%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sẵn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 xml:space="preserve">Bảo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ở </w:t>
            </w:r>
            <w:proofErr w:type="spellStart"/>
            <w:r w:rsidRPr="005240A4">
              <w:rPr>
                <w:rFonts w:ascii="Times New Roman" w:eastAsia="Times New Roman" w:hAnsi="Times New Roman"/>
              </w:rPr>
              <w:t>nhiệt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2-8 </w:t>
            </w:r>
            <w:proofErr w:type="spellStart"/>
            <w:r w:rsidRPr="005240A4">
              <w:rPr>
                <w:rFonts w:ascii="Times New Roman" w:eastAsia="Times New Roman" w:hAnsi="Times New Roman"/>
              </w:rPr>
              <w:t>oC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ổn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sau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mở</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nắp</w:t>
            </w:r>
            <w:proofErr w:type="spellEnd"/>
            <w:r w:rsidRPr="005240A4">
              <w:rPr>
                <w:rFonts w:ascii="Times New Roman" w:eastAsia="Times New Roman" w:hAnsi="Times New Roman"/>
              </w:rPr>
              <w:t xml:space="preserve"> 2 </w:t>
            </w:r>
            <w:proofErr w:type="spellStart"/>
            <w:r w:rsidRPr="005240A4">
              <w:rPr>
                <w:rFonts w:ascii="Times New Roman" w:eastAsia="Times New Roman" w:hAnsi="Times New Roman"/>
              </w:rPr>
              <w:t>ngày</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r>
            <w:proofErr w:type="spellStart"/>
            <w:r w:rsidRPr="005240A4">
              <w:rPr>
                <w:rFonts w:ascii="Times New Roman" w:eastAsia="Times New Roman" w:hAnsi="Times New Roman"/>
              </w:rPr>
              <w:t>Tần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t xml:space="preserve">Cung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kê</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nhận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chỉ</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dưới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tệp</w:t>
            </w:r>
            <w:proofErr w:type="spellEnd"/>
            <w:r w:rsidRPr="005240A4">
              <w:rPr>
                <w:rFonts w:ascii="Times New Roman" w:eastAsia="Times New Roman" w:hAnsi="Times New Roman"/>
              </w:rPr>
              <w:t xml:space="preserve"> ".csv". Báo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đồ</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giúp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phòng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20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nhất</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đó</w:t>
            </w:r>
            <w:proofErr w:type="spellEnd"/>
            <w:r w:rsidRPr="005240A4">
              <w:rPr>
                <w:rFonts w:ascii="Times New Roman" w:eastAsia="Times New Roman" w:hAnsi="Times New Roman"/>
              </w:rPr>
              <w:t xml:space="preserve">. </w:t>
            </w:r>
            <w:r w:rsidRPr="005240A4">
              <w:rPr>
                <w:rFonts w:ascii="Times New Roman" w:eastAsia="Times New Roman" w:hAnsi="Times New Roman"/>
              </w:rPr>
              <w:br w:type="page"/>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đăng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ký</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đa</w:t>
            </w:r>
            <w:proofErr w:type="spellEnd"/>
            <w:r w:rsidRPr="005240A4">
              <w:rPr>
                <w:rFonts w:ascii="Times New Roman" w:eastAsia="Times New Roman" w:hAnsi="Times New Roman"/>
              </w:rPr>
              <w:t xml:space="preserve"> 5 </w:t>
            </w:r>
            <w:proofErr w:type="spellStart"/>
            <w:r w:rsidRPr="005240A4">
              <w:rPr>
                <w:rFonts w:ascii="Times New Roman" w:eastAsia="Times New Roman" w:hAnsi="Times New Roman"/>
              </w:rPr>
              <w:t>thiết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bị</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lý</w:t>
            </w:r>
            <w:proofErr w:type="spellEnd"/>
            <w:r w:rsidRPr="005240A4">
              <w:rPr>
                <w:rFonts w:ascii="Times New Roman" w:eastAsia="Times New Roman" w:hAnsi="Times New Roman"/>
              </w:rPr>
              <w:t xml:space="preserve">. </w:t>
            </w:r>
          </w:p>
        </w:tc>
      </w:tr>
      <w:tr w:rsidR="005240A4" w:rsidRPr="005240A4" w14:paraId="22A99FEF" w14:textId="77777777" w:rsidTr="005240A4">
        <w:trPr>
          <w:trHeight w:val="4200"/>
        </w:trPr>
        <w:tc>
          <w:tcPr>
            <w:tcW w:w="763" w:type="dxa"/>
            <w:tcBorders>
              <w:top w:val="nil"/>
              <w:left w:val="single" w:sz="4" w:space="0" w:color="auto"/>
              <w:bottom w:val="single" w:sz="4" w:space="0" w:color="auto"/>
              <w:right w:val="single" w:sz="4" w:space="0" w:color="auto"/>
            </w:tcBorders>
            <w:vAlign w:val="center"/>
            <w:hideMark/>
          </w:tcPr>
          <w:p w14:paraId="6288A80F"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86</w:t>
            </w:r>
          </w:p>
        </w:tc>
        <w:tc>
          <w:tcPr>
            <w:tcW w:w="3468" w:type="dxa"/>
            <w:tcBorders>
              <w:top w:val="nil"/>
              <w:left w:val="nil"/>
              <w:bottom w:val="single" w:sz="4" w:space="0" w:color="auto"/>
              <w:right w:val="single" w:sz="4" w:space="0" w:color="auto"/>
            </w:tcBorders>
            <w:vAlign w:val="center"/>
            <w:hideMark/>
          </w:tcPr>
          <w:p w14:paraId="2FA42410"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Ngoại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Sinh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RIQAS</w:t>
            </w:r>
          </w:p>
        </w:tc>
        <w:tc>
          <w:tcPr>
            <w:tcW w:w="5545" w:type="dxa"/>
            <w:tcBorders>
              <w:top w:val="nil"/>
              <w:left w:val="nil"/>
              <w:bottom w:val="single" w:sz="4" w:space="0" w:color="auto"/>
              <w:right w:val="single" w:sz="4" w:space="0" w:color="auto"/>
            </w:tcBorders>
            <w:vAlign w:val="center"/>
            <w:hideMark/>
          </w:tcPr>
          <w:p w14:paraId="470840C5"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Sinh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trên</w:t>
            </w:r>
            <w:proofErr w:type="spellEnd"/>
            <w:r w:rsidRPr="005240A4">
              <w:rPr>
                <w:rFonts w:ascii="Times New Roman" w:eastAsia="Times New Roman" w:hAnsi="Times New Roman"/>
              </w:rPr>
              <w:t xml:space="preserve"> 50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ACE (Angiotensin Converting Enzyme), D-3-Hydroxybutyrate, </w:t>
            </w:r>
            <w:proofErr w:type="spellStart"/>
            <w:r w:rsidRPr="005240A4">
              <w:rPr>
                <w:rFonts w:ascii="Times New Roman" w:eastAsia="Times New Roman" w:hAnsi="Times New Roman"/>
              </w:rPr>
              <w:t>Fructosamine</w:t>
            </w:r>
            <w:proofErr w:type="spellEnd"/>
            <w:r w:rsidRPr="005240A4">
              <w:rPr>
                <w:rFonts w:ascii="Times New Roman" w:eastAsia="Times New Roman" w:hAnsi="Times New Roman"/>
              </w:rPr>
              <w:t xml:space="preserve">, eGFR (estimated glomerular filtration rate), GLDH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NEFA. </w:t>
            </w:r>
            <w:r w:rsidRPr="005240A4">
              <w:rPr>
                <w:rFonts w:ascii="Times New Roman" w:eastAsia="Times New Roman" w:hAnsi="Times New Roman"/>
              </w:rPr>
              <w:br/>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bắt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đầu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1-12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Riqas</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triển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khai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Trung </w:t>
            </w:r>
            <w:proofErr w:type="spellStart"/>
            <w:r w:rsidRPr="005240A4">
              <w:rPr>
                <w:rFonts w:ascii="Times New Roman" w:eastAsia="Times New Roman" w:hAnsi="Times New Roman"/>
              </w:rPr>
              <w:t>tâm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nguồn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ở </w:t>
            </w:r>
            <w:proofErr w:type="spellStart"/>
            <w:r w:rsidRPr="005240A4">
              <w:rPr>
                <w:rFonts w:ascii="Times New Roman" w:eastAsia="Times New Roman" w:hAnsi="Times New Roman"/>
              </w:rPr>
              <w:t>nhiệt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2-8 </w:t>
            </w:r>
            <w:proofErr w:type="spellStart"/>
            <w:r w:rsidRPr="005240A4">
              <w:rPr>
                <w:rFonts w:ascii="Times New Roman" w:eastAsia="Times New Roman" w:hAnsi="Times New Roman"/>
              </w:rPr>
              <w:t>oC.</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Tần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Cung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kê</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nhận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chỉ</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dưới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tệp</w:t>
            </w:r>
            <w:proofErr w:type="spellEnd"/>
            <w:r w:rsidRPr="005240A4">
              <w:rPr>
                <w:rFonts w:ascii="Times New Roman" w:eastAsia="Times New Roman" w:hAnsi="Times New Roman"/>
              </w:rPr>
              <w:t xml:space="preserve"> ".csv". Báo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đồ</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giúp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phòng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20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nhất</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đăng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ký</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đa</w:t>
            </w:r>
            <w:proofErr w:type="spellEnd"/>
            <w:r w:rsidRPr="005240A4">
              <w:rPr>
                <w:rFonts w:ascii="Times New Roman" w:eastAsia="Times New Roman" w:hAnsi="Times New Roman"/>
              </w:rPr>
              <w:t xml:space="preserve"> 5 </w:t>
            </w:r>
            <w:proofErr w:type="spellStart"/>
            <w:r w:rsidRPr="005240A4">
              <w:rPr>
                <w:rFonts w:ascii="Times New Roman" w:eastAsia="Times New Roman" w:hAnsi="Times New Roman"/>
              </w:rPr>
              <w:t>thiết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bị</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lý</w:t>
            </w:r>
            <w:proofErr w:type="spellEnd"/>
            <w:r w:rsidRPr="005240A4">
              <w:rPr>
                <w:rFonts w:ascii="Times New Roman" w:eastAsia="Times New Roman" w:hAnsi="Times New Roman"/>
              </w:rPr>
              <w:t>.</w:t>
            </w:r>
          </w:p>
        </w:tc>
      </w:tr>
      <w:tr w:rsidR="005240A4" w:rsidRPr="005240A4" w14:paraId="3B582E30" w14:textId="77777777" w:rsidTr="005240A4">
        <w:trPr>
          <w:trHeight w:val="3900"/>
        </w:trPr>
        <w:tc>
          <w:tcPr>
            <w:tcW w:w="763" w:type="dxa"/>
            <w:tcBorders>
              <w:top w:val="nil"/>
              <w:left w:val="single" w:sz="4" w:space="0" w:color="auto"/>
              <w:bottom w:val="single" w:sz="4" w:space="0" w:color="auto"/>
              <w:right w:val="single" w:sz="4" w:space="0" w:color="auto"/>
            </w:tcBorders>
            <w:vAlign w:val="center"/>
            <w:hideMark/>
          </w:tcPr>
          <w:p w14:paraId="6069498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87</w:t>
            </w:r>
          </w:p>
        </w:tc>
        <w:tc>
          <w:tcPr>
            <w:tcW w:w="3468" w:type="dxa"/>
            <w:tcBorders>
              <w:top w:val="nil"/>
              <w:left w:val="nil"/>
              <w:bottom w:val="single" w:sz="4" w:space="0" w:color="auto"/>
              <w:right w:val="single" w:sz="4" w:space="0" w:color="auto"/>
            </w:tcBorders>
            <w:vAlign w:val="center"/>
            <w:hideMark/>
          </w:tcPr>
          <w:p w14:paraId="423762C4"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Ngoại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Đông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RIQAS</w:t>
            </w:r>
          </w:p>
        </w:tc>
        <w:tc>
          <w:tcPr>
            <w:tcW w:w="5545" w:type="dxa"/>
            <w:tcBorders>
              <w:top w:val="nil"/>
              <w:left w:val="nil"/>
              <w:bottom w:val="single" w:sz="4" w:space="0" w:color="auto"/>
              <w:right w:val="single" w:sz="4" w:space="0" w:color="auto"/>
            </w:tcBorders>
            <w:vAlign w:val="center"/>
            <w:hideMark/>
          </w:tcPr>
          <w:p w14:paraId="61D4CA0D"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Đông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5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Đông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đương</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bắt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đầu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1-12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Phù</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hợp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Riqas</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triển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khai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Trung </w:t>
            </w:r>
            <w:proofErr w:type="spellStart"/>
            <w:r w:rsidRPr="005240A4">
              <w:rPr>
                <w:rFonts w:ascii="Times New Roman" w:eastAsia="Times New Roman" w:hAnsi="Times New Roman"/>
              </w:rPr>
              <w:t>tâm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w:t>
            </w:r>
            <w:proofErr w:type="spellEnd"/>
            <w:r w:rsidRPr="005240A4">
              <w:rPr>
                <w:rFonts w:ascii="Times New Roman" w:eastAsia="Times New Roman" w:hAnsi="Times New Roman"/>
              </w:rPr>
              <w:t xml:space="preserve">, 100%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w:t>
            </w:r>
            <w:r w:rsidRPr="005240A4">
              <w:rPr>
                <w:rFonts w:ascii="Times New Roman" w:eastAsia="Times New Roman" w:hAnsi="Times New Roman"/>
              </w:rPr>
              <w:br/>
              <w:t xml:space="preserve">Bảo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ở </w:t>
            </w:r>
            <w:proofErr w:type="spellStart"/>
            <w:r w:rsidRPr="005240A4">
              <w:rPr>
                <w:rFonts w:ascii="Times New Roman" w:eastAsia="Times New Roman" w:hAnsi="Times New Roman"/>
              </w:rPr>
              <w:t>nhiệt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2-8 </w:t>
            </w:r>
            <w:proofErr w:type="spellStart"/>
            <w:r w:rsidRPr="005240A4">
              <w:rPr>
                <w:rFonts w:ascii="Times New Roman" w:eastAsia="Times New Roman" w:hAnsi="Times New Roman"/>
              </w:rPr>
              <w:t>oC.</w:t>
            </w:r>
            <w:proofErr w:type="spellEnd"/>
            <w:r w:rsidRPr="005240A4">
              <w:rPr>
                <w:rFonts w:ascii="Times New Roman" w:eastAsia="Times New Roman" w:hAnsi="Times New Roman"/>
              </w:rPr>
              <w:t xml:space="preserve"> </w:t>
            </w:r>
            <w:r w:rsidRPr="005240A4">
              <w:rPr>
                <w:rFonts w:ascii="Times New Roman" w:eastAsia="Times New Roman" w:hAnsi="Times New Roman"/>
              </w:rPr>
              <w:br/>
            </w:r>
            <w:proofErr w:type="spellStart"/>
            <w:r w:rsidRPr="005240A4">
              <w:rPr>
                <w:rFonts w:ascii="Times New Roman" w:eastAsia="Times New Roman" w:hAnsi="Times New Roman"/>
              </w:rPr>
              <w:t>Tần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hàng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tháng</w:t>
            </w:r>
            <w:proofErr w:type="spellEnd"/>
            <w:r w:rsidRPr="005240A4">
              <w:rPr>
                <w:rFonts w:ascii="Times New Roman" w:eastAsia="Times New Roman" w:hAnsi="Times New Roman"/>
              </w:rPr>
              <w:t xml:space="preserve">. </w:t>
            </w:r>
            <w:r w:rsidRPr="005240A4">
              <w:rPr>
                <w:rFonts w:ascii="Times New Roman" w:eastAsia="Times New Roman" w:hAnsi="Times New Roman"/>
              </w:rPr>
              <w:br/>
              <w:t xml:space="preserve">Cung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thống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kê</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nhận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chỉ</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dưới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tệp</w:t>
            </w:r>
            <w:proofErr w:type="spellEnd"/>
            <w:r w:rsidRPr="005240A4">
              <w:rPr>
                <w:rFonts w:ascii="Times New Roman" w:eastAsia="Times New Roman" w:hAnsi="Times New Roman"/>
              </w:rPr>
              <w:t xml:space="preserve"> ".csv". Báo </w:t>
            </w:r>
            <w:proofErr w:type="spellStart"/>
            <w:r w:rsidRPr="005240A4">
              <w:rPr>
                <w:rFonts w:ascii="Times New Roman" w:eastAsia="Times New Roman" w:hAnsi="Times New Roman"/>
              </w:rPr>
              <w:t>cáo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biểu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đồ</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Đích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giúp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đánh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phòng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cho</w:t>
            </w:r>
            <w:proofErr w:type="spellEnd"/>
            <w:r w:rsidRPr="005240A4">
              <w:rPr>
                <w:rFonts w:ascii="Times New Roman" w:eastAsia="Times New Roman" w:hAnsi="Times New Roman"/>
              </w:rPr>
              <w:t xml:space="preserve"> 20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nhất</w:t>
            </w:r>
            <w:proofErr w:type="spellEnd"/>
            <w:r w:rsidRPr="005240A4">
              <w:rPr>
                <w:rFonts w:ascii="Times New Roman" w:eastAsia="Times New Roman" w:hAnsi="Times New Roman"/>
              </w:rPr>
              <w:t xml:space="preserve">, bao </w:t>
            </w:r>
            <w:proofErr w:type="spellStart"/>
            <w:r w:rsidRPr="005240A4">
              <w:rPr>
                <w:rFonts w:ascii="Times New Roman" w:eastAsia="Times New Roman" w:hAnsi="Times New Roman"/>
              </w:rPr>
              <w:t>gồm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chu </w:t>
            </w:r>
            <w:proofErr w:type="spellStart"/>
            <w:r w:rsidRPr="005240A4">
              <w:rPr>
                <w:rFonts w:ascii="Times New Roman" w:eastAsia="Times New Roman" w:hAnsi="Times New Roman"/>
              </w:rPr>
              <w:t>kỳ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đăng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ký</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đa</w:t>
            </w:r>
            <w:proofErr w:type="spellEnd"/>
            <w:r w:rsidRPr="005240A4">
              <w:rPr>
                <w:rFonts w:ascii="Times New Roman" w:eastAsia="Times New Roman" w:hAnsi="Times New Roman"/>
              </w:rPr>
              <w:t xml:space="preserve"> 5 </w:t>
            </w:r>
            <w:proofErr w:type="spellStart"/>
            <w:r w:rsidRPr="005240A4">
              <w:rPr>
                <w:rFonts w:ascii="Times New Roman" w:eastAsia="Times New Roman" w:hAnsi="Times New Roman"/>
              </w:rPr>
              <w:t>thiết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bị</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phải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thêm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lý</w:t>
            </w:r>
            <w:proofErr w:type="spellEnd"/>
            <w:r w:rsidRPr="005240A4">
              <w:rPr>
                <w:rFonts w:ascii="Times New Roman" w:eastAsia="Times New Roman" w:hAnsi="Times New Roman"/>
              </w:rPr>
              <w:t>.</w:t>
            </w:r>
          </w:p>
        </w:tc>
      </w:tr>
      <w:tr w:rsidR="005240A4" w:rsidRPr="005240A4" w14:paraId="06EA0D7E"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40F0BCA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88</w:t>
            </w:r>
          </w:p>
        </w:tc>
        <w:tc>
          <w:tcPr>
            <w:tcW w:w="3468" w:type="dxa"/>
            <w:tcBorders>
              <w:top w:val="nil"/>
              <w:left w:val="nil"/>
              <w:bottom w:val="single" w:sz="4" w:space="0" w:color="auto"/>
              <w:right w:val="single" w:sz="4" w:space="0" w:color="auto"/>
            </w:tcBorders>
            <w:vAlign w:val="center"/>
            <w:hideMark/>
          </w:tcPr>
          <w:p w14:paraId="6E815A7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Latex CRP</w:t>
            </w:r>
          </w:p>
        </w:tc>
        <w:tc>
          <w:tcPr>
            <w:tcW w:w="5545" w:type="dxa"/>
            <w:tcBorders>
              <w:top w:val="nil"/>
              <w:left w:val="nil"/>
              <w:bottom w:val="single" w:sz="4" w:space="0" w:color="auto"/>
              <w:right w:val="single" w:sz="4" w:space="0" w:color="auto"/>
            </w:tcBorders>
            <w:vAlign w:val="center"/>
            <w:hideMark/>
          </w:tcPr>
          <w:p w14:paraId="73791365"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Protein </w:t>
            </w:r>
            <w:proofErr w:type="spellStart"/>
            <w:r w:rsidRPr="005240A4">
              <w:rPr>
                <w:rFonts w:ascii="Times New Roman" w:eastAsia="Times New Roman" w:hAnsi="Times New Roman"/>
              </w:rPr>
              <w:t>phản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ứng</w:t>
            </w:r>
            <w:proofErr w:type="spellEnd"/>
            <w:r w:rsidRPr="005240A4">
              <w:rPr>
                <w:rFonts w:ascii="Times New Roman" w:eastAsia="Times New Roman" w:hAnsi="Times New Roman"/>
              </w:rPr>
              <w:t xml:space="preserve"> C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p>
        </w:tc>
      </w:tr>
      <w:tr w:rsidR="005240A4" w:rsidRPr="005240A4" w14:paraId="57F63791" w14:textId="77777777" w:rsidTr="005240A4">
        <w:trPr>
          <w:trHeight w:val="600"/>
        </w:trPr>
        <w:tc>
          <w:tcPr>
            <w:tcW w:w="763" w:type="dxa"/>
            <w:tcBorders>
              <w:top w:val="nil"/>
              <w:left w:val="single" w:sz="4" w:space="0" w:color="auto"/>
              <w:bottom w:val="single" w:sz="4" w:space="0" w:color="auto"/>
              <w:right w:val="single" w:sz="4" w:space="0" w:color="auto"/>
            </w:tcBorders>
            <w:vAlign w:val="center"/>
            <w:hideMark/>
          </w:tcPr>
          <w:p w14:paraId="5C1461B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lastRenderedPageBreak/>
              <w:t>89</w:t>
            </w:r>
          </w:p>
        </w:tc>
        <w:tc>
          <w:tcPr>
            <w:tcW w:w="3468" w:type="dxa"/>
            <w:tcBorders>
              <w:top w:val="nil"/>
              <w:left w:val="nil"/>
              <w:bottom w:val="single" w:sz="4" w:space="0" w:color="auto"/>
              <w:right w:val="single" w:sz="4" w:space="0" w:color="auto"/>
            </w:tcBorders>
            <w:vAlign w:val="center"/>
            <w:hideMark/>
          </w:tcPr>
          <w:p w14:paraId="14F61D4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Latex RF</w:t>
            </w:r>
          </w:p>
        </w:tc>
        <w:tc>
          <w:tcPr>
            <w:tcW w:w="5545" w:type="dxa"/>
            <w:tcBorders>
              <w:top w:val="nil"/>
              <w:left w:val="nil"/>
              <w:bottom w:val="single" w:sz="4" w:space="0" w:color="auto"/>
              <w:right w:val="single" w:sz="4" w:space="0" w:color="auto"/>
            </w:tcBorders>
            <w:vAlign w:val="center"/>
            <w:hideMark/>
          </w:tcPr>
          <w:p w14:paraId="40CEC8B2"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yếu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khớp</w:t>
            </w:r>
            <w:proofErr w:type="spellEnd"/>
            <w:r w:rsidRPr="005240A4">
              <w:rPr>
                <w:rFonts w:ascii="Times New Roman" w:eastAsia="Times New Roman" w:hAnsi="Times New Roman"/>
              </w:rPr>
              <w:t xml:space="preserve"> (RF) do </w:t>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yếu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thấp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khớp</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có</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p>
        </w:tc>
      </w:tr>
      <w:tr w:rsidR="005240A4" w:rsidRPr="005240A4" w14:paraId="47ABF8BD" w14:textId="77777777" w:rsidTr="00790B90">
        <w:trPr>
          <w:trHeight w:val="948"/>
        </w:trPr>
        <w:tc>
          <w:tcPr>
            <w:tcW w:w="763" w:type="dxa"/>
            <w:tcBorders>
              <w:top w:val="nil"/>
              <w:left w:val="single" w:sz="4" w:space="0" w:color="auto"/>
              <w:bottom w:val="single" w:sz="4" w:space="0" w:color="auto"/>
              <w:right w:val="single" w:sz="4" w:space="0" w:color="auto"/>
            </w:tcBorders>
            <w:vAlign w:val="center"/>
            <w:hideMark/>
          </w:tcPr>
          <w:p w14:paraId="1BBEACE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90</w:t>
            </w:r>
          </w:p>
        </w:tc>
        <w:tc>
          <w:tcPr>
            <w:tcW w:w="3468" w:type="dxa"/>
            <w:tcBorders>
              <w:top w:val="nil"/>
              <w:left w:val="nil"/>
              <w:bottom w:val="single" w:sz="4" w:space="0" w:color="auto"/>
              <w:right w:val="single" w:sz="4" w:space="0" w:color="auto"/>
            </w:tcBorders>
            <w:vAlign w:val="center"/>
            <w:hideMark/>
          </w:tcPr>
          <w:p w14:paraId="7CFB59E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Chất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quy</w:t>
            </w:r>
            <w:proofErr w:type="spellEnd"/>
            <w:r w:rsidRPr="005240A4">
              <w:rPr>
                <w:rFonts w:ascii="Times New Roman" w:eastAsia="Times New Roman" w:hAnsi="Times New Roman"/>
              </w:rPr>
              <w:t xml:space="preserve"> APTT, FIB, PT, TT </w:t>
            </w:r>
          </w:p>
        </w:tc>
        <w:tc>
          <w:tcPr>
            <w:tcW w:w="5545" w:type="dxa"/>
            <w:tcBorders>
              <w:top w:val="nil"/>
              <w:left w:val="nil"/>
              <w:bottom w:val="single" w:sz="4" w:space="0" w:color="auto"/>
              <w:right w:val="single" w:sz="4" w:space="0" w:color="auto"/>
            </w:tcBorders>
            <w:vAlign w:val="center"/>
            <w:hideMark/>
          </w:tcPr>
          <w:p w14:paraId="51B5D4A7"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Standard Plasma: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điều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chế</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một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bể</w:t>
            </w:r>
            <w:proofErr w:type="spellEnd"/>
            <w:r w:rsidRPr="005240A4">
              <w:rPr>
                <w:rFonts w:ascii="Times New Roman" w:eastAsia="Times New Roman" w:hAnsi="Times New Roman"/>
              </w:rPr>
              <w:t xml:space="preserve"> plasma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lạnh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khoẻ</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mạnh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được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khô</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đảm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bảo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sự</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ổn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thành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
        </w:tc>
      </w:tr>
      <w:tr w:rsidR="005240A4" w:rsidRPr="005240A4" w14:paraId="4B7D5076" w14:textId="77777777" w:rsidTr="00790B90">
        <w:trPr>
          <w:trHeight w:val="690"/>
        </w:trPr>
        <w:tc>
          <w:tcPr>
            <w:tcW w:w="763" w:type="dxa"/>
            <w:tcBorders>
              <w:top w:val="nil"/>
              <w:left w:val="single" w:sz="4" w:space="0" w:color="auto"/>
              <w:bottom w:val="single" w:sz="4" w:space="0" w:color="auto"/>
              <w:right w:val="single" w:sz="4" w:space="0" w:color="auto"/>
            </w:tcBorders>
            <w:vAlign w:val="center"/>
            <w:hideMark/>
          </w:tcPr>
          <w:p w14:paraId="2B723DF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91</w:t>
            </w:r>
          </w:p>
        </w:tc>
        <w:tc>
          <w:tcPr>
            <w:tcW w:w="3468" w:type="dxa"/>
            <w:tcBorders>
              <w:top w:val="nil"/>
              <w:left w:val="nil"/>
              <w:bottom w:val="single" w:sz="4" w:space="0" w:color="auto"/>
              <w:right w:val="single" w:sz="4" w:space="0" w:color="auto"/>
            </w:tcBorders>
            <w:vAlign w:val="center"/>
            <w:hideMark/>
          </w:tcPr>
          <w:p w14:paraId="58C09F6C"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trị</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p>
        </w:tc>
        <w:tc>
          <w:tcPr>
            <w:tcW w:w="5545" w:type="dxa"/>
            <w:tcBorders>
              <w:top w:val="nil"/>
              <w:left w:val="nil"/>
              <w:bottom w:val="single" w:sz="4" w:space="0" w:color="auto"/>
              <w:right w:val="single" w:sz="4" w:space="0" w:color="auto"/>
            </w:tcBorders>
            <w:vAlign w:val="center"/>
            <w:hideMark/>
          </w:tcPr>
          <w:p w14:paraId="70B0D8E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trung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bình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APTT, PT</w:t>
            </w:r>
          </w:p>
        </w:tc>
      </w:tr>
      <w:tr w:rsidR="005240A4" w:rsidRPr="005240A4" w14:paraId="6E6BD7DF" w14:textId="77777777" w:rsidTr="00790B90">
        <w:trPr>
          <w:trHeight w:val="843"/>
        </w:trPr>
        <w:tc>
          <w:tcPr>
            <w:tcW w:w="763" w:type="dxa"/>
            <w:tcBorders>
              <w:top w:val="nil"/>
              <w:left w:val="single" w:sz="4" w:space="0" w:color="auto"/>
              <w:bottom w:val="single" w:sz="4" w:space="0" w:color="auto"/>
              <w:right w:val="single" w:sz="4" w:space="0" w:color="auto"/>
            </w:tcBorders>
            <w:vAlign w:val="center"/>
            <w:hideMark/>
          </w:tcPr>
          <w:p w14:paraId="21848A2C"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92</w:t>
            </w:r>
          </w:p>
        </w:tc>
        <w:tc>
          <w:tcPr>
            <w:tcW w:w="3468" w:type="dxa"/>
            <w:tcBorders>
              <w:top w:val="nil"/>
              <w:left w:val="nil"/>
              <w:bottom w:val="single" w:sz="4" w:space="0" w:color="auto"/>
              <w:right w:val="single" w:sz="4" w:space="0" w:color="auto"/>
            </w:tcBorders>
            <w:vAlign w:val="center"/>
            <w:hideMark/>
          </w:tcPr>
          <w:p w14:paraId="74B5828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Thuốc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giá</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trị</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
        </w:tc>
        <w:tc>
          <w:tcPr>
            <w:tcW w:w="5545" w:type="dxa"/>
            <w:tcBorders>
              <w:top w:val="nil"/>
              <w:left w:val="nil"/>
              <w:bottom w:val="single" w:sz="4" w:space="0" w:color="auto"/>
              <w:right w:val="single" w:sz="4" w:space="0" w:color="auto"/>
            </w:tcBorders>
            <w:vAlign w:val="center"/>
            <w:hideMark/>
          </w:tcPr>
          <w:p w14:paraId="725CD532"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 </w:t>
            </w:r>
            <w:proofErr w:type="spellStart"/>
            <w:r w:rsidRPr="005240A4">
              <w:rPr>
                <w:rFonts w:ascii="Times New Roman" w:eastAsia="Times New Roman" w:hAnsi="Times New Roman"/>
              </w:rPr>
              <w:t>Sử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dụng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nội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kiểm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mức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các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đông</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máu</w:t>
            </w:r>
            <w:proofErr w:type="spellEnd"/>
            <w:r w:rsidRPr="005240A4">
              <w:rPr>
                <w:rFonts w:ascii="Times New Roman" w:eastAsia="Times New Roman" w:hAnsi="Times New Roman"/>
              </w:rPr>
              <w:t xml:space="preserve">  PT</w:t>
            </w:r>
            <w:proofErr w:type="gramEnd"/>
          </w:p>
        </w:tc>
      </w:tr>
      <w:tr w:rsidR="005240A4" w:rsidRPr="005240A4" w14:paraId="72C315A2" w14:textId="77777777" w:rsidTr="00790B90">
        <w:trPr>
          <w:trHeight w:val="2272"/>
        </w:trPr>
        <w:tc>
          <w:tcPr>
            <w:tcW w:w="763" w:type="dxa"/>
            <w:tcBorders>
              <w:top w:val="nil"/>
              <w:left w:val="single" w:sz="4" w:space="0" w:color="auto"/>
              <w:bottom w:val="single" w:sz="4" w:space="0" w:color="auto"/>
              <w:right w:val="single" w:sz="4" w:space="0" w:color="auto"/>
            </w:tcBorders>
            <w:vAlign w:val="center"/>
            <w:hideMark/>
          </w:tcPr>
          <w:p w14:paraId="3A4577D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93</w:t>
            </w:r>
          </w:p>
        </w:tc>
        <w:tc>
          <w:tcPr>
            <w:tcW w:w="3468" w:type="dxa"/>
            <w:tcBorders>
              <w:top w:val="nil"/>
              <w:left w:val="nil"/>
              <w:bottom w:val="single" w:sz="4" w:space="0" w:color="auto"/>
              <w:right w:val="single" w:sz="4" w:space="0" w:color="auto"/>
            </w:tcBorders>
            <w:vAlign w:val="center"/>
            <w:hideMark/>
          </w:tcPr>
          <w:p w14:paraId="1612D690"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Test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IgG/IgM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chẩn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đoán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Sốt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xuất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p>
        </w:tc>
        <w:tc>
          <w:tcPr>
            <w:tcW w:w="5545" w:type="dxa"/>
            <w:tcBorders>
              <w:top w:val="nil"/>
              <w:left w:val="nil"/>
              <w:bottom w:val="single" w:sz="4" w:space="0" w:color="auto"/>
              <w:right w:val="single" w:sz="4" w:space="0" w:color="auto"/>
            </w:tcBorders>
            <w:vAlign w:val="center"/>
            <w:hideMark/>
          </w:tcPr>
          <w:p w14:paraId="6BBDFDEB"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Định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đồng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biệt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IgG </w:t>
            </w:r>
            <w:proofErr w:type="spellStart"/>
            <w:r w:rsidRPr="005240A4">
              <w:rPr>
                <w:rFonts w:ascii="Times New Roman" w:eastAsia="Times New Roman" w:hAnsi="Times New Roman"/>
              </w:rPr>
              <w:t>và</w:t>
            </w:r>
            <w:proofErr w:type="spellEnd"/>
            <w:r w:rsidRPr="005240A4">
              <w:rPr>
                <w:rFonts w:ascii="Times New Roman" w:eastAsia="Times New Roman" w:hAnsi="Times New Roman"/>
              </w:rPr>
              <w:t xml:space="preserve"> IgM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vi </w:t>
            </w:r>
            <w:proofErr w:type="spellStart"/>
            <w:r w:rsidRPr="005240A4">
              <w:rPr>
                <w:rFonts w:ascii="Times New Roman" w:eastAsia="Times New Roman" w:hAnsi="Times New Roman"/>
              </w:rPr>
              <w:t>rút</w:t>
            </w:r>
            <w:proofErr w:type="spellEnd"/>
            <w:r w:rsidRPr="005240A4">
              <w:rPr>
                <w:rFonts w:ascii="Times New Roman" w:eastAsia="Times New Roman" w:hAnsi="Times New Roman"/>
              </w:rPr>
              <w:t xml:space="preserve"> Dengue (DEN1, 2, 3, 4) </w:t>
            </w:r>
            <w:proofErr w:type="spellStart"/>
            <w:r w:rsidRPr="005240A4">
              <w:rPr>
                <w:rFonts w:ascii="Times New Roman" w:eastAsia="Times New Roman" w:hAnsi="Times New Roman"/>
              </w:rPr>
              <w:t>trong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hoặc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của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người</w:t>
            </w:r>
            <w:proofErr w:type="spellEnd"/>
            <w:r w:rsidRPr="005240A4">
              <w:rPr>
                <w:rFonts w:ascii="Times New Roman" w:eastAsia="Times New Roman" w:hAnsi="Times New Roman"/>
              </w:rPr>
              <w:t>.</w:t>
            </w:r>
            <w:r w:rsidRPr="005240A4">
              <w:rPr>
                <w:rFonts w:ascii="Times New Roman" w:eastAsia="Times New Roman" w:hAnsi="Times New Roman"/>
              </w:rPr>
              <w:br/>
              <w:t xml:space="preserve">- 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 13485:2016</w:t>
            </w:r>
            <w:r w:rsidRPr="005240A4">
              <w:rPr>
                <w:rFonts w:ascii="Times New Roman" w:eastAsia="Times New Roman" w:hAnsi="Times New Roman"/>
              </w:rPr>
              <w:b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phẩm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br/>
              <w:t xml:space="preserve">- </w:t>
            </w:r>
            <w:proofErr w:type="spellStart"/>
            <w:r w:rsidRPr="005240A4">
              <w:rPr>
                <w:rFonts w:ascii="Times New Roman" w:eastAsia="Times New Roman" w:hAnsi="Times New Roman"/>
              </w:rPr>
              <w:t>Vạch</w:t>
            </w:r>
            <w:proofErr w:type="spellEnd"/>
            <w:r w:rsidRPr="005240A4">
              <w:rPr>
                <w:rFonts w:ascii="Times New Roman" w:eastAsia="Times New Roman" w:hAnsi="Times New Roman"/>
              </w:rPr>
              <w:t xml:space="preserve"> IgG: </w:t>
            </w:r>
            <w:r w:rsidRPr="005240A4">
              <w:rPr>
                <w:rFonts w:ascii="Tahoma" w:eastAsia="Times New Roman" w:hAnsi="Tahoma" w:cs="Tahoma"/>
              </w:rPr>
              <w:t>﻿</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97.3%,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99.3%</w:t>
            </w:r>
            <w:r w:rsidRPr="005240A4">
              <w:rPr>
                <w:rFonts w:ascii="Times New Roman" w:eastAsia="Times New Roman" w:hAnsi="Times New Roman"/>
              </w:rPr>
              <w:br/>
              <w:t xml:space="preserve">- </w:t>
            </w:r>
            <w:proofErr w:type="spellStart"/>
            <w:r w:rsidRPr="005240A4">
              <w:rPr>
                <w:rFonts w:ascii="Times New Roman" w:eastAsia="Times New Roman" w:hAnsi="Times New Roman"/>
              </w:rPr>
              <w:t>Vạch</w:t>
            </w:r>
            <w:proofErr w:type="spellEnd"/>
            <w:r w:rsidRPr="005240A4">
              <w:rPr>
                <w:rFonts w:ascii="Times New Roman" w:eastAsia="Times New Roman" w:hAnsi="Times New Roman"/>
              </w:rPr>
              <w:t xml:space="preserve"> IgM: </w:t>
            </w:r>
            <w:r w:rsidRPr="005240A4">
              <w:rPr>
                <w:rFonts w:ascii="Tahoma" w:eastAsia="Times New Roman" w:hAnsi="Tahoma" w:cs="Tahoma"/>
              </w:rPr>
              <w:t>﻿</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96.9</w:t>
            </w:r>
            <w:proofErr w:type="gramStart"/>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xml:space="preserve">: 98.9% </w:t>
            </w:r>
          </w:p>
        </w:tc>
      </w:tr>
      <w:tr w:rsidR="005240A4" w:rsidRPr="005240A4" w14:paraId="2174F1EF" w14:textId="77777777" w:rsidTr="005240A4">
        <w:trPr>
          <w:trHeight w:val="1200"/>
        </w:trPr>
        <w:tc>
          <w:tcPr>
            <w:tcW w:w="763" w:type="dxa"/>
            <w:tcBorders>
              <w:top w:val="nil"/>
              <w:left w:val="single" w:sz="4" w:space="0" w:color="auto"/>
              <w:bottom w:val="single" w:sz="4" w:space="0" w:color="auto"/>
              <w:right w:val="single" w:sz="4" w:space="0" w:color="auto"/>
            </w:tcBorders>
            <w:vAlign w:val="center"/>
            <w:hideMark/>
          </w:tcPr>
          <w:p w14:paraId="4121CC08"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94</w:t>
            </w:r>
          </w:p>
        </w:tc>
        <w:tc>
          <w:tcPr>
            <w:tcW w:w="3468" w:type="dxa"/>
            <w:tcBorders>
              <w:top w:val="nil"/>
              <w:left w:val="nil"/>
              <w:bottom w:val="single" w:sz="4" w:space="0" w:color="auto"/>
              <w:right w:val="single" w:sz="4" w:space="0" w:color="auto"/>
            </w:tcBorders>
            <w:vAlign w:val="center"/>
            <w:hideMark/>
          </w:tcPr>
          <w:p w14:paraId="489D2333"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Cidex</w:t>
            </w:r>
            <w:proofErr w:type="spellEnd"/>
            <w:r w:rsidRPr="005240A4">
              <w:rPr>
                <w:rFonts w:ascii="Times New Roman" w:eastAsia="Times New Roman" w:hAnsi="Times New Roman"/>
              </w:rPr>
              <w:t xml:space="preserve"> OPA Solution</w:t>
            </w:r>
          </w:p>
        </w:tc>
        <w:tc>
          <w:tcPr>
            <w:tcW w:w="5545" w:type="dxa"/>
            <w:tcBorders>
              <w:top w:val="nil"/>
              <w:left w:val="nil"/>
              <w:bottom w:val="single" w:sz="4" w:space="0" w:color="auto"/>
              <w:right w:val="single" w:sz="4" w:space="0" w:color="auto"/>
            </w:tcBorders>
            <w:vAlign w:val="center"/>
            <w:hideMark/>
          </w:tcPr>
          <w:p w14:paraId="4F5C42A1"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 xml:space="preserve">Dung </w:t>
            </w:r>
            <w:proofErr w:type="spellStart"/>
            <w:r w:rsidRPr="005240A4">
              <w:rPr>
                <w:rFonts w:ascii="Times New Roman" w:eastAsia="Times New Roman" w:hAnsi="Times New Roman"/>
              </w:rPr>
              <w:t>dịch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khuẩn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mức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đô</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cao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phần</w:t>
            </w:r>
            <w:proofErr w:type="spellEnd"/>
            <w:r w:rsidRPr="005240A4">
              <w:rPr>
                <w:rFonts w:ascii="Times New Roman" w:eastAsia="Times New Roman" w:hAnsi="Times New Roman"/>
              </w:rPr>
              <w:t xml:space="preserve">: </w:t>
            </w:r>
            <w:r w:rsidRPr="005240A4">
              <w:rPr>
                <w:rFonts w:ascii="Times New Roman" w:eastAsia="Times New Roman" w:hAnsi="Times New Roman"/>
              </w:rPr>
              <w:br/>
              <w:t>- Ortho-</w:t>
            </w:r>
            <w:proofErr w:type="spellStart"/>
            <w:r w:rsidRPr="005240A4">
              <w:rPr>
                <w:rFonts w:ascii="Times New Roman" w:eastAsia="Times New Roman" w:hAnsi="Times New Roman"/>
              </w:rPr>
              <w:t>Phthaldehyde</w:t>
            </w:r>
            <w:proofErr w:type="spellEnd"/>
            <w:r w:rsidRPr="005240A4">
              <w:rPr>
                <w:rFonts w:ascii="Times New Roman" w:eastAsia="Times New Roman" w:hAnsi="Times New Roman"/>
              </w:rPr>
              <w:t>: 0,55%.</w:t>
            </w:r>
            <w:r w:rsidRPr="005240A4">
              <w:rPr>
                <w:rFonts w:ascii="Times New Roman" w:eastAsia="Times New Roman" w:hAnsi="Times New Roman"/>
              </w:rPr>
              <w:br/>
            </w:r>
            <w:proofErr w:type="gramStart"/>
            <w:r w:rsidRPr="005240A4">
              <w:rPr>
                <w:rFonts w:ascii="Times New Roman" w:eastAsia="Times New Roman" w:hAnsi="Times New Roman"/>
              </w:rPr>
              <w:t>-  Thành</w:t>
            </w:r>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trơ</w:t>
            </w:r>
            <w:proofErr w:type="spellEnd"/>
            <w:r w:rsidRPr="005240A4">
              <w:rPr>
                <w:rFonts w:ascii="Times New Roman" w:eastAsia="Times New Roman" w:hAnsi="Times New Roman"/>
              </w:rPr>
              <w:t>: 99,45%.</w:t>
            </w:r>
            <w:r w:rsidRPr="005240A4">
              <w:rPr>
                <w:rFonts w:ascii="Times New Roman" w:eastAsia="Times New Roman" w:hAnsi="Times New Roman"/>
              </w:rPr>
              <w:br/>
            </w:r>
            <w:proofErr w:type="gramStart"/>
            <w:r w:rsidRPr="005240A4">
              <w:rPr>
                <w:rFonts w:ascii="Times New Roman" w:eastAsia="Times New Roman" w:hAnsi="Times New Roman"/>
              </w:rPr>
              <w:t>-  pH</w:t>
            </w:r>
            <w:proofErr w:type="gramEnd"/>
            <w:r w:rsidRPr="005240A4">
              <w:rPr>
                <w:rFonts w:ascii="Times New Roman" w:eastAsia="Times New Roman" w:hAnsi="Times New Roman"/>
              </w:rPr>
              <w:t xml:space="preserve"> 7.2 - 7.8</w:t>
            </w:r>
          </w:p>
        </w:tc>
      </w:tr>
      <w:tr w:rsidR="005240A4" w:rsidRPr="005240A4" w14:paraId="3F82A778" w14:textId="77777777" w:rsidTr="00790B90">
        <w:trPr>
          <w:trHeight w:val="451"/>
        </w:trPr>
        <w:tc>
          <w:tcPr>
            <w:tcW w:w="763" w:type="dxa"/>
            <w:tcBorders>
              <w:top w:val="nil"/>
              <w:left w:val="single" w:sz="4" w:space="0" w:color="auto"/>
              <w:bottom w:val="single" w:sz="4" w:space="0" w:color="auto"/>
              <w:right w:val="single" w:sz="4" w:space="0" w:color="auto"/>
            </w:tcBorders>
            <w:vAlign w:val="center"/>
            <w:hideMark/>
          </w:tcPr>
          <w:p w14:paraId="1E72105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95</w:t>
            </w:r>
          </w:p>
        </w:tc>
        <w:tc>
          <w:tcPr>
            <w:tcW w:w="3468" w:type="dxa"/>
            <w:tcBorders>
              <w:top w:val="nil"/>
              <w:left w:val="nil"/>
              <w:bottom w:val="single" w:sz="4" w:space="0" w:color="auto"/>
              <w:right w:val="single" w:sz="4" w:space="0" w:color="auto"/>
            </w:tcBorders>
            <w:vAlign w:val="center"/>
            <w:hideMark/>
          </w:tcPr>
          <w:p w14:paraId="18E92A5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Rapid anti-</w:t>
            </w:r>
            <w:proofErr w:type="spellStart"/>
            <w:proofErr w:type="gramStart"/>
            <w:r w:rsidRPr="005240A4">
              <w:rPr>
                <w:rFonts w:ascii="Times New Roman" w:eastAsia="Times New Roman" w:hAnsi="Times New Roman"/>
              </w:rPr>
              <w:t>H.pylori</w:t>
            </w:r>
            <w:proofErr w:type="spellEnd"/>
            <w:proofErr w:type="gramEnd"/>
            <w:r w:rsidRPr="005240A4">
              <w:rPr>
                <w:rFonts w:ascii="Times New Roman" w:eastAsia="Times New Roman" w:hAnsi="Times New Roman"/>
              </w:rPr>
              <w:t xml:space="preserve"> Test</w:t>
            </w:r>
            <w:r w:rsidRPr="005240A4">
              <w:rPr>
                <w:rFonts w:ascii="Times New Roman" w:eastAsia="Times New Roman" w:hAnsi="Times New Roman"/>
              </w:rPr>
              <w:br w:type="page"/>
            </w:r>
          </w:p>
        </w:tc>
        <w:tc>
          <w:tcPr>
            <w:tcW w:w="5545" w:type="dxa"/>
            <w:tcBorders>
              <w:top w:val="nil"/>
              <w:left w:val="nil"/>
              <w:bottom w:val="single" w:sz="4" w:space="0" w:color="auto"/>
              <w:right w:val="single" w:sz="4" w:space="0" w:color="auto"/>
            </w:tcBorders>
            <w:vAlign w:val="center"/>
            <w:hideMark/>
          </w:tcPr>
          <w:p w14:paraId="44099AC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thể</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kháng</w:t>
            </w:r>
            <w:proofErr w:type="spellEnd"/>
            <w:r w:rsidRPr="005240A4">
              <w:rPr>
                <w:rFonts w:ascii="Times New Roman" w:eastAsia="Times New Roman" w:hAnsi="Times New Roman"/>
              </w:rPr>
              <w:t xml:space="preserve"> </w:t>
            </w:r>
            <w:proofErr w:type="spellStart"/>
            <w:proofErr w:type="gramStart"/>
            <w:r w:rsidRPr="005240A4">
              <w:rPr>
                <w:rFonts w:ascii="Times New Roman" w:eastAsia="Times New Roman" w:hAnsi="Times New Roman"/>
              </w:rPr>
              <w:t>H.pylori</w:t>
            </w:r>
            <w:proofErr w:type="spellEnd"/>
            <w:proofErr w:type="gramEnd"/>
            <w:r w:rsidRPr="005240A4">
              <w:rPr>
                <w:rFonts w:ascii="Times New Roman" w:eastAsia="Times New Roman" w:hAnsi="Times New Roman"/>
              </w:rPr>
              <w:br w:type="page"/>
              <w:t xml:space="preserve">Đạt </w:t>
            </w:r>
            <w:proofErr w:type="spellStart"/>
            <w:r w:rsidRPr="005240A4">
              <w:rPr>
                <w:rFonts w:ascii="Times New Roman" w:eastAsia="Times New Roman" w:hAnsi="Times New Roman"/>
              </w:rPr>
              <w:t>tiêu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chuẩn</w:t>
            </w:r>
            <w:proofErr w:type="spellEnd"/>
            <w:r w:rsidRPr="005240A4">
              <w:rPr>
                <w:rFonts w:ascii="Times New Roman" w:eastAsia="Times New Roman" w:hAnsi="Times New Roman"/>
              </w:rPr>
              <w:t xml:space="preserve"> ISO13485:2016</w:t>
            </w:r>
            <w:r w:rsidRPr="005240A4">
              <w:rPr>
                <w:rFonts w:ascii="Times New Roman" w:eastAsia="Times New Roman" w:hAnsi="Times New Roman"/>
              </w:rPr>
              <w:br w:type="page"/>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phẩm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thanh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br w:type="page"/>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nhạy</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quan</w:t>
            </w:r>
            <w:proofErr w:type="spellEnd"/>
            <w:r w:rsidRPr="005240A4">
              <w:rPr>
                <w:rFonts w:ascii="Times New Roman" w:eastAsia="Times New Roman" w:hAnsi="Times New Roman"/>
              </w:rPr>
              <w:t>: 94.88</w:t>
            </w:r>
            <w:proofErr w:type="gramStart"/>
            <w:r w:rsidRPr="005240A4">
              <w:rPr>
                <w:rFonts w:ascii="Times New Roman" w:eastAsia="Times New Roman" w:hAnsi="Times New Roman"/>
              </w:rPr>
              <w:t>% ,</w:t>
            </w:r>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độ</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đặc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tương</w:t>
            </w:r>
            <w:proofErr w:type="spellEnd"/>
            <w:r w:rsidRPr="005240A4">
              <w:rPr>
                <w:rFonts w:ascii="Times New Roman" w:eastAsia="Times New Roman" w:hAnsi="Times New Roman"/>
              </w:rPr>
              <w:t>: 95.38%</w:t>
            </w:r>
          </w:p>
        </w:tc>
      </w:tr>
      <w:tr w:rsidR="005240A4" w:rsidRPr="005240A4" w14:paraId="385693B9" w14:textId="77777777" w:rsidTr="00790B90">
        <w:trPr>
          <w:trHeight w:val="849"/>
        </w:trPr>
        <w:tc>
          <w:tcPr>
            <w:tcW w:w="763" w:type="dxa"/>
            <w:tcBorders>
              <w:top w:val="nil"/>
              <w:left w:val="single" w:sz="4" w:space="0" w:color="auto"/>
              <w:bottom w:val="single" w:sz="4" w:space="0" w:color="auto"/>
              <w:right w:val="single" w:sz="4" w:space="0" w:color="auto"/>
            </w:tcBorders>
            <w:vAlign w:val="center"/>
            <w:hideMark/>
          </w:tcPr>
          <w:p w14:paraId="125F79C4"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96</w:t>
            </w:r>
          </w:p>
        </w:tc>
        <w:tc>
          <w:tcPr>
            <w:tcW w:w="3468" w:type="dxa"/>
            <w:tcBorders>
              <w:top w:val="nil"/>
              <w:left w:val="nil"/>
              <w:bottom w:val="single" w:sz="4" w:space="0" w:color="auto"/>
              <w:right w:val="single" w:sz="4" w:space="0" w:color="auto"/>
            </w:tcBorders>
            <w:vAlign w:val="center"/>
            <w:hideMark/>
          </w:tcPr>
          <w:p w14:paraId="73CF1F8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định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tính</w:t>
            </w:r>
            <w:proofErr w:type="spellEnd"/>
            <w:r w:rsidRPr="005240A4">
              <w:rPr>
                <w:rFonts w:ascii="Times New Roman" w:eastAsia="Times New Roman" w:hAnsi="Times New Roman"/>
              </w:rPr>
              <w:t xml:space="preserve"> OPI/MET/THC/MDMA/AMP/</w:t>
            </w:r>
            <w:proofErr w:type="gramStart"/>
            <w:r w:rsidRPr="005240A4">
              <w:rPr>
                <w:rFonts w:ascii="Times New Roman" w:eastAsia="Times New Roman" w:hAnsi="Times New Roman"/>
              </w:rPr>
              <w:t xml:space="preserve">KET( </w:t>
            </w:r>
            <w:proofErr w:type="spellStart"/>
            <w:r w:rsidRPr="005240A4">
              <w:rPr>
                <w:rFonts w:ascii="Times New Roman" w:eastAsia="Times New Roman" w:hAnsi="Times New Roman"/>
              </w:rPr>
              <w:t>nước</w:t>
            </w:r>
            <w:proofErr w:type="spellEnd"/>
            <w:proofErr w:type="gram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t>)</w:t>
            </w:r>
          </w:p>
        </w:tc>
        <w:tc>
          <w:tcPr>
            <w:tcW w:w="5545" w:type="dxa"/>
            <w:tcBorders>
              <w:top w:val="nil"/>
              <w:left w:val="nil"/>
              <w:bottom w:val="single" w:sz="4" w:space="0" w:color="auto"/>
              <w:right w:val="single" w:sz="4" w:space="0" w:color="auto"/>
            </w:tcBorders>
            <w:vAlign w:val="center"/>
            <w:hideMark/>
          </w:tcPr>
          <w:p w14:paraId="6BF886C1" w14:textId="77777777" w:rsidR="005240A4" w:rsidRPr="005240A4" w:rsidRDefault="005240A4" w:rsidP="005240A4">
            <w:pPr>
              <w:spacing w:after="0" w:line="240" w:lineRule="auto"/>
              <w:jc w:val="center"/>
              <w:rPr>
                <w:rFonts w:ascii="Times New Roman" w:eastAsia="Times New Roman" w:hAnsi="Times New Roman"/>
              </w:rPr>
            </w:pP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phẩm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Nước</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tiểu</w:t>
            </w:r>
            <w:proofErr w:type="spellEnd"/>
            <w:r w:rsidRPr="005240A4">
              <w:rPr>
                <w:rFonts w:ascii="Times New Roman" w:eastAsia="Times New Roman" w:hAnsi="Times New Roman"/>
              </w:rPr>
              <w:br/>
              <w:t xml:space="preserve">- </w:t>
            </w:r>
            <w:proofErr w:type="spellStart"/>
            <w:r w:rsidRPr="005240A4">
              <w:rPr>
                <w:rFonts w:ascii="Times New Roman" w:eastAsia="Times New Roman" w:hAnsi="Times New Roman"/>
              </w:rPr>
              <w:t>Ngưỡng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phát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hiện</w:t>
            </w:r>
            <w:proofErr w:type="spellEnd"/>
            <w:r w:rsidRPr="005240A4">
              <w:rPr>
                <w:rFonts w:ascii="Times New Roman" w:eastAsia="Times New Roman" w:hAnsi="Times New Roman"/>
              </w:rPr>
              <w:t>:</w:t>
            </w:r>
            <w:r w:rsidRPr="005240A4">
              <w:rPr>
                <w:rFonts w:ascii="Times New Roman" w:eastAsia="Times New Roman" w:hAnsi="Times New Roman"/>
              </w:rPr>
              <w:br/>
              <w:t>AMP: 500ng/mL, KET: 500ng/mL, MDMA: 500ng/mL, MET: 1000ng/mL, OPI: 300ng/mL, THC: 50ng/mL</w:t>
            </w:r>
          </w:p>
        </w:tc>
      </w:tr>
      <w:tr w:rsidR="005240A4" w:rsidRPr="005240A4" w14:paraId="3DC6E94D" w14:textId="77777777" w:rsidTr="005240A4">
        <w:trPr>
          <w:trHeight w:val="1800"/>
        </w:trPr>
        <w:tc>
          <w:tcPr>
            <w:tcW w:w="763" w:type="dxa"/>
            <w:tcBorders>
              <w:top w:val="nil"/>
              <w:left w:val="single" w:sz="4" w:space="0" w:color="auto"/>
              <w:bottom w:val="single" w:sz="4" w:space="0" w:color="auto"/>
              <w:right w:val="single" w:sz="4" w:space="0" w:color="auto"/>
            </w:tcBorders>
            <w:vAlign w:val="center"/>
            <w:hideMark/>
          </w:tcPr>
          <w:p w14:paraId="6C6DF28D" w14:textId="77777777" w:rsidR="005240A4" w:rsidRPr="005240A4" w:rsidRDefault="005240A4" w:rsidP="005240A4">
            <w:pPr>
              <w:spacing w:after="0" w:line="240" w:lineRule="auto"/>
              <w:jc w:val="center"/>
              <w:rPr>
                <w:rFonts w:ascii="Times New Roman" w:eastAsia="Times New Roman" w:hAnsi="Times New Roman"/>
              </w:rPr>
            </w:pPr>
            <w:r w:rsidRPr="005240A4">
              <w:rPr>
                <w:rFonts w:ascii="Times New Roman" w:eastAsia="Times New Roman" w:hAnsi="Times New Roman"/>
              </w:rPr>
              <w:t>97</w:t>
            </w:r>
          </w:p>
        </w:tc>
        <w:tc>
          <w:tcPr>
            <w:tcW w:w="3468" w:type="dxa"/>
            <w:tcBorders>
              <w:top w:val="nil"/>
              <w:left w:val="nil"/>
              <w:bottom w:val="single" w:sz="4" w:space="0" w:color="auto"/>
              <w:right w:val="single" w:sz="4" w:space="0" w:color="auto"/>
            </w:tcBorders>
            <w:vAlign w:val="center"/>
            <w:hideMark/>
          </w:tcPr>
          <w:p w14:paraId="50FEFCF7" w14:textId="77777777" w:rsidR="005240A4" w:rsidRPr="005240A4" w:rsidRDefault="005240A4" w:rsidP="005240A4">
            <w:pPr>
              <w:spacing w:after="0" w:line="240" w:lineRule="auto"/>
              <w:rPr>
                <w:rFonts w:ascii="Times New Roman" w:eastAsia="Times New Roman" w:hAnsi="Times New Roman"/>
              </w:rPr>
            </w:pPr>
            <w:proofErr w:type="spellStart"/>
            <w:r w:rsidRPr="005240A4">
              <w:rPr>
                <w:rFonts w:ascii="Times New Roman" w:eastAsia="Times New Roman" w:hAnsi="Times New Roman"/>
              </w:rPr>
              <w:t>Que</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thử</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p>
        </w:tc>
        <w:tc>
          <w:tcPr>
            <w:tcW w:w="5545" w:type="dxa"/>
            <w:tcBorders>
              <w:top w:val="nil"/>
              <w:left w:val="nil"/>
              <w:bottom w:val="single" w:sz="4" w:space="0" w:color="auto"/>
              <w:right w:val="single" w:sz="4" w:space="0" w:color="auto"/>
            </w:tcBorders>
            <w:vAlign w:val="center"/>
            <w:hideMark/>
          </w:tcPr>
          <w:p w14:paraId="613B5F61" w14:textId="77777777" w:rsidR="005240A4" w:rsidRPr="005240A4" w:rsidRDefault="005240A4" w:rsidP="005240A4">
            <w:pPr>
              <w:spacing w:after="0" w:line="240" w:lineRule="auto"/>
              <w:rPr>
                <w:rFonts w:ascii="Times New Roman" w:eastAsia="Times New Roman" w:hAnsi="Times New Roman"/>
              </w:rPr>
            </w:pPr>
            <w:r w:rsidRPr="005240A4">
              <w:rPr>
                <w:rFonts w:ascii="Times New Roman" w:eastAsia="Times New Roman" w:hAnsi="Times New Roman"/>
              </w:rPr>
              <w:t xml:space="preserve">Công </w:t>
            </w:r>
            <w:proofErr w:type="spellStart"/>
            <w:r w:rsidRPr="005240A4">
              <w:rPr>
                <w:rFonts w:ascii="Times New Roman" w:eastAsia="Times New Roman" w:hAnsi="Times New Roman"/>
              </w:rPr>
              <w:t>nghệ</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Cảm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biến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sinh</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học</w:t>
            </w:r>
            <w:proofErr w:type="spellEnd"/>
            <w:r w:rsidRPr="005240A4">
              <w:rPr>
                <w:rFonts w:ascii="Times New Roman" w:eastAsia="Times New Roman" w:hAnsi="Times New Roman"/>
              </w:rPr>
              <w:t>/</w:t>
            </w:r>
            <w:proofErr w:type="spellStart"/>
            <w:r w:rsidRPr="005240A4">
              <w:rPr>
                <w:rFonts w:ascii="Times New Roman" w:eastAsia="Times New Roman" w:hAnsi="Times New Roman"/>
              </w:rPr>
              <w:t>Điện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hóa</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đường</w:t>
            </w:r>
            <w:proofErr w:type="spellEnd"/>
            <w:r w:rsidRPr="005240A4">
              <w:rPr>
                <w:rFonts w:ascii="Times New Roman" w:eastAsia="Times New Roman" w:hAnsi="Times New Roman"/>
              </w:rPr>
              <w:t xml:space="preserve"> oxidase (GOD)</w:t>
            </w:r>
            <w:r w:rsidRPr="005240A4">
              <w:rPr>
                <w:rFonts w:ascii="Times New Roman" w:eastAsia="Times New Roman" w:hAnsi="Times New Roman"/>
              </w:rPr>
              <w:br/>
            </w:r>
            <w:proofErr w:type="spellStart"/>
            <w:r w:rsidRPr="005240A4">
              <w:rPr>
                <w:rFonts w:ascii="Times New Roman" w:eastAsia="Times New Roman" w:hAnsi="Times New Roman"/>
              </w:rPr>
              <w:t>Thời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gian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10 </w:t>
            </w:r>
            <w:proofErr w:type="spellStart"/>
            <w:r w:rsidRPr="005240A4">
              <w:rPr>
                <w:rFonts w:ascii="Times New Roman" w:eastAsia="Times New Roman" w:hAnsi="Times New Roman"/>
              </w:rPr>
              <w:t>giây</w:t>
            </w:r>
            <w:proofErr w:type="spellEnd"/>
            <w:r w:rsidRPr="005240A4">
              <w:rPr>
                <w:rFonts w:ascii="Times New Roman" w:eastAsia="Times New Roman" w:hAnsi="Times New Roman"/>
              </w:rPr>
              <w:br/>
            </w:r>
            <w:proofErr w:type="spellStart"/>
            <w:r w:rsidRPr="005240A4">
              <w:rPr>
                <w:rFonts w:ascii="Times New Roman" w:eastAsia="Times New Roman" w:hAnsi="Times New Roman"/>
              </w:rPr>
              <w:t>Lượng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tối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thiểu</w:t>
            </w:r>
            <w:proofErr w:type="spellEnd"/>
            <w:r w:rsidRPr="005240A4">
              <w:rPr>
                <w:rFonts w:ascii="Times New Roman" w:eastAsia="Times New Roman" w:hAnsi="Times New Roman"/>
              </w:rPr>
              <w:t>: 0.5 µL</w:t>
            </w:r>
            <w:r w:rsidRPr="005240A4">
              <w:rPr>
                <w:rFonts w:ascii="Times New Roman" w:eastAsia="Times New Roman" w:hAnsi="Times New Roman"/>
              </w:rPr>
              <w:br/>
            </w:r>
            <w:proofErr w:type="spellStart"/>
            <w:r w:rsidRPr="005240A4">
              <w:rPr>
                <w:rFonts w:ascii="Times New Roman" w:eastAsia="Times New Roman" w:hAnsi="Times New Roman"/>
              </w:rPr>
              <w:t>Loại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mẫu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xét</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nghiệm</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Máu</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tươi</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toàn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phần</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từ</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mao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mạch</w:t>
            </w:r>
            <w:proofErr w:type="spellEnd"/>
            <w:r w:rsidRPr="005240A4">
              <w:rPr>
                <w:rFonts w:ascii="Times New Roman" w:eastAsia="Times New Roman" w:hAnsi="Times New Roman"/>
              </w:rPr>
              <w:br/>
              <w:t>Phạm vi HCT: 25 - 60%</w:t>
            </w:r>
            <w:r w:rsidRPr="005240A4">
              <w:rPr>
                <w:rFonts w:ascii="Times New Roman" w:eastAsia="Times New Roman" w:hAnsi="Times New Roman"/>
              </w:rPr>
              <w:br/>
            </w:r>
            <w:proofErr w:type="spellStart"/>
            <w:r w:rsidRPr="005240A4">
              <w:rPr>
                <w:rFonts w:ascii="Times New Roman" w:eastAsia="Times New Roman" w:hAnsi="Times New Roman"/>
              </w:rPr>
              <w:t>Khoảng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đo</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đường</w:t>
            </w:r>
            <w:proofErr w:type="spellEnd"/>
            <w:r w:rsidRPr="005240A4">
              <w:rPr>
                <w:rFonts w:ascii="Times New Roman" w:eastAsia="Times New Roman" w:hAnsi="Times New Roman"/>
              </w:rPr>
              <w:t xml:space="preserve"> </w:t>
            </w:r>
            <w:proofErr w:type="spellStart"/>
            <w:r w:rsidRPr="005240A4">
              <w:rPr>
                <w:rFonts w:ascii="Times New Roman" w:eastAsia="Times New Roman" w:hAnsi="Times New Roman"/>
              </w:rPr>
              <w:t>huyết</w:t>
            </w:r>
            <w:proofErr w:type="spellEnd"/>
            <w:r w:rsidRPr="005240A4">
              <w:rPr>
                <w:rFonts w:ascii="Times New Roman" w:eastAsia="Times New Roman" w:hAnsi="Times New Roman"/>
              </w:rPr>
              <w:t>: 1.1 - 33.3mmol/L (20 - 600mg/dL)</w:t>
            </w:r>
          </w:p>
        </w:tc>
      </w:tr>
    </w:tbl>
    <w:p w14:paraId="4DAF5FD8" w14:textId="2672E0E3" w:rsidR="00F65E42" w:rsidRPr="005240A4" w:rsidRDefault="00F65E42" w:rsidP="001545D4">
      <w:pPr>
        <w:spacing w:after="0"/>
        <w:rPr>
          <w:rFonts w:ascii="Times New Roman" w:hAnsi="Times New Roman"/>
          <w:bCs/>
          <w:sz w:val="26"/>
          <w:szCs w:val="26"/>
        </w:rPr>
        <w:sectPr w:rsidR="00F65E42" w:rsidRPr="005240A4" w:rsidSect="00F65E42">
          <w:footnotePr>
            <w:numRestart w:val="eachPage"/>
          </w:footnotePr>
          <w:endnotePr>
            <w:numFmt w:val="decimal"/>
          </w:endnotePr>
          <w:pgSz w:w="11906" w:h="16838" w:code="9"/>
          <w:pgMar w:top="1134" w:right="1134" w:bottom="1134" w:left="1134" w:header="284" w:footer="0" w:gutter="0"/>
          <w:cols w:space="720"/>
          <w:noEndnote/>
          <w:docGrid w:linePitch="381"/>
        </w:sectPr>
      </w:pPr>
    </w:p>
    <w:p w14:paraId="720EDC79" w14:textId="77777777" w:rsidR="00E94916" w:rsidRPr="00512051" w:rsidRDefault="00E94916" w:rsidP="001545D4">
      <w:pPr>
        <w:spacing w:after="0"/>
        <w:ind w:firstLine="709"/>
        <w:rPr>
          <w:rFonts w:ascii="Times New Roman" w:hAnsi="Times New Roman"/>
          <w:b/>
          <w:iCs/>
          <w:sz w:val="26"/>
          <w:szCs w:val="26"/>
        </w:rPr>
      </w:pPr>
      <w:r w:rsidRPr="00512051">
        <w:rPr>
          <w:rFonts w:ascii="Times New Roman" w:hAnsi="Times New Roman"/>
          <w:b/>
          <w:iCs/>
          <w:sz w:val="26"/>
          <w:szCs w:val="26"/>
        </w:rPr>
        <w:lastRenderedPageBreak/>
        <w:t xml:space="preserve">1.3. Các </w:t>
      </w:r>
      <w:proofErr w:type="spellStart"/>
      <w:r w:rsidRPr="00512051">
        <w:rPr>
          <w:rFonts w:ascii="Times New Roman" w:hAnsi="Times New Roman"/>
          <w:b/>
          <w:iCs/>
          <w:sz w:val="26"/>
          <w:szCs w:val="26"/>
        </w:rPr>
        <w:t>yêu</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cầu</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khác</w:t>
      </w:r>
      <w:proofErr w:type="spellEnd"/>
    </w:p>
    <w:p w14:paraId="3F2CF895" w14:textId="77777777" w:rsidR="00E94916" w:rsidRPr="00512051" w:rsidRDefault="00E94916" w:rsidP="00E94916">
      <w:pPr>
        <w:spacing w:after="0"/>
        <w:ind w:firstLine="709"/>
        <w:rPr>
          <w:rFonts w:ascii="Times New Roman" w:hAnsi="Times New Roman"/>
          <w:b/>
          <w:bCs/>
          <w:iCs/>
          <w:sz w:val="26"/>
          <w:szCs w:val="26"/>
        </w:rPr>
      </w:pPr>
      <w:r w:rsidRPr="00512051">
        <w:rPr>
          <w:rFonts w:ascii="Times New Roman" w:hAnsi="Times New Roman"/>
          <w:b/>
          <w:bCs/>
          <w:iCs/>
          <w:sz w:val="26"/>
          <w:szCs w:val="26"/>
        </w:rPr>
        <w:t xml:space="preserve">1.3.1. Tài </w:t>
      </w:r>
      <w:proofErr w:type="spellStart"/>
      <w:r w:rsidRPr="00512051">
        <w:rPr>
          <w:rFonts w:ascii="Times New Roman" w:hAnsi="Times New Roman"/>
          <w:b/>
          <w:bCs/>
          <w:iCs/>
          <w:sz w:val="26"/>
          <w:szCs w:val="26"/>
        </w:rPr>
        <w:t>liệu</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chứng</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minh</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tính</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hợp</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lệ</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của</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hàng</w:t>
      </w:r>
      <w:proofErr w:type="spellEnd"/>
      <w:r w:rsidRPr="00512051">
        <w:rPr>
          <w:rFonts w:ascii="Times New Roman" w:hAnsi="Times New Roman"/>
          <w:b/>
          <w:bCs/>
          <w:iCs/>
          <w:sz w:val="26"/>
          <w:szCs w:val="26"/>
        </w:rPr>
        <w:t xml:space="preserve"> </w:t>
      </w:r>
      <w:proofErr w:type="spellStart"/>
      <w:r w:rsidRPr="00512051">
        <w:rPr>
          <w:rFonts w:ascii="Times New Roman" w:hAnsi="Times New Roman"/>
          <w:b/>
          <w:bCs/>
          <w:iCs/>
          <w:sz w:val="26"/>
          <w:szCs w:val="26"/>
        </w:rPr>
        <w:t>hóa</w:t>
      </w:r>
      <w:proofErr w:type="spellEnd"/>
    </w:p>
    <w:p w14:paraId="3B4931E3" w14:textId="77777777" w:rsidR="00E94916" w:rsidRPr="004D67EB" w:rsidRDefault="00E94916" w:rsidP="00E94916">
      <w:pPr>
        <w:spacing w:after="0"/>
        <w:ind w:firstLine="709"/>
        <w:rPr>
          <w:rFonts w:ascii="Times New Roman" w:hAnsi="Times New Roman"/>
          <w:bCs/>
          <w:sz w:val="26"/>
          <w:szCs w:val="26"/>
        </w:rPr>
      </w:pPr>
      <w:r w:rsidRPr="004D67EB">
        <w:rPr>
          <w:rFonts w:ascii="Times New Roman" w:hAnsi="Times New Roman"/>
          <w:bCs/>
          <w:sz w:val="26"/>
          <w:szCs w:val="26"/>
        </w:rPr>
        <w:t xml:space="preserve">a. </w:t>
      </w:r>
      <w:proofErr w:type="spellStart"/>
      <w:r w:rsidRPr="004D67EB">
        <w:rPr>
          <w:rFonts w:ascii="Times New Roman" w:hAnsi="Times New Roman"/>
          <w:bCs/>
          <w:sz w:val="26"/>
          <w:szCs w:val="26"/>
        </w:rPr>
        <w:t>Bảng</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thông</w:t>
      </w:r>
      <w:proofErr w:type="spellEnd"/>
      <w:r w:rsidRPr="004D67EB">
        <w:rPr>
          <w:rFonts w:ascii="Times New Roman" w:hAnsi="Times New Roman"/>
          <w:bCs/>
          <w:sz w:val="26"/>
          <w:szCs w:val="26"/>
        </w:rPr>
        <w:t xml:space="preserve"> tin </w:t>
      </w:r>
      <w:proofErr w:type="spellStart"/>
      <w:r w:rsidRPr="004D67EB">
        <w:rPr>
          <w:rFonts w:ascii="Times New Roman" w:hAnsi="Times New Roman"/>
          <w:bCs/>
          <w:sz w:val="26"/>
          <w:szCs w:val="26"/>
        </w:rPr>
        <w:t>hàng</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hóa</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dự</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thầu</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và</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bản</w:t>
      </w:r>
      <w:proofErr w:type="spellEnd"/>
      <w:r w:rsidRPr="004D67EB">
        <w:rPr>
          <w:rFonts w:ascii="Times New Roman" w:hAnsi="Times New Roman"/>
          <w:bCs/>
          <w:sz w:val="26"/>
          <w:szCs w:val="26"/>
        </w:rPr>
        <w:t xml:space="preserve"> cam </w:t>
      </w:r>
      <w:proofErr w:type="spellStart"/>
      <w:r w:rsidRPr="004D67EB">
        <w:rPr>
          <w:rFonts w:ascii="Times New Roman" w:hAnsi="Times New Roman"/>
          <w:bCs/>
          <w:sz w:val="26"/>
          <w:szCs w:val="26"/>
        </w:rPr>
        <w:t>kết</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theo</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mẫu</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mục</w:t>
      </w:r>
      <w:proofErr w:type="spellEnd"/>
      <w:r w:rsidRPr="004D67EB">
        <w:rPr>
          <w:rFonts w:ascii="Times New Roman" w:hAnsi="Times New Roman"/>
          <w:bCs/>
          <w:sz w:val="26"/>
          <w:szCs w:val="26"/>
        </w:rPr>
        <w:t xml:space="preserve"> 1.3.2 </w:t>
      </w:r>
      <w:proofErr w:type="spellStart"/>
      <w:r w:rsidRPr="004D67EB">
        <w:rPr>
          <w:rFonts w:ascii="Times New Roman" w:hAnsi="Times New Roman"/>
          <w:bCs/>
          <w:sz w:val="26"/>
          <w:szCs w:val="26"/>
        </w:rPr>
        <w:t>và</w:t>
      </w:r>
      <w:proofErr w:type="spellEnd"/>
      <w:r w:rsidRPr="004D67EB">
        <w:rPr>
          <w:rFonts w:ascii="Times New Roman" w:hAnsi="Times New Roman"/>
          <w:bCs/>
          <w:sz w:val="26"/>
          <w:szCs w:val="26"/>
        </w:rPr>
        <w:t xml:space="preserve"> 1.3.3 </w:t>
      </w:r>
      <w:proofErr w:type="spellStart"/>
      <w:r w:rsidRPr="004D67EB">
        <w:rPr>
          <w:rFonts w:ascii="Times New Roman" w:hAnsi="Times New Roman"/>
          <w:bCs/>
          <w:sz w:val="26"/>
          <w:szCs w:val="26"/>
        </w:rPr>
        <w:t>chương</w:t>
      </w:r>
      <w:proofErr w:type="spellEnd"/>
      <w:r w:rsidRPr="004D67EB">
        <w:rPr>
          <w:rFonts w:ascii="Times New Roman" w:hAnsi="Times New Roman"/>
          <w:bCs/>
          <w:sz w:val="26"/>
          <w:szCs w:val="26"/>
        </w:rPr>
        <w:t xml:space="preserve"> V </w:t>
      </w:r>
      <w:proofErr w:type="spellStart"/>
      <w:r w:rsidRPr="004D67EB">
        <w:rPr>
          <w:rFonts w:ascii="Times New Roman" w:hAnsi="Times New Roman"/>
          <w:bCs/>
          <w:sz w:val="26"/>
          <w:szCs w:val="26"/>
        </w:rPr>
        <w:t>của</w:t>
      </w:r>
      <w:proofErr w:type="spellEnd"/>
      <w:r w:rsidRPr="004D67EB">
        <w:rPr>
          <w:rFonts w:ascii="Times New Roman" w:hAnsi="Times New Roman"/>
          <w:bCs/>
          <w:sz w:val="26"/>
          <w:szCs w:val="26"/>
        </w:rPr>
        <w:t xml:space="preserve"> E-HSMT (</w:t>
      </w:r>
      <w:proofErr w:type="spellStart"/>
      <w:r w:rsidRPr="004D67EB">
        <w:rPr>
          <w:rFonts w:ascii="Times New Roman" w:hAnsi="Times New Roman"/>
          <w:bCs/>
          <w:sz w:val="26"/>
          <w:szCs w:val="26"/>
        </w:rPr>
        <w:t>yêu</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cầu</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nộp</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theo</w:t>
      </w:r>
      <w:proofErr w:type="spellEnd"/>
      <w:r w:rsidRPr="004D67EB">
        <w:rPr>
          <w:rFonts w:ascii="Times New Roman" w:hAnsi="Times New Roman"/>
          <w:bCs/>
          <w:sz w:val="26"/>
          <w:szCs w:val="26"/>
        </w:rPr>
        <w:t xml:space="preserve"> E-HSDT </w:t>
      </w:r>
      <w:proofErr w:type="spellStart"/>
      <w:r w:rsidRPr="004D67EB">
        <w:rPr>
          <w:rFonts w:ascii="Times New Roman" w:hAnsi="Times New Roman"/>
          <w:bCs/>
          <w:sz w:val="26"/>
          <w:szCs w:val="26"/>
        </w:rPr>
        <w:t>bản</w:t>
      </w:r>
      <w:proofErr w:type="spellEnd"/>
      <w:r w:rsidRPr="004D67EB">
        <w:rPr>
          <w:rFonts w:ascii="Times New Roman" w:hAnsi="Times New Roman"/>
          <w:bCs/>
          <w:sz w:val="26"/>
          <w:szCs w:val="26"/>
        </w:rPr>
        <w:t xml:space="preserve"> word/excel </w:t>
      </w:r>
      <w:proofErr w:type="spellStart"/>
      <w:r w:rsidRPr="004D67EB">
        <w:rPr>
          <w:rFonts w:ascii="Times New Roman" w:hAnsi="Times New Roman"/>
          <w:bCs/>
          <w:sz w:val="26"/>
          <w:szCs w:val="26"/>
        </w:rPr>
        <w:t>và</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bản</w:t>
      </w:r>
      <w:proofErr w:type="spellEnd"/>
      <w:r w:rsidRPr="004D67EB">
        <w:rPr>
          <w:rFonts w:ascii="Times New Roman" w:hAnsi="Times New Roman"/>
          <w:bCs/>
          <w:sz w:val="26"/>
          <w:szCs w:val="26"/>
        </w:rPr>
        <w:t xml:space="preserve"> PDF </w:t>
      </w:r>
      <w:proofErr w:type="spellStart"/>
      <w:r w:rsidRPr="004D67EB">
        <w:rPr>
          <w:rFonts w:ascii="Times New Roman" w:hAnsi="Times New Roman"/>
          <w:bCs/>
          <w:sz w:val="26"/>
          <w:szCs w:val="26"/>
        </w:rPr>
        <w:t>có</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dấu</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chữ</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ký</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hợp</w:t>
      </w:r>
      <w:proofErr w:type="spellEnd"/>
      <w:r w:rsidRPr="004D67EB">
        <w:rPr>
          <w:rFonts w:ascii="Times New Roman" w:hAnsi="Times New Roman"/>
          <w:bCs/>
          <w:sz w:val="26"/>
          <w:szCs w:val="26"/>
        </w:rPr>
        <w:t xml:space="preserve"> </w:t>
      </w:r>
      <w:proofErr w:type="spellStart"/>
      <w:r w:rsidRPr="004D67EB">
        <w:rPr>
          <w:rFonts w:ascii="Times New Roman" w:hAnsi="Times New Roman"/>
          <w:bCs/>
          <w:sz w:val="26"/>
          <w:szCs w:val="26"/>
        </w:rPr>
        <w:t>lệ</w:t>
      </w:r>
      <w:proofErr w:type="spellEnd"/>
      <w:r w:rsidRPr="004D67EB">
        <w:rPr>
          <w:rFonts w:ascii="Times New Roman" w:hAnsi="Times New Roman"/>
          <w:bCs/>
          <w:sz w:val="26"/>
          <w:szCs w:val="26"/>
        </w:rPr>
        <w:t>).</w:t>
      </w:r>
    </w:p>
    <w:p w14:paraId="020BAF6E" w14:textId="77777777" w:rsidR="00E94916" w:rsidRPr="004D67EB" w:rsidRDefault="00E94916" w:rsidP="00E94916">
      <w:pPr>
        <w:spacing w:after="0"/>
        <w:ind w:firstLine="709"/>
        <w:rPr>
          <w:rFonts w:ascii="Times New Roman" w:hAnsi="Times New Roman"/>
          <w:sz w:val="26"/>
          <w:szCs w:val="26"/>
        </w:rPr>
      </w:pPr>
      <w:r w:rsidRPr="004D67EB">
        <w:rPr>
          <w:rFonts w:ascii="Times New Roman" w:hAnsi="Times New Roman"/>
          <w:bCs/>
          <w:sz w:val="26"/>
          <w:szCs w:val="26"/>
        </w:rPr>
        <w:t xml:space="preserve">b. </w:t>
      </w:r>
      <w:r w:rsidRPr="004D67EB">
        <w:rPr>
          <w:rFonts w:ascii="Times New Roman" w:hAnsi="Times New Roman"/>
          <w:sz w:val="26"/>
          <w:szCs w:val="26"/>
        </w:rPr>
        <w:t xml:space="preserve">Tài </w:t>
      </w:r>
      <w:proofErr w:type="spellStart"/>
      <w:r w:rsidRPr="004D67EB">
        <w:rPr>
          <w:rFonts w:ascii="Times New Roman" w:hAnsi="Times New Roman"/>
          <w:sz w:val="26"/>
          <w:szCs w:val="26"/>
        </w:rPr>
        <w:t>liệu</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kỹ</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thuật</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hàng</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hóa</w:t>
      </w:r>
      <w:proofErr w:type="spellEnd"/>
      <w:r w:rsidRPr="004D67EB">
        <w:rPr>
          <w:rFonts w:ascii="Times New Roman" w:hAnsi="Times New Roman"/>
          <w:sz w:val="26"/>
          <w:szCs w:val="26"/>
        </w:rPr>
        <w:t xml:space="preserve">, bao </w:t>
      </w:r>
      <w:proofErr w:type="spellStart"/>
      <w:r w:rsidRPr="004D67EB">
        <w:rPr>
          <w:rFonts w:ascii="Times New Roman" w:hAnsi="Times New Roman"/>
          <w:sz w:val="26"/>
          <w:szCs w:val="26"/>
        </w:rPr>
        <w:t>gồm</w:t>
      </w:r>
      <w:proofErr w:type="spellEnd"/>
      <w:r w:rsidRPr="004D67EB">
        <w:rPr>
          <w:rFonts w:ascii="Times New Roman" w:hAnsi="Times New Roman"/>
          <w:sz w:val="26"/>
          <w:szCs w:val="26"/>
        </w:rPr>
        <w:t>:</w:t>
      </w:r>
    </w:p>
    <w:p w14:paraId="1555B9E6" w14:textId="77777777" w:rsidR="00E94916" w:rsidRPr="004D67EB" w:rsidRDefault="00E94916" w:rsidP="00E94916">
      <w:pPr>
        <w:spacing w:after="0"/>
        <w:ind w:firstLine="709"/>
        <w:rPr>
          <w:rFonts w:ascii="Times New Roman" w:hAnsi="Times New Roman"/>
          <w:sz w:val="26"/>
          <w:szCs w:val="26"/>
        </w:rPr>
      </w:pPr>
      <w:r w:rsidRPr="004D67EB">
        <w:rPr>
          <w:rFonts w:ascii="Times New Roman" w:hAnsi="Times New Roman"/>
          <w:sz w:val="26"/>
          <w:szCs w:val="26"/>
        </w:rPr>
        <w:t xml:space="preserve">- Tài </w:t>
      </w:r>
      <w:proofErr w:type="spellStart"/>
      <w:r w:rsidRPr="004D67EB">
        <w:rPr>
          <w:rFonts w:ascii="Times New Roman" w:hAnsi="Times New Roman"/>
          <w:sz w:val="26"/>
          <w:szCs w:val="26"/>
        </w:rPr>
        <w:t>liệu</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kỹ</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thuật</w:t>
      </w:r>
      <w:proofErr w:type="spellEnd"/>
      <w:r w:rsidRPr="004D67EB">
        <w:rPr>
          <w:rFonts w:ascii="Times New Roman" w:hAnsi="Times New Roman"/>
          <w:sz w:val="26"/>
          <w:szCs w:val="26"/>
        </w:rPr>
        <w:t xml:space="preserve">, catalogue </w:t>
      </w:r>
      <w:proofErr w:type="spellStart"/>
      <w:r w:rsidRPr="004D67EB">
        <w:rPr>
          <w:rFonts w:ascii="Times New Roman" w:hAnsi="Times New Roman"/>
          <w:sz w:val="26"/>
          <w:szCs w:val="26"/>
        </w:rPr>
        <w:t>của</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sản</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phẩm</w:t>
      </w:r>
      <w:proofErr w:type="spellEnd"/>
      <w:r w:rsidRPr="004D67EB">
        <w:rPr>
          <w:rFonts w:ascii="Times New Roman" w:hAnsi="Times New Roman"/>
          <w:sz w:val="26"/>
          <w:szCs w:val="26"/>
        </w:rPr>
        <w:t xml:space="preserve"> do </w:t>
      </w:r>
      <w:proofErr w:type="spellStart"/>
      <w:r w:rsidRPr="004D67EB">
        <w:rPr>
          <w:rFonts w:ascii="Times New Roman" w:hAnsi="Times New Roman"/>
          <w:sz w:val="26"/>
          <w:szCs w:val="26"/>
        </w:rPr>
        <w:t>nhà</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sản</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xuất</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hoặc</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hãng</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chủ</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sở</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hữu</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phát</w:t>
      </w:r>
      <w:proofErr w:type="spellEnd"/>
      <w:r w:rsidRPr="004D67EB">
        <w:rPr>
          <w:rFonts w:ascii="Times New Roman" w:hAnsi="Times New Roman"/>
          <w:sz w:val="26"/>
          <w:szCs w:val="26"/>
        </w:rPr>
        <w:t xml:space="preserve"> </w:t>
      </w:r>
      <w:proofErr w:type="spellStart"/>
      <w:r w:rsidRPr="004D67EB">
        <w:rPr>
          <w:rFonts w:ascii="Times New Roman" w:hAnsi="Times New Roman"/>
          <w:sz w:val="26"/>
          <w:szCs w:val="26"/>
        </w:rPr>
        <w:t>hành</w:t>
      </w:r>
      <w:proofErr w:type="spellEnd"/>
      <w:r w:rsidRPr="004D67EB">
        <w:rPr>
          <w:rFonts w:ascii="Times New Roman" w:hAnsi="Times New Roman"/>
          <w:sz w:val="26"/>
          <w:szCs w:val="26"/>
        </w:rPr>
        <w:t>:</w:t>
      </w:r>
    </w:p>
    <w:p w14:paraId="14C9631C" w14:textId="77777777" w:rsidR="00E94916" w:rsidRPr="004D67EB" w:rsidRDefault="00E94916" w:rsidP="00E94916">
      <w:pPr>
        <w:spacing w:after="0"/>
        <w:ind w:firstLine="709"/>
        <w:rPr>
          <w:rFonts w:ascii="Times New Roman" w:hAnsi="Times New Roman"/>
          <w:sz w:val="26"/>
          <w:szCs w:val="26"/>
          <w:lang w:val="sv-SE"/>
        </w:rPr>
      </w:pPr>
      <w:r w:rsidRPr="004D67EB">
        <w:rPr>
          <w:rFonts w:ascii="Times New Roman" w:hAnsi="Times New Roman"/>
          <w:sz w:val="26"/>
          <w:szCs w:val="26"/>
          <w:lang w:val="sv-SE"/>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nhà thầu chịu bất lợi (nếu có).</w:t>
      </w:r>
    </w:p>
    <w:p w14:paraId="0CEBD648" w14:textId="77777777" w:rsidR="00E94916" w:rsidRPr="004D67EB" w:rsidRDefault="00E94916" w:rsidP="00E94916">
      <w:pPr>
        <w:spacing w:after="0"/>
        <w:ind w:firstLine="709"/>
        <w:rPr>
          <w:rFonts w:ascii="Times New Roman" w:hAnsi="Times New Roman"/>
          <w:sz w:val="26"/>
          <w:szCs w:val="26"/>
          <w:lang w:val="sv-SE"/>
        </w:rPr>
      </w:pPr>
      <w:r w:rsidRPr="004D67EB">
        <w:rPr>
          <w:rFonts w:ascii="Times New Roman" w:hAnsi="Times New Roman"/>
          <w:sz w:val="26"/>
          <w:szCs w:val="26"/>
          <w:lang w:val="sv-SE"/>
        </w:rPr>
        <w:t>+ Trong mọi trường hợp, nhà thầu chịu hoàn toàn trách nhiệm pháp lý về tính hợp lệ, trung thực, chính xác của tất cả tài liệu cung cấp.</w:t>
      </w:r>
    </w:p>
    <w:p w14:paraId="4E8848F8" w14:textId="77777777" w:rsidR="00E94916" w:rsidRPr="00523564" w:rsidRDefault="00E94916" w:rsidP="00E94916">
      <w:pPr>
        <w:spacing w:after="0"/>
        <w:ind w:firstLine="709"/>
        <w:rPr>
          <w:rFonts w:ascii="Times New Roman" w:hAnsi="Times New Roman"/>
          <w:bCs/>
          <w:sz w:val="26"/>
          <w:szCs w:val="26"/>
          <w:lang w:val="sv-SE"/>
        </w:rPr>
      </w:pPr>
      <w:r w:rsidRPr="00523564">
        <w:rPr>
          <w:rFonts w:ascii="Times New Roman" w:hAnsi="Times New Roman"/>
          <w:bCs/>
          <w:sz w:val="26"/>
          <w:szCs w:val="26"/>
          <w:lang w:val="sv-SE"/>
        </w:rPr>
        <w:t>c. Đối với hàng hóa là thiết bị y tế, cung cấp các tài liệu sau:</w:t>
      </w:r>
    </w:p>
    <w:p w14:paraId="5D643080" w14:textId="77777777" w:rsidR="00E94916" w:rsidRPr="00523564" w:rsidRDefault="00E94916" w:rsidP="00E94916">
      <w:pPr>
        <w:spacing w:after="0"/>
        <w:ind w:firstLine="709"/>
        <w:rPr>
          <w:rFonts w:ascii="Times New Roman" w:hAnsi="Times New Roman"/>
          <w:bCs/>
          <w:sz w:val="26"/>
          <w:szCs w:val="26"/>
          <w:lang w:val="sv-SE"/>
        </w:rPr>
      </w:pPr>
      <w:r w:rsidRPr="00523564">
        <w:rPr>
          <w:rFonts w:ascii="Times New Roman" w:hAnsi="Times New Roman"/>
          <w:bCs/>
          <w:sz w:val="26"/>
          <w:szCs w:val="26"/>
          <w:lang w:val="sv-SE"/>
        </w:rPr>
        <w:t>+ Bản phân loại thiết bị y tế theo quy định pháp luật hiện hành.</w:t>
      </w:r>
    </w:p>
    <w:p w14:paraId="544F55F6" w14:textId="158B71DF" w:rsidR="00274CF1" w:rsidRDefault="00E94916" w:rsidP="008F0770">
      <w:pPr>
        <w:spacing w:after="0"/>
        <w:ind w:firstLine="709"/>
        <w:rPr>
          <w:rFonts w:ascii="Times New Roman" w:hAnsi="Times New Roman"/>
          <w:bCs/>
          <w:sz w:val="26"/>
          <w:szCs w:val="26"/>
          <w:lang w:val="sv-SE"/>
        </w:rPr>
      </w:pPr>
      <w:r w:rsidRPr="00523564">
        <w:rPr>
          <w:rFonts w:ascii="Times New Roman" w:hAnsi="Times New Roman"/>
          <w:bCs/>
          <w:sz w:val="26"/>
          <w:szCs w:val="26"/>
          <w:lang w:val="sv-SE"/>
        </w:rPr>
        <w:t>+ Tài liệu chứng minh số lưu hành hợp lệ.</w:t>
      </w:r>
    </w:p>
    <w:p w14:paraId="02A704C5" w14:textId="77777777" w:rsidR="008F0770" w:rsidRPr="008F0770" w:rsidRDefault="008F0770" w:rsidP="008F0770">
      <w:pPr>
        <w:spacing w:after="0"/>
        <w:ind w:firstLine="709"/>
        <w:rPr>
          <w:rFonts w:ascii="Times New Roman" w:hAnsi="Times New Roman"/>
          <w:bCs/>
          <w:sz w:val="26"/>
          <w:szCs w:val="26"/>
          <w:lang w:val="sv-SE"/>
        </w:rPr>
      </w:pPr>
    </w:p>
    <w:p w14:paraId="1B91A8A8" w14:textId="77777777" w:rsidR="00193038" w:rsidRPr="00512051" w:rsidRDefault="00193038" w:rsidP="00193038">
      <w:pPr>
        <w:spacing w:after="0"/>
        <w:rPr>
          <w:rFonts w:ascii="Times New Roman" w:hAnsi="Times New Roman"/>
          <w:b/>
          <w:iCs/>
          <w:sz w:val="26"/>
          <w:szCs w:val="26"/>
          <w:lang w:val="sv-SE"/>
        </w:rPr>
      </w:pPr>
      <w:r w:rsidRPr="00512051">
        <w:rPr>
          <w:rFonts w:ascii="Times New Roman" w:hAnsi="Times New Roman"/>
          <w:b/>
          <w:iCs/>
          <w:sz w:val="26"/>
          <w:szCs w:val="26"/>
          <w:lang w:val="sv-SE"/>
        </w:rPr>
        <w:t>1.3.2. Nhà thầu phải nộp cùng E-HSDT bản thông tin hàng hóa dự thầu như sau:</w:t>
      </w:r>
    </w:p>
    <w:p w14:paraId="3E0005A8" w14:textId="77777777" w:rsidR="00193038" w:rsidRPr="00523564" w:rsidRDefault="00193038" w:rsidP="00193038">
      <w:pPr>
        <w:pStyle w:val="Header"/>
        <w:spacing w:after="0"/>
        <w:jc w:val="center"/>
        <w:rPr>
          <w:rFonts w:ascii="Times New Roman" w:hAnsi="Times New Roman"/>
          <w:b/>
          <w:sz w:val="28"/>
          <w:lang w:val="sv-SE"/>
        </w:rPr>
      </w:pPr>
      <w:r w:rsidRPr="004D67EB">
        <w:rPr>
          <w:rFonts w:ascii="Times New Roman" w:hAnsi="Times New Roman"/>
          <w:b/>
          <w:sz w:val="28"/>
          <w:lang w:val="vi-VN"/>
        </w:rPr>
        <w:t xml:space="preserve">BẢNG </w:t>
      </w:r>
      <w:r w:rsidRPr="00523564">
        <w:rPr>
          <w:rFonts w:ascii="Times New Roman" w:hAnsi="Times New Roman"/>
          <w:b/>
          <w:sz w:val="28"/>
          <w:lang w:val="sv-SE"/>
        </w:rPr>
        <w:t>THÔNG TIN HÀNG HÓA</w:t>
      </w:r>
      <w:r w:rsidRPr="004D67EB">
        <w:rPr>
          <w:rFonts w:ascii="Times New Roman" w:hAnsi="Times New Roman"/>
          <w:b/>
          <w:sz w:val="28"/>
          <w:lang w:val="vi-VN"/>
        </w:rPr>
        <w:t xml:space="preserve"> DỰ THẦU</w:t>
      </w:r>
    </w:p>
    <w:p w14:paraId="21E5C298" w14:textId="77777777" w:rsidR="00193038" w:rsidRPr="00523564" w:rsidRDefault="00193038" w:rsidP="00193038">
      <w:pPr>
        <w:spacing w:after="0"/>
        <w:rPr>
          <w:rFonts w:ascii="Times New Roman" w:hAnsi="Times New Roman"/>
          <w:szCs w:val="24"/>
          <w:lang w:val="sv-SE"/>
        </w:rPr>
      </w:pPr>
      <w:r w:rsidRPr="00523564">
        <w:rPr>
          <w:rFonts w:ascii="Times New Roman" w:hAnsi="Times New Roman"/>
          <w:szCs w:val="24"/>
          <w:lang w:val="sv-SE"/>
        </w:rPr>
        <w:t>Tên nhà thầu:</w:t>
      </w:r>
    </w:p>
    <w:p w14:paraId="0666FC6A" w14:textId="77777777" w:rsidR="00193038" w:rsidRPr="00523564" w:rsidRDefault="00193038" w:rsidP="00193038">
      <w:pPr>
        <w:spacing w:after="0"/>
        <w:rPr>
          <w:rFonts w:ascii="Times New Roman" w:hAnsi="Times New Roman"/>
          <w:szCs w:val="24"/>
          <w:lang w:val="sv-SE"/>
        </w:rPr>
      </w:pPr>
      <w:r w:rsidRPr="00523564">
        <w:rPr>
          <w:rFonts w:ascii="Times New Roman" w:hAnsi="Times New Roman"/>
          <w:szCs w:val="24"/>
          <w:lang w:val="sv-SE"/>
        </w:rPr>
        <w:t>Số ĐKKD:</w:t>
      </w:r>
    </w:p>
    <w:p w14:paraId="37EE3504" w14:textId="77777777" w:rsidR="00193038" w:rsidRPr="00523564" w:rsidRDefault="00193038" w:rsidP="00193038">
      <w:pPr>
        <w:spacing w:after="0"/>
        <w:rPr>
          <w:rFonts w:ascii="Times New Roman" w:hAnsi="Times New Roman"/>
          <w:szCs w:val="24"/>
          <w:lang w:val="sv-SE"/>
        </w:rPr>
      </w:pPr>
      <w:r w:rsidRPr="00523564">
        <w:rPr>
          <w:rFonts w:ascii="Times New Roman" w:hAnsi="Times New Roman"/>
          <w:szCs w:val="24"/>
          <w:lang w:val="sv-SE"/>
        </w:rPr>
        <w:t>SĐT liên lạc của người phụ trách:</w:t>
      </w:r>
    </w:p>
    <w:p w14:paraId="4874B15F" w14:textId="77777777" w:rsidR="00193038" w:rsidRPr="00523564" w:rsidRDefault="00193038" w:rsidP="00193038">
      <w:pPr>
        <w:spacing w:after="0"/>
        <w:jc w:val="center"/>
        <w:rPr>
          <w:rFonts w:ascii="Times New Roman" w:hAnsi="Times New Roman"/>
          <w:b/>
          <w:noProof/>
          <w:szCs w:val="24"/>
          <w:lang w:val="sv-SE"/>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851"/>
        <w:gridCol w:w="992"/>
        <w:gridCol w:w="851"/>
        <w:gridCol w:w="708"/>
        <w:gridCol w:w="851"/>
        <w:gridCol w:w="992"/>
        <w:gridCol w:w="1134"/>
        <w:gridCol w:w="709"/>
        <w:gridCol w:w="850"/>
        <w:gridCol w:w="993"/>
      </w:tblGrid>
      <w:tr w:rsidR="00193038" w:rsidRPr="004D67EB" w14:paraId="66A5A8CE" w14:textId="77777777" w:rsidTr="00193038">
        <w:tc>
          <w:tcPr>
            <w:tcW w:w="709" w:type="dxa"/>
            <w:shd w:val="clear" w:color="auto" w:fill="DEEAF6"/>
            <w:vAlign w:val="center"/>
          </w:tcPr>
          <w:p w14:paraId="3FC557F6" w14:textId="77777777" w:rsidR="00193038" w:rsidRPr="004D67EB" w:rsidRDefault="00193038" w:rsidP="00C30EAA">
            <w:pPr>
              <w:spacing w:after="0"/>
              <w:jc w:val="center"/>
              <w:rPr>
                <w:rFonts w:ascii="Times New Roman" w:hAnsi="Times New Roman"/>
                <w:b/>
                <w:noProof/>
                <w:sz w:val="20"/>
              </w:rPr>
            </w:pPr>
            <w:r w:rsidRPr="004D67EB">
              <w:rPr>
                <w:rFonts w:ascii="Times New Roman" w:hAnsi="Times New Roman"/>
                <w:b/>
                <w:noProof/>
                <w:sz w:val="20"/>
              </w:rPr>
              <w:t>STT</w:t>
            </w:r>
          </w:p>
        </w:tc>
        <w:tc>
          <w:tcPr>
            <w:tcW w:w="992" w:type="dxa"/>
            <w:shd w:val="clear" w:color="auto" w:fill="DEEAF6"/>
            <w:vAlign w:val="center"/>
          </w:tcPr>
          <w:p w14:paraId="10CC5907" w14:textId="77777777" w:rsidR="00193038" w:rsidRPr="004D67EB" w:rsidRDefault="00193038" w:rsidP="00C30EAA">
            <w:pPr>
              <w:spacing w:after="0"/>
              <w:jc w:val="center"/>
              <w:rPr>
                <w:rFonts w:ascii="Times New Roman" w:hAnsi="Times New Roman"/>
                <w:b/>
                <w:noProof/>
                <w:sz w:val="20"/>
              </w:rPr>
            </w:pPr>
            <w:r w:rsidRPr="004D67EB">
              <w:rPr>
                <w:rFonts w:ascii="Times New Roman" w:hAnsi="Times New Roman"/>
                <w:b/>
                <w:noProof/>
                <w:sz w:val="20"/>
              </w:rPr>
              <w:t>Danh mục hàng hóa</w:t>
            </w:r>
          </w:p>
        </w:tc>
        <w:tc>
          <w:tcPr>
            <w:tcW w:w="851" w:type="dxa"/>
            <w:shd w:val="clear" w:color="auto" w:fill="DEEAF6"/>
            <w:vAlign w:val="center"/>
          </w:tcPr>
          <w:p w14:paraId="0A802129" w14:textId="77777777" w:rsidR="00193038" w:rsidRPr="004D67EB" w:rsidRDefault="00193038" w:rsidP="00C30EAA">
            <w:pPr>
              <w:spacing w:after="0"/>
              <w:jc w:val="center"/>
              <w:rPr>
                <w:rFonts w:ascii="Times New Roman" w:hAnsi="Times New Roman"/>
                <w:b/>
                <w:noProof/>
                <w:sz w:val="20"/>
              </w:rPr>
            </w:pPr>
            <w:r w:rsidRPr="004D67EB">
              <w:rPr>
                <w:rFonts w:ascii="Times New Roman" w:hAnsi="Times New Roman"/>
                <w:b/>
                <w:noProof/>
                <w:sz w:val="20"/>
              </w:rPr>
              <w:t>Yêu cầu kỹ thuật</w:t>
            </w:r>
          </w:p>
        </w:tc>
        <w:tc>
          <w:tcPr>
            <w:tcW w:w="992" w:type="dxa"/>
            <w:vAlign w:val="center"/>
          </w:tcPr>
          <w:p w14:paraId="7084DD89" w14:textId="77777777" w:rsidR="00193038" w:rsidRPr="004D67EB" w:rsidRDefault="00193038" w:rsidP="00C30EAA">
            <w:pPr>
              <w:spacing w:after="0"/>
              <w:ind w:right="-106"/>
              <w:jc w:val="center"/>
              <w:rPr>
                <w:rFonts w:ascii="Times New Roman" w:hAnsi="Times New Roman"/>
                <w:b/>
                <w:noProof/>
                <w:sz w:val="20"/>
              </w:rPr>
            </w:pPr>
            <w:r w:rsidRPr="004D67EB">
              <w:rPr>
                <w:rFonts w:ascii="Times New Roman" w:hAnsi="Times New Roman"/>
                <w:b/>
                <w:noProof/>
                <w:sz w:val="20"/>
              </w:rPr>
              <w:t>Tên hàng hóa dự thầu</w:t>
            </w:r>
          </w:p>
        </w:tc>
        <w:tc>
          <w:tcPr>
            <w:tcW w:w="851" w:type="dxa"/>
            <w:vAlign w:val="center"/>
          </w:tcPr>
          <w:p w14:paraId="3433C117" w14:textId="77777777" w:rsidR="00193038" w:rsidRPr="004D67EB" w:rsidRDefault="00193038" w:rsidP="00C30EAA">
            <w:pPr>
              <w:spacing w:after="0"/>
              <w:ind w:right="-106"/>
              <w:jc w:val="center"/>
              <w:rPr>
                <w:rFonts w:ascii="Times New Roman" w:hAnsi="Times New Roman"/>
                <w:b/>
                <w:noProof/>
                <w:sz w:val="20"/>
              </w:rPr>
            </w:pPr>
            <w:r w:rsidRPr="004D67EB">
              <w:rPr>
                <w:rFonts w:ascii="Times New Roman" w:hAnsi="Times New Roman"/>
                <w:b/>
                <w:noProof/>
                <w:sz w:val="20"/>
              </w:rPr>
              <w:t>Model/ Ký mã hiệu /Mã sản phẩm</w:t>
            </w:r>
          </w:p>
        </w:tc>
        <w:tc>
          <w:tcPr>
            <w:tcW w:w="708" w:type="dxa"/>
            <w:vAlign w:val="center"/>
          </w:tcPr>
          <w:p w14:paraId="40834D9F" w14:textId="77777777" w:rsidR="00193038" w:rsidRPr="004D67EB" w:rsidRDefault="00193038" w:rsidP="00C30EAA">
            <w:pPr>
              <w:spacing w:after="0"/>
              <w:ind w:right="-106"/>
              <w:rPr>
                <w:rFonts w:ascii="Times New Roman" w:hAnsi="Times New Roman"/>
                <w:b/>
                <w:noProof/>
                <w:sz w:val="20"/>
              </w:rPr>
            </w:pPr>
            <w:r w:rsidRPr="004D67EB">
              <w:rPr>
                <w:rFonts w:ascii="Times New Roman" w:hAnsi="Times New Roman"/>
                <w:b/>
                <w:noProof/>
                <w:sz w:val="20"/>
              </w:rPr>
              <w:t>Năm sản xuất</w:t>
            </w:r>
          </w:p>
        </w:tc>
        <w:tc>
          <w:tcPr>
            <w:tcW w:w="851" w:type="dxa"/>
            <w:vAlign w:val="center"/>
          </w:tcPr>
          <w:p w14:paraId="0845A46E" w14:textId="77777777" w:rsidR="00193038" w:rsidRPr="004D67EB" w:rsidRDefault="00193038" w:rsidP="00C30EAA">
            <w:pPr>
              <w:spacing w:after="0"/>
              <w:ind w:right="-106"/>
              <w:jc w:val="center"/>
              <w:rPr>
                <w:rFonts w:ascii="Times New Roman" w:hAnsi="Times New Roman"/>
                <w:b/>
                <w:noProof/>
                <w:sz w:val="20"/>
              </w:rPr>
            </w:pPr>
            <w:r w:rsidRPr="004D67EB">
              <w:rPr>
                <w:rFonts w:ascii="Times New Roman" w:hAnsi="Times New Roman"/>
                <w:b/>
                <w:noProof/>
                <w:sz w:val="20"/>
              </w:rPr>
              <w:t>HSX/ Xuât xứ</w:t>
            </w:r>
          </w:p>
        </w:tc>
        <w:tc>
          <w:tcPr>
            <w:tcW w:w="992" w:type="dxa"/>
            <w:vAlign w:val="center"/>
          </w:tcPr>
          <w:p w14:paraId="72C1D75D" w14:textId="77777777" w:rsidR="00193038" w:rsidRPr="004D67EB" w:rsidRDefault="00193038" w:rsidP="00C30EAA">
            <w:pPr>
              <w:spacing w:after="0"/>
              <w:ind w:left="-54" w:right="-106"/>
              <w:jc w:val="center"/>
              <w:rPr>
                <w:rFonts w:ascii="Times New Roman" w:hAnsi="Times New Roman"/>
                <w:b/>
                <w:noProof/>
                <w:sz w:val="20"/>
              </w:rPr>
            </w:pPr>
            <w:r w:rsidRPr="004D67EB">
              <w:rPr>
                <w:rFonts w:ascii="Times New Roman" w:hAnsi="Times New Roman"/>
                <w:b/>
                <w:noProof/>
                <w:sz w:val="20"/>
              </w:rPr>
              <w:t>Hãng chủ sở hữu/ xuất xứ</w:t>
            </w:r>
          </w:p>
        </w:tc>
        <w:tc>
          <w:tcPr>
            <w:tcW w:w="1134" w:type="dxa"/>
            <w:vAlign w:val="center"/>
          </w:tcPr>
          <w:p w14:paraId="11700EF6" w14:textId="77777777" w:rsidR="00193038" w:rsidRPr="004D67EB" w:rsidRDefault="00193038" w:rsidP="00C30EAA">
            <w:pPr>
              <w:spacing w:after="0"/>
              <w:ind w:right="-106"/>
              <w:jc w:val="center"/>
              <w:rPr>
                <w:rFonts w:ascii="Times New Roman" w:hAnsi="Times New Roman"/>
                <w:b/>
                <w:noProof/>
                <w:sz w:val="20"/>
              </w:rPr>
            </w:pPr>
            <w:r w:rsidRPr="004D67EB">
              <w:rPr>
                <w:rFonts w:ascii="Times New Roman" w:hAnsi="Times New Roman"/>
                <w:b/>
                <w:noProof/>
                <w:sz w:val="20"/>
              </w:rPr>
              <w:t>Quy cách dự thầu</w:t>
            </w:r>
          </w:p>
        </w:tc>
        <w:tc>
          <w:tcPr>
            <w:tcW w:w="709" w:type="dxa"/>
            <w:vAlign w:val="center"/>
          </w:tcPr>
          <w:p w14:paraId="12FAB6BB" w14:textId="77777777" w:rsidR="00193038" w:rsidRPr="004D67EB" w:rsidRDefault="00193038" w:rsidP="00C30EAA">
            <w:pPr>
              <w:spacing w:after="0"/>
              <w:ind w:right="-106"/>
              <w:jc w:val="center"/>
              <w:rPr>
                <w:rFonts w:ascii="Times New Roman" w:hAnsi="Times New Roman"/>
                <w:b/>
                <w:noProof/>
                <w:sz w:val="20"/>
              </w:rPr>
            </w:pPr>
            <w:r w:rsidRPr="004D67EB">
              <w:rPr>
                <w:rFonts w:ascii="Times New Roman" w:hAnsi="Times New Roman"/>
                <w:b/>
                <w:noProof/>
                <w:sz w:val="20"/>
              </w:rPr>
              <w:t xml:space="preserve">Số lưu hành </w:t>
            </w:r>
          </w:p>
        </w:tc>
        <w:tc>
          <w:tcPr>
            <w:tcW w:w="850" w:type="dxa"/>
            <w:vAlign w:val="center"/>
          </w:tcPr>
          <w:p w14:paraId="3740E2B9" w14:textId="77777777" w:rsidR="00193038" w:rsidRPr="004D67EB" w:rsidRDefault="00193038" w:rsidP="00C30EAA">
            <w:pPr>
              <w:spacing w:after="0"/>
              <w:jc w:val="center"/>
              <w:rPr>
                <w:rFonts w:ascii="Times New Roman" w:hAnsi="Times New Roman"/>
                <w:b/>
                <w:noProof/>
                <w:sz w:val="20"/>
              </w:rPr>
            </w:pPr>
            <w:r w:rsidRPr="004D67EB">
              <w:rPr>
                <w:rFonts w:ascii="Times New Roman" w:hAnsi="Times New Roman"/>
                <w:b/>
                <w:noProof/>
                <w:sz w:val="20"/>
              </w:rPr>
              <w:t>Thông số kỹ thuật của hàng hóa dự thầu</w:t>
            </w:r>
          </w:p>
        </w:tc>
        <w:tc>
          <w:tcPr>
            <w:tcW w:w="993" w:type="dxa"/>
            <w:vAlign w:val="center"/>
          </w:tcPr>
          <w:p w14:paraId="4F46B54A" w14:textId="77777777" w:rsidR="00193038" w:rsidRPr="004D67EB" w:rsidRDefault="00193038" w:rsidP="00C30EAA">
            <w:pPr>
              <w:spacing w:after="0"/>
              <w:jc w:val="center"/>
              <w:rPr>
                <w:rFonts w:ascii="Times New Roman" w:hAnsi="Times New Roman"/>
                <w:b/>
                <w:noProof/>
                <w:sz w:val="20"/>
              </w:rPr>
            </w:pPr>
            <w:r w:rsidRPr="004D67EB">
              <w:rPr>
                <w:rFonts w:ascii="Times New Roman" w:hAnsi="Times New Roman"/>
                <w:b/>
                <w:noProof/>
                <w:sz w:val="20"/>
              </w:rPr>
              <w:t>Tài liệu dẫn chiếu, Trang dẫn chiếu TSKT</w:t>
            </w:r>
          </w:p>
        </w:tc>
      </w:tr>
      <w:tr w:rsidR="00193038" w:rsidRPr="004D67EB" w14:paraId="436968B2" w14:textId="77777777" w:rsidTr="00193038">
        <w:tc>
          <w:tcPr>
            <w:tcW w:w="709" w:type="dxa"/>
            <w:shd w:val="clear" w:color="auto" w:fill="DEEAF6"/>
            <w:vAlign w:val="center"/>
          </w:tcPr>
          <w:p w14:paraId="7C49C744"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(1)</w:t>
            </w:r>
          </w:p>
        </w:tc>
        <w:tc>
          <w:tcPr>
            <w:tcW w:w="992" w:type="dxa"/>
            <w:shd w:val="clear" w:color="auto" w:fill="DEEAF6"/>
          </w:tcPr>
          <w:p w14:paraId="356E7324"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2</w:t>
            </w:r>
            <w:r w:rsidRPr="004D67EB">
              <w:rPr>
                <w:rFonts w:ascii="Times New Roman" w:hAnsi="Times New Roman"/>
                <w:noProof/>
                <w:sz w:val="20"/>
              </w:rPr>
              <w:t>)</w:t>
            </w:r>
          </w:p>
        </w:tc>
        <w:tc>
          <w:tcPr>
            <w:tcW w:w="851" w:type="dxa"/>
            <w:shd w:val="clear" w:color="auto" w:fill="DEEAF6"/>
          </w:tcPr>
          <w:p w14:paraId="6943F43B"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3</w:t>
            </w:r>
            <w:r w:rsidRPr="004D67EB">
              <w:rPr>
                <w:rFonts w:ascii="Times New Roman" w:hAnsi="Times New Roman"/>
                <w:noProof/>
                <w:sz w:val="20"/>
              </w:rPr>
              <w:t>)</w:t>
            </w:r>
          </w:p>
        </w:tc>
        <w:tc>
          <w:tcPr>
            <w:tcW w:w="992" w:type="dxa"/>
          </w:tcPr>
          <w:p w14:paraId="6EFD7890"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4</w:t>
            </w:r>
            <w:r w:rsidRPr="004D67EB">
              <w:rPr>
                <w:rFonts w:ascii="Times New Roman" w:hAnsi="Times New Roman"/>
                <w:noProof/>
                <w:sz w:val="20"/>
              </w:rPr>
              <w:t>)</w:t>
            </w:r>
          </w:p>
        </w:tc>
        <w:tc>
          <w:tcPr>
            <w:tcW w:w="851" w:type="dxa"/>
          </w:tcPr>
          <w:p w14:paraId="0D071331"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5</w:t>
            </w:r>
            <w:r w:rsidRPr="004D67EB">
              <w:rPr>
                <w:rFonts w:ascii="Times New Roman" w:hAnsi="Times New Roman"/>
                <w:noProof/>
                <w:sz w:val="20"/>
              </w:rPr>
              <w:t>)</w:t>
            </w:r>
          </w:p>
        </w:tc>
        <w:tc>
          <w:tcPr>
            <w:tcW w:w="708" w:type="dxa"/>
          </w:tcPr>
          <w:p w14:paraId="63780169"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6</w:t>
            </w:r>
            <w:r w:rsidRPr="004D67EB">
              <w:rPr>
                <w:rFonts w:ascii="Times New Roman" w:hAnsi="Times New Roman"/>
                <w:noProof/>
                <w:sz w:val="20"/>
              </w:rPr>
              <w:t>)</w:t>
            </w:r>
          </w:p>
        </w:tc>
        <w:tc>
          <w:tcPr>
            <w:tcW w:w="851" w:type="dxa"/>
          </w:tcPr>
          <w:p w14:paraId="0DDB0558"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7</w:t>
            </w:r>
            <w:r w:rsidRPr="004D67EB">
              <w:rPr>
                <w:rFonts w:ascii="Times New Roman" w:hAnsi="Times New Roman"/>
                <w:noProof/>
                <w:sz w:val="20"/>
              </w:rPr>
              <w:t>)</w:t>
            </w:r>
          </w:p>
        </w:tc>
        <w:tc>
          <w:tcPr>
            <w:tcW w:w="992" w:type="dxa"/>
          </w:tcPr>
          <w:p w14:paraId="2668BF89"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8</w:t>
            </w:r>
            <w:r w:rsidRPr="004D67EB">
              <w:rPr>
                <w:rFonts w:ascii="Times New Roman" w:hAnsi="Times New Roman"/>
                <w:noProof/>
                <w:sz w:val="20"/>
              </w:rPr>
              <w:t>)</w:t>
            </w:r>
          </w:p>
        </w:tc>
        <w:tc>
          <w:tcPr>
            <w:tcW w:w="1134" w:type="dxa"/>
          </w:tcPr>
          <w:p w14:paraId="1B88B7F3"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r>
              <w:rPr>
                <w:rFonts w:ascii="Times New Roman" w:hAnsi="Times New Roman"/>
                <w:noProof/>
                <w:sz w:val="20"/>
              </w:rPr>
              <w:t>9</w:t>
            </w:r>
            <w:r w:rsidRPr="004D67EB">
              <w:rPr>
                <w:rFonts w:ascii="Times New Roman" w:hAnsi="Times New Roman"/>
                <w:noProof/>
                <w:sz w:val="20"/>
              </w:rPr>
              <w:t>)</w:t>
            </w:r>
          </w:p>
        </w:tc>
        <w:tc>
          <w:tcPr>
            <w:tcW w:w="709" w:type="dxa"/>
          </w:tcPr>
          <w:p w14:paraId="67059C33"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(1</w:t>
            </w:r>
            <w:r>
              <w:rPr>
                <w:rFonts w:ascii="Times New Roman" w:hAnsi="Times New Roman"/>
                <w:noProof/>
                <w:sz w:val="20"/>
              </w:rPr>
              <w:t>0</w:t>
            </w:r>
            <w:r w:rsidRPr="004D67EB">
              <w:rPr>
                <w:rFonts w:ascii="Times New Roman" w:hAnsi="Times New Roman"/>
                <w:noProof/>
                <w:sz w:val="20"/>
              </w:rPr>
              <w:t>)</w:t>
            </w:r>
          </w:p>
        </w:tc>
        <w:tc>
          <w:tcPr>
            <w:tcW w:w="850" w:type="dxa"/>
          </w:tcPr>
          <w:p w14:paraId="5D462FD6"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(1</w:t>
            </w:r>
            <w:r>
              <w:rPr>
                <w:rFonts w:ascii="Times New Roman" w:hAnsi="Times New Roman"/>
                <w:noProof/>
                <w:sz w:val="20"/>
              </w:rPr>
              <w:t>1</w:t>
            </w:r>
            <w:r w:rsidRPr="004D67EB">
              <w:rPr>
                <w:rFonts w:ascii="Times New Roman" w:hAnsi="Times New Roman"/>
                <w:noProof/>
                <w:sz w:val="20"/>
              </w:rPr>
              <w:t>)</w:t>
            </w:r>
          </w:p>
        </w:tc>
        <w:tc>
          <w:tcPr>
            <w:tcW w:w="993" w:type="dxa"/>
          </w:tcPr>
          <w:p w14:paraId="68A60061"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(1</w:t>
            </w:r>
            <w:r>
              <w:rPr>
                <w:rFonts w:ascii="Times New Roman" w:hAnsi="Times New Roman"/>
                <w:noProof/>
                <w:sz w:val="20"/>
              </w:rPr>
              <w:t>2</w:t>
            </w:r>
            <w:r w:rsidRPr="004D67EB">
              <w:rPr>
                <w:rFonts w:ascii="Times New Roman" w:hAnsi="Times New Roman"/>
                <w:noProof/>
                <w:sz w:val="20"/>
              </w:rPr>
              <w:t>)</w:t>
            </w:r>
          </w:p>
        </w:tc>
      </w:tr>
      <w:tr w:rsidR="00193038" w:rsidRPr="004D67EB" w14:paraId="21BF2940" w14:textId="77777777" w:rsidTr="00193038">
        <w:tc>
          <w:tcPr>
            <w:tcW w:w="709" w:type="dxa"/>
            <w:shd w:val="clear" w:color="auto" w:fill="DEEAF6"/>
            <w:vAlign w:val="center"/>
          </w:tcPr>
          <w:p w14:paraId="3DE25E3D"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1</w:t>
            </w:r>
          </w:p>
        </w:tc>
        <w:tc>
          <w:tcPr>
            <w:tcW w:w="992" w:type="dxa"/>
            <w:shd w:val="clear" w:color="auto" w:fill="DEEAF6"/>
            <w:vAlign w:val="center"/>
          </w:tcPr>
          <w:p w14:paraId="30462161" w14:textId="77777777" w:rsidR="00193038" w:rsidRPr="004D67EB" w:rsidRDefault="00193038" w:rsidP="00C30EAA">
            <w:pPr>
              <w:spacing w:after="0"/>
              <w:jc w:val="center"/>
              <w:rPr>
                <w:rFonts w:ascii="Times New Roman" w:hAnsi="Times New Roman"/>
                <w:noProof/>
                <w:sz w:val="20"/>
              </w:rPr>
            </w:pPr>
          </w:p>
        </w:tc>
        <w:tc>
          <w:tcPr>
            <w:tcW w:w="851" w:type="dxa"/>
            <w:shd w:val="clear" w:color="auto" w:fill="DEEAF6"/>
            <w:vAlign w:val="center"/>
          </w:tcPr>
          <w:p w14:paraId="0D7B4A34"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4DDA56B3" w14:textId="77777777" w:rsidR="00193038" w:rsidRPr="004D67EB" w:rsidRDefault="00193038" w:rsidP="00C30EAA">
            <w:pPr>
              <w:spacing w:after="0"/>
              <w:jc w:val="center"/>
              <w:rPr>
                <w:rFonts w:ascii="Times New Roman" w:hAnsi="Times New Roman"/>
                <w:noProof/>
                <w:sz w:val="20"/>
              </w:rPr>
            </w:pPr>
          </w:p>
        </w:tc>
        <w:tc>
          <w:tcPr>
            <w:tcW w:w="851" w:type="dxa"/>
          </w:tcPr>
          <w:p w14:paraId="4C3CF881" w14:textId="77777777" w:rsidR="00193038" w:rsidRPr="004D67EB" w:rsidRDefault="00193038" w:rsidP="00C30EAA">
            <w:pPr>
              <w:spacing w:after="0"/>
              <w:jc w:val="center"/>
              <w:rPr>
                <w:rFonts w:ascii="Times New Roman" w:hAnsi="Times New Roman"/>
                <w:noProof/>
                <w:sz w:val="20"/>
              </w:rPr>
            </w:pPr>
          </w:p>
        </w:tc>
        <w:tc>
          <w:tcPr>
            <w:tcW w:w="708" w:type="dxa"/>
            <w:vAlign w:val="center"/>
          </w:tcPr>
          <w:p w14:paraId="5A1640C8" w14:textId="77777777" w:rsidR="00193038" w:rsidRPr="004D67EB" w:rsidRDefault="00193038" w:rsidP="00C30EAA">
            <w:pPr>
              <w:spacing w:after="0"/>
              <w:jc w:val="center"/>
              <w:rPr>
                <w:rFonts w:ascii="Times New Roman" w:hAnsi="Times New Roman"/>
                <w:noProof/>
                <w:sz w:val="20"/>
              </w:rPr>
            </w:pPr>
          </w:p>
        </w:tc>
        <w:tc>
          <w:tcPr>
            <w:tcW w:w="851" w:type="dxa"/>
            <w:vAlign w:val="center"/>
          </w:tcPr>
          <w:p w14:paraId="22C02348"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401646D7" w14:textId="77777777" w:rsidR="00193038" w:rsidRPr="004D67EB" w:rsidRDefault="00193038" w:rsidP="00C30EAA">
            <w:pPr>
              <w:spacing w:after="0"/>
              <w:jc w:val="center"/>
              <w:rPr>
                <w:rFonts w:ascii="Times New Roman" w:hAnsi="Times New Roman"/>
                <w:noProof/>
                <w:sz w:val="20"/>
              </w:rPr>
            </w:pPr>
          </w:p>
        </w:tc>
        <w:tc>
          <w:tcPr>
            <w:tcW w:w="1134" w:type="dxa"/>
            <w:vAlign w:val="center"/>
          </w:tcPr>
          <w:p w14:paraId="31A87D19" w14:textId="77777777" w:rsidR="00193038" w:rsidRPr="004D67EB" w:rsidRDefault="00193038" w:rsidP="00C30EAA">
            <w:pPr>
              <w:spacing w:after="0"/>
              <w:jc w:val="center"/>
              <w:rPr>
                <w:rFonts w:ascii="Times New Roman" w:hAnsi="Times New Roman"/>
                <w:noProof/>
                <w:sz w:val="20"/>
              </w:rPr>
            </w:pPr>
          </w:p>
        </w:tc>
        <w:tc>
          <w:tcPr>
            <w:tcW w:w="709" w:type="dxa"/>
            <w:vAlign w:val="center"/>
          </w:tcPr>
          <w:p w14:paraId="27D3FD81" w14:textId="77777777" w:rsidR="00193038" w:rsidRPr="004D67EB" w:rsidRDefault="00193038" w:rsidP="00C30EAA">
            <w:pPr>
              <w:spacing w:after="0"/>
              <w:jc w:val="center"/>
              <w:rPr>
                <w:rFonts w:ascii="Times New Roman" w:hAnsi="Times New Roman"/>
                <w:noProof/>
                <w:sz w:val="20"/>
              </w:rPr>
            </w:pPr>
          </w:p>
        </w:tc>
        <w:tc>
          <w:tcPr>
            <w:tcW w:w="850" w:type="dxa"/>
            <w:vAlign w:val="center"/>
          </w:tcPr>
          <w:p w14:paraId="0AB0F40A" w14:textId="77777777" w:rsidR="00193038" w:rsidRPr="004D67EB" w:rsidRDefault="00193038" w:rsidP="00C30EAA">
            <w:pPr>
              <w:spacing w:after="0"/>
              <w:jc w:val="center"/>
              <w:rPr>
                <w:rFonts w:ascii="Times New Roman" w:hAnsi="Times New Roman"/>
                <w:noProof/>
                <w:sz w:val="20"/>
              </w:rPr>
            </w:pPr>
          </w:p>
        </w:tc>
        <w:tc>
          <w:tcPr>
            <w:tcW w:w="993" w:type="dxa"/>
            <w:vAlign w:val="center"/>
          </w:tcPr>
          <w:p w14:paraId="418EE39F" w14:textId="77777777" w:rsidR="00193038" w:rsidRPr="004D67EB" w:rsidRDefault="00193038" w:rsidP="00C30EAA">
            <w:pPr>
              <w:spacing w:after="0"/>
              <w:jc w:val="center"/>
              <w:rPr>
                <w:rFonts w:ascii="Times New Roman" w:hAnsi="Times New Roman"/>
                <w:noProof/>
                <w:sz w:val="20"/>
              </w:rPr>
            </w:pPr>
          </w:p>
        </w:tc>
      </w:tr>
      <w:tr w:rsidR="00193038" w:rsidRPr="004D67EB" w14:paraId="151FC071" w14:textId="77777777" w:rsidTr="00193038">
        <w:tc>
          <w:tcPr>
            <w:tcW w:w="709" w:type="dxa"/>
            <w:shd w:val="clear" w:color="auto" w:fill="DEEAF6"/>
            <w:vAlign w:val="center"/>
          </w:tcPr>
          <w:p w14:paraId="3D9E3199"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2</w:t>
            </w:r>
          </w:p>
        </w:tc>
        <w:tc>
          <w:tcPr>
            <w:tcW w:w="992" w:type="dxa"/>
            <w:shd w:val="clear" w:color="auto" w:fill="DEEAF6"/>
            <w:vAlign w:val="center"/>
          </w:tcPr>
          <w:p w14:paraId="78E1A101" w14:textId="77777777" w:rsidR="00193038" w:rsidRPr="004D67EB" w:rsidRDefault="00193038" w:rsidP="00C30EAA">
            <w:pPr>
              <w:spacing w:after="0"/>
              <w:jc w:val="center"/>
              <w:rPr>
                <w:rFonts w:ascii="Times New Roman" w:hAnsi="Times New Roman"/>
                <w:noProof/>
                <w:sz w:val="20"/>
              </w:rPr>
            </w:pPr>
          </w:p>
        </w:tc>
        <w:tc>
          <w:tcPr>
            <w:tcW w:w="851" w:type="dxa"/>
            <w:shd w:val="clear" w:color="auto" w:fill="DEEAF6"/>
            <w:vAlign w:val="center"/>
          </w:tcPr>
          <w:p w14:paraId="02EAAF2F"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004F4F75" w14:textId="77777777" w:rsidR="00193038" w:rsidRPr="004D67EB" w:rsidRDefault="00193038" w:rsidP="00C30EAA">
            <w:pPr>
              <w:spacing w:after="0"/>
              <w:jc w:val="center"/>
              <w:rPr>
                <w:rFonts w:ascii="Times New Roman" w:hAnsi="Times New Roman"/>
                <w:noProof/>
                <w:sz w:val="20"/>
              </w:rPr>
            </w:pPr>
          </w:p>
        </w:tc>
        <w:tc>
          <w:tcPr>
            <w:tcW w:w="851" w:type="dxa"/>
          </w:tcPr>
          <w:p w14:paraId="7DA7E384" w14:textId="77777777" w:rsidR="00193038" w:rsidRPr="004D67EB" w:rsidRDefault="00193038" w:rsidP="00C30EAA">
            <w:pPr>
              <w:spacing w:after="0"/>
              <w:jc w:val="center"/>
              <w:rPr>
                <w:rFonts w:ascii="Times New Roman" w:hAnsi="Times New Roman"/>
                <w:noProof/>
                <w:sz w:val="20"/>
              </w:rPr>
            </w:pPr>
          </w:p>
        </w:tc>
        <w:tc>
          <w:tcPr>
            <w:tcW w:w="708" w:type="dxa"/>
            <w:vAlign w:val="center"/>
          </w:tcPr>
          <w:p w14:paraId="2CD02FA4" w14:textId="77777777" w:rsidR="00193038" w:rsidRPr="004D67EB" w:rsidRDefault="00193038" w:rsidP="00C30EAA">
            <w:pPr>
              <w:spacing w:after="0"/>
              <w:jc w:val="center"/>
              <w:rPr>
                <w:rFonts w:ascii="Times New Roman" w:hAnsi="Times New Roman"/>
                <w:noProof/>
                <w:sz w:val="20"/>
              </w:rPr>
            </w:pPr>
          </w:p>
        </w:tc>
        <w:tc>
          <w:tcPr>
            <w:tcW w:w="851" w:type="dxa"/>
            <w:vAlign w:val="center"/>
          </w:tcPr>
          <w:p w14:paraId="49C0776D"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77B26A0F" w14:textId="77777777" w:rsidR="00193038" w:rsidRPr="004D67EB" w:rsidRDefault="00193038" w:rsidP="00C30EAA">
            <w:pPr>
              <w:spacing w:after="0"/>
              <w:jc w:val="center"/>
              <w:rPr>
                <w:rFonts w:ascii="Times New Roman" w:hAnsi="Times New Roman"/>
                <w:noProof/>
                <w:sz w:val="20"/>
              </w:rPr>
            </w:pPr>
          </w:p>
        </w:tc>
        <w:tc>
          <w:tcPr>
            <w:tcW w:w="1134" w:type="dxa"/>
            <w:vAlign w:val="center"/>
          </w:tcPr>
          <w:p w14:paraId="129BBD02" w14:textId="77777777" w:rsidR="00193038" w:rsidRPr="004D67EB" w:rsidRDefault="00193038" w:rsidP="00C30EAA">
            <w:pPr>
              <w:spacing w:after="0"/>
              <w:jc w:val="center"/>
              <w:rPr>
                <w:rFonts w:ascii="Times New Roman" w:hAnsi="Times New Roman"/>
                <w:noProof/>
                <w:sz w:val="20"/>
              </w:rPr>
            </w:pPr>
          </w:p>
        </w:tc>
        <w:tc>
          <w:tcPr>
            <w:tcW w:w="709" w:type="dxa"/>
            <w:vAlign w:val="center"/>
          </w:tcPr>
          <w:p w14:paraId="7BAEBD6E" w14:textId="77777777" w:rsidR="00193038" w:rsidRPr="004D67EB" w:rsidRDefault="00193038" w:rsidP="00C30EAA">
            <w:pPr>
              <w:spacing w:after="0"/>
              <w:jc w:val="center"/>
              <w:rPr>
                <w:rFonts w:ascii="Times New Roman" w:hAnsi="Times New Roman"/>
                <w:noProof/>
                <w:sz w:val="20"/>
              </w:rPr>
            </w:pPr>
          </w:p>
        </w:tc>
        <w:tc>
          <w:tcPr>
            <w:tcW w:w="850" w:type="dxa"/>
            <w:vAlign w:val="center"/>
          </w:tcPr>
          <w:p w14:paraId="79A61EA4" w14:textId="77777777" w:rsidR="00193038" w:rsidRPr="004D67EB" w:rsidRDefault="00193038" w:rsidP="00C30EAA">
            <w:pPr>
              <w:spacing w:after="0"/>
              <w:jc w:val="center"/>
              <w:rPr>
                <w:rFonts w:ascii="Times New Roman" w:hAnsi="Times New Roman"/>
                <w:noProof/>
                <w:sz w:val="20"/>
              </w:rPr>
            </w:pPr>
          </w:p>
        </w:tc>
        <w:tc>
          <w:tcPr>
            <w:tcW w:w="993" w:type="dxa"/>
            <w:vAlign w:val="center"/>
          </w:tcPr>
          <w:p w14:paraId="74F2792E" w14:textId="77777777" w:rsidR="00193038" w:rsidRPr="004D67EB" w:rsidRDefault="00193038" w:rsidP="00C30EAA">
            <w:pPr>
              <w:spacing w:after="0"/>
              <w:jc w:val="center"/>
              <w:rPr>
                <w:rFonts w:ascii="Times New Roman" w:hAnsi="Times New Roman"/>
                <w:noProof/>
                <w:sz w:val="20"/>
              </w:rPr>
            </w:pPr>
          </w:p>
        </w:tc>
      </w:tr>
      <w:tr w:rsidR="00193038" w:rsidRPr="004D67EB" w14:paraId="21A820BB" w14:textId="77777777" w:rsidTr="00193038">
        <w:tc>
          <w:tcPr>
            <w:tcW w:w="709" w:type="dxa"/>
            <w:shd w:val="clear" w:color="auto" w:fill="DEEAF6"/>
            <w:vAlign w:val="center"/>
          </w:tcPr>
          <w:p w14:paraId="7E2663B9"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w:t>
            </w:r>
          </w:p>
        </w:tc>
        <w:tc>
          <w:tcPr>
            <w:tcW w:w="992" w:type="dxa"/>
            <w:shd w:val="clear" w:color="auto" w:fill="DEEAF6"/>
            <w:vAlign w:val="center"/>
          </w:tcPr>
          <w:p w14:paraId="21CCA4A6" w14:textId="77777777" w:rsidR="00193038" w:rsidRPr="004D67EB" w:rsidRDefault="00193038" w:rsidP="00C30EAA">
            <w:pPr>
              <w:spacing w:after="0"/>
              <w:jc w:val="center"/>
              <w:rPr>
                <w:rFonts w:ascii="Times New Roman" w:hAnsi="Times New Roman"/>
                <w:noProof/>
                <w:sz w:val="20"/>
              </w:rPr>
            </w:pPr>
          </w:p>
        </w:tc>
        <w:tc>
          <w:tcPr>
            <w:tcW w:w="851" w:type="dxa"/>
            <w:shd w:val="clear" w:color="auto" w:fill="DEEAF6"/>
            <w:vAlign w:val="center"/>
          </w:tcPr>
          <w:p w14:paraId="42D53245"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07F6633A" w14:textId="77777777" w:rsidR="00193038" w:rsidRPr="004D67EB" w:rsidRDefault="00193038" w:rsidP="00C30EAA">
            <w:pPr>
              <w:spacing w:after="0"/>
              <w:jc w:val="center"/>
              <w:rPr>
                <w:rFonts w:ascii="Times New Roman" w:hAnsi="Times New Roman"/>
                <w:noProof/>
                <w:sz w:val="20"/>
              </w:rPr>
            </w:pPr>
          </w:p>
        </w:tc>
        <w:tc>
          <w:tcPr>
            <w:tcW w:w="851" w:type="dxa"/>
          </w:tcPr>
          <w:p w14:paraId="1249599A" w14:textId="77777777" w:rsidR="00193038" w:rsidRPr="004D67EB" w:rsidRDefault="00193038" w:rsidP="00C30EAA">
            <w:pPr>
              <w:spacing w:after="0"/>
              <w:jc w:val="center"/>
              <w:rPr>
                <w:rFonts w:ascii="Times New Roman" w:hAnsi="Times New Roman"/>
                <w:noProof/>
                <w:sz w:val="20"/>
              </w:rPr>
            </w:pPr>
          </w:p>
        </w:tc>
        <w:tc>
          <w:tcPr>
            <w:tcW w:w="708" w:type="dxa"/>
            <w:vAlign w:val="center"/>
          </w:tcPr>
          <w:p w14:paraId="22FF1EE5" w14:textId="77777777" w:rsidR="00193038" w:rsidRPr="004D67EB" w:rsidRDefault="00193038" w:rsidP="00C30EAA">
            <w:pPr>
              <w:spacing w:after="0"/>
              <w:jc w:val="center"/>
              <w:rPr>
                <w:rFonts w:ascii="Times New Roman" w:hAnsi="Times New Roman"/>
                <w:noProof/>
                <w:sz w:val="20"/>
              </w:rPr>
            </w:pPr>
          </w:p>
        </w:tc>
        <w:tc>
          <w:tcPr>
            <w:tcW w:w="851" w:type="dxa"/>
            <w:vAlign w:val="center"/>
          </w:tcPr>
          <w:p w14:paraId="305108A4"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2FC54010" w14:textId="77777777" w:rsidR="00193038" w:rsidRPr="004D67EB" w:rsidRDefault="00193038" w:rsidP="00C30EAA">
            <w:pPr>
              <w:spacing w:after="0"/>
              <w:jc w:val="center"/>
              <w:rPr>
                <w:rFonts w:ascii="Times New Roman" w:hAnsi="Times New Roman"/>
                <w:noProof/>
                <w:sz w:val="20"/>
              </w:rPr>
            </w:pPr>
          </w:p>
        </w:tc>
        <w:tc>
          <w:tcPr>
            <w:tcW w:w="1134" w:type="dxa"/>
            <w:vAlign w:val="center"/>
          </w:tcPr>
          <w:p w14:paraId="3D378067" w14:textId="77777777" w:rsidR="00193038" w:rsidRPr="004D67EB" w:rsidRDefault="00193038" w:rsidP="00C30EAA">
            <w:pPr>
              <w:spacing w:after="0"/>
              <w:jc w:val="center"/>
              <w:rPr>
                <w:rFonts w:ascii="Times New Roman" w:hAnsi="Times New Roman"/>
                <w:noProof/>
                <w:sz w:val="20"/>
              </w:rPr>
            </w:pPr>
          </w:p>
        </w:tc>
        <w:tc>
          <w:tcPr>
            <w:tcW w:w="709" w:type="dxa"/>
            <w:vAlign w:val="center"/>
          </w:tcPr>
          <w:p w14:paraId="1545BA0D" w14:textId="77777777" w:rsidR="00193038" w:rsidRPr="004D67EB" w:rsidRDefault="00193038" w:rsidP="00C30EAA">
            <w:pPr>
              <w:spacing w:after="0"/>
              <w:jc w:val="center"/>
              <w:rPr>
                <w:rFonts w:ascii="Times New Roman" w:hAnsi="Times New Roman"/>
                <w:noProof/>
                <w:sz w:val="20"/>
              </w:rPr>
            </w:pPr>
          </w:p>
        </w:tc>
        <w:tc>
          <w:tcPr>
            <w:tcW w:w="850" w:type="dxa"/>
            <w:vAlign w:val="center"/>
          </w:tcPr>
          <w:p w14:paraId="2EFF34E7" w14:textId="77777777" w:rsidR="00193038" w:rsidRPr="004D67EB" w:rsidRDefault="00193038" w:rsidP="00C30EAA">
            <w:pPr>
              <w:spacing w:after="0"/>
              <w:jc w:val="center"/>
              <w:rPr>
                <w:rFonts w:ascii="Times New Roman" w:hAnsi="Times New Roman"/>
                <w:noProof/>
                <w:sz w:val="20"/>
              </w:rPr>
            </w:pPr>
          </w:p>
        </w:tc>
        <w:tc>
          <w:tcPr>
            <w:tcW w:w="993" w:type="dxa"/>
            <w:vAlign w:val="center"/>
          </w:tcPr>
          <w:p w14:paraId="0F9D53E5" w14:textId="77777777" w:rsidR="00193038" w:rsidRPr="004D67EB" w:rsidRDefault="00193038" w:rsidP="00C30EAA">
            <w:pPr>
              <w:spacing w:after="0"/>
              <w:jc w:val="center"/>
              <w:rPr>
                <w:rFonts w:ascii="Times New Roman" w:hAnsi="Times New Roman"/>
                <w:noProof/>
                <w:sz w:val="20"/>
              </w:rPr>
            </w:pPr>
          </w:p>
        </w:tc>
      </w:tr>
      <w:tr w:rsidR="00193038" w:rsidRPr="004D67EB" w14:paraId="61D232E0" w14:textId="77777777" w:rsidTr="00193038">
        <w:tc>
          <w:tcPr>
            <w:tcW w:w="709" w:type="dxa"/>
            <w:shd w:val="clear" w:color="auto" w:fill="DEEAF6"/>
            <w:vAlign w:val="center"/>
          </w:tcPr>
          <w:p w14:paraId="49FC63AD" w14:textId="77777777" w:rsidR="00193038" w:rsidRPr="004D67EB" w:rsidRDefault="00193038" w:rsidP="00C30EAA">
            <w:pPr>
              <w:spacing w:after="0"/>
              <w:jc w:val="center"/>
              <w:rPr>
                <w:rFonts w:ascii="Times New Roman" w:hAnsi="Times New Roman"/>
                <w:noProof/>
                <w:sz w:val="20"/>
              </w:rPr>
            </w:pPr>
            <w:r w:rsidRPr="004D67EB">
              <w:rPr>
                <w:rFonts w:ascii="Times New Roman" w:hAnsi="Times New Roman"/>
                <w:noProof/>
                <w:sz w:val="20"/>
              </w:rPr>
              <w:t>n</w:t>
            </w:r>
          </w:p>
        </w:tc>
        <w:tc>
          <w:tcPr>
            <w:tcW w:w="992" w:type="dxa"/>
            <w:shd w:val="clear" w:color="auto" w:fill="DEEAF6"/>
            <w:vAlign w:val="center"/>
          </w:tcPr>
          <w:p w14:paraId="7288B119" w14:textId="77777777" w:rsidR="00193038" w:rsidRPr="004D67EB" w:rsidRDefault="00193038" w:rsidP="00C30EAA">
            <w:pPr>
              <w:spacing w:after="0"/>
              <w:jc w:val="center"/>
              <w:rPr>
                <w:rFonts w:ascii="Times New Roman" w:hAnsi="Times New Roman"/>
                <w:noProof/>
                <w:sz w:val="20"/>
              </w:rPr>
            </w:pPr>
          </w:p>
        </w:tc>
        <w:tc>
          <w:tcPr>
            <w:tcW w:w="851" w:type="dxa"/>
            <w:shd w:val="clear" w:color="auto" w:fill="DEEAF6"/>
            <w:vAlign w:val="center"/>
          </w:tcPr>
          <w:p w14:paraId="00FEF057"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4F56EE94" w14:textId="77777777" w:rsidR="00193038" w:rsidRPr="004D67EB" w:rsidRDefault="00193038" w:rsidP="00C30EAA">
            <w:pPr>
              <w:spacing w:after="0"/>
              <w:jc w:val="center"/>
              <w:rPr>
                <w:rFonts w:ascii="Times New Roman" w:hAnsi="Times New Roman"/>
                <w:noProof/>
                <w:sz w:val="20"/>
              </w:rPr>
            </w:pPr>
          </w:p>
        </w:tc>
        <w:tc>
          <w:tcPr>
            <w:tcW w:w="851" w:type="dxa"/>
          </w:tcPr>
          <w:p w14:paraId="550B8DB7" w14:textId="77777777" w:rsidR="00193038" w:rsidRPr="004D67EB" w:rsidRDefault="00193038" w:rsidP="00C30EAA">
            <w:pPr>
              <w:spacing w:after="0"/>
              <w:jc w:val="center"/>
              <w:rPr>
                <w:rFonts w:ascii="Times New Roman" w:hAnsi="Times New Roman"/>
                <w:noProof/>
                <w:sz w:val="20"/>
              </w:rPr>
            </w:pPr>
          </w:p>
        </w:tc>
        <w:tc>
          <w:tcPr>
            <w:tcW w:w="708" w:type="dxa"/>
            <w:vAlign w:val="center"/>
          </w:tcPr>
          <w:p w14:paraId="374884A4" w14:textId="77777777" w:rsidR="00193038" w:rsidRPr="004D67EB" w:rsidRDefault="00193038" w:rsidP="00C30EAA">
            <w:pPr>
              <w:spacing w:after="0"/>
              <w:jc w:val="center"/>
              <w:rPr>
                <w:rFonts w:ascii="Times New Roman" w:hAnsi="Times New Roman"/>
                <w:noProof/>
                <w:sz w:val="20"/>
              </w:rPr>
            </w:pPr>
          </w:p>
        </w:tc>
        <w:tc>
          <w:tcPr>
            <w:tcW w:w="851" w:type="dxa"/>
            <w:vAlign w:val="center"/>
          </w:tcPr>
          <w:p w14:paraId="74155547" w14:textId="77777777" w:rsidR="00193038" w:rsidRPr="004D67EB" w:rsidRDefault="00193038" w:rsidP="00C30EAA">
            <w:pPr>
              <w:spacing w:after="0"/>
              <w:jc w:val="center"/>
              <w:rPr>
                <w:rFonts w:ascii="Times New Roman" w:hAnsi="Times New Roman"/>
                <w:noProof/>
                <w:sz w:val="20"/>
              </w:rPr>
            </w:pPr>
          </w:p>
        </w:tc>
        <w:tc>
          <w:tcPr>
            <w:tcW w:w="992" w:type="dxa"/>
            <w:vAlign w:val="center"/>
          </w:tcPr>
          <w:p w14:paraId="71756C7E" w14:textId="77777777" w:rsidR="00193038" w:rsidRPr="004D67EB" w:rsidRDefault="00193038" w:rsidP="00C30EAA">
            <w:pPr>
              <w:spacing w:after="0"/>
              <w:jc w:val="center"/>
              <w:rPr>
                <w:rFonts w:ascii="Times New Roman" w:hAnsi="Times New Roman"/>
                <w:noProof/>
                <w:sz w:val="20"/>
              </w:rPr>
            </w:pPr>
          </w:p>
        </w:tc>
        <w:tc>
          <w:tcPr>
            <w:tcW w:w="1134" w:type="dxa"/>
            <w:vAlign w:val="center"/>
          </w:tcPr>
          <w:p w14:paraId="40D00699" w14:textId="77777777" w:rsidR="00193038" w:rsidRPr="004D67EB" w:rsidRDefault="00193038" w:rsidP="00C30EAA">
            <w:pPr>
              <w:spacing w:after="0"/>
              <w:jc w:val="center"/>
              <w:rPr>
                <w:rFonts w:ascii="Times New Roman" w:hAnsi="Times New Roman"/>
                <w:noProof/>
                <w:sz w:val="20"/>
              </w:rPr>
            </w:pPr>
          </w:p>
        </w:tc>
        <w:tc>
          <w:tcPr>
            <w:tcW w:w="709" w:type="dxa"/>
            <w:vAlign w:val="center"/>
          </w:tcPr>
          <w:p w14:paraId="0799F9EC" w14:textId="77777777" w:rsidR="00193038" w:rsidRPr="004D67EB" w:rsidRDefault="00193038" w:rsidP="00C30EAA">
            <w:pPr>
              <w:spacing w:after="0"/>
              <w:jc w:val="center"/>
              <w:rPr>
                <w:rFonts w:ascii="Times New Roman" w:hAnsi="Times New Roman"/>
                <w:noProof/>
                <w:sz w:val="20"/>
              </w:rPr>
            </w:pPr>
          </w:p>
        </w:tc>
        <w:tc>
          <w:tcPr>
            <w:tcW w:w="850" w:type="dxa"/>
            <w:vAlign w:val="center"/>
          </w:tcPr>
          <w:p w14:paraId="39157A26" w14:textId="77777777" w:rsidR="00193038" w:rsidRPr="004D67EB" w:rsidRDefault="00193038" w:rsidP="00C30EAA">
            <w:pPr>
              <w:spacing w:after="0"/>
              <w:jc w:val="center"/>
              <w:rPr>
                <w:rFonts w:ascii="Times New Roman" w:hAnsi="Times New Roman"/>
                <w:noProof/>
                <w:sz w:val="20"/>
              </w:rPr>
            </w:pPr>
          </w:p>
        </w:tc>
        <w:tc>
          <w:tcPr>
            <w:tcW w:w="993" w:type="dxa"/>
            <w:vAlign w:val="center"/>
          </w:tcPr>
          <w:p w14:paraId="07FBCC1D" w14:textId="77777777" w:rsidR="00193038" w:rsidRPr="004D67EB" w:rsidRDefault="00193038" w:rsidP="00C30EAA">
            <w:pPr>
              <w:spacing w:after="0"/>
              <w:jc w:val="center"/>
              <w:rPr>
                <w:rFonts w:ascii="Times New Roman" w:hAnsi="Times New Roman"/>
                <w:noProof/>
                <w:sz w:val="20"/>
              </w:rPr>
            </w:pPr>
          </w:p>
        </w:tc>
      </w:tr>
    </w:tbl>
    <w:p w14:paraId="57F69A02" w14:textId="77777777" w:rsidR="00193038" w:rsidRPr="004D67EB" w:rsidRDefault="00193038" w:rsidP="00193038">
      <w:pPr>
        <w:pStyle w:val="Header"/>
        <w:spacing w:after="0"/>
        <w:jc w:val="center"/>
        <w:rPr>
          <w:rFonts w:ascii="Times New Roman" w:hAnsi="Times New Roman"/>
        </w:rPr>
      </w:pPr>
    </w:p>
    <w:p w14:paraId="2A7F2861" w14:textId="77777777" w:rsidR="00193038" w:rsidRPr="004D67EB" w:rsidRDefault="00193038" w:rsidP="00193038">
      <w:pPr>
        <w:spacing w:after="0"/>
        <w:rPr>
          <w:rFonts w:ascii="Times New Roman" w:hAnsi="Times New Roman"/>
          <w:b/>
          <w:i/>
          <w:noProof/>
          <w:szCs w:val="24"/>
          <w:u w:val="single"/>
        </w:rPr>
      </w:pPr>
      <w:r w:rsidRPr="004D67EB">
        <w:rPr>
          <w:rFonts w:ascii="Times New Roman" w:hAnsi="Times New Roman"/>
          <w:b/>
          <w:i/>
          <w:noProof/>
          <w:szCs w:val="24"/>
          <w:u w:val="single"/>
        </w:rPr>
        <w:t>Ghi chú:</w:t>
      </w:r>
    </w:p>
    <w:p w14:paraId="6B3CC90F" w14:textId="77777777" w:rsidR="00193038" w:rsidRPr="004D67EB" w:rsidRDefault="00193038" w:rsidP="00193038">
      <w:pPr>
        <w:spacing w:after="0"/>
        <w:rPr>
          <w:rFonts w:ascii="Times New Roman" w:hAnsi="Times New Roman"/>
          <w:i/>
          <w:noProof/>
          <w:szCs w:val="24"/>
        </w:rPr>
      </w:pPr>
      <w:r w:rsidRPr="004D67EB">
        <w:rPr>
          <w:rFonts w:ascii="Times New Roman" w:hAnsi="Times New Roman"/>
          <w:i/>
          <w:noProof/>
          <w:szCs w:val="24"/>
        </w:rPr>
        <w:t>- Cột</w:t>
      </w:r>
      <w:r w:rsidRPr="004D67EB">
        <w:rPr>
          <w:rFonts w:ascii="Times New Roman" w:hAnsi="Times New Roman"/>
          <w:i/>
          <w:noProof/>
          <w:szCs w:val="24"/>
          <w:lang w:val="vi-VN"/>
        </w:rPr>
        <w:t xml:space="preserve"> </w:t>
      </w:r>
      <w:r w:rsidRPr="004D67EB">
        <w:rPr>
          <w:rFonts w:ascii="Times New Roman" w:hAnsi="Times New Roman"/>
          <w:i/>
          <w:noProof/>
          <w:szCs w:val="24"/>
        </w:rPr>
        <w:t xml:space="preserve">(1), (2), </w:t>
      </w:r>
      <w:r w:rsidRPr="004D67EB">
        <w:rPr>
          <w:rFonts w:ascii="Times New Roman" w:hAnsi="Times New Roman"/>
          <w:i/>
          <w:noProof/>
          <w:szCs w:val="24"/>
          <w:lang w:val="vi-VN"/>
        </w:rPr>
        <w:t>(3)</w:t>
      </w:r>
      <w:r w:rsidRPr="004D67EB">
        <w:rPr>
          <w:rFonts w:ascii="Times New Roman" w:hAnsi="Times New Roman"/>
          <w:i/>
          <w:noProof/>
          <w:szCs w:val="24"/>
        </w:rPr>
        <w:t>: N</w:t>
      </w:r>
      <w:r w:rsidRPr="004D67EB">
        <w:rPr>
          <w:rFonts w:ascii="Times New Roman" w:hAnsi="Times New Roman"/>
          <w:i/>
          <w:noProof/>
          <w:szCs w:val="24"/>
          <w:lang w:val="vi-VN"/>
        </w:rPr>
        <w:t xml:space="preserve">hập các nội dung này theo </w:t>
      </w:r>
      <w:r w:rsidRPr="004D67EB">
        <w:rPr>
          <w:rFonts w:ascii="Times New Roman" w:hAnsi="Times New Roman"/>
          <w:i/>
          <w:noProof/>
          <w:szCs w:val="24"/>
        </w:rPr>
        <w:t>nội dung trong E-HSMT.</w:t>
      </w:r>
    </w:p>
    <w:p w14:paraId="15FA2AA8" w14:textId="77777777" w:rsidR="00193038" w:rsidRPr="004D67EB" w:rsidRDefault="00193038" w:rsidP="00193038">
      <w:pPr>
        <w:spacing w:after="0"/>
        <w:rPr>
          <w:rFonts w:ascii="Times New Roman" w:hAnsi="Times New Roman"/>
          <w:i/>
          <w:noProof/>
          <w:szCs w:val="24"/>
        </w:rPr>
      </w:pPr>
      <w:r w:rsidRPr="004D67EB">
        <w:rPr>
          <w:rFonts w:ascii="Times New Roman" w:hAnsi="Times New Roman"/>
          <w:i/>
          <w:noProof/>
          <w:szCs w:val="24"/>
        </w:rPr>
        <w:t>- Cột (</w:t>
      </w:r>
      <w:r>
        <w:rPr>
          <w:rFonts w:ascii="Times New Roman" w:hAnsi="Times New Roman"/>
          <w:i/>
          <w:noProof/>
          <w:szCs w:val="24"/>
        </w:rPr>
        <w:t>4</w:t>
      </w:r>
      <w:r w:rsidRPr="004D67EB">
        <w:rPr>
          <w:rFonts w:ascii="Times New Roman" w:hAnsi="Times New Roman"/>
          <w:i/>
          <w:noProof/>
          <w:szCs w:val="24"/>
        </w:rPr>
        <w:t>): Ghi đúng tên hàng hóa trong tài liệu lưu hành.</w:t>
      </w:r>
    </w:p>
    <w:p w14:paraId="39431937" w14:textId="77777777" w:rsidR="00193038" w:rsidRPr="004D67EB" w:rsidRDefault="00193038" w:rsidP="00193038">
      <w:pPr>
        <w:spacing w:after="0"/>
        <w:rPr>
          <w:rFonts w:ascii="Times New Roman" w:hAnsi="Times New Roman"/>
          <w:i/>
          <w:noProof/>
          <w:szCs w:val="24"/>
        </w:rPr>
      </w:pPr>
      <w:r w:rsidRPr="004D67EB">
        <w:rPr>
          <w:rFonts w:ascii="Times New Roman" w:hAnsi="Times New Roman"/>
          <w:i/>
          <w:noProof/>
          <w:szCs w:val="24"/>
        </w:rPr>
        <w:t>- Cột (</w:t>
      </w:r>
      <w:r>
        <w:rPr>
          <w:rFonts w:ascii="Times New Roman" w:hAnsi="Times New Roman"/>
          <w:i/>
          <w:noProof/>
          <w:szCs w:val="24"/>
        </w:rPr>
        <w:t>5</w:t>
      </w:r>
      <w:r w:rsidRPr="004D67EB">
        <w:rPr>
          <w:rFonts w:ascii="Times New Roman" w:hAnsi="Times New Roman"/>
          <w:i/>
          <w:noProof/>
          <w:szCs w:val="24"/>
        </w:rPr>
        <w:t xml:space="preserve">), </w:t>
      </w:r>
      <w:r>
        <w:rPr>
          <w:rFonts w:ascii="Times New Roman" w:hAnsi="Times New Roman"/>
          <w:i/>
          <w:noProof/>
          <w:szCs w:val="24"/>
        </w:rPr>
        <w:t xml:space="preserve">(6), </w:t>
      </w:r>
      <w:r w:rsidRPr="004D67EB">
        <w:rPr>
          <w:rFonts w:ascii="Times New Roman" w:hAnsi="Times New Roman"/>
          <w:i/>
          <w:noProof/>
          <w:szCs w:val="24"/>
        </w:rPr>
        <w:t>(7), (8), (9), (10), (11): Ghi cụ thể theo hàng hóa dự thầu</w:t>
      </w:r>
    </w:p>
    <w:p w14:paraId="5E2B36EF" w14:textId="77777777" w:rsidR="00193038" w:rsidRPr="004D67EB" w:rsidRDefault="00193038" w:rsidP="00193038">
      <w:pPr>
        <w:spacing w:after="0"/>
        <w:rPr>
          <w:rFonts w:ascii="Times New Roman" w:hAnsi="Times New Roman"/>
          <w:i/>
          <w:noProof/>
          <w:szCs w:val="24"/>
        </w:rPr>
      </w:pPr>
      <w:r w:rsidRPr="004D67EB">
        <w:rPr>
          <w:rFonts w:ascii="Times New Roman" w:hAnsi="Times New Roman"/>
          <w:i/>
          <w:noProof/>
          <w:szCs w:val="24"/>
        </w:rPr>
        <w:t>- Cột (1</w:t>
      </w:r>
      <w:r>
        <w:rPr>
          <w:rFonts w:ascii="Times New Roman" w:hAnsi="Times New Roman"/>
          <w:i/>
          <w:noProof/>
          <w:szCs w:val="24"/>
        </w:rPr>
        <w:t>2</w:t>
      </w:r>
      <w:r w:rsidRPr="004D67EB">
        <w:rPr>
          <w:rFonts w:ascii="Times New Roman" w:hAnsi="Times New Roman"/>
          <w:i/>
          <w:noProof/>
          <w:szCs w:val="24"/>
        </w:rPr>
        <w:t>): Nhà thầu phải highlight thông số kỹ thuật và nêu rõ số trang và tên file tài liệu trong E-HSDT.</w:t>
      </w:r>
    </w:p>
    <w:p w14:paraId="3AE75481" w14:textId="77777777" w:rsidR="00193038" w:rsidRPr="004D67EB" w:rsidRDefault="00193038" w:rsidP="00193038">
      <w:pPr>
        <w:spacing w:after="0"/>
        <w:rPr>
          <w:rFonts w:ascii="Times New Roman" w:hAnsi="Times New Roman"/>
          <w:szCs w:val="24"/>
          <w:lang w:val="fr-FR" w:eastAsia="ja-JP"/>
        </w:rPr>
      </w:pPr>
      <w:r w:rsidRPr="004D67EB">
        <w:rPr>
          <w:rFonts w:ascii="Times New Roman" w:hAnsi="Times New Roman"/>
          <w:szCs w:val="24"/>
          <w:lang w:val="fr-FR" w:eastAsia="ja-JP"/>
        </w:rPr>
        <w:t xml:space="preserve">Lưu </w:t>
      </w:r>
      <w:proofErr w:type="gramStart"/>
      <w:r w:rsidRPr="004D67EB">
        <w:rPr>
          <w:rFonts w:ascii="Times New Roman" w:hAnsi="Times New Roman"/>
          <w:szCs w:val="24"/>
          <w:lang w:val="fr-FR" w:eastAsia="ja-JP"/>
        </w:rPr>
        <w:t>ý:</w:t>
      </w:r>
      <w:proofErr w:type="gramEnd"/>
      <w:r w:rsidRPr="004D67EB">
        <w:rPr>
          <w:rFonts w:ascii="Times New Roman" w:hAnsi="Times New Roman"/>
          <w:szCs w:val="24"/>
          <w:lang w:val="fr-FR" w:eastAsia="ja-JP"/>
        </w:rPr>
        <w:t xml:space="preserve"> Trường </w:t>
      </w:r>
      <w:proofErr w:type="spellStart"/>
      <w:r w:rsidRPr="004D67EB">
        <w:rPr>
          <w:rFonts w:ascii="Times New Roman" w:hAnsi="Times New Roman"/>
          <w:szCs w:val="24"/>
          <w:lang w:val="fr-FR" w:eastAsia="ja-JP"/>
        </w:rPr>
        <w:t>hợp</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Chủ</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tư</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phát</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hiện</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nhà</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cố</w:t>
      </w:r>
      <w:proofErr w:type="spellEnd"/>
      <w:r w:rsidRPr="004D67EB">
        <w:rPr>
          <w:rFonts w:ascii="Times New Roman" w:hAnsi="Times New Roman"/>
          <w:szCs w:val="24"/>
          <w:lang w:val="fr-FR" w:eastAsia="ja-JP"/>
        </w:rPr>
        <w:t xml:space="preserve"> ý </w:t>
      </w:r>
      <w:proofErr w:type="spellStart"/>
      <w:r w:rsidRPr="004D67EB">
        <w:rPr>
          <w:rFonts w:ascii="Times New Roman" w:hAnsi="Times New Roman"/>
          <w:szCs w:val="24"/>
          <w:lang w:val="fr-FR" w:eastAsia="ja-JP"/>
        </w:rPr>
        <w:t>kê</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khai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không</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trung</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thực</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làm</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giả</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hoặc</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làm</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sai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lệch</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thông</w:t>
      </w:r>
      <w:proofErr w:type="spellEnd"/>
      <w:r w:rsidRPr="004D67EB">
        <w:rPr>
          <w:rFonts w:ascii="Times New Roman" w:hAnsi="Times New Roman"/>
          <w:szCs w:val="24"/>
          <w:lang w:val="fr-FR" w:eastAsia="ja-JP"/>
        </w:rPr>
        <w:t xml:space="preserve"> tin </w:t>
      </w:r>
      <w:proofErr w:type="spellStart"/>
      <w:r w:rsidRPr="004D67EB">
        <w:rPr>
          <w:rFonts w:ascii="Times New Roman" w:hAnsi="Times New Roman"/>
          <w:szCs w:val="24"/>
          <w:lang w:val="fr-FR" w:eastAsia="ja-JP"/>
        </w:rPr>
        <w:t>trong</w:t>
      </w:r>
      <w:proofErr w:type="spellEnd"/>
      <w:r w:rsidRPr="004D67EB">
        <w:rPr>
          <w:rFonts w:ascii="Times New Roman" w:hAnsi="Times New Roman"/>
          <w:szCs w:val="24"/>
          <w:lang w:val="fr-FR" w:eastAsia="ja-JP"/>
        </w:rPr>
        <w:t xml:space="preserve"> E-HSDT </w:t>
      </w:r>
      <w:proofErr w:type="spellStart"/>
      <w:r w:rsidRPr="004D67EB">
        <w:rPr>
          <w:rFonts w:ascii="Times New Roman" w:hAnsi="Times New Roman"/>
          <w:szCs w:val="24"/>
          <w:lang w:val="fr-FR" w:eastAsia="ja-JP"/>
        </w:rPr>
        <w:t>thì</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Chủ</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tư</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sẽ</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loại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bỏ</w:t>
      </w:r>
      <w:proofErr w:type="spellEnd"/>
      <w:r w:rsidRPr="004D67EB">
        <w:rPr>
          <w:rFonts w:ascii="Times New Roman" w:hAnsi="Times New Roman"/>
          <w:szCs w:val="24"/>
          <w:lang w:val="fr-FR" w:eastAsia="ja-JP"/>
        </w:rPr>
        <w:t xml:space="preserve"> E-HSDT </w:t>
      </w:r>
      <w:proofErr w:type="spellStart"/>
      <w:r w:rsidRPr="004D67EB">
        <w:rPr>
          <w:rFonts w:ascii="Times New Roman" w:hAnsi="Times New Roman"/>
          <w:szCs w:val="24"/>
          <w:lang w:val="fr-FR" w:eastAsia="ja-JP"/>
        </w:rPr>
        <w:t>của</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nhà</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và</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nhà</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sẽ</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bị</w:t>
      </w:r>
      <w:proofErr w:type="spellEnd"/>
      <w:r w:rsidRPr="004D67EB">
        <w:rPr>
          <w:rFonts w:ascii="Times New Roman" w:hAnsi="Times New Roman"/>
          <w:szCs w:val="24"/>
          <w:lang w:val="fr-FR" w:eastAsia="ja-JP"/>
        </w:rPr>
        <w:t xml:space="preserve"> coi là </w:t>
      </w:r>
      <w:proofErr w:type="spellStart"/>
      <w:r w:rsidRPr="004D67EB">
        <w:rPr>
          <w:rFonts w:ascii="Times New Roman" w:hAnsi="Times New Roman"/>
          <w:szCs w:val="24"/>
          <w:lang w:val="fr-FR" w:eastAsia="ja-JP"/>
        </w:rPr>
        <w:t>gian</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lận</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theo</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quy</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định</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tại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theo</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quy</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định</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tại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khoản</w:t>
      </w:r>
      <w:proofErr w:type="spellEnd"/>
      <w:r w:rsidRPr="004D67EB">
        <w:rPr>
          <w:rFonts w:ascii="Times New Roman" w:hAnsi="Times New Roman"/>
          <w:szCs w:val="24"/>
          <w:lang w:val="fr-FR" w:eastAsia="ja-JP"/>
        </w:rPr>
        <w:t xml:space="preserve"> 4 </w:t>
      </w:r>
      <w:proofErr w:type="spellStart"/>
      <w:r w:rsidRPr="004D67EB">
        <w:rPr>
          <w:rFonts w:ascii="Times New Roman" w:hAnsi="Times New Roman"/>
          <w:szCs w:val="24"/>
          <w:lang w:val="fr-FR" w:eastAsia="ja-JP"/>
        </w:rPr>
        <w:t>Điều</w:t>
      </w:r>
      <w:proofErr w:type="spellEnd"/>
      <w:r w:rsidRPr="004D67EB">
        <w:rPr>
          <w:rFonts w:ascii="Times New Roman" w:hAnsi="Times New Roman"/>
          <w:szCs w:val="24"/>
          <w:lang w:val="fr-FR" w:eastAsia="ja-JP"/>
        </w:rPr>
        <w:t xml:space="preserve"> 16 </w:t>
      </w:r>
      <w:proofErr w:type="spellStart"/>
      <w:r w:rsidRPr="004D67EB">
        <w:rPr>
          <w:rFonts w:ascii="Times New Roman" w:hAnsi="Times New Roman"/>
          <w:szCs w:val="24"/>
          <w:lang w:val="fr-FR" w:eastAsia="ja-JP"/>
        </w:rPr>
        <w:t>của</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Luật</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Đấu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thầu</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và</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bị</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xử</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lý</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theo</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quy</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định</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tại</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khoản</w:t>
      </w:r>
      <w:proofErr w:type="spellEnd"/>
      <w:r w:rsidRPr="004D67EB">
        <w:rPr>
          <w:rFonts w:ascii="Times New Roman" w:hAnsi="Times New Roman"/>
          <w:szCs w:val="24"/>
          <w:lang w:val="fr-FR" w:eastAsia="ja-JP"/>
        </w:rPr>
        <w:t xml:space="preserve"> 1 </w:t>
      </w:r>
      <w:proofErr w:type="spellStart"/>
      <w:r w:rsidRPr="004D67EB">
        <w:rPr>
          <w:rFonts w:ascii="Times New Roman" w:hAnsi="Times New Roman"/>
          <w:szCs w:val="24"/>
          <w:lang w:val="fr-FR" w:eastAsia="ja-JP"/>
        </w:rPr>
        <w:t>Điều</w:t>
      </w:r>
      <w:proofErr w:type="spellEnd"/>
      <w:r w:rsidRPr="004D67EB">
        <w:rPr>
          <w:rFonts w:ascii="Times New Roman" w:hAnsi="Times New Roman"/>
          <w:szCs w:val="24"/>
          <w:lang w:val="fr-FR" w:eastAsia="ja-JP"/>
        </w:rPr>
        <w:t xml:space="preserve"> 133 </w:t>
      </w:r>
      <w:proofErr w:type="spellStart"/>
      <w:r w:rsidRPr="004D67EB">
        <w:rPr>
          <w:rFonts w:ascii="Times New Roman" w:hAnsi="Times New Roman"/>
          <w:szCs w:val="24"/>
          <w:lang w:val="fr-FR" w:eastAsia="ja-JP"/>
        </w:rPr>
        <w:t>của</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Nghị</w:t>
      </w:r>
      <w:proofErr w:type="spellEnd"/>
      <w:r w:rsidRPr="004D67EB">
        <w:rPr>
          <w:rFonts w:ascii="Times New Roman" w:hAnsi="Times New Roman"/>
          <w:szCs w:val="24"/>
          <w:lang w:val="fr-FR" w:eastAsia="ja-JP"/>
        </w:rPr>
        <w:t xml:space="preserve"> </w:t>
      </w:r>
      <w:proofErr w:type="spellStart"/>
      <w:r w:rsidRPr="004D67EB">
        <w:rPr>
          <w:rFonts w:ascii="Times New Roman" w:hAnsi="Times New Roman"/>
          <w:szCs w:val="24"/>
          <w:lang w:val="fr-FR" w:eastAsia="ja-JP"/>
        </w:rPr>
        <w:t>định</w:t>
      </w:r>
      <w:proofErr w:type="spellEnd"/>
      <w:r w:rsidRPr="004D67EB">
        <w:rPr>
          <w:rFonts w:ascii="Times New Roman" w:hAnsi="Times New Roman"/>
          <w:szCs w:val="24"/>
          <w:lang w:val="fr-FR" w:eastAsia="ja-JP"/>
        </w:rPr>
        <w:t xml:space="preserve"> 214/2025/NĐ-CP).</w:t>
      </w:r>
    </w:p>
    <w:p w14:paraId="57A19EFF" w14:textId="77777777" w:rsidR="00193038" w:rsidRPr="00523564" w:rsidRDefault="00193038" w:rsidP="00193038">
      <w:pPr>
        <w:spacing w:after="0"/>
        <w:ind w:firstLine="709"/>
        <w:rPr>
          <w:rFonts w:ascii="Times New Roman" w:hAnsi="Times New Roman"/>
          <w:sz w:val="26"/>
          <w:szCs w:val="26"/>
          <w:lang w:val="en-GB"/>
        </w:rPr>
      </w:pPr>
    </w:p>
    <w:p w14:paraId="4BE17005" w14:textId="77777777" w:rsidR="008F0770" w:rsidRPr="00512051" w:rsidRDefault="008F0770" w:rsidP="008F0770">
      <w:pPr>
        <w:spacing w:after="0"/>
        <w:rPr>
          <w:rFonts w:ascii="Times New Roman" w:hAnsi="Times New Roman"/>
          <w:b/>
          <w:iCs/>
          <w:sz w:val="26"/>
          <w:szCs w:val="26"/>
        </w:rPr>
      </w:pPr>
      <w:r w:rsidRPr="00512051">
        <w:rPr>
          <w:rFonts w:ascii="Times New Roman" w:hAnsi="Times New Roman"/>
          <w:b/>
          <w:iCs/>
          <w:sz w:val="26"/>
          <w:szCs w:val="26"/>
        </w:rPr>
        <w:lastRenderedPageBreak/>
        <w:t xml:space="preserve">1.3.3. </w:t>
      </w:r>
      <w:proofErr w:type="spellStart"/>
      <w:r w:rsidRPr="00512051">
        <w:rPr>
          <w:rFonts w:ascii="Times New Roman" w:hAnsi="Times New Roman"/>
          <w:b/>
          <w:iCs/>
          <w:sz w:val="26"/>
          <w:szCs w:val="26"/>
        </w:rPr>
        <w:t>Nhà</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thầu</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phải</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nộp</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cùng</w:t>
      </w:r>
      <w:proofErr w:type="spellEnd"/>
      <w:r w:rsidRPr="00512051">
        <w:rPr>
          <w:rFonts w:ascii="Times New Roman" w:hAnsi="Times New Roman"/>
          <w:b/>
          <w:iCs/>
          <w:sz w:val="26"/>
          <w:szCs w:val="26"/>
        </w:rPr>
        <w:t xml:space="preserve"> E-HSDT </w:t>
      </w:r>
      <w:proofErr w:type="spellStart"/>
      <w:r w:rsidRPr="00512051">
        <w:rPr>
          <w:rFonts w:ascii="Times New Roman" w:hAnsi="Times New Roman"/>
          <w:b/>
          <w:iCs/>
          <w:sz w:val="26"/>
          <w:szCs w:val="26"/>
        </w:rPr>
        <w:t>bản</w:t>
      </w:r>
      <w:proofErr w:type="spellEnd"/>
      <w:r w:rsidRPr="00512051">
        <w:rPr>
          <w:rFonts w:ascii="Times New Roman" w:hAnsi="Times New Roman"/>
          <w:b/>
          <w:iCs/>
          <w:sz w:val="26"/>
          <w:szCs w:val="26"/>
        </w:rPr>
        <w:t xml:space="preserve"> cam </w:t>
      </w:r>
      <w:proofErr w:type="spellStart"/>
      <w:r w:rsidRPr="00512051">
        <w:rPr>
          <w:rFonts w:ascii="Times New Roman" w:hAnsi="Times New Roman"/>
          <w:b/>
          <w:iCs/>
          <w:sz w:val="26"/>
          <w:szCs w:val="26"/>
        </w:rPr>
        <w:t>kết</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như</w:t>
      </w:r>
      <w:proofErr w:type="spellEnd"/>
      <w:r w:rsidRPr="00512051">
        <w:rPr>
          <w:rFonts w:ascii="Times New Roman" w:hAnsi="Times New Roman"/>
          <w:b/>
          <w:iCs/>
          <w:sz w:val="26"/>
          <w:szCs w:val="26"/>
        </w:rPr>
        <w:t xml:space="preserve"> </w:t>
      </w:r>
      <w:proofErr w:type="spellStart"/>
      <w:r w:rsidRPr="00512051">
        <w:rPr>
          <w:rFonts w:ascii="Times New Roman" w:hAnsi="Times New Roman"/>
          <w:b/>
          <w:iCs/>
          <w:sz w:val="26"/>
          <w:szCs w:val="26"/>
        </w:rPr>
        <w:t>sau</w:t>
      </w:r>
      <w:proofErr w:type="spellEnd"/>
      <w:r w:rsidRPr="00512051">
        <w:rPr>
          <w:rFonts w:ascii="Times New Roman" w:hAnsi="Times New Roman"/>
          <w:b/>
          <w:iCs/>
          <w:sz w:val="26"/>
          <w:szCs w:val="26"/>
        </w:rPr>
        <w:t>:</w:t>
      </w:r>
    </w:p>
    <w:p w14:paraId="22934802" w14:textId="77777777" w:rsidR="008F0770" w:rsidRPr="004D67EB" w:rsidRDefault="008F0770" w:rsidP="008F0770">
      <w:pPr>
        <w:pStyle w:val="H3"/>
        <w:spacing w:before="0" w:after="0"/>
        <w:jc w:val="center"/>
        <w:rPr>
          <w:color w:val="auto"/>
          <w:sz w:val="24"/>
          <w:szCs w:val="24"/>
          <w:lang w:val="en-US"/>
        </w:rPr>
      </w:pPr>
      <w:bookmarkStart w:id="0" w:name="_Toc124326890"/>
    </w:p>
    <w:bookmarkEnd w:id="0"/>
    <w:p w14:paraId="073E468D" w14:textId="77777777" w:rsidR="008F0770" w:rsidRPr="004D67EB" w:rsidRDefault="008F0770" w:rsidP="008F0770">
      <w:pPr>
        <w:pStyle w:val="H3"/>
        <w:spacing w:before="0" w:after="0"/>
        <w:jc w:val="center"/>
        <w:rPr>
          <w:color w:val="auto"/>
          <w:sz w:val="24"/>
          <w:szCs w:val="24"/>
          <w:lang w:val="en-US"/>
        </w:rPr>
      </w:pPr>
      <w:r w:rsidRPr="004D67EB">
        <w:rPr>
          <w:color w:val="auto"/>
          <w:sz w:val="24"/>
          <w:szCs w:val="24"/>
          <w:lang w:val="en-US"/>
        </w:rPr>
        <w:t xml:space="preserve">BẢN CAM KẾT </w:t>
      </w:r>
    </w:p>
    <w:p w14:paraId="7B25502F" w14:textId="77777777" w:rsidR="008F0770" w:rsidRPr="004D67EB" w:rsidRDefault="008F0770" w:rsidP="008F0770">
      <w:pPr>
        <w:spacing w:after="0"/>
        <w:jc w:val="center"/>
        <w:rPr>
          <w:rFonts w:ascii="Times New Roman" w:hAnsi="Times New Roman"/>
          <w:b/>
          <w:szCs w:val="24"/>
        </w:rPr>
      </w:pPr>
    </w:p>
    <w:p w14:paraId="6182076B" w14:textId="77777777" w:rsidR="008F0770" w:rsidRPr="004D67EB" w:rsidRDefault="008F0770" w:rsidP="008F0770">
      <w:pPr>
        <w:tabs>
          <w:tab w:val="left" w:pos="0"/>
        </w:tabs>
        <w:spacing w:after="0"/>
        <w:ind w:firstLine="284"/>
        <w:rPr>
          <w:rFonts w:ascii="Times New Roman" w:hAnsi="Times New Roman"/>
          <w:sz w:val="26"/>
          <w:szCs w:val="26"/>
          <w:lang w:val="fr-FR" w:eastAsia="ja-JP"/>
        </w:rPr>
      </w:pPr>
      <w:r w:rsidRPr="004D67EB">
        <w:rPr>
          <w:rFonts w:ascii="Times New Roman" w:hAnsi="Times New Roman"/>
          <w:sz w:val="26"/>
          <w:szCs w:val="26"/>
          <w:lang w:val="fr-FR" w:eastAsia="ja-JP"/>
        </w:rPr>
        <w:t xml:space="preserve">- Công </w:t>
      </w:r>
      <w:proofErr w:type="spellStart"/>
      <w:proofErr w:type="gramStart"/>
      <w:r w:rsidRPr="004D67EB">
        <w:rPr>
          <w:rFonts w:ascii="Times New Roman" w:hAnsi="Times New Roman"/>
          <w:sz w:val="26"/>
          <w:szCs w:val="26"/>
          <w:lang w:val="fr-FR" w:eastAsia="ja-JP"/>
        </w:rPr>
        <w:t>ty</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w:t>
      </w:r>
    </w:p>
    <w:p w14:paraId="546386E3" w14:textId="77777777" w:rsidR="008F0770" w:rsidRPr="004D67EB" w:rsidRDefault="008F0770" w:rsidP="008F0770">
      <w:pPr>
        <w:tabs>
          <w:tab w:val="left" w:pos="0"/>
        </w:tabs>
        <w:spacing w:after="0"/>
        <w:ind w:firstLine="284"/>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đăng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kinh</w:t>
      </w:r>
      <w:proofErr w:type="spellEnd"/>
      <w:r w:rsidRPr="004D67EB">
        <w:rPr>
          <w:rFonts w:ascii="Times New Roman" w:hAnsi="Times New Roman"/>
          <w:sz w:val="26"/>
          <w:szCs w:val="26"/>
          <w:lang w:val="fr-FR" w:eastAsia="ja-JP"/>
        </w:rPr>
        <w:t xml:space="preserve"> </w:t>
      </w:r>
      <w:proofErr w:type="spellStart"/>
      <w:proofErr w:type="gramStart"/>
      <w:r w:rsidRPr="004D67EB">
        <w:rPr>
          <w:rFonts w:ascii="Times New Roman" w:hAnsi="Times New Roman"/>
          <w:sz w:val="26"/>
          <w:szCs w:val="26"/>
          <w:lang w:val="fr-FR" w:eastAsia="ja-JP"/>
        </w:rPr>
        <w:t>doanh</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w:t>
      </w:r>
    </w:p>
    <w:p w14:paraId="093A8557" w14:textId="77777777" w:rsidR="008F0770" w:rsidRPr="004D67EB" w:rsidRDefault="008F0770" w:rsidP="008F0770">
      <w:pPr>
        <w:tabs>
          <w:tab w:val="left" w:pos="0"/>
        </w:tabs>
        <w:spacing w:after="0"/>
        <w:ind w:firstLine="284"/>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thoại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liên</w:t>
      </w:r>
      <w:proofErr w:type="spellEnd"/>
      <w:r w:rsidRPr="004D67EB">
        <w:rPr>
          <w:rFonts w:ascii="Times New Roman" w:hAnsi="Times New Roman"/>
          <w:sz w:val="26"/>
          <w:szCs w:val="26"/>
          <w:lang w:val="fr-FR" w:eastAsia="ja-JP"/>
        </w:rPr>
        <w:t xml:space="preserve"> </w:t>
      </w:r>
      <w:proofErr w:type="spellStart"/>
      <w:proofErr w:type="gramStart"/>
      <w:r w:rsidRPr="004D67EB">
        <w:rPr>
          <w:rFonts w:ascii="Times New Roman" w:hAnsi="Times New Roman"/>
          <w:sz w:val="26"/>
          <w:szCs w:val="26"/>
          <w:lang w:val="fr-FR" w:eastAsia="ja-JP"/>
        </w:rPr>
        <w:t>hệ</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w:t>
      </w:r>
    </w:p>
    <w:p w14:paraId="251A0A09" w14:textId="77777777" w:rsidR="008F0770" w:rsidRPr="004D67EB" w:rsidRDefault="008F0770" w:rsidP="008F0770">
      <w:pPr>
        <w:tabs>
          <w:tab w:val="left" w:pos="0"/>
        </w:tabs>
        <w:spacing w:after="0"/>
        <w:ind w:firstLine="284"/>
        <w:rPr>
          <w:rFonts w:ascii="Times New Roman" w:hAnsi="Times New Roman"/>
          <w:sz w:val="26"/>
          <w:szCs w:val="26"/>
          <w:lang w:val="pt-BR"/>
        </w:rPr>
      </w:pPr>
      <w:r w:rsidRPr="004D67EB">
        <w:rPr>
          <w:rFonts w:ascii="Times New Roman" w:hAnsi="Times New Roman"/>
          <w:sz w:val="26"/>
          <w:szCs w:val="26"/>
          <w:lang w:val="fr-FR" w:eastAsia="ja-JP"/>
        </w:rPr>
        <w:t xml:space="preserve">- Công </w:t>
      </w:r>
      <w:proofErr w:type="spellStart"/>
      <w:r w:rsidRPr="004D67EB">
        <w:rPr>
          <w:rFonts w:ascii="Times New Roman" w:hAnsi="Times New Roman"/>
          <w:sz w:val="26"/>
          <w:szCs w:val="26"/>
          <w:lang w:val="fr-FR" w:eastAsia="ja-JP"/>
        </w:rPr>
        <w:t>ty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tôi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tham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dự</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gói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 </w:t>
      </w:r>
      <w:proofErr w:type="spellStart"/>
      <w:r w:rsidRPr="004D67EB">
        <w:rPr>
          <w:rFonts w:ascii="Times New Roman" w:hAnsi="Times New Roman"/>
          <w:sz w:val="26"/>
          <w:szCs w:val="26"/>
          <w:lang w:val="fr-FR" w:eastAsia="ja-JP"/>
        </w:rPr>
        <w:t>Chúng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tôi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xin</w:t>
      </w:r>
      <w:proofErr w:type="spellEnd"/>
      <w:r w:rsidRPr="004D67EB">
        <w:rPr>
          <w:rFonts w:ascii="Times New Roman" w:hAnsi="Times New Roman"/>
          <w:sz w:val="26"/>
          <w:szCs w:val="26"/>
          <w:lang w:val="fr-FR" w:eastAsia="ja-JP"/>
        </w:rPr>
        <w:t xml:space="preserve"> cam </w:t>
      </w:r>
      <w:proofErr w:type="spellStart"/>
      <w:r w:rsidRPr="004D67EB">
        <w:rPr>
          <w:rFonts w:ascii="Times New Roman" w:hAnsi="Times New Roman"/>
          <w:sz w:val="26"/>
          <w:szCs w:val="26"/>
          <w:lang w:val="fr-FR" w:eastAsia="ja-JP"/>
        </w:rPr>
        <w:t>kết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về</w:t>
      </w:r>
      <w:proofErr w:type="spellEnd"/>
      <w:r w:rsidRPr="004D67EB">
        <w:rPr>
          <w:rFonts w:ascii="Times New Roman" w:hAnsi="Times New Roman"/>
          <w:sz w:val="26"/>
          <w:szCs w:val="26"/>
          <w:lang w:val="pt-BR"/>
        </w:rPr>
        <w:t xml:space="preserve"> quá trình dự thầu và công tác cung ứng hàng hoá (nếu trúng thầu) cho Chủ đầu tư đáp ứng những điều kiện </w:t>
      </w:r>
      <w:proofErr w:type="gramStart"/>
      <w:r w:rsidRPr="004D67EB">
        <w:rPr>
          <w:rFonts w:ascii="Times New Roman" w:hAnsi="Times New Roman"/>
          <w:sz w:val="26"/>
          <w:szCs w:val="26"/>
          <w:lang w:val="pt-BR"/>
        </w:rPr>
        <w:t>sau:</w:t>
      </w:r>
      <w:proofErr w:type="gramEnd"/>
    </w:p>
    <w:p w14:paraId="72FFD448" w14:textId="77777777" w:rsidR="008F0770" w:rsidRPr="004D67EB" w:rsidRDefault="008F0770" w:rsidP="008F0770">
      <w:pPr>
        <w:tabs>
          <w:tab w:val="left" w:pos="0"/>
        </w:tabs>
        <w:spacing w:after="0"/>
        <w:rPr>
          <w:rFonts w:ascii="Times New Roman" w:hAnsi="Times New Roman"/>
          <w:sz w:val="26"/>
          <w:szCs w:val="26"/>
          <w:lang w:val="pt-BR"/>
        </w:rPr>
      </w:pPr>
      <w:r w:rsidRPr="004D67EB">
        <w:rPr>
          <w:rFonts w:ascii="Times New Roman" w:hAnsi="Times New Roman"/>
          <w:b/>
          <w:bCs/>
          <w:sz w:val="26"/>
          <w:szCs w:val="26"/>
          <w:lang w:val="pt-BR"/>
        </w:rPr>
        <w:t>I. Về E-HSDT</w:t>
      </w:r>
      <w:r w:rsidRPr="004D67EB">
        <w:rPr>
          <w:rFonts w:ascii="Times New Roman" w:hAnsi="Times New Roman"/>
          <w:sz w:val="26"/>
          <w:szCs w:val="26"/>
          <w:lang w:val="pt-BR"/>
        </w:rPr>
        <w:t xml:space="preserve">: </w:t>
      </w:r>
    </w:p>
    <w:p w14:paraId="5B7FC644"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pt-BR"/>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cam </w:t>
      </w:r>
      <w:proofErr w:type="spellStart"/>
      <w:r w:rsidRPr="004D67EB">
        <w:rPr>
          <w:rFonts w:ascii="Times New Roman" w:hAnsi="Times New Roman"/>
          <w:sz w:val="26"/>
          <w:szCs w:val="26"/>
          <w:lang w:val="fr-FR" w:eastAsia="ja-JP"/>
        </w:rPr>
        <w:t>kết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E-HSDT </w:t>
      </w:r>
      <w:proofErr w:type="spellStart"/>
      <w:r w:rsidRPr="004D67EB">
        <w:rPr>
          <w:rFonts w:ascii="Times New Roman" w:hAnsi="Times New Roman"/>
          <w:sz w:val="26"/>
          <w:szCs w:val="26"/>
          <w:lang w:val="fr-FR" w:eastAsia="ja-JP"/>
        </w:rPr>
        <w:t>mà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tôi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chính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chịu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hoàn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toàn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trách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nhiệm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trước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luật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về</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nội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trên</w:t>
      </w:r>
      <w:proofErr w:type="spellEnd"/>
      <w:r w:rsidRPr="004D67EB">
        <w:rPr>
          <w:rFonts w:ascii="Times New Roman" w:hAnsi="Times New Roman"/>
          <w:sz w:val="26"/>
          <w:szCs w:val="26"/>
          <w:lang w:val="fr-FR" w:eastAsia="ja-JP"/>
        </w:rPr>
        <w:t>.</w:t>
      </w:r>
    </w:p>
    <w:p w14:paraId="4FE5FF23"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chào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đều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đảm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tiêu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chuẩn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lượng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đăng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quan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thẩm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quyền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phép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lưu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hành</w:t>
      </w:r>
      <w:proofErr w:type="spellEnd"/>
      <w:r w:rsidRPr="004D67EB">
        <w:rPr>
          <w:rFonts w:ascii="Times New Roman" w:hAnsi="Times New Roman"/>
          <w:sz w:val="26"/>
          <w:szCs w:val="26"/>
          <w:lang w:val="fr-FR" w:eastAsia="ja-JP"/>
        </w:rPr>
        <w:t xml:space="preserve">. </w:t>
      </w:r>
    </w:p>
    <w:p w14:paraId="4579B2CA"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Tài </w:t>
      </w:r>
      <w:proofErr w:type="spellStart"/>
      <w:r w:rsidRPr="004D67EB">
        <w:rPr>
          <w:rFonts w:ascii="Times New Roman" w:hAnsi="Times New Roman"/>
          <w:sz w:val="26"/>
          <w:szCs w:val="26"/>
          <w:lang w:val="fr-FR" w:eastAsia="ja-JP"/>
        </w:rPr>
        <w:t>liệu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kỹ</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thuật</w:t>
      </w:r>
      <w:proofErr w:type="spellEnd"/>
      <w:r w:rsidRPr="004D67EB">
        <w:rPr>
          <w:rFonts w:ascii="Times New Roman" w:hAnsi="Times New Roman"/>
          <w:sz w:val="26"/>
          <w:szCs w:val="26"/>
          <w:lang w:val="fr-FR" w:eastAsia="ja-JP"/>
        </w:rPr>
        <w:t xml:space="preserve">, catalogue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phẩm</w:t>
      </w:r>
      <w:proofErr w:type="spellEnd"/>
      <w:r w:rsidRPr="004D67EB">
        <w:rPr>
          <w:rFonts w:ascii="Times New Roman" w:hAnsi="Times New Roman"/>
          <w:sz w:val="26"/>
          <w:szCs w:val="26"/>
          <w:lang w:val="fr-FR" w:eastAsia="ja-JP"/>
        </w:rPr>
        <w:t xml:space="preserve"> là do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hoặc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hãng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sở</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hữu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hành</w:t>
      </w:r>
      <w:proofErr w:type="spellEnd"/>
      <w:r w:rsidRPr="004D67EB">
        <w:rPr>
          <w:rFonts w:ascii="Times New Roman" w:hAnsi="Times New Roman"/>
          <w:sz w:val="26"/>
          <w:szCs w:val="26"/>
          <w:lang w:val="fr-FR" w:eastAsia="ja-JP"/>
        </w:rPr>
        <w:t>. (</w:t>
      </w:r>
      <w:proofErr w:type="spellStart"/>
      <w:proofErr w:type="gramStart"/>
      <w:r w:rsidRPr="004D67EB">
        <w:rPr>
          <w:rFonts w:ascii="Times New Roman" w:hAnsi="Times New Roman"/>
          <w:sz w:val="26"/>
          <w:szCs w:val="26"/>
          <w:lang w:val="fr-FR" w:eastAsia="ja-JP"/>
        </w:rPr>
        <w:t>chúng</w:t>
      </w:r>
      <w:proofErr w:type="spellEnd"/>
      <w:proofErr w:type="gram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tôi</w:t>
      </w:r>
      <w:proofErr w:type="spellEnd"/>
      <w:r w:rsidRPr="004D67EB">
        <w:rPr>
          <w:rFonts w:ascii="Times New Roman" w:hAnsi="Times New Roman"/>
          <w:sz w:val="26"/>
          <w:szCs w:val="26"/>
          <w:lang w:val="fr-FR" w:eastAsia="ja-JP"/>
        </w:rPr>
        <w:t xml:space="preserve"> cam </w:t>
      </w:r>
      <w:proofErr w:type="spellStart"/>
      <w:r w:rsidRPr="004D67EB">
        <w:rPr>
          <w:rFonts w:ascii="Times New Roman" w:hAnsi="Times New Roman"/>
          <w:sz w:val="26"/>
          <w:szCs w:val="26"/>
          <w:lang w:val="fr-FR" w:eastAsia="ja-JP"/>
        </w:rPr>
        <w:t>kết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trường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làm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hoặc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làm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sai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lệch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hoặc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cố</w:t>
      </w:r>
      <w:proofErr w:type="spellEnd"/>
      <w:r w:rsidRPr="004D67EB">
        <w:rPr>
          <w:rFonts w:ascii="Times New Roman" w:hAnsi="Times New Roman"/>
          <w:sz w:val="26"/>
          <w:szCs w:val="26"/>
          <w:lang w:val="fr-FR" w:eastAsia="ja-JP"/>
        </w:rPr>
        <w:t xml:space="preserve"> ý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tài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liệu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thực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E-HSDT </w:t>
      </w:r>
      <w:proofErr w:type="spellStart"/>
      <w:r w:rsidRPr="004D67EB">
        <w:rPr>
          <w:rFonts w:ascii="Times New Roman" w:hAnsi="Times New Roman"/>
          <w:sz w:val="26"/>
          <w:szCs w:val="26"/>
          <w:lang w:val="fr-FR" w:eastAsia="ja-JP"/>
        </w:rPr>
        <w:t>thì</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loại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bỏ</w:t>
      </w:r>
      <w:proofErr w:type="spellEnd"/>
      <w:r w:rsidRPr="004D67EB">
        <w:rPr>
          <w:rFonts w:ascii="Times New Roman" w:hAnsi="Times New Roman"/>
          <w:sz w:val="26"/>
          <w:szCs w:val="26"/>
          <w:lang w:val="fr-FR" w:eastAsia="ja-JP"/>
        </w:rPr>
        <w:t xml:space="preserve"> E-HSDT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bị</w:t>
      </w:r>
      <w:proofErr w:type="spellEnd"/>
      <w:r w:rsidRPr="004D67EB">
        <w:rPr>
          <w:rFonts w:ascii="Times New Roman" w:hAnsi="Times New Roman"/>
          <w:sz w:val="26"/>
          <w:szCs w:val="26"/>
          <w:lang w:val="fr-FR" w:eastAsia="ja-JP"/>
        </w:rPr>
        <w:t xml:space="preserve"> coi là </w:t>
      </w:r>
      <w:proofErr w:type="spellStart"/>
      <w:r w:rsidRPr="004D67EB">
        <w:rPr>
          <w:rFonts w:ascii="Times New Roman" w:hAnsi="Times New Roman"/>
          <w:sz w:val="26"/>
          <w:szCs w:val="26"/>
          <w:lang w:val="fr-FR" w:eastAsia="ja-JP"/>
        </w:rPr>
        <w:t>gian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lận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khoản</w:t>
      </w:r>
      <w:proofErr w:type="spellEnd"/>
      <w:r w:rsidRPr="004D67EB">
        <w:rPr>
          <w:rFonts w:ascii="Times New Roman" w:hAnsi="Times New Roman"/>
          <w:sz w:val="26"/>
          <w:szCs w:val="26"/>
          <w:lang w:val="fr-FR" w:eastAsia="ja-JP"/>
        </w:rPr>
        <w:t xml:space="preserve"> 4 </w:t>
      </w:r>
      <w:proofErr w:type="spellStart"/>
      <w:r w:rsidRPr="004D67EB">
        <w:rPr>
          <w:rFonts w:ascii="Times New Roman" w:hAnsi="Times New Roman"/>
          <w:sz w:val="26"/>
          <w:szCs w:val="26"/>
          <w:lang w:val="fr-FR" w:eastAsia="ja-JP"/>
        </w:rPr>
        <w:t>Điều</w:t>
      </w:r>
      <w:proofErr w:type="spellEnd"/>
      <w:r w:rsidRPr="004D67EB">
        <w:rPr>
          <w:rFonts w:ascii="Times New Roman" w:hAnsi="Times New Roman"/>
          <w:sz w:val="26"/>
          <w:szCs w:val="26"/>
          <w:lang w:val="fr-FR" w:eastAsia="ja-JP"/>
        </w:rPr>
        <w:t xml:space="preserve"> 16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Luật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Đấu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bị</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xử</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khoản</w:t>
      </w:r>
      <w:proofErr w:type="spellEnd"/>
      <w:r w:rsidRPr="004D67EB">
        <w:rPr>
          <w:rFonts w:ascii="Times New Roman" w:hAnsi="Times New Roman"/>
          <w:sz w:val="26"/>
          <w:szCs w:val="26"/>
          <w:lang w:val="fr-FR" w:eastAsia="ja-JP"/>
        </w:rPr>
        <w:t xml:space="preserve"> 1 </w:t>
      </w:r>
      <w:proofErr w:type="spellStart"/>
      <w:r w:rsidRPr="004D67EB">
        <w:rPr>
          <w:rFonts w:ascii="Times New Roman" w:hAnsi="Times New Roman"/>
          <w:sz w:val="26"/>
          <w:szCs w:val="26"/>
          <w:lang w:val="fr-FR" w:eastAsia="ja-JP"/>
        </w:rPr>
        <w:t>Điều</w:t>
      </w:r>
      <w:proofErr w:type="spellEnd"/>
      <w:r w:rsidRPr="004D67EB">
        <w:rPr>
          <w:rFonts w:ascii="Times New Roman" w:hAnsi="Times New Roman"/>
          <w:sz w:val="26"/>
          <w:szCs w:val="26"/>
          <w:lang w:val="fr-FR" w:eastAsia="ja-JP"/>
        </w:rPr>
        <w:t xml:space="preserve"> 133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Nghị</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214/2025/NĐ-CP).</w:t>
      </w:r>
    </w:p>
    <w:p w14:paraId="68CCB763" w14:textId="77777777" w:rsidR="008F0770" w:rsidRPr="004D67EB" w:rsidRDefault="008F0770" w:rsidP="008F0770">
      <w:pPr>
        <w:tabs>
          <w:tab w:val="left" w:pos="0"/>
        </w:tabs>
        <w:spacing w:after="0"/>
        <w:jc w:val="both"/>
        <w:rPr>
          <w:rFonts w:ascii="Times New Roman" w:hAnsi="Times New Roman"/>
          <w:b/>
          <w:bCs/>
          <w:sz w:val="26"/>
          <w:szCs w:val="26"/>
          <w:lang w:val="pt-BR"/>
        </w:rPr>
      </w:pPr>
      <w:r w:rsidRPr="004D67EB">
        <w:rPr>
          <w:rFonts w:ascii="Times New Roman" w:hAnsi="Times New Roman"/>
          <w:b/>
          <w:bCs/>
          <w:sz w:val="26"/>
          <w:szCs w:val="26"/>
          <w:lang w:val="pt-BR"/>
        </w:rPr>
        <w:t xml:space="preserve">II. Về cung ứng hàng hoá: </w:t>
      </w:r>
    </w:p>
    <w:p w14:paraId="10A44029" w14:textId="77777777" w:rsidR="008F0770" w:rsidRPr="004D67EB" w:rsidRDefault="008F0770" w:rsidP="008F0770">
      <w:pPr>
        <w:tabs>
          <w:tab w:val="left" w:pos="0"/>
        </w:tabs>
        <w:spacing w:after="0"/>
        <w:ind w:firstLine="284"/>
        <w:jc w:val="both"/>
        <w:rPr>
          <w:rFonts w:ascii="Times New Roman" w:hAnsi="Times New Roman"/>
          <w:b/>
          <w:bCs/>
          <w:sz w:val="26"/>
          <w:szCs w:val="26"/>
          <w:lang w:val="pt-BR"/>
        </w:rPr>
      </w:pPr>
      <w:r w:rsidRPr="004D67EB">
        <w:rPr>
          <w:rFonts w:ascii="Times New Roman" w:hAnsi="Times New Roman"/>
          <w:bCs/>
          <w:sz w:val="26"/>
          <w:szCs w:val="26"/>
          <w:lang w:val="pt-BR"/>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ứng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phải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đảm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r w:rsidRPr="004D67EB">
        <w:rPr>
          <w:rFonts w:ascii="Times New Roman" w:hAnsi="Times New Roman"/>
          <w:sz w:val="26"/>
          <w:szCs w:val="26"/>
          <w:lang w:val="pt-BR"/>
        </w:rPr>
        <w:t>E-HSDT</w:t>
      </w: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phê</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duyệt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phụ</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lục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đính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kèm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đồng</w:t>
      </w:r>
      <w:proofErr w:type="spellEnd"/>
      <w:r w:rsidRPr="004D67EB">
        <w:rPr>
          <w:rFonts w:ascii="Times New Roman" w:hAnsi="Times New Roman"/>
          <w:sz w:val="26"/>
          <w:szCs w:val="26"/>
          <w:lang w:val="fr-FR" w:eastAsia="ja-JP"/>
        </w:rPr>
        <w:t xml:space="preserve">. Khi </w:t>
      </w:r>
      <w:proofErr w:type="spellStart"/>
      <w:r w:rsidRPr="004D67EB">
        <w:rPr>
          <w:rFonts w:ascii="Times New Roman" w:hAnsi="Times New Roman"/>
          <w:sz w:val="26"/>
          <w:szCs w:val="26"/>
          <w:lang w:val="fr-FR" w:eastAsia="ja-JP"/>
        </w:rPr>
        <w:t>mặt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những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thay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đổi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đã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chào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sở</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đăng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ký</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phẩm</w:t>
      </w:r>
      <w:proofErr w:type="spellEnd"/>
      <w:r w:rsidRPr="004D67EB">
        <w:rPr>
          <w:rFonts w:ascii="Times New Roman" w:hAnsi="Times New Roman"/>
          <w:sz w:val="26"/>
          <w:szCs w:val="26"/>
          <w:lang w:val="fr-FR" w:eastAsia="ja-JP"/>
        </w:rPr>
        <w:t xml:space="preserve">, ...) </w:t>
      </w:r>
      <w:proofErr w:type="spellStart"/>
      <w:r w:rsidRPr="004D67EB">
        <w:rPr>
          <w:rFonts w:ascii="Times New Roman" w:hAnsi="Times New Roman"/>
          <w:sz w:val="26"/>
          <w:szCs w:val="26"/>
          <w:lang w:val="fr-FR" w:eastAsia="ja-JP"/>
        </w:rPr>
        <w:t>thì</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phải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báo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bằng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văn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để</w:t>
      </w:r>
      <w:proofErr w:type="spellEnd"/>
      <w:r w:rsidRPr="004D67EB">
        <w:rPr>
          <w:rFonts w:ascii="Times New Roman" w:hAnsi="Times New Roman"/>
          <w:sz w:val="26"/>
          <w:szCs w:val="26"/>
          <w:lang w:val="fr-FR" w:eastAsia="ja-JP"/>
        </w:rPr>
        <w:t xml:space="preserve"> </w:t>
      </w:r>
      <w:r w:rsidRPr="004D67EB">
        <w:rPr>
          <w:rFonts w:ascii="Times New Roman" w:hAnsi="Times New Roman"/>
          <w:sz w:val="26"/>
          <w:szCs w:val="26"/>
          <w:lang w:val="vi-VN" w:eastAsia="ja-JP"/>
        </w:rPr>
        <w:t>Chủ đầu tư</w:t>
      </w: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xem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xét</w:t>
      </w:r>
      <w:proofErr w:type="spellEnd"/>
      <w:r w:rsidRPr="004D67EB">
        <w:rPr>
          <w:rFonts w:ascii="Times New Roman" w:hAnsi="Times New Roman"/>
          <w:sz w:val="26"/>
          <w:szCs w:val="26"/>
          <w:lang w:val="fr-FR" w:eastAsia="ja-JP"/>
        </w:rPr>
        <w:t xml:space="preserve">. </w:t>
      </w:r>
    </w:p>
    <w:p w14:paraId="083E2DA7"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pt-B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ứng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điều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lưu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trang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thiết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bị</w:t>
      </w:r>
      <w:proofErr w:type="spellEnd"/>
      <w:r w:rsidRPr="004D67EB">
        <w:rPr>
          <w:rFonts w:ascii="Times New Roman" w:hAnsi="Times New Roman"/>
          <w:sz w:val="26"/>
          <w:szCs w:val="26"/>
          <w:lang w:val="fr-FR" w:eastAsia="ja-JP"/>
        </w:rPr>
        <w:t xml:space="preserve"> y </w:t>
      </w:r>
      <w:proofErr w:type="spellStart"/>
      <w:r w:rsidRPr="004D67EB">
        <w:rPr>
          <w:rFonts w:ascii="Times New Roman" w:hAnsi="Times New Roman"/>
          <w:sz w:val="26"/>
          <w:szCs w:val="26"/>
          <w:lang w:val="fr-FR" w:eastAsia="ja-JP"/>
        </w:rPr>
        <w:t>tế</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đạt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Nghị</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98/2021/NĐ-CP, </w:t>
      </w:r>
      <w:proofErr w:type="spellStart"/>
      <w:r w:rsidRPr="004D67EB">
        <w:rPr>
          <w:rFonts w:ascii="Times New Roman" w:hAnsi="Times New Roman"/>
          <w:sz w:val="26"/>
          <w:szCs w:val="26"/>
          <w:lang w:val="fr-FR" w:eastAsia="ja-JP"/>
        </w:rPr>
        <w:t>Nghị</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07/2023/NĐ-CP, </w:t>
      </w:r>
      <w:proofErr w:type="spellStart"/>
      <w:r w:rsidRPr="004D67EB">
        <w:rPr>
          <w:rFonts w:ascii="Times New Roman" w:hAnsi="Times New Roman"/>
          <w:sz w:val="26"/>
          <w:szCs w:val="26"/>
          <w:lang w:val="fr-FR" w:eastAsia="ja-JP"/>
        </w:rPr>
        <w:t>Nghị</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04/2025/NĐ-CP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01/01/2025, Thông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số</w:t>
      </w:r>
      <w:proofErr w:type="spellEnd"/>
      <w:r w:rsidRPr="004D67EB">
        <w:rPr>
          <w:rFonts w:ascii="Times New Roman" w:hAnsi="Times New Roman"/>
          <w:sz w:val="26"/>
          <w:szCs w:val="26"/>
          <w:lang w:val="fr-FR" w:eastAsia="ja-JP"/>
        </w:rPr>
        <w:t xml:space="preserve"> 05/2022/TT-BYT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01/8/2022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luật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khác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tuân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luật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hành</w:t>
      </w:r>
      <w:proofErr w:type="spellEnd"/>
      <w:r w:rsidRPr="004D67EB">
        <w:rPr>
          <w:rFonts w:ascii="Times New Roman" w:hAnsi="Times New Roman"/>
          <w:sz w:val="26"/>
          <w:szCs w:val="26"/>
          <w:lang w:val="fr-FR" w:eastAsia="ja-JP"/>
        </w:rPr>
        <w:t>).</w:t>
      </w:r>
    </w:p>
    <w:p w14:paraId="546A2174"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mới</w:t>
      </w:r>
      <w:proofErr w:type="spellEnd"/>
      <w:r w:rsidRPr="004D67EB">
        <w:rPr>
          <w:rFonts w:ascii="Times New Roman" w:hAnsi="Times New Roman"/>
          <w:sz w:val="26"/>
          <w:szCs w:val="26"/>
          <w:lang w:val="fr-FR" w:eastAsia="ja-JP"/>
        </w:rPr>
        <w:t xml:space="preserve"> 100%,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kho</w:t>
      </w:r>
      <w:proofErr w:type="spellEnd"/>
      <w:r w:rsidRPr="004D67EB">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của</w:t>
      </w:r>
      <w:proofErr w:type="spellEnd"/>
      <w:r>
        <w:rPr>
          <w:rFonts w:ascii="Times New Roman" w:hAnsi="Times New Roman"/>
          <w:sz w:val="26"/>
          <w:szCs w:val="26"/>
          <w:lang w:val="fr-FR" w:eastAsia="ja-JP"/>
        </w:rPr>
        <w:t xml:space="preserve"> Khoa Dược-TTB-VTYT Trung </w:t>
      </w:r>
      <w:proofErr w:type="spellStart"/>
      <w:r>
        <w:rPr>
          <w:rFonts w:ascii="Times New Roman" w:hAnsi="Times New Roman"/>
          <w:sz w:val="26"/>
          <w:szCs w:val="26"/>
          <w:lang w:val="fr-FR" w:eastAsia="ja-JP"/>
        </w:rPr>
        <w:t>tâm</w:t>
      </w:r>
      <w:proofErr w:type="spellEnd"/>
      <w:r>
        <w:rPr>
          <w:rFonts w:ascii="Times New Roman" w:hAnsi="Times New Roman"/>
          <w:sz w:val="26"/>
          <w:szCs w:val="26"/>
          <w:lang w:val="fr-FR" w:eastAsia="ja-JP"/>
        </w:rPr>
        <w:t xml:space="preserve"> Y </w:t>
      </w:r>
      <w:proofErr w:type="spellStart"/>
      <w:r>
        <w:rPr>
          <w:rFonts w:ascii="Times New Roman" w:hAnsi="Times New Roman"/>
          <w:sz w:val="26"/>
          <w:szCs w:val="26"/>
          <w:lang w:val="fr-FR" w:eastAsia="ja-JP"/>
        </w:rPr>
        <w:t>tế</w:t>
      </w:r>
      <w:proofErr w:type="spellEnd"/>
      <w:r>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Ea</w:t>
      </w:r>
      <w:proofErr w:type="spellEnd"/>
      <w:r>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Súp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phải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còn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nguyên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vẹn</w:t>
      </w:r>
      <w:proofErr w:type="spellEnd"/>
      <w:r w:rsidRPr="004D67EB">
        <w:rPr>
          <w:rFonts w:ascii="Times New Roman" w:hAnsi="Times New Roman"/>
          <w:sz w:val="26"/>
          <w:szCs w:val="26"/>
          <w:lang w:val="fr-FR" w:eastAsia="ja-JP"/>
        </w:rPr>
        <w:t xml:space="preserve"> bao </w:t>
      </w:r>
      <w:proofErr w:type="spellStart"/>
      <w:r w:rsidRPr="004D67EB">
        <w:rPr>
          <w:rFonts w:ascii="Times New Roman" w:hAnsi="Times New Roman"/>
          <w:sz w:val="26"/>
          <w:szCs w:val="26"/>
          <w:lang w:val="fr-FR" w:eastAsia="ja-JP"/>
        </w:rPr>
        <w:t>bì</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đóng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gói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vận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chuyển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điều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đảm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an </w:t>
      </w:r>
      <w:proofErr w:type="spellStart"/>
      <w:r w:rsidRPr="004D67EB">
        <w:rPr>
          <w:rFonts w:ascii="Times New Roman" w:hAnsi="Times New Roman"/>
          <w:sz w:val="26"/>
          <w:szCs w:val="26"/>
          <w:lang w:val="fr-FR" w:eastAsia="ja-JP"/>
        </w:rPr>
        <w:t>toàn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phòng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tránh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cháy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nổ</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đổ</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hỏng</w:t>
      </w:r>
      <w:proofErr w:type="spellEnd"/>
      <w:r w:rsidRPr="004D67EB">
        <w:rPr>
          <w:rFonts w:ascii="Times New Roman" w:hAnsi="Times New Roman"/>
          <w:sz w:val="26"/>
          <w:szCs w:val="26"/>
          <w:lang w:val="fr-FR" w:eastAsia="ja-JP"/>
        </w:rPr>
        <w:t>.</w:t>
      </w:r>
    </w:p>
    <w:p w14:paraId="06924B6A"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sử</w:t>
      </w:r>
      <w:proofErr w:type="spellEnd"/>
      <w:r w:rsidRPr="004D67EB">
        <w:rPr>
          <w:rFonts w:ascii="Times New Roman" w:hAnsi="Times New Roman"/>
          <w:sz w:val="26"/>
          <w:szCs w:val="26"/>
          <w:lang w:val="fr-FR" w:eastAsia="ja-JP"/>
        </w:rPr>
        <w:t xml:space="preserve"> </w:t>
      </w:r>
      <w:proofErr w:type="spellStart"/>
      <w:proofErr w:type="gramStart"/>
      <w:r w:rsidRPr="004D67EB">
        <w:rPr>
          <w:rFonts w:ascii="Times New Roman" w:hAnsi="Times New Roman"/>
          <w:sz w:val="26"/>
          <w:szCs w:val="26"/>
          <w:lang w:val="fr-FR" w:eastAsia="ja-JP"/>
        </w:rPr>
        <w:t>dụng</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thiểu</w:t>
      </w:r>
      <w:proofErr w:type="spellEnd"/>
      <w:r w:rsidRPr="004D67EB">
        <w:rPr>
          <w:rFonts w:ascii="Times New Roman" w:hAnsi="Times New Roman"/>
          <w:sz w:val="26"/>
          <w:szCs w:val="26"/>
          <w:lang w:val="fr-FR" w:eastAsia="ja-JP"/>
        </w:rPr>
        <w:t xml:space="preserve"> 06 </w:t>
      </w:r>
      <w:proofErr w:type="spellStart"/>
      <w:r w:rsidRPr="004D67EB">
        <w:rPr>
          <w:rFonts w:ascii="Times New Roman" w:hAnsi="Times New Roman"/>
          <w:sz w:val="26"/>
          <w:szCs w:val="26"/>
          <w:lang w:val="fr-FR" w:eastAsia="ja-JP"/>
        </w:rPr>
        <w:t>tháng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tuổi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thọ</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từ</w:t>
      </w:r>
      <w:proofErr w:type="spellEnd"/>
      <w:r w:rsidRPr="004D67EB">
        <w:rPr>
          <w:rFonts w:ascii="Times New Roman" w:hAnsi="Times New Roman"/>
          <w:sz w:val="26"/>
          <w:szCs w:val="26"/>
          <w:lang w:val="fr-FR" w:eastAsia="ja-JP"/>
        </w:rPr>
        <w:t xml:space="preserve"> 02 </w:t>
      </w:r>
      <w:proofErr w:type="spellStart"/>
      <w:r w:rsidRPr="004D67EB">
        <w:rPr>
          <w:rFonts w:ascii="Times New Roman" w:hAnsi="Times New Roman"/>
          <w:sz w:val="26"/>
          <w:szCs w:val="26"/>
          <w:lang w:val="fr-FR" w:eastAsia="ja-JP"/>
        </w:rPr>
        <w:t>năm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trở</w:t>
      </w:r>
      <w:proofErr w:type="spellEnd"/>
      <w:r w:rsidRPr="004D67EB">
        <w:rPr>
          <w:rFonts w:ascii="Times New Roman" w:hAnsi="Times New Roman"/>
          <w:sz w:val="26"/>
          <w:szCs w:val="26"/>
          <w:lang w:val="fr-FR" w:eastAsia="ja-JP"/>
        </w:rPr>
        <w:t xml:space="preserve"> </w:t>
      </w:r>
      <w:proofErr w:type="spellStart"/>
      <w:proofErr w:type="gramStart"/>
      <w:r w:rsidRPr="004D67EB">
        <w:rPr>
          <w:rFonts w:ascii="Times New Roman" w:hAnsi="Times New Roman"/>
          <w:sz w:val="26"/>
          <w:szCs w:val="26"/>
          <w:lang w:val="fr-FR" w:eastAsia="ja-JP"/>
        </w:rPr>
        <w:t>lên</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03 </w:t>
      </w:r>
      <w:proofErr w:type="spellStart"/>
      <w:r w:rsidRPr="004D67EB">
        <w:rPr>
          <w:rFonts w:ascii="Times New Roman" w:hAnsi="Times New Roman"/>
          <w:sz w:val="26"/>
          <w:szCs w:val="26"/>
          <w:lang w:val="fr-FR" w:eastAsia="ja-JP"/>
        </w:rPr>
        <w:t>tháng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tuổi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thọ</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từ</w:t>
      </w:r>
      <w:proofErr w:type="spellEnd"/>
      <w:r w:rsidRPr="004D67EB">
        <w:rPr>
          <w:rFonts w:ascii="Times New Roman" w:hAnsi="Times New Roman"/>
          <w:sz w:val="26"/>
          <w:szCs w:val="26"/>
          <w:lang w:val="fr-FR" w:eastAsia="ja-JP"/>
        </w:rPr>
        <w:t xml:space="preserve"> 01 </w:t>
      </w:r>
      <w:proofErr w:type="spellStart"/>
      <w:r w:rsidRPr="004D67EB">
        <w:rPr>
          <w:rFonts w:ascii="Times New Roman" w:hAnsi="Times New Roman"/>
          <w:sz w:val="26"/>
          <w:szCs w:val="26"/>
          <w:lang w:val="fr-FR" w:eastAsia="ja-JP"/>
        </w:rPr>
        <w:t>đến</w:t>
      </w:r>
      <w:proofErr w:type="spellEnd"/>
      <w:r w:rsidRPr="004D67EB">
        <w:rPr>
          <w:rFonts w:ascii="Times New Roman" w:hAnsi="Times New Roman"/>
          <w:sz w:val="26"/>
          <w:szCs w:val="26"/>
          <w:lang w:val="fr-FR" w:eastAsia="ja-JP"/>
        </w:rPr>
        <w:t xml:space="preserve"> 02 </w:t>
      </w:r>
      <w:proofErr w:type="spellStart"/>
      <w:proofErr w:type="gramStart"/>
      <w:r w:rsidRPr="004D67EB">
        <w:rPr>
          <w:rFonts w:ascii="Times New Roman" w:hAnsi="Times New Roman"/>
          <w:sz w:val="26"/>
          <w:szCs w:val="26"/>
          <w:lang w:val="fr-FR" w:eastAsia="ja-JP"/>
        </w:rPr>
        <w:t>năm</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¼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dùng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tuổi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thọ</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dưới</w:t>
      </w:r>
      <w:proofErr w:type="spellEnd"/>
      <w:r w:rsidRPr="004D67EB">
        <w:rPr>
          <w:rFonts w:ascii="Times New Roman" w:hAnsi="Times New Roman"/>
          <w:sz w:val="26"/>
          <w:szCs w:val="26"/>
          <w:lang w:val="fr-FR" w:eastAsia="ja-JP"/>
        </w:rPr>
        <w:t xml:space="preserve"> 01 </w:t>
      </w:r>
      <w:proofErr w:type="spellStart"/>
      <w:r w:rsidRPr="004D67EB">
        <w:rPr>
          <w:rFonts w:ascii="Times New Roman" w:hAnsi="Times New Roman"/>
          <w:sz w:val="26"/>
          <w:szCs w:val="26"/>
          <w:lang w:val="fr-FR" w:eastAsia="ja-JP"/>
        </w:rPr>
        <w:t>năm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Tuổi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thọ</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khoảng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thời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tính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từ</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đến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sử</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dụng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bố</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Trong </w:t>
      </w:r>
      <w:proofErr w:type="spellStart"/>
      <w:r w:rsidRPr="004D67EB">
        <w:rPr>
          <w:rFonts w:ascii="Times New Roman" w:hAnsi="Times New Roman"/>
          <w:sz w:val="26"/>
          <w:szCs w:val="26"/>
          <w:lang w:val="fr-FR" w:eastAsia="ja-JP"/>
        </w:rPr>
        <w:t>trường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sử</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dụng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ứng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yêu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nêu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trên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phải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văn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giải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trình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cung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tin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sử</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dụng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còn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dài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mà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thời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điểm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để</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xem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xét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định</w:t>
      </w:r>
      <w:proofErr w:type="spellEnd"/>
      <w:r w:rsidRPr="004D67EB">
        <w:rPr>
          <w:rFonts w:ascii="Times New Roman" w:hAnsi="Times New Roman"/>
          <w:sz w:val="26"/>
          <w:szCs w:val="26"/>
          <w:lang w:val="fr-FR" w:eastAsia="ja-JP"/>
        </w:rPr>
        <w:t>.</w:t>
      </w:r>
    </w:p>
    <w:p w14:paraId="3563E70B"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lastRenderedPageBreak/>
        <w:t xml:space="preserve">- </w:t>
      </w:r>
      <w:proofErr w:type="spellStart"/>
      <w:r w:rsidRPr="004D67EB">
        <w:rPr>
          <w:rFonts w:ascii="Times New Roman" w:hAnsi="Times New Roman"/>
          <w:sz w:val="26"/>
          <w:szCs w:val="26"/>
          <w:lang w:val="fr-FR" w:eastAsia="ja-JP"/>
        </w:rPr>
        <w:t>Thời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proofErr w:type="gram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Chậm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nhất</w:t>
      </w:r>
      <w:proofErr w:type="spellEnd"/>
      <w:r w:rsidRPr="004D67EB">
        <w:rPr>
          <w:rFonts w:ascii="Times New Roman" w:hAnsi="Times New Roman"/>
          <w:sz w:val="26"/>
          <w:szCs w:val="26"/>
          <w:lang w:val="fr-FR" w:eastAsia="ja-JP"/>
        </w:rPr>
        <w:t xml:space="preserve"> là 0</w:t>
      </w:r>
      <w:r>
        <w:rPr>
          <w:rFonts w:ascii="Times New Roman" w:hAnsi="Times New Roman"/>
          <w:sz w:val="26"/>
          <w:szCs w:val="26"/>
          <w:lang w:val="fr-FR" w:eastAsia="ja-JP"/>
        </w:rPr>
        <w:t>5</w:t>
      </w:r>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sau</w:t>
      </w:r>
      <w:proofErr w:type="spellEnd"/>
      <w:r w:rsidRPr="004D67EB">
        <w:rPr>
          <w:rFonts w:ascii="Times New Roman" w:hAnsi="Times New Roman"/>
          <w:sz w:val="26"/>
          <w:szCs w:val="26"/>
          <w:lang w:val="fr-FR" w:eastAsia="ja-JP"/>
        </w:rPr>
        <w:t xml:space="preserve"> khi </w:t>
      </w:r>
      <w:proofErr w:type="spellStart"/>
      <w:r w:rsidRPr="004D67EB">
        <w:rPr>
          <w:rFonts w:ascii="Times New Roman" w:hAnsi="Times New Roman"/>
          <w:sz w:val="26"/>
          <w:szCs w:val="26"/>
          <w:lang w:val="fr-FR" w:eastAsia="ja-JP"/>
        </w:rPr>
        <w:t>nhận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dự</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trù</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bên</w:t>
      </w:r>
      <w:proofErr w:type="spellEnd"/>
      <w:r w:rsidRPr="004D67EB">
        <w:rPr>
          <w:rFonts w:ascii="Times New Roman" w:hAnsi="Times New Roman"/>
          <w:sz w:val="26"/>
          <w:szCs w:val="26"/>
          <w:lang w:val="fr-FR" w:eastAsia="ja-JP"/>
        </w:rPr>
        <w:t xml:space="preserve"> mua (</w:t>
      </w:r>
      <w:proofErr w:type="spellStart"/>
      <w:r w:rsidRPr="004D67EB">
        <w:rPr>
          <w:rFonts w:ascii="Times New Roman" w:hAnsi="Times New Roman"/>
          <w:sz w:val="26"/>
          <w:szCs w:val="26"/>
          <w:lang w:val="fr-FR" w:eastAsia="ja-JP"/>
        </w:rPr>
        <w:t>bằng</w:t>
      </w:r>
      <w:proofErr w:type="spellEnd"/>
      <w:r w:rsidRPr="004D67EB">
        <w:rPr>
          <w:rFonts w:ascii="Times New Roman" w:hAnsi="Times New Roman"/>
          <w:sz w:val="26"/>
          <w:szCs w:val="26"/>
          <w:lang w:val="fr-FR" w:eastAsia="ja-JP"/>
        </w:rPr>
        <w:t xml:space="preserve"> E-mail </w:t>
      </w:r>
      <w:proofErr w:type="spellStart"/>
      <w:r w:rsidRPr="004D67EB">
        <w:rPr>
          <w:rFonts w:ascii="Times New Roman" w:hAnsi="Times New Roman"/>
          <w:sz w:val="26"/>
          <w:szCs w:val="26"/>
          <w:lang w:val="fr-FR" w:eastAsia="ja-JP"/>
        </w:rPr>
        <w:t>hoặc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thoại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trường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khẩn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proofErr w:type="gramStart"/>
      <w:r w:rsidRPr="004D67EB">
        <w:rPr>
          <w:rFonts w:ascii="Times New Roman" w:hAnsi="Times New Roman"/>
          <w:sz w:val="26"/>
          <w:szCs w:val="26"/>
          <w:lang w:val="fr-FR" w:eastAsia="ja-JP"/>
        </w:rPr>
        <w:t>);</w:t>
      </w:r>
      <w:proofErr w:type="gram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Riêng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đối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dùng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đột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khẩn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bắt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buộc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bên</w:t>
      </w:r>
      <w:proofErr w:type="spellEnd"/>
      <w:r w:rsidRPr="004D67EB">
        <w:rPr>
          <w:rFonts w:ascii="Times New Roman" w:hAnsi="Times New Roman"/>
          <w:sz w:val="26"/>
          <w:szCs w:val="26"/>
          <w:lang w:val="fr-FR" w:eastAsia="ja-JP"/>
        </w:rPr>
        <w:t xml:space="preserve"> mua </w:t>
      </w:r>
      <w:proofErr w:type="spellStart"/>
      <w:r w:rsidRPr="004D67EB">
        <w:rPr>
          <w:rFonts w:ascii="Times New Roman" w:hAnsi="Times New Roman"/>
          <w:sz w:val="26"/>
          <w:szCs w:val="26"/>
          <w:lang w:val="fr-FR" w:eastAsia="ja-JP"/>
        </w:rPr>
        <w:t>không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quá</w:t>
      </w:r>
      <w:proofErr w:type="spellEnd"/>
      <w:r w:rsidRPr="004D67EB">
        <w:rPr>
          <w:rFonts w:ascii="Times New Roman" w:hAnsi="Times New Roman"/>
          <w:sz w:val="26"/>
          <w:szCs w:val="26"/>
          <w:lang w:val="fr-FR" w:eastAsia="ja-JP"/>
        </w:rPr>
        <w:t xml:space="preserve"> 24 </w:t>
      </w:r>
      <w:proofErr w:type="spellStart"/>
      <w:proofErr w:type="gramStart"/>
      <w:r w:rsidRPr="004D67EB">
        <w:rPr>
          <w:rFonts w:ascii="Times New Roman" w:hAnsi="Times New Roman"/>
          <w:sz w:val="26"/>
          <w:szCs w:val="26"/>
          <w:lang w:val="fr-FR" w:eastAsia="ja-JP"/>
        </w:rPr>
        <w:t>giờ</w:t>
      </w:r>
      <w:proofErr w:type="spellEnd"/>
      <w:r w:rsidRPr="004D67EB">
        <w:rPr>
          <w:rFonts w:ascii="Times New Roman" w:hAnsi="Times New Roman"/>
          <w:sz w:val="26"/>
          <w:szCs w:val="26"/>
          <w:lang w:val="fr-FR" w:eastAsia="ja-JP"/>
        </w:rPr>
        <w:t>;</w:t>
      </w:r>
      <w:proofErr w:type="gramEnd"/>
    </w:p>
    <w:p w14:paraId="54A35A0D"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Thu </w:t>
      </w:r>
      <w:proofErr w:type="spellStart"/>
      <w:r w:rsidRPr="004D67EB">
        <w:rPr>
          <w:rFonts w:ascii="Times New Roman" w:hAnsi="Times New Roman"/>
          <w:sz w:val="26"/>
          <w:szCs w:val="26"/>
          <w:lang w:val="fr-FR" w:eastAsia="ja-JP"/>
        </w:rPr>
        <w:t>hồi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trường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hợp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đã</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nhưng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đảm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lượng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hoặc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báo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hồi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quan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có</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thẩm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quyền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mà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nguyên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nhân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không</w:t>
      </w:r>
      <w:proofErr w:type="spellEnd"/>
      <w:r w:rsidRPr="004D67EB">
        <w:rPr>
          <w:rFonts w:ascii="Times New Roman" w:hAnsi="Times New Roman"/>
          <w:sz w:val="26"/>
          <w:szCs w:val="26"/>
          <w:lang w:val="fr-FR" w:eastAsia="ja-JP"/>
        </w:rPr>
        <w:t xml:space="preserve"> do </w:t>
      </w:r>
      <w:proofErr w:type="spellStart"/>
      <w:r w:rsidRPr="004D67EB">
        <w:rPr>
          <w:rFonts w:ascii="Times New Roman" w:hAnsi="Times New Roman"/>
          <w:sz w:val="26"/>
          <w:szCs w:val="26"/>
          <w:lang w:val="fr-FR" w:eastAsia="ja-JP"/>
        </w:rPr>
        <w:t>lỗi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thời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gian</w:t>
      </w:r>
      <w:proofErr w:type="spellEnd"/>
      <w:r w:rsidRPr="004D67EB">
        <w:rPr>
          <w:rFonts w:ascii="Times New Roman" w:hAnsi="Times New Roman"/>
          <w:sz w:val="26"/>
          <w:szCs w:val="26"/>
          <w:lang w:val="fr-FR" w:eastAsia="ja-JP"/>
        </w:rPr>
        <w:t xml:space="preserve"> ≤ 5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kể</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từ</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nhận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được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thông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báo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w:t>
      </w:r>
    </w:p>
    <w:p w14:paraId="19C28263" w14:textId="77777777" w:rsidR="008F0770" w:rsidRDefault="008F0770" w:rsidP="008F0770">
      <w:pPr>
        <w:tabs>
          <w:tab w:val="left" w:pos="0"/>
        </w:tabs>
        <w:spacing w:after="0"/>
        <w:ind w:firstLine="284"/>
        <w:jc w:val="both"/>
        <w:rPr>
          <w:rFonts w:ascii="Times New Roman" w:hAnsi="Times New Roman"/>
          <w:sz w:val="26"/>
          <w:szCs w:val="26"/>
          <w:lang w:val="fr-FR" w:eastAsia="ja-JP"/>
        </w:rPr>
      </w:pPr>
      <w:r w:rsidRPr="004D67EB">
        <w:rPr>
          <w:rFonts w:ascii="Times New Roman" w:hAnsi="Times New Roman"/>
          <w:sz w:val="26"/>
          <w:szCs w:val="26"/>
          <w:lang w:val="fr-FR" w:eastAsia="ja-JP"/>
        </w:rPr>
        <w:t xml:space="preserve">- Cung </w:t>
      </w:r>
      <w:proofErr w:type="spellStart"/>
      <w:r w:rsidRPr="004D67EB">
        <w:rPr>
          <w:rFonts w:ascii="Times New Roman" w:hAnsi="Times New Roman"/>
          <w:sz w:val="26"/>
          <w:szCs w:val="26"/>
          <w:lang w:val="fr-FR" w:eastAsia="ja-JP"/>
        </w:rPr>
        <w:t>cấp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phiếu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báo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lô</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hạn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sử</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dụng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ngày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sản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xuất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khi </w:t>
      </w:r>
      <w:proofErr w:type="spellStart"/>
      <w:r w:rsidRPr="004D67EB">
        <w:rPr>
          <w:rFonts w:ascii="Times New Roman" w:hAnsi="Times New Roman"/>
          <w:sz w:val="26"/>
          <w:szCs w:val="26"/>
          <w:lang w:val="fr-FR" w:eastAsia="ja-JP"/>
        </w:rPr>
        <w:t>bàn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hoá</w:t>
      </w:r>
      <w:proofErr w:type="spellEnd"/>
      <w:r w:rsidRPr="004D67EB">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cho</w:t>
      </w:r>
      <w:proofErr w:type="spellEnd"/>
      <w:r>
        <w:rPr>
          <w:rFonts w:ascii="Times New Roman" w:hAnsi="Times New Roman"/>
          <w:sz w:val="26"/>
          <w:szCs w:val="26"/>
          <w:lang w:val="fr-FR" w:eastAsia="ja-JP"/>
        </w:rPr>
        <w:t xml:space="preserve"> Trung </w:t>
      </w:r>
      <w:proofErr w:type="spellStart"/>
      <w:r>
        <w:rPr>
          <w:rFonts w:ascii="Times New Roman" w:hAnsi="Times New Roman"/>
          <w:sz w:val="26"/>
          <w:szCs w:val="26"/>
          <w:lang w:val="fr-FR" w:eastAsia="ja-JP"/>
        </w:rPr>
        <w:t>tâm</w:t>
      </w:r>
      <w:proofErr w:type="spellEnd"/>
      <w:r>
        <w:rPr>
          <w:rFonts w:ascii="Times New Roman" w:hAnsi="Times New Roman"/>
          <w:sz w:val="26"/>
          <w:szCs w:val="26"/>
          <w:lang w:val="fr-FR" w:eastAsia="ja-JP"/>
        </w:rPr>
        <w:t xml:space="preserve"> Y </w:t>
      </w:r>
      <w:proofErr w:type="spellStart"/>
      <w:r>
        <w:rPr>
          <w:rFonts w:ascii="Times New Roman" w:hAnsi="Times New Roman"/>
          <w:sz w:val="26"/>
          <w:szCs w:val="26"/>
          <w:lang w:val="fr-FR" w:eastAsia="ja-JP"/>
        </w:rPr>
        <w:t>tế</w:t>
      </w:r>
      <w:proofErr w:type="spellEnd"/>
      <w:r>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Ea</w:t>
      </w:r>
      <w:proofErr w:type="spellEnd"/>
      <w:r>
        <w:rPr>
          <w:rFonts w:ascii="Times New Roman" w:hAnsi="Times New Roman"/>
          <w:sz w:val="26"/>
          <w:szCs w:val="26"/>
          <w:lang w:val="fr-FR" w:eastAsia="ja-JP"/>
        </w:rPr>
        <w:t xml:space="preserve"> </w:t>
      </w:r>
      <w:proofErr w:type="spellStart"/>
      <w:r>
        <w:rPr>
          <w:rFonts w:ascii="Times New Roman" w:hAnsi="Times New Roman"/>
          <w:sz w:val="26"/>
          <w:szCs w:val="26"/>
          <w:lang w:val="fr-FR" w:eastAsia="ja-JP"/>
        </w:rPr>
        <w:t>Súp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Đảm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điều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kiện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theo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yêu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bảo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ghi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trên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nhãn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hóa</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trong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quá</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trình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vận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chuyển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đến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nơi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giao</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hàng</w:t>
      </w:r>
      <w:proofErr w:type="spellEnd"/>
      <w:r w:rsidRPr="004D67EB">
        <w:rPr>
          <w:rFonts w:ascii="Times New Roman" w:hAnsi="Times New Roman"/>
          <w:sz w:val="26"/>
          <w:szCs w:val="26"/>
          <w:lang w:val="fr-FR" w:eastAsia="ja-JP"/>
        </w:rPr>
        <w:t>.</w:t>
      </w:r>
    </w:p>
    <w:p w14:paraId="5610C563" w14:textId="77777777" w:rsidR="008F0770" w:rsidRPr="004D67EB" w:rsidRDefault="008F0770" w:rsidP="008F0770">
      <w:pPr>
        <w:tabs>
          <w:tab w:val="left" w:pos="0"/>
        </w:tabs>
        <w:spacing w:after="0"/>
        <w:ind w:firstLine="284"/>
        <w:jc w:val="both"/>
        <w:rPr>
          <w:rFonts w:ascii="Times New Roman" w:hAnsi="Times New Roman"/>
          <w:sz w:val="26"/>
          <w:szCs w:val="26"/>
          <w:lang w:val="fr-FR" w:eastAsia="ja-JP"/>
        </w:rPr>
      </w:pPr>
      <w:r w:rsidRPr="00782448">
        <w:rPr>
          <w:rFonts w:ascii="Times New Roman" w:hAnsi="Times New Roman"/>
          <w:sz w:val="26"/>
          <w:szCs w:val="26"/>
          <w:lang w:val="fr-FR" w:eastAsia="ja-JP"/>
        </w:rPr>
        <w:t xml:space="preserve">- Cung </w:t>
      </w:r>
      <w:proofErr w:type="spellStart"/>
      <w:r w:rsidRPr="00782448">
        <w:rPr>
          <w:rFonts w:ascii="Times New Roman" w:hAnsi="Times New Roman"/>
          <w:sz w:val="26"/>
          <w:szCs w:val="26"/>
          <w:lang w:val="fr-FR" w:eastAsia="ja-JP"/>
        </w:rPr>
        <w:t>cấp</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phiếu</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kiểm</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nghiệm</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Certificate</w:t>
      </w:r>
      <w:proofErr w:type="spellEnd"/>
      <w:r w:rsidRPr="00782448">
        <w:rPr>
          <w:rFonts w:ascii="Times New Roman" w:hAnsi="Times New Roman"/>
          <w:sz w:val="26"/>
          <w:szCs w:val="26"/>
          <w:lang w:val="fr-FR" w:eastAsia="ja-JP"/>
        </w:rPr>
        <w:t xml:space="preserve"> of </w:t>
      </w:r>
      <w:proofErr w:type="spellStart"/>
      <w:r w:rsidRPr="00782448">
        <w:rPr>
          <w:rFonts w:ascii="Times New Roman" w:hAnsi="Times New Roman"/>
          <w:sz w:val="26"/>
          <w:szCs w:val="26"/>
          <w:lang w:val="fr-FR" w:eastAsia="ja-JP"/>
        </w:rPr>
        <w:t>Analysis</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hoặc</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các</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giấy</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tờ</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chứng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nhận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chất</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lượng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xuất</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xứ</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như</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bản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sao</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Giấy</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chứng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nhận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xuất</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xứ</w:t>
      </w:r>
      <w:proofErr w:type="spellEnd"/>
      <w:r w:rsidRPr="00782448">
        <w:rPr>
          <w:rFonts w:ascii="Times New Roman" w:hAnsi="Times New Roman"/>
          <w:sz w:val="26"/>
          <w:szCs w:val="26"/>
          <w:lang w:val="fr-FR" w:eastAsia="ja-JP"/>
        </w:rPr>
        <w:t xml:space="preserve"> (CO), </w:t>
      </w:r>
      <w:proofErr w:type="spellStart"/>
      <w:r w:rsidRPr="00782448">
        <w:rPr>
          <w:rFonts w:ascii="Times New Roman" w:hAnsi="Times New Roman"/>
          <w:sz w:val="26"/>
          <w:szCs w:val="26"/>
          <w:lang w:val="fr-FR" w:eastAsia="ja-JP"/>
        </w:rPr>
        <w:t>Giấy</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chứng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nhận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chất</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lượng</w:t>
      </w:r>
      <w:proofErr w:type="spellEnd"/>
      <w:r w:rsidRPr="00782448">
        <w:rPr>
          <w:rFonts w:ascii="Times New Roman" w:hAnsi="Times New Roman"/>
          <w:sz w:val="26"/>
          <w:szCs w:val="26"/>
          <w:lang w:val="fr-FR" w:eastAsia="ja-JP"/>
        </w:rPr>
        <w:t xml:space="preserve"> (CQ</w:t>
      </w:r>
      <w:proofErr w:type="gramStart"/>
      <w:r w:rsidRPr="00782448">
        <w:rPr>
          <w:rFonts w:ascii="Times New Roman" w:hAnsi="Times New Roman"/>
          <w:sz w:val="26"/>
          <w:szCs w:val="26"/>
          <w:lang w:val="fr-FR" w:eastAsia="ja-JP"/>
        </w:rPr>
        <w:t>);</w:t>
      </w:r>
      <w:proofErr w:type="gram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Bản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sao</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tờ</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khai</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hải</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quan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cho</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từng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lô</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hàng</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hoá</w:t>
      </w:r>
      <w:proofErr w:type="spellEnd"/>
      <w:r w:rsidRPr="00782448">
        <w:rPr>
          <w:rFonts w:ascii="Times New Roman" w:hAnsi="Times New Roman"/>
          <w:sz w:val="26"/>
          <w:szCs w:val="26"/>
          <w:lang w:val="fr-FR" w:eastAsia="ja-JP"/>
        </w:rPr>
        <w:t xml:space="preserve"> khi </w:t>
      </w:r>
      <w:proofErr w:type="spellStart"/>
      <w:r w:rsidRPr="00782448">
        <w:rPr>
          <w:rFonts w:ascii="Times New Roman" w:hAnsi="Times New Roman"/>
          <w:sz w:val="26"/>
          <w:szCs w:val="26"/>
          <w:lang w:val="fr-FR" w:eastAsia="ja-JP"/>
        </w:rPr>
        <w:t>bàn</w:t>
      </w:r>
      <w:proofErr w:type="spellEnd"/>
      <w:r w:rsidRPr="00782448">
        <w:rPr>
          <w:rFonts w:ascii="Times New Roman" w:hAnsi="Times New Roman"/>
          <w:sz w:val="26"/>
          <w:szCs w:val="26"/>
          <w:lang w:val="fr-FR" w:eastAsia="ja-JP"/>
        </w:rPr>
        <w:t xml:space="preserve"> </w:t>
      </w:r>
      <w:proofErr w:type="spellStart"/>
      <w:r w:rsidRPr="00782448">
        <w:rPr>
          <w:rFonts w:ascii="Times New Roman" w:hAnsi="Times New Roman"/>
          <w:sz w:val="26"/>
          <w:szCs w:val="26"/>
          <w:lang w:val="fr-FR" w:eastAsia="ja-JP"/>
        </w:rPr>
        <w:t>giao</w:t>
      </w:r>
      <w:proofErr w:type="spellEnd"/>
      <w:r w:rsidRPr="00782448">
        <w:rPr>
          <w:rFonts w:ascii="Times New Roman" w:hAnsi="Times New Roman"/>
          <w:sz w:val="26"/>
          <w:szCs w:val="26"/>
          <w:lang w:val="fr-FR" w:eastAsia="ja-JP"/>
        </w:rPr>
        <w:t>.</w:t>
      </w:r>
    </w:p>
    <w:p w14:paraId="5C71545C" w14:textId="77777777" w:rsidR="008F0770" w:rsidRPr="004D67EB" w:rsidRDefault="008F0770" w:rsidP="008F0770">
      <w:pPr>
        <w:tabs>
          <w:tab w:val="left" w:pos="0"/>
        </w:tabs>
        <w:spacing w:after="0"/>
        <w:ind w:firstLine="284"/>
        <w:jc w:val="both"/>
        <w:rPr>
          <w:rFonts w:ascii="Times New Roman" w:hAnsi="Times New Roman"/>
          <w:sz w:val="26"/>
          <w:szCs w:val="26"/>
          <w:lang w:val="pt-BR" w:eastAsia="ja-JP"/>
        </w:rPr>
      </w:pPr>
      <w:proofErr w:type="spellStart"/>
      <w:r w:rsidRPr="004D67EB">
        <w:rPr>
          <w:rFonts w:ascii="Times New Roman" w:hAnsi="Times New Roman"/>
          <w:sz w:val="26"/>
          <w:szCs w:val="26"/>
          <w:lang w:val="fr-FR" w:eastAsia="ja-JP"/>
        </w:rPr>
        <w:t>Trên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đây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toàn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bộ</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nội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dung</w:t>
      </w:r>
      <w:proofErr w:type="spellEnd"/>
      <w:r w:rsidRPr="004D67EB">
        <w:rPr>
          <w:rFonts w:ascii="Times New Roman" w:hAnsi="Times New Roman"/>
          <w:sz w:val="26"/>
          <w:szCs w:val="26"/>
          <w:lang w:val="fr-FR" w:eastAsia="ja-JP"/>
        </w:rPr>
        <w:t xml:space="preserve"> cam </w:t>
      </w:r>
      <w:proofErr w:type="spellStart"/>
      <w:r w:rsidRPr="004D67EB">
        <w:rPr>
          <w:rFonts w:ascii="Times New Roman" w:hAnsi="Times New Roman"/>
          <w:sz w:val="26"/>
          <w:szCs w:val="26"/>
          <w:lang w:val="fr-FR" w:eastAsia="ja-JP"/>
        </w:rPr>
        <w:t>kết</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của</w:t>
      </w:r>
      <w:proofErr w:type="spellEnd"/>
      <w:r w:rsidRPr="004D67EB">
        <w:rPr>
          <w:rFonts w:ascii="Times New Roman" w:hAnsi="Times New Roman"/>
          <w:sz w:val="26"/>
          <w:szCs w:val="26"/>
          <w:lang w:val="fr-FR" w:eastAsia="ja-JP"/>
        </w:rPr>
        <w:t xml:space="preserve"> Công </w:t>
      </w:r>
      <w:proofErr w:type="spellStart"/>
      <w:r w:rsidRPr="004D67EB">
        <w:rPr>
          <w:rFonts w:ascii="Times New Roman" w:hAnsi="Times New Roman"/>
          <w:sz w:val="26"/>
          <w:szCs w:val="26"/>
          <w:lang w:val="fr-FR" w:eastAsia="ja-JP"/>
        </w:rPr>
        <w:t>ty</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chúng</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tôi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với</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Chủ</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đầu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tư</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và</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xin</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chịu</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trách</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nhiệm</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trước</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pháp</w:t>
      </w:r>
      <w:proofErr w:type="spellEnd"/>
      <w:r w:rsidRPr="004D67EB">
        <w:rPr>
          <w:rFonts w:ascii="Times New Roman" w:hAnsi="Times New Roman"/>
          <w:sz w:val="26"/>
          <w:szCs w:val="26"/>
          <w:lang w:val="fr-FR" w:eastAsia="ja-JP"/>
        </w:rPr>
        <w:t xml:space="preserve"> </w:t>
      </w:r>
      <w:proofErr w:type="spellStart"/>
      <w:r w:rsidRPr="004D67EB">
        <w:rPr>
          <w:rFonts w:ascii="Times New Roman" w:hAnsi="Times New Roman"/>
          <w:sz w:val="26"/>
          <w:szCs w:val="26"/>
          <w:lang w:val="fr-FR" w:eastAsia="ja-JP"/>
        </w:rPr>
        <w:t>luật</w:t>
      </w:r>
      <w:proofErr w:type="spellEnd"/>
      <w:r w:rsidRPr="004D67EB">
        <w:rPr>
          <w:rFonts w:ascii="Times New Roman" w:hAnsi="Times New Roman"/>
          <w:sz w:val="26"/>
          <w:szCs w:val="26"/>
          <w:lang w:val="pt-BR" w:eastAsia="ja-JP"/>
        </w:rPr>
        <w:t xml:space="preserve">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02BE2EC2" w14:textId="77777777" w:rsidR="008F0770" w:rsidRPr="004D67EB" w:rsidRDefault="008F0770" w:rsidP="008F0770">
      <w:pPr>
        <w:tabs>
          <w:tab w:val="left" w:pos="0"/>
        </w:tabs>
        <w:spacing w:after="0"/>
        <w:jc w:val="both"/>
        <w:rPr>
          <w:rFonts w:ascii="Times New Roman" w:hAnsi="Times New Roman"/>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8F0770" w:rsidRPr="00296EFD" w14:paraId="4528A11C" w14:textId="77777777" w:rsidTr="006E1ED9">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55147A14" w14:textId="77777777" w:rsidR="008F0770" w:rsidRPr="004D67EB" w:rsidRDefault="008F0770" w:rsidP="006E1ED9">
            <w:pPr>
              <w:tabs>
                <w:tab w:val="left" w:pos="0"/>
              </w:tabs>
              <w:spacing w:after="0"/>
              <w:rPr>
                <w:rFonts w:ascii="Times New Roman" w:hAnsi="Times New Roman"/>
                <w:szCs w:val="24"/>
                <w:lang w:val="pt-BR"/>
              </w:rPr>
            </w:pPr>
            <w:r w:rsidRPr="004D67EB">
              <w:rPr>
                <w:rFonts w:ascii="Times New Roman" w:hAnsi="Times New Roman"/>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0D9C348D" w14:textId="77777777" w:rsidR="008F0770" w:rsidRPr="004D67EB" w:rsidRDefault="008F0770" w:rsidP="006E1ED9">
            <w:pPr>
              <w:tabs>
                <w:tab w:val="left" w:pos="0"/>
              </w:tabs>
              <w:spacing w:after="0"/>
              <w:jc w:val="center"/>
              <w:rPr>
                <w:rFonts w:ascii="Times New Roman" w:hAnsi="Times New Roman"/>
                <w:i/>
                <w:iCs/>
                <w:szCs w:val="24"/>
                <w:lang w:val="pt-BR"/>
              </w:rPr>
            </w:pPr>
            <w:r w:rsidRPr="004D67EB">
              <w:rPr>
                <w:rFonts w:ascii="Times New Roman" w:hAnsi="Times New Roman"/>
                <w:i/>
                <w:iCs/>
                <w:szCs w:val="24"/>
                <w:lang w:val="pt-BR"/>
              </w:rPr>
              <w:t>___</w:t>
            </w:r>
            <w:r w:rsidRPr="004D67EB">
              <w:rPr>
                <w:rFonts w:ascii="Times New Roman" w:hAnsi="Times New Roman"/>
                <w:i/>
                <w:iCs/>
                <w:szCs w:val="24"/>
                <w:lang w:val="vi-VN"/>
              </w:rPr>
              <w:t>, ngày</w:t>
            </w:r>
            <w:r w:rsidRPr="004D67EB">
              <w:rPr>
                <w:rFonts w:ascii="Times New Roman" w:hAnsi="Times New Roman"/>
                <w:i/>
                <w:iCs/>
                <w:szCs w:val="24"/>
                <w:lang w:val="pt-BR"/>
              </w:rPr>
              <w:t xml:space="preserve"> __ </w:t>
            </w:r>
            <w:r w:rsidRPr="004D67EB">
              <w:rPr>
                <w:rFonts w:ascii="Times New Roman" w:hAnsi="Times New Roman"/>
                <w:i/>
                <w:iCs/>
                <w:szCs w:val="24"/>
                <w:lang w:val="vi-VN"/>
              </w:rPr>
              <w:t xml:space="preserve">tháng </w:t>
            </w:r>
            <w:r w:rsidRPr="004D67EB">
              <w:rPr>
                <w:rFonts w:ascii="Times New Roman" w:hAnsi="Times New Roman"/>
                <w:i/>
                <w:iCs/>
                <w:szCs w:val="24"/>
                <w:lang w:val="pt-BR"/>
              </w:rPr>
              <w:t xml:space="preserve">__ </w:t>
            </w:r>
            <w:r w:rsidRPr="004D67EB">
              <w:rPr>
                <w:rFonts w:ascii="Times New Roman" w:hAnsi="Times New Roman"/>
                <w:i/>
                <w:iCs/>
                <w:szCs w:val="24"/>
                <w:lang w:val="vi-VN"/>
              </w:rPr>
              <w:t>năm</w:t>
            </w:r>
            <w:r w:rsidRPr="004D67EB">
              <w:rPr>
                <w:rFonts w:ascii="Times New Roman" w:hAnsi="Times New Roman"/>
                <w:i/>
                <w:iCs/>
                <w:szCs w:val="24"/>
                <w:lang w:val="pt-BR"/>
              </w:rPr>
              <w:t>__</w:t>
            </w:r>
          </w:p>
          <w:p w14:paraId="3C98C330" w14:textId="77777777" w:rsidR="008F0770" w:rsidRPr="004D67EB" w:rsidRDefault="008F0770" w:rsidP="006E1ED9">
            <w:pPr>
              <w:tabs>
                <w:tab w:val="left" w:pos="0"/>
              </w:tabs>
              <w:spacing w:after="0"/>
              <w:jc w:val="center"/>
              <w:rPr>
                <w:rFonts w:ascii="Times New Roman" w:hAnsi="Times New Roman"/>
                <w:b/>
                <w:bCs/>
                <w:szCs w:val="24"/>
                <w:lang w:val="vi-VN"/>
              </w:rPr>
            </w:pPr>
            <w:r w:rsidRPr="004D67EB">
              <w:rPr>
                <w:rFonts w:ascii="Times New Roman" w:hAnsi="Times New Roman"/>
                <w:b/>
                <w:bCs/>
                <w:szCs w:val="24"/>
                <w:lang w:val="vi-VN"/>
              </w:rPr>
              <w:t>ĐẠI DIỆN CÔNG TY</w:t>
            </w:r>
          </w:p>
          <w:p w14:paraId="4B84EA98" w14:textId="77777777" w:rsidR="008F0770" w:rsidRPr="004D67EB" w:rsidRDefault="008F0770" w:rsidP="006E1ED9">
            <w:pPr>
              <w:tabs>
                <w:tab w:val="left" w:pos="0"/>
              </w:tabs>
              <w:spacing w:after="0"/>
              <w:jc w:val="center"/>
              <w:rPr>
                <w:rFonts w:ascii="Times New Roman" w:hAnsi="Times New Roman"/>
                <w:szCs w:val="24"/>
                <w:lang w:val="vi-VN"/>
              </w:rPr>
            </w:pPr>
            <w:r w:rsidRPr="004D67EB">
              <w:rPr>
                <w:rFonts w:ascii="Times New Roman" w:hAnsi="Times New Roman"/>
                <w:i/>
                <w:iCs/>
                <w:szCs w:val="24"/>
                <w:lang w:val="vi-VN"/>
              </w:rPr>
              <w:t>[Ký, ghi rõ họ tên và đóng dấu]</w:t>
            </w:r>
          </w:p>
        </w:tc>
      </w:tr>
    </w:tbl>
    <w:p w14:paraId="5632D602" w14:textId="77777777" w:rsidR="00C728B8" w:rsidRPr="00C728B8" w:rsidRDefault="00C728B8" w:rsidP="00C728B8">
      <w:pPr>
        <w:rPr>
          <w:rFonts w:ascii="Times New Roman" w:hAnsi="Times New Roman"/>
          <w:b/>
          <w:sz w:val="26"/>
          <w:szCs w:val="26"/>
          <w:lang w:val="vi-VN"/>
        </w:rPr>
      </w:pPr>
      <w:r w:rsidRPr="00C728B8">
        <w:rPr>
          <w:rFonts w:ascii="Times New Roman" w:hAnsi="Times New Roman"/>
          <w:b/>
          <w:sz w:val="26"/>
          <w:szCs w:val="26"/>
          <w:lang w:val="vi-VN"/>
        </w:rPr>
        <w:t>Mục 2. Bản vẽ: Không có</w:t>
      </w:r>
    </w:p>
    <w:p w14:paraId="7748FC8A" w14:textId="77777777" w:rsidR="00C728B8" w:rsidRPr="00C728B8" w:rsidRDefault="00C728B8" w:rsidP="00C728B8">
      <w:pPr>
        <w:rPr>
          <w:rFonts w:ascii="Times New Roman" w:hAnsi="Times New Roman"/>
          <w:b/>
          <w:sz w:val="26"/>
          <w:szCs w:val="26"/>
          <w:lang w:val="vi-VN"/>
        </w:rPr>
      </w:pPr>
      <w:r w:rsidRPr="00C728B8">
        <w:rPr>
          <w:rFonts w:ascii="Times New Roman" w:hAnsi="Times New Roman"/>
          <w:b/>
          <w:sz w:val="26"/>
          <w:szCs w:val="26"/>
          <w:lang w:val="vi-VN"/>
        </w:rPr>
        <w:t>Mục 3. Kiểm tra và thử nghiệm</w:t>
      </w:r>
    </w:p>
    <w:p w14:paraId="21D36121" w14:textId="6133E87A" w:rsidR="00E019AC" w:rsidRPr="00E019AC" w:rsidRDefault="00C728B8" w:rsidP="00274CF1">
      <w:pPr>
        <w:rPr>
          <w:rFonts w:ascii="Times New Roman" w:hAnsi="Times New Roman"/>
          <w:sz w:val="26"/>
          <w:szCs w:val="26"/>
          <w:lang w:val="vi-VN"/>
        </w:rPr>
      </w:pPr>
      <w:r w:rsidRPr="00C728B8">
        <w:rPr>
          <w:rFonts w:ascii="Times New Roman" w:hAnsi="Times New Roman"/>
          <w:sz w:val="26"/>
          <w:szCs w:val="26"/>
          <w:lang w:val="vi-VN"/>
        </w:rPr>
        <w:t>Bất kỳ hàng hóa nào qua kiểm tra, thử nghiêm ̣ mà không có tính năng kỹ</w:t>
      </w:r>
      <w:r w:rsidR="00E019AC" w:rsidRPr="00E019AC">
        <w:rPr>
          <w:rFonts w:ascii="Times New Roman" w:hAnsi="Times New Roman"/>
          <w:sz w:val="26"/>
          <w:szCs w:val="26"/>
          <w:lang w:val="vi-VN"/>
        </w:rPr>
        <w:t xml:space="preserve"> </w:t>
      </w:r>
      <w:r w:rsidRPr="00C728B8">
        <w:rPr>
          <w:rFonts w:ascii="Times New Roman" w:hAnsi="Times New Roman"/>
          <w:sz w:val="26"/>
          <w:szCs w:val="26"/>
          <w:lang w:val="vi-VN"/>
        </w:rPr>
        <w:t>th</w:t>
      </w:r>
      <w:r w:rsidR="00BB29E3" w:rsidRPr="00BB29E3">
        <w:rPr>
          <w:rFonts w:ascii="Times New Roman" w:hAnsi="Times New Roman"/>
          <w:sz w:val="26"/>
          <w:szCs w:val="26"/>
          <w:lang w:val="vi-VN"/>
        </w:rPr>
        <w:t>uật</w:t>
      </w:r>
      <w:r w:rsidRPr="00C728B8">
        <w:rPr>
          <w:rFonts w:ascii="Times New Roman" w:hAnsi="Times New Roman"/>
          <w:sz w:val="26"/>
          <w:szCs w:val="26"/>
          <w:lang w:val="vi-VN"/>
        </w:rPr>
        <w:t xml:space="preserve"> phù hợp với nội dung theo hợp đồng thì</w:t>
      </w:r>
      <w:r w:rsidR="00E019AC" w:rsidRPr="00E019AC">
        <w:rPr>
          <w:rFonts w:ascii="Times New Roman" w:hAnsi="Times New Roman"/>
          <w:sz w:val="26"/>
          <w:szCs w:val="26"/>
          <w:lang w:val="vi-VN"/>
        </w:rPr>
        <w:t xml:space="preserve"> </w:t>
      </w:r>
      <w:r w:rsidRPr="00C728B8">
        <w:rPr>
          <w:rFonts w:ascii="Times New Roman" w:hAnsi="Times New Roman"/>
          <w:sz w:val="26"/>
          <w:szCs w:val="26"/>
          <w:lang w:val="vi-VN"/>
        </w:rPr>
        <w:t xml:space="preserve">Bên mua có quyền từ chối nhận hàng hóa </w:t>
      </w:r>
    </w:p>
    <w:p w14:paraId="4728E554" w14:textId="77777777" w:rsidR="00E019AC" w:rsidRPr="00117A6C" w:rsidRDefault="00C728B8" w:rsidP="00274CF1">
      <w:pPr>
        <w:rPr>
          <w:rFonts w:ascii="Times New Roman" w:hAnsi="Times New Roman"/>
          <w:sz w:val="26"/>
          <w:szCs w:val="26"/>
          <w:lang w:val="vi-VN"/>
        </w:rPr>
      </w:pPr>
      <w:r w:rsidRPr="00C728B8">
        <w:rPr>
          <w:rFonts w:ascii="Times New Roman" w:hAnsi="Times New Roman"/>
          <w:sz w:val="26"/>
          <w:szCs w:val="26"/>
          <w:lang w:val="vi-VN"/>
        </w:rPr>
        <w:t xml:space="preserve">- Nội dung kiểm tra: kiểm tra chi tiết từng mặt hàng về chủng loại, số lượng, chất lượng theo đúng các đặc tính kỹ thuật của hàng hóa nêu trong hợp đồng. </w:t>
      </w:r>
    </w:p>
    <w:p w14:paraId="40464D98" w14:textId="2D5303DC" w:rsidR="00E94916" w:rsidRPr="00C728B8" w:rsidRDefault="00117A6C" w:rsidP="00274CF1">
      <w:pPr>
        <w:rPr>
          <w:rFonts w:ascii="Times New Roman" w:hAnsi="Times New Roman"/>
          <w:sz w:val="26"/>
          <w:szCs w:val="26"/>
          <w:lang w:val="vi-VN"/>
        </w:rPr>
      </w:pPr>
      <w:r w:rsidRPr="00117A6C">
        <w:rPr>
          <w:rFonts w:ascii="Times New Roman" w:hAnsi="Times New Roman"/>
          <w:sz w:val="26"/>
          <w:szCs w:val="26"/>
          <w:lang w:val="vi-VN"/>
        </w:rPr>
        <w:t>-</w:t>
      </w:r>
      <w:r w:rsidR="00C728B8" w:rsidRPr="00C728B8">
        <w:rPr>
          <w:rFonts w:ascii="Times New Roman" w:hAnsi="Times New Roman"/>
          <w:sz w:val="26"/>
          <w:szCs w:val="26"/>
          <w:lang w:val="vi-VN"/>
        </w:rPr>
        <w:t xml:space="preserve"> Thời gian kiểm tra: Ngay sau khi hàng hoá được giao tới địa điểm nhận của chủ đầu tư</w:t>
      </w:r>
    </w:p>
    <w:sectPr w:rsidR="00E94916" w:rsidRPr="00C728B8" w:rsidSect="00274CF1">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1041"/>
    <w:multiLevelType w:val="multilevel"/>
    <w:tmpl w:val="7C347B4C"/>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50643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C4"/>
    <w:rsid w:val="000D420D"/>
    <w:rsid w:val="000F0831"/>
    <w:rsid w:val="001117F5"/>
    <w:rsid w:val="00117A6C"/>
    <w:rsid w:val="00153BC4"/>
    <w:rsid w:val="001545D4"/>
    <w:rsid w:val="00157C12"/>
    <w:rsid w:val="00193038"/>
    <w:rsid w:val="00195267"/>
    <w:rsid w:val="001D58F9"/>
    <w:rsid w:val="0025315E"/>
    <w:rsid w:val="00274CF1"/>
    <w:rsid w:val="00296EFD"/>
    <w:rsid w:val="002A5C03"/>
    <w:rsid w:val="002F3B33"/>
    <w:rsid w:val="00304859"/>
    <w:rsid w:val="00396213"/>
    <w:rsid w:val="003F41B0"/>
    <w:rsid w:val="003F45CF"/>
    <w:rsid w:val="00422B9F"/>
    <w:rsid w:val="004318D7"/>
    <w:rsid w:val="00507C63"/>
    <w:rsid w:val="00512051"/>
    <w:rsid w:val="00517A65"/>
    <w:rsid w:val="005240A4"/>
    <w:rsid w:val="005D48A9"/>
    <w:rsid w:val="00687E61"/>
    <w:rsid w:val="006E33A7"/>
    <w:rsid w:val="00705B8B"/>
    <w:rsid w:val="00743A42"/>
    <w:rsid w:val="007824BF"/>
    <w:rsid w:val="007845A0"/>
    <w:rsid w:val="00790B90"/>
    <w:rsid w:val="00806144"/>
    <w:rsid w:val="00863325"/>
    <w:rsid w:val="008F0770"/>
    <w:rsid w:val="008F7582"/>
    <w:rsid w:val="009652AD"/>
    <w:rsid w:val="00973C6D"/>
    <w:rsid w:val="009A1C2D"/>
    <w:rsid w:val="009C0C5E"/>
    <w:rsid w:val="00A23D3C"/>
    <w:rsid w:val="00A446BC"/>
    <w:rsid w:val="00AA0D75"/>
    <w:rsid w:val="00AE01C2"/>
    <w:rsid w:val="00B05114"/>
    <w:rsid w:val="00BB29E3"/>
    <w:rsid w:val="00C15BD5"/>
    <w:rsid w:val="00C728B8"/>
    <w:rsid w:val="00C76E36"/>
    <w:rsid w:val="00D65402"/>
    <w:rsid w:val="00E019AC"/>
    <w:rsid w:val="00E67D1F"/>
    <w:rsid w:val="00E70A90"/>
    <w:rsid w:val="00E7119D"/>
    <w:rsid w:val="00E94916"/>
    <w:rsid w:val="00F65E42"/>
    <w:rsid w:val="00F7555B"/>
    <w:rsid w:val="00FB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212A"/>
  <w15:chartTrackingRefBased/>
  <w15:docId w15:val="{EE729B3C-FD45-4F9D-A29E-97827773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33"/>
    <w:pPr>
      <w:spacing w:after="200" w:line="276" w:lineRule="auto"/>
    </w:pPr>
    <w:rPr>
      <w:rFonts w:ascii="Calibri" w:eastAsia="Calibri" w:hAnsi="Calibri" w:cs="Times New Roman"/>
      <w:kern w:val="0"/>
      <w:sz w:val="22"/>
      <w14:ligatures w14:val="none"/>
    </w:rPr>
  </w:style>
  <w:style w:type="paragraph" w:styleId="Heading1">
    <w:name w:val="heading 1"/>
    <w:aliases w:val="Document Header1,ClauseGroup_Title"/>
    <w:basedOn w:val="Normal"/>
    <w:next w:val="Normal"/>
    <w:link w:val="Heading1Char"/>
    <w:qFormat/>
    <w:rsid w:val="007824BF"/>
    <w:pPr>
      <w:suppressAutoHyphens/>
      <w:spacing w:before="480" w:after="240" w:line="240" w:lineRule="auto"/>
      <w:jc w:val="center"/>
      <w:outlineLvl w:val="0"/>
    </w:pPr>
    <w:rPr>
      <w:rFonts w:ascii="Times New Roman Bold" w:eastAsia="Times New Roman" w:hAnsi="Times New Roman Bold"/>
      <w:b/>
      <w:smallCaps/>
      <w:sz w:val="36"/>
      <w:szCs w:val="20"/>
    </w:rPr>
  </w:style>
  <w:style w:type="paragraph" w:styleId="Heading3">
    <w:name w:val="heading 3"/>
    <w:basedOn w:val="Normal"/>
    <w:next w:val="Normal"/>
    <w:link w:val="Heading3Char"/>
    <w:uiPriority w:val="9"/>
    <w:semiHidden/>
    <w:unhideWhenUsed/>
    <w:qFormat/>
    <w:rsid w:val="008F07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2F3B33"/>
    <w:pPr>
      <w:spacing w:before="120" w:after="240" w:line="240" w:lineRule="auto"/>
      <w:jc w:val="center"/>
    </w:pPr>
    <w:rPr>
      <w:rFonts w:ascii="Times New Roman" w:eastAsia="Times New Roman" w:hAnsi="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07C63"/>
    <w:pPr>
      <w:ind w:left="720"/>
      <w:contextualSpacing/>
    </w:pPr>
  </w:style>
  <w:style w:type="character" w:customStyle="1" w:styleId="Heading1Char">
    <w:name w:val="Heading 1 Char"/>
    <w:aliases w:val="Document Header1 Char,ClauseGroup_Title Char"/>
    <w:basedOn w:val="DefaultParagraphFont"/>
    <w:link w:val="Heading1"/>
    <w:rsid w:val="007824BF"/>
    <w:rPr>
      <w:rFonts w:ascii="Times New Roman Bold" w:eastAsia="Times New Roman" w:hAnsi="Times New Roman Bold" w:cs="Times New Roman"/>
      <w:b/>
      <w:smallCaps/>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A1C2D"/>
    <w:rPr>
      <w:rFonts w:ascii="Calibri" w:eastAsia="Calibri" w:hAnsi="Calibri" w:cs="Times New Roman"/>
      <w:kern w:val="0"/>
      <w:sz w:val="22"/>
      <w14:ligatures w14:val="none"/>
    </w:rPr>
  </w:style>
  <w:style w:type="character" w:customStyle="1" w:styleId="fontstyle01">
    <w:name w:val="fontstyle01"/>
    <w:basedOn w:val="DefaultParagraphFont"/>
    <w:rsid w:val="00743A42"/>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743A42"/>
    <w:rPr>
      <w:rFonts w:ascii="TimesNewRomanPSMT" w:hAnsi="TimesNewRomanPSMT" w:hint="default"/>
      <w:b w:val="0"/>
      <w:bCs w:val="0"/>
      <w:i w:val="0"/>
      <w:iCs w:val="0"/>
      <w:color w:val="000000"/>
      <w:sz w:val="22"/>
      <w:szCs w:val="22"/>
    </w:rPr>
  </w:style>
  <w:style w:type="paragraph" w:customStyle="1" w:styleId="TableParagraph">
    <w:name w:val="Table Paragraph"/>
    <w:basedOn w:val="Normal"/>
    <w:uiPriority w:val="1"/>
    <w:qFormat/>
    <w:rsid w:val="00274CF1"/>
    <w:pPr>
      <w:widowControl w:val="0"/>
      <w:autoSpaceDE w:val="0"/>
      <w:autoSpaceDN w:val="0"/>
      <w:spacing w:after="0" w:line="240" w:lineRule="auto"/>
    </w:pPr>
    <w:rPr>
      <w:rFonts w:ascii="Times New Roman" w:eastAsia="Times New Roman" w:hAnsi="Times New Roman"/>
      <w:lang w:val="vi"/>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unhideWhenUsed/>
    <w:qFormat/>
    <w:rsid w:val="00193038"/>
    <w:pPr>
      <w:tabs>
        <w:tab w:val="center" w:pos="4680"/>
        <w:tab w:val="right" w:pos="9360"/>
      </w:tabs>
      <w:spacing w:after="160" w:line="259" w:lineRule="auto"/>
    </w:pPr>
    <w:rPr>
      <w:lang w:val="en-GB"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193038"/>
    <w:rPr>
      <w:rFonts w:ascii="Calibri" w:eastAsia="Calibri" w:hAnsi="Calibri" w:cs="Times New Roman"/>
      <w:kern w:val="0"/>
      <w:sz w:val="22"/>
      <w:lang w:val="en-GB" w:eastAsia="x-none"/>
      <w14:ligatures w14:val="none"/>
    </w:rPr>
  </w:style>
  <w:style w:type="paragraph" w:customStyle="1" w:styleId="H3">
    <w:name w:val="H3"/>
    <w:basedOn w:val="Heading3"/>
    <w:link w:val="H3Char"/>
    <w:qFormat/>
    <w:rsid w:val="008F0770"/>
    <w:pPr>
      <w:keepNext w:val="0"/>
      <w:keepLines w:val="0"/>
      <w:suppressAutoHyphens/>
      <w:spacing w:before="120" w:after="120" w:line="240" w:lineRule="auto"/>
      <w:ind w:firstLine="567"/>
    </w:pPr>
    <w:rPr>
      <w:rFonts w:ascii="Times New Roman" w:eastAsia="Times New Roman" w:hAnsi="Times New Roman" w:cs="Times New Roman"/>
      <w:b/>
      <w:color w:val="000000"/>
      <w:sz w:val="28"/>
      <w:szCs w:val="28"/>
      <w:lang w:val="es-ES"/>
    </w:rPr>
  </w:style>
  <w:style w:type="character" w:customStyle="1" w:styleId="H3Char">
    <w:name w:val="H3 Char"/>
    <w:link w:val="H3"/>
    <w:rsid w:val="008F0770"/>
    <w:rPr>
      <w:rFonts w:eastAsia="Times New Roman" w:cs="Times New Roman"/>
      <w:b/>
      <w:color w:val="000000"/>
      <w:kern w:val="0"/>
      <w:sz w:val="28"/>
      <w:szCs w:val="28"/>
      <w:lang w:val="es-ES"/>
      <w14:ligatures w14:val="none"/>
    </w:rPr>
  </w:style>
  <w:style w:type="character" w:customStyle="1" w:styleId="Heading3Char">
    <w:name w:val="Heading 3 Char"/>
    <w:basedOn w:val="DefaultParagraphFont"/>
    <w:link w:val="Heading3"/>
    <w:uiPriority w:val="9"/>
    <w:semiHidden/>
    <w:rsid w:val="008F0770"/>
    <w:rPr>
      <w:rFonts w:asciiTheme="majorHAnsi" w:eastAsiaTheme="majorEastAsia" w:hAnsiTheme="majorHAnsi" w:cstheme="majorBidi"/>
      <w:color w:val="1F3763" w:themeColor="accent1" w:themeShade="7F"/>
      <w:kern w:val="0"/>
      <w:szCs w:val="24"/>
      <w14:ligatures w14:val="none"/>
    </w:rPr>
  </w:style>
  <w:style w:type="character" w:styleId="Hyperlink">
    <w:name w:val="Hyperlink"/>
    <w:basedOn w:val="DefaultParagraphFont"/>
    <w:uiPriority w:val="99"/>
    <w:semiHidden/>
    <w:unhideWhenUsed/>
    <w:rsid w:val="005240A4"/>
    <w:rPr>
      <w:color w:val="0563C1"/>
      <w:u w:val="single"/>
    </w:rPr>
  </w:style>
  <w:style w:type="character" w:styleId="FollowedHyperlink">
    <w:name w:val="FollowedHyperlink"/>
    <w:basedOn w:val="DefaultParagraphFont"/>
    <w:uiPriority w:val="99"/>
    <w:semiHidden/>
    <w:unhideWhenUsed/>
    <w:rsid w:val="005240A4"/>
    <w:rPr>
      <w:color w:val="954F72"/>
      <w:u w:val="single"/>
    </w:rPr>
  </w:style>
  <w:style w:type="paragraph" w:customStyle="1" w:styleId="msonormal0">
    <w:name w:val="msonormal"/>
    <w:basedOn w:val="Normal"/>
    <w:rsid w:val="005240A4"/>
    <w:pPr>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0">
    <w:name w:val="xl90"/>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2">
    <w:name w:val="xl92"/>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5">
    <w:name w:val="xl95"/>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Normal"/>
    <w:rsid w:val="00524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969">
      <w:bodyDiv w:val="1"/>
      <w:marLeft w:val="0"/>
      <w:marRight w:val="0"/>
      <w:marTop w:val="0"/>
      <w:marBottom w:val="0"/>
      <w:divBdr>
        <w:top w:val="none" w:sz="0" w:space="0" w:color="auto"/>
        <w:left w:val="none" w:sz="0" w:space="0" w:color="auto"/>
        <w:bottom w:val="none" w:sz="0" w:space="0" w:color="auto"/>
        <w:right w:val="none" w:sz="0" w:space="0" w:color="auto"/>
      </w:divBdr>
    </w:div>
    <w:div w:id="96564589">
      <w:bodyDiv w:val="1"/>
      <w:marLeft w:val="0"/>
      <w:marRight w:val="0"/>
      <w:marTop w:val="0"/>
      <w:marBottom w:val="0"/>
      <w:divBdr>
        <w:top w:val="none" w:sz="0" w:space="0" w:color="auto"/>
        <w:left w:val="none" w:sz="0" w:space="0" w:color="auto"/>
        <w:bottom w:val="none" w:sz="0" w:space="0" w:color="auto"/>
        <w:right w:val="none" w:sz="0" w:space="0" w:color="auto"/>
      </w:divBdr>
    </w:div>
    <w:div w:id="132061246">
      <w:bodyDiv w:val="1"/>
      <w:marLeft w:val="0"/>
      <w:marRight w:val="0"/>
      <w:marTop w:val="0"/>
      <w:marBottom w:val="0"/>
      <w:divBdr>
        <w:top w:val="none" w:sz="0" w:space="0" w:color="auto"/>
        <w:left w:val="none" w:sz="0" w:space="0" w:color="auto"/>
        <w:bottom w:val="none" w:sz="0" w:space="0" w:color="auto"/>
        <w:right w:val="none" w:sz="0" w:space="0" w:color="auto"/>
      </w:divBdr>
    </w:div>
    <w:div w:id="194120341">
      <w:bodyDiv w:val="1"/>
      <w:marLeft w:val="0"/>
      <w:marRight w:val="0"/>
      <w:marTop w:val="0"/>
      <w:marBottom w:val="0"/>
      <w:divBdr>
        <w:top w:val="none" w:sz="0" w:space="0" w:color="auto"/>
        <w:left w:val="none" w:sz="0" w:space="0" w:color="auto"/>
        <w:bottom w:val="none" w:sz="0" w:space="0" w:color="auto"/>
        <w:right w:val="none" w:sz="0" w:space="0" w:color="auto"/>
      </w:divBdr>
    </w:div>
    <w:div w:id="219025876">
      <w:bodyDiv w:val="1"/>
      <w:marLeft w:val="0"/>
      <w:marRight w:val="0"/>
      <w:marTop w:val="0"/>
      <w:marBottom w:val="0"/>
      <w:divBdr>
        <w:top w:val="none" w:sz="0" w:space="0" w:color="auto"/>
        <w:left w:val="none" w:sz="0" w:space="0" w:color="auto"/>
        <w:bottom w:val="none" w:sz="0" w:space="0" w:color="auto"/>
        <w:right w:val="none" w:sz="0" w:space="0" w:color="auto"/>
      </w:divBdr>
    </w:div>
    <w:div w:id="379785380">
      <w:bodyDiv w:val="1"/>
      <w:marLeft w:val="0"/>
      <w:marRight w:val="0"/>
      <w:marTop w:val="0"/>
      <w:marBottom w:val="0"/>
      <w:divBdr>
        <w:top w:val="none" w:sz="0" w:space="0" w:color="auto"/>
        <w:left w:val="none" w:sz="0" w:space="0" w:color="auto"/>
        <w:bottom w:val="none" w:sz="0" w:space="0" w:color="auto"/>
        <w:right w:val="none" w:sz="0" w:space="0" w:color="auto"/>
      </w:divBdr>
    </w:div>
    <w:div w:id="570580069">
      <w:bodyDiv w:val="1"/>
      <w:marLeft w:val="0"/>
      <w:marRight w:val="0"/>
      <w:marTop w:val="0"/>
      <w:marBottom w:val="0"/>
      <w:divBdr>
        <w:top w:val="none" w:sz="0" w:space="0" w:color="auto"/>
        <w:left w:val="none" w:sz="0" w:space="0" w:color="auto"/>
        <w:bottom w:val="none" w:sz="0" w:space="0" w:color="auto"/>
        <w:right w:val="none" w:sz="0" w:space="0" w:color="auto"/>
      </w:divBdr>
    </w:div>
    <w:div w:id="676425525">
      <w:bodyDiv w:val="1"/>
      <w:marLeft w:val="0"/>
      <w:marRight w:val="0"/>
      <w:marTop w:val="0"/>
      <w:marBottom w:val="0"/>
      <w:divBdr>
        <w:top w:val="none" w:sz="0" w:space="0" w:color="auto"/>
        <w:left w:val="none" w:sz="0" w:space="0" w:color="auto"/>
        <w:bottom w:val="none" w:sz="0" w:space="0" w:color="auto"/>
        <w:right w:val="none" w:sz="0" w:space="0" w:color="auto"/>
      </w:divBdr>
    </w:div>
    <w:div w:id="1498883578">
      <w:bodyDiv w:val="1"/>
      <w:marLeft w:val="0"/>
      <w:marRight w:val="0"/>
      <w:marTop w:val="0"/>
      <w:marBottom w:val="0"/>
      <w:divBdr>
        <w:top w:val="none" w:sz="0" w:space="0" w:color="auto"/>
        <w:left w:val="none" w:sz="0" w:space="0" w:color="auto"/>
        <w:bottom w:val="none" w:sz="0" w:space="0" w:color="auto"/>
        <w:right w:val="none" w:sz="0" w:space="0" w:color="auto"/>
      </w:divBdr>
    </w:div>
    <w:div w:id="1763449638">
      <w:bodyDiv w:val="1"/>
      <w:marLeft w:val="0"/>
      <w:marRight w:val="0"/>
      <w:marTop w:val="0"/>
      <w:marBottom w:val="0"/>
      <w:divBdr>
        <w:top w:val="none" w:sz="0" w:space="0" w:color="auto"/>
        <w:left w:val="none" w:sz="0" w:space="0" w:color="auto"/>
        <w:bottom w:val="none" w:sz="0" w:space="0" w:color="auto"/>
        <w:right w:val="none" w:sz="0" w:space="0" w:color="auto"/>
      </w:divBdr>
    </w:div>
    <w:div w:id="1842769000">
      <w:bodyDiv w:val="1"/>
      <w:marLeft w:val="0"/>
      <w:marRight w:val="0"/>
      <w:marTop w:val="0"/>
      <w:marBottom w:val="0"/>
      <w:divBdr>
        <w:top w:val="none" w:sz="0" w:space="0" w:color="auto"/>
        <w:left w:val="none" w:sz="0" w:space="0" w:color="auto"/>
        <w:bottom w:val="none" w:sz="0" w:space="0" w:color="auto"/>
        <w:right w:val="none" w:sz="0" w:space="0" w:color="auto"/>
      </w:divBdr>
    </w:div>
    <w:div w:id="21009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4599</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2025-01-03T03:28:00Z</dcterms:created>
  <dcterms:modified xsi:type="dcterms:W3CDTF">2026-07-13T01:09:00Z</dcterms:modified>
</cp:coreProperties>
</file>