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9533" w14:textId="77777777" w:rsidR="003F3B01" w:rsidRPr="00180F17" w:rsidRDefault="003F3B01" w:rsidP="003F3B01">
      <w:pPr>
        <w:pStyle w:val="TOC1"/>
        <w:spacing w:line="264" w:lineRule="auto"/>
        <w:rPr>
          <w:rFonts w:ascii="Times New Roman" w:hAnsi="Times New Roman" w:cs="Times New Roman"/>
        </w:rPr>
      </w:pPr>
      <w:bookmarkStart w:id="0" w:name="_Hlk219898595"/>
      <w:bookmarkStart w:id="1"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2BD29EEB" w14:textId="77777777" w:rsidR="003F3B01" w:rsidRPr="00180F17" w:rsidRDefault="003F3B01" w:rsidP="003F3B01">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A276B99" w14:textId="77777777" w:rsidR="003F3B01" w:rsidRDefault="003F3B01" w:rsidP="003F3B01">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r w:rsidRPr="00180F17">
        <w:rPr>
          <w:rFonts w:eastAsia="Calibri"/>
          <w:spacing w:val="2"/>
          <w:sz w:val="28"/>
          <w:szCs w:val="28"/>
        </w:rPr>
        <w:t>Điều 19 và</w:t>
      </w:r>
      <w:bookmarkEnd w:id="2"/>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3F3B01" w:rsidRPr="00A81467" w14:paraId="19E0F5AB" w14:textId="77777777" w:rsidTr="003B6AC8">
        <w:trPr>
          <w:cantSplit/>
          <w:trHeight w:val="20"/>
        </w:trPr>
        <w:tc>
          <w:tcPr>
            <w:tcW w:w="377" w:type="pct"/>
            <w:vMerge w:val="restart"/>
            <w:tcBorders>
              <w:top w:val="single" w:sz="4" w:space="0" w:color="auto"/>
              <w:left w:val="single" w:sz="4" w:space="0" w:color="auto"/>
              <w:right w:val="single" w:sz="4" w:space="0" w:color="auto"/>
            </w:tcBorders>
            <w:vAlign w:val="center"/>
          </w:tcPr>
          <w:p w14:paraId="65579855" w14:textId="77777777" w:rsidR="003F3B01" w:rsidRPr="00A81467" w:rsidRDefault="003F3B01" w:rsidP="003B6AC8">
            <w:pPr>
              <w:jc w:val="center"/>
              <w:rPr>
                <w:b/>
                <w:color w:val="000000" w:themeColor="text1"/>
                <w:sz w:val="28"/>
                <w:szCs w:val="28"/>
              </w:rPr>
            </w:pPr>
            <w:bookmarkStart w:id="3" w:name="_Hlk201852728"/>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6C7BE738" w14:textId="77777777" w:rsidR="003F3B01" w:rsidRPr="00A81467" w:rsidRDefault="003F3B01" w:rsidP="003B6AC8">
            <w:pPr>
              <w:jc w:val="center"/>
              <w:rPr>
                <w:b/>
                <w:color w:val="000000" w:themeColor="text1"/>
                <w:sz w:val="28"/>
                <w:szCs w:val="28"/>
              </w:rPr>
            </w:pPr>
            <w:r w:rsidRPr="00A81467">
              <w:rPr>
                <w:b/>
                <w:color w:val="000000" w:themeColor="text1"/>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68623039" w14:textId="77777777" w:rsidR="003F3B01" w:rsidRPr="00A81467" w:rsidRDefault="003F3B01" w:rsidP="003B6AC8">
            <w:pPr>
              <w:jc w:val="center"/>
              <w:rPr>
                <w:b/>
                <w:color w:val="000000" w:themeColor="text1"/>
                <w:sz w:val="28"/>
                <w:szCs w:val="28"/>
              </w:rPr>
            </w:pPr>
            <w:r w:rsidRPr="00A81467">
              <w:rPr>
                <w:b/>
                <w:color w:val="000000" w:themeColor="text1"/>
                <w:sz w:val="28"/>
                <w:szCs w:val="28"/>
              </w:rPr>
              <w:t>Mức độ đáp ứng</w:t>
            </w:r>
          </w:p>
        </w:tc>
      </w:tr>
      <w:tr w:rsidR="003F3B01" w:rsidRPr="00A81467" w14:paraId="724F0F55"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663D575E" w14:textId="77777777" w:rsidR="003F3B01" w:rsidRPr="00A81467" w:rsidRDefault="003F3B01" w:rsidP="003B6AC8">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5A4D9E78" w14:textId="77777777" w:rsidR="003F3B01" w:rsidRPr="00A81467" w:rsidRDefault="003F3B01" w:rsidP="003B6AC8">
            <w:pPr>
              <w:widowControl w:val="0"/>
              <w:jc w:val="left"/>
              <w:rPr>
                <w:rFonts w:eastAsia="Calibri"/>
                <w:color w:val="000000" w:themeColor="text1"/>
                <w:sz w:val="28"/>
                <w:szCs w:val="28"/>
              </w:rPr>
            </w:pPr>
          </w:p>
        </w:tc>
        <w:tc>
          <w:tcPr>
            <w:tcW w:w="1737" w:type="pct"/>
            <w:tcBorders>
              <w:left w:val="single" w:sz="4" w:space="0" w:color="auto"/>
            </w:tcBorders>
            <w:vAlign w:val="center"/>
          </w:tcPr>
          <w:p w14:paraId="6EC53BF4" w14:textId="77777777" w:rsidR="003F3B01" w:rsidRPr="00A81467" w:rsidRDefault="003F3B01" w:rsidP="003B6AC8">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1F9A0218" w14:textId="77777777" w:rsidR="003F3B01" w:rsidRPr="00A81467" w:rsidRDefault="003F3B01" w:rsidP="003B6AC8">
            <w:pPr>
              <w:tabs>
                <w:tab w:val="left" w:pos="5670"/>
              </w:tabs>
              <w:jc w:val="center"/>
              <w:rPr>
                <w:rFonts w:eastAsia="Calibri"/>
                <w:b/>
                <w:color w:val="000000" w:themeColor="text1"/>
                <w:sz w:val="28"/>
                <w:szCs w:val="28"/>
              </w:rPr>
            </w:pPr>
            <w:r w:rsidRPr="00A81467">
              <w:rPr>
                <w:rFonts w:eastAsia="Calibri"/>
                <w:b/>
                <w:color w:val="000000" w:themeColor="text1"/>
                <w:sz w:val="28"/>
                <w:szCs w:val="28"/>
              </w:rPr>
              <w:t>Không đạt</w:t>
            </w:r>
          </w:p>
        </w:tc>
      </w:tr>
      <w:tr w:rsidR="003F3B01" w:rsidRPr="00A81467" w14:paraId="21C94BE2"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E0C2E0E" w14:textId="77777777" w:rsidR="003F3B01" w:rsidRPr="00A81467" w:rsidRDefault="003F3B01" w:rsidP="003B6AC8">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144FCACC" w14:textId="77777777" w:rsidR="003F3B01" w:rsidRPr="00A81467" w:rsidRDefault="003F3B01" w:rsidP="003B6AC8">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5423A350" w14:textId="77777777" w:rsidR="003F3B01" w:rsidRPr="00A81467" w:rsidRDefault="003F3B01" w:rsidP="003B6AC8">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763D1E88" w14:textId="77777777" w:rsidR="003F3B01" w:rsidRPr="00A81467" w:rsidRDefault="003F3B01" w:rsidP="003B6AC8">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3F3B01" w:rsidRPr="00A81467" w14:paraId="5C1995F7"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270D5F9" w14:textId="77777777" w:rsidR="003F3B01" w:rsidRPr="00A81467" w:rsidRDefault="003F3B01" w:rsidP="003B6AC8">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7DCD861F" w14:textId="77777777" w:rsidR="003F3B01" w:rsidRPr="00A81467" w:rsidRDefault="003F3B01" w:rsidP="003B6AC8">
            <w:pPr>
              <w:tabs>
                <w:tab w:val="left" w:pos="5670"/>
              </w:tabs>
              <w:rPr>
                <w:rFonts w:eastAsia="Calibri"/>
                <w:color w:val="000000" w:themeColor="text1"/>
                <w:sz w:val="28"/>
                <w:szCs w:val="28"/>
              </w:rPr>
            </w:pPr>
            <w:r w:rsidRPr="00A81467">
              <w:rPr>
                <w:rFonts w:eastAsia="Calibri"/>
                <w:b/>
                <w:color w:val="000000" w:themeColor="text1"/>
                <w:sz w:val="28"/>
                <w:szCs w:val="28"/>
              </w:rPr>
              <w:t>Đặc tính, thông số kỹ thuật của hàng hóa</w:t>
            </w:r>
          </w:p>
        </w:tc>
        <w:tc>
          <w:tcPr>
            <w:tcW w:w="1737" w:type="pct"/>
            <w:vAlign w:val="center"/>
          </w:tcPr>
          <w:p w14:paraId="509F5D34" w14:textId="77777777" w:rsidR="003F3B01" w:rsidRPr="00A81467" w:rsidRDefault="003F3B01" w:rsidP="003B6AC8">
            <w:pPr>
              <w:tabs>
                <w:tab w:val="left" w:pos="5670"/>
              </w:tabs>
              <w:jc w:val="left"/>
              <w:rPr>
                <w:rFonts w:eastAsia="Calibri"/>
                <w:b/>
                <w:color w:val="000000" w:themeColor="text1"/>
                <w:sz w:val="28"/>
                <w:szCs w:val="28"/>
              </w:rPr>
            </w:pPr>
          </w:p>
        </w:tc>
        <w:tc>
          <w:tcPr>
            <w:tcW w:w="1505" w:type="pct"/>
            <w:vAlign w:val="center"/>
          </w:tcPr>
          <w:p w14:paraId="0CC77D2B" w14:textId="77777777" w:rsidR="003F3B01" w:rsidRPr="00A81467" w:rsidRDefault="003F3B01" w:rsidP="003B6AC8">
            <w:pPr>
              <w:tabs>
                <w:tab w:val="left" w:pos="5670"/>
              </w:tabs>
              <w:jc w:val="left"/>
              <w:rPr>
                <w:rFonts w:eastAsia="Calibri"/>
                <w:b/>
                <w:color w:val="000000" w:themeColor="text1"/>
                <w:sz w:val="28"/>
                <w:szCs w:val="28"/>
              </w:rPr>
            </w:pPr>
          </w:p>
        </w:tc>
      </w:tr>
      <w:tr w:rsidR="003F3B01" w:rsidRPr="00A81467" w14:paraId="054E4F54"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C9AF92C"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40560206" w14:textId="77777777" w:rsidR="003F3B01" w:rsidRPr="00A81467" w:rsidRDefault="003F3B01" w:rsidP="003B6AC8">
            <w:pPr>
              <w:tabs>
                <w:tab w:val="left" w:pos="5670"/>
              </w:tabs>
              <w:jc w:val="left"/>
              <w:rPr>
                <w:rFonts w:eastAsia="Calibri"/>
                <w:color w:val="000000" w:themeColor="text1"/>
                <w:sz w:val="28"/>
                <w:szCs w:val="28"/>
              </w:rPr>
            </w:pPr>
            <w:r w:rsidRPr="00A81467">
              <w:rPr>
                <w:rFonts w:eastAsia="Calibri"/>
                <w:color w:val="000000" w:themeColor="text1"/>
                <w:sz w:val="28"/>
                <w:szCs w:val="28"/>
              </w:rPr>
              <w:t>Đặc tính, thông số kỹ thuật của hàng hóa.</w:t>
            </w:r>
          </w:p>
        </w:tc>
        <w:tc>
          <w:tcPr>
            <w:tcW w:w="1737" w:type="pct"/>
            <w:vAlign w:val="center"/>
          </w:tcPr>
          <w:p w14:paraId="3E986F61"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color w:val="000000" w:themeColor="text1"/>
                <w:sz w:val="28"/>
                <w:szCs w:val="28"/>
              </w:rPr>
              <w:t>Đáp ứng đầy đủ các nội dung như yêu cầu ở khoản 1.2, mục 1 Chương V, E- HSMT</w:t>
            </w:r>
          </w:p>
        </w:tc>
        <w:tc>
          <w:tcPr>
            <w:tcW w:w="1505" w:type="pct"/>
            <w:vAlign w:val="center"/>
          </w:tcPr>
          <w:p w14:paraId="78F5B5D9"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color w:val="000000" w:themeColor="text1"/>
                <w:sz w:val="28"/>
                <w:szCs w:val="28"/>
              </w:rPr>
              <w:t>Một trong các nội dung như yêu cầu ở 1.2, mục 1 của Chương V, E- HSMT bị đánh giá là không đạt</w:t>
            </w:r>
          </w:p>
        </w:tc>
      </w:tr>
      <w:tr w:rsidR="003F3B01" w:rsidRPr="00A81467" w14:paraId="3D88A71B"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84608FB" w14:textId="77777777" w:rsidR="003F3B01" w:rsidRPr="00A81467" w:rsidRDefault="003F3B01" w:rsidP="003B6AC8">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21D35941" w14:textId="77777777" w:rsidR="003F3B01" w:rsidRPr="00A81467" w:rsidRDefault="003F3B01" w:rsidP="003B6AC8">
            <w:pPr>
              <w:tabs>
                <w:tab w:val="left" w:pos="5670"/>
              </w:tabs>
              <w:jc w:val="left"/>
              <w:rPr>
                <w:rFonts w:eastAsia="Calibri"/>
                <w:color w:val="000000" w:themeColor="text1"/>
                <w:sz w:val="28"/>
                <w:szCs w:val="28"/>
              </w:rPr>
            </w:pPr>
            <w:r w:rsidRPr="00A81467">
              <w:rPr>
                <w:bCs/>
                <w:color w:val="000000" w:themeColor="text1"/>
                <w:sz w:val="28"/>
                <w:szCs w:val="28"/>
              </w:rPr>
              <w:t>Về ký mã hiệu, nhãn mác, hãng sản xuất/xuất xứ</w:t>
            </w:r>
          </w:p>
        </w:tc>
        <w:tc>
          <w:tcPr>
            <w:tcW w:w="1737" w:type="pct"/>
            <w:vAlign w:val="center"/>
          </w:tcPr>
          <w:p w14:paraId="4413E4CF" w14:textId="77777777" w:rsidR="003F3B01" w:rsidRPr="00A81467" w:rsidRDefault="003F3B01" w:rsidP="003B6AC8">
            <w:pPr>
              <w:tabs>
                <w:tab w:val="left" w:pos="5670"/>
              </w:tabs>
              <w:jc w:val="center"/>
              <w:rPr>
                <w:rFonts w:eastAsia="Calibri"/>
                <w:color w:val="000000" w:themeColor="text1"/>
                <w:sz w:val="28"/>
                <w:szCs w:val="28"/>
              </w:rPr>
            </w:pPr>
            <w:r w:rsidRPr="00A81467">
              <w:rPr>
                <w:color w:val="000000" w:themeColor="text1"/>
                <w:sz w:val="28"/>
                <w:szCs w:val="28"/>
              </w:rPr>
              <w:t xml:space="preserve">Chào đầy đủ </w:t>
            </w:r>
            <w:r w:rsidRPr="00A81467">
              <w:rPr>
                <w:bCs/>
                <w:color w:val="000000" w:themeColor="text1"/>
                <w:sz w:val="28"/>
                <w:szCs w:val="28"/>
              </w:rPr>
              <w:t>ký mã hiệu (nếu có), nhãn mác, hãng sản xuất/xuất xứ</w:t>
            </w:r>
          </w:p>
        </w:tc>
        <w:tc>
          <w:tcPr>
            <w:tcW w:w="1505" w:type="pct"/>
            <w:vAlign w:val="center"/>
          </w:tcPr>
          <w:p w14:paraId="4A3DBD01" w14:textId="77777777" w:rsidR="003F3B01" w:rsidRPr="00A81467" w:rsidRDefault="003F3B01" w:rsidP="003B6AC8">
            <w:pPr>
              <w:tabs>
                <w:tab w:val="left" w:pos="5670"/>
              </w:tabs>
              <w:jc w:val="center"/>
              <w:rPr>
                <w:rFonts w:eastAsia="Calibri"/>
                <w:color w:val="000000" w:themeColor="text1"/>
                <w:sz w:val="28"/>
                <w:szCs w:val="28"/>
              </w:rPr>
            </w:pPr>
            <w:r w:rsidRPr="00A81467">
              <w:rPr>
                <w:color w:val="000000" w:themeColor="text1"/>
                <w:sz w:val="28"/>
                <w:szCs w:val="28"/>
              </w:rPr>
              <w:t xml:space="preserve">Chào thiếu </w:t>
            </w:r>
            <w:r w:rsidRPr="00A81467">
              <w:rPr>
                <w:bCs/>
                <w:color w:val="000000" w:themeColor="text1"/>
                <w:sz w:val="28"/>
                <w:szCs w:val="28"/>
              </w:rPr>
              <w:t>nhãn mác, hãng sản xuất/xuất xứ</w:t>
            </w:r>
          </w:p>
        </w:tc>
      </w:tr>
      <w:tr w:rsidR="003F3B01" w:rsidRPr="00A81467" w:rsidDel="007F2A5A" w14:paraId="7B4B78C3"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E7F852F" w14:textId="77777777" w:rsidR="003F3B01" w:rsidRPr="00A81467" w:rsidDel="007F2A5A" w:rsidRDefault="003F3B01" w:rsidP="003B6AC8">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3D2535C4" w14:textId="77777777" w:rsidR="003F3B01" w:rsidRPr="00A81467" w:rsidDel="007F2A5A" w:rsidRDefault="003F3B01" w:rsidP="003B6AC8">
            <w:pPr>
              <w:ind w:right="43"/>
              <w:rPr>
                <w:b/>
                <w:bCs/>
                <w:color w:val="000000" w:themeColor="text1"/>
                <w:sz w:val="28"/>
                <w:szCs w:val="28"/>
              </w:rPr>
            </w:pPr>
            <w:r w:rsidRPr="00A81467">
              <w:rPr>
                <w:b/>
                <w:bCs/>
                <w:color w:val="000000" w:themeColor="text1"/>
                <w:sz w:val="28"/>
                <w:szCs w:val="28"/>
              </w:rPr>
              <w:t>Biện pháp tổ chức cung cấp, lắp đặt hàng hóa</w:t>
            </w:r>
          </w:p>
        </w:tc>
        <w:tc>
          <w:tcPr>
            <w:tcW w:w="1737" w:type="pct"/>
            <w:vAlign w:val="center"/>
          </w:tcPr>
          <w:p w14:paraId="578C63F0" w14:textId="77777777" w:rsidR="003F3B01" w:rsidRPr="00A81467" w:rsidDel="007F2A5A" w:rsidRDefault="003F3B01" w:rsidP="003B6AC8">
            <w:pPr>
              <w:tabs>
                <w:tab w:val="left" w:pos="5670"/>
              </w:tabs>
              <w:jc w:val="center"/>
              <w:rPr>
                <w:b/>
                <w:bCs/>
                <w:color w:val="000000" w:themeColor="text1"/>
                <w:sz w:val="28"/>
                <w:szCs w:val="28"/>
              </w:rPr>
            </w:pPr>
          </w:p>
        </w:tc>
        <w:tc>
          <w:tcPr>
            <w:tcW w:w="1505" w:type="pct"/>
            <w:vAlign w:val="center"/>
          </w:tcPr>
          <w:p w14:paraId="3FE2CFD2" w14:textId="77777777" w:rsidR="003F3B01" w:rsidRPr="00A81467" w:rsidDel="007F2A5A" w:rsidRDefault="003F3B01" w:rsidP="003B6AC8">
            <w:pPr>
              <w:tabs>
                <w:tab w:val="left" w:pos="5670"/>
              </w:tabs>
              <w:jc w:val="center"/>
              <w:rPr>
                <w:b/>
                <w:bCs/>
                <w:color w:val="000000" w:themeColor="text1"/>
                <w:sz w:val="28"/>
                <w:szCs w:val="28"/>
                <w:lang w:val="vi-VN"/>
              </w:rPr>
            </w:pPr>
          </w:p>
        </w:tc>
      </w:tr>
      <w:tr w:rsidR="003F3B01" w:rsidRPr="00A81467" w:rsidDel="007F2A5A" w14:paraId="2EDBA132"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964CA00" w14:textId="77777777" w:rsidR="003F3B01" w:rsidRPr="00A81467" w:rsidRDefault="003F3B01" w:rsidP="003B6AC8">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4AA630E6" w14:textId="77777777" w:rsidR="003F3B01" w:rsidRPr="00A81467" w:rsidRDefault="003F3B01" w:rsidP="003B6AC8">
            <w:pPr>
              <w:ind w:right="43"/>
              <w:rPr>
                <w:bCs/>
                <w:color w:val="000000" w:themeColor="text1"/>
                <w:sz w:val="28"/>
                <w:szCs w:val="28"/>
              </w:rPr>
            </w:pPr>
            <w:r w:rsidRPr="00A81467">
              <w:rPr>
                <w:bCs/>
                <w:color w:val="000000" w:themeColor="text1"/>
                <w:sz w:val="28"/>
                <w:szCs w:val="28"/>
              </w:rPr>
              <w:t xml:space="preserve">Thuyết minh, trình bày biện pháp tổ chức thi công, lắp đặt </w:t>
            </w:r>
          </w:p>
        </w:tc>
        <w:tc>
          <w:tcPr>
            <w:tcW w:w="1737" w:type="pct"/>
            <w:vAlign w:val="center"/>
          </w:tcPr>
          <w:p w14:paraId="64AECBA8" w14:textId="77777777" w:rsidR="003F3B01" w:rsidRPr="00A81467" w:rsidRDefault="003F3B01" w:rsidP="003B6AC8">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r w:rsidRPr="00A81467">
              <w:rPr>
                <w:bCs/>
                <w:color w:val="000000" w:themeColor="text1"/>
                <w:sz w:val="28"/>
                <w:szCs w:val="28"/>
              </w:rPr>
              <w:t>hù hợp với đề xuất kỹ thuật và tiến độ cung cấp hàng hóa</w:t>
            </w:r>
          </w:p>
        </w:tc>
        <w:tc>
          <w:tcPr>
            <w:tcW w:w="1505" w:type="pct"/>
            <w:vAlign w:val="center"/>
          </w:tcPr>
          <w:p w14:paraId="20C7DFA6" w14:textId="77777777" w:rsidR="003F3B01" w:rsidRPr="00A81467" w:rsidRDefault="003F3B01" w:rsidP="003B6AC8">
            <w:pPr>
              <w:tabs>
                <w:tab w:val="left" w:pos="5670"/>
              </w:tabs>
              <w:jc w:val="center"/>
              <w:rPr>
                <w:color w:val="000000" w:themeColor="text1"/>
                <w:sz w:val="28"/>
                <w:szCs w:val="28"/>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3F3B01" w:rsidRPr="00A81467" w:rsidDel="007F2A5A" w14:paraId="14D7C029"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AC3D65A" w14:textId="77777777" w:rsidR="003F3B01" w:rsidRPr="00A81467" w:rsidRDefault="003F3B01" w:rsidP="003B6AC8">
            <w:pPr>
              <w:tabs>
                <w:tab w:val="left" w:pos="5670"/>
              </w:tabs>
              <w:jc w:val="center"/>
              <w:rPr>
                <w:color w:val="000000" w:themeColor="text1"/>
                <w:sz w:val="28"/>
                <w:szCs w:val="28"/>
              </w:rPr>
            </w:pPr>
            <w:r w:rsidRPr="00A81467">
              <w:rPr>
                <w:color w:val="000000" w:themeColor="text1"/>
                <w:sz w:val="28"/>
                <w:szCs w:val="28"/>
              </w:rPr>
              <w:lastRenderedPageBreak/>
              <w:t>2.2</w:t>
            </w:r>
          </w:p>
        </w:tc>
        <w:tc>
          <w:tcPr>
            <w:tcW w:w="1381" w:type="pct"/>
            <w:vAlign w:val="center"/>
          </w:tcPr>
          <w:p w14:paraId="060316B6" w14:textId="77777777" w:rsidR="003F3B01" w:rsidRPr="00A81467" w:rsidRDefault="003F3B01" w:rsidP="003B6AC8">
            <w:pPr>
              <w:ind w:right="43"/>
              <w:rPr>
                <w:bCs/>
                <w:color w:val="000000" w:themeColor="text1"/>
                <w:sz w:val="28"/>
                <w:szCs w:val="28"/>
              </w:rPr>
            </w:pPr>
            <w:r w:rsidRPr="00A81467">
              <w:rPr>
                <w:bCs/>
                <w:color w:val="000000" w:themeColor="text1"/>
                <w:sz w:val="28"/>
                <w:szCs w:val="28"/>
              </w:rPr>
              <w:t xml:space="preserve">Biểu tiến độ cung cấp, lắp đặt hàng hóa </w:t>
            </w:r>
          </w:p>
        </w:tc>
        <w:tc>
          <w:tcPr>
            <w:tcW w:w="1737" w:type="pct"/>
            <w:vAlign w:val="center"/>
          </w:tcPr>
          <w:p w14:paraId="3F8AF9B1" w14:textId="77777777" w:rsidR="003F3B01" w:rsidRPr="00A81467" w:rsidDel="007F2A5A" w:rsidRDefault="003F3B01" w:rsidP="003B6AC8">
            <w:pPr>
              <w:tabs>
                <w:tab w:val="left" w:pos="5670"/>
              </w:tabs>
              <w:jc w:val="center"/>
              <w:rPr>
                <w:bCs/>
                <w:color w:val="000000" w:themeColor="text1"/>
                <w:sz w:val="28"/>
                <w:szCs w:val="28"/>
              </w:rPr>
            </w:pPr>
            <w:r w:rsidRPr="00A81467">
              <w:rPr>
                <w:bCs/>
                <w:color w:val="000000" w:themeColor="text1"/>
                <w:sz w:val="28"/>
                <w:szCs w:val="28"/>
              </w:rPr>
              <w:t>Biểu tiến độ cung cấp, lắp đặt hàng hóa và thuyết minh phù hợp với đề xuất kỹ thuật và tiến độ cung cấp hàng hóa</w:t>
            </w:r>
          </w:p>
        </w:tc>
        <w:tc>
          <w:tcPr>
            <w:tcW w:w="1505" w:type="pct"/>
            <w:vAlign w:val="center"/>
          </w:tcPr>
          <w:p w14:paraId="5199D045" w14:textId="77777777" w:rsidR="003F3B01" w:rsidRPr="00A81467" w:rsidDel="007F2A5A" w:rsidRDefault="003F3B01" w:rsidP="003B6AC8">
            <w:pPr>
              <w:tabs>
                <w:tab w:val="left" w:pos="5670"/>
              </w:tabs>
              <w:jc w:val="center"/>
              <w:rPr>
                <w:color w:val="000000" w:themeColor="text1"/>
                <w:sz w:val="28"/>
                <w:szCs w:val="28"/>
                <w:lang w:val="vi-VN"/>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3F3B01" w:rsidRPr="00A81467" w14:paraId="4C754EB9"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3F3973F" w14:textId="77777777" w:rsidR="003F3B01" w:rsidRPr="00A81467" w:rsidRDefault="003F3B01" w:rsidP="003B6AC8">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22FE2820" w14:textId="77777777" w:rsidR="003F3B01" w:rsidRPr="00A81467" w:rsidRDefault="003F3B01" w:rsidP="003B6AC8">
            <w:pPr>
              <w:ind w:right="43"/>
              <w:rPr>
                <w:bCs/>
                <w:color w:val="000000" w:themeColor="text1"/>
                <w:sz w:val="28"/>
                <w:szCs w:val="28"/>
              </w:rPr>
            </w:pPr>
            <w:r w:rsidRPr="00A81467">
              <w:rPr>
                <w:color w:val="000000" w:themeColor="text1"/>
                <w:sz w:val="28"/>
                <w:szCs w:val="28"/>
              </w:rPr>
              <w:t>Biện pháp đảm bảo an toàn lao động, phòng cháy chữa cháy, vệ sinh môi trường</w:t>
            </w:r>
          </w:p>
        </w:tc>
        <w:tc>
          <w:tcPr>
            <w:tcW w:w="1737" w:type="pct"/>
            <w:vAlign w:val="center"/>
          </w:tcPr>
          <w:p w14:paraId="0B561E1B" w14:textId="77777777" w:rsidR="003F3B01" w:rsidRPr="00A81467" w:rsidRDefault="003F3B01" w:rsidP="003B6AC8">
            <w:pPr>
              <w:tabs>
                <w:tab w:val="left" w:pos="5670"/>
              </w:tabs>
              <w:jc w:val="center"/>
              <w:rPr>
                <w:bCs/>
                <w:color w:val="000000" w:themeColor="text1"/>
                <w:sz w:val="28"/>
                <w:szCs w:val="28"/>
              </w:rPr>
            </w:pPr>
            <w:r w:rsidRPr="00A81467">
              <w:rPr>
                <w:color w:val="000000" w:themeColor="text1"/>
                <w:sz w:val="28"/>
                <w:szCs w:val="28"/>
              </w:rPr>
              <w:t>Có trình bày biện pháp đảm bảo an toàn lao động, phòng cháy chữa cháy, vệ sinh môi trường hợp lý, phù hợp với đề xuất biện pháp tổ chức thi công</w:t>
            </w:r>
            <w:r w:rsidRPr="00A81467">
              <w:rPr>
                <w:bCs/>
                <w:color w:val="000000" w:themeColor="text1"/>
                <w:sz w:val="28"/>
                <w:szCs w:val="28"/>
              </w:rPr>
              <w:t>, lắp đặt và tiến độ cung cấp hàng hóa</w:t>
            </w:r>
          </w:p>
        </w:tc>
        <w:tc>
          <w:tcPr>
            <w:tcW w:w="1505" w:type="pct"/>
            <w:vAlign w:val="center"/>
          </w:tcPr>
          <w:p w14:paraId="01CDBA6B" w14:textId="77777777" w:rsidR="003F3B01" w:rsidRPr="00A81467" w:rsidRDefault="003F3B01" w:rsidP="003B6AC8">
            <w:pPr>
              <w:tabs>
                <w:tab w:val="left" w:pos="5670"/>
              </w:tabs>
              <w:jc w:val="center"/>
              <w:rPr>
                <w:color w:val="000000" w:themeColor="text1"/>
                <w:sz w:val="28"/>
                <w:szCs w:val="28"/>
              </w:rPr>
            </w:pPr>
            <w:r w:rsidRPr="00A81467">
              <w:rPr>
                <w:color w:val="000000" w:themeColor="text1"/>
                <w:sz w:val="28"/>
                <w:szCs w:val="28"/>
              </w:rPr>
              <w:t>Không có hoặc có nhưng không hợp lý, phù hợp với đề xuất biện pháp tổ chức thi công</w:t>
            </w:r>
            <w:r w:rsidRPr="00A81467">
              <w:rPr>
                <w:bCs/>
                <w:color w:val="000000" w:themeColor="text1"/>
                <w:sz w:val="28"/>
                <w:szCs w:val="28"/>
              </w:rPr>
              <w:t>, lắp đặt và tiến độ cung cấp hàng hóa</w:t>
            </w:r>
          </w:p>
        </w:tc>
      </w:tr>
      <w:tr w:rsidR="003F3B01" w:rsidRPr="00A81467" w14:paraId="0380562F"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B59DD5C" w14:textId="77777777" w:rsidR="003F3B01" w:rsidRPr="00A81467" w:rsidRDefault="003F3B01" w:rsidP="003B6AC8">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518DEE35" w14:textId="77777777" w:rsidR="003F3B01" w:rsidRPr="00A81467" w:rsidRDefault="003F3B01" w:rsidP="003B6AC8">
            <w:pPr>
              <w:tabs>
                <w:tab w:val="left" w:pos="5670"/>
              </w:tabs>
              <w:rPr>
                <w:rFonts w:eastAsia="Calibri"/>
                <w:b/>
                <w:color w:val="000000" w:themeColor="text1"/>
                <w:sz w:val="28"/>
                <w:szCs w:val="28"/>
              </w:rPr>
            </w:pPr>
            <w:r w:rsidRPr="00A81467">
              <w:rPr>
                <w:b/>
                <w:bCs/>
                <w:color w:val="000000" w:themeColor="text1"/>
                <w:sz w:val="28"/>
                <w:szCs w:val="28"/>
              </w:rPr>
              <w:t>Mức độ đáp ứng các yêu cầu về bảo hành, bảo trì</w:t>
            </w:r>
          </w:p>
        </w:tc>
        <w:tc>
          <w:tcPr>
            <w:tcW w:w="1737" w:type="pct"/>
            <w:vAlign w:val="center"/>
          </w:tcPr>
          <w:p w14:paraId="4CF854A6" w14:textId="77777777" w:rsidR="003F3B01" w:rsidRPr="00A81467" w:rsidRDefault="003F3B01" w:rsidP="003B6AC8">
            <w:pPr>
              <w:tabs>
                <w:tab w:val="left" w:pos="5670"/>
              </w:tabs>
              <w:jc w:val="center"/>
              <w:rPr>
                <w:rFonts w:eastAsia="Calibri"/>
                <w:color w:val="000000" w:themeColor="text1"/>
                <w:sz w:val="28"/>
                <w:szCs w:val="28"/>
              </w:rPr>
            </w:pPr>
          </w:p>
        </w:tc>
        <w:tc>
          <w:tcPr>
            <w:tcW w:w="1505" w:type="pct"/>
            <w:vAlign w:val="center"/>
          </w:tcPr>
          <w:p w14:paraId="6DD445A2" w14:textId="77777777" w:rsidR="003F3B01" w:rsidRPr="00A81467" w:rsidRDefault="003F3B01" w:rsidP="003B6AC8">
            <w:pPr>
              <w:tabs>
                <w:tab w:val="left" w:pos="5670"/>
              </w:tabs>
              <w:jc w:val="center"/>
              <w:rPr>
                <w:rFonts w:eastAsia="Calibri"/>
                <w:color w:val="000000" w:themeColor="text1"/>
                <w:sz w:val="28"/>
                <w:szCs w:val="28"/>
              </w:rPr>
            </w:pPr>
          </w:p>
        </w:tc>
      </w:tr>
      <w:tr w:rsidR="003F3B01" w:rsidRPr="00A81467" w14:paraId="1B2DBBFA"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D770623" w14:textId="77777777" w:rsidR="003F3B01" w:rsidRPr="00A81467" w:rsidRDefault="003F3B01" w:rsidP="003B6AC8">
            <w:pPr>
              <w:tabs>
                <w:tab w:val="left" w:pos="5670"/>
              </w:tabs>
              <w:jc w:val="center"/>
              <w:rPr>
                <w:rFonts w:eastAsia="Calibri"/>
                <w:b/>
                <w:color w:val="000000" w:themeColor="text1"/>
                <w:sz w:val="28"/>
                <w:szCs w:val="28"/>
              </w:rPr>
            </w:pPr>
            <w:r w:rsidRPr="00A81467">
              <w:rPr>
                <w:color w:val="000000" w:themeColor="text1"/>
                <w:sz w:val="28"/>
                <w:szCs w:val="28"/>
                <w:lang w:val="nl-NL"/>
              </w:rPr>
              <w:t>3.1</w:t>
            </w:r>
          </w:p>
        </w:tc>
        <w:tc>
          <w:tcPr>
            <w:tcW w:w="1381" w:type="pct"/>
            <w:vAlign w:val="center"/>
          </w:tcPr>
          <w:p w14:paraId="0A336E58" w14:textId="77777777" w:rsidR="003F3B01" w:rsidRPr="00A81467" w:rsidRDefault="003F3B01" w:rsidP="003B6AC8">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721CE2BC"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VnTime"/>
                <w:color w:val="000000" w:themeColor="text1"/>
                <w:sz w:val="28"/>
                <w:szCs w:val="28"/>
              </w:rPr>
              <w:t>Có cam kết đáp ứng yêu cầu</w:t>
            </w:r>
          </w:p>
        </w:tc>
        <w:tc>
          <w:tcPr>
            <w:tcW w:w="1505" w:type="pct"/>
            <w:vAlign w:val="center"/>
          </w:tcPr>
          <w:p w14:paraId="59332C0C"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3F3B01" w:rsidRPr="00A81467" w14:paraId="04CC7A0A"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49123B6" w14:textId="77777777" w:rsidR="003F3B01" w:rsidRPr="00A81467" w:rsidRDefault="003F3B01" w:rsidP="003B6AC8">
            <w:pPr>
              <w:tabs>
                <w:tab w:val="left" w:pos="5670"/>
              </w:tabs>
              <w:jc w:val="center"/>
              <w:rPr>
                <w:rFonts w:eastAsia="Calibri"/>
                <w:b/>
                <w:color w:val="000000" w:themeColor="text1"/>
                <w:sz w:val="28"/>
                <w:szCs w:val="28"/>
              </w:rPr>
            </w:pPr>
            <w:r w:rsidRPr="00A81467">
              <w:rPr>
                <w:color w:val="000000" w:themeColor="text1"/>
                <w:sz w:val="28"/>
                <w:szCs w:val="28"/>
                <w:lang w:val="nl-NL"/>
              </w:rPr>
              <w:t>3.2</w:t>
            </w:r>
          </w:p>
        </w:tc>
        <w:tc>
          <w:tcPr>
            <w:tcW w:w="1381" w:type="pct"/>
            <w:vAlign w:val="center"/>
          </w:tcPr>
          <w:p w14:paraId="0F13D84F" w14:textId="77777777" w:rsidR="003F3B01" w:rsidRPr="00A81467" w:rsidRDefault="003F3B01" w:rsidP="003B6AC8">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075E045A" w14:textId="77777777" w:rsidR="003F3B01" w:rsidRPr="00A81467" w:rsidRDefault="003F3B01" w:rsidP="003B6AC8">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3CD9A645"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3F3B01" w:rsidRPr="00A81467" w14:paraId="4398D4DE"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372845C" w14:textId="77777777" w:rsidR="003F3B01" w:rsidRPr="00A81467" w:rsidRDefault="003F3B01" w:rsidP="003B6AC8">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4B4C9623" w14:textId="77777777" w:rsidR="003F3B01" w:rsidRPr="00A81467" w:rsidRDefault="003F3B01" w:rsidP="003B6AC8">
            <w:pPr>
              <w:tabs>
                <w:tab w:val="left" w:pos="5670"/>
              </w:tabs>
              <w:rPr>
                <w:b/>
                <w:color w:val="000000" w:themeColor="text1"/>
                <w:sz w:val="28"/>
                <w:szCs w:val="28"/>
              </w:rPr>
            </w:pPr>
            <w:r w:rsidRPr="00A81467">
              <w:rPr>
                <w:b/>
                <w:color w:val="000000" w:themeColor="text1"/>
                <w:sz w:val="28"/>
                <w:szCs w:val="28"/>
              </w:rPr>
              <w:t>Khả năng thích ứng và tác động đối với môi trường</w:t>
            </w:r>
          </w:p>
        </w:tc>
        <w:tc>
          <w:tcPr>
            <w:tcW w:w="1737" w:type="pct"/>
            <w:vAlign w:val="center"/>
          </w:tcPr>
          <w:p w14:paraId="542898F3" w14:textId="77777777" w:rsidR="003F3B01" w:rsidRPr="00A81467" w:rsidRDefault="003F3B01" w:rsidP="003B6AC8">
            <w:pPr>
              <w:tabs>
                <w:tab w:val="left" w:pos="5670"/>
              </w:tabs>
              <w:jc w:val="center"/>
              <w:rPr>
                <w:rFonts w:eastAsia=".VnTime"/>
                <w:color w:val="000000" w:themeColor="text1"/>
                <w:sz w:val="28"/>
                <w:szCs w:val="28"/>
              </w:rPr>
            </w:pPr>
          </w:p>
        </w:tc>
        <w:tc>
          <w:tcPr>
            <w:tcW w:w="1505" w:type="pct"/>
            <w:vAlign w:val="center"/>
          </w:tcPr>
          <w:p w14:paraId="3480931F" w14:textId="77777777" w:rsidR="003F3B01" w:rsidRPr="00A81467" w:rsidRDefault="003F3B01" w:rsidP="003B6AC8">
            <w:pPr>
              <w:tabs>
                <w:tab w:val="left" w:pos="5670"/>
              </w:tabs>
              <w:jc w:val="center"/>
              <w:rPr>
                <w:rFonts w:eastAsia=".VnTime"/>
                <w:color w:val="000000" w:themeColor="text1"/>
                <w:sz w:val="28"/>
                <w:szCs w:val="28"/>
                <w:lang w:val="nl-NL"/>
              </w:rPr>
            </w:pPr>
          </w:p>
        </w:tc>
      </w:tr>
      <w:tr w:rsidR="003F3B01" w:rsidRPr="00A81467" w14:paraId="2EAFF698"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92B22DC" w14:textId="77777777" w:rsidR="003F3B01" w:rsidRPr="00A81467" w:rsidRDefault="003F3B01" w:rsidP="003B6AC8">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66E5466F" w14:textId="77777777" w:rsidR="003F3B01" w:rsidRPr="00A81467" w:rsidRDefault="003F3B01" w:rsidP="003B6AC8">
            <w:pPr>
              <w:tabs>
                <w:tab w:val="left" w:pos="5670"/>
              </w:tabs>
              <w:rPr>
                <w:b/>
                <w:color w:val="000000" w:themeColor="text1"/>
                <w:sz w:val="28"/>
                <w:szCs w:val="28"/>
              </w:rPr>
            </w:pPr>
            <w:r w:rsidRPr="00A81467">
              <w:rPr>
                <w:color w:val="000000" w:themeColor="text1"/>
                <w:sz w:val="28"/>
                <w:szCs w:val="28"/>
              </w:rPr>
              <w:t>Khả năng thích ứng về địa lý</w:t>
            </w:r>
          </w:p>
        </w:tc>
        <w:tc>
          <w:tcPr>
            <w:tcW w:w="1737" w:type="pct"/>
            <w:vAlign w:val="center"/>
          </w:tcPr>
          <w:p w14:paraId="04CBFB7A" w14:textId="77777777" w:rsidR="003F3B01" w:rsidRPr="00A81467" w:rsidRDefault="003F3B01" w:rsidP="003B6AC8">
            <w:pPr>
              <w:tabs>
                <w:tab w:val="left" w:pos="5670"/>
              </w:tabs>
              <w:jc w:val="center"/>
              <w:rPr>
                <w:rFonts w:eastAsia=".VnTime"/>
                <w:color w:val="000000" w:themeColor="text1"/>
                <w:sz w:val="28"/>
                <w:szCs w:val="28"/>
              </w:rPr>
            </w:pPr>
            <w:r w:rsidRPr="00A81467">
              <w:rPr>
                <w:rFonts w:eastAsia=".VnTime"/>
                <w:color w:val="000000" w:themeColor="text1"/>
                <w:sz w:val="28"/>
                <w:szCs w:val="28"/>
              </w:rPr>
              <w:t>Hàng hóa được cung cấp hoàn toàn thích ứng về địa lý</w:t>
            </w:r>
          </w:p>
        </w:tc>
        <w:tc>
          <w:tcPr>
            <w:tcW w:w="1505" w:type="pct"/>
            <w:vAlign w:val="center"/>
          </w:tcPr>
          <w:p w14:paraId="207B210F" w14:textId="77777777" w:rsidR="003F3B01" w:rsidRPr="00A81467" w:rsidRDefault="003F3B01" w:rsidP="003B6AC8">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w:t>
            </w:r>
          </w:p>
        </w:tc>
      </w:tr>
      <w:tr w:rsidR="003F3B01" w:rsidRPr="00A81467" w14:paraId="36126217"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F93FD43" w14:textId="77777777" w:rsidR="003F3B01" w:rsidRPr="00A81467" w:rsidRDefault="003F3B01" w:rsidP="003B6AC8">
            <w:pPr>
              <w:tabs>
                <w:tab w:val="left" w:pos="5670"/>
              </w:tabs>
              <w:jc w:val="center"/>
              <w:rPr>
                <w:b/>
                <w:bCs/>
                <w:color w:val="000000" w:themeColor="text1"/>
                <w:sz w:val="28"/>
                <w:szCs w:val="28"/>
              </w:rPr>
            </w:pPr>
            <w:r w:rsidRPr="00A81467">
              <w:rPr>
                <w:color w:val="000000" w:themeColor="text1"/>
                <w:sz w:val="28"/>
                <w:szCs w:val="28"/>
                <w:lang w:val="nl-NL"/>
              </w:rPr>
              <w:lastRenderedPageBreak/>
              <w:t>4.2.</w:t>
            </w:r>
          </w:p>
        </w:tc>
        <w:tc>
          <w:tcPr>
            <w:tcW w:w="1381" w:type="pct"/>
            <w:vAlign w:val="center"/>
          </w:tcPr>
          <w:p w14:paraId="5B67B739" w14:textId="77777777" w:rsidR="003F3B01" w:rsidRPr="00A81467" w:rsidRDefault="003F3B01" w:rsidP="003B6AC8">
            <w:pPr>
              <w:tabs>
                <w:tab w:val="left" w:pos="5670"/>
              </w:tabs>
              <w:rPr>
                <w:b/>
                <w:color w:val="000000" w:themeColor="text1"/>
                <w:sz w:val="28"/>
                <w:szCs w:val="28"/>
              </w:rPr>
            </w:pPr>
            <w:r w:rsidRPr="00A81467">
              <w:rPr>
                <w:color w:val="000000" w:themeColor="text1"/>
                <w:sz w:val="28"/>
                <w:szCs w:val="28"/>
              </w:rPr>
              <w:t>Tác động đối với môi trường và biện pháp giải quyết</w:t>
            </w:r>
          </w:p>
        </w:tc>
        <w:tc>
          <w:tcPr>
            <w:tcW w:w="1737" w:type="pct"/>
            <w:vAlign w:val="center"/>
          </w:tcPr>
          <w:p w14:paraId="34ECF547" w14:textId="77777777" w:rsidR="003F3B01" w:rsidRPr="00A81467" w:rsidRDefault="003F3B01" w:rsidP="003B6AC8">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018A6A08" w14:textId="77777777" w:rsidR="003F3B01" w:rsidRPr="00A81467" w:rsidRDefault="003F3B01" w:rsidP="003B6AC8">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 hoặc không có biện pháp giải quyết với trường hợp hàng hóa có tác động đến môi trường</w:t>
            </w:r>
          </w:p>
        </w:tc>
      </w:tr>
      <w:tr w:rsidR="003F3B01" w:rsidRPr="00A81467" w14:paraId="59483E44"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A49D422" w14:textId="77777777" w:rsidR="003F3B01" w:rsidRPr="00A81467" w:rsidRDefault="003F3B01" w:rsidP="003B6AC8">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7D5C2877" w14:textId="77777777" w:rsidR="003F3B01" w:rsidRPr="00A81467" w:rsidRDefault="003F3B01" w:rsidP="003B6AC8">
            <w:pPr>
              <w:tabs>
                <w:tab w:val="left" w:pos="5670"/>
              </w:tabs>
              <w:rPr>
                <w:b/>
                <w:color w:val="000000" w:themeColor="text1"/>
                <w:sz w:val="28"/>
                <w:szCs w:val="28"/>
              </w:rPr>
            </w:pPr>
            <w:r w:rsidRPr="00A81467">
              <w:rPr>
                <w:b/>
                <w:color w:val="000000" w:themeColor="text1"/>
                <w:sz w:val="28"/>
                <w:szCs w:val="28"/>
              </w:rPr>
              <w:t>Kế hoạch đào tạo chuyển giao công nghệ</w:t>
            </w:r>
          </w:p>
        </w:tc>
        <w:tc>
          <w:tcPr>
            <w:tcW w:w="1737" w:type="pct"/>
            <w:vAlign w:val="center"/>
          </w:tcPr>
          <w:p w14:paraId="538950D8" w14:textId="77777777" w:rsidR="003F3B01" w:rsidRPr="00A81467" w:rsidRDefault="003F3B01" w:rsidP="003B6AC8">
            <w:pPr>
              <w:tabs>
                <w:tab w:val="left" w:pos="5670"/>
              </w:tabs>
              <w:jc w:val="center"/>
              <w:rPr>
                <w:rFonts w:eastAsia=".VnTime"/>
                <w:color w:val="000000" w:themeColor="text1"/>
                <w:sz w:val="28"/>
                <w:szCs w:val="28"/>
              </w:rPr>
            </w:pPr>
          </w:p>
        </w:tc>
        <w:tc>
          <w:tcPr>
            <w:tcW w:w="1505" w:type="pct"/>
            <w:vAlign w:val="center"/>
          </w:tcPr>
          <w:p w14:paraId="55EF52CC" w14:textId="77777777" w:rsidR="003F3B01" w:rsidRPr="00A81467" w:rsidRDefault="003F3B01" w:rsidP="003B6AC8">
            <w:pPr>
              <w:tabs>
                <w:tab w:val="left" w:pos="5670"/>
              </w:tabs>
              <w:jc w:val="center"/>
              <w:rPr>
                <w:rFonts w:eastAsia=".VnTime"/>
                <w:color w:val="000000" w:themeColor="text1"/>
                <w:sz w:val="28"/>
                <w:szCs w:val="28"/>
                <w:lang w:val="nl-NL"/>
              </w:rPr>
            </w:pPr>
          </w:p>
        </w:tc>
      </w:tr>
      <w:tr w:rsidR="003F3B01" w:rsidRPr="00A81467" w14:paraId="4F555D95"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3898E98" w14:textId="77777777" w:rsidR="003F3B01" w:rsidRPr="00A81467" w:rsidRDefault="003F3B01" w:rsidP="003B6AC8">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0F303989" w14:textId="77777777" w:rsidR="003F3B01" w:rsidRPr="00A81467" w:rsidRDefault="003F3B01" w:rsidP="003B6AC8">
            <w:pPr>
              <w:tabs>
                <w:tab w:val="left" w:pos="5670"/>
              </w:tabs>
              <w:rPr>
                <w:b/>
                <w:color w:val="000000" w:themeColor="text1"/>
                <w:sz w:val="28"/>
                <w:szCs w:val="28"/>
              </w:rPr>
            </w:pPr>
            <w:r w:rsidRPr="00A81467">
              <w:rPr>
                <w:color w:val="000000" w:themeColor="text1"/>
                <w:sz w:val="28"/>
                <w:szCs w:val="28"/>
              </w:rPr>
              <w:t>Kế hoạch đào tạo, chuyển giao công nghệ, hướng dẫn sử dụng thiết bị dự thầu</w:t>
            </w:r>
          </w:p>
        </w:tc>
        <w:tc>
          <w:tcPr>
            <w:tcW w:w="1737" w:type="pct"/>
            <w:vAlign w:val="center"/>
          </w:tcPr>
          <w:p w14:paraId="481BE7DA" w14:textId="77777777" w:rsidR="003F3B01" w:rsidRPr="00A81467" w:rsidRDefault="003F3B01" w:rsidP="003B6AC8">
            <w:pPr>
              <w:tabs>
                <w:tab w:val="left" w:pos="5670"/>
              </w:tabs>
              <w:jc w:val="center"/>
              <w:rPr>
                <w:rFonts w:eastAsia=".VnTime"/>
                <w:color w:val="000000" w:themeColor="text1"/>
                <w:sz w:val="28"/>
                <w:szCs w:val="28"/>
              </w:rPr>
            </w:pPr>
            <w:r w:rsidRPr="00A81467">
              <w:rPr>
                <w:color w:val="000000" w:themeColor="text1"/>
                <w:sz w:val="28"/>
                <w:szCs w:val="28"/>
              </w:rPr>
              <w:t xml:space="preserve">Có kế hoạch đào tạo, chuyển giao công nghệ, hướng dẫn sử dụng thiết bị dự thầu hợp lý, khả thi, phù hợp với đề xuất về </w:t>
            </w:r>
            <w:r w:rsidRPr="00A81467">
              <w:rPr>
                <w:bCs/>
                <w:color w:val="000000" w:themeColor="text1"/>
                <w:sz w:val="28"/>
                <w:szCs w:val="28"/>
              </w:rPr>
              <w:t>và tiến độ cung cấp hàng hóa</w:t>
            </w:r>
          </w:p>
        </w:tc>
        <w:tc>
          <w:tcPr>
            <w:tcW w:w="1505" w:type="pct"/>
            <w:vAlign w:val="center"/>
          </w:tcPr>
          <w:p w14:paraId="719A810A" w14:textId="77777777" w:rsidR="003F3B01" w:rsidRPr="00A81467" w:rsidRDefault="003F3B01" w:rsidP="003B6AC8">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 xml:space="preserve">Không có kế hoạch đào tạo chuyển giao, hướng dẫn sử dụng hoặc có kế hoạch nhưng không phù hợp với </w:t>
            </w:r>
            <w:r w:rsidRPr="00A81467">
              <w:rPr>
                <w:bCs/>
                <w:color w:val="000000" w:themeColor="text1"/>
                <w:sz w:val="28"/>
                <w:szCs w:val="28"/>
              </w:rPr>
              <w:t>và tiến độ cung cấp hàng hóa</w:t>
            </w:r>
          </w:p>
        </w:tc>
      </w:tr>
      <w:tr w:rsidR="003F3B01" w:rsidRPr="00A81467" w14:paraId="49A3838E"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8F40E33" w14:textId="77777777" w:rsidR="003F3B01" w:rsidRPr="00A81467" w:rsidRDefault="003F3B01" w:rsidP="003B6AC8">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65D171AC" w14:textId="77777777" w:rsidR="003F3B01" w:rsidRPr="00A81467" w:rsidRDefault="003F3B01" w:rsidP="003B6AC8">
            <w:pPr>
              <w:tabs>
                <w:tab w:val="left" w:pos="5670"/>
              </w:tabs>
              <w:rPr>
                <w:rFonts w:eastAsia="Calibri"/>
                <w:b/>
                <w:color w:val="000000" w:themeColor="text1"/>
                <w:sz w:val="28"/>
                <w:szCs w:val="28"/>
              </w:rPr>
            </w:pPr>
            <w:r w:rsidRPr="00A81467">
              <w:rPr>
                <w:b/>
                <w:color w:val="000000" w:themeColor="text1"/>
                <w:sz w:val="28"/>
                <w:szCs w:val="28"/>
              </w:rPr>
              <w:t>Tiến độ cung cấp hàng hóa</w:t>
            </w:r>
          </w:p>
        </w:tc>
        <w:tc>
          <w:tcPr>
            <w:tcW w:w="1737" w:type="pct"/>
            <w:vAlign w:val="center"/>
          </w:tcPr>
          <w:p w14:paraId="2F02C7B3" w14:textId="77777777" w:rsidR="003F3B01" w:rsidRPr="00A81467" w:rsidRDefault="003F3B01" w:rsidP="003B6AC8">
            <w:pPr>
              <w:tabs>
                <w:tab w:val="left" w:pos="5670"/>
              </w:tabs>
              <w:jc w:val="center"/>
              <w:rPr>
                <w:rFonts w:eastAsia="Calibri"/>
                <w:color w:val="000000" w:themeColor="text1"/>
                <w:sz w:val="28"/>
                <w:szCs w:val="28"/>
              </w:rPr>
            </w:pPr>
          </w:p>
        </w:tc>
        <w:tc>
          <w:tcPr>
            <w:tcW w:w="1505" w:type="pct"/>
            <w:vAlign w:val="center"/>
          </w:tcPr>
          <w:p w14:paraId="18B3ED4E" w14:textId="77777777" w:rsidR="003F3B01" w:rsidRPr="00A81467" w:rsidRDefault="003F3B01" w:rsidP="003B6AC8">
            <w:pPr>
              <w:tabs>
                <w:tab w:val="left" w:pos="5670"/>
              </w:tabs>
              <w:jc w:val="center"/>
              <w:rPr>
                <w:rFonts w:eastAsia="Calibri"/>
                <w:color w:val="000000" w:themeColor="text1"/>
                <w:sz w:val="28"/>
                <w:szCs w:val="28"/>
              </w:rPr>
            </w:pPr>
          </w:p>
        </w:tc>
      </w:tr>
      <w:tr w:rsidR="003F3B01" w:rsidRPr="00A81467" w14:paraId="32B2C726"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0FABD99" w14:textId="77777777" w:rsidR="003F3B01" w:rsidRPr="00A81467" w:rsidRDefault="003F3B01" w:rsidP="003B6AC8">
            <w:pPr>
              <w:tabs>
                <w:tab w:val="left" w:pos="5670"/>
              </w:tabs>
              <w:jc w:val="center"/>
              <w:rPr>
                <w:color w:val="000000" w:themeColor="text1"/>
                <w:sz w:val="28"/>
                <w:szCs w:val="28"/>
              </w:rPr>
            </w:pPr>
            <w:r w:rsidRPr="00A81467">
              <w:rPr>
                <w:color w:val="000000" w:themeColor="text1"/>
                <w:sz w:val="28"/>
                <w:szCs w:val="28"/>
              </w:rPr>
              <w:t>6.1</w:t>
            </w:r>
          </w:p>
        </w:tc>
        <w:tc>
          <w:tcPr>
            <w:tcW w:w="1381" w:type="pct"/>
            <w:vAlign w:val="center"/>
          </w:tcPr>
          <w:p w14:paraId="4E485658" w14:textId="77777777" w:rsidR="003F3B01" w:rsidRPr="00A81467" w:rsidRDefault="003F3B01" w:rsidP="003B6AC8">
            <w:pPr>
              <w:tabs>
                <w:tab w:val="left" w:pos="5670"/>
              </w:tabs>
              <w:rPr>
                <w:bCs/>
                <w:color w:val="000000" w:themeColor="text1"/>
                <w:sz w:val="28"/>
                <w:szCs w:val="28"/>
              </w:rPr>
            </w:pPr>
            <w:r w:rsidRPr="00A81467">
              <w:rPr>
                <w:bCs/>
                <w:color w:val="000000" w:themeColor="text1"/>
                <w:sz w:val="28"/>
                <w:szCs w:val="28"/>
              </w:rPr>
              <w:t>Tiến độ cung cấp hàng hóa</w:t>
            </w:r>
          </w:p>
        </w:tc>
        <w:tc>
          <w:tcPr>
            <w:tcW w:w="1737" w:type="pct"/>
            <w:vAlign w:val="center"/>
          </w:tcPr>
          <w:p w14:paraId="48255DE9" w14:textId="77777777" w:rsidR="003F3B01" w:rsidRPr="00A81467" w:rsidRDefault="003F3B01" w:rsidP="003B6AC8">
            <w:pPr>
              <w:tabs>
                <w:tab w:val="left" w:pos="5670"/>
              </w:tabs>
              <w:jc w:val="center"/>
              <w:rPr>
                <w:rFonts w:eastAsia=".VnTime"/>
                <w:color w:val="000000" w:themeColor="text1"/>
                <w:sz w:val="28"/>
                <w:szCs w:val="28"/>
              </w:rPr>
            </w:pPr>
            <w:r>
              <w:rPr>
                <w:rFonts w:eastAsia=".VnTime"/>
                <w:color w:val="000000" w:themeColor="text1"/>
                <w:sz w:val="28"/>
                <w:szCs w:val="28"/>
              </w:rPr>
              <w:t>12</w:t>
            </w:r>
            <w:r w:rsidRPr="00A81467">
              <w:rPr>
                <w:rFonts w:eastAsia=".VnTime"/>
                <w:color w:val="000000" w:themeColor="text1"/>
                <w:sz w:val="28"/>
                <w:szCs w:val="28"/>
              </w:rPr>
              <w:t>0 ngày</w:t>
            </w:r>
          </w:p>
        </w:tc>
        <w:tc>
          <w:tcPr>
            <w:tcW w:w="1505" w:type="pct"/>
            <w:vAlign w:val="center"/>
          </w:tcPr>
          <w:p w14:paraId="5C909BB8" w14:textId="77777777" w:rsidR="003F3B01" w:rsidRPr="00A81467" w:rsidRDefault="003F3B01" w:rsidP="003B6AC8">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3F3B01" w:rsidRPr="00A81467" w14:paraId="53BB1692"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F8EC676" w14:textId="77777777" w:rsidR="003F3B01" w:rsidRPr="00A81467" w:rsidRDefault="003F3B01" w:rsidP="003B6AC8">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7360658B" w14:textId="77777777" w:rsidR="003F3B01" w:rsidRPr="00A81467" w:rsidRDefault="003F3B01" w:rsidP="003B6AC8">
            <w:pPr>
              <w:tabs>
                <w:tab w:val="left" w:pos="5670"/>
              </w:tabs>
              <w:rPr>
                <w:rFonts w:eastAsia="Calibri"/>
                <w:b/>
                <w:color w:val="000000" w:themeColor="text1"/>
                <w:sz w:val="28"/>
                <w:szCs w:val="28"/>
                <w:u w:val="single"/>
              </w:rPr>
            </w:pPr>
            <w:r w:rsidRPr="00AD19B1">
              <w:rPr>
                <w:rFonts w:eastAsia="Calibri"/>
                <w:b/>
                <w:color w:val="000000" w:themeColor="text1"/>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1737" w:type="pct"/>
            <w:vAlign w:val="center"/>
          </w:tcPr>
          <w:p w14:paraId="54248D0A" w14:textId="77777777" w:rsidR="003F3B01" w:rsidRPr="00A81467" w:rsidRDefault="003F3B01" w:rsidP="003B6AC8">
            <w:pPr>
              <w:tabs>
                <w:tab w:val="left" w:pos="5670"/>
              </w:tabs>
              <w:rPr>
                <w:rFonts w:eastAsia="Calibri"/>
                <w:b/>
                <w:color w:val="000000" w:themeColor="text1"/>
                <w:sz w:val="28"/>
                <w:szCs w:val="28"/>
              </w:rPr>
            </w:pPr>
            <w:r w:rsidRPr="000C2D0E">
              <w:rPr>
                <w:rFonts w:eastAsia="Calibri"/>
                <w:sz w:val="28"/>
                <w:szCs w:val="28"/>
              </w:rPr>
              <w:t xml:space="preserve">Không có hợp đồng cung cấp hàng hóa vi phạm theo quy định tại </w:t>
            </w:r>
            <w:r w:rsidRPr="000C2D0E">
              <w:rPr>
                <w:rFonts w:eastAsia="Calibri"/>
                <w:bCs/>
                <w:color w:val="000000" w:themeColor="text1"/>
                <w:sz w:val="28"/>
                <w:szCs w:val="28"/>
              </w:rPr>
              <w:t>Điều 19 và</w:t>
            </w:r>
            <w:r w:rsidRPr="000C2D0E">
              <w:rPr>
                <w:rFonts w:eastAsia="Calibri"/>
                <w:b/>
                <w:color w:val="000000" w:themeColor="text1"/>
                <w:sz w:val="28"/>
                <w:szCs w:val="28"/>
              </w:rPr>
              <w:t xml:space="preserve"> </w:t>
            </w:r>
            <w:r w:rsidRPr="000C2D0E">
              <w:rPr>
                <w:rFonts w:eastAsia="Calibri"/>
                <w:sz w:val="28"/>
                <w:szCs w:val="28"/>
              </w:rPr>
              <w:t>Điều 20, Nghị định số 214/2025/NĐ-CP ngày 04/8/2025.</w:t>
            </w:r>
          </w:p>
        </w:tc>
        <w:tc>
          <w:tcPr>
            <w:tcW w:w="1505" w:type="pct"/>
            <w:vAlign w:val="center"/>
          </w:tcPr>
          <w:p w14:paraId="1943A91A" w14:textId="77777777" w:rsidR="003F3B01" w:rsidRPr="00A81467" w:rsidRDefault="003F3B01" w:rsidP="003B6AC8">
            <w:pPr>
              <w:tabs>
                <w:tab w:val="left" w:pos="5670"/>
              </w:tabs>
              <w:rPr>
                <w:rFonts w:eastAsia="Calibri"/>
                <w:b/>
                <w:color w:val="000000" w:themeColor="text1"/>
                <w:sz w:val="28"/>
                <w:szCs w:val="28"/>
              </w:rPr>
            </w:pPr>
            <w:r w:rsidRPr="000C2D0E">
              <w:rPr>
                <w:color w:val="000000" w:themeColor="text1"/>
                <w:sz w:val="28"/>
                <w:szCs w:val="28"/>
              </w:rPr>
              <w:t>Không có cam kết hoặc có cam kết nhưng không đáp ứng yêu cầu hoặc có tài liệu thể hiện nhà thầu có gói thầu nào không hoàn thành do lỗi của nhà thầu</w:t>
            </w:r>
          </w:p>
        </w:tc>
      </w:tr>
      <w:tr w:rsidR="003F3B01" w:rsidRPr="00A81467" w14:paraId="41C654B5"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4B5DCDDC" w14:textId="77777777" w:rsidR="003F3B01" w:rsidRPr="00A81467" w:rsidRDefault="003F3B01" w:rsidP="003B6AC8">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68AF3D32" w14:textId="77777777" w:rsidR="003F3B01" w:rsidRPr="00A81467" w:rsidRDefault="003F3B01" w:rsidP="003B6AC8">
            <w:pPr>
              <w:tabs>
                <w:tab w:val="left" w:pos="5670"/>
              </w:tabs>
              <w:rPr>
                <w:rFonts w:eastAsia="Calibri"/>
                <w:b/>
                <w:bCs/>
                <w:color w:val="000000" w:themeColor="text1"/>
                <w:sz w:val="28"/>
                <w:szCs w:val="28"/>
              </w:rPr>
            </w:pPr>
            <w:r w:rsidRPr="00A81467">
              <w:rPr>
                <w:rFonts w:eastAsia="Calibri"/>
                <w:b/>
                <w:bCs/>
                <w:color w:val="000000" w:themeColor="text1"/>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25CBA3EC" w14:textId="77777777" w:rsidR="003F3B01" w:rsidRPr="00A81467" w:rsidRDefault="003F3B01" w:rsidP="003B6AC8">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105C58C6" w14:textId="77777777" w:rsidR="003F3B01" w:rsidRPr="00A81467" w:rsidRDefault="003F3B01" w:rsidP="003B6AC8">
            <w:pPr>
              <w:tabs>
                <w:tab w:val="left" w:pos="5670"/>
              </w:tabs>
              <w:jc w:val="left"/>
              <w:rPr>
                <w:rFonts w:eastAsia="Calibri"/>
                <w:color w:val="000000" w:themeColor="text1"/>
                <w:sz w:val="28"/>
                <w:szCs w:val="28"/>
              </w:rPr>
            </w:pPr>
          </w:p>
        </w:tc>
      </w:tr>
      <w:tr w:rsidR="003F3B01" w:rsidRPr="00A81467" w14:paraId="7AC0418B"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70AC871B" w14:textId="77777777" w:rsidR="003F3B01" w:rsidRPr="00A81467" w:rsidRDefault="003F3B01" w:rsidP="003B6AC8">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lastRenderedPageBreak/>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25C81178" w14:textId="77777777" w:rsidR="003F3B01" w:rsidRPr="00A81467" w:rsidRDefault="003F3B01" w:rsidP="003B6AC8">
            <w:pPr>
              <w:tabs>
                <w:tab w:val="left" w:pos="5670"/>
              </w:tabs>
              <w:rPr>
                <w:rFonts w:eastAsia="Calibri"/>
                <w:b/>
                <w:bCs/>
                <w:color w:val="000000" w:themeColor="text1"/>
                <w:sz w:val="28"/>
                <w:szCs w:val="28"/>
              </w:rPr>
            </w:pPr>
            <w:r w:rsidRPr="00A81467">
              <w:rPr>
                <w:rFonts w:eastAsia="Calibri"/>
                <w:color w:val="000000" w:themeColor="text1"/>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0752E969"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color w:val="000000" w:themeColor="text1"/>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12D11932"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color w:val="000000" w:themeColor="text1"/>
                <w:sz w:val="28"/>
                <w:szCs w:val="28"/>
              </w:rPr>
              <w:t>Không đúng chủng loại như yêu cầu của E-HSMT</w:t>
            </w:r>
          </w:p>
        </w:tc>
      </w:tr>
      <w:tr w:rsidR="003F3B01" w:rsidRPr="00A81467" w14:paraId="2824A5AD"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3C9F5C0B" w14:textId="77777777" w:rsidR="003F3B01" w:rsidRPr="00A81467" w:rsidRDefault="003F3B01" w:rsidP="003B6AC8">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489AF739" w14:textId="77777777" w:rsidR="003F3B01" w:rsidRPr="00A81467" w:rsidRDefault="003F3B01" w:rsidP="003B6AC8">
            <w:pPr>
              <w:tabs>
                <w:tab w:val="left" w:pos="5670"/>
              </w:tabs>
              <w:rPr>
                <w:rFonts w:eastAsia="Calibri"/>
                <w:color w:val="000000" w:themeColor="text1"/>
                <w:sz w:val="28"/>
                <w:szCs w:val="28"/>
              </w:rPr>
            </w:pPr>
            <w:r w:rsidRPr="00A81467">
              <w:rPr>
                <w:color w:val="000000" w:themeColor="text1"/>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7C0B2EC1" w14:textId="77777777" w:rsidR="003F3B01" w:rsidRPr="00A81467" w:rsidRDefault="003F3B01" w:rsidP="003B6AC8">
            <w:pPr>
              <w:tabs>
                <w:tab w:val="left" w:pos="5670"/>
              </w:tabs>
              <w:jc w:val="center"/>
              <w:rPr>
                <w:rFonts w:eastAsia="Calibri"/>
                <w:color w:val="000000" w:themeColor="text1"/>
                <w:sz w:val="28"/>
                <w:szCs w:val="28"/>
              </w:rPr>
            </w:pPr>
            <w:r w:rsidRPr="00A81467">
              <w:rPr>
                <w:color w:val="000000" w:themeColor="text1"/>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540D9547" w14:textId="77777777" w:rsidR="003F3B01" w:rsidRPr="00A81467" w:rsidRDefault="003F3B01" w:rsidP="003B6AC8">
            <w:pPr>
              <w:tabs>
                <w:tab w:val="left" w:pos="5670"/>
              </w:tabs>
              <w:jc w:val="center"/>
              <w:rPr>
                <w:rFonts w:eastAsia="Calibri"/>
                <w:color w:val="000000" w:themeColor="text1"/>
                <w:sz w:val="28"/>
                <w:szCs w:val="28"/>
              </w:rPr>
            </w:pPr>
            <w:r w:rsidRPr="00A81467">
              <w:rPr>
                <w:color w:val="000000" w:themeColor="text1"/>
                <w:sz w:val="28"/>
                <w:szCs w:val="28"/>
              </w:rPr>
              <w:t>Thiếu số lượng so với Phạm vi cung cấp của E-HSMT</w:t>
            </w:r>
          </w:p>
        </w:tc>
      </w:tr>
      <w:tr w:rsidR="003F3B01" w:rsidRPr="00A81467" w14:paraId="44A6AD8B" w14:textId="77777777" w:rsidTr="003B6A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20F4B25E" w14:textId="77777777" w:rsidR="003F3B01" w:rsidRPr="00A81467" w:rsidRDefault="003F3B01" w:rsidP="003B6AC8">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666B95CA"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485E57D3" w14:textId="77777777" w:rsidR="003F3B01" w:rsidRPr="00A81467" w:rsidRDefault="003F3B01" w:rsidP="003B6AC8">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665C13A4"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i/>
                <w:color w:val="000000" w:themeColor="text1"/>
                <w:sz w:val="28"/>
                <w:szCs w:val="28"/>
              </w:rPr>
              <w:t>(Khi tất cả các yêu cầu chi tiết được đánh giá là “Ðạt”)</w:t>
            </w:r>
          </w:p>
        </w:tc>
        <w:tc>
          <w:tcPr>
            <w:tcW w:w="1505" w:type="pct"/>
            <w:tcBorders>
              <w:top w:val="single" w:sz="4" w:space="0" w:color="000000"/>
            </w:tcBorders>
            <w:vAlign w:val="center"/>
          </w:tcPr>
          <w:p w14:paraId="756A5A2F" w14:textId="77777777" w:rsidR="003F3B01" w:rsidRPr="00A81467" w:rsidRDefault="003F3B01" w:rsidP="003B6AC8">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0C12B497" w14:textId="77777777" w:rsidR="003F3B01" w:rsidRPr="00A81467" w:rsidRDefault="003F3B01" w:rsidP="003B6AC8">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có bất kỳ 01 tiêu chí chi tiết được đánh giá là “Không đạt”) </w:t>
            </w:r>
          </w:p>
        </w:tc>
      </w:tr>
      <w:bookmarkEnd w:id="0"/>
      <w:bookmarkEnd w:id="1"/>
      <w:bookmarkEnd w:id="3"/>
    </w:tbl>
    <w:p w14:paraId="4453B07D" w14:textId="77777777" w:rsidR="00906896" w:rsidRDefault="00906896"/>
    <w:sectPr w:rsidR="00906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96"/>
    <w:rsid w:val="003931FA"/>
    <w:rsid w:val="003F3B01"/>
    <w:rsid w:val="0090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49E11-DD19-4EEB-BB00-A1A1F573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0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0689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689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689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689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0689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0689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0689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0689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0689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896"/>
    <w:rPr>
      <w:rFonts w:eastAsiaTheme="majorEastAsia" w:cstheme="majorBidi"/>
      <w:color w:val="272727" w:themeColor="text1" w:themeTint="D8"/>
    </w:rPr>
  </w:style>
  <w:style w:type="paragraph" w:styleId="Title">
    <w:name w:val="Title"/>
    <w:basedOn w:val="Normal"/>
    <w:next w:val="Normal"/>
    <w:link w:val="TitleChar"/>
    <w:uiPriority w:val="10"/>
    <w:qFormat/>
    <w:rsid w:val="0090689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6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89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89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06896"/>
    <w:rPr>
      <w:i/>
      <w:iCs/>
      <w:color w:val="404040" w:themeColor="text1" w:themeTint="BF"/>
    </w:rPr>
  </w:style>
  <w:style w:type="paragraph" w:styleId="ListParagraph">
    <w:name w:val="List Paragraph"/>
    <w:basedOn w:val="Normal"/>
    <w:uiPriority w:val="34"/>
    <w:qFormat/>
    <w:rsid w:val="0090689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06896"/>
    <w:rPr>
      <w:i/>
      <w:iCs/>
      <w:color w:val="2F5496" w:themeColor="accent1" w:themeShade="BF"/>
    </w:rPr>
  </w:style>
  <w:style w:type="paragraph" w:styleId="IntenseQuote">
    <w:name w:val="Intense Quote"/>
    <w:basedOn w:val="Normal"/>
    <w:next w:val="Normal"/>
    <w:link w:val="IntenseQuoteChar"/>
    <w:uiPriority w:val="30"/>
    <w:qFormat/>
    <w:rsid w:val="0090689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06896"/>
    <w:rPr>
      <w:i/>
      <w:iCs/>
      <w:color w:val="2F5496" w:themeColor="accent1" w:themeShade="BF"/>
    </w:rPr>
  </w:style>
  <w:style w:type="character" w:styleId="IntenseReference">
    <w:name w:val="Intense Reference"/>
    <w:basedOn w:val="DefaultParagraphFont"/>
    <w:uiPriority w:val="32"/>
    <w:qFormat/>
    <w:rsid w:val="00906896"/>
    <w:rPr>
      <w:b/>
      <w:bCs/>
      <w:smallCaps/>
      <w:color w:val="2F5496" w:themeColor="accent1" w:themeShade="BF"/>
      <w:spacing w:val="5"/>
    </w:rPr>
  </w:style>
  <w:style w:type="paragraph" w:styleId="TOC1">
    <w:name w:val="toc 1"/>
    <w:basedOn w:val="Normal"/>
    <w:next w:val="Normal"/>
    <w:autoRedefine/>
    <w:uiPriority w:val="39"/>
    <w:qFormat/>
    <w:rsid w:val="003F3B0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2026-06-24T07:47:00Z</dcterms:created>
  <dcterms:modified xsi:type="dcterms:W3CDTF">2026-06-24T07:47:00Z</dcterms:modified>
</cp:coreProperties>
</file>