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934" w:rsidRPr="00B86034" w:rsidRDefault="00147934" w:rsidP="00147934">
      <w:pPr>
        <w:spacing w:before="120" w:after="120"/>
        <w:jc w:val="center"/>
        <w:outlineLvl w:val="0"/>
        <w:rPr>
          <w:b/>
          <w:bCs/>
          <w:sz w:val="28"/>
          <w:szCs w:val="28"/>
          <w:lang w:val="nl-NL"/>
        </w:rPr>
      </w:pPr>
      <w:bookmarkStart w:id="0" w:name="_Toc104800534"/>
      <w:r w:rsidRPr="00B86034">
        <w:rPr>
          <w:b/>
          <w:bCs/>
          <w:sz w:val="28"/>
          <w:szCs w:val="28"/>
          <w:lang w:val="nl-NL"/>
        </w:rPr>
        <w:t>Phần 2. YÊU CẦU VỀ KỸ THUẬT</w:t>
      </w:r>
      <w:bookmarkEnd w:id="0"/>
    </w:p>
    <w:p w:rsidR="00147934" w:rsidRPr="00B86034" w:rsidRDefault="00147934" w:rsidP="00147934">
      <w:pPr>
        <w:spacing w:before="120" w:after="120"/>
        <w:jc w:val="center"/>
        <w:outlineLvl w:val="0"/>
        <w:rPr>
          <w:b/>
          <w:bCs/>
          <w:sz w:val="28"/>
          <w:szCs w:val="28"/>
          <w:lang w:val="nl-NL"/>
        </w:rPr>
      </w:pPr>
      <w:bookmarkStart w:id="1" w:name="_Toc104800535"/>
      <w:r w:rsidRPr="00B86034">
        <w:rPr>
          <w:b/>
          <w:bCs/>
          <w:sz w:val="28"/>
          <w:szCs w:val="28"/>
          <w:lang w:val="nl-NL"/>
        </w:rPr>
        <w:t>Chương V. YÊU CẦU VỀ KỸ THUẬT</w:t>
      </w:r>
      <w:bookmarkEnd w:id="1"/>
    </w:p>
    <w:p w:rsidR="00147934" w:rsidRPr="00B86034" w:rsidRDefault="00147934" w:rsidP="00147934">
      <w:pPr>
        <w:spacing w:before="120" w:after="120"/>
        <w:jc w:val="center"/>
        <w:outlineLvl w:val="0"/>
        <w:rPr>
          <w:lang w:val="nl-NL"/>
        </w:rPr>
      </w:pPr>
    </w:p>
    <w:p w:rsidR="00147934" w:rsidRPr="00B86034" w:rsidRDefault="00147934" w:rsidP="00147934">
      <w:pPr>
        <w:spacing w:before="120" w:after="120"/>
        <w:ind w:firstLine="709"/>
        <w:rPr>
          <w:i/>
          <w:sz w:val="28"/>
          <w:szCs w:val="28"/>
          <w:lang w:val="nl-NL"/>
        </w:rPr>
      </w:pPr>
      <w:r w:rsidRPr="00B86034">
        <w:rPr>
          <w:i/>
          <w:sz w:val="28"/>
          <w:szCs w:val="28"/>
          <w:lang w:val="nl-NL"/>
        </w:rPr>
        <w:t xml:space="preserve">Yêu cầu về kỹ thuật mang tính kỹ thuật thuần túy và các yêu cầu khác liên quan đến việc cung cấp dịch vụ (trừ giá). Yêu cầu về kỹ thuật phải được nêu đầy đủ, rõ ràng và cụ thể để làm cơ sở cho nhà thầu lập E-HSDT. </w:t>
      </w:r>
    </w:p>
    <w:p w:rsidR="00147934" w:rsidRPr="00B86034" w:rsidRDefault="00147934" w:rsidP="00147934">
      <w:pPr>
        <w:spacing w:before="120" w:after="120"/>
        <w:ind w:firstLine="709"/>
        <w:rPr>
          <w:i/>
          <w:sz w:val="28"/>
          <w:szCs w:val="28"/>
          <w:lang w:val="nl-NL"/>
        </w:rPr>
      </w:pPr>
      <w:r w:rsidRPr="00B86034">
        <w:rPr>
          <w:i/>
          <w:sz w:val="28"/>
          <w:szCs w:val="28"/>
          <w:lang w:val="nl-NL"/>
        </w:rPr>
        <w:t>Trong yêu cầu về kỹ thuật không được đưa ra các điều kiện</w:t>
      </w:r>
      <w:r w:rsidRPr="00B86034">
        <w:rPr>
          <w:iCs/>
          <w:sz w:val="28"/>
          <w:szCs w:val="28"/>
          <w:lang w:val="nl-NL"/>
        </w:rPr>
        <w:t xml:space="preserve"> </w:t>
      </w:r>
      <w:r w:rsidRPr="00B86034">
        <w:rPr>
          <w:i/>
          <w:iCs/>
          <w:sz w:val="28"/>
          <w:szCs w:val="28"/>
          <w:lang w:val="nl-NL"/>
        </w:rPr>
        <w:t>nhằm hạn chế sự tham gia của nhà thầu hoặc nhằm tạo lợi thế cho một hoặc một số nhà thầu gây ra sự cạnh tranh không bình đẳng</w:t>
      </w:r>
      <w:r w:rsidRPr="00B86034">
        <w:rPr>
          <w:i/>
          <w:sz w:val="28"/>
          <w:szCs w:val="28"/>
          <w:lang w:val="nl-NL"/>
        </w:rPr>
        <w:t xml:space="preserve">. </w:t>
      </w:r>
    </w:p>
    <w:p w:rsidR="00147934" w:rsidRPr="00B86034" w:rsidRDefault="00147934" w:rsidP="00147934">
      <w:pPr>
        <w:spacing w:before="120" w:after="120"/>
        <w:ind w:firstLine="709"/>
        <w:rPr>
          <w:i/>
          <w:sz w:val="28"/>
          <w:szCs w:val="28"/>
          <w:lang w:val="nl-NL"/>
        </w:rPr>
      </w:pPr>
      <w:r w:rsidRPr="00B86034">
        <w:rPr>
          <w:i/>
          <w:sz w:val="28"/>
          <w:szCs w:val="28"/>
          <w:lang w:val="nl-NL"/>
        </w:rPr>
        <w:t xml:space="preserve">Yêu cầu về kỹ thuật bao gồm các nội dung cơ bản như sau: </w:t>
      </w:r>
    </w:p>
    <w:p w:rsidR="00147934" w:rsidRPr="00B86034" w:rsidRDefault="00147934" w:rsidP="00147934">
      <w:pPr>
        <w:spacing w:before="120" w:after="120"/>
        <w:ind w:firstLine="709"/>
        <w:rPr>
          <w:b/>
          <w:sz w:val="28"/>
          <w:szCs w:val="28"/>
          <w:lang w:val="nl-NL"/>
        </w:rPr>
      </w:pPr>
      <w:r w:rsidRPr="00B86034">
        <w:rPr>
          <w:b/>
          <w:sz w:val="28"/>
          <w:szCs w:val="28"/>
          <w:lang w:val="nl-NL"/>
        </w:rPr>
        <w:t>1. Giới thiệu chung về dự án/dự toán mua sắm, gói thầu:</w:t>
      </w:r>
    </w:p>
    <w:p w:rsidR="00147934" w:rsidRPr="00B86034" w:rsidRDefault="00147934" w:rsidP="00147934">
      <w:pPr>
        <w:numPr>
          <w:ilvl w:val="0"/>
          <w:numId w:val="2"/>
        </w:numPr>
        <w:spacing w:before="60" w:after="60"/>
        <w:ind w:left="0" w:firstLine="567"/>
        <w:rPr>
          <w:sz w:val="28"/>
          <w:szCs w:val="28"/>
          <w:lang w:val="eu-ES"/>
        </w:rPr>
      </w:pPr>
      <w:r w:rsidRPr="00B86034">
        <w:rPr>
          <w:sz w:val="28"/>
          <w:szCs w:val="28"/>
          <w:lang w:val="eu-ES"/>
        </w:rPr>
        <w:t>Tên dự toán mua sắm: Mua sắm tài sản, hàng hóa, dịch vụ phục vụ hoạt động chuyển đổi số năm 2026 của Ban Công nghệ và Chuyển đổi số - Ủy ban Chứng khoán Nhà nước.</w:t>
      </w:r>
    </w:p>
    <w:p w:rsidR="00147934" w:rsidRPr="00B86034" w:rsidRDefault="00147934" w:rsidP="00147934">
      <w:pPr>
        <w:numPr>
          <w:ilvl w:val="0"/>
          <w:numId w:val="2"/>
        </w:numPr>
        <w:spacing w:before="60" w:after="60"/>
        <w:ind w:left="0" w:firstLine="567"/>
        <w:rPr>
          <w:sz w:val="28"/>
          <w:szCs w:val="28"/>
          <w:lang w:val="eu-ES"/>
        </w:rPr>
      </w:pPr>
      <w:r w:rsidRPr="00B86034">
        <w:rPr>
          <w:sz w:val="28"/>
          <w:szCs w:val="28"/>
          <w:lang w:val="eu-ES"/>
        </w:rPr>
        <w:t xml:space="preserve">Tên gói thầu: </w:t>
      </w:r>
      <w:r w:rsidRPr="00B86034">
        <w:rPr>
          <w:sz w:val="28"/>
          <w:szCs w:val="28"/>
          <w:lang w:val="nl-NL"/>
        </w:rPr>
        <w:t xml:space="preserve">Bảo trì </w:t>
      </w:r>
      <w:r w:rsidRPr="00B86034">
        <w:rPr>
          <w:color w:val="000000"/>
          <w:sz w:val="28"/>
          <w:szCs w:val="28"/>
          <w:lang w:val="nl-NL"/>
        </w:rPr>
        <w:t>hệ thống</w:t>
      </w:r>
      <w:r w:rsidRPr="00B86034">
        <w:rPr>
          <w:sz w:val="28"/>
          <w:szCs w:val="28"/>
          <w:lang w:val="nl-NL"/>
        </w:rPr>
        <w:t xml:space="preserve"> Cổng Thông tin điện tử của Ủy ban Chứng khoán Nhà nước năm 2026</w:t>
      </w:r>
      <w:r w:rsidRPr="00B86034">
        <w:rPr>
          <w:sz w:val="28"/>
          <w:szCs w:val="28"/>
          <w:lang w:val="eu-ES"/>
        </w:rPr>
        <w:t>.</w:t>
      </w:r>
    </w:p>
    <w:p w:rsidR="00147934" w:rsidRPr="00B86034" w:rsidRDefault="00147934" w:rsidP="00147934">
      <w:pPr>
        <w:numPr>
          <w:ilvl w:val="0"/>
          <w:numId w:val="2"/>
        </w:numPr>
        <w:spacing w:before="60" w:after="60"/>
        <w:ind w:left="0" w:firstLine="567"/>
        <w:rPr>
          <w:sz w:val="28"/>
          <w:szCs w:val="28"/>
          <w:lang w:val="eu-ES"/>
        </w:rPr>
      </w:pPr>
      <w:r w:rsidRPr="00B86034">
        <w:rPr>
          <w:sz w:val="28"/>
          <w:szCs w:val="28"/>
          <w:lang w:val="eu-ES"/>
        </w:rPr>
        <w:t xml:space="preserve">Địa điểm thực hiện: Ủy ban Chứng khoán Nhà nước - Số 164 Trần Quang Khải, phường </w:t>
      </w:r>
      <w:r w:rsidRPr="00B86034">
        <w:rPr>
          <w:sz w:val="28"/>
          <w:szCs w:val="28"/>
          <w:lang w:val="nl-NL"/>
        </w:rPr>
        <w:t>Hoàn Kiếm</w:t>
      </w:r>
      <w:r w:rsidRPr="00B86034">
        <w:rPr>
          <w:sz w:val="28"/>
          <w:szCs w:val="28"/>
          <w:lang w:val="eu-ES"/>
        </w:rPr>
        <w:t>, thành phố Hà Nội.</w:t>
      </w:r>
    </w:p>
    <w:p w:rsidR="00147934" w:rsidRPr="00B86034" w:rsidRDefault="00147934" w:rsidP="00147934">
      <w:pPr>
        <w:numPr>
          <w:ilvl w:val="0"/>
          <w:numId w:val="2"/>
        </w:numPr>
        <w:spacing w:before="60" w:after="60"/>
        <w:ind w:left="0" w:firstLine="567"/>
        <w:rPr>
          <w:sz w:val="28"/>
          <w:szCs w:val="28"/>
          <w:lang w:val="eu-ES"/>
        </w:rPr>
      </w:pPr>
      <w:r w:rsidRPr="00B86034">
        <w:rPr>
          <w:sz w:val="28"/>
          <w:szCs w:val="28"/>
          <w:lang w:val="eu-ES"/>
        </w:rPr>
        <w:t>Chủ đầu tư: Ban Công nghệ và Chuyển đổi số - Ủy ban Chứng khoán Nhà nước.</w:t>
      </w:r>
    </w:p>
    <w:p w:rsidR="00147934" w:rsidRPr="00B86034" w:rsidRDefault="00147934" w:rsidP="00147934">
      <w:pPr>
        <w:numPr>
          <w:ilvl w:val="0"/>
          <w:numId w:val="2"/>
        </w:numPr>
        <w:spacing w:before="60" w:after="60"/>
        <w:ind w:left="0" w:firstLine="567"/>
        <w:rPr>
          <w:sz w:val="28"/>
          <w:szCs w:val="28"/>
          <w:lang w:val="eu-ES"/>
        </w:rPr>
      </w:pPr>
      <w:r w:rsidRPr="00B86034">
        <w:rPr>
          <w:sz w:val="28"/>
          <w:szCs w:val="28"/>
          <w:lang w:val="eu-ES"/>
        </w:rPr>
        <w:t>Phạm vi triển khai: Ủy ban Chứng khoán Nhà nước.</w:t>
      </w:r>
    </w:p>
    <w:p w:rsidR="00147934" w:rsidRPr="00B86034" w:rsidRDefault="00147934" w:rsidP="00147934">
      <w:pPr>
        <w:numPr>
          <w:ilvl w:val="0"/>
          <w:numId w:val="2"/>
        </w:numPr>
        <w:spacing w:before="60" w:after="60"/>
        <w:ind w:left="0" w:firstLine="567"/>
        <w:rPr>
          <w:sz w:val="28"/>
          <w:szCs w:val="28"/>
          <w:lang w:val="eu-ES"/>
        </w:rPr>
      </w:pPr>
      <w:r w:rsidRPr="00B86034">
        <w:rPr>
          <w:sz w:val="28"/>
          <w:szCs w:val="28"/>
          <w:lang w:val="eu-ES"/>
        </w:rPr>
        <w:t xml:space="preserve">Nội dung, quy mô nhiệm vụ: Thực hiện bảo trì </w:t>
      </w:r>
      <w:r w:rsidRPr="00B86034">
        <w:rPr>
          <w:color w:val="000000"/>
          <w:sz w:val="28"/>
          <w:szCs w:val="28"/>
          <w:lang w:val="eu-ES"/>
        </w:rPr>
        <w:t>hệ thống</w:t>
      </w:r>
      <w:r w:rsidRPr="00B86034">
        <w:rPr>
          <w:sz w:val="28"/>
          <w:szCs w:val="28"/>
          <w:lang w:val="eu-ES"/>
        </w:rPr>
        <w:t xml:space="preserve"> </w:t>
      </w:r>
      <w:r w:rsidRPr="00B86034">
        <w:rPr>
          <w:sz w:val="28"/>
          <w:szCs w:val="28"/>
          <w:lang w:val="nl-NL"/>
        </w:rPr>
        <w:t>Cổng Thông tin điện tử của Ủy ban Chứng khoán Nhà nước (Cổng TTĐT)</w:t>
      </w:r>
      <w:r w:rsidRPr="00B86034">
        <w:rPr>
          <w:sz w:val="28"/>
          <w:szCs w:val="28"/>
          <w:lang w:val="eu-ES"/>
        </w:rPr>
        <w:t>, bao gồm:</w:t>
      </w:r>
    </w:p>
    <w:p w:rsidR="00147934" w:rsidRPr="00B86034" w:rsidRDefault="00147934" w:rsidP="00147934">
      <w:pPr>
        <w:numPr>
          <w:ilvl w:val="1"/>
          <w:numId w:val="2"/>
        </w:numPr>
        <w:spacing w:before="60" w:after="60"/>
        <w:ind w:left="1418" w:hanging="425"/>
        <w:rPr>
          <w:sz w:val="28"/>
          <w:szCs w:val="28"/>
          <w:lang w:val="eu-ES"/>
        </w:rPr>
      </w:pPr>
      <w:r w:rsidRPr="00B86034">
        <w:rPr>
          <w:bCs/>
          <w:sz w:val="28"/>
          <w:szCs w:val="28"/>
          <w:lang w:val="nl-NL"/>
        </w:rPr>
        <w:t xml:space="preserve">Kiểm tra, tối ưu và khắc phục sự cố (nếu có) trên hệ thống máy chủ </w:t>
      </w:r>
      <w:r w:rsidRPr="00B86034">
        <w:rPr>
          <w:bCs/>
          <w:color w:val="000000"/>
          <w:sz w:val="28"/>
          <w:szCs w:val="28"/>
          <w:lang w:val="nl-NL"/>
        </w:rPr>
        <w:t>hệ thống</w:t>
      </w:r>
      <w:r w:rsidRPr="00B86034">
        <w:rPr>
          <w:bCs/>
          <w:sz w:val="28"/>
          <w:szCs w:val="28"/>
          <w:lang w:val="nl-NL"/>
        </w:rPr>
        <w:t xml:space="preserve"> </w:t>
      </w:r>
      <w:r w:rsidRPr="00B86034">
        <w:rPr>
          <w:sz w:val="28"/>
          <w:szCs w:val="28"/>
          <w:lang w:val="nl-NL"/>
        </w:rPr>
        <w:t>Cổng TTĐT</w:t>
      </w:r>
      <w:r w:rsidRPr="00B86034">
        <w:rPr>
          <w:sz w:val="28"/>
          <w:szCs w:val="28"/>
          <w:lang w:val="eu-ES"/>
        </w:rPr>
        <w:t>;</w:t>
      </w:r>
    </w:p>
    <w:p w:rsidR="00147934" w:rsidRPr="00B86034" w:rsidRDefault="00147934" w:rsidP="00147934">
      <w:pPr>
        <w:numPr>
          <w:ilvl w:val="1"/>
          <w:numId w:val="2"/>
        </w:numPr>
        <w:spacing w:before="60" w:after="60"/>
        <w:ind w:left="1418" w:hanging="425"/>
        <w:rPr>
          <w:sz w:val="28"/>
          <w:szCs w:val="28"/>
          <w:lang w:val="eu-ES"/>
        </w:rPr>
      </w:pPr>
      <w:r w:rsidRPr="00B86034">
        <w:rPr>
          <w:bCs/>
          <w:sz w:val="28"/>
          <w:szCs w:val="28"/>
          <w:lang w:val="es-MX"/>
        </w:rPr>
        <w:t>Bảo trì hoạt động các phân hệ (module), chức năng trên phần mềm hệ thống Cổng TTĐT</w:t>
      </w:r>
      <w:r w:rsidRPr="00B86034">
        <w:rPr>
          <w:sz w:val="28"/>
          <w:szCs w:val="28"/>
          <w:lang w:val="eu-ES"/>
        </w:rPr>
        <w:t>;</w:t>
      </w:r>
    </w:p>
    <w:p w:rsidR="00147934" w:rsidRPr="00B86034" w:rsidRDefault="00147934" w:rsidP="00147934">
      <w:pPr>
        <w:numPr>
          <w:ilvl w:val="1"/>
          <w:numId w:val="2"/>
        </w:numPr>
        <w:spacing w:before="60" w:after="60"/>
        <w:ind w:left="1418" w:hanging="425"/>
        <w:rPr>
          <w:sz w:val="28"/>
          <w:szCs w:val="28"/>
          <w:lang w:val="eu-ES"/>
        </w:rPr>
      </w:pPr>
      <w:r w:rsidRPr="00B86034">
        <w:rPr>
          <w:rFonts w:eastAsia="SimSun"/>
          <w:bCs/>
          <w:sz w:val="28"/>
          <w:szCs w:val="28"/>
          <w:lang w:val="es-MX" w:eastAsia="x-none"/>
        </w:rPr>
        <w:t>Đảm bảo an toàn bảo mật và cập nhật bản chỉnh sửa, bản vá lỗi cho hệ điều hành máy chủ, hệ quản trị cơ sở dữ liệu</w:t>
      </w:r>
      <w:r w:rsidRPr="00B86034">
        <w:rPr>
          <w:sz w:val="28"/>
          <w:szCs w:val="28"/>
          <w:lang w:val="eu-ES"/>
        </w:rPr>
        <w:t>;</w:t>
      </w:r>
    </w:p>
    <w:p w:rsidR="00147934" w:rsidRPr="00B86034" w:rsidRDefault="00147934" w:rsidP="00147934">
      <w:pPr>
        <w:numPr>
          <w:ilvl w:val="1"/>
          <w:numId w:val="2"/>
        </w:numPr>
        <w:spacing w:before="60" w:after="60"/>
        <w:ind w:left="1418" w:hanging="425"/>
        <w:rPr>
          <w:sz w:val="28"/>
          <w:szCs w:val="28"/>
          <w:lang w:val="eu-ES"/>
        </w:rPr>
      </w:pPr>
      <w:r w:rsidRPr="00B86034">
        <w:rPr>
          <w:rFonts w:eastAsia="SimSun"/>
          <w:bCs/>
          <w:sz w:val="28"/>
          <w:szCs w:val="28"/>
          <w:lang w:val="es-MX" w:eastAsia="x-none"/>
        </w:rPr>
        <w:t xml:space="preserve">Bảo trì cơ sở dữ liệu hệ thống </w:t>
      </w:r>
      <w:r w:rsidRPr="00B86034">
        <w:rPr>
          <w:sz w:val="28"/>
          <w:szCs w:val="28"/>
          <w:lang w:val="nl-NL"/>
        </w:rPr>
        <w:t>Cổng TTĐT</w:t>
      </w:r>
      <w:r w:rsidRPr="00B86034">
        <w:rPr>
          <w:sz w:val="28"/>
          <w:szCs w:val="28"/>
          <w:lang w:val="eu-ES"/>
        </w:rPr>
        <w:t xml:space="preserve"> Ủy ban Chứng khoán Nhà nước;</w:t>
      </w:r>
    </w:p>
    <w:p w:rsidR="00147934" w:rsidRPr="00B86034" w:rsidRDefault="00147934" w:rsidP="00147934">
      <w:pPr>
        <w:numPr>
          <w:ilvl w:val="1"/>
          <w:numId w:val="2"/>
        </w:numPr>
        <w:spacing w:before="60" w:after="60"/>
        <w:ind w:left="1418" w:hanging="425"/>
        <w:rPr>
          <w:sz w:val="28"/>
          <w:szCs w:val="28"/>
          <w:lang w:val="eu-ES"/>
        </w:rPr>
      </w:pPr>
      <w:r w:rsidRPr="00B86034">
        <w:rPr>
          <w:sz w:val="28"/>
          <w:szCs w:val="28"/>
          <w:lang w:val="eu-ES"/>
        </w:rPr>
        <w:t>Tích hợp, kết nối các phần mềm nghiệp vụ với Cổng TTĐT Ủy ban chứng khoán Nhà nước.</w:t>
      </w:r>
    </w:p>
    <w:p w:rsidR="00147934" w:rsidRPr="00B86034" w:rsidRDefault="00147934" w:rsidP="00147934">
      <w:pPr>
        <w:spacing w:before="120" w:after="120"/>
        <w:ind w:firstLine="709"/>
        <w:rPr>
          <w:b/>
          <w:sz w:val="28"/>
          <w:szCs w:val="28"/>
          <w:lang w:val="nl-NL"/>
        </w:rPr>
      </w:pPr>
      <w:r w:rsidRPr="00B86034">
        <w:rPr>
          <w:b/>
          <w:sz w:val="28"/>
          <w:szCs w:val="28"/>
          <w:lang w:val="nl-NL"/>
        </w:rPr>
        <w:t>2</w:t>
      </w:r>
      <w:r w:rsidRPr="00B86034">
        <w:rPr>
          <w:b/>
          <w:sz w:val="28"/>
          <w:szCs w:val="28"/>
          <w:lang w:val="vi-VN"/>
        </w:rPr>
        <w:t xml:space="preserve">. </w:t>
      </w:r>
      <w:r w:rsidRPr="00B86034">
        <w:rPr>
          <w:b/>
          <w:sz w:val="28"/>
          <w:szCs w:val="28"/>
          <w:lang w:val="nl-NL"/>
        </w:rPr>
        <w:t>Mục tiêu</w:t>
      </w:r>
    </w:p>
    <w:p w:rsidR="00147934" w:rsidRPr="00B86034" w:rsidRDefault="00147934" w:rsidP="00147934">
      <w:pPr>
        <w:widowControl w:val="0"/>
        <w:spacing w:before="120"/>
        <w:ind w:firstLine="567"/>
        <w:rPr>
          <w:sz w:val="28"/>
          <w:szCs w:val="28"/>
          <w:lang w:val="nl-NL"/>
        </w:rPr>
      </w:pPr>
      <w:bookmarkStart w:id="2" w:name="_Hlk130398172"/>
      <w:r w:rsidRPr="00B86034">
        <w:rPr>
          <w:sz w:val="28"/>
          <w:szCs w:val="28"/>
          <w:lang w:val="nl-NL"/>
        </w:rPr>
        <w:lastRenderedPageBreak/>
        <w:t>Thực hiện bảo trì Hệ thống Cổng TTĐT của Ủy ban Chứng khoán Nhà nước, kịp thời sửa chữa và chỉnh lý các lỗi phát sinh (nếu có), đảm bảo bảo hệ thống được vận hành ổn định, thông suốt</w:t>
      </w:r>
      <w:bookmarkEnd w:id="2"/>
      <w:r w:rsidRPr="00B86034">
        <w:rPr>
          <w:sz w:val="28"/>
          <w:szCs w:val="28"/>
          <w:lang w:val="nl-NL"/>
        </w:rPr>
        <w:t>.</w:t>
      </w:r>
    </w:p>
    <w:p w:rsidR="00147934" w:rsidRPr="00B86034" w:rsidRDefault="00147934" w:rsidP="00147934">
      <w:pPr>
        <w:spacing w:before="120" w:after="120"/>
        <w:ind w:firstLine="709"/>
        <w:rPr>
          <w:b/>
          <w:sz w:val="28"/>
          <w:szCs w:val="28"/>
          <w:lang w:val="nl-NL"/>
        </w:rPr>
      </w:pPr>
      <w:r w:rsidRPr="00B86034">
        <w:rPr>
          <w:b/>
          <w:sz w:val="28"/>
          <w:szCs w:val="28"/>
          <w:lang w:val="nl-NL"/>
        </w:rPr>
        <w:t>3</w:t>
      </w:r>
      <w:r w:rsidRPr="00B86034">
        <w:rPr>
          <w:b/>
          <w:sz w:val="28"/>
          <w:szCs w:val="28"/>
          <w:lang w:val="vi-VN"/>
        </w:rPr>
        <w:t xml:space="preserve">. </w:t>
      </w:r>
      <w:r w:rsidRPr="00B86034">
        <w:rPr>
          <w:b/>
          <w:sz w:val="28"/>
          <w:szCs w:val="28"/>
          <w:lang w:val="nl-NL"/>
        </w:rPr>
        <w:t>Yêu cầu kỹ thuật của gói thầu</w:t>
      </w:r>
    </w:p>
    <w:p w:rsidR="00147934" w:rsidRPr="00B86034" w:rsidRDefault="00147934" w:rsidP="00147934">
      <w:pPr>
        <w:pStyle w:val="Heading4"/>
        <w:keepNext w:val="0"/>
        <w:widowControl w:val="0"/>
        <w:numPr>
          <w:ilvl w:val="1"/>
          <w:numId w:val="3"/>
        </w:numPr>
        <w:autoSpaceDE w:val="0"/>
        <w:autoSpaceDN w:val="0"/>
        <w:spacing w:before="120" w:after="120"/>
        <w:ind w:right="0"/>
        <w:rPr>
          <w:bCs w:val="0"/>
          <w:i/>
          <w:iCs/>
          <w:sz w:val="28"/>
          <w:szCs w:val="28"/>
          <w:lang w:val="es-ES" w:eastAsia="en-US"/>
        </w:rPr>
      </w:pPr>
      <w:bookmarkStart w:id="3" w:name="_Toc475948824"/>
      <w:r w:rsidRPr="00B86034">
        <w:rPr>
          <w:bCs w:val="0"/>
          <w:i/>
          <w:iCs/>
          <w:sz w:val="28"/>
          <w:szCs w:val="28"/>
          <w:lang w:val="vi-VN" w:eastAsia="en-US"/>
        </w:rPr>
        <w:t>M</w:t>
      </w:r>
      <w:r w:rsidRPr="00B86034">
        <w:rPr>
          <w:bCs w:val="0"/>
          <w:i/>
          <w:iCs/>
          <w:sz w:val="28"/>
          <w:szCs w:val="28"/>
          <w:lang w:val="es-ES" w:eastAsia="en-US"/>
        </w:rPr>
        <w:t>ô tả hiện trạng</w:t>
      </w:r>
    </w:p>
    <w:p w:rsidR="00147934" w:rsidRPr="00B86034" w:rsidRDefault="00147934" w:rsidP="00147934">
      <w:pPr>
        <w:pStyle w:val="Heading5"/>
        <w:keepNext w:val="0"/>
        <w:numPr>
          <w:ilvl w:val="2"/>
          <w:numId w:val="3"/>
        </w:numPr>
        <w:tabs>
          <w:tab w:val="left" w:pos="1701"/>
        </w:tabs>
        <w:spacing w:before="120" w:after="120"/>
        <w:ind w:hanging="1713"/>
        <w:jc w:val="both"/>
        <w:rPr>
          <w:rFonts w:ascii="Times New Roman" w:hAnsi="Times New Roman"/>
          <w:bCs/>
          <w:i/>
          <w:sz w:val="28"/>
          <w:szCs w:val="28"/>
          <w:lang w:val="pl-PL" w:eastAsia="en-US"/>
        </w:rPr>
      </w:pPr>
      <w:r w:rsidRPr="00B86034">
        <w:rPr>
          <w:rFonts w:ascii="Times New Roman" w:hAnsi="Times New Roman"/>
          <w:bCs/>
          <w:i/>
          <w:sz w:val="28"/>
          <w:szCs w:val="28"/>
          <w:lang w:val="pl-PL" w:eastAsia="en-US"/>
        </w:rPr>
        <w:t>Đối tượng sử dụng</w:t>
      </w:r>
    </w:p>
    <w:p w:rsidR="00147934" w:rsidRPr="00B86034" w:rsidRDefault="00147934" w:rsidP="00147934">
      <w:pPr>
        <w:pStyle w:val="ListParagraph"/>
        <w:widowControl w:val="0"/>
        <w:spacing w:before="120" w:after="120"/>
        <w:ind w:left="600" w:firstLine="534"/>
        <w:rPr>
          <w:sz w:val="28"/>
          <w:szCs w:val="28"/>
          <w:lang w:val="eu-ES"/>
        </w:rPr>
      </w:pPr>
      <w:r w:rsidRPr="00B86034">
        <w:rPr>
          <w:sz w:val="28"/>
          <w:szCs w:val="28"/>
          <w:lang w:val="eu-ES"/>
        </w:rPr>
        <w:t xml:space="preserve">- </w:t>
      </w:r>
      <w:r w:rsidRPr="00B86034">
        <w:rPr>
          <w:sz w:val="28"/>
          <w:szCs w:val="28"/>
          <w:lang w:val="nl-NL"/>
        </w:rPr>
        <w:t>Ban biên tập gồm có Trưởng Ban biên tập, Phó Trưởng ban và các Ủy viên Ban biên tập: Chịu trách nhiệm về các thông tin được đăng tải trên hệ thống; thực hiện xét duyệt đăng tải thông tin theo quy định</w:t>
      </w:r>
      <w:r w:rsidRPr="00B86034">
        <w:rPr>
          <w:sz w:val="28"/>
          <w:szCs w:val="28"/>
          <w:lang w:val="eu-ES"/>
        </w:rPr>
        <w:t>;</w:t>
      </w:r>
    </w:p>
    <w:p w:rsidR="00147934" w:rsidRPr="00B86034" w:rsidRDefault="00147934" w:rsidP="00147934">
      <w:pPr>
        <w:pStyle w:val="ListParagraph"/>
        <w:widowControl w:val="0"/>
        <w:spacing w:before="120" w:after="120"/>
        <w:ind w:left="600" w:firstLine="534"/>
        <w:rPr>
          <w:sz w:val="28"/>
          <w:szCs w:val="28"/>
          <w:lang w:val="eu-ES"/>
        </w:rPr>
      </w:pPr>
      <w:r w:rsidRPr="00B86034">
        <w:rPr>
          <w:sz w:val="28"/>
          <w:szCs w:val="28"/>
          <w:lang w:val="eu-ES"/>
        </w:rPr>
        <w:t xml:space="preserve">- </w:t>
      </w:r>
      <w:r w:rsidRPr="00B86034">
        <w:rPr>
          <w:sz w:val="28"/>
          <w:szCs w:val="28"/>
          <w:lang w:val="nl-NL"/>
        </w:rPr>
        <w:t>Bộ phận thường trực Ban biên tập (Tổ Thường trực) gồm có Tổ trưởng, Tổ phó và các Thành viên Tổ Thường trực: Thực hiện biên tập nội dung thông tin trên hệ thống Cổng TTĐT</w:t>
      </w:r>
      <w:r w:rsidRPr="00B86034">
        <w:rPr>
          <w:sz w:val="28"/>
          <w:szCs w:val="28"/>
          <w:lang w:val="eu-ES"/>
        </w:rPr>
        <w:t>;</w:t>
      </w:r>
    </w:p>
    <w:p w:rsidR="00147934" w:rsidRPr="00B86034" w:rsidRDefault="00147934" w:rsidP="00147934">
      <w:pPr>
        <w:pStyle w:val="ListParagraph"/>
        <w:widowControl w:val="0"/>
        <w:spacing w:before="120" w:after="120"/>
        <w:ind w:left="600" w:firstLine="534"/>
        <w:rPr>
          <w:sz w:val="28"/>
          <w:szCs w:val="28"/>
          <w:lang w:val="eu-ES"/>
        </w:rPr>
      </w:pPr>
      <w:r w:rsidRPr="00B86034">
        <w:rPr>
          <w:sz w:val="28"/>
          <w:szCs w:val="28"/>
          <w:lang w:val="eu-ES"/>
        </w:rPr>
        <w:t>- Cán bộ quản trị vận hành hệ thống: Thực hiện quản trị vận hành hệ thống đảm bảo hệ thống hoạt động liên tục cũng như đảm bảo an toàn và bảo mật toàn bộ hệ thống.</w:t>
      </w:r>
    </w:p>
    <w:p w:rsidR="00147934" w:rsidRPr="00B86034" w:rsidRDefault="00147934" w:rsidP="00147934">
      <w:pPr>
        <w:pStyle w:val="Heading5"/>
        <w:keepNext w:val="0"/>
        <w:numPr>
          <w:ilvl w:val="2"/>
          <w:numId w:val="3"/>
        </w:numPr>
        <w:tabs>
          <w:tab w:val="left" w:pos="1701"/>
        </w:tabs>
        <w:spacing w:before="120" w:after="120"/>
        <w:ind w:hanging="1713"/>
        <w:jc w:val="both"/>
        <w:rPr>
          <w:rFonts w:ascii="Times New Roman" w:hAnsi="Times New Roman"/>
          <w:bCs/>
          <w:i/>
          <w:sz w:val="28"/>
          <w:szCs w:val="28"/>
          <w:lang w:val="pl-PL" w:eastAsia="en-US"/>
        </w:rPr>
      </w:pPr>
      <w:r w:rsidRPr="00B86034">
        <w:rPr>
          <w:rFonts w:ascii="Times New Roman" w:hAnsi="Times New Roman"/>
          <w:bCs/>
          <w:i/>
          <w:sz w:val="28"/>
          <w:szCs w:val="28"/>
          <w:lang w:val="pl-PL" w:eastAsia="en-US"/>
        </w:rPr>
        <w:t>Dữ liệu hệ thống</w:t>
      </w:r>
    </w:p>
    <w:p w:rsidR="00147934" w:rsidRPr="00B86034" w:rsidRDefault="00147934" w:rsidP="00147934">
      <w:pPr>
        <w:pStyle w:val="ListParagraph"/>
        <w:widowControl w:val="0"/>
        <w:spacing w:before="120" w:after="120"/>
        <w:ind w:left="600" w:firstLine="534"/>
        <w:rPr>
          <w:sz w:val="28"/>
          <w:szCs w:val="28"/>
          <w:lang w:val="eu-ES"/>
        </w:rPr>
      </w:pPr>
      <w:r w:rsidRPr="00B86034">
        <w:rPr>
          <w:sz w:val="28"/>
          <w:szCs w:val="28"/>
          <w:lang w:val="eu-ES"/>
        </w:rPr>
        <w:t>- Dữ liệu đầu vào: dữ liệu tin bài, sự kiện, hình ảnh, các file đính kèm, các thông tin văn bản pháp luật.</w:t>
      </w:r>
    </w:p>
    <w:p w:rsidR="00147934" w:rsidRPr="00B86034" w:rsidRDefault="00147934" w:rsidP="00147934">
      <w:pPr>
        <w:pStyle w:val="ListParagraph"/>
        <w:widowControl w:val="0"/>
        <w:spacing w:before="120" w:after="120"/>
        <w:ind w:left="600" w:firstLine="534"/>
        <w:rPr>
          <w:sz w:val="28"/>
          <w:szCs w:val="28"/>
          <w:lang w:val="eu-ES"/>
        </w:rPr>
      </w:pPr>
      <w:r w:rsidRPr="00B86034">
        <w:rPr>
          <w:sz w:val="28"/>
          <w:szCs w:val="28"/>
          <w:lang w:val="eu-ES"/>
        </w:rPr>
        <w:t>- Dữ liệu đầu ra: Toàn bộ tin bài, hình ảnh, video, file đính kèm được đăng tải và hiển thị trên Cổng TTĐT; các báo cáo thống kê tổng hợp phục vụ công tác quản lý, giám sát hoạt động của Cổng TTĐT của UBCKNN.</w:t>
      </w:r>
    </w:p>
    <w:p w:rsidR="00147934" w:rsidRPr="00B86034" w:rsidRDefault="00147934" w:rsidP="00147934">
      <w:pPr>
        <w:pStyle w:val="Heading5"/>
        <w:keepNext w:val="0"/>
        <w:numPr>
          <w:ilvl w:val="2"/>
          <w:numId w:val="3"/>
        </w:numPr>
        <w:tabs>
          <w:tab w:val="left" w:pos="1701"/>
        </w:tabs>
        <w:spacing w:before="120" w:after="120"/>
        <w:ind w:hanging="1713"/>
        <w:jc w:val="both"/>
        <w:rPr>
          <w:rFonts w:ascii="Times New Roman" w:hAnsi="Times New Roman"/>
          <w:bCs/>
          <w:i/>
          <w:sz w:val="28"/>
          <w:szCs w:val="28"/>
          <w:lang w:val="pl-PL" w:eastAsia="en-US"/>
        </w:rPr>
      </w:pPr>
      <w:r w:rsidRPr="00B86034">
        <w:rPr>
          <w:rFonts w:ascii="Times New Roman" w:hAnsi="Times New Roman"/>
          <w:bCs/>
          <w:i/>
          <w:sz w:val="28"/>
          <w:szCs w:val="28"/>
          <w:lang w:val="pl-PL" w:eastAsia="en-US"/>
        </w:rPr>
        <w:t>Phân hệ chức năng chính</w:t>
      </w:r>
    </w:p>
    <w:p w:rsidR="00147934" w:rsidRPr="00B86034" w:rsidRDefault="00147934" w:rsidP="00147934">
      <w:pPr>
        <w:pStyle w:val="ListParagraph"/>
        <w:widowControl w:val="0"/>
        <w:spacing w:before="120" w:after="120"/>
        <w:ind w:left="600" w:firstLine="534"/>
        <w:rPr>
          <w:sz w:val="28"/>
          <w:szCs w:val="28"/>
          <w:lang w:val="eu-ES"/>
        </w:rPr>
      </w:pPr>
      <w:r w:rsidRPr="00B86034">
        <w:rPr>
          <w:sz w:val="28"/>
          <w:szCs w:val="28"/>
          <w:lang w:val="eu-ES"/>
        </w:rPr>
        <w:t>- Quản trị nội dung trang Tiếng Việt và Tiếng Anh bao gồm:</w:t>
      </w:r>
    </w:p>
    <w:p w:rsidR="00147934" w:rsidRPr="00B86034" w:rsidRDefault="00147934" w:rsidP="00147934">
      <w:pPr>
        <w:pStyle w:val="ListParagraph"/>
        <w:widowControl w:val="0"/>
        <w:spacing w:after="120"/>
        <w:ind w:left="1276"/>
        <w:rPr>
          <w:sz w:val="28"/>
          <w:szCs w:val="28"/>
          <w:lang w:val="nl-NL"/>
        </w:rPr>
      </w:pPr>
      <w:r w:rsidRPr="00B86034">
        <w:rPr>
          <w:sz w:val="28"/>
          <w:szCs w:val="28"/>
          <w:lang w:val="nl-NL"/>
        </w:rPr>
        <w:t>+ Quản lý các thông tin giới thiệu, tin tức, bài viết</w:t>
      </w:r>
    </w:p>
    <w:p w:rsidR="00147934" w:rsidRPr="00B86034" w:rsidRDefault="00147934" w:rsidP="00147934">
      <w:pPr>
        <w:pStyle w:val="ListParagraph"/>
        <w:widowControl w:val="0"/>
        <w:spacing w:after="120"/>
        <w:ind w:left="1276"/>
        <w:rPr>
          <w:sz w:val="28"/>
          <w:szCs w:val="28"/>
          <w:lang w:val="nl-NL"/>
        </w:rPr>
      </w:pPr>
      <w:r w:rsidRPr="00B86034">
        <w:rPr>
          <w:sz w:val="28"/>
          <w:szCs w:val="28"/>
          <w:lang w:val="nl-NL"/>
        </w:rPr>
        <w:t>+ Quản lý các nội dung thảo luận trực tuyến, bình chọn, đóng góp ý kiến của độc giả</w:t>
      </w:r>
    </w:p>
    <w:p w:rsidR="00147934" w:rsidRPr="00B86034" w:rsidRDefault="00147934" w:rsidP="00147934">
      <w:pPr>
        <w:pStyle w:val="ListParagraph"/>
        <w:widowControl w:val="0"/>
        <w:spacing w:after="120"/>
        <w:ind w:left="1276"/>
        <w:rPr>
          <w:sz w:val="28"/>
          <w:szCs w:val="28"/>
          <w:lang w:val="nl-NL"/>
        </w:rPr>
      </w:pPr>
      <w:r w:rsidRPr="00B86034">
        <w:rPr>
          <w:sz w:val="28"/>
          <w:szCs w:val="28"/>
          <w:lang w:val="nl-NL"/>
        </w:rPr>
        <w:t>+ Quản lý các văn bản pháp luật và văn bản dự thảo</w:t>
      </w:r>
    </w:p>
    <w:p w:rsidR="00147934" w:rsidRPr="00B86034" w:rsidRDefault="00147934" w:rsidP="00147934">
      <w:pPr>
        <w:pStyle w:val="ListParagraph"/>
        <w:widowControl w:val="0"/>
        <w:spacing w:after="120"/>
        <w:ind w:left="1276"/>
        <w:rPr>
          <w:sz w:val="28"/>
          <w:szCs w:val="28"/>
          <w:lang w:val="nl-NL"/>
        </w:rPr>
      </w:pPr>
      <w:r w:rsidRPr="00B86034">
        <w:rPr>
          <w:sz w:val="28"/>
          <w:szCs w:val="28"/>
          <w:lang w:val="nl-NL"/>
        </w:rPr>
        <w:t>+ Theo dõi các biểu đồ giao dịch chứng khoán</w:t>
      </w:r>
    </w:p>
    <w:p w:rsidR="00147934" w:rsidRPr="00B86034" w:rsidRDefault="00147934" w:rsidP="00147934">
      <w:pPr>
        <w:pStyle w:val="ListParagraph"/>
        <w:widowControl w:val="0"/>
        <w:spacing w:before="120" w:after="120"/>
        <w:ind w:left="600" w:firstLine="534"/>
        <w:rPr>
          <w:sz w:val="28"/>
          <w:szCs w:val="28"/>
          <w:lang w:val="eu-ES"/>
        </w:rPr>
      </w:pPr>
      <w:r w:rsidRPr="00B86034">
        <w:rPr>
          <w:sz w:val="28"/>
          <w:szCs w:val="28"/>
          <w:lang w:val="eu-ES"/>
        </w:rPr>
        <w:t>- Báo cáo thống kế theo dõi số lượt người truy cập hệ thống, số lượng tin bài theo nhiều tiêu chí khác nhau như các nội dung, chuyên mục được quan tâm nhiều, số lượt truy cập hệ thống theo từng chuyên mục, từ nước ngoài vào cổng,...</w:t>
      </w:r>
    </w:p>
    <w:p w:rsidR="00147934" w:rsidRPr="00B86034" w:rsidRDefault="00147934" w:rsidP="00147934">
      <w:pPr>
        <w:pStyle w:val="ListParagraph"/>
        <w:widowControl w:val="0"/>
        <w:spacing w:before="120" w:after="120"/>
        <w:ind w:left="600" w:firstLine="534"/>
        <w:rPr>
          <w:sz w:val="28"/>
          <w:szCs w:val="28"/>
          <w:lang w:val="eu-ES"/>
        </w:rPr>
      </w:pPr>
      <w:r w:rsidRPr="00F06C85">
        <w:rPr>
          <w:sz w:val="28"/>
          <w:szCs w:val="28"/>
          <w:lang w:val="eu-ES"/>
        </w:rPr>
        <w:t xml:space="preserve">- Liên kết (link), cập nhật (nếu link có thay đổi) với </w:t>
      </w:r>
      <w:r>
        <w:rPr>
          <w:sz w:val="28"/>
          <w:szCs w:val="28"/>
          <w:lang w:val="eu-ES"/>
        </w:rPr>
        <w:t xml:space="preserve">các </w:t>
      </w:r>
      <w:r w:rsidRPr="00F06C85">
        <w:rPr>
          <w:sz w:val="28"/>
          <w:szCs w:val="28"/>
          <w:lang w:val="eu-ES"/>
        </w:rPr>
        <w:t>trang web của các hệ thống CNTT UBCKNN và bên ngoài UBCKNN (như Cổng TTĐT của Bộ Tài Chính,...)</w:t>
      </w:r>
    </w:p>
    <w:p w:rsidR="00147934" w:rsidRPr="00B86034" w:rsidRDefault="00147934" w:rsidP="00147934">
      <w:pPr>
        <w:pStyle w:val="ListParagraph"/>
        <w:widowControl w:val="0"/>
        <w:spacing w:before="120" w:after="120"/>
        <w:ind w:left="600" w:firstLine="534"/>
        <w:rPr>
          <w:sz w:val="28"/>
          <w:szCs w:val="28"/>
          <w:lang w:val="eu-ES"/>
        </w:rPr>
      </w:pPr>
      <w:r w:rsidRPr="00B86034">
        <w:rPr>
          <w:sz w:val="28"/>
          <w:szCs w:val="28"/>
          <w:lang w:val="eu-ES"/>
        </w:rPr>
        <w:t xml:space="preserve">- Khai thác thông tin trên trang Tiếng Việt và Tiếng Anh về tin tức, sự kiện, ablum ảnh, video,... CSDL về các đối tượng tham gia thị trường: ngân </w:t>
      </w:r>
      <w:r w:rsidRPr="00B86034">
        <w:rPr>
          <w:sz w:val="28"/>
          <w:szCs w:val="28"/>
          <w:lang w:val="eu-ES"/>
        </w:rPr>
        <w:lastRenderedPageBreak/>
        <w:t>hàng thanh toán, ngân hàng lưu ký, công ty kiểm toán và kiểm toán viên, người hành nghề chứng khoán...</w:t>
      </w:r>
    </w:p>
    <w:p w:rsidR="00147934" w:rsidRPr="00B86034" w:rsidRDefault="00147934" w:rsidP="00147934">
      <w:pPr>
        <w:pStyle w:val="ListParagraph"/>
        <w:widowControl w:val="0"/>
        <w:spacing w:before="120" w:after="120"/>
        <w:ind w:left="600" w:firstLine="534"/>
        <w:rPr>
          <w:sz w:val="28"/>
          <w:szCs w:val="28"/>
          <w:lang w:val="eu-ES"/>
        </w:rPr>
      </w:pPr>
      <w:r w:rsidRPr="00B86034">
        <w:rPr>
          <w:sz w:val="28"/>
          <w:szCs w:val="28"/>
          <w:lang w:val="eu-ES"/>
        </w:rPr>
        <w:t>- Quản trị hệ thống.</w:t>
      </w:r>
    </w:p>
    <w:p w:rsidR="00147934" w:rsidRPr="00B86034" w:rsidRDefault="00147934" w:rsidP="00147934">
      <w:pPr>
        <w:pStyle w:val="Heading5"/>
        <w:keepNext w:val="0"/>
        <w:numPr>
          <w:ilvl w:val="2"/>
          <w:numId w:val="3"/>
        </w:numPr>
        <w:tabs>
          <w:tab w:val="left" w:pos="1701"/>
        </w:tabs>
        <w:spacing w:before="120" w:after="120"/>
        <w:ind w:hanging="1713"/>
        <w:jc w:val="both"/>
        <w:rPr>
          <w:rFonts w:ascii="Times New Roman" w:hAnsi="Times New Roman"/>
          <w:bCs/>
          <w:i/>
          <w:sz w:val="28"/>
          <w:szCs w:val="28"/>
          <w:lang w:val="pl-PL" w:eastAsia="en-US"/>
        </w:rPr>
      </w:pPr>
      <w:r w:rsidRPr="00B86034">
        <w:rPr>
          <w:rFonts w:ascii="Times New Roman" w:hAnsi="Times New Roman"/>
          <w:bCs/>
          <w:i/>
          <w:sz w:val="28"/>
          <w:szCs w:val="28"/>
          <w:lang w:val="pl-PL" w:eastAsia="en-US"/>
        </w:rPr>
        <w:t>Hạ tầng máy chủ</w:t>
      </w:r>
    </w:p>
    <w:p w:rsidR="00147934" w:rsidRPr="00B86034" w:rsidRDefault="00147934" w:rsidP="00147934">
      <w:pPr>
        <w:pStyle w:val="ListParagraph"/>
        <w:widowControl w:val="0"/>
        <w:spacing w:before="120" w:after="120"/>
        <w:ind w:left="600" w:firstLine="534"/>
        <w:rPr>
          <w:sz w:val="28"/>
          <w:szCs w:val="28"/>
          <w:lang w:val="eu-ES"/>
        </w:rPr>
      </w:pPr>
      <w:r w:rsidRPr="00B86034">
        <w:rPr>
          <w:sz w:val="28"/>
          <w:szCs w:val="28"/>
          <w:lang w:val="eu-ES"/>
        </w:rPr>
        <w:t>- Cổng TTĐT Ủy ban Chứng khoán Nhà nước được cài đặt trên 05 máy chủ vật lý FUJITSU PRIMERGY RX2520 M5. Trong đó, các máy chủ này dùng để cài đặt Cổng thông tin điện tử, cơ sở dữ liệu, backup cơ sở dữ liệu, web cache, index. Các máy chủ này đặt tại trung tâm dữ liệu của UBCKNN.</w:t>
      </w:r>
    </w:p>
    <w:p w:rsidR="00147934" w:rsidRPr="00B86034" w:rsidRDefault="00147934" w:rsidP="00147934">
      <w:pPr>
        <w:pStyle w:val="ListParagraph"/>
        <w:widowControl w:val="0"/>
        <w:spacing w:before="120" w:after="120"/>
        <w:ind w:left="600" w:firstLine="534"/>
        <w:rPr>
          <w:sz w:val="28"/>
          <w:szCs w:val="28"/>
          <w:lang w:val="eu-ES"/>
        </w:rPr>
      </w:pPr>
    </w:p>
    <w:p w:rsidR="00147934" w:rsidRPr="00B86034" w:rsidRDefault="00147934" w:rsidP="00147934">
      <w:pPr>
        <w:pStyle w:val="ListParagraph"/>
        <w:widowControl w:val="0"/>
        <w:spacing w:before="120" w:after="120"/>
        <w:ind w:left="600" w:firstLine="534"/>
        <w:rPr>
          <w:sz w:val="28"/>
          <w:szCs w:val="28"/>
          <w:lang w:val="eu-ES"/>
        </w:rPr>
      </w:pPr>
      <w:r w:rsidRPr="00B86034">
        <w:rPr>
          <w:sz w:val="28"/>
          <w:szCs w:val="28"/>
          <w:lang w:val="eu-ES"/>
        </w:rPr>
        <w:t>- Hệ thống sử dụng chung hạ tầng mạng, hạ tầng truyền thông và an toàn bảo mật chung của UBCKNN và Bộ Tài Chính.</w:t>
      </w:r>
    </w:p>
    <w:p w:rsidR="00147934" w:rsidRPr="00B86034" w:rsidRDefault="00147934" w:rsidP="00147934">
      <w:pPr>
        <w:pStyle w:val="Heading4"/>
        <w:keepNext w:val="0"/>
        <w:widowControl w:val="0"/>
        <w:numPr>
          <w:ilvl w:val="1"/>
          <w:numId w:val="3"/>
        </w:numPr>
        <w:autoSpaceDE w:val="0"/>
        <w:autoSpaceDN w:val="0"/>
        <w:spacing w:before="120" w:after="120"/>
        <w:ind w:left="1170" w:right="0" w:hanging="450"/>
        <w:rPr>
          <w:bCs w:val="0"/>
          <w:i/>
          <w:iCs/>
          <w:sz w:val="28"/>
          <w:szCs w:val="28"/>
          <w:lang w:val="vi-VN" w:eastAsia="en-US"/>
        </w:rPr>
      </w:pPr>
      <w:bookmarkStart w:id="4" w:name="_Toc478115327"/>
      <w:bookmarkEnd w:id="3"/>
      <w:r w:rsidRPr="00B86034">
        <w:rPr>
          <w:bCs w:val="0"/>
          <w:i/>
          <w:iCs/>
          <w:sz w:val="28"/>
          <w:szCs w:val="28"/>
          <w:lang w:val="vi-VN" w:eastAsia="en-US"/>
        </w:rPr>
        <w:t>Yêu cầu kỹ thuật</w:t>
      </w:r>
    </w:p>
    <w:p w:rsidR="00147934" w:rsidRPr="00B86034" w:rsidRDefault="00147934" w:rsidP="00147934">
      <w:pPr>
        <w:pStyle w:val="Heading5"/>
        <w:keepNext w:val="0"/>
        <w:numPr>
          <w:ilvl w:val="2"/>
          <w:numId w:val="4"/>
        </w:numPr>
        <w:spacing w:before="120" w:after="120"/>
        <w:ind w:left="709" w:firstLine="0"/>
        <w:jc w:val="both"/>
        <w:rPr>
          <w:rFonts w:ascii="Times New Roman" w:hAnsi="Times New Roman"/>
          <w:bCs/>
          <w:i/>
          <w:sz w:val="28"/>
          <w:szCs w:val="28"/>
          <w:lang w:val="pl-PL" w:eastAsia="en-US"/>
        </w:rPr>
      </w:pPr>
      <w:r w:rsidRPr="00B86034">
        <w:rPr>
          <w:rFonts w:ascii="Times New Roman" w:hAnsi="Times New Roman"/>
          <w:bCs/>
          <w:i/>
          <w:sz w:val="28"/>
          <w:szCs w:val="28"/>
          <w:lang w:val="nl-NL" w:eastAsia="en-US"/>
        </w:rPr>
        <w:t>Kiểm tra, tối ưu và khắc phục sự cố (nếu có) trên hệ thống máy chủ của hệ thống Cổng thông tin điện tử UBCKNN</w:t>
      </w:r>
      <w:r w:rsidRPr="00B86034">
        <w:rPr>
          <w:rFonts w:ascii="Times New Roman" w:hAnsi="Times New Roman"/>
          <w:bCs/>
          <w:i/>
          <w:sz w:val="28"/>
          <w:szCs w:val="28"/>
          <w:lang w:val="pl-PL" w:eastAsia="en-US"/>
        </w:rPr>
        <w:t>.</w:t>
      </w:r>
    </w:p>
    <w:p w:rsidR="00147934" w:rsidRPr="00B86034" w:rsidRDefault="00147934" w:rsidP="00147934">
      <w:pPr>
        <w:ind w:firstLine="556"/>
        <w:rPr>
          <w:lang w:val="pl-PL"/>
        </w:rPr>
      </w:pPr>
      <w:r w:rsidRPr="00B86034">
        <w:rPr>
          <w:sz w:val="28"/>
          <w:szCs w:val="28"/>
          <w:lang w:val="es-MX"/>
        </w:rPr>
        <w:t>Định kỳ 01 tháng thực hiện 01 lần những nội dung sau:</w:t>
      </w:r>
    </w:p>
    <w:p w:rsidR="00147934" w:rsidRPr="00B86034" w:rsidRDefault="00147934" w:rsidP="00147934">
      <w:pPr>
        <w:spacing w:after="120"/>
        <w:ind w:firstLine="567"/>
        <w:rPr>
          <w:rFonts w:eastAsia="SimSun"/>
          <w:sz w:val="28"/>
          <w:szCs w:val="28"/>
          <w:lang w:val="es-MX" w:eastAsia="zh-CN"/>
        </w:rPr>
      </w:pPr>
      <w:r w:rsidRPr="00B86034">
        <w:rPr>
          <w:rFonts w:eastAsia="SimSun"/>
          <w:sz w:val="28"/>
          <w:szCs w:val="28"/>
          <w:lang w:val="es-MX" w:eastAsia="zh-CN"/>
        </w:rPr>
        <w:t>- Kiểm tra hiệu năng hoạt động và tốc độ xử lý của các máy chủ Hệ thống Cổng thông tin điện tử UBCKNN.</w:t>
      </w:r>
    </w:p>
    <w:p w:rsidR="00147934" w:rsidRPr="00B86034" w:rsidRDefault="00147934" w:rsidP="00147934">
      <w:pPr>
        <w:spacing w:after="120"/>
        <w:ind w:firstLine="567"/>
        <w:rPr>
          <w:sz w:val="28"/>
          <w:szCs w:val="28"/>
          <w:lang w:val="nl-NL"/>
        </w:rPr>
      </w:pPr>
      <w:r w:rsidRPr="00B86034">
        <w:rPr>
          <w:sz w:val="28"/>
          <w:szCs w:val="28"/>
          <w:lang w:val="nl-NL"/>
        </w:rPr>
        <w:t>- Kiểm tra các thiết lập trên các máy chủ của Hệ thống Cổng thông tin điện tử UBCKNN.</w:t>
      </w:r>
    </w:p>
    <w:p w:rsidR="00147934" w:rsidRPr="00B86034" w:rsidRDefault="00147934" w:rsidP="00147934">
      <w:pPr>
        <w:spacing w:after="120"/>
        <w:ind w:firstLine="567"/>
        <w:rPr>
          <w:sz w:val="28"/>
          <w:szCs w:val="28"/>
          <w:lang w:val="nl-NL"/>
        </w:rPr>
      </w:pPr>
      <w:r w:rsidRPr="00B86034">
        <w:rPr>
          <w:sz w:val="28"/>
          <w:szCs w:val="28"/>
          <w:lang w:val="nl-NL"/>
        </w:rPr>
        <w:t>- Kiểm tra không gian lưu trữ ổ đĩa của các máy chủ, vùng đĩa trống, đánh giá khả năng lưu trữ trên máy chủ</w:t>
      </w:r>
    </w:p>
    <w:p w:rsidR="00147934" w:rsidRPr="00B86034" w:rsidRDefault="00147934" w:rsidP="00147934">
      <w:pPr>
        <w:spacing w:after="120"/>
        <w:ind w:firstLine="567"/>
        <w:rPr>
          <w:sz w:val="28"/>
          <w:szCs w:val="28"/>
          <w:lang w:val="nl-NL"/>
        </w:rPr>
      </w:pPr>
      <w:r w:rsidRPr="00B86034">
        <w:rPr>
          <w:sz w:val="28"/>
          <w:szCs w:val="28"/>
          <w:lang w:val="nl-NL"/>
        </w:rPr>
        <w:t>- Kiểm tra kết nối của các thiết bị ngoại vi (nếu có), kết nối nguồn, kết nối mạng của các máy chủ.</w:t>
      </w:r>
    </w:p>
    <w:p w:rsidR="00147934" w:rsidRPr="00B86034" w:rsidRDefault="00147934" w:rsidP="00147934">
      <w:pPr>
        <w:spacing w:after="120"/>
        <w:ind w:firstLine="567"/>
        <w:rPr>
          <w:sz w:val="28"/>
          <w:szCs w:val="28"/>
          <w:lang w:val="nl-NL"/>
        </w:rPr>
      </w:pPr>
      <w:r w:rsidRPr="00B86034">
        <w:rPr>
          <w:sz w:val="28"/>
          <w:szCs w:val="28"/>
          <w:lang w:val="nl-NL"/>
        </w:rPr>
        <w:t>- Kiểm tra tình trạng hoạt động của máy chủ, kiểm tra các đèn cảnh báo, nhật ký hoạt động trên các máy chủ và hỗ trợ khắc phục sự cố (nếu có) trên các máy chủ.</w:t>
      </w:r>
    </w:p>
    <w:p w:rsidR="00147934" w:rsidRPr="00B86034" w:rsidRDefault="00147934" w:rsidP="00147934">
      <w:pPr>
        <w:spacing w:after="120"/>
        <w:ind w:firstLine="567"/>
        <w:rPr>
          <w:sz w:val="28"/>
          <w:szCs w:val="28"/>
          <w:lang w:val="nl-NL"/>
        </w:rPr>
      </w:pPr>
      <w:r w:rsidRPr="00B86034">
        <w:rPr>
          <w:sz w:val="28"/>
          <w:szCs w:val="28"/>
          <w:lang w:val="nl-NL"/>
        </w:rPr>
        <w:t>- Rà soát, kiểm tra các dịch vụ, phần mềm được phép chạy trên các máy chủ của Hệ thống Cổng TTĐT UBCKNN, loại bỏ các dịch vụ, phần mềm không được phép chạy trên các máy chủ này (nếu có);</w:t>
      </w:r>
    </w:p>
    <w:p w:rsidR="00147934" w:rsidRPr="00B86034" w:rsidRDefault="00147934" w:rsidP="00147934">
      <w:pPr>
        <w:spacing w:after="120"/>
        <w:ind w:firstLine="567"/>
        <w:rPr>
          <w:sz w:val="28"/>
          <w:szCs w:val="28"/>
          <w:lang w:val="nl-NL"/>
        </w:rPr>
      </w:pPr>
      <w:r w:rsidRPr="00B86034">
        <w:rPr>
          <w:sz w:val="28"/>
          <w:szCs w:val="28"/>
          <w:lang w:val="nl-NL"/>
        </w:rPr>
        <w:t>- Hỗ trợ thay thế hoặc sửa chữa các máy chủ bị hỏng hóc phát sinh (nếu có)</w:t>
      </w:r>
    </w:p>
    <w:p w:rsidR="00147934" w:rsidRPr="00B86034" w:rsidRDefault="00147934" w:rsidP="00147934">
      <w:pPr>
        <w:spacing w:after="120"/>
        <w:ind w:firstLine="567"/>
        <w:rPr>
          <w:sz w:val="28"/>
          <w:szCs w:val="28"/>
          <w:lang w:val="nl-NL"/>
        </w:rPr>
      </w:pPr>
      <w:r w:rsidRPr="00B86034">
        <w:rPr>
          <w:sz w:val="28"/>
          <w:szCs w:val="28"/>
          <w:lang w:val="nl-NL"/>
        </w:rPr>
        <w:t>- Kiểm tra, đánh giá, ghi nhận trạng thái hoạt động của các máy chủ để phục vụ lần kiểm tra tiếp theo;</w:t>
      </w:r>
    </w:p>
    <w:p w:rsidR="00147934" w:rsidRPr="00B86034" w:rsidRDefault="00147934" w:rsidP="00147934">
      <w:pPr>
        <w:pStyle w:val="Heading5"/>
        <w:keepNext w:val="0"/>
        <w:numPr>
          <w:ilvl w:val="2"/>
          <w:numId w:val="4"/>
        </w:numPr>
        <w:spacing w:before="120" w:after="120"/>
        <w:ind w:left="709" w:firstLine="0"/>
        <w:jc w:val="both"/>
        <w:rPr>
          <w:rFonts w:ascii="Times New Roman" w:hAnsi="Times New Roman"/>
          <w:bCs/>
          <w:i/>
          <w:sz w:val="28"/>
          <w:szCs w:val="28"/>
          <w:lang w:val="nl-NL" w:eastAsia="en-US"/>
        </w:rPr>
      </w:pPr>
      <w:r w:rsidRPr="00B86034">
        <w:rPr>
          <w:rFonts w:ascii="Times New Roman" w:hAnsi="Times New Roman"/>
          <w:bCs/>
          <w:i/>
          <w:sz w:val="28"/>
          <w:szCs w:val="28"/>
          <w:lang w:val="nl-NL" w:eastAsia="en-US"/>
        </w:rPr>
        <w:t xml:space="preserve">Bảo trì hoạt động các phân hệ, chuyên mục trên Cổng Thông tin điện tử UBCKNN </w:t>
      </w:r>
    </w:p>
    <w:p w:rsidR="00147934" w:rsidRPr="00B86034" w:rsidRDefault="00147934" w:rsidP="00147934">
      <w:pPr>
        <w:ind w:firstLine="556"/>
        <w:rPr>
          <w:lang w:val="pl-PL"/>
        </w:rPr>
      </w:pPr>
      <w:r w:rsidRPr="00B86034">
        <w:rPr>
          <w:sz w:val="28"/>
          <w:szCs w:val="28"/>
          <w:lang w:val="es-MX"/>
        </w:rPr>
        <w:t>Định kỳ 01 tháng thực hiện 01 lần những nội dung sau:</w:t>
      </w:r>
    </w:p>
    <w:p w:rsidR="00147934" w:rsidRPr="00B86034" w:rsidRDefault="00147934" w:rsidP="00147934">
      <w:pPr>
        <w:spacing w:after="120"/>
        <w:ind w:firstLine="567"/>
        <w:rPr>
          <w:rFonts w:eastAsia="SimSun"/>
          <w:sz w:val="28"/>
          <w:szCs w:val="28"/>
          <w:lang w:val="es-MX" w:eastAsia="zh-CN"/>
        </w:rPr>
      </w:pPr>
      <w:r w:rsidRPr="00B86034">
        <w:rPr>
          <w:rFonts w:eastAsia="SimSun"/>
          <w:sz w:val="28"/>
          <w:szCs w:val="28"/>
          <w:lang w:val="es-MX" w:eastAsia="zh-CN"/>
        </w:rPr>
        <w:lastRenderedPageBreak/>
        <w:t>- Bảo trì hoạt động của các phân hệ (module), chuyên mục trên Cổng thông tin điện tử UBCKNN;</w:t>
      </w:r>
    </w:p>
    <w:p w:rsidR="00147934" w:rsidRPr="00B86034" w:rsidRDefault="00147934" w:rsidP="00147934">
      <w:pPr>
        <w:spacing w:after="120"/>
        <w:ind w:firstLine="567"/>
        <w:rPr>
          <w:rFonts w:eastAsia="SimSun"/>
          <w:sz w:val="28"/>
          <w:szCs w:val="28"/>
          <w:lang w:val="es-MX" w:eastAsia="zh-CN"/>
        </w:rPr>
      </w:pPr>
      <w:r w:rsidRPr="00B86034">
        <w:rPr>
          <w:rFonts w:eastAsia="SimSun"/>
          <w:sz w:val="28"/>
          <w:szCs w:val="28"/>
          <w:lang w:val="es-MX" w:eastAsia="zh-CN"/>
        </w:rPr>
        <w:t>- Chỉnh sửa, hiệu chỉnh tên, biểu tượng cho các chuyên mục trên Cổng thông tin điện tử UBCKNN;</w:t>
      </w:r>
    </w:p>
    <w:p w:rsidR="00147934" w:rsidRPr="00B86034" w:rsidRDefault="00147934" w:rsidP="00147934">
      <w:pPr>
        <w:pStyle w:val="abullet"/>
        <w:numPr>
          <w:ilvl w:val="0"/>
          <w:numId w:val="0"/>
        </w:numPr>
        <w:tabs>
          <w:tab w:val="clear" w:pos="993"/>
        </w:tabs>
        <w:ind w:firstLine="567"/>
        <w:rPr>
          <w:sz w:val="28"/>
          <w:szCs w:val="28"/>
          <w:lang w:val="nl-NL"/>
        </w:rPr>
      </w:pPr>
      <w:r w:rsidRPr="00B86034">
        <w:rPr>
          <w:rFonts w:eastAsia="SimSun"/>
          <w:sz w:val="28"/>
          <w:szCs w:val="28"/>
          <w:lang w:val="es-MX" w:eastAsia="zh-CN"/>
        </w:rPr>
        <w:t>- Hỗ trợ xây dựng chuyên mục đăng tải tin bài trên Cổng thông tin điện tử UBCKNN mà không ảnh hưởng đến kiến trúc của Cổng thông tin điện tử UBCKNN (nếu có yêu cầu)</w:t>
      </w:r>
      <w:r w:rsidRPr="00B86034">
        <w:rPr>
          <w:sz w:val="28"/>
          <w:szCs w:val="28"/>
          <w:lang w:val="nl-NL"/>
        </w:rPr>
        <w:t>.</w:t>
      </w:r>
    </w:p>
    <w:p w:rsidR="00147934" w:rsidRPr="00B86034" w:rsidRDefault="00147934" w:rsidP="00147934">
      <w:pPr>
        <w:pStyle w:val="abullet"/>
        <w:numPr>
          <w:ilvl w:val="0"/>
          <w:numId w:val="0"/>
        </w:numPr>
        <w:tabs>
          <w:tab w:val="clear" w:pos="993"/>
        </w:tabs>
        <w:ind w:firstLine="567"/>
        <w:rPr>
          <w:rFonts w:eastAsia="SimSun"/>
          <w:sz w:val="28"/>
          <w:szCs w:val="28"/>
          <w:lang w:val="es-MX" w:eastAsia="zh-CN"/>
        </w:rPr>
      </w:pPr>
      <w:r w:rsidRPr="00B86034">
        <w:rPr>
          <w:sz w:val="28"/>
          <w:szCs w:val="28"/>
          <w:lang w:val="nl-NL"/>
        </w:rPr>
        <w:t xml:space="preserve">- Chỉnh sửa lại vị trí hiện thị của các chuyên mục trên trang chủ của </w:t>
      </w:r>
      <w:r w:rsidRPr="00B86034">
        <w:rPr>
          <w:rFonts w:eastAsia="SimSun"/>
          <w:sz w:val="28"/>
          <w:szCs w:val="28"/>
          <w:lang w:val="es-MX" w:eastAsia="zh-CN"/>
        </w:rPr>
        <w:t>Cổng thông tin điện tử UBCKNN (nếu có yêu cầu);</w:t>
      </w:r>
    </w:p>
    <w:p w:rsidR="00147934" w:rsidRPr="00B86034" w:rsidRDefault="00147934" w:rsidP="00147934">
      <w:pPr>
        <w:pStyle w:val="abullet"/>
        <w:numPr>
          <w:ilvl w:val="0"/>
          <w:numId w:val="0"/>
        </w:numPr>
        <w:tabs>
          <w:tab w:val="clear" w:pos="993"/>
        </w:tabs>
        <w:ind w:firstLine="567"/>
        <w:rPr>
          <w:rFonts w:eastAsia="SimSun"/>
          <w:sz w:val="28"/>
          <w:szCs w:val="28"/>
          <w:lang w:val="es-MX" w:eastAsia="zh-CN"/>
        </w:rPr>
      </w:pPr>
      <w:r w:rsidRPr="00B86034">
        <w:rPr>
          <w:sz w:val="28"/>
          <w:szCs w:val="28"/>
          <w:lang w:val="nl-NL"/>
        </w:rPr>
        <w:t xml:space="preserve">- Xử lý các lỗi phát sinh trên phần mềm của </w:t>
      </w:r>
      <w:r w:rsidRPr="00B86034">
        <w:rPr>
          <w:rFonts w:eastAsia="SimSun"/>
          <w:sz w:val="28"/>
          <w:szCs w:val="28"/>
          <w:lang w:val="es-MX" w:eastAsia="zh-CN"/>
        </w:rPr>
        <w:t>Cổng thông tin điện tử UBCKNN và hỗ trợ cập nhật, nâng cấp các bản vá lỗi (nếu có);</w:t>
      </w:r>
    </w:p>
    <w:p w:rsidR="00147934" w:rsidRPr="00B86034" w:rsidRDefault="00147934" w:rsidP="00147934">
      <w:pPr>
        <w:pStyle w:val="abullet"/>
        <w:numPr>
          <w:ilvl w:val="0"/>
          <w:numId w:val="0"/>
        </w:numPr>
        <w:tabs>
          <w:tab w:val="clear" w:pos="993"/>
        </w:tabs>
        <w:ind w:firstLine="567"/>
        <w:rPr>
          <w:rFonts w:eastAsia="SimSun"/>
          <w:sz w:val="28"/>
          <w:szCs w:val="28"/>
          <w:lang w:val="es-MX" w:eastAsia="zh-CN"/>
        </w:rPr>
      </w:pPr>
      <w:r w:rsidRPr="00B86034">
        <w:rPr>
          <w:sz w:val="28"/>
          <w:szCs w:val="28"/>
          <w:lang w:val="nl-NL"/>
        </w:rPr>
        <w:t xml:space="preserve">- Hỗ trợ kiểm tra dữ liệu trao đổi giữa </w:t>
      </w:r>
      <w:r w:rsidRPr="00B86034">
        <w:rPr>
          <w:rFonts w:eastAsia="SimSun"/>
          <w:sz w:val="28"/>
          <w:szCs w:val="28"/>
          <w:lang w:val="es-MX" w:eastAsia="zh-CN"/>
        </w:rPr>
        <w:t>Cổng thông tin điện tử UBCKNN với các hệ thống phần mềm liên quan khác.</w:t>
      </w:r>
    </w:p>
    <w:p w:rsidR="00147934" w:rsidRPr="00B86034" w:rsidRDefault="00147934" w:rsidP="00147934">
      <w:pPr>
        <w:pStyle w:val="abullet"/>
        <w:numPr>
          <w:ilvl w:val="0"/>
          <w:numId w:val="0"/>
        </w:numPr>
        <w:tabs>
          <w:tab w:val="clear" w:pos="993"/>
        </w:tabs>
        <w:ind w:firstLine="567"/>
        <w:rPr>
          <w:sz w:val="28"/>
          <w:szCs w:val="28"/>
          <w:lang w:val="nl-NL"/>
        </w:rPr>
      </w:pPr>
      <w:r w:rsidRPr="00B86034">
        <w:rPr>
          <w:sz w:val="28"/>
          <w:szCs w:val="28"/>
          <w:lang w:val="nl-NL"/>
        </w:rPr>
        <w:t>- Kiểm tra hiệu suất và khả năng chịu tải của phần mềm</w:t>
      </w:r>
    </w:p>
    <w:p w:rsidR="00147934" w:rsidRPr="00B86034" w:rsidRDefault="00147934" w:rsidP="00147934">
      <w:pPr>
        <w:pStyle w:val="abullet"/>
        <w:numPr>
          <w:ilvl w:val="0"/>
          <w:numId w:val="0"/>
        </w:numPr>
        <w:tabs>
          <w:tab w:val="clear" w:pos="993"/>
        </w:tabs>
        <w:ind w:firstLine="567"/>
        <w:rPr>
          <w:sz w:val="28"/>
          <w:szCs w:val="28"/>
          <w:lang w:val="nl-NL"/>
        </w:rPr>
      </w:pPr>
      <w:r w:rsidRPr="00B86034">
        <w:rPr>
          <w:sz w:val="28"/>
          <w:szCs w:val="28"/>
          <w:lang w:val="nl-NL"/>
        </w:rPr>
        <w:t>- Hỗ trợ kỹ thuật trong việc cài đặt phần mềm và hỗ trợ khác (nếu có)</w:t>
      </w:r>
    </w:p>
    <w:p w:rsidR="00147934" w:rsidRPr="00B86034" w:rsidRDefault="00147934" w:rsidP="00147934">
      <w:pPr>
        <w:pStyle w:val="Heading5"/>
        <w:keepNext w:val="0"/>
        <w:numPr>
          <w:ilvl w:val="2"/>
          <w:numId w:val="4"/>
        </w:numPr>
        <w:spacing w:before="120" w:after="120"/>
        <w:ind w:left="1418" w:hanging="709"/>
        <w:jc w:val="both"/>
        <w:rPr>
          <w:rFonts w:ascii="Times New Roman" w:hAnsi="Times New Roman"/>
          <w:bCs/>
          <w:i/>
          <w:sz w:val="28"/>
          <w:szCs w:val="28"/>
          <w:lang w:val="nl-NL" w:eastAsia="en-US"/>
        </w:rPr>
      </w:pPr>
      <w:r w:rsidRPr="00B86034">
        <w:rPr>
          <w:rFonts w:ascii="Times New Roman" w:hAnsi="Times New Roman"/>
          <w:bCs/>
          <w:i/>
          <w:sz w:val="28"/>
          <w:szCs w:val="28"/>
          <w:lang w:val="nl-NL" w:eastAsia="en-US"/>
        </w:rPr>
        <w:t>Đảm bảo an toàn bảo mật và cập nhật bản chỉnh sửa, bản vá lỗi cho hệ điều hành máy chủ, hệ quản trị cơ sở dữ liệu</w:t>
      </w:r>
    </w:p>
    <w:p w:rsidR="00147934" w:rsidRPr="00B86034" w:rsidRDefault="00147934" w:rsidP="00147934">
      <w:pPr>
        <w:ind w:firstLine="556"/>
        <w:rPr>
          <w:lang w:val="pl-PL"/>
        </w:rPr>
      </w:pPr>
      <w:r w:rsidRPr="00B86034">
        <w:rPr>
          <w:sz w:val="28"/>
          <w:szCs w:val="28"/>
          <w:lang w:val="es-MX"/>
        </w:rPr>
        <w:t>Định kỳ 01 tháng thực hiện 01 lần những nội dung sau:</w:t>
      </w:r>
    </w:p>
    <w:p w:rsidR="00147934" w:rsidRPr="00B86034" w:rsidRDefault="00147934" w:rsidP="00147934">
      <w:pPr>
        <w:tabs>
          <w:tab w:val="left" w:pos="567"/>
        </w:tabs>
        <w:spacing w:after="120"/>
        <w:rPr>
          <w:sz w:val="28"/>
          <w:szCs w:val="28"/>
          <w:lang w:val="es-MX"/>
        </w:rPr>
      </w:pPr>
      <w:r w:rsidRPr="00B86034">
        <w:rPr>
          <w:rFonts w:eastAsia="SimSun"/>
          <w:sz w:val="28"/>
          <w:szCs w:val="28"/>
          <w:lang w:val="es-MX" w:eastAsia="zh-CN"/>
        </w:rPr>
        <w:tab/>
        <w:t>- Theo dõi</w:t>
      </w:r>
      <w:r w:rsidRPr="00B86034">
        <w:rPr>
          <w:rFonts w:eastAsia="SimSun"/>
          <w:sz w:val="28"/>
          <w:szCs w:val="28"/>
          <w:lang w:val="vi-VN" w:eastAsia="zh-CN"/>
        </w:rPr>
        <w:t>, kiểm tra</w:t>
      </w:r>
      <w:r w:rsidRPr="00B86034">
        <w:rPr>
          <w:rFonts w:eastAsia="SimSun"/>
          <w:sz w:val="28"/>
          <w:szCs w:val="28"/>
          <w:lang w:val="es-MX" w:eastAsia="zh-CN"/>
        </w:rPr>
        <w:t xml:space="preserve"> khi có dấu hiệu liên quan đến bảo mật</w:t>
      </w:r>
      <w:r w:rsidRPr="00B86034">
        <w:rPr>
          <w:sz w:val="28"/>
          <w:szCs w:val="28"/>
          <w:lang w:val="vi-VN"/>
        </w:rPr>
        <w:t>;</w:t>
      </w:r>
    </w:p>
    <w:p w:rsidR="00147934" w:rsidRPr="00B86034" w:rsidRDefault="00147934" w:rsidP="00147934">
      <w:pPr>
        <w:tabs>
          <w:tab w:val="left" w:pos="567"/>
        </w:tabs>
        <w:spacing w:after="120"/>
        <w:rPr>
          <w:rFonts w:eastAsia="SimSun"/>
          <w:sz w:val="28"/>
          <w:szCs w:val="28"/>
          <w:lang w:val="es-MX" w:eastAsia="zh-CN"/>
        </w:rPr>
      </w:pPr>
      <w:r w:rsidRPr="00B86034">
        <w:rPr>
          <w:rFonts w:eastAsia="SimSun"/>
          <w:sz w:val="28"/>
          <w:szCs w:val="28"/>
          <w:lang w:val="es-MX" w:eastAsia="zh-CN"/>
        </w:rPr>
        <w:tab/>
        <w:t>- Kiểm tra, cập nhật bản chính sửa, bản vá lỗi, lỗ hổng an toàn thông tin cho hệ điều hành máy chủ, hệ quản trị cơ sở dữ liệu, máy chủ webserver (nếu có)</w:t>
      </w:r>
    </w:p>
    <w:p w:rsidR="00147934" w:rsidRPr="00B86034" w:rsidRDefault="00147934" w:rsidP="00147934">
      <w:pPr>
        <w:tabs>
          <w:tab w:val="left" w:pos="567"/>
        </w:tabs>
        <w:spacing w:after="120"/>
        <w:rPr>
          <w:rFonts w:eastAsia="SimSun"/>
          <w:sz w:val="28"/>
          <w:szCs w:val="28"/>
          <w:lang w:val="es-MX" w:eastAsia="zh-CN"/>
        </w:rPr>
      </w:pPr>
      <w:r w:rsidRPr="00B86034">
        <w:rPr>
          <w:rFonts w:eastAsia="SimSun"/>
          <w:sz w:val="28"/>
          <w:szCs w:val="28"/>
          <w:lang w:val="es-MX" w:eastAsia="zh-CN"/>
        </w:rPr>
        <w:tab/>
        <w:t>- Kiểm tra việc mở các cổng kết nối (port) trên máy chủ Cổng thông tin điện tử UBCKNN.</w:t>
      </w:r>
    </w:p>
    <w:p w:rsidR="00147934" w:rsidRPr="00B86034" w:rsidRDefault="00147934" w:rsidP="00147934">
      <w:pPr>
        <w:tabs>
          <w:tab w:val="left" w:pos="567"/>
        </w:tabs>
        <w:spacing w:after="120"/>
        <w:rPr>
          <w:rFonts w:eastAsia="SimSun"/>
          <w:sz w:val="28"/>
          <w:szCs w:val="28"/>
          <w:lang w:val="es-MX" w:eastAsia="zh-CN"/>
        </w:rPr>
      </w:pPr>
      <w:r w:rsidRPr="00B86034">
        <w:rPr>
          <w:rFonts w:eastAsia="SimSun"/>
          <w:sz w:val="28"/>
          <w:szCs w:val="28"/>
          <w:lang w:val="es-MX" w:eastAsia="zh-CN"/>
        </w:rPr>
        <w:tab/>
        <w:t>- Kiểm tra và tiến hành khắc phục sự cố trong trường hợp phát sinh tấn công mạng (nếu có)</w:t>
      </w:r>
    </w:p>
    <w:p w:rsidR="00147934" w:rsidRPr="00B86034" w:rsidRDefault="00147934" w:rsidP="00147934">
      <w:pPr>
        <w:tabs>
          <w:tab w:val="left" w:pos="567"/>
        </w:tabs>
        <w:spacing w:after="120"/>
        <w:rPr>
          <w:rFonts w:eastAsia="SimSun"/>
          <w:sz w:val="28"/>
          <w:szCs w:val="28"/>
          <w:lang w:val="es-MX" w:eastAsia="zh-CN"/>
        </w:rPr>
      </w:pPr>
      <w:r w:rsidRPr="00B86034">
        <w:rPr>
          <w:rFonts w:eastAsia="SimSun"/>
          <w:sz w:val="28"/>
          <w:szCs w:val="28"/>
          <w:lang w:val="es-MX" w:eastAsia="zh-CN"/>
        </w:rPr>
        <w:tab/>
        <w:t>- Đảm bảo an ninh, bảo mật cho  các máy chủ của Cổng thông tin điện tử UBCKNN.</w:t>
      </w:r>
    </w:p>
    <w:p w:rsidR="00147934" w:rsidRPr="00B86034" w:rsidRDefault="00147934" w:rsidP="00147934">
      <w:pPr>
        <w:pStyle w:val="Heading5"/>
        <w:keepNext w:val="0"/>
        <w:numPr>
          <w:ilvl w:val="2"/>
          <w:numId w:val="4"/>
        </w:numPr>
        <w:spacing w:before="120" w:after="120"/>
        <w:ind w:left="1418" w:hanging="709"/>
        <w:jc w:val="both"/>
        <w:rPr>
          <w:rFonts w:ascii="Times New Roman" w:hAnsi="Times New Roman"/>
          <w:bCs/>
          <w:i/>
          <w:sz w:val="28"/>
          <w:szCs w:val="28"/>
          <w:lang w:val="nl-NL" w:eastAsia="en-US"/>
        </w:rPr>
      </w:pPr>
      <w:r w:rsidRPr="00B86034">
        <w:rPr>
          <w:rFonts w:ascii="Times New Roman" w:hAnsi="Times New Roman"/>
          <w:bCs/>
          <w:i/>
          <w:sz w:val="28"/>
          <w:szCs w:val="28"/>
          <w:lang w:val="nl-NL" w:eastAsia="en-US"/>
        </w:rPr>
        <w:t>Bảo trì hệ thống cơ sở dữ liệu của hệ thống Cổng thông tin điện tử UCBKNN</w:t>
      </w:r>
    </w:p>
    <w:p w:rsidR="00147934" w:rsidRPr="00B86034" w:rsidRDefault="00147934" w:rsidP="00147934">
      <w:pPr>
        <w:ind w:firstLine="556"/>
        <w:rPr>
          <w:sz w:val="28"/>
          <w:szCs w:val="28"/>
          <w:lang w:val="nl-NL"/>
        </w:rPr>
      </w:pPr>
      <w:r w:rsidRPr="00B86034">
        <w:rPr>
          <w:sz w:val="28"/>
          <w:szCs w:val="28"/>
          <w:lang w:val="nl-NL"/>
        </w:rPr>
        <w:t>Định kỳ 01 tháng thực hiện 01 lần những nội dung sau:</w:t>
      </w:r>
    </w:p>
    <w:p w:rsidR="00147934" w:rsidRPr="00B86034" w:rsidRDefault="00147934" w:rsidP="00147934">
      <w:pPr>
        <w:tabs>
          <w:tab w:val="left" w:pos="720"/>
        </w:tabs>
        <w:spacing w:after="120"/>
        <w:ind w:firstLine="720"/>
        <w:rPr>
          <w:sz w:val="28"/>
          <w:szCs w:val="28"/>
          <w:lang w:val="nl-NL"/>
        </w:rPr>
      </w:pPr>
      <w:r w:rsidRPr="00B86034">
        <w:rPr>
          <w:sz w:val="28"/>
          <w:szCs w:val="28"/>
          <w:lang w:val="nl-NL"/>
        </w:rPr>
        <w:lastRenderedPageBreak/>
        <w:t>- Kiểm tra và thực hiện sao lưu cơ sở dữ liệu của Hệ thống Cổng thông tin điện tử Ủy ban Chứng khoán Nhà nước. Trong trường hợp chỉnh sửa, nâng cấp phần mềm thì thực hiện sao lưu mã nguồn ;</w:t>
      </w:r>
    </w:p>
    <w:p w:rsidR="00147934" w:rsidRPr="00B86034" w:rsidRDefault="00147934" w:rsidP="00147934">
      <w:pPr>
        <w:tabs>
          <w:tab w:val="left" w:pos="720"/>
        </w:tabs>
        <w:spacing w:after="120"/>
        <w:ind w:firstLine="720"/>
        <w:rPr>
          <w:sz w:val="28"/>
          <w:szCs w:val="28"/>
          <w:lang w:val="nl-NL"/>
        </w:rPr>
      </w:pPr>
      <w:r w:rsidRPr="00B86034">
        <w:rPr>
          <w:sz w:val="28"/>
          <w:szCs w:val="28"/>
          <w:lang w:val="nl-NL"/>
        </w:rPr>
        <w:t>- Kiểm tra tính toàn vẹn các cơ sở dữ liệu sau sao lưu;</w:t>
      </w:r>
    </w:p>
    <w:p w:rsidR="00147934" w:rsidRPr="00B86034" w:rsidRDefault="00147934" w:rsidP="00147934">
      <w:pPr>
        <w:tabs>
          <w:tab w:val="left" w:pos="720"/>
        </w:tabs>
        <w:spacing w:after="120"/>
        <w:ind w:firstLine="720"/>
        <w:rPr>
          <w:sz w:val="28"/>
          <w:szCs w:val="28"/>
          <w:lang w:val="nl-NL"/>
        </w:rPr>
      </w:pPr>
      <w:r w:rsidRPr="00B86034">
        <w:rPr>
          <w:sz w:val="28"/>
          <w:szCs w:val="28"/>
          <w:lang w:val="nl-NL"/>
        </w:rPr>
        <w:t>- Kiểm tra các thiết lập trên hệ quản trị cơ sở dữ liệu của Hệ thống Cổng thông tin điện tử, đánh giá và hỗ trợ tối ưu hóa các thiết lập (nếu có);</w:t>
      </w:r>
    </w:p>
    <w:p w:rsidR="00147934" w:rsidRPr="00B86034" w:rsidRDefault="00147934" w:rsidP="00147934">
      <w:pPr>
        <w:tabs>
          <w:tab w:val="left" w:pos="709"/>
        </w:tabs>
        <w:spacing w:after="120"/>
        <w:rPr>
          <w:sz w:val="28"/>
          <w:szCs w:val="28"/>
          <w:lang w:val="nl-NL"/>
        </w:rPr>
      </w:pPr>
      <w:r w:rsidRPr="00B86034">
        <w:rPr>
          <w:sz w:val="28"/>
          <w:szCs w:val="28"/>
          <w:lang w:val="nl-NL"/>
        </w:rPr>
        <w:tab/>
        <w:t>- Kiểm tra và khắc phục sự cố (nếu có) của hệ thống cơ sở dữ liệu Cổng thông tin điện tử Ủy ban Chứng khoán nhà nước.</w:t>
      </w:r>
    </w:p>
    <w:p w:rsidR="00147934" w:rsidRPr="00B86034" w:rsidRDefault="00147934" w:rsidP="00147934">
      <w:pPr>
        <w:tabs>
          <w:tab w:val="left" w:pos="709"/>
        </w:tabs>
        <w:spacing w:after="120"/>
        <w:rPr>
          <w:sz w:val="28"/>
          <w:szCs w:val="28"/>
          <w:lang w:val="nl-NL"/>
        </w:rPr>
      </w:pPr>
      <w:r w:rsidRPr="00B86034">
        <w:rPr>
          <w:sz w:val="28"/>
          <w:szCs w:val="28"/>
          <w:lang w:val="nl-NL"/>
        </w:rPr>
        <w:tab/>
        <w:t>- Hỗ trợ thực hiện khôi phục dữ liệu của hệ thống Cổng thông tin điện tử Ủy ban Chứng khoán nhà nước khi có yêu cầu (từ dữ liệu sao lưu).</w:t>
      </w:r>
    </w:p>
    <w:p w:rsidR="00147934" w:rsidRPr="00B86034" w:rsidRDefault="00147934" w:rsidP="00147934">
      <w:pPr>
        <w:pStyle w:val="Heading5"/>
        <w:keepNext w:val="0"/>
        <w:numPr>
          <w:ilvl w:val="2"/>
          <w:numId w:val="4"/>
        </w:numPr>
        <w:spacing w:before="120" w:after="120"/>
        <w:ind w:left="1418" w:hanging="709"/>
        <w:jc w:val="both"/>
        <w:rPr>
          <w:rFonts w:ascii="Times New Roman" w:hAnsi="Times New Roman"/>
          <w:bCs/>
          <w:i/>
          <w:sz w:val="28"/>
          <w:szCs w:val="28"/>
          <w:lang w:val="nl-NL" w:eastAsia="en-US"/>
        </w:rPr>
      </w:pPr>
      <w:r w:rsidRPr="00B86034">
        <w:rPr>
          <w:rFonts w:ascii="Times New Roman" w:hAnsi="Times New Roman"/>
          <w:bCs/>
          <w:i/>
          <w:sz w:val="28"/>
          <w:szCs w:val="28"/>
          <w:lang w:val="nl-NL" w:eastAsia="en-US"/>
        </w:rPr>
        <w:t xml:space="preserve"> Tích hợp, kết nối các phần mềm nghiệp vụ Cổng thông tin điện tử UBCKNN.</w:t>
      </w:r>
    </w:p>
    <w:p w:rsidR="00147934" w:rsidRPr="00B86034" w:rsidRDefault="00147934" w:rsidP="00147934">
      <w:pPr>
        <w:pStyle w:val="abullet"/>
        <w:numPr>
          <w:ilvl w:val="0"/>
          <w:numId w:val="0"/>
        </w:numPr>
        <w:tabs>
          <w:tab w:val="clear" w:pos="993"/>
        </w:tabs>
        <w:ind w:firstLine="567"/>
        <w:rPr>
          <w:sz w:val="28"/>
          <w:szCs w:val="28"/>
          <w:lang w:val="nl-NL"/>
        </w:rPr>
      </w:pPr>
      <w:r w:rsidRPr="00B86034">
        <w:rPr>
          <w:sz w:val="28"/>
          <w:szCs w:val="28"/>
          <w:lang w:val="nl-NL"/>
        </w:rPr>
        <w:t>Định kỳ 01 tháng thực hiện 01 lần những nội dung sau:</w:t>
      </w:r>
    </w:p>
    <w:p w:rsidR="00147934" w:rsidRPr="00B86034" w:rsidRDefault="00147934" w:rsidP="00147934">
      <w:pPr>
        <w:pStyle w:val="abullet"/>
        <w:numPr>
          <w:ilvl w:val="0"/>
          <w:numId w:val="0"/>
        </w:numPr>
        <w:tabs>
          <w:tab w:val="clear" w:pos="993"/>
        </w:tabs>
        <w:ind w:firstLine="567"/>
        <w:rPr>
          <w:sz w:val="28"/>
          <w:szCs w:val="28"/>
          <w:lang w:val="nl-NL"/>
        </w:rPr>
      </w:pPr>
      <w:r w:rsidRPr="00B86034">
        <w:rPr>
          <w:sz w:val="28"/>
          <w:szCs w:val="28"/>
          <w:lang w:val="nl-NL"/>
        </w:rPr>
        <w:t>- Kiểm tra các kết nối giữa hệ thống máy chủ Cổng thông tin điện tử UBCKNN với các hệ thống phần mềm của UBCKNN;</w:t>
      </w:r>
    </w:p>
    <w:p w:rsidR="00147934" w:rsidRPr="00B86034" w:rsidRDefault="00147934" w:rsidP="00147934">
      <w:pPr>
        <w:pStyle w:val="abullet"/>
        <w:numPr>
          <w:ilvl w:val="0"/>
          <w:numId w:val="0"/>
        </w:numPr>
        <w:tabs>
          <w:tab w:val="clear" w:pos="993"/>
        </w:tabs>
        <w:ind w:firstLine="567"/>
        <w:rPr>
          <w:sz w:val="28"/>
          <w:szCs w:val="28"/>
          <w:lang w:val="nl-NL"/>
        </w:rPr>
      </w:pPr>
      <w:r w:rsidRPr="00B86034">
        <w:rPr>
          <w:sz w:val="28"/>
          <w:szCs w:val="28"/>
          <w:lang w:val="nl-NL"/>
        </w:rPr>
        <w:t>- Kiểm tra, khắc phục các sự cố kết nối, trao đổi dữ liệu giữa hệ thống Cổng thông tin điện tử UBCKNN với các phần mềm nghiệp vụ của UBCKNN.</w:t>
      </w:r>
    </w:p>
    <w:p w:rsidR="00147934" w:rsidRPr="00B86034" w:rsidRDefault="00147934" w:rsidP="00147934">
      <w:pPr>
        <w:pStyle w:val="abullet"/>
        <w:numPr>
          <w:ilvl w:val="0"/>
          <w:numId w:val="0"/>
        </w:numPr>
        <w:tabs>
          <w:tab w:val="clear" w:pos="993"/>
        </w:tabs>
        <w:ind w:firstLine="567"/>
        <w:rPr>
          <w:sz w:val="28"/>
          <w:szCs w:val="28"/>
          <w:lang w:val="nl-NL"/>
        </w:rPr>
      </w:pPr>
      <w:r w:rsidRPr="00B86034">
        <w:rPr>
          <w:sz w:val="28"/>
          <w:szCs w:val="28"/>
          <w:lang w:val="nl-NL"/>
        </w:rPr>
        <w:t>- Thực hiện các yêu cầu bảo trì khác của UBCKNN (nếu có).</w:t>
      </w:r>
    </w:p>
    <w:p w:rsidR="00147934" w:rsidRPr="00B86034" w:rsidRDefault="00147934" w:rsidP="00147934">
      <w:pPr>
        <w:pStyle w:val="Heading5"/>
        <w:keepNext w:val="0"/>
        <w:numPr>
          <w:ilvl w:val="2"/>
          <w:numId w:val="4"/>
        </w:numPr>
        <w:spacing w:before="120" w:after="120"/>
        <w:ind w:left="1418" w:hanging="709"/>
        <w:jc w:val="both"/>
        <w:rPr>
          <w:rFonts w:ascii="Times New Roman" w:hAnsi="Times New Roman"/>
          <w:bCs/>
          <w:i/>
          <w:sz w:val="28"/>
          <w:szCs w:val="28"/>
          <w:lang w:val="nl-NL" w:eastAsia="en-US"/>
        </w:rPr>
      </w:pPr>
      <w:r w:rsidRPr="00B86034">
        <w:rPr>
          <w:rFonts w:ascii="Times New Roman" w:hAnsi="Times New Roman"/>
          <w:bCs/>
          <w:i/>
          <w:sz w:val="28"/>
          <w:szCs w:val="28"/>
          <w:lang w:val="nl-NL" w:eastAsia="en-US"/>
        </w:rPr>
        <w:t>Thời gian phản hồi cho yêu cầu hỗ trợ</w:t>
      </w:r>
    </w:p>
    <w:p w:rsidR="00147934" w:rsidRPr="00B86034" w:rsidRDefault="00147934" w:rsidP="00147934">
      <w:pPr>
        <w:pStyle w:val="abullet"/>
        <w:numPr>
          <w:ilvl w:val="0"/>
          <w:numId w:val="0"/>
        </w:numPr>
        <w:tabs>
          <w:tab w:val="clear" w:pos="993"/>
        </w:tabs>
        <w:ind w:firstLine="567"/>
        <w:rPr>
          <w:sz w:val="28"/>
          <w:szCs w:val="28"/>
          <w:lang w:val="nl-NL"/>
        </w:rPr>
      </w:pPr>
      <w:r w:rsidRPr="00B86034">
        <w:rPr>
          <w:sz w:val="28"/>
          <w:szCs w:val="28"/>
          <w:lang w:val="nl-NL"/>
        </w:rPr>
        <w:t>- Thời gian hỗ trợ: 24h tất cả các ngày trong tuần, kể cả ngày Lễ</w:t>
      </w:r>
    </w:p>
    <w:p w:rsidR="00147934" w:rsidRPr="00B86034" w:rsidRDefault="00147934" w:rsidP="00147934">
      <w:pPr>
        <w:pStyle w:val="abullet"/>
        <w:numPr>
          <w:ilvl w:val="0"/>
          <w:numId w:val="0"/>
        </w:numPr>
        <w:tabs>
          <w:tab w:val="clear" w:pos="993"/>
        </w:tabs>
        <w:ind w:firstLine="567"/>
        <w:rPr>
          <w:sz w:val="28"/>
          <w:szCs w:val="28"/>
          <w:lang w:val="nl-NL"/>
        </w:rPr>
      </w:pPr>
      <w:r w:rsidRPr="00B86034">
        <w:rPr>
          <w:sz w:val="28"/>
          <w:szCs w:val="28"/>
          <w:lang w:val="nl-NL"/>
        </w:rPr>
        <w:t>- Thời gian phản hồi:</w:t>
      </w:r>
    </w:p>
    <w:p w:rsidR="00147934" w:rsidRPr="00B86034" w:rsidRDefault="00147934" w:rsidP="00147934">
      <w:pPr>
        <w:pStyle w:val="abullet"/>
        <w:numPr>
          <w:ilvl w:val="0"/>
          <w:numId w:val="0"/>
        </w:numPr>
        <w:tabs>
          <w:tab w:val="clear" w:pos="993"/>
        </w:tabs>
        <w:ind w:firstLine="567"/>
        <w:rPr>
          <w:sz w:val="28"/>
          <w:szCs w:val="28"/>
          <w:lang w:val="nl-NL"/>
        </w:rPr>
      </w:pPr>
      <w:r w:rsidRPr="00B86034">
        <w:rPr>
          <w:sz w:val="28"/>
          <w:szCs w:val="28"/>
          <w:lang w:val="nl-NL"/>
        </w:rPr>
        <w:t>+ Đối với các yêu cầu về sự cố làm gián đoạn hoạt động của hệ thống, hoặc làm gián đoạn việc sử dụng của nhiều người dùng, hoặc làm sai lệch dữ liệu xuất ra phục vụ công tác nghiệp vụ của UBCKNN. Thời gian yêu cầu đơn vị cung cấp dịch vụ bảo trì phản hồi và có phương án xử lý trong vòng hai (02) giờ kể từ khi nhận yêu cầu từ phía UBCKNN.</w:t>
      </w:r>
    </w:p>
    <w:p w:rsidR="00147934" w:rsidRPr="00B86034" w:rsidRDefault="00147934" w:rsidP="00147934">
      <w:pPr>
        <w:pStyle w:val="abullet"/>
        <w:numPr>
          <w:ilvl w:val="0"/>
          <w:numId w:val="0"/>
        </w:numPr>
        <w:tabs>
          <w:tab w:val="clear" w:pos="993"/>
        </w:tabs>
        <w:ind w:firstLine="567"/>
        <w:rPr>
          <w:sz w:val="28"/>
          <w:szCs w:val="28"/>
          <w:lang w:val="nl-NL"/>
        </w:rPr>
      </w:pPr>
      <w:r w:rsidRPr="00B86034">
        <w:rPr>
          <w:sz w:val="28"/>
          <w:szCs w:val="28"/>
          <w:lang w:val="nl-NL"/>
        </w:rPr>
        <w:t>+ Đối với các yêu cầu về sự cố ảnh hưởng (không làm gián đoạn) việc sử dụng hệ thống tới nhiều người dùng, hoặc liên quan đến việc hiển thị không chính xác của giao diện hệ thống, hoặc làm sai lệch dữ liệu xuất ra báo cáo định kỳ. Thời gian yêu cầu đơn vị cung cấp dịch vụ bảo trì phản hồi và có phương án xử lý trong vòng tám (08) giờ kể từ khi nhận yêu cầu từ phía UBCKNN.</w:t>
      </w:r>
    </w:p>
    <w:p w:rsidR="00147934" w:rsidRPr="00B86034" w:rsidRDefault="00147934" w:rsidP="00147934">
      <w:pPr>
        <w:pStyle w:val="abullet"/>
        <w:numPr>
          <w:ilvl w:val="0"/>
          <w:numId w:val="0"/>
        </w:numPr>
        <w:tabs>
          <w:tab w:val="clear" w:pos="993"/>
        </w:tabs>
        <w:ind w:firstLine="567"/>
        <w:rPr>
          <w:sz w:val="28"/>
          <w:szCs w:val="28"/>
          <w:lang w:val="nl-NL"/>
        </w:rPr>
      </w:pPr>
      <w:r w:rsidRPr="00B86034">
        <w:rPr>
          <w:sz w:val="28"/>
          <w:szCs w:val="28"/>
          <w:lang w:val="nl-NL"/>
        </w:rPr>
        <w:lastRenderedPageBreak/>
        <w:t>+ Đối với các yêu cầu không ảnh hưởng nghiệm trọng tới việc sử dụng của người dùng, nhưng cần tối ưu hơn hoặc hiểu chỉnh bổ sung thêm các tính năng cho người sử dụng hoặc yêu cầu thay đổi là hợp lý nhưng không cấp thiết. Thời gian yêu cầu đơn vị cung cấp dịch vụ bảo trì phản hồi và có phương án xử lý trong vòng hai (02) ngày kể từ khi nhận yêu cầu từ phía UBCKNN</w:t>
      </w:r>
    </w:p>
    <w:p w:rsidR="00147934" w:rsidRPr="00B86034" w:rsidRDefault="00147934" w:rsidP="00147934">
      <w:pPr>
        <w:pStyle w:val="Heading5"/>
        <w:keepNext w:val="0"/>
        <w:numPr>
          <w:ilvl w:val="2"/>
          <w:numId w:val="4"/>
        </w:numPr>
        <w:spacing w:before="120" w:after="120"/>
        <w:ind w:left="1418" w:hanging="709"/>
        <w:jc w:val="both"/>
        <w:rPr>
          <w:rFonts w:ascii="Times New Roman" w:hAnsi="Times New Roman"/>
          <w:bCs/>
          <w:i/>
          <w:sz w:val="28"/>
          <w:szCs w:val="28"/>
          <w:lang w:val="nl-NL" w:eastAsia="en-US"/>
        </w:rPr>
      </w:pPr>
      <w:r w:rsidRPr="00B86034">
        <w:rPr>
          <w:rFonts w:ascii="Times New Roman" w:hAnsi="Times New Roman"/>
          <w:bCs/>
          <w:i/>
          <w:sz w:val="28"/>
          <w:szCs w:val="28"/>
          <w:lang w:val="nl-NL" w:eastAsia="en-US"/>
        </w:rPr>
        <w:t>Yêu cầu về chất lượng của dịch vụ</w:t>
      </w:r>
    </w:p>
    <w:p w:rsidR="00147934" w:rsidRPr="00B86034" w:rsidRDefault="00147934" w:rsidP="00147934">
      <w:pPr>
        <w:widowControl w:val="0"/>
        <w:spacing w:after="120"/>
        <w:ind w:firstLine="567"/>
        <w:rPr>
          <w:sz w:val="28"/>
          <w:szCs w:val="28"/>
          <w:lang w:val="da-DK"/>
        </w:rPr>
      </w:pPr>
      <w:r w:rsidRPr="00B86034">
        <w:rPr>
          <w:sz w:val="28"/>
          <w:szCs w:val="28"/>
          <w:lang w:val="da-DK"/>
        </w:rPr>
        <w:t>Đơn vị cung cấp dịch vụ bảo trì Cổng thông tin điện tử UBCKNN phải đảm bảo thực hiện đầy đủ các công việc dưới đây:</w:t>
      </w:r>
    </w:p>
    <w:p w:rsidR="00147934" w:rsidRPr="00B86034" w:rsidRDefault="00147934" w:rsidP="00147934">
      <w:pPr>
        <w:widowControl w:val="0"/>
        <w:spacing w:after="120"/>
        <w:ind w:firstLine="567"/>
        <w:rPr>
          <w:sz w:val="28"/>
          <w:szCs w:val="28"/>
          <w:lang w:val="da-DK"/>
        </w:rPr>
      </w:pPr>
      <w:r w:rsidRPr="00B86034">
        <w:rPr>
          <w:sz w:val="28"/>
          <w:szCs w:val="28"/>
          <w:lang w:val="da-DK"/>
        </w:rPr>
        <w:t>- Bố trí cán bộ kỹ thuật thực hiện tiếp nhận yêu cầu xử lý các lỗi phát sinh của người sử dụng hệ thống.</w:t>
      </w:r>
    </w:p>
    <w:p w:rsidR="00147934" w:rsidRPr="00B86034" w:rsidRDefault="00147934" w:rsidP="00147934">
      <w:pPr>
        <w:widowControl w:val="0"/>
        <w:spacing w:after="120"/>
        <w:ind w:firstLine="567"/>
        <w:rPr>
          <w:sz w:val="28"/>
          <w:szCs w:val="28"/>
          <w:lang w:val="da-DK"/>
        </w:rPr>
      </w:pPr>
      <w:r w:rsidRPr="00B86034">
        <w:rPr>
          <w:sz w:val="28"/>
          <w:szCs w:val="28"/>
          <w:lang w:val="da-DK"/>
        </w:rPr>
        <w:t>- Tiếp nhận và phân loại, thực hiện hỗ trợ từ các kênh liên lạc của người sử dụng:</w:t>
      </w:r>
    </w:p>
    <w:p w:rsidR="00147934" w:rsidRPr="00B86034" w:rsidRDefault="00147934" w:rsidP="00147934">
      <w:pPr>
        <w:widowControl w:val="0"/>
        <w:spacing w:after="120"/>
        <w:ind w:firstLine="567"/>
        <w:rPr>
          <w:sz w:val="28"/>
          <w:szCs w:val="28"/>
          <w:lang w:val="da-DK"/>
        </w:rPr>
      </w:pPr>
      <w:r w:rsidRPr="00B86034">
        <w:rPr>
          <w:sz w:val="28"/>
          <w:szCs w:val="28"/>
          <w:lang w:val="da-DK"/>
        </w:rPr>
        <w:t>+ Qua điện thoại: Thực hiện ngay lập tức việc phân loại mức độ yêu cầu, sau đó đưa ra biện pháp xử lý đáp ứng thời gian phản hồi tương ứng với từng mức độ sự cố.</w:t>
      </w:r>
    </w:p>
    <w:p w:rsidR="00147934" w:rsidRPr="00B86034" w:rsidRDefault="00147934" w:rsidP="00147934">
      <w:pPr>
        <w:widowControl w:val="0"/>
        <w:spacing w:after="120"/>
        <w:ind w:firstLine="567"/>
        <w:rPr>
          <w:sz w:val="28"/>
          <w:szCs w:val="28"/>
          <w:lang w:val="da-DK"/>
        </w:rPr>
      </w:pPr>
      <w:r w:rsidRPr="00B86034">
        <w:rPr>
          <w:sz w:val="28"/>
          <w:szCs w:val="28"/>
          <w:lang w:val="da-DK"/>
        </w:rPr>
        <w:t>+ Qua mạng internet (email): Thực hiện tối đa sau 30 phút kể từ khi nhận được yêu cầu việc phân loại mức độ yêu cầu, sau đó đưa ra biện pháp xử lý đáp ứng thời gian phản hồi tương ứng với từng mức độ sự cố.</w:t>
      </w:r>
    </w:p>
    <w:p w:rsidR="00147934" w:rsidRPr="00B86034" w:rsidRDefault="00147934" w:rsidP="00147934">
      <w:pPr>
        <w:widowControl w:val="0"/>
        <w:spacing w:after="120"/>
        <w:ind w:firstLine="567"/>
        <w:rPr>
          <w:sz w:val="28"/>
          <w:szCs w:val="28"/>
          <w:lang w:val="da-DK"/>
        </w:rPr>
      </w:pPr>
      <w:r w:rsidRPr="00B86034">
        <w:rPr>
          <w:sz w:val="28"/>
          <w:szCs w:val="28"/>
          <w:lang w:val="da-DK"/>
        </w:rPr>
        <w:t>+ Qua teamviewer: Thức hiện ngay lập tức việc phân loại mức độ yêu cầu, sau đó đưa ra biện pháp xử lý đáp ứng thời gian phản hồi tương ứng với từng mức độ sự cố.</w:t>
      </w:r>
    </w:p>
    <w:p w:rsidR="00147934" w:rsidRPr="00B86034" w:rsidRDefault="00147934" w:rsidP="00147934">
      <w:pPr>
        <w:widowControl w:val="0"/>
        <w:spacing w:after="120"/>
        <w:ind w:firstLine="567"/>
        <w:rPr>
          <w:sz w:val="28"/>
          <w:szCs w:val="28"/>
          <w:lang w:val="da-DK"/>
        </w:rPr>
      </w:pPr>
      <w:r w:rsidRPr="00B86034">
        <w:rPr>
          <w:sz w:val="28"/>
          <w:szCs w:val="28"/>
          <w:lang w:val="da-DK"/>
        </w:rPr>
        <w:t>Yêu cầu có một đầu mối duy nhất phía đơn vị tiếp nhận yêu cầu và thông báo kết quả, tránh thông tin bị phân tán không tập trung.</w:t>
      </w:r>
    </w:p>
    <w:p w:rsidR="00147934" w:rsidRPr="00B86034" w:rsidRDefault="00147934" w:rsidP="00147934">
      <w:pPr>
        <w:pStyle w:val="Heading5"/>
        <w:keepNext w:val="0"/>
        <w:numPr>
          <w:ilvl w:val="2"/>
          <w:numId w:val="4"/>
        </w:numPr>
        <w:spacing w:before="120" w:after="120"/>
        <w:ind w:left="1418" w:hanging="709"/>
        <w:jc w:val="both"/>
        <w:rPr>
          <w:rFonts w:ascii="Times New Roman" w:hAnsi="Times New Roman"/>
          <w:bCs/>
          <w:i/>
          <w:sz w:val="28"/>
          <w:szCs w:val="28"/>
          <w:lang w:val="nl-NL" w:eastAsia="en-US"/>
        </w:rPr>
      </w:pPr>
      <w:r w:rsidRPr="00B86034">
        <w:rPr>
          <w:rFonts w:ascii="Times New Roman" w:hAnsi="Times New Roman"/>
          <w:bCs/>
          <w:i/>
          <w:sz w:val="28"/>
          <w:szCs w:val="28"/>
          <w:lang w:val="nl-NL" w:eastAsia="en-US"/>
        </w:rPr>
        <w:t>Yêu cầu đảm bảo bảo mật</w:t>
      </w:r>
    </w:p>
    <w:p w:rsidR="00147934" w:rsidRPr="00B86034" w:rsidRDefault="00147934" w:rsidP="00147934">
      <w:pPr>
        <w:widowControl w:val="0"/>
        <w:spacing w:after="120"/>
        <w:rPr>
          <w:sz w:val="28"/>
          <w:szCs w:val="28"/>
          <w:lang w:val="da-DK"/>
        </w:rPr>
      </w:pPr>
      <w:r w:rsidRPr="00B86034">
        <w:rPr>
          <w:sz w:val="28"/>
          <w:szCs w:val="28"/>
          <w:lang w:val="da-DK"/>
        </w:rPr>
        <w:t>Đơn vị cung cấp dịch vụ phải cam kết bảo mật thông tin của ngành chứng khoán mà tổ chức, cá nhân đó sẽ tiếp xúc trước khi bắt đầu thực hiện công việc theo hợp đồng, thỏa thuận giữa hai bên.</w:t>
      </w:r>
    </w:p>
    <w:p w:rsidR="00147934" w:rsidRPr="00B86034" w:rsidRDefault="00147934" w:rsidP="00147934">
      <w:pPr>
        <w:pStyle w:val="Heading5"/>
        <w:keepNext w:val="0"/>
        <w:numPr>
          <w:ilvl w:val="2"/>
          <w:numId w:val="4"/>
        </w:numPr>
        <w:spacing w:before="120" w:after="120"/>
        <w:ind w:left="1418" w:hanging="709"/>
        <w:jc w:val="both"/>
        <w:rPr>
          <w:rFonts w:ascii="Times New Roman" w:hAnsi="Times New Roman"/>
          <w:bCs/>
          <w:i/>
          <w:sz w:val="28"/>
          <w:szCs w:val="28"/>
          <w:lang w:val="nl-NL" w:eastAsia="en-US"/>
        </w:rPr>
      </w:pPr>
      <w:r w:rsidRPr="00B86034">
        <w:rPr>
          <w:rFonts w:ascii="Times New Roman" w:hAnsi="Times New Roman"/>
          <w:bCs/>
          <w:i/>
          <w:sz w:val="28"/>
          <w:szCs w:val="28"/>
          <w:lang w:val="nl-NL" w:eastAsia="en-US"/>
        </w:rPr>
        <w:t>Yêu cầu chuyển giao công nghệ</w:t>
      </w:r>
    </w:p>
    <w:p w:rsidR="00147934" w:rsidRPr="00B86034" w:rsidRDefault="00147934" w:rsidP="00147934">
      <w:pPr>
        <w:widowControl w:val="0"/>
        <w:spacing w:after="120"/>
        <w:ind w:firstLine="567"/>
        <w:rPr>
          <w:sz w:val="28"/>
          <w:szCs w:val="28"/>
          <w:lang w:val="da-DK"/>
        </w:rPr>
      </w:pPr>
      <w:r w:rsidRPr="00B86034">
        <w:rPr>
          <w:sz w:val="28"/>
          <w:szCs w:val="28"/>
          <w:lang w:val="da-DK"/>
        </w:rPr>
        <w:t>Ban Công nghệ và Chuyển đổi số là đơn vị giữ bản quyền phần mềm cũng như toàn bộ hồ sơ liên quan đến quá trình bảo trì phần mềm. Đơn vị thực hiện bảo trì có trách nhiệm hướng dẫn trực tiếp cho các cán bộ đối với những nội dung đã cập nhật, bổ sung.</w:t>
      </w:r>
    </w:p>
    <w:p w:rsidR="00147934" w:rsidRPr="00B86034" w:rsidRDefault="00147934" w:rsidP="00147934">
      <w:pPr>
        <w:widowControl w:val="0"/>
        <w:spacing w:after="120"/>
        <w:ind w:firstLine="567"/>
        <w:rPr>
          <w:sz w:val="28"/>
          <w:szCs w:val="28"/>
          <w:lang w:val="da-DK"/>
        </w:rPr>
      </w:pPr>
      <w:r w:rsidRPr="00B86034">
        <w:rPr>
          <w:b/>
          <w:i/>
          <w:iCs/>
          <w:sz w:val="28"/>
          <w:szCs w:val="28"/>
          <w:lang w:val="es-ES"/>
        </w:rPr>
        <w:t>3.3 Thời gian thực hiện hợp đồng</w:t>
      </w:r>
      <w:r w:rsidRPr="00B86034">
        <w:rPr>
          <w:b/>
          <w:sz w:val="28"/>
          <w:szCs w:val="28"/>
          <w:lang w:val="da-DK"/>
        </w:rPr>
        <w:t>:</w:t>
      </w:r>
      <w:r w:rsidRPr="00B86034">
        <w:rPr>
          <w:sz w:val="28"/>
          <w:szCs w:val="28"/>
          <w:lang w:val="da-DK"/>
        </w:rPr>
        <w:t xml:space="preserve"> 365 ngày liên tục kể từ ngày hợp đồng có hiệu lực.</w:t>
      </w:r>
    </w:p>
    <w:bookmarkEnd w:id="4"/>
    <w:p w:rsidR="00147934" w:rsidRPr="00B86034" w:rsidRDefault="00147934" w:rsidP="00147934">
      <w:pPr>
        <w:pStyle w:val="00"/>
        <w:ind w:firstLine="567"/>
        <w:jc w:val="left"/>
        <w:rPr>
          <w:bCs w:val="0"/>
          <w:i/>
          <w:iCs/>
          <w:sz w:val="28"/>
          <w:lang w:val="es-ES"/>
        </w:rPr>
      </w:pPr>
      <w:r w:rsidRPr="00B86034">
        <w:rPr>
          <w:bCs w:val="0"/>
          <w:i/>
          <w:iCs/>
          <w:sz w:val="28"/>
          <w:lang w:val="es-ES"/>
        </w:rPr>
        <w:lastRenderedPageBreak/>
        <w:t>3.4 Yêu cầu nhân sự triển khai thực hiện:</w:t>
      </w:r>
    </w:p>
    <w:p w:rsidR="00147934" w:rsidRPr="00B86034" w:rsidRDefault="00147934" w:rsidP="00147934">
      <w:pPr>
        <w:widowControl w:val="0"/>
        <w:spacing w:before="120" w:after="120"/>
        <w:ind w:firstLine="567"/>
        <w:rPr>
          <w:sz w:val="28"/>
          <w:szCs w:val="28"/>
          <w:lang w:val="da-DK"/>
        </w:rPr>
      </w:pPr>
      <w:r w:rsidRPr="00B86034">
        <w:rPr>
          <w:sz w:val="28"/>
          <w:szCs w:val="28"/>
          <w:lang w:val="da-DK"/>
        </w:rPr>
        <w:t>Nhân sự đáp ứng các vị trí công việc như sau:</w:t>
      </w:r>
    </w:p>
    <w:p w:rsidR="00147934" w:rsidRPr="00B86034" w:rsidRDefault="00147934" w:rsidP="00147934">
      <w:pPr>
        <w:pStyle w:val="abullet-"/>
        <w:numPr>
          <w:ilvl w:val="0"/>
          <w:numId w:val="6"/>
        </w:numPr>
        <w:tabs>
          <w:tab w:val="left" w:pos="720"/>
        </w:tabs>
        <w:spacing w:line="240" w:lineRule="auto"/>
        <w:ind w:left="0" w:firstLine="567"/>
        <w:rPr>
          <w:sz w:val="28"/>
          <w:szCs w:val="28"/>
          <w:lang w:val="nl-NL"/>
        </w:rPr>
      </w:pPr>
      <w:r w:rsidRPr="00B86034">
        <w:rPr>
          <w:sz w:val="28"/>
          <w:szCs w:val="28"/>
          <w:lang w:val="nl-NL"/>
        </w:rPr>
        <w:t xml:space="preserve">Đối với vị trí Quản lý dự án/hợp đồng: 01 người, tối thiểu 05 năm kinh nghiệm (*), trong đó tối thiểu 03 năm kinh nghiệm trong việc quản lý dự án/hợp đồng; </w:t>
      </w:r>
    </w:p>
    <w:p w:rsidR="00147934" w:rsidRPr="00B86034" w:rsidRDefault="00147934" w:rsidP="00147934">
      <w:pPr>
        <w:pStyle w:val="abullet-"/>
        <w:numPr>
          <w:ilvl w:val="0"/>
          <w:numId w:val="6"/>
        </w:numPr>
        <w:tabs>
          <w:tab w:val="left" w:pos="720"/>
        </w:tabs>
        <w:spacing w:line="240" w:lineRule="auto"/>
        <w:ind w:left="0" w:firstLine="567"/>
        <w:rPr>
          <w:sz w:val="28"/>
          <w:szCs w:val="28"/>
          <w:lang w:val="nl-NL"/>
        </w:rPr>
      </w:pPr>
      <w:r w:rsidRPr="00B86034">
        <w:rPr>
          <w:sz w:val="28"/>
          <w:szCs w:val="28"/>
          <w:lang w:val="nl-NL"/>
        </w:rPr>
        <w:t xml:space="preserve">Đối với vị trí Cán bộ lập trình phần mềm, cơ sở dữ liệu: 01 người, tối thiểu 03 năm kinh nghiệm (*), trong đó tối thiểu 02 năm kinh nghiệm trong việc lập trình phần mềm, cơ sở dữ liệu; </w:t>
      </w:r>
    </w:p>
    <w:p w:rsidR="00147934" w:rsidRPr="00B86034" w:rsidRDefault="00147934" w:rsidP="00147934">
      <w:pPr>
        <w:pStyle w:val="abullet-"/>
        <w:numPr>
          <w:ilvl w:val="0"/>
          <w:numId w:val="6"/>
        </w:numPr>
        <w:tabs>
          <w:tab w:val="left" w:pos="720"/>
        </w:tabs>
        <w:spacing w:line="240" w:lineRule="auto"/>
        <w:ind w:left="0" w:firstLine="567"/>
        <w:rPr>
          <w:sz w:val="28"/>
          <w:szCs w:val="28"/>
          <w:lang w:val="nl-NL"/>
        </w:rPr>
      </w:pPr>
      <w:r w:rsidRPr="00B86034">
        <w:rPr>
          <w:sz w:val="28"/>
          <w:szCs w:val="28"/>
          <w:lang w:val="nl-NL"/>
        </w:rPr>
        <w:t xml:space="preserve">Đối với vị trí Cán bộ hỗ trợ: 02 người, tối thiểu 03 năm kinh nghiệm (*), trong đó có tối thiểu 02 năm kinh nghiệm hỗ trợ người sử dụng; </w:t>
      </w:r>
    </w:p>
    <w:p w:rsidR="00147934" w:rsidRPr="00B86034" w:rsidRDefault="00147934" w:rsidP="00147934">
      <w:pPr>
        <w:pStyle w:val="abullet-"/>
        <w:numPr>
          <w:ilvl w:val="0"/>
          <w:numId w:val="6"/>
        </w:numPr>
        <w:tabs>
          <w:tab w:val="left" w:pos="720"/>
        </w:tabs>
        <w:spacing w:line="240" w:lineRule="auto"/>
        <w:ind w:left="0" w:firstLine="567"/>
        <w:rPr>
          <w:sz w:val="28"/>
          <w:szCs w:val="28"/>
          <w:lang w:val="nl-NL"/>
        </w:rPr>
      </w:pPr>
      <w:r w:rsidRPr="00B86034">
        <w:rPr>
          <w:sz w:val="28"/>
          <w:szCs w:val="28"/>
          <w:lang w:val="nl-NL"/>
        </w:rPr>
        <w:t xml:space="preserve">Đối với vị trí Cán bộ triển khai phần cứng (bảo trì hệ thống máy chủ): 01 người, tối thiểu 03 năm kinh nghiệm (*), trong đó có tối thiểu 02 năm kinh nghiệm trong việc triển khai các thiết bị phần cứng. </w:t>
      </w:r>
    </w:p>
    <w:p w:rsidR="00147934" w:rsidRPr="00B86034" w:rsidRDefault="00147934" w:rsidP="00147934">
      <w:pPr>
        <w:spacing w:line="408" w:lineRule="exact"/>
        <w:ind w:firstLine="600"/>
        <w:rPr>
          <w:sz w:val="28"/>
          <w:szCs w:val="28"/>
          <w:lang w:val="nl-NL"/>
        </w:rPr>
      </w:pPr>
      <w:r w:rsidRPr="00B86034">
        <w:rPr>
          <w:rStyle w:val="Bodytext8"/>
          <w:rFonts w:eastAsia="MS Gothic"/>
        </w:rPr>
        <w:t>Ghi chú</w:t>
      </w:r>
      <w:r w:rsidRPr="00B86034">
        <w:rPr>
          <w:sz w:val="28"/>
          <w:szCs w:val="28"/>
          <w:lang w:val="vi-VN"/>
        </w:rPr>
        <w:t>: (*)Tổng số năm kinh nghiệm là tổng số năm làm việc kể từ thời điểm tốt nghiệp</w:t>
      </w:r>
      <w:r w:rsidRPr="00B86034">
        <w:rPr>
          <w:sz w:val="28"/>
          <w:szCs w:val="28"/>
          <w:lang w:val="nl-NL"/>
        </w:rPr>
        <w:t xml:space="preserve"> đại học ngành công nghệ thông tin và gần công nghệ thông tin như sau:</w:t>
      </w:r>
    </w:p>
    <w:p w:rsidR="00147934" w:rsidRPr="00B86034" w:rsidRDefault="00147934" w:rsidP="00147934">
      <w:pPr>
        <w:pStyle w:val="ListParagraph"/>
        <w:spacing w:before="60" w:after="60"/>
        <w:ind w:left="0" w:firstLine="720"/>
        <w:rPr>
          <w:color w:val="000000"/>
          <w:sz w:val="28"/>
          <w:szCs w:val="28"/>
          <w:lang w:val="nl-NL"/>
        </w:rPr>
      </w:pPr>
      <w:r w:rsidRPr="00B86034">
        <w:rPr>
          <w:sz w:val="28"/>
          <w:szCs w:val="28"/>
          <w:lang w:val="it-IT"/>
        </w:rPr>
        <w:t xml:space="preserve">+ </w:t>
      </w:r>
      <w:r w:rsidRPr="00B86034">
        <w:rPr>
          <w:color w:val="000000"/>
          <w:sz w:val="28"/>
          <w:szCs w:val="28"/>
          <w:lang w:val="nl-NL"/>
        </w:rPr>
        <w:t>Các ngành đào tạo về công nghệ thông tin, bao gồm: Sư phạm tin học, toán ứng dụng, toán tin, đảm bảo toán học cho máy tính và hệ thống tính toán, điện tử và tin học, công nghệ truyền thông và các ngành thuộc nhóm ngành Máy tính và Công nghệ thông tin trong Danh mục giáo dục đào tạo cấp IV trình độ đại học, thạc sĩ, tiến sĩ do Bộ Giáo dục và Đào tạo quy định.</w:t>
      </w:r>
    </w:p>
    <w:p w:rsidR="00147934" w:rsidRPr="00B86034" w:rsidRDefault="00147934" w:rsidP="00147934">
      <w:pPr>
        <w:spacing w:line="408" w:lineRule="exact"/>
        <w:ind w:firstLine="600"/>
        <w:rPr>
          <w:sz w:val="28"/>
          <w:szCs w:val="28"/>
          <w:lang w:val="nl-NL"/>
        </w:rPr>
      </w:pPr>
      <w:r w:rsidRPr="00B86034">
        <w:rPr>
          <w:color w:val="000000"/>
          <w:sz w:val="28"/>
          <w:szCs w:val="28"/>
          <w:lang w:val="x-none"/>
        </w:rPr>
        <w:t>+ Các ngành gần đào tạo về công nghệ thông tin bao gồm: Điện tử - Viễn thông; Công nghệ kỹ thuật điện tử - viễn thông; Kỹ thuật điện tử; Kỹ thuật viễn thông; Công nghệ kỹ thuật điện, điện tử; Công nghệ kỹ thuật điện tử, truyền thông; Hệ thống thông tin quản lý; Kỹ thuật điện tử - viễn thông; Kỹ thuật điều khiển và tự động hóa; Công nghệ kỹ thuật điều khiển và tự động hóa; Cơ sở toán học cho tin học.</w:t>
      </w:r>
    </w:p>
    <w:p w:rsidR="00147934" w:rsidRPr="00B86034" w:rsidRDefault="00147934" w:rsidP="00147934">
      <w:pPr>
        <w:spacing w:before="120" w:after="120"/>
        <w:ind w:firstLine="709"/>
        <w:rPr>
          <w:b/>
          <w:sz w:val="28"/>
          <w:szCs w:val="28"/>
          <w:lang w:val="nl-NL"/>
        </w:rPr>
      </w:pPr>
      <w:r w:rsidRPr="00B86034">
        <w:rPr>
          <w:b/>
          <w:sz w:val="28"/>
          <w:szCs w:val="28"/>
          <w:lang w:val="nl-NL"/>
        </w:rPr>
        <w:t>4. Giải pháp và phương pháp luận:</w:t>
      </w:r>
    </w:p>
    <w:p w:rsidR="00147934" w:rsidRPr="00B86034" w:rsidRDefault="00147934" w:rsidP="00147934">
      <w:pPr>
        <w:spacing w:before="120" w:after="120"/>
        <w:ind w:firstLine="709"/>
        <w:rPr>
          <w:spacing w:val="-2"/>
          <w:sz w:val="28"/>
          <w:szCs w:val="28"/>
          <w:lang w:val="nl-NL"/>
        </w:rPr>
      </w:pPr>
      <w:r w:rsidRPr="00B86034">
        <w:rPr>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rsidR="00147934" w:rsidRPr="00B86034" w:rsidRDefault="00147934" w:rsidP="00147934">
      <w:pPr>
        <w:spacing w:before="120" w:after="120"/>
        <w:ind w:firstLine="709"/>
        <w:rPr>
          <w:spacing w:val="-2"/>
          <w:sz w:val="28"/>
          <w:szCs w:val="28"/>
          <w:lang w:val="nl-NL"/>
        </w:rPr>
      </w:pPr>
      <w:r w:rsidRPr="00B86034">
        <w:rPr>
          <w:spacing w:val="-2"/>
          <w:sz w:val="28"/>
          <w:szCs w:val="28"/>
          <w:lang w:val="nl-NL"/>
        </w:rPr>
        <w:t>1. Giải pháp và phương pháp luận;</w:t>
      </w:r>
    </w:p>
    <w:p w:rsidR="00147934" w:rsidRPr="00B86034" w:rsidRDefault="00147934" w:rsidP="00147934">
      <w:pPr>
        <w:spacing w:before="120" w:after="120"/>
        <w:ind w:firstLine="709"/>
        <w:rPr>
          <w:spacing w:val="-2"/>
          <w:sz w:val="28"/>
          <w:szCs w:val="28"/>
          <w:lang w:val="nl-NL"/>
        </w:rPr>
      </w:pPr>
      <w:r w:rsidRPr="00B86034">
        <w:rPr>
          <w:spacing w:val="-2"/>
          <w:sz w:val="28"/>
          <w:szCs w:val="28"/>
          <w:lang w:val="nl-NL"/>
        </w:rPr>
        <w:t>2.  Kế hoạch công tác.</w:t>
      </w:r>
    </w:p>
    <w:p w:rsidR="00147934" w:rsidRPr="00B86034" w:rsidRDefault="00147934" w:rsidP="00147934">
      <w:pPr>
        <w:spacing w:before="120" w:after="120"/>
        <w:ind w:firstLine="709"/>
        <w:rPr>
          <w:b/>
          <w:sz w:val="28"/>
          <w:szCs w:val="28"/>
          <w:lang w:val="nl-NL"/>
        </w:rPr>
      </w:pPr>
      <w:r w:rsidRPr="00B86034">
        <w:rPr>
          <w:b/>
          <w:sz w:val="28"/>
          <w:szCs w:val="28"/>
          <w:lang w:val="nl-NL"/>
        </w:rPr>
        <w:t>5. Quy định về kiểm tra, nghiệm thu sản phẩm:</w:t>
      </w:r>
    </w:p>
    <w:p w:rsidR="00147934" w:rsidRPr="00B86034" w:rsidRDefault="00147934" w:rsidP="00147934">
      <w:pPr>
        <w:spacing w:before="120" w:after="120"/>
        <w:ind w:firstLine="709"/>
        <w:rPr>
          <w:spacing w:val="-2"/>
          <w:sz w:val="28"/>
          <w:szCs w:val="28"/>
          <w:lang w:val="nl-NL"/>
        </w:rPr>
      </w:pPr>
      <w:r w:rsidRPr="00B86034">
        <w:rPr>
          <w:i/>
          <w:spacing w:val="-2"/>
          <w:sz w:val="28"/>
          <w:szCs w:val="28"/>
          <w:lang w:val="nl-NL"/>
        </w:rPr>
        <w:t xml:space="preserve">- </w:t>
      </w:r>
      <w:r w:rsidRPr="00B86034">
        <w:rPr>
          <w:spacing w:val="-2"/>
          <w:sz w:val="28"/>
          <w:szCs w:val="28"/>
          <w:lang w:val="nl-NL"/>
        </w:rPr>
        <w:t>Chủ đầu tư thực hiện xác định khối lượng công việc, kiểm tra chất lượng thực hiện của nhà thầu 1 tháng/lần.</w:t>
      </w:r>
    </w:p>
    <w:p w:rsidR="007409A0" w:rsidRPr="00147934" w:rsidRDefault="00147934" w:rsidP="00147934">
      <w:pPr>
        <w:spacing w:before="120" w:after="120"/>
        <w:ind w:firstLine="709"/>
        <w:rPr>
          <w:spacing w:val="-2"/>
          <w:sz w:val="28"/>
          <w:szCs w:val="28"/>
          <w:lang w:val="nl-NL"/>
        </w:rPr>
      </w:pPr>
      <w:r w:rsidRPr="00B86034">
        <w:rPr>
          <w:spacing w:val="-2"/>
          <w:sz w:val="28"/>
          <w:szCs w:val="28"/>
          <w:lang w:val="nl-NL"/>
        </w:rPr>
        <w:t>- Hồ sơ nghiệm thu và thanh toán: theo yêu cầu cụ thể của hợp đồng.</w:t>
      </w:r>
      <w:bookmarkStart w:id="5" w:name="_GoBack"/>
      <w:bookmarkEnd w:id="5"/>
    </w:p>
    <w:sectPr w:rsidR="007409A0" w:rsidRPr="001479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26BBD"/>
    <w:multiLevelType w:val="hybridMultilevel"/>
    <w:tmpl w:val="53A8CABC"/>
    <w:lvl w:ilvl="0" w:tplc="D52A5C8E">
      <w:numFmt w:val="bullet"/>
      <w:lvlText w:val="-"/>
      <w:lvlJc w:val="left"/>
      <w:pPr>
        <w:ind w:left="5322" w:hanging="360"/>
      </w:pPr>
      <w:rPr>
        <w:rFonts w:ascii="Times New Roman" w:eastAsia="Times New Roman" w:hAnsi="Times New Roman" w:cs="Times New Roman" w:hint="default"/>
      </w:rPr>
    </w:lvl>
    <w:lvl w:ilvl="1" w:tplc="FA9CCBD2">
      <w:start w:val="1"/>
      <w:numFmt w:val="bullet"/>
      <w:lvlText w:val="+"/>
      <w:lvlJc w:val="left"/>
      <w:pPr>
        <w:ind w:left="2008" w:hanging="360"/>
      </w:pPr>
      <w:rPr>
        <w:rFonts w:ascii="Courier New" w:hAnsi="Courier New" w:cs="Times New Roman" w:hint="default"/>
      </w:rPr>
    </w:lvl>
    <w:lvl w:ilvl="2" w:tplc="04090005">
      <w:start w:val="1"/>
      <w:numFmt w:val="bullet"/>
      <w:lvlText w:val=""/>
      <w:lvlJc w:val="left"/>
      <w:pPr>
        <w:ind w:left="2728" w:hanging="360"/>
      </w:pPr>
      <w:rPr>
        <w:rFonts w:ascii="Wingdings" w:hAnsi="Wingdings" w:hint="default"/>
      </w:rPr>
    </w:lvl>
    <w:lvl w:ilvl="3" w:tplc="04090001">
      <w:start w:val="1"/>
      <w:numFmt w:val="bullet"/>
      <w:lvlText w:val=""/>
      <w:lvlJc w:val="left"/>
      <w:pPr>
        <w:ind w:left="3448" w:hanging="360"/>
      </w:pPr>
      <w:rPr>
        <w:rFonts w:ascii="Symbol" w:hAnsi="Symbol" w:hint="default"/>
      </w:rPr>
    </w:lvl>
    <w:lvl w:ilvl="4" w:tplc="04090003">
      <w:start w:val="1"/>
      <w:numFmt w:val="bullet"/>
      <w:lvlText w:val="o"/>
      <w:lvlJc w:val="left"/>
      <w:pPr>
        <w:ind w:left="4168" w:hanging="360"/>
      </w:pPr>
      <w:rPr>
        <w:rFonts w:ascii="Courier New" w:hAnsi="Courier New" w:cs="Courier New" w:hint="default"/>
      </w:rPr>
    </w:lvl>
    <w:lvl w:ilvl="5" w:tplc="04090005">
      <w:start w:val="1"/>
      <w:numFmt w:val="bullet"/>
      <w:lvlText w:val=""/>
      <w:lvlJc w:val="left"/>
      <w:pPr>
        <w:ind w:left="4888" w:hanging="360"/>
      </w:pPr>
      <w:rPr>
        <w:rFonts w:ascii="Wingdings" w:hAnsi="Wingdings" w:hint="default"/>
      </w:rPr>
    </w:lvl>
    <w:lvl w:ilvl="6" w:tplc="04090001">
      <w:start w:val="1"/>
      <w:numFmt w:val="bullet"/>
      <w:lvlText w:val=""/>
      <w:lvlJc w:val="left"/>
      <w:pPr>
        <w:ind w:left="5608" w:hanging="360"/>
      </w:pPr>
      <w:rPr>
        <w:rFonts w:ascii="Symbol" w:hAnsi="Symbol" w:hint="default"/>
      </w:rPr>
    </w:lvl>
    <w:lvl w:ilvl="7" w:tplc="04090003">
      <w:start w:val="1"/>
      <w:numFmt w:val="bullet"/>
      <w:lvlText w:val="o"/>
      <w:lvlJc w:val="left"/>
      <w:pPr>
        <w:ind w:left="6328" w:hanging="360"/>
      </w:pPr>
      <w:rPr>
        <w:rFonts w:ascii="Courier New" w:hAnsi="Courier New" w:cs="Courier New" w:hint="default"/>
      </w:rPr>
    </w:lvl>
    <w:lvl w:ilvl="8" w:tplc="04090005">
      <w:start w:val="1"/>
      <w:numFmt w:val="bullet"/>
      <w:lvlText w:val=""/>
      <w:lvlJc w:val="left"/>
      <w:pPr>
        <w:ind w:left="7048" w:hanging="360"/>
      </w:pPr>
      <w:rPr>
        <w:rFonts w:ascii="Wingdings" w:hAnsi="Wingdings" w:hint="default"/>
      </w:rPr>
    </w:lvl>
  </w:abstractNum>
  <w:abstractNum w:abstractNumId="1" w15:restartNumberingAfterBreak="0">
    <w:nsid w:val="0D936B1C"/>
    <w:multiLevelType w:val="multilevel"/>
    <w:tmpl w:val="86B2E6F8"/>
    <w:lvl w:ilvl="0">
      <w:start w:val="3"/>
      <w:numFmt w:val="decimal"/>
      <w:lvlText w:val="%1"/>
      <w:lvlJc w:val="left"/>
      <w:pPr>
        <w:ind w:left="600" w:hanging="600"/>
      </w:pPr>
      <w:rPr>
        <w:rFonts w:hint="default"/>
      </w:rPr>
    </w:lvl>
    <w:lvl w:ilvl="1">
      <w:start w:val="2"/>
      <w:numFmt w:val="decimal"/>
      <w:lvlText w:val="%1.%2"/>
      <w:lvlJc w:val="left"/>
      <w:pPr>
        <w:ind w:left="1238" w:hanging="60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2" w15:restartNumberingAfterBreak="0">
    <w:nsid w:val="335B5BF5"/>
    <w:multiLevelType w:val="hybridMultilevel"/>
    <w:tmpl w:val="50B0BF1A"/>
    <w:lvl w:ilvl="0" w:tplc="E2CC7142">
      <w:start w:val="1"/>
      <w:numFmt w:val="bullet"/>
      <w:pStyle w:val="abullet-"/>
      <w:lvlText w:val="-"/>
      <w:lvlJc w:val="left"/>
      <w:pPr>
        <w:ind w:left="928"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F31E44"/>
    <w:multiLevelType w:val="hybridMultilevel"/>
    <w:tmpl w:val="9E7A2A4E"/>
    <w:lvl w:ilvl="0" w:tplc="F14C7B3C">
      <w:numFmt w:val="bullet"/>
      <w:lvlText w:val="-"/>
      <w:lvlJc w:val="left"/>
      <w:pPr>
        <w:ind w:left="3653" w:hanging="360"/>
      </w:pPr>
      <w:rPr>
        <w:rFonts w:ascii="Times New Roman" w:eastAsia="Times New Roman" w:hAnsi="Times New Roman" w:hint="default"/>
      </w:rPr>
    </w:lvl>
    <w:lvl w:ilvl="1" w:tplc="04090003">
      <w:start w:val="1"/>
      <w:numFmt w:val="bullet"/>
      <w:lvlText w:val="o"/>
      <w:lvlJc w:val="left"/>
      <w:pPr>
        <w:ind w:left="4373" w:hanging="360"/>
      </w:pPr>
      <w:rPr>
        <w:rFonts w:ascii="Courier New" w:hAnsi="Courier New" w:cs="Courier New" w:hint="default"/>
      </w:rPr>
    </w:lvl>
    <w:lvl w:ilvl="2" w:tplc="04090005" w:tentative="1">
      <w:start w:val="1"/>
      <w:numFmt w:val="bullet"/>
      <w:lvlText w:val=""/>
      <w:lvlJc w:val="left"/>
      <w:pPr>
        <w:ind w:left="5093" w:hanging="360"/>
      </w:pPr>
      <w:rPr>
        <w:rFonts w:ascii="Wingdings" w:hAnsi="Wingdings" w:hint="default"/>
      </w:rPr>
    </w:lvl>
    <w:lvl w:ilvl="3" w:tplc="04090001" w:tentative="1">
      <w:start w:val="1"/>
      <w:numFmt w:val="bullet"/>
      <w:lvlText w:val=""/>
      <w:lvlJc w:val="left"/>
      <w:pPr>
        <w:ind w:left="5813" w:hanging="360"/>
      </w:pPr>
      <w:rPr>
        <w:rFonts w:ascii="Symbol" w:hAnsi="Symbol" w:hint="default"/>
      </w:rPr>
    </w:lvl>
    <w:lvl w:ilvl="4" w:tplc="04090003" w:tentative="1">
      <w:start w:val="1"/>
      <w:numFmt w:val="bullet"/>
      <w:lvlText w:val="o"/>
      <w:lvlJc w:val="left"/>
      <w:pPr>
        <w:ind w:left="6533" w:hanging="360"/>
      </w:pPr>
      <w:rPr>
        <w:rFonts w:ascii="Courier New" w:hAnsi="Courier New" w:cs="Courier New" w:hint="default"/>
      </w:rPr>
    </w:lvl>
    <w:lvl w:ilvl="5" w:tplc="04090005" w:tentative="1">
      <w:start w:val="1"/>
      <w:numFmt w:val="bullet"/>
      <w:lvlText w:val=""/>
      <w:lvlJc w:val="left"/>
      <w:pPr>
        <w:ind w:left="7253" w:hanging="360"/>
      </w:pPr>
      <w:rPr>
        <w:rFonts w:ascii="Wingdings" w:hAnsi="Wingdings" w:hint="default"/>
      </w:rPr>
    </w:lvl>
    <w:lvl w:ilvl="6" w:tplc="04090001" w:tentative="1">
      <w:start w:val="1"/>
      <w:numFmt w:val="bullet"/>
      <w:lvlText w:val=""/>
      <w:lvlJc w:val="left"/>
      <w:pPr>
        <w:ind w:left="7973" w:hanging="360"/>
      </w:pPr>
      <w:rPr>
        <w:rFonts w:ascii="Symbol" w:hAnsi="Symbol" w:hint="default"/>
      </w:rPr>
    </w:lvl>
    <w:lvl w:ilvl="7" w:tplc="04090003" w:tentative="1">
      <w:start w:val="1"/>
      <w:numFmt w:val="bullet"/>
      <w:lvlText w:val="o"/>
      <w:lvlJc w:val="left"/>
      <w:pPr>
        <w:ind w:left="8693" w:hanging="360"/>
      </w:pPr>
      <w:rPr>
        <w:rFonts w:ascii="Courier New" w:hAnsi="Courier New" w:cs="Courier New" w:hint="default"/>
      </w:rPr>
    </w:lvl>
    <w:lvl w:ilvl="8" w:tplc="04090005" w:tentative="1">
      <w:start w:val="1"/>
      <w:numFmt w:val="bullet"/>
      <w:lvlText w:val=""/>
      <w:lvlJc w:val="left"/>
      <w:pPr>
        <w:ind w:left="9413" w:hanging="360"/>
      </w:pPr>
      <w:rPr>
        <w:rFonts w:ascii="Wingdings" w:hAnsi="Wingdings" w:hint="default"/>
      </w:rPr>
    </w:lvl>
  </w:abstractNum>
  <w:abstractNum w:abstractNumId="4" w15:restartNumberingAfterBreak="0">
    <w:nsid w:val="42FA27ED"/>
    <w:multiLevelType w:val="hybridMultilevel"/>
    <w:tmpl w:val="7D0471CC"/>
    <w:lvl w:ilvl="0" w:tplc="8D5C62F0">
      <w:start w:val="1"/>
      <w:numFmt w:val="bullet"/>
      <w:pStyle w:val="abullet"/>
      <w:lvlText w:val="+"/>
      <w:lvlJc w:val="left"/>
      <w:pPr>
        <w:ind w:left="1637" w:hanging="360"/>
      </w:pPr>
      <w:rPr>
        <w:rFonts w:ascii="Times New Roman" w:hAnsi="Times New Roman" w:cs="Times New Roman" w:hint="default"/>
      </w:rPr>
    </w:lvl>
    <w:lvl w:ilvl="1" w:tplc="3B3A824C">
      <w:start w:val="1"/>
      <w:numFmt w:val="decimal"/>
      <w:pStyle w:val="picture"/>
      <w:lvlText w:val="Hình %2. "/>
      <w:lvlJc w:val="left"/>
      <w:pPr>
        <w:tabs>
          <w:tab w:val="num" w:pos="2037"/>
        </w:tabs>
        <w:ind w:left="2037" w:hanging="360"/>
      </w:pPr>
      <w:rPr>
        <w:rFonts w:ascii="Times New Roman" w:hAnsi="Times New Roman" w:hint="default"/>
        <w:b w:val="0"/>
        <w:i/>
        <w:sz w:val="24"/>
        <w:szCs w:val="24"/>
      </w:rPr>
    </w:lvl>
    <w:lvl w:ilvl="2" w:tplc="04090005">
      <w:start w:val="1"/>
      <w:numFmt w:val="bullet"/>
      <w:lvlText w:val=""/>
      <w:lvlJc w:val="left"/>
      <w:pPr>
        <w:tabs>
          <w:tab w:val="num" w:pos="2757"/>
        </w:tabs>
        <w:ind w:left="2757" w:hanging="360"/>
      </w:pPr>
      <w:rPr>
        <w:rFonts w:ascii="Wingdings" w:hAnsi="Wingdings" w:hint="default"/>
      </w:rPr>
    </w:lvl>
    <w:lvl w:ilvl="3" w:tplc="04090001" w:tentative="1">
      <w:start w:val="1"/>
      <w:numFmt w:val="bullet"/>
      <w:lvlText w:val=""/>
      <w:lvlJc w:val="left"/>
      <w:pPr>
        <w:tabs>
          <w:tab w:val="num" w:pos="3477"/>
        </w:tabs>
        <w:ind w:left="3477" w:hanging="360"/>
      </w:pPr>
      <w:rPr>
        <w:rFonts w:ascii="Symbol" w:hAnsi="Symbol" w:hint="default"/>
      </w:rPr>
    </w:lvl>
    <w:lvl w:ilvl="4" w:tplc="04090003" w:tentative="1">
      <w:start w:val="1"/>
      <w:numFmt w:val="bullet"/>
      <w:lvlText w:val="o"/>
      <w:lvlJc w:val="left"/>
      <w:pPr>
        <w:tabs>
          <w:tab w:val="num" w:pos="4197"/>
        </w:tabs>
        <w:ind w:left="4197" w:hanging="360"/>
      </w:pPr>
      <w:rPr>
        <w:rFonts w:ascii="Courier New" w:hAnsi="Courier New" w:cs="Courier New" w:hint="default"/>
      </w:rPr>
    </w:lvl>
    <w:lvl w:ilvl="5" w:tplc="04090005" w:tentative="1">
      <w:start w:val="1"/>
      <w:numFmt w:val="bullet"/>
      <w:lvlText w:val=""/>
      <w:lvlJc w:val="left"/>
      <w:pPr>
        <w:tabs>
          <w:tab w:val="num" w:pos="4917"/>
        </w:tabs>
        <w:ind w:left="4917" w:hanging="360"/>
      </w:pPr>
      <w:rPr>
        <w:rFonts w:ascii="Wingdings" w:hAnsi="Wingdings" w:hint="default"/>
      </w:rPr>
    </w:lvl>
    <w:lvl w:ilvl="6" w:tplc="04090001" w:tentative="1">
      <w:start w:val="1"/>
      <w:numFmt w:val="bullet"/>
      <w:lvlText w:val=""/>
      <w:lvlJc w:val="left"/>
      <w:pPr>
        <w:tabs>
          <w:tab w:val="num" w:pos="5637"/>
        </w:tabs>
        <w:ind w:left="5637" w:hanging="360"/>
      </w:pPr>
      <w:rPr>
        <w:rFonts w:ascii="Symbol" w:hAnsi="Symbol" w:hint="default"/>
      </w:rPr>
    </w:lvl>
    <w:lvl w:ilvl="7" w:tplc="04090003" w:tentative="1">
      <w:start w:val="1"/>
      <w:numFmt w:val="bullet"/>
      <w:lvlText w:val="o"/>
      <w:lvlJc w:val="left"/>
      <w:pPr>
        <w:tabs>
          <w:tab w:val="num" w:pos="6357"/>
        </w:tabs>
        <w:ind w:left="6357" w:hanging="360"/>
      </w:pPr>
      <w:rPr>
        <w:rFonts w:ascii="Courier New" w:hAnsi="Courier New" w:cs="Courier New" w:hint="default"/>
      </w:rPr>
    </w:lvl>
    <w:lvl w:ilvl="8" w:tplc="04090005" w:tentative="1">
      <w:start w:val="1"/>
      <w:numFmt w:val="bullet"/>
      <w:lvlText w:val=""/>
      <w:lvlJc w:val="left"/>
      <w:pPr>
        <w:tabs>
          <w:tab w:val="num" w:pos="7077"/>
        </w:tabs>
        <w:ind w:left="7077" w:hanging="360"/>
      </w:pPr>
      <w:rPr>
        <w:rFonts w:ascii="Wingdings" w:hAnsi="Wingdings" w:hint="default"/>
      </w:rPr>
    </w:lvl>
  </w:abstractNum>
  <w:abstractNum w:abstractNumId="5" w15:restartNumberingAfterBreak="0">
    <w:nsid w:val="556256A4"/>
    <w:multiLevelType w:val="multilevel"/>
    <w:tmpl w:val="503C91D0"/>
    <w:lvl w:ilvl="0">
      <w:start w:val="3"/>
      <w:numFmt w:val="decimal"/>
      <w:lvlText w:val="%1"/>
      <w:lvlJc w:val="left"/>
      <w:pPr>
        <w:ind w:left="375" w:hanging="375"/>
      </w:pPr>
      <w:rPr>
        <w:rFonts w:hint="default"/>
      </w:rPr>
    </w:lvl>
    <w:lvl w:ilvl="1">
      <w:start w:val="1"/>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num w:numId="1">
    <w:abstractNumId w:val="4"/>
  </w:num>
  <w:num w:numId="2">
    <w:abstractNumId w:val="3"/>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BD"/>
    <w:rsid w:val="00147934"/>
    <w:rsid w:val="004C31BD"/>
    <w:rsid w:val="00712AFF"/>
    <w:rsid w:val="00E03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037A6B-957D-4994-A549-91EE90F88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1BD"/>
    <w:pPr>
      <w:spacing w:after="0" w:line="240" w:lineRule="auto"/>
      <w:jc w:val="both"/>
    </w:pPr>
    <w:rPr>
      <w:rFonts w:ascii="Times New Roman" w:eastAsia="Times New Roman" w:hAnsi="Times New Roman" w:cs="Times New Roman"/>
      <w:sz w:val="24"/>
      <w:szCs w:val="20"/>
    </w:rPr>
  </w:style>
  <w:style w:type="paragraph" w:styleId="Heading4">
    <w:name w:val="heading 4"/>
    <w:aliases w:val="Sub-Clause Sub-paragraph,ClauseSubSub_No&amp;Name, Sub-Clause Sub-paragraph"/>
    <w:basedOn w:val="Normal"/>
    <w:next w:val="Normal"/>
    <w:link w:val="Heading4Char"/>
    <w:qFormat/>
    <w:rsid w:val="004C31BD"/>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4C31BD"/>
    <w:pPr>
      <w:keepNext/>
      <w:jc w:val="center"/>
      <w:outlineLvl w:val="4"/>
    </w:pPr>
    <w:rPr>
      <w:rFonts w:ascii="Arial" w:hAnsi="Arial"/>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Sub-Clause Sub-paragraph Char,ClauseSubSub_No&amp;Name Char, Sub-Clause Sub-paragraph Char"/>
    <w:basedOn w:val="DefaultParagraphFont"/>
    <w:link w:val="Heading4"/>
    <w:rsid w:val="004C31BD"/>
    <w:rPr>
      <w:rFonts w:ascii="Times New Roman" w:eastAsia="Times New Roman" w:hAnsi="Times New Roman" w:cs="Times New Roman"/>
      <w:b/>
      <w:bCs/>
      <w:sz w:val="24"/>
      <w:szCs w:val="20"/>
      <w:lang w:val="x-none" w:eastAsia="x-none"/>
    </w:rPr>
  </w:style>
  <w:style w:type="character" w:customStyle="1" w:styleId="Heading5Char">
    <w:name w:val="Heading 5 Char"/>
    <w:basedOn w:val="DefaultParagraphFont"/>
    <w:link w:val="Heading5"/>
    <w:rsid w:val="004C31BD"/>
    <w:rPr>
      <w:rFonts w:ascii="Arial" w:eastAsia="Times New Roman" w:hAnsi="Arial" w:cs="Times New Roman"/>
      <w:sz w:val="24"/>
      <w:szCs w:val="20"/>
      <w:u w:val="single"/>
      <w:lang w:val="x-none" w:eastAsia="x-none"/>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qFormat/>
    <w:rsid w:val="004C31BD"/>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qFormat/>
    <w:rsid w:val="004C31BD"/>
    <w:rPr>
      <w:rFonts w:ascii="Times New Roman" w:eastAsia="Times New Roman" w:hAnsi="Times New Roman" w:cs="Times New Roman"/>
      <w:sz w:val="24"/>
      <w:szCs w:val="20"/>
    </w:rPr>
  </w:style>
  <w:style w:type="paragraph" w:customStyle="1" w:styleId="00">
    <w:name w:val="00"/>
    <w:basedOn w:val="Normal"/>
    <w:qFormat/>
    <w:rsid w:val="004C31BD"/>
    <w:pPr>
      <w:jc w:val="center"/>
    </w:pPr>
    <w:rPr>
      <w:b/>
      <w:bCs/>
      <w:sz w:val="30"/>
      <w:szCs w:val="28"/>
      <w:lang w:val="vi-VN"/>
    </w:rPr>
  </w:style>
  <w:style w:type="paragraph" w:customStyle="1" w:styleId="abullet">
    <w:name w:val="abullet+"/>
    <w:basedOn w:val="Normal"/>
    <w:rsid w:val="004C31BD"/>
    <w:pPr>
      <w:numPr>
        <w:numId w:val="1"/>
      </w:numPr>
      <w:tabs>
        <w:tab w:val="left" w:pos="993"/>
      </w:tabs>
      <w:spacing w:before="120" w:line="288" w:lineRule="auto"/>
    </w:pPr>
    <w:rPr>
      <w:sz w:val="26"/>
      <w:szCs w:val="26"/>
    </w:rPr>
  </w:style>
  <w:style w:type="paragraph" w:customStyle="1" w:styleId="picture">
    <w:name w:val="picture"/>
    <w:basedOn w:val="Normal"/>
    <w:rsid w:val="004C31BD"/>
    <w:pPr>
      <w:numPr>
        <w:ilvl w:val="1"/>
        <w:numId w:val="1"/>
      </w:numPr>
      <w:jc w:val="left"/>
    </w:pPr>
  </w:style>
  <w:style w:type="paragraph" w:customStyle="1" w:styleId="abullet-">
    <w:name w:val="abullet-"/>
    <w:basedOn w:val="Normal"/>
    <w:rsid w:val="004C31BD"/>
    <w:pPr>
      <w:numPr>
        <w:numId w:val="5"/>
      </w:numPr>
      <w:tabs>
        <w:tab w:val="left" w:pos="993"/>
      </w:tabs>
      <w:spacing w:before="120" w:line="360" w:lineRule="auto"/>
    </w:pPr>
    <w:rPr>
      <w:sz w:val="26"/>
      <w:szCs w:val="26"/>
    </w:rPr>
  </w:style>
  <w:style w:type="character" w:customStyle="1" w:styleId="Bodytext8">
    <w:name w:val="Body text (8)"/>
    <w:basedOn w:val="DefaultParagraphFont"/>
    <w:rsid w:val="004C31BD"/>
    <w:rPr>
      <w:rFonts w:ascii="Times New Roman" w:eastAsia="Times New Roman" w:hAnsi="Times New Roman" w:cs="Times New Roman" w:hint="default"/>
      <w:b w:val="0"/>
      <w:bCs w:val="0"/>
      <w:i w:val="0"/>
      <w:iCs w:val="0"/>
      <w:smallCaps w:val="0"/>
      <w:color w:val="000000"/>
      <w:spacing w:val="0"/>
      <w:w w:val="100"/>
      <w:position w:val="0"/>
      <w:sz w:val="28"/>
      <w:szCs w:val="28"/>
      <w:u w:val="singl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1945</Words>
  <Characters>11091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Lương Ngọc</dc:creator>
  <cp:keywords/>
  <dc:description/>
  <cp:lastModifiedBy>Nguyễn Lương Ngọc</cp:lastModifiedBy>
  <cp:revision>2</cp:revision>
  <dcterms:created xsi:type="dcterms:W3CDTF">2026-06-23T07:25:00Z</dcterms:created>
  <dcterms:modified xsi:type="dcterms:W3CDTF">2026-06-29T02:25:00Z</dcterms:modified>
</cp:coreProperties>
</file>