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F193D" w14:textId="41DFFB95" w:rsidR="00804CF7" w:rsidRPr="00346B0D" w:rsidRDefault="00D53515" w:rsidP="00804CF7">
      <w:pPr>
        <w:widowControl w:val="0"/>
        <w:spacing w:before="120" w:after="120" w:line="264" w:lineRule="auto"/>
        <w:jc w:val="center"/>
        <w:outlineLvl w:val="1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</w:t>
      </w:r>
      <w:r>
        <w:rPr>
          <w:b/>
          <w:sz w:val="28"/>
          <w:szCs w:val="28"/>
          <w:lang w:val="nl-NL"/>
        </w:rPr>
        <w:tab/>
      </w:r>
      <w:r w:rsidR="00804CF7" w:rsidRPr="00346B0D">
        <w:rPr>
          <w:b/>
          <w:sz w:val="28"/>
          <w:szCs w:val="28"/>
          <w:lang w:val="nl-NL"/>
        </w:rPr>
        <w:t>Chương V. YÊU CẦU VỀ KỸ THUẬT</w:t>
      </w:r>
    </w:p>
    <w:p w14:paraId="4708256E" w14:textId="77777777" w:rsidR="00804CF7" w:rsidRPr="00346B0D" w:rsidRDefault="00804CF7" w:rsidP="00804CF7">
      <w:pPr>
        <w:pStyle w:val="Subtitle"/>
        <w:rPr>
          <w:sz w:val="20"/>
          <w:szCs w:val="32"/>
          <w:lang w:val="nl-NL"/>
        </w:rPr>
      </w:pPr>
    </w:p>
    <w:p w14:paraId="1E90D8EF" w14:textId="77777777" w:rsidR="00804CF7" w:rsidRPr="00346B0D" w:rsidRDefault="00804CF7" w:rsidP="00804CF7">
      <w:pPr>
        <w:pStyle w:val="SectionVIHeader"/>
        <w:widowControl w:val="0"/>
        <w:spacing w:after="0" w:line="264" w:lineRule="auto"/>
        <w:ind w:firstLine="709"/>
        <w:jc w:val="both"/>
        <w:rPr>
          <w:sz w:val="28"/>
          <w:szCs w:val="28"/>
          <w:lang w:val="nl-NL"/>
        </w:rPr>
      </w:pPr>
      <w:r w:rsidRPr="00346B0D">
        <w:rPr>
          <w:sz w:val="28"/>
          <w:szCs w:val="28"/>
          <w:lang w:val="nl-NL"/>
        </w:rPr>
        <w:t>Mục 1. Yêu cầu về kỹ thuật</w:t>
      </w:r>
    </w:p>
    <w:p w14:paraId="35DF18D9" w14:textId="77777777" w:rsidR="00804CF7" w:rsidRPr="00346B0D" w:rsidRDefault="00804CF7" w:rsidP="00804CF7">
      <w:pPr>
        <w:widowControl w:val="0"/>
        <w:spacing w:before="120" w:line="264" w:lineRule="auto"/>
        <w:ind w:firstLine="709"/>
        <w:rPr>
          <w:b/>
          <w:i/>
          <w:sz w:val="28"/>
          <w:szCs w:val="28"/>
          <w:lang w:val="nl-NL"/>
        </w:rPr>
      </w:pPr>
      <w:r w:rsidRPr="00346B0D">
        <w:rPr>
          <w:b/>
          <w:i/>
          <w:sz w:val="28"/>
          <w:szCs w:val="28"/>
          <w:lang w:val="nl-NL"/>
        </w:rPr>
        <w:t>1.1. Giới thiệu chung về dự án/dự toán mua sắm, gói thầu</w:t>
      </w:r>
    </w:p>
    <w:p w14:paraId="546094D7" w14:textId="4472E755" w:rsidR="00ED5A9D" w:rsidRDefault="00162FEB" w:rsidP="00ED5A9D">
      <w:pPr>
        <w:spacing w:before="120" w:line="264" w:lineRule="auto"/>
        <w:ind w:firstLine="720"/>
        <w:rPr>
          <w:spacing w:val="-2"/>
          <w:sz w:val="28"/>
          <w:szCs w:val="28"/>
        </w:rPr>
      </w:pPr>
      <w:bookmarkStart w:id="0" w:name="_Hlk205903037"/>
      <w:bookmarkStart w:id="1" w:name="_Hlk154743134"/>
      <w:r w:rsidRPr="00346B0D">
        <w:rPr>
          <w:bCs/>
          <w:spacing w:val="-2"/>
          <w:sz w:val="28"/>
          <w:szCs w:val="28"/>
          <w:lang w:val="nl-NL"/>
        </w:rPr>
        <w:t xml:space="preserve">- </w:t>
      </w:r>
      <w:r w:rsidR="00445546">
        <w:rPr>
          <w:bCs/>
          <w:spacing w:val="-2"/>
          <w:sz w:val="28"/>
          <w:szCs w:val="28"/>
        </w:rPr>
        <w:t>Tên dự toán mua sắm</w:t>
      </w:r>
      <w:r w:rsidR="00804CF7" w:rsidRPr="00346B0D">
        <w:rPr>
          <w:bCs/>
          <w:spacing w:val="-2"/>
          <w:sz w:val="28"/>
          <w:szCs w:val="28"/>
          <w:lang w:val="vi-VN"/>
        </w:rPr>
        <w:t xml:space="preserve">: </w:t>
      </w:r>
      <w:bookmarkEnd w:id="0"/>
      <w:r w:rsidR="00ED5A9D">
        <w:rPr>
          <w:bCs/>
          <w:spacing w:val="-2"/>
          <w:sz w:val="28"/>
          <w:szCs w:val="28"/>
        </w:rPr>
        <w:t>D</w:t>
      </w:r>
      <w:r w:rsidR="00ED5A9D" w:rsidRPr="00ED5A9D">
        <w:rPr>
          <w:spacing w:val="-2"/>
          <w:sz w:val="28"/>
          <w:szCs w:val="28"/>
        </w:rPr>
        <w:t>ự toán mua sắm các mặt hàng lĩnh vực y tế, môi trường thuộc kinh phí chi An ninh và trật tự an toàn xã hội năm 2026</w:t>
      </w:r>
      <w:r w:rsidR="00ED5A9D">
        <w:rPr>
          <w:spacing w:val="-2"/>
          <w:sz w:val="28"/>
          <w:szCs w:val="28"/>
        </w:rPr>
        <w:t>.</w:t>
      </w:r>
    </w:p>
    <w:p w14:paraId="433B621E" w14:textId="3BA8547B" w:rsidR="005C4B0F" w:rsidRPr="00346B0D" w:rsidRDefault="00162FEB" w:rsidP="00ED5A9D">
      <w:pPr>
        <w:spacing w:before="120" w:line="264" w:lineRule="auto"/>
        <w:ind w:firstLine="720"/>
        <w:rPr>
          <w:sz w:val="28"/>
          <w:szCs w:val="28"/>
          <w:lang w:val="nl-NL"/>
        </w:rPr>
      </w:pPr>
      <w:r w:rsidRPr="00346B0D">
        <w:rPr>
          <w:sz w:val="28"/>
          <w:szCs w:val="28"/>
          <w:lang w:val="nl-NL"/>
        </w:rPr>
        <w:t xml:space="preserve">- </w:t>
      </w:r>
      <w:r w:rsidR="00581850">
        <w:rPr>
          <w:sz w:val="28"/>
          <w:szCs w:val="28"/>
          <w:lang w:val="nl-NL"/>
        </w:rPr>
        <w:t>Nội dung của gói thầu</w:t>
      </w:r>
      <w:r w:rsidR="00804CF7" w:rsidRPr="00346B0D">
        <w:rPr>
          <w:sz w:val="28"/>
          <w:szCs w:val="28"/>
          <w:lang w:val="nl-NL"/>
        </w:rPr>
        <w:t xml:space="preserve">: </w:t>
      </w:r>
      <w:r w:rsidR="00723918" w:rsidRPr="00346B0D">
        <w:rPr>
          <w:sz w:val="28"/>
          <w:szCs w:val="28"/>
          <w:lang w:val="nl-NL"/>
        </w:rPr>
        <w:t xml:space="preserve">Gói thầu số </w:t>
      </w:r>
      <w:r w:rsidR="00ED5A9D">
        <w:rPr>
          <w:sz w:val="28"/>
          <w:szCs w:val="28"/>
          <w:lang w:val="nl-NL"/>
        </w:rPr>
        <w:t>10</w:t>
      </w:r>
      <w:r w:rsidR="00723918" w:rsidRPr="00346B0D">
        <w:rPr>
          <w:sz w:val="28"/>
          <w:szCs w:val="28"/>
          <w:lang w:val="nl-NL"/>
        </w:rPr>
        <w:t xml:space="preserve">: </w:t>
      </w:r>
      <w:r w:rsidR="00627418">
        <w:rPr>
          <w:sz w:val="28"/>
          <w:szCs w:val="28"/>
          <w:lang w:val="nl-NL"/>
        </w:rPr>
        <w:t>Thiết bị</w:t>
      </w:r>
      <w:r w:rsidR="00723B22" w:rsidRPr="00723B22">
        <w:rPr>
          <w:sz w:val="28"/>
          <w:szCs w:val="28"/>
          <w:lang w:val="nl-NL"/>
        </w:rPr>
        <w:t xml:space="preserve"> phòng, chống dịch</w:t>
      </w:r>
      <w:r w:rsidR="00581850">
        <w:rPr>
          <w:sz w:val="28"/>
          <w:szCs w:val="28"/>
          <w:lang w:val="nl-NL"/>
        </w:rPr>
        <w:t>.</w:t>
      </w:r>
    </w:p>
    <w:p w14:paraId="24D4473F" w14:textId="6122DBF5" w:rsidR="003C468D" w:rsidRPr="00346B0D" w:rsidRDefault="003C468D" w:rsidP="005C4B0F">
      <w:pPr>
        <w:spacing w:before="120" w:line="264" w:lineRule="auto"/>
        <w:ind w:firstLine="720"/>
        <w:rPr>
          <w:sz w:val="28"/>
          <w:szCs w:val="28"/>
          <w:lang w:val="nl-NL"/>
        </w:rPr>
      </w:pPr>
      <w:r w:rsidRPr="00346B0D">
        <w:rPr>
          <w:sz w:val="28"/>
          <w:szCs w:val="28"/>
          <w:lang w:val="nl-NL"/>
        </w:rPr>
        <w:t>Gói thầu gồm 0</w:t>
      </w:r>
      <w:r w:rsidR="00ED5A9D">
        <w:rPr>
          <w:sz w:val="28"/>
          <w:szCs w:val="28"/>
          <w:lang w:val="nl-NL"/>
        </w:rPr>
        <w:t>3</w:t>
      </w:r>
      <w:r w:rsidRPr="00346B0D">
        <w:rPr>
          <w:sz w:val="28"/>
          <w:szCs w:val="28"/>
          <w:lang w:val="nl-NL"/>
        </w:rPr>
        <w:t xml:space="preserve"> phần:</w:t>
      </w:r>
    </w:p>
    <w:p w14:paraId="7596D935" w14:textId="77777777" w:rsidR="00627418" w:rsidRDefault="00723918" w:rsidP="00CB3113">
      <w:pPr>
        <w:spacing w:before="120" w:after="120" w:line="340" w:lineRule="exact"/>
        <w:ind w:firstLine="709"/>
        <w:rPr>
          <w:sz w:val="28"/>
          <w:szCs w:val="28"/>
          <w:lang w:val="fr-FR"/>
        </w:rPr>
      </w:pPr>
      <w:r w:rsidRPr="00346B0D">
        <w:rPr>
          <w:sz w:val="28"/>
          <w:szCs w:val="28"/>
          <w:lang w:val="fr-FR"/>
        </w:rPr>
        <w:t>+ Phần 1</w:t>
      </w:r>
      <w:r w:rsidR="00E62FDB">
        <w:rPr>
          <w:sz w:val="28"/>
          <w:szCs w:val="28"/>
          <w:lang w:val="fr-FR"/>
        </w:rPr>
        <w:t xml:space="preserve">: </w:t>
      </w:r>
      <w:r w:rsidR="00627418" w:rsidRPr="00627418">
        <w:rPr>
          <w:sz w:val="28"/>
          <w:szCs w:val="28"/>
          <w:lang w:val="fr-FR"/>
        </w:rPr>
        <w:t xml:space="preserve">Máy phun hóa chất phòng dịch </w:t>
      </w:r>
    </w:p>
    <w:p w14:paraId="0D66498F" w14:textId="3E16E212" w:rsidR="00723918" w:rsidRDefault="00723918" w:rsidP="00CB3113">
      <w:pPr>
        <w:spacing w:before="120" w:after="120" w:line="340" w:lineRule="exact"/>
        <w:ind w:firstLine="709"/>
        <w:rPr>
          <w:rFonts w:eastAsia="MS Mincho"/>
          <w:kern w:val="2"/>
          <w:sz w:val="28"/>
          <w:szCs w:val="28"/>
          <w:lang w:eastAsia="ja-JP"/>
        </w:rPr>
      </w:pPr>
      <w:r w:rsidRPr="00346B0D">
        <w:rPr>
          <w:rFonts w:eastAsia="MS Mincho"/>
          <w:kern w:val="2"/>
          <w:sz w:val="28"/>
          <w:szCs w:val="28"/>
          <w:lang w:eastAsia="ja-JP"/>
        </w:rPr>
        <w:t xml:space="preserve">+ Phần 2: </w:t>
      </w:r>
      <w:r w:rsidR="00627418" w:rsidRPr="00627418">
        <w:rPr>
          <w:rFonts w:eastAsia="MS Mincho"/>
          <w:kern w:val="2"/>
          <w:sz w:val="28"/>
          <w:szCs w:val="28"/>
          <w:lang w:eastAsia="ja-JP"/>
        </w:rPr>
        <w:t>Bình bơm phun hóa chất phòng dịch</w:t>
      </w:r>
    </w:p>
    <w:p w14:paraId="0EEB9F0A" w14:textId="7B8BD8B0" w:rsidR="00ED5A9D" w:rsidRPr="00346B0D" w:rsidRDefault="00ED5A9D" w:rsidP="00CB3113">
      <w:pPr>
        <w:spacing w:before="120" w:after="120" w:line="340" w:lineRule="exact"/>
        <w:ind w:firstLine="709"/>
        <w:rPr>
          <w:rFonts w:eastAsia="MS Mincho"/>
          <w:kern w:val="2"/>
          <w:sz w:val="28"/>
          <w:szCs w:val="28"/>
          <w:lang w:eastAsia="ja-JP"/>
        </w:rPr>
      </w:pPr>
      <w:r>
        <w:rPr>
          <w:rFonts w:eastAsia="MS Mincho"/>
          <w:kern w:val="2"/>
          <w:sz w:val="28"/>
          <w:szCs w:val="28"/>
          <w:lang w:eastAsia="ja-JP"/>
        </w:rPr>
        <w:t xml:space="preserve">+ Phần 3. </w:t>
      </w:r>
      <w:r w:rsidRPr="00ED5A9D">
        <w:rPr>
          <w:rFonts w:eastAsia="MS Mincho"/>
          <w:kern w:val="2"/>
          <w:sz w:val="28"/>
          <w:szCs w:val="28"/>
          <w:lang w:eastAsia="ja-JP"/>
        </w:rPr>
        <w:t>Bình lọc nước</w:t>
      </w:r>
    </w:p>
    <w:p w14:paraId="0C53C40A" w14:textId="5FE1EE82" w:rsidR="009031BA" w:rsidRPr="00346B0D" w:rsidRDefault="009031BA" w:rsidP="009031BA">
      <w:pPr>
        <w:spacing w:before="120" w:after="120" w:line="264" w:lineRule="auto"/>
        <w:ind w:firstLine="720"/>
        <w:rPr>
          <w:sz w:val="28"/>
          <w:szCs w:val="28"/>
          <w:shd w:val="clear" w:color="auto" w:fill="FFFFFF"/>
          <w:lang w:val="nl-NL"/>
        </w:rPr>
      </w:pPr>
      <w:r w:rsidRPr="00346B0D">
        <w:rPr>
          <w:sz w:val="28"/>
          <w:szCs w:val="28"/>
          <w:shd w:val="clear" w:color="auto" w:fill="FFFFFF"/>
          <w:lang w:val="nl-NL"/>
        </w:rPr>
        <w:t xml:space="preserve">- Nguồn vốn: </w:t>
      </w:r>
      <w:r w:rsidR="00723B22" w:rsidRPr="00723B22">
        <w:rPr>
          <w:sz w:val="28"/>
          <w:szCs w:val="28"/>
          <w:shd w:val="clear" w:color="auto" w:fill="FFFFFF"/>
          <w:lang w:val="nl-NL"/>
        </w:rPr>
        <w:t>Ngân sách nhà nước năm 202</w:t>
      </w:r>
      <w:r w:rsidR="00ED5A9D">
        <w:rPr>
          <w:sz w:val="28"/>
          <w:szCs w:val="28"/>
          <w:shd w:val="clear" w:color="auto" w:fill="FFFFFF"/>
          <w:lang w:val="nl-NL"/>
        </w:rPr>
        <w:t>6</w:t>
      </w:r>
      <w:r w:rsidR="008D6EA4">
        <w:rPr>
          <w:sz w:val="28"/>
          <w:szCs w:val="28"/>
          <w:shd w:val="clear" w:color="auto" w:fill="FFFFFF"/>
          <w:lang w:val="nl-NL"/>
        </w:rPr>
        <w:t xml:space="preserve"> (</w:t>
      </w:r>
      <w:r w:rsidR="008D6EA4" w:rsidRPr="008D6EA4">
        <w:rPr>
          <w:sz w:val="28"/>
          <w:szCs w:val="28"/>
          <w:shd w:val="clear" w:color="auto" w:fill="FFFFFF"/>
          <w:lang w:val="nl-NL"/>
        </w:rPr>
        <w:t>kinh phí chi An ninh và trật tự an toàn xã hội năm 2026</w:t>
      </w:r>
      <w:r w:rsidR="008D6EA4">
        <w:rPr>
          <w:sz w:val="28"/>
          <w:szCs w:val="28"/>
          <w:shd w:val="clear" w:color="auto" w:fill="FFFFFF"/>
          <w:lang w:val="nl-NL"/>
        </w:rPr>
        <w:t>)</w:t>
      </w:r>
      <w:r w:rsidRPr="00346B0D">
        <w:rPr>
          <w:sz w:val="28"/>
          <w:szCs w:val="28"/>
          <w:shd w:val="clear" w:color="auto" w:fill="FFFFFF"/>
          <w:lang w:val="nl-NL"/>
        </w:rPr>
        <w:t>.</w:t>
      </w:r>
    </w:p>
    <w:p w14:paraId="049459B3" w14:textId="058C26AD" w:rsidR="009031BA" w:rsidRPr="00346B0D" w:rsidRDefault="009031BA" w:rsidP="009031BA">
      <w:pPr>
        <w:spacing w:before="120" w:after="120" w:line="264" w:lineRule="auto"/>
        <w:ind w:firstLine="720"/>
        <w:rPr>
          <w:sz w:val="28"/>
          <w:szCs w:val="28"/>
          <w:shd w:val="clear" w:color="auto" w:fill="FFFFFF"/>
          <w:lang w:val="nl-NL"/>
        </w:rPr>
      </w:pPr>
      <w:r w:rsidRPr="00346B0D">
        <w:rPr>
          <w:sz w:val="28"/>
          <w:szCs w:val="28"/>
          <w:shd w:val="clear" w:color="auto" w:fill="FFFFFF"/>
          <w:lang w:val="nl-NL"/>
        </w:rPr>
        <w:t xml:space="preserve">- </w:t>
      </w:r>
      <w:r w:rsidRPr="00346B0D">
        <w:rPr>
          <w:spacing w:val="-4"/>
          <w:sz w:val="28"/>
          <w:szCs w:val="28"/>
          <w:shd w:val="clear" w:color="auto" w:fill="FFFFFF"/>
          <w:lang w:val="nl-NL"/>
        </w:rPr>
        <w:t xml:space="preserve">Hình thức lựa chọn nhà thầu: </w:t>
      </w:r>
      <w:r w:rsidR="00723918" w:rsidRPr="00346B0D">
        <w:rPr>
          <w:spacing w:val="-4"/>
          <w:sz w:val="28"/>
          <w:szCs w:val="28"/>
          <w:shd w:val="clear" w:color="auto" w:fill="FFFFFF"/>
          <w:lang w:val="nl-NL"/>
        </w:rPr>
        <w:t>Đấu thầu rộng rãi, trong nước, qua mạng</w:t>
      </w:r>
      <w:r w:rsidRPr="00346B0D">
        <w:rPr>
          <w:spacing w:val="-4"/>
          <w:sz w:val="28"/>
          <w:szCs w:val="28"/>
          <w:shd w:val="clear" w:color="auto" w:fill="FFFFFF"/>
          <w:lang w:val="nl-NL"/>
        </w:rPr>
        <w:t>.</w:t>
      </w:r>
    </w:p>
    <w:p w14:paraId="4A41E5FE" w14:textId="77777777" w:rsidR="009031BA" w:rsidRPr="00346B0D" w:rsidRDefault="009031BA" w:rsidP="009031BA">
      <w:pPr>
        <w:spacing w:before="120" w:after="120" w:line="264" w:lineRule="auto"/>
        <w:ind w:firstLine="720"/>
        <w:rPr>
          <w:sz w:val="28"/>
          <w:szCs w:val="28"/>
          <w:shd w:val="clear" w:color="auto" w:fill="FFFFFF"/>
          <w:lang w:val="nl-NL"/>
        </w:rPr>
      </w:pPr>
      <w:r w:rsidRPr="00346B0D">
        <w:rPr>
          <w:sz w:val="28"/>
          <w:szCs w:val="28"/>
          <w:shd w:val="clear" w:color="auto" w:fill="FFFFFF"/>
          <w:lang w:val="nl-NL"/>
        </w:rPr>
        <w:t>- Phương thức lựa chọn nhà thầu: Một giai đoạn một túi hồ sơ.</w:t>
      </w:r>
    </w:p>
    <w:p w14:paraId="5D21236E" w14:textId="62D95A59" w:rsidR="009031BA" w:rsidRPr="00346B0D" w:rsidRDefault="009031BA" w:rsidP="009031BA">
      <w:pPr>
        <w:spacing w:before="120" w:after="120" w:line="264" w:lineRule="auto"/>
        <w:ind w:firstLine="720"/>
        <w:rPr>
          <w:sz w:val="28"/>
          <w:szCs w:val="28"/>
          <w:lang w:val="nl-NL"/>
        </w:rPr>
      </w:pPr>
      <w:r w:rsidRPr="00346B0D">
        <w:rPr>
          <w:sz w:val="28"/>
          <w:szCs w:val="28"/>
          <w:lang w:val="nl-NL"/>
        </w:rPr>
        <w:t xml:space="preserve">- Địa điểm thực hiện: </w:t>
      </w:r>
      <w:r w:rsidR="00E62FDB">
        <w:rPr>
          <w:sz w:val="28"/>
          <w:szCs w:val="28"/>
          <w:lang w:val="nl-NL"/>
        </w:rPr>
        <w:t xml:space="preserve">Thành phố </w:t>
      </w:r>
      <w:r w:rsidRPr="00346B0D">
        <w:rPr>
          <w:sz w:val="28"/>
          <w:szCs w:val="28"/>
          <w:lang w:val="nl-NL"/>
        </w:rPr>
        <w:t>Hà Nội</w:t>
      </w:r>
      <w:r w:rsidR="00D74ECB">
        <w:rPr>
          <w:sz w:val="28"/>
          <w:szCs w:val="28"/>
          <w:lang w:val="nl-NL"/>
        </w:rPr>
        <w:t>/Lào Cai/</w:t>
      </w:r>
      <w:r w:rsidR="001A69D0">
        <w:rPr>
          <w:sz w:val="28"/>
          <w:szCs w:val="28"/>
          <w:lang w:val="nl-NL"/>
        </w:rPr>
        <w:t>TP Hồ Chí Minh</w:t>
      </w:r>
      <w:r w:rsidR="003C468D" w:rsidRPr="00346B0D">
        <w:rPr>
          <w:sz w:val="28"/>
          <w:szCs w:val="28"/>
          <w:lang w:val="nl-NL"/>
        </w:rPr>
        <w:t>.</w:t>
      </w:r>
    </w:p>
    <w:p w14:paraId="5B590ADA" w14:textId="3584A56A" w:rsidR="009031BA" w:rsidRPr="00346B0D" w:rsidRDefault="009031BA" w:rsidP="009031BA">
      <w:pPr>
        <w:spacing w:before="120" w:after="120" w:line="264" w:lineRule="auto"/>
        <w:ind w:firstLine="709"/>
        <w:rPr>
          <w:sz w:val="28"/>
          <w:szCs w:val="28"/>
          <w:lang w:val="nl-NL"/>
        </w:rPr>
      </w:pPr>
      <w:r w:rsidRPr="00346B0D">
        <w:rPr>
          <w:sz w:val="28"/>
          <w:szCs w:val="28"/>
          <w:lang w:val="nl-NL"/>
        </w:rPr>
        <w:t xml:space="preserve">- Thời gian thực hiện gói thầu: </w:t>
      </w:r>
      <w:r w:rsidR="00723B22">
        <w:rPr>
          <w:sz w:val="28"/>
          <w:szCs w:val="28"/>
          <w:lang w:val="nl-NL"/>
        </w:rPr>
        <w:t>12</w:t>
      </w:r>
      <w:r w:rsidRPr="00346B0D">
        <w:rPr>
          <w:sz w:val="28"/>
          <w:szCs w:val="28"/>
          <w:lang w:val="nl-NL"/>
        </w:rPr>
        <w:t>0 ngày.</w:t>
      </w:r>
    </w:p>
    <w:bookmarkEnd w:id="1"/>
    <w:p w14:paraId="402F69D3" w14:textId="77777777" w:rsidR="00804CF7" w:rsidRPr="00346B0D" w:rsidRDefault="00804CF7" w:rsidP="005C393A">
      <w:pPr>
        <w:widowControl w:val="0"/>
        <w:spacing w:before="120" w:after="240" w:line="264" w:lineRule="auto"/>
        <w:ind w:firstLine="709"/>
        <w:rPr>
          <w:b/>
          <w:i/>
          <w:sz w:val="28"/>
          <w:szCs w:val="28"/>
          <w:lang w:val="nl-NL"/>
        </w:rPr>
      </w:pPr>
      <w:r w:rsidRPr="00346B0D">
        <w:rPr>
          <w:b/>
          <w:i/>
          <w:sz w:val="28"/>
          <w:szCs w:val="28"/>
          <w:lang w:val="nl-NL"/>
        </w:rPr>
        <w:t>1.2. Yêu cầu về kỹ thuật</w:t>
      </w:r>
    </w:p>
    <w:tbl>
      <w:tblPr>
        <w:tblW w:w="1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290"/>
        <w:gridCol w:w="7208"/>
        <w:gridCol w:w="1842"/>
        <w:gridCol w:w="1639"/>
      </w:tblGrid>
      <w:tr w:rsidR="00E16034" w:rsidRPr="00346B0D" w14:paraId="33623F1B" w14:textId="1C9B2E99" w:rsidTr="00E16034">
        <w:trPr>
          <w:trHeight w:val="227"/>
          <w:tblHeader/>
        </w:trPr>
        <w:tc>
          <w:tcPr>
            <w:tcW w:w="701" w:type="dxa"/>
            <w:shd w:val="clear" w:color="auto" w:fill="auto"/>
            <w:vAlign w:val="center"/>
          </w:tcPr>
          <w:p w14:paraId="080CA2F2" w14:textId="23D63A00" w:rsidR="00E16034" w:rsidRPr="00346B0D" w:rsidRDefault="00E16034" w:rsidP="00E16034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es-ES"/>
              </w:rPr>
            </w:pPr>
            <w:r w:rsidRPr="00346B0D">
              <w:rPr>
                <w:b/>
                <w:bCs/>
                <w:sz w:val="26"/>
                <w:szCs w:val="26"/>
                <w:lang w:val="es-ES"/>
              </w:rPr>
              <w:t>TT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67D3CA0B" w14:textId="3C771035" w:rsidR="00E16034" w:rsidRPr="00346B0D" w:rsidRDefault="00E16034" w:rsidP="00E16034">
            <w:pPr>
              <w:tabs>
                <w:tab w:val="left" w:pos="274"/>
              </w:tabs>
              <w:spacing w:before="60" w:after="60"/>
              <w:ind w:left="34"/>
              <w:contextualSpacing/>
              <w:jc w:val="center"/>
              <w:rPr>
                <w:b/>
                <w:bCs/>
                <w:sz w:val="26"/>
                <w:szCs w:val="26"/>
              </w:rPr>
            </w:pPr>
            <w:r w:rsidRPr="00346B0D">
              <w:rPr>
                <w:b/>
                <w:bCs/>
                <w:sz w:val="26"/>
                <w:szCs w:val="26"/>
              </w:rPr>
              <w:t>Nội dung yêu cầu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42FB07AD" w14:textId="653FD721" w:rsidR="00E16034" w:rsidRPr="00346B0D" w:rsidRDefault="00E16034" w:rsidP="00E16034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346B0D">
              <w:rPr>
                <w:b/>
                <w:bCs/>
                <w:sz w:val="26"/>
                <w:szCs w:val="26"/>
              </w:rPr>
              <w:t>Yêu cầu cơ bản của hàng hóa</w:t>
            </w:r>
          </w:p>
        </w:tc>
        <w:tc>
          <w:tcPr>
            <w:tcW w:w="1842" w:type="dxa"/>
          </w:tcPr>
          <w:p w14:paraId="74285CE8" w14:textId="3098D3B3" w:rsidR="00E16034" w:rsidRPr="00346B0D" w:rsidRDefault="00E16034" w:rsidP="00E16034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Đơn vị tính</w:t>
            </w:r>
          </w:p>
        </w:tc>
        <w:tc>
          <w:tcPr>
            <w:tcW w:w="1639" w:type="dxa"/>
          </w:tcPr>
          <w:p w14:paraId="085760F4" w14:textId="71FE58CF" w:rsidR="00E16034" w:rsidRPr="00346B0D" w:rsidRDefault="00E16034" w:rsidP="00E16034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 lượng</w:t>
            </w:r>
          </w:p>
        </w:tc>
      </w:tr>
      <w:tr w:rsidR="00ED5A9D" w:rsidRPr="00346B0D" w14:paraId="42C45EA9" w14:textId="1B2F1B0D" w:rsidTr="00881CA9">
        <w:trPr>
          <w:trHeight w:val="227"/>
        </w:trPr>
        <w:tc>
          <w:tcPr>
            <w:tcW w:w="701" w:type="dxa"/>
            <w:shd w:val="clear" w:color="auto" w:fill="auto"/>
            <w:vAlign w:val="center"/>
          </w:tcPr>
          <w:p w14:paraId="36838A6D" w14:textId="76B36F56" w:rsidR="00ED5A9D" w:rsidRPr="00E16034" w:rsidRDefault="00ED5A9D" w:rsidP="00ED5A9D">
            <w:pPr>
              <w:widowControl w:val="0"/>
              <w:spacing w:before="60" w:after="60"/>
              <w:jc w:val="center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1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6F625914" w14:textId="28435EB1" w:rsidR="00ED5A9D" w:rsidRPr="00E16034" w:rsidRDefault="00ED5A9D" w:rsidP="00ED5A9D">
            <w:pPr>
              <w:tabs>
                <w:tab w:val="left" w:pos="274"/>
              </w:tabs>
              <w:spacing w:before="60" w:after="60"/>
              <w:ind w:left="34"/>
              <w:contextualSpacing/>
              <w:jc w:val="left"/>
              <w:rPr>
                <w:bCs/>
                <w:sz w:val="26"/>
                <w:szCs w:val="26"/>
              </w:rPr>
            </w:pPr>
            <w:r w:rsidRPr="00627418">
              <w:rPr>
                <w:bCs/>
                <w:sz w:val="26"/>
                <w:szCs w:val="26"/>
              </w:rPr>
              <w:t>Máy phun hóa chất phòng dịch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78FA0E74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ED5A9D">
              <w:rPr>
                <w:sz w:val="26"/>
                <w:szCs w:val="26"/>
              </w:rPr>
              <w:t>* Yêu cầu chung</w:t>
            </w:r>
          </w:p>
          <w:p w14:paraId="2C0961CB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lastRenderedPageBreak/>
              <w:t>- Chất lượng: Mới 100%; Năm sản xuất: 2026 trở về sau</w:t>
            </w:r>
          </w:p>
          <w:p w14:paraId="7EF960B7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- Tiêu chuẩn của nhà sản xuất: Nhà sản xuất đạt tiêu chuẩn ISO 9001 hoặc ISO 13485</w:t>
            </w:r>
          </w:p>
          <w:p w14:paraId="4000409F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- Tiêu chuẩn của sản phẩm: Đạt CE</w:t>
            </w:r>
          </w:p>
          <w:p w14:paraId="4D52139B" w14:textId="64BBDC37" w:rsid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 xml:space="preserve">- Công dụng: Chuyên dùng để phun hóa chất khử trùng và phòng dịch ULV    </w:t>
            </w:r>
          </w:p>
          <w:p w14:paraId="5704659D" w14:textId="4C394D2A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 xml:space="preserve">* Cấu hình cơ bản của 01 máy: </w:t>
            </w:r>
          </w:p>
          <w:p w14:paraId="5EBB0F06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Máy chính: 01 cái</w:t>
            </w:r>
          </w:p>
          <w:p w14:paraId="493C54F6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Vòi phun: 01 cái</w:t>
            </w:r>
          </w:p>
          <w:p w14:paraId="2A943DE8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Đầu vòi phun: 01 bộ, chế độ phun: tối thiểu ≥ 5 kích thước hạt phun khác nhau</w:t>
            </w:r>
          </w:p>
          <w:p w14:paraId="1417AD46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Dây đeo: 01 cái, có lớp đệm lưng</w:t>
            </w:r>
          </w:p>
          <w:p w14:paraId="6B5F0E8C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Bình chứa hóa chất: 01 cái</w:t>
            </w:r>
          </w:p>
          <w:p w14:paraId="38BE12F0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Bình chứa nhiên liệu: 01 cái</w:t>
            </w:r>
          </w:p>
          <w:p w14:paraId="6EE94140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Bộ dụng cụ: 01 bộ</w:t>
            </w:r>
          </w:p>
          <w:p w14:paraId="22951589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* Yêu cầu kỹ thuật chi tiết</w:t>
            </w:r>
          </w:p>
          <w:p w14:paraId="4C67F63F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Loại động cơ: 1 xi lanh, hai thì. Dung tích xilanh: ≥ 77 cc (cm3)</w:t>
            </w:r>
          </w:p>
          <w:p w14:paraId="4B5EA1AF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 xml:space="preserve">Công suất: ≥ 2,94 KW/3,94 HP. Khởi động: Bằng dây kéo và tự động thu hồi </w:t>
            </w:r>
          </w:p>
          <w:p w14:paraId="086D8567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Dung tích bình nhiêu liệu: ≥ 1,3 lít</w:t>
            </w:r>
          </w:p>
          <w:p w14:paraId="6CA37730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Bình chứa nhiên liệu bằng nhựa polypropylen hoặc thép không gỉ, chống được tia cực tím (UV).</w:t>
            </w:r>
          </w:p>
          <w:p w14:paraId="5620642C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Dung tích bình chứa hóa chất: ≥ 13 lít. Lưu lượng khí phun: ≥ 23 m³/h</w:t>
            </w:r>
          </w:p>
          <w:p w14:paraId="33AFD004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Tốc độ khí qua đầu vòi (tốc độ phun): ≥ 85 m/s</w:t>
            </w:r>
          </w:p>
          <w:p w14:paraId="7ACBEFBC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lastRenderedPageBreak/>
              <w:t>Chế độ phun: Phun ULV và phun hạt</w:t>
            </w:r>
          </w:p>
          <w:p w14:paraId="7CB8E7AB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Tiêu thụ nhiên liệu: ≤ 1 lít/ giờ</w:t>
            </w:r>
          </w:p>
          <w:p w14:paraId="2B003A2B" w14:textId="5C9C8C5F" w:rsidR="00ED5A9D" w:rsidRPr="00346B0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Trọng lượng: ≤ 13,5 kg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BB0767" w14:textId="3199E04C" w:rsidR="00ED5A9D" w:rsidRPr="005C393A" w:rsidRDefault="00ED5A9D" w:rsidP="00ED5A9D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2D792F">
              <w:rPr>
                <w:szCs w:val="24"/>
              </w:rPr>
              <w:lastRenderedPageBreak/>
              <w:t>Cái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92D9437" w14:textId="773E8060" w:rsidR="00ED5A9D" w:rsidRPr="005C393A" w:rsidRDefault="00ED5A9D" w:rsidP="00ED5A9D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2D792F">
              <w:rPr>
                <w:szCs w:val="24"/>
              </w:rPr>
              <w:t>100</w:t>
            </w:r>
          </w:p>
        </w:tc>
      </w:tr>
      <w:tr w:rsidR="00ED5A9D" w:rsidRPr="00346B0D" w14:paraId="51429498" w14:textId="3C31954D" w:rsidTr="00881CA9">
        <w:trPr>
          <w:trHeight w:val="227"/>
        </w:trPr>
        <w:tc>
          <w:tcPr>
            <w:tcW w:w="701" w:type="dxa"/>
            <w:shd w:val="clear" w:color="auto" w:fill="auto"/>
            <w:vAlign w:val="center"/>
          </w:tcPr>
          <w:p w14:paraId="79D23221" w14:textId="3A19DE65" w:rsidR="00ED5A9D" w:rsidRPr="00346B0D" w:rsidRDefault="00ED5A9D" w:rsidP="00ED5A9D">
            <w:pPr>
              <w:widowControl w:val="0"/>
              <w:spacing w:before="60" w:after="6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lastRenderedPageBreak/>
              <w:t>2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0FDA17C6" w14:textId="3DDF239A" w:rsidR="00ED5A9D" w:rsidRPr="00346B0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627418">
              <w:rPr>
                <w:sz w:val="26"/>
                <w:szCs w:val="26"/>
              </w:rPr>
              <w:t>Bình bơm phun hóa chất phòng dịch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5ED2287A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* Yêu cầu chung</w:t>
            </w:r>
          </w:p>
          <w:p w14:paraId="3F67A690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Chất lượng: Mới 100%; Năm sản xuất: 2026 trở về sau</w:t>
            </w:r>
          </w:p>
          <w:p w14:paraId="066DBEC7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Tiêu chuẩn của nhà sản xuất: Nhà sản xuất đạt tiêu chuẩn ISO 9001 hoặc ISO 13485</w:t>
            </w:r>
          </w:p>
          <w:p w14:paraId="3B3C9150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Sản phẩm đạt CE</w:t>
            </w:r>
          </w:p>
          <w:p w14:paraId="4B64392E" w14:textId="1D9F8CAC" w:rsid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Công dụng: Chuyên dùng để phun hóa chất khử trùng và phòng dịch</w:t>
            </w:r>
          </w:p>
          <w:p w14:paraId="6D9C15AB" w14:textId="7644E0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* Cấu hình cơ bản</w:t>
            </w:r>
          </w:p>
          <w:p w14:paraId="17F83723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- Bình đựng chính:01 cái</w:t>
            </w:r>
          </w:p>
          <w:p w14:paraId="2867F07D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Tay bơm:01 cái</w:t>
            </w:r>
          </w:p>
          <w:p w14:paraId="3681BCC8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Đầu phun:01 cái</w:t>
            </w:r>
          </w:p>
          <w:p w14:paraId="2A34288A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Cần phun:01 cái</w:t>
            </w:r>
          </w:p>
          <w:p w14:paraId="2E03EE7B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Dây đeo: 01 cái, có lớp đệm</w:t>
            </w:r>
          </w:p>
          <w:p w14:paraId="67E0AEEF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Bộ dụng cụ: 01 bộ</w:t>
            </w:r>
          </w:p>
          <w:p w14:paraId="31A40741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Van lấy khí nén: 01 cái</w:t>
            </w:r>
          </w:p>
          <w:p w14:paraId="766EA864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* Yêu cầu kỹ thuật chi tiết</w:t>
            </w:r>
          </w:p>
          <w:p w14:paraId="0E3EF0C1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Dung tích nạp (chứa hóa chất): ≥ 10,0 lít. Tổng dung tích: ≥ 13,0 lít</w:t>
            </w:r>
          </w:p>
          <w:p w14:paraId="1FA6C94C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Áp suất hoạt động tối đa: ≥ 6 bar. Lưu lượng phun: ≥ 0,3 l/phút</w:t>
            </w:r>
          </w:p>
          <w:p w14:paraId="5C853064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Lượng hóa chất tồn dư sau mỗi lần phun: ≤ 0,03 lít</w:t>
            </w:r>
          </w:p>
          <w:p w14:paraId="7C9E469D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Bình đựng hóa chất: Bằng thép không gỉ hoặc nhựa Polypropylene</w:t>
            </w:r>
          </w:p>
          <w:p w14:paraId="5F07F084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lastRenderedPageBreak/>
              <w:t xml:space="preserve">Van: Bằng nhựa POM (Polyoxymethylene), hoặc đồng </w:t>
            </w:r>
          </w:p>
          <w:p w14:paraId="4EA2DEFB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Đầu phun: Bằng nhựa POM (Polyoxymethylene), hoặc đồng</w:t>
            </w:r>
          </w:p>
          <w:p w14:paraId="595113A8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Cần phun: dài ≥ 50cm</w:t>
            </w:r>
          </w:p>
          <w:p w14:paraId="3CCEBD1A" w14:textId="166BF105" w:rsidR="00ED5A9D" w:rsidRPr="00346B0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Trọng lượng: ≤ 5,5 kg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6D33677" w14:textId="33CFC8A1" w:rsidR="00ED5A9D" w:rsidRPr="005C393A" w:rsidRDefault="00ED5A9D" w:rsidP="00ED5A9D">
            <w:pPr>
              <w:widowControl w:val="0"/>
              <w:spacing w:before="60" w:after="60"/>
              <w:jc w:val="center"/>
              <w:rPr>
                <w:sz w:val="26"/>
                <w:szCs w:val="26"/>
                <w:lang w:val="es-ES"/>
              </w:rPr>
            </w:pPr>
            <w:r w:rsidRPr="002D792F">
              <w:rPr>
                <w:szCs w:val="24"/>
              </w:rPr>
              <w:lastRenderedPageBreak/>
              <w:t>Cái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53990A6" w14:textId="455095BD" w:rsidR="00ED5A9D" w:rsidRPr="005C393A" w:rsidRDefault="00ED5A9D" w:rsidP="00ED5A9D">
            <w:pPr>
              <w:widowControl w:val="0"/>
              <w:spacing w:before="60" w:after="60"/>
              <w:jc w:val="center"/>
              <w:rPr>
                <w:sz w:val="26"/>
                <w:szCs w:val="26"/>
                <w:lang w:val="es-ES"/>
              </w:rPr>
            </w:pPr>
            <w:r w:rsidRPr="002D792F">
              <w:rPr>
                <w:szCs w:val="24"/>
              </w:rPr>
              <w:t>200</w:t>
            </w:r>
          </w:p>
        </w:tc>
      </w:tr>
      <w:tr w:rsidR="00ED5A9D" w:rsidRPr="00346B0D" w14:paraId="57F602DB" w14:textId="77777777" w:rsidTr="00881CA9">
        <w:trPr>
          <w:trHeight w:val="227"/>
        </w:trPr>
        <w:tc>
          <w:tcPr>
            <w:tcW w:w="701" w:type="dxa"/>
            <w:shd w:val="clear" w:color="auto" w:fill="auto"/>
            <w:vAlign w:val="center"/>
          </w:tcPr>
          <w:p w14:paraId="07116BE1" w14:textId="13D87C41" w:rsidR="00ED5A9D" w:rsidRDefault="00ED5A9D" w:rsidP="00ED5A9D">
            <w:pPr>
              <w:widowControl w:val="0"/>
              <w:spacing w:before="60" w:after="60"/>
              <w:jc w:val="center"/>
              <w:rPr>
                <w:sz w:val="26"/>
                <w:szCs w:val="26"/>
                <w:lang w:val="es-ES"/>
              </w:rPr>
            </w:pPr>
            <w:r>
              <w:rPr>
                <w:sz w:val="26"/>
                <w:szCs w:val="26"/>
                <w:lang w:val="es-ES"/>
              </w:rPr>
              <w:t>3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4264505C" w14:textId="27E684CB" w:rsidR="00ED5A9D" w:rsidRPr="00627418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Bình lọc nước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25CD8630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* Yêu cầu chung</w:t>
            </w:r>
          </w:p>
          <w:p w14:paraId="58A1AC8A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- Chất lượng: Mới 100%; Năm sản xuất: 2025 trở về sau</w:t>
            </w:r>
          </w:p>
          <w:p w14:paraId="4D650073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- Nhà sản xuất đạt: QCVN 12-4:2015/BYT</w:t>
            </w:r>
          </w:p>
          <w:p w14:paraId="36CF1F35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- Tiêu chuẩn nước sạch đầu ra: QCVN 6-1:2010/BYT</w:t>
            </w:r>
          </w:p>
          <w:p w14:paraId="42ED0F84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* Yêu cầu kỹ thuật chi tiết</w:t>
            </w:r>
          </w:p>
          <w:p w14:paraId="1B791DF0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- Lõi lọc làm từ gốm, dung tích ≥ 10 lít</w:t>
            </w:r>
          </w:p>
          <w:p w14:paraId="107E31A5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- Công nghệ khử trùng tinh thể Bạc, loại bỏ ≥ 99,99% vi khuẩn (E.Coli/ Coliforms).</w:t>
            </w:r>
          </w:p>
          <w:p w14:paraId="544335EC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- Thùng chứa nước có nắp đậy bằng nhựa cao cấp, dung tích ≥ 35 lít.</w:t>
            </w:r>
          </w:p>
          <w:p w14:paraId="3178744E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- Vòi lấy nước nhựa PP: 01 cái</w:t>
            </w:r>
          </w:p>
          <w:p w14:paraId="75129871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- Bộ cấp nước: 01 bộ</w:t>
            </w:r>
          </w:p>
          <w:p w14:paraId="656F2B86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- Công suất lọc: 2 - 4 lít/giờ;</w:t>
            </w:r>
          </w:p>
          <w:p w14:paraId="74E592E9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- Công suất lõi lọc 10L: ≥14.600 lít nước;</w:t>
            </w:r>
          </w:p>
          <w:p w14:paraId="2641EFAE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- Công nghệ lọc Gravity Ion Ag+;</w:t>
            </w:r>
          </w:p>
          <w:p w14:paraId="4A94A394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- Kích thước (D x R x C): (34 x 34 x 49) cm ± 1cm;</w:t>
            </w:r>
          </w:p>
          <w:p w14:paraId="4354358A" w14:textId="77777777" w:rsidR="00ED5A9D" w:rsidRP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- Dung tích bình chứa nước sau khi lọc: ≥ 20 lít;</w:t>
            </w:r>
          </w:p>
          <w:p w14:paraId="40A5A78B" w14:textId="77777777" w:rsidR="00ED5A9D" w:rsidRDefault="00ED5A9D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ED5A9D">
              <w:rPr>
                <w:sz w:val="26"/>
                <w:szCs w:val="26"/>
              </w:rPr>
              <w:t>- Trọng lượng: ≤ 6,5 kg.</w:t>
            </w:r>
          </w:p>
          <w:p w14:paraId="1D6BA70D" w14:textId="38AEC8FA" w:rsidR="00A665B6" w:rsidRPr="00ED5A9D" w:rsidRDefault="00A665B6" w:rsidP="00ED5A9D">
            <w:pPr>
              <w:widowControl w:val="0"/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Nước đầu vào: Nước máy, nước mưa, nước đã qua xử lý lọc thô hoặc lắng phèn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5F45817" w14:textId="3F8D57EA" w:rsidR="00ED5A9D" w:rsidRDefault="00ED5A9D" w:rsidP="00ED5A9D">
            <w:pPr>
              <w:widowControl w:val="0"/>
              <w:spacing w:before="60" w:after="60"/>
              <w:jc w:val="center"/>
              <w:rPr>
                <w:sz w:val="26"/>
                <w:szCs w:val="26"/>
                <w:lang w:val="es-ES"/>
              </w:rPr>
            </w:pPr>
            <w:r w:rsidRPr="002D792F">
              <w:rPr>
                <w:szCs w:val="24"/>
              </w:rPr>
              <w:t>Cái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9E4574D" w14:textId="2C728732" w:rsidR="00ED5A9D" w:rsidRDefault="00ED5A9D" w:rsidP="00ED5A9D">
            <w:pPr>
              <w:widowControl w:val="0"/>
              <w:spacing w:before="60" w:after="60"/>
              <w:jc w:val="center"/>
              <w:rPr>
                <w:sz w:val="26"/>
                <w:szCs w:val="26"/>
                <w:lang w:val="es-ES"/>
              </w:rPr>
            </w:pPr>
            <w:r w:rsidRPr="002D792F">
              <w:rPr>
                <w:szCs w:val="24"/>
              </w:rPr>
              <w:t>477</w:t>
            </w:r>
          </w:p>
        </w:tc>
      </w:tr>
    </w:tbl>
    <w:p w14:paraId="76A880DA" w14:textId="16E89753" w:rsidR="00C14753" w:rsidRPr="00336E34" w:rsidRDefault="00C14753" w:rsidP="003B0608">
      <w:pPr>
        <w:tabs>
          <w:tab w:val="left" w:pos="709"/>
        </w:tabs>
        <w:spacing w:before="120" w:after="120" w:line="254" w:lineRule="auto"/>
        <w:rPr>
          <w:b/>
          <w:sz w:val="28"/>
          <w:szCs w:val="28"/>
          <w:lang w:val="nl-NL"/>
        </w:rPr>
      </w:pPr>
      <w:r w:rsidRPr="00346B0D">
        <w:rPr>
          <w:sz w:val="28"/>
          <w:szCs w:val="28"/>
          <w:lang w:val="vi-VN"/>
        </w:rPr>
        <w:lastRenderedPageBreak/>
        <w:tab/>
      </w:r>
      <w:r w:rsidR="00436EF3" w:rsidRPr="00336E34">
        <w:rPr>
          <w:b/>
          <w:sz w:val="28"/>
          <w:szCs w:val="28"/>
          <w:lang w:val="vi-VN"/>
        </w:rPr>
        <w:t>1.3</w:t>
      </w:r>
      <w:r w:rsidRPr="00336E34">
        <w:rPr>
          <w:b/>
          <w:sz w:val="28"/>
          <w:szCs w:val="28"/>
          <w:lang w:val="nl-NL"/>
        </w:rPr>
        <w:t>. Các yêu cầu khác</w:t>
      </w:r>
    </w:p>
    <w:p w14:paraId="297C66C7" w14:textId="49AC4BD4" w:rsidR="001C1A59" w:rsidRPr="00336E34" w:rsidRDefault="001C1A59" w:rsidP="001C1A59">
      <w:pPr>
        <w:widowControl w:val="0"/>
        <w:spacing w:before="120" w:after="120" w:line="254" w:lineRule="auto"/>
        <w:ind w:firstLine="709"/>
        <w:jc w:val="left"/>
        <w:rPr>
          <w:iCs/>
          <w:sz w:val="28"/>
          <w:szCs w:val="28"/>
          <w:lang w:val="nl-NL"/>
        </w:rPr>
      </w:pPr>
      <w:r w:rsidRPr="00336E34">
        <w:rPr>
          <w:iCs/>
          <w:sz w:val="28"/>
          <w:szCs w:val="28"/>
          <w:lang w:val="nl-NL"/>
        </w:rPr>
        <w:t xml:space="preserve">- Cam kết Bảo hành: </w:t>
      </w:r>
      <w:r w:rsidR="00627418" w:rsidRPr="00336E34">
        <w:rPr>
          <w:iCs/>
          <w:sz w:val="28"/>
          <w:szCs w:val="28"/>
          <w:lang w:val="nl-NL"/>
        </w:rPr>
        <w:t xml:space="preserve">Cam kết bảo hành hàng hóa tối thiểu 365 ngày kể từ ngày bàn giao, nghiệm thu; địa điểm bảo hành tại </w:t>
      </w:r>
      <w:r w:rsidR="00D74ECB">
        <w:rPr>
          <w:iCs/>
          <w:sz w:val="28"/>
          <w:szCs w:val="28"/>
          <w:lang w:val="nl-NL"/>
        </w:rPr>
        <w:t xml:space="preserve">Kho Bộ Công an tại </w:t>
      </w:r>
      <w:r w:rsidR="00627418" w:rsidRPr="00336E34">
        <w:rPr>
          <w:iCs/>
          <w:sz w:val="28"/>
          <w:szCs w:val="28"/>
          <w:lang w:val="nl-NL"/>
        </w:rPr>
        <w:t>Hà Nội và/hoặc Lào Cai và/hoặc Thành phố Hồ Chí Minh.</w:t>
      </w:r>
    </w:p>
    <w:p w14:paraId="2E26D978" w14:textId="247FA3BB" w:rsidR="00C14753" w:rsidRPr="00336E34" w:rsidRDefault="00C14753" w:rsidP="001C1A59">
      <w:pPr>
        <w:widowControl w:val="0"/>
        <w:spacing w:before="120" w:after="120" w:line="254" w:lineRule="auto"/>
        <w:ind w:firstLine="709"/>
        <w:jc w:val="left"/>
        <w:rPr>
          <w:b/>
          <w:sz w:val="28"/>
          <w:szCs w:val="28"/>
          <w:lang w:val="pl-PL"/>
        </w:rPr>
      </w:pPr>
      <w:r w:rsidRPr="00336E34">
        <w:rPr>
          <w:b/>
          <w:sz w:val="28"/>
          <w:szCs w:val="28"/>
          <w:lang w:val="pl-PL"/>
        </w:rPr>
        <w:t xml:space="preserve">Mục </w:t>
      </w:r>
      <w:r w:rsidR="00206FA8" w:rsidRPr="00336E34">
        <w:rPr>
          <w:b/>
          <w:sz w:val="28"/>
          <w:szCs w:val="28"/>
          <w:lang w:val="pl-PL"/>
        </w:rPr>
        <w:t>2</w:t>
      </w:r>
      <w:r w:rsidRPr="00336E34">
        <w:rPr>
          <w:b/>
          <w:sz w:val="28"/>
          <w:szCs w:val="28"/>
          <w:lang w:val="pl-PL"/>
        </w:rPr>
        <w:t>. Kiểm tra và thử nghiệm</w:t>
      </w:r>
    </w:p>
    <w:p w14:paraId="306BC341" w14:textId="447F47AC" w:rsidR="00C14753" w:rsidRPr="00336E34" w:rsidRDefault="008D6EA4" w:rsidP="003B0608">
      <w:pPr>
        <w:spacing w:before="120" w:after="120" w:line="254" w:lineRule="auto"/>
        <w:ind w:firstLine="709"/>
        <w:rPr>
          <w:b/>
          <w:i/>
          <w:sz w:val="28"/>
          <w:szCs w:val="28"/>
          <w:lang w:val="es-ES"/>
        </w:rPr>
      </w:pPr>
      <w:r>
        <w:rPr>
          <w:sz w:val="28"/>
          <w:szCs w:val="28"/>
          <w:lang w:val="pl-PL"/>
        </w:rPr>
        <w:t>Theo quy định tại E-ĐKC 21.1</w:t>
      </w:r>
    </w:p>
    <w:sectPr w:rsidR="00C14753" w:rsidRPr="00336E34" w:rsidSect="00E16034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A0029" w14:textId="77777777" w:rsidR="00E602CA" w:rsidRDefault="00E602CA" w:rsidP="005C4B0F">
      <w:r>
        <w:separator/>
      </w:r>
    </w:p>
  </w:endnote>
  <w:endnote w:type="continuationSeparator" w:id="0">
    <w:p w14:paraId="1BAD6514" w14:textId="77777777" w:rsidR="00E602CA" w:rsidRDefault="00E602CA" w:rsidP="005C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65EC" w14:textId="77777777" w:rsidR="00E602CA" w:rsidRDefault="00E602CA" w:rsidP="005C4B0F">
      <w:r>
        <w:separator/>
      </w:r>
    </w:p>
  </w:footnote>
  <w:footnote w:type="continuationSeparator" w:id="0">
    <w:p w14:paraId="1CD6DEEF" w14:textId="77777777" w:rsidR="00E602CA" w:rsidRDefault="00E602CA" w:rsidP="005C4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B127C"/>
    <w:multiLevelType w:val="hybridMultilevel"/>
    <w:tmpl w:val="25E88C78"/>
    <w:lvl w:ilvl="0" w:tplc="4BA2D90C">
      <w:start w:val="1"/>
      <w:numFmt w:val="decimal"/>
      <w:lvlText w:val="%1"/>
      <w:lvlJc w:val="righ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CF0"/>
    <w:rsid w:val="00017D01"/>
    <w:rsid w:val="00043DE4"/>
    <w:rsid w:val="00051B45"/>
    <w:rsid w:val="000523C1"/>
    <w:rsid w:val="00053A37"/>
    <w:rsid w:val="00062DDA"/>
    <w:rsid w:val="00066AB7"/>
    <w:rsid w:val="000B5365"/>
    <w:rsid w:val="000E117B"/>
    <w:rsid w:val="000E3476"/>
    <w:rsid w:val="000E5BD9"/>
    <w:rsid w:val="00110183"/>
    <w:rsid w:val="00120A3A"/>
    <w:rsid w:val="00150BCB"/>
    <w:rsid w:val="00152DDD"/>
    <w:rsid w:val="00162FEB"/>
    <w:rsid w:val="00171C7E"/>
    <w:rsid w:val="00197942"/>
    <w:rsid w:val="001A3F3C"/>
    <w:rsid w:val="001A69D0"/>
    <w:rsid w:val="001C1A59"/>
    <w:rsid w:val="001E0E09"/>
    <w:rsid w:val="001E15AD"/>
    <w:rsid w:val="001E6773"/>
    <w:rsid w:val="00206FA8"/>
    <w:rsid w:val="0021755E"/>
    <w:rsid w:val="00241A8D"/>
    <w:rsid w:val="002437B0"/>
    <w:rsid w:val="002629E0"/>
    <w:rsid w:val="002770DD"/>
    <w:rsid w:val="00281339"/>
    <w:rsid w:val="002925EB"/>
    <w:rsid w:val="002A44AA"/>
    <w:rsid w:val="002C45FC"/>
    <w:rsid w:val="002D031A"/>
    <w:rsid w:val="002E7499"/>
    <w:rsid w:val="002F3A02"/>
    <w:rsid w:val="00336E34"/>
    <w:rsid w:val="00343EBD"/>
    <w:rsid w:val="00346B0D"/>
    <w:rsid w:val="003546FE"/>
    <w:rsid w:val="00393474"/>
    <w:rsid w:val="00397031"/>
    <w:rsid w:val="003A6FE3"/>
    <w:rsid w:val="003B0608"/>
    <w:rsid w:val="003B177D"/>
    <w:rsid w:val="003C468D"/>
    <w:rsid w:val="00400786"/>
    <w:rsid w:val="0041778D"/>
    <w:rsid w:val="00430652"/>
    <w:rsid w:val="00430893"/>
    <w:rsid w:val="00435EF4"/>
    <w:rsid w:val="00436EF3"/>
    <w:rsid w:val="00445546"/>
    <w:rsid w:val="0047274F"/>
    <w:rsid w:val="00483811"/>
    <w:rsid w:val="00496A02"/>
    <w:rsid w:val="004A7C81"/>
    <w:rsid w:val="004C633A"/>
    <w:rsid w:val="004D48FD"/>
    <w:rsid w:val="004F0681"/>
    <w:rsid w:val="004F4C48"/>
    <w:rsid w:val="005009E6"/>
    <w:rsid w:val="0050534F"/>
    <w:rsid w:val="00520242"/>
    <w:rsid w:val="00535360"/>
    <w:rsid w:val="00537254"/>
    <w:rsid w:val="005373DB"/>
    <w:rsid w:val="00544085"/>
    <w:rsid w:val="005452AD"/>
    <w:rsid w:val="00546798"/>
    <w:rsid w:val="00555CF7"/>
    <w:rsid w:val="00581850"/>
    <w:rsid w:val="005873C1"/>
    <w:rsid w:val="005A4EB4"/>
    <w:rsid w:val="005B1DEE"/>
    <w:rsid w:val="005C393A"/>
    <w:rsid w:val="005C4B0F"/>
    <w:rsid w:val="005D6DE8"/>
    <w:rsid w:val="005E08C9"/>
    <w:rsid w:val="005E1875"/>
    <w:rsid w:val="005F398B"/>
    <w:rsid w:val="00603D24"/>
    <w:rsid w:val="00606C58"/>
    <w:rsid w:val="00610036"/>
    <w:rsid w:val="006170EF"/>
    <w:rsid w:val="00627418"/>
    <w:rsid w:val="00645C4F"/>
    <w:rsid w:val="006726A5"/>
    <w:rsid w:val="006918B2"/>
    <w:rsid w:val="006969A9"/>
    <w:rsid w:val="006A6898"/>
    <w:rsid w:val="006B0057"/>
    <w:rsid w:val="006B273B"/>
    <w:rsid w:val="006B6021"/>
    <w:rsid w:val="006C5A6E"/>
    <w:rsid w:val="006F071A"/>
    <w:rsid w:val="006F2E2D"/>
    <w:rsid w:val="0070057F"/>
    <w:rsid w:val="007047F4"/>
    <w:rsid w:val="007126F9"/>
    <w:rsid w:val="00715F10"/>
    <w:rsid w:val="00723918"/>
    <w:rsid w:val="00723B22"/>
    <w:rsid w:val="0072619C"/>
    <w:rsid w:val="00744BC3"/>
    <w:rsid w:val="0074700B"/>
    <w:rsid w:val="00763D03"/>
    <w:rsid w:val="007725FD"/>
    <w:rsid w:val="00772FCB"/>
    <w:rsid w:val="00775F16"/>
    <w:rsid w:val="00791352"/>
    <w:rsid w:val="007B1E49"/>
    <w:rsid w:val="007E5984"/>
    <w:rsid w:val="007F3B89"/>
    <w:rsid w:val="007F3CF0"/>
    <w:rsid w:val="00804CF7"/>
    <w:rsid w:val="0084377B"/>
    <w:rsid w:val="00866C76"/>
    <w:rsid w:val="008915F5"/>
    <w:rsid w:val="008B0561"/>
    <w:rsid w:val="008B5BB6"/>
    <w:rsid w:val="008C2502"/>
    <w:rsid w:val="008C6F94"/>
    <w:rsid w:val="008D34B9"/>
    <w:rsid w:val="008D6EA4"/>
    <w:rsid w:val="008E37AD"/>
    <w:rsid w:val="009031BA"/>
    <w:rsid w:val="0091134F"/>
    <w:rsid w:val="00921DE5"/>
    <w:rsid w:val="00937529"/>
    <w:rsid w:val="009C1ABD"/>
    <w:rsid w:val="009C4AA1"/>
    <w:rsid w:val="009E01D3"/>
    <w:rsid w:val="009E42B7"/>
    <w:rsid w:val="009F4C71"/>
    <w:rsid w:val="00A0225C"/>
    <w:rsid w:val="00A0612B"/>
    <w:rsid w:val="00A56AE6"/>
    <w:rsid w:val="00A64576"/>
    <w:rsid w:val="00A64E35"/>
    <w:rsid w:val="00A665B6"/>
    <w:rsid w:val="00A76B39"/>
    <w:rsid w:val="00A82676"/>
    <w:rsid w:val="00A900C1"/>
    <w:rsid w:val="00AB160B"/>
    <w:rsid w:val="00AB4DD1"/>
    <w:rsid w:val="00AD7D73"/>
    <w:rsid w:val="00AE6FAD"/>
    <w:rsid w:val="00AE76B0"/>
    <w:rsid w:val="00AF609E"/>
    <w:rsid w:val="00B12144"/>
    <w:rsid w:val="00B2095D"/>
    <w:rsid w:val="00B307E8"/>
    <w:rsid w:val="00B62C3F"/>
    <w:rsid w:val="00B80617"/>
    <w:rsid w:val="00BC7075"/>
    <w:rsid w:val="00BD3A81"/>
    <w:rsid w:val="00BD73F1"/>
    <w:rsid w:val="00C00C23"/>
    <w:rsid w:val="00C13838"/>
    <w:rsid w:val="00C14753"/>
    <w:rsid w:val="00C50F89"/>
    <w:rsid w:val="00C53159"/>
    <w:rsid w:val="00CA0CC3"/>
    <w:rsid w:val="00CB3113"/>
    <w:rsid w:val="00CB3E3F"/>
    <w:rsid w:val="00CC1A84"/>
    <w:rsid w:val="00CD66CC"/>
    <w:rsid w:val="00D07033"/>
    <w:rsid w:val="00D15BB5"/>
    <w:rsid w:val="00D32745"/>
    <w:rsid w:val="00D43653"/>
    <w:rsid w:val="00D50280"/>
    <w:rsid w:val="00D53515"/>
    <w:rsid w:val="00D634FF"/>
    <w:rsid w:val="00D64367"/>
    <w:rsid w:val="00D712CD"/>
    <w:rsid w:val="00D73D19"/>
    <w:rsid w:val="00D74ECB"/>
    <w:rsid w:val="00D83579"/>
    <w:rsid w:val="00D83F29"/>
    <w:rsid w:val="00DB1DF6"/>
    <w:rsid w:val="00DD1BEC"/>
    <w:rsid w:val="00DE52D4"/>
    <w:rsid w:val="00DE5662"/>
    <w:rsid w:val="00E16034"/>
    <w:rsid w:val="00E47595"/>
    <w:rsid w:val="00E602CA"/>
    <w:rsid w:val="00E62FDB"/>
    <w:rsid w:val="00E639BB"/>
    <w:rsid w:val="00E75C55"/>
    <w:rsid w:val="00E82AC4"/>
    <w:rsid w:val="00E836FF"/>
    <w:rsid w:val="00E86CB7"/>
    <w:rsid w:val="00EA3F2E"/>
    <w:rsid w:val="00EA7E5B"/>
    <w:rsid w:val="00EC12E6"/>
    <w:rsid w:val="00EC4521"/>
    <w:rsid w:val="00ED5A9D"/>
    <w:rsid w:val="00ED6EB3"/>
    <w:rsid w:val="00F07C3F"/>
    <w:rsid w:val="00F17377"/>
    <w:rsid w:val="00F55C54"/>
    <w:rsid w:val="00F564B7"/>
    <w:rsid w:val="00F62A11"/>
    <w:rsid w:val="00F8297B"/>
    <w:rsid w:val="00F91371"/>
    <w:rsid w:val="00F95307"/>
    <w:rsid w:val="00FA36FE"/>
    <w:rsid w:val="00FB4061"/>
    <w:rsid w:val="00FD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8C730FF"/>
  <w15:docId w15:val="{1D9FD52B-B103-410D-905E-2AA11714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73B"/>
    <w:pPr>
      <w:spacing w:after="0" w:line="240" w:lineRule="auto"/>
      <w:jc w:val="both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6B273B"/>
    <w:pPr>
      <w:tabs>
        <w:tab w:val="right" w:leader="dot" w:pos="9062"/>
      </w:tabs>
      <w:spacing w:before="80" w:after="80" w:line="264" w:lineRule="auto"/>
      <w:ind w:firstLine="709"/>
      <w:jc w:val="center"/>
      <w:outlineLvl w:val="2"/>
    </w:pPr>
    <w:rPr>
      <w:rFonts w:eastAsia="Batang"/>
      <w:b/>
      <w:bCs/>
      <w:iCs/>
      <w:noProof/>
      <w:kern w:val="36"/>
      <w:sz w:val="28"/>
      <w:szCs w:val="28"/>
      <w:lang w:val="nl-NL"/>
    </w:rPr>
  </w:style>
  <w:style w:type="character" w:styleId="Hyperlink">
    <w:name w:val="Hyperlink"/>
    <w:rsid w:val="006B273B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804CF7"/>
    <w:pPr>
      <w:jc w:val="center"/>
    </w:pPr>
    <w:rPr>
      <w:b/>
      <w:sz w:val="44"/>
    </w:rPr>
  </w:style>
  <w:style w:type="character" w:customStyle="1" w:styleId="SubtitleChar">
    <w:name w:val="Subtitle Char"/>
    <w:basedOn w:val="DefaultParagraphFont"/>
    <w:link w:val="Subtitle"/>
    <w:rsid w:val="00804CF7"/>
    <w:rPr>
      <w:rFonts w:eastAsia="Times New Roman" w:cs="Times New Roman"/>
      <w:b/>
      <w:sz w:val="44"/>
      <w:szCs w:val="20"/>
    </w:rPr>
  </w:style>
  <w:style w:type="paragraph" w:customStyle="1" w:styleId="SectionVIHeader">
    <w:name w:val="Section VI. Header"/>
    <w:basedOn w:val="Normal"/>
    <w:rsid w:val="00804CF7"/>
    <w:pPr>
      <w:spacing w:before="120" w:after="240"/>
      <w:jc w:val="center"/>
    </w:pPr>
    <w:rPr>
      <w:b/>
      <w:sz w:val="36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"/>
    <w:basedOn w:val="Normal"/>
    <w:link w:val="ListParagraphChar"/>
    <w:uiPriority w:val="34"/>
    <w:qFormat/>
    <w:rsid w:val="00804CF7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"/>
    <w:link w:val="ListParagraph"/>
    <w:uiPriority w:val="34"/>
    <w:rsid w:val="00804CF7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5C4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B0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C4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B0F"/>
    <w:rPr>
      <w:rFonts w:eastAsia="Times New Roman" w:cs="Times New Roman"/>
      <w:szCs w:val="20"/>
    </w:rPr>
  </w:style>
  <w:style w:type="character" w:customStyle="1" w:styleId="atn">
    <w:name w:val="atn"/>
    <w:basedOn w:val="DefaultParagraphFont"/>
    <w:rsid w:val="00723918"/>
  </w:style>
  <w:style w:type="character" w:customStyle="1" w:styleId="hps">
    <w:name w:val="hps"/>
    <w:basedOn w:val="DefaultParagraphFont"/>
    <w:rsid w:val="001A3F3C"/>
  </w:style>
  <w:style w:type="paragraph" w:styleId="BalloonText">
    <w:name w:val="Balloon Text"/>
    <w:basedOn w:val="Normal"/>
    <w:link w:val="BalloonTextChar"/>
    <w:uiPriority w:val="99"/>
    <w:semiHidden/>
    <w:unhideWhenUsed/>
    <w:rsid w:val="00346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B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E19DC-BEA4-42A1-B9B8-CB269F25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50</cp:revision>
  <cp:lastPrinted>2025-09-10T02:32:00Z</cp:lastPrinted>
  <dcterms:created xsi:type="dcterms:W3CDTF">2024-05-25T15:43:00Z</dcterms:created>
  <dcterms:modified xsi:type="dcterms:W3CDTF">2026-06-23T08:29:00Z</dcterms:modified>
</cp:coreProperties>
</file>