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B8C" w:rsidRPr="00355B8C" w:rsidRDefault="00355B8C" w:rsidP="00355B8C">
      <w:pPr>
        <w:pStyle w:val="Style11"/>
        <w:tabs>
          <w:tab w:val="left" w:leader="dot" w:pos="8424"/>
        </w:tabs>
        <w:spacing w:after="60" w:line="240" w:lineRule="auto"/>
        <w:ind w:firstLine="709"/>
        <w:jc w:val="both"/>
        <w:outlineLvl w:val="2"/>
        <w:rPr>
          <w:b/>
          <w:bCs/>
          <w:sz w:val="26"/>
          <w:szCs w:val="26"/>
          <w:lang w:val="es-ES"/>
        </w:rPr>
      </w:pPr>
      <w:bookmarkStart w:id="0" w:name="_Hlk206172497"/>
      <w:r w:rsidRPr="00355B8C">
        <w:rPr>
          <w:b/>
          <w:bCs/>
          <w:sz w:val="26"/>
          <w:szCs w:val="26"/>
          <w:lang w:val="es-ES"/>
        </w:rPr>
        <w:t>Mục 3. Tiêu chuẩn đánh giá về kỹ thuật</w:t>
      </w:r>
    </w:p>
    <w:bookmarkEnd w:id="0"/>
    <w:p w:rsidR="00355B8C" w:rsidRPr="00355B8C" w:rsidRDefault="00355B8C" w:rsidP="00355B8C">
      <w:pPr>
        <w:spacing w:after="60"/>
        <w:ind w:firstLine="720"/>
        <w:rPr>
          <w:sz w:val="26"/>
          <w:szCs w:val="26"/>
          <w:lang w:val="vi-VN"/>
        </w:rPr>
      </w:pPr>
      <w:r w:rsidRPr="00355B8C">
        <w:rPr>
          <w:sz w:val="26"/>
          <w:szCs w:val="26"/>
          <w:lang w:val="vi-VN"/>
        </w:rPr>
        <w:t xml:space="preserve">Việc đánh giá về kỹ thuật </w:t>
      </w:r>
      <w:r w:rsidRPr="00355B8C">
        <w:rPr>
          <w:sz w:val="26"/>
          <w:szCs w:val="26"/>
          <w:lang w:val="es-ES"/>
        </w:rPr>
        <w:t xml:space="preserve">căn cứ theo các tiêu chí đạt/không đạt quy định tại Bảng dưới đây. </w:t>
      </w:r>
    </w:p>
    <w:p w:rsidR="00355B8C" w:rsidRPr="00355B8C" w:rsidRDefault="00355B8C" w:rsidP="00355B8C">
      <w:pPr>
        <w:spacing w:after="60"/>
        <w:ind w:firstLine="709"/>
        <w:rPr>
          <w:sz w:val="26"/>
          <w:szCs w:val="26"/>
        </w:rPr>
      </w:pPr>
      <w:r w:rsidRPr="00355B8C">
        <w:rPr>
          <w:sz w:val="26"/>
          <w:szCs w:val="26"/>
          <w:lang w:val="vi-VN"/>
        </w:rPr>
        <w:t>Nhà thầu được kết luận là ĐẠT khi tất cả nội dung dưới đây được đánh giá là “đạt”, nhà thầu được kết luận là KHÔNG ĐẠT khi có từ một nội dung trở lên được đánh giá là “không đạt”.</w:t>
      </w:r>
    </w:p>
    <w:tbl>
      <w:tblPr>
        <w:tblpPr w:leftFromText="180" w:rightFromText="180" w:vertAnchor="text" w:tblpXSpec="center" w:tblpY="1"/>
        <w:tblOverlap w:val="never"/>
        <w:tblW w:w="497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5"/>
        <w:gridCol w:w="2831"/>
        <w:gridCol w:w="1477"/>
        <w:gridCol w:w="1654"/>
        <w:gridCol w:w="2505"/>
        <w:gridCol w:w="8"/>
      </w:tblGrid>
      <w:tr w:rsidR="00355B8C" w:rsidRPr="00355B8C" w:rsidTr="004054BD">
        <w:trPr>
          <w:cantSplit/>
          <w:trHeight w:val="416"/>
          <w:tblHeader/>
          <w:jc w:val="center"/>
        </w:trPr>
        <w:tc>
          <w:tcPr>
            <w:tcW w:w="988" w:type="dxa"/>
            <w:vMerge w:val="restart"/>
            <w:vAlign w:val="center"/>
          </w:tcPr>
          <w:p w:rsidR="00355B8C" w:rsidRPr="00355B8C" w:rsidRDefault="00355B8C" w:rsidP="004054BD">
            <w:pPr>
              <w:jc w:val="center"/>
              <w:rPr>
                <w:b/>
                <w:sz w:val="26"/>
                <w:szCs w:val="26"/>
                <w:lang w:val="vi-VN" w:eastAsia="vi-VN"/>
              </w:rPr>
            </w:pPr>
            <w:r w:rsidRPr="00355B8C">
              <w:rPr>
                <w:b/>
                <w:sz w:val="26"/>
                <w:szCs w:val="26"/>
                <w:lang w:val="vi-VN" w:eastAsia="vi-VN"/>
              </w:rPr>
              <w:t>STT</w:t>
            </w:r>
          </w:p>
        </w:tc>
        <w:tc>
          <w:tcPr>
            <w:tcW w:w="4540" w:type="dxa"/>
            <w:vMerge w:val="restart"/>
            <w:vAlign w:val="center"/>
          </w:tcPr>
          <w:p w:rsidR="00355B8C" w:rsidRPr="00355B8C" w:rsidRDefault="00355B8C" w:rsidP="004054BD">
            <w:pPr>
              <w:jc w:val="center"/>
              <w:rPr>
                <w:b/>
                <w:sz w:val="26"/>
                <w:szCs w:val="26"/>
                <w:lang w:val="vi-VN" w:eastAsia="vi-VN"/>
              </w:rPr>
            </w:pPr>
            <w:r w:rsidRPr="00355B8C">
              <w:rPr>
                <w:b/>
                <w:sz w:val="26"/>
                <w:szCs w:val="26"/>
                <w:lang w:val="vi-VN" w:eastAsia="vi-VN"/>
              </w:rPr>
              <w:t>Nội dung yêu cầu</w:t>
            </w:r>
          </w:p>
        </w:tc>
        <w:tc>
          <w:tcPr>
            <w:tcW w:w="4536" w:type="dxa"/>
            <w:gridSpan w:val="2"/>
            <w:vAlign w:val="center"/>
          </w:tcPr>
          <w:p w:rsidR="00355B8C" w:rsidRPr="00355B8C" w:rsidRDefault="00355B8C" w:rsidP="004054BD">
            <w:pPr>
              <w:jc w:val="center"/>
              <w:rPr>
                <w:b/>
                <w:sz w:val="26"/>
                <w:szCs w:val="26"/>
                <w:lang w:val="vi-VN" w:eastAsia="vi-VN"/>
              </w:rPr>
            </w:pPr>
            <w:r w:rsidRPr="00355B8C">
              <w:rPr>
                <w:b/>
                <w:sz w:val="26"/>
                <w:szCs w:val="26"/>
                <w:lang w:val="vi-VN" w:eastAsia="vi-VN"/>
              </w:rPr>
              <w:t>Tiêu chuẩn đánh giá</w:t>
            </w:r>
          </w:p>
        </w:tc>
        <w:tc>
          <w:tcPr>
            <w:tcW w:w="4135" w:type="dxa"/>
            <w:gridSpan w:val="2"/>
            <w:vAlign w:val="center"/>
          </w:tcPr>
          <w:p w:rsidR="00355B8C" w:rsidRPr="00355B8C" w:rsidRDefault="00355B8C" w:rsidP="004054BD">
            <w:pPr>
              <w:jc w:val="center"/>
              <w:rPr>
                <w:b/>
                <w:sz w:val="26"/>
                <w:szCs w:val="26"/>
                <w:lang w:val="vi-VN" w:eastAsia="vi-VN"/>
              </w:rPr>
            </w:pPr>
            <w:r w:rsidRPr="00355B8C">
              <w:rPr>
                <w:b/>
                <w:sz w:val="26"/>
                <w:szCs w:val="26"/>
                <w:lang w:val="vi-VN" w:eastAsia="vi-VN"/>
              </w:rPr>
              <w:t>Tài liệu cần nộp</w:t>
            </w:r>
          </w:p>
        </w:tc>
      </w:tr>
      <w:tr w:rsidR="00355B8C" w:rsidRPr="00355B8C" w:rsidTr="004054BD">
        <w:trPr>
          <w:gridAfter w:val="1"/>
          <w:wAfter w:w="13" w:type="dxa"/>
          <w:cantSplit/>
          <w:trHeight w:val="419"/>
          <w:tblHeader/>
          <w:jc w:val="center"/>
        </w:trPr>
        <w:tc>
          <w:tcPr>
            <w:tcW w:w="988" w:type="dxa"/>
            <w:vMerge/>
            <w:vAlign w:val="center"/>
          </w:tcPr>
          <w:p w:rsidR="00355B8C" w:rsidRPr="00355B8C" w:rsidRDefault="00355B8C" w:rsidP="004054BD">
            <w:pPr>
              <w:jc w:val="center"/>
              <w:rPr>
                <w:b/>
                <w:sz w:val="26"/>
                <w:szCs w:val="26"/>
                <w:lang w:val="vi-VN" w:eastAsia="vi-VN"/>
              </w:rPr>
            </w:pPr>
          </w:p>
        </w:tc>
        <w:tc>
          <w:tcPr>
            <w:tcW w:w="4540" w:type="dxa"/>
            <w:vMerge/>
            <w:vAlign w:val="center"/>
          </w:tcPr>
          <w:p w:rsidR="00355B8C" w:rsidRPr="00355B8C" w:rsidRDefault="00355B8C" w:rsidP="004054BD">
            <w:pPr>
              <w:jc w:val="center"/>
              <w:rPr>
                <w:b/>
                <w:sz w:val="26"/>
                <w:szCs w:val="26"/>
                <w:lang w:val="vi-VN" w:eastAsia="vi-VN"/>
              </w:rPr>
            </w:pPr>
          </w:p>
        </w:tc>
        <w:tc>
          <w:tcPr>
            <w:tcW w:w="2268" w:type="dxa"/>
            <w:vAlign w:val="center"/>
          </w:tcPr>
          <w:p w:rsidR="00355B8C" w:rsidRPr="00355B8C" w:rsidRDefault="00355B8C" w:rsidP="004054BD">
            <w:pPr>
              <w:jc w:val="center"/>
              <w:rPr>
                <w:b/>
                <w:sz w:val="26"/>
                <w:szCs w:val="26"/>
                <w:lang w:val="vi-VN" w:eastAsia="vi-VN"/>
              </w:rPr>
            </w:pPr>
            <w:r w:rsidRPr="00355B8C">
              <w:rPr>
                <w:b/>
                <w:sz w:val="26"/>
                <w:szCs w:val="26"/>
                <w:lang w:val="vi-VN" w:eastAsia="vi-VN"/>
              </w:rPr>
              <w:t>Đạt</w:t>
            </w:r>
          </w:p>
        </w:tc>
        <w:tc>
          <w:tcPr>
            <w:tcW w:w="2268" w:type="dxa"/>
            <w:vAlign w:val="center"/>
          </w:tcPr>
          <w:p w:rsidR="00355B8C" w:rsidRPr="00355B8C" w:rsidRDefault="00355B8C" w:rsidP="004054BD">
            <w:pPr>
              <w:jc w:val="center"/>
              <w:rPr>
                <w:b/>
                <w:sz w:val="26"/>
                <w:szCs w:val="26"/>
                <w:lang w:val="vi-VN" w:eastAsia="vi-VN"/>
              </w:rPr>
            </w:pPr>
            <w:r w:rsidRPr="00355B8C">
              <w:rPr>
                <w:b/>
                <w:sz w:val="26"/>
                <w:szCs w:val="26"/>
                <w:lang w:val="vi-VN" w:eastAsia="vi-VN"/>
              </w:rPr>
              <w:t>Không đạt</w:t>
            </w:r>
          </w:p>
        </w:tc>
        <w:tc>
          <w:tcPr>
            <w:tcW w:w="4122" w:type="dxa"/>
            <w:vAlign w:val="center"/>
          </w:tcPr>
          <w:p w:rsidR="00355B8C" w:rsidRPr="00355B8C" w:rsidRDefault="00355B8C" w:rsidP="004054BD">
            <w:pPr>
              <w:jc w:val="center"/>
              <w:rPr>
                <w:b/>
                <w:sz w:val="26"/>
                <w:szCs w:val="26"/>
                <w:lang w:val="vi-VN" w:eastAsia="vi-VN"/>
              </w:rPr>
            </w:pPr>
          </w:p>
        </w:tc>
      </w:tr>
      <w:tr w:rsidR="00355B8C" w:rsidRPr="00355B8C" w:rsidTr="004054BD">
        <w:trPr>
          <w:gridAfter w:val="1"/>
          <w:wAfter w:w="13" w:type="dxa"/>
          <w:cantSplit/>
          <w:trHeight w:val="413"/>
          <w:jc w:val="center"/>
        </w:trPr>
        <w:tc>
          <w:tcPr>
            <w:tcW w:w="988" w:type="dxa"/>
            <w:vAlign w:val="center"/>
          </w:tcPr>
          <w:p w:rsidR="00355B8C" w:rsidRPr="00355B8C" w:rsidRDefault="00355B8C" w:rsidP="004054BD">
            <w:pPr>
              <w:jc w:val="center"/>
              <w:rPr>
                <w:b/>
                <w:bCs/>
                <w:sz w:val="26"/>
                <w:szCs w:val="26"/>
                <w:lang w:val="en-AU" w:eastAsia="vi-VN"/>
              </w:rPr>
            </w:pPr>
            <w:r w:rsidRPr="00355B8C">
              <w:rPr>
                <w:b/>
                <w:bCs/>
                <w:sz w:val="26"/>
                <w:szCs w:val="26"/>
                <w:lang w:val="en-AU" w:eastAsia="vi-VN"/>
              </w:rPr>
              <w:t>a.</w:t>
            </w:r>
          </w:p>
        </w:tc>
        <w:tc>
          <w:tcPr>
            <w:tcW w:w="4540" w:type="dxa"/>
            <w:vAlign w:val="center"/>
          </w:tcPr>
          <w:p w:rsidR="00355B8C" w:rsidRPr="00355B8C" w:rsidRDefault="00355B8C" w:rsidP="004054BD">
            <w:pPr>
              <w:rPr>
                <w:b/>
                <w:sz w:val="26"/>
                <w:szCs w:val="26"/>
                <w:lang w:val="sv-SE" w:eastAsia="vi-VN"/>
              </w:rPr>
            </w:pPr>
            <w:r w:rsidRPr="00355B8C">
              <w:rPr>
                <w:b/>
                <w:sz w:val="26"/>
                <w:szCs w:val="26"/>
                <w:lang w:val="sv-SE" w:eastAsia="vi-VN"/>
              </w:rPr>
              <w:t>Yêu cầu về kỹ thuật chung</w:t>
            </w:r>
          </w:p>
        </w:tc>
        <w:tc>
          <w:tcPr>
            <w:tcW w:w="2268" w:type="dxa"/>
            <w:vAlign w:val="center"/>
          </w:tcPr>
          <w:p w:rsidR="00355B8C" w:rsidRPr="00355B8C" w:rsidRDefault="00355B8C" w:rsidP="004054BD">
            <w:pPr>
              <w:jc w:val="center"/>
              <w:rPr>
                <w:sz w:val="26"/>
                <w:szCs w:val="26"/>
                <w:lang w:val="sv-SE" w:eastAsia="vi-VN"/>
              </w:rPr>
            </w:pPr>
          </w:p>
        </w:tc>
        <w:tc>
          <w:tcPr>
            <w:tcW w:w="2268" w:type="dxa"/>
            <w:vAlign w:val="center"/>
          </w:tcPr>
          <w:p w:rsidR="00355B8C" w:rsidRPr="00355B8C" w:rsidRDefault="00355B8C" w:rsidP="004054BD">
            <w:pPr>
              <w:jc w:val="center"/>
              <w:rPr>
                <w:sz w:val="26"/>
                <w:szCs w:val="26"/>
                <w:lang w:val="sv-SE" w:eastAsia="vi-VN"/>
              </w:rPr>
            </w:pPr>
          </w:p>
        </w:tc>
        <w:tc>
          <w:tcPr>
            <w:tcW w:w="4122" w:type="dxa"/>
            <w:vAlign w:val="center"/>
          </w:tcPr>
          <w:p w:rsidR="00355B8C" w:rsidRPr="00355B8C" w:rsidRDefault="00355B8C" w:rsidP="004054BD">
            <w:pPr>
              <w:rPr>
                <w:sz w:val="26"/>
                <w:szCs w:val="26"/>
                <w:lang w:val="sv-SE" w:eastAsia="vi-VN"/>
              </w:rPr>
            </w:pPr>
          </w:p>
        </w:tc>
      </w:tr>
      <w:tr w:rsidR="00355B8C" w:rsidRPr="00355B8C" w:rsidTr="004054BD">
        <w:trPr>
          <w:gridAfter w:val="1"/>
          <w:wAfter w:w="13" w:type="dxa"/>
          <w:cantSplit/>
          <w:trHeight w:val="977"/>
          <w:jc w:val="center"/>
        </w:trPr>
        <w:tc>
          <w:tcPr>
            <w:tcW w:w="988" w:type="dxa"/>
            <w:vAlign w:val="center"/>
          </w:tcPr>
          <w:p w:rsidR="00355B8C" w:rsidRPr="00355B8C" w:rsidRDefault="00355B8C" w:rsidP="004054BD">
            <w:pPr>
              <w:jc w:val="center"/>
              <w:rPr>
                <w:sz w:val="26"/>
                <w:szCs w:val="26"/>
                <w:lang w:val="vi-VN" w:eastAsia="vi-VN"/>
              </w:rPr>
            </w:pPr>
            <w:r w:rsidRPr="00355B8C">
              <w:rPr>
                <w:sz w:val="26"/>
                <w:szCs w:val="26"/>
                <w:lang w:val="vi-VN" w:eastAsia="vi-VN"/>
              </w:rPr>
              <w:t>1</w:t>
            </w:r>
          </w:p>
        </w:tc>
        <w:tc>
          <w:tcPr>
            <w:tcW w:w="4540" w:type="dxa"/>
            <w:vAlign w:val="center"/>
          </w:tcPr>
          <w:p w:rsidR="00355B8C" w:rsidRPr="00355B8C" w:rsidRDefault="00355B8C" w:rsidP="004054BD">
            <w:pPr>
              <w:rPr>
                <w:b/>
                <w:sz w:val="26"/>
                <w:szCs w:val="26"/>
                <w:lang w:val="sv-SE" w:eastAsia="vi-VN"/>
              </w:rPr>
            </w:pPr>
            <w:r w:rsidRPr="00355B8C">
              <w:rPr>
                <w:b/>
                <w:sz w:val="26"/>
                <w:szCs w:val="26"/>
                <w:lang w:val="sv-SE" w:eastAsia="vi-VN"/>
              </w:rPr>
              <w:t>Chủng loại:</w:t>
            </w:r>
          </w:p>
          <w:p w:rsidR="00355B8C" w:rsidRPr="00355B8C" w:rsidRDefault="00355B8C" w:rsidP="004054BD">
            <w:pPr>
              <w:rPr>
                <w:b/>
                <w:sz w:val="26"/>
                <w:szCs w:val="26"/>
                <w:lang w:val="sv-SE" w:eastAsia="vi-VN"/>
              </w:rPr>
            </w:pPr>
            <w:r w:rsidRPr="00355B8C">
              <w:rPr>
                <w:sz w:val="26"/>
                <w:szCs w:val="26"/>
                <w:lang w:val="sv-SE" w:eastAsia="vi-VN"/>
              </w:rPr>
              <w:t>Ghi rõ tên sản phẩm là tên hàng hoá dự thầu (tên thương mại), ký mã hiệu, nhãn hiệu, hãng sản xuất, nước sản xuất (xuất xứ).</w:t>
            </w:r>
          </w:p>
        </w:tc>
        <w:tc>
          <w:tcPr>
            <w:tcW w:w="2268" w:type="dxa"/>
            <w:vAlign w:val="center"/>
          </w:tcPr>
          <w:p w:rsidR="00355B8C" w:rsidRPr="00355B8C" w:rsidRDefault="00355B8C" w:rsidP="004054BD">
            <w:pPr>
              <w:jc w:val="center"/>
              <w:rPr>
                <w:sz w:val="26"/>
                <w:szCs w:val="26"/>
                <w:lang w:val="sv-SE" w:eastAsia="vi-VN"/>
              </w:rPr>
            </w:pPr>
            <w:r w:rsidRPr="00355B8C">
              <w:rPr>
                <w:sz w:val="26"/>
                <w:szCs w:val="26"/>
                <w:lang w:val="sv-SE" w:eastAsia="vi-VN"/>
              </w:rPr>
              <w:t>Đáp ứng đủ các yêu cầu</w:t>
            </w:r>
            <w:r w:rsidRPr="00355B8C">
              <w:rPr>
                <w:sz w:val="26"/>
                <w:szCs w:val="26"/>
                <w:lang w:val="vi-VN" w:eastAsia="vi-VN"/>
              </w:rPr>
              <w:t>.</w:t>
            </w:r>
          </w:p>
        </w:tc>
        <w:tc>
          <w:tcPr>
            <w:tcW w:w="2268" w:type="dxa"/>
            <w:vAlign w:val="center"/>
          </w:tcPr>
          <w:p w:rsidR="00355B8C" w:rsidRPr="00355B8C" w:rsidRDefault="00355B8C" w:rsidP="004054BD">
            <w:pPr>
              <w:jc w:val="center"/>
              <w:rPr>
                <w:sz w:val="26"/>
                <w:szCs w:val="26"/>
                <w:lang w:val="sv-SE" w:eastAsia="vi-VN"/>
              </w:rPr>
            </w:pPr>
            <w:r w:rsidRPr="00355B8C">
              <w:rPr>
                <w:sz w:val="26"/>
                <w:szCs w:val="26"/>
                <w:lang w:val="sv-SE" w:eastAsia="vi-VN"/>
              </w:rPr>
              <w:t>Không đáp ứng yêu cầu</w:t>
            </w:r>
            <w:r w:rsidRPr="00355B8C">
              <w:rPr>
                <w:sz w:val="26"/>
                <w:szCs w:val="26"/>
                <w:lang w:val="vi-VN" w:eastAsia="vi-VN"/>
              </w:rPr>
              <w:t>.</w:t>
            </w:r>
          </w:p>
        </w:tc>
        <w:tc>
          <w:tcPr>
            <w:tcW w:w="4122" w:type="dxa"/>
            <w:vAlign w:val="center"/>
          </w:tcPr>
          <w:p w:rsidR="00355B8C" w:rsidRPr="00355B8C" w:rsidRDefault="00355B8C" w:rsidP="004054BD">
            <w:pPr>
              <w:rPr>
                <w:sz w:val="26"/>
                <w:szCs w:val="26"/>
                <w:lang w:val="sv-SE" w:eastAsia="vi-VN"/>
              </w:rPr>
            </w:pPr>
            <w:r w:rsidRPr="00355B8C">
              <w:rPr>
                <w:sz w:val="26"/>
                <w:szCs w:val="26"/>
                <w:lang w:val="sv-SE" w:eastAsia="vi-VN"/>
              </w:rPr>
              <w:t>Mẫu 12.1A</w:t>
            </w:r>
          </w:p>
        </w:tc>
      </w:tr>
      <w:tr w:rsidR="00355B8C" w:rsidRPr="00355B8C" w:rsidTr="004054BD">
        <w:trPr>
          <w:gridAfter w:val="1"/>
          <w:wAfter w:w="13" w:type="dxa"/>
          <w:cantSplit/>
          <w:trHeight w:val="851"/>
          <w:jc w:val="center"/>
        </w:trPr>
        <w:tc>
          <w:tcPr>
            <w:tcW w:w="988" w:type="dxa"/>
            <w:vAlign w:val="center"/>
          </w:tcPr>
          <w:p w:rsidR="00355B8C" w:rsidRPr="00355B8C" w:rsidRDefault="00355B8C" w:rsidP="004054BD">
            <w:pPr>
              <w:jc w:val="center"/>
              <w:rPr>
                <w:sz w:val="26"/>
                <w:szCs w:val="26"/>
                <w:lang w:val="vi-VN" w:eastAsia="vi-VN"/>
              </w:rPr>
            </w:pPr>
            <w:r w:rsidRPr="00355B8C">
              <w:rPr>
                <w:sz w:val="26"/>
                <w:szCs w:val="26"/>
                <w:lang w:val="vi-VN" w:eastAsia="vi-VN"/>
              </w:rPr>
              <w:t>2</w:t>
            </w:r>
          </w:p>
        </w:tc>
        <w:tc>
          <w:tcPr>
            <w:tcW w:w="4540" w:type="dxa"/>
            <w:vAlign w:val="center"/>
          </w:tcPr>
          <w:p w:rsidR="00355B8C" w:rsidRPr="00355B8C" w:rsidRDefault="00355B8C" w:rsidP="004054BD">
            <w:pPr>
              <w:rPr>
                <w:b/>
                <w:sz w:val="26"/>
                <w:szCs w:val="26"/>
                <w:lang w:val="vi-VN" w:eastAsia="vi-VN"/>
              </w:rPr>
            </w:pPr>
            <w:r w:rsidRPr="00355B8C">
              <w:rPr>
                <w:b/>
                <w:sz w:val="26"/>
                <w:szCs w:val="26"/>
                <w:lang w:val="sv-SE" w:eastAsia="vi-VN"/>
              </w:rPr>
              <w:t>Đóng gói bao bì</w:t>
            </w:r>
          </w:p>
        </w:tc>
        <w:tc>
          <w:tcPr>
            <w:tcW w:w="2268" w:type="dxa"/>
            <w:vAlign w:val="center"/>
          </w:tcPr>
          <w:p w:rsidR="00355B8C" w:rsidRPr="00355B8C" w:rsidRDefault="00355B8C" w:rsidP="004054BD">
            <w:pPr>
              <w:ind w:left="-140" w:right="-195"/>
              <w:jc w:val="center"/>
              <w:rPr>
                <w:sz w:val="26"/>
                <w:szCs w:val="26"/>
                <w:lang w:val="sv-SE" w:eastAsia="vi-VN"/>
              </w:rPr>
            </w:pPr>
            <w:r w:rsidRPr="00355B8C">
              <w:rPr>
                <w:sz w:val="26"/>
                <w:szCs w:val="26"/>
                <w:lang w:val="sv-SE" w:eastAsia="vi-VN"/>
              </w:rPr>
              <w:t>Đảm bảo, bảo quản đúng yêu cầu chất lượng sản phẩm.</w:t>
            </w:r>
          </w:p>
        </w:tc>
        <w:tc>
          <w:tcPr>
            <w:tcW w:w="2268" w:type="dxa"/>
            <w:vAlign w:val="center"/>
          </w:tcPr>
          <w:p w:rsidR="00355B8C" w:rsidRPr="00355B8C" w:rsidRDefault="00355B8C" w:rsidP="004054BD">
            <w:pPr>
              <w:ind w:left="-155" w:right="-111"/>
              <w:jc w:val="center"/>
              <w:rPr>
                <w:sz w:val="26"/>
                <w:szCs w:val="26"/>
                <w:lang w:val="vi-VN" w:eastAsia="vi-VN"/>
              </w:rPr>
            </w:pPr>
            <w:r w:rsidRPr="00355B8C">
              <w:rPr>
                <w:sz w:val="26"/>
                <w:szCs w:val="26"/>
                <w:lang w:val="sv-SE" w:eastAsia="vi-VN"/>
              </w:rPr>
              <w:t>Không đảm bảo</w:t>
            </w:r>
            <w:r w:rsidRPr="00355B8C">
              <w:rPr>
                <w:sz w:val="26"/>
                <w:szCs w:val="26"/>
                <w:lang w:val="vi-VN" w:eastAsia="vi-VN"/>
              </w:rPr>
              <w:t>.</w:t>
            </w:r>
          </w:p>
        </w:tc>
        <w:tc>
          <w:tcPr>
            <w:tcW w:w="4122" w:type="dxa"/>
            <w:vAlign w:val="center"/>
          </w:tcPr>
          <w:p w:rsidR="00355B8C" w:rsidRPr="00355B8C" w:rsidRDefault="00355B8C" w:rsidP="004054BD">
            <w:pPr>
              <w:rPr>
                <w:sz w:val="26"/>
                <w:szCs w:val="26"/>
                <w:lang w:val="sv-SE" w:eastAsia="vi-VN"/>
              </w:rPr>
            </w:pPr>
            <w:r w:rsidRPr="00355B8C">
              <w:rPr>
                <w:sz w:val="26"/>
                <w:szCs w:val="26"/>
                <w:lang w:val="vi-VN" w:eastAsia="vi-VN"/>
              </w:rPr>
              <w:t xml:space="preserve">- </w:t>
            </w:r>
            <w:r w:rsidRPr="00355B8C">
              <w:rPr>
                <w:sz w:val="26"/>
                <w:szCs w:val="26"/>
                <w:lang w:val="sv-SE" w:eastAsia="vi-VN"/>
              </w:rPr>
              <w:t>Bản chụp hình ảnh (có đóng dấu của nhà thầu) về bao bì hàng hóa và quy cách đóng gói.</w:t>
            </w:r>
          </w:p>
        </w:tc>
      </w:tr>
      <w:tr w:rsidR="00355B8C" w:rsidRPr="00355B8C" w:rsidTr="004054BD">
        <w:trPr>
          <w:gridAfter w:val="1"/>
          <w:wAfter w:w="13" w:type="dxa"/>
          <w:cantSplit/>
          <w:trHeight w:val="693"/>
          <w:jc w:val="center"/>
        </w:trPr>
        <w:tc>
          <w:tcPr>
            <w:tcW w:w="988" w:type="dxa"/>
            <w:vAlign w:val="center"/>
          </w:tcPr>
          <w:p w:rsidR="00355B8C" w:rsidRPr="00355B8C" w:rsidRDefault="00355B8C" w:rsidP="004054BD">
            <w:pPr>
              <w:jc w:val="center"/>
              <w:rPr>
                <w:sz w:val="26"/>
                <w:szCs w:val="26"/>
                <w:lang w:val="vi-VN" w:eastAsia="vi-VN"/>
              </w:rPr>
            </w:pPr>
            <w:r w:rsidRPr="00355B8C">
              <w:rPr>
                <w:sz w:val="26"/>
                <w:szCs w:val="26"/>
                <w:lang w:val="vi-VN" w:eastAsia="vi-VN"/>
              </w:rPr>
              <w:t>3</w:t>
            </w:r>
          </w:p>
        </w:tc>
        <w:tc>
          <w:tcPr>
            <w:tcW w:w="4540" w:type="dxa"/>
            <w:vAlign w:val="center"/>
          </w:tcPr>
          <w:p w:rsidR="00355B8C" w:rsidRPr="00355B8C" w:rsidRDefault="00355B8C" w:rsidP="004054BD">
            <w:pPr>
              <w:rPr>
                <w:b/>
                <w:sz w:val="26"/>
                <w:szCs w:val="26"/>
                <w:lang w:val="vi-VN" w:eastAsia="vi-VN"/>
              </w:rPr>
            </w:pPr>
            <w:r w:rsidRPr="00355B8C">
              <w:rPr>
                <w:b/>
                <w:sz w:val="26"/>
                <w:szCs w:val="26"/>
                <w:lang w:val="sv-SE" w:eastAsia="vi-VN"/>
              </w:rPr>
              <w:t>Nhãn hàng hóa</w:t>
            </w:r>
          </w:p>
        </w:tc>
        <w:tc>
          <w:tcPr>
            <w:tcW w:w="2268" w:type="dxa"/>
            <w:vAlign w:val="center"/>
          </w:tcPr>
          <w:p w:rsidR="00355B8C" w:rsidRPr="00355B8C" w:rsidRDefault="00355B8C" w:rsidP="004054BD">
            <w:pPr>
              <w:jc w:val="center"/>
              <w:rPr>
                <w:sz w:val="26"/>
                <w:szCs w:val="26"/>
                <w:lang w:val="sv-SE" w:eastAsia="vi-VN"/>
              </w:rPr>
            </w:pPr>
            <w:r w:rsidRPr="00355B8C">
              <w:rPr>
                <w:sz w:val="26"/>
                <w:szCs w:val="26"/>
                <w:lang w:val="sv-SE" w:eastAsia="vi-VN"/>
              </w:rPr>
              <w:t>Thể hiện đầy đủ thông tin liên quan đến sản phẩm.</w:t>
            </w:r>
          </w:p>
        </w:tc>
        <w:tc>
          <w:tcPr>
            <w:tcW w:w="2268" w:type="dxa"/>
            <w:vAlign w:val="center"/>
          </w:tcPr>
          <w:p w:rsidR="00355B8C" w:rsidRPr="00355B8C" w:rsidRDefault="00355B8C" w:rsidP="004054BD">
            <w:pPr>
              <w:ind w:left="-155" w:right="-111"/>
              <w:jc w:val="center"/>
              <w:rPr>
                <w:sz w:val="26"/>
                <w:szCs w:val="26"/>
                <w:lang w:val="sv-SE" w:eastAsia="vi-VN"/>
              </w:rPr>
            </w:pPr>
            <w:r w:rsidRPr="00355B8C">
              <w:rPr>
                <w:sz w:val="26"/>
                <w:szCs w:val="26"/>
                <w:lang w:val="sv-SE" w:eastAsia="vi-VN"/>
              </w:rPr>
              <w:t>Không thể hiện đầy đủ thông tin.</w:t>
            </w:r>
          </w:p>
        </w:tc>
        <w:tc>
          <w:tcPr>
            <w:tcW w:w="4122" w:type="dxa"/>
            <w:vAlign w:val="center"/>
          </w:tcPr>
          <w:p w:rsidR="00355B8C" w:rsidRPr="00355B8C" w:rsidRDefault="00355B8C" w:rsidP="004054BD">
            <w:pPr>
              <w:rPr>
                <w:sz w:val="26"/>
                <w:szCs w:val="26"/>
                <w:lang w:val="vi-VN" w:eastAsia="vi-VN"/>
              </w:rPr>
            </w:pPr>
            <w:r w:rsidRPr="00355B8C">
              <w:rPr>
                <w:sz w:val="26"/>
                <w:szCs w:val="26"/>
                <w:lang w:val="sv-SE" w:eastAsia="vi-VN"/>
              </w:rPr>
              <w:t>-  Bản chụp hình ảnh (có đóng dấu của nhà thầu) về nhãn hàng hóa.</w:t>
            </w:r>
          </w:p>
        </w:tc>
      </w:tr>
      <w:tr w:rsidR="00355B8C" w:rsidRPr="00355B8C" w:rsidTr="004054BD">
        <w:trPr>
          <w:gridAfter w:val="1"/>
          <w:wAfter w:w="13" w:type="dxa"/>
          <w:cantSplit/>
          <w:trHeight w:val="411"/>
          <w:jc w:val="center"/>
        </w:trPr>
        <w:tc>
          <w:tcPr>
            <w:tcW w:w="988" w:type="dxa"/>
            <w:vAlign w:val="center"/>
          </w:tcPr>
          <w:p w:rsidR="00355B8C" w:rsidRPr="00355B8C" w:rsidRDefault="00355B8C" w:rsidP="004054BD">
            <w:pPr>
              <w:jc w:val="center"/>
              <w:rPr>
                <w:b/>
                <w:bCs/>
                <w:sz w:val="26"/>
                <w:szCs w:val="26"/>
                <w:lang w:val="en-AU" w:eastAsia="vi-VN"/>
              </w:rPr>
            </w:pPr>
            <w:r w:rsidRPr="00355B8C">
              <w:rPr>
                <w:b/>
                <w:bCs/>
                <w:sz w:val="26"/>
                <w:szCs w:val="26"/>
                <w:lang w:val="en-AU" w:eastAsia="vi-VN"/>
              </w:rPr>
              <w:t>b.</w:t>
            </w:r>
          </w:p>
        </w:tc>
        <w:tc>
          <w:tcPr>
            <w:tcW w:w="4540" w:type="dxa"/>
            <w:vAlign w:val="center"/>
          </w:tcPr>
          <w:p w:rsidR="00355B8C" w:rsidRPr="00355B8C" w:rsidRDefault="00355B8C" w:rsidP="004054BD">
            <w:pPr>
              <w:rPr>
                <w:b/>
                <w:bCs/>
                <w:sz w:val="26"/>
                <w:szCs w:val="26"/>
                <w:lang w:val="sv-SE" w:eastAsia="vi-VN"/>
              </w:rPr>
            </w:pPr>
            <w:r w:rsidRPr="00355B8C">
              <w:rPr>
                <w:b/>
                <w:bCs/>
                <w:sz w:val="26"/>
                <w:szCs w:val="26"/>
                <w:lang w:val="sv-SE" w:eastAsia="vi-VN"/>
              </w:rPr>
              <w:t>Yêu cầu về kỹ thuật cụ thể</w:t>
            </w:r>
          </w:p>
        </w:tc>
        <w:tc>
          <w:tcPr>
            <w:tcW w:w="2268" w:type="dxa"/>
            <w:vAlign w:val="center"/>
          </w:tcPr>
          <w:p w:rsidR="00355B8C" w:rsidRPr="00355B8C" w:rsidRDefault="00355B8C" w:rsidP="004054BD">
            <w:pPr>
              <w:jc w:val="center"/>
              <w:rPr>
                <w:sz w:val="26"/>
                <w:szCs w:val="26"/>
                <w:lang w:val="sv-SE" w:eastAsia="vi-VN"/>
              </w:rPr>
            </w:pPr>
          </w:p>
        </w:tc>
        <w:tc>
          <w:tcPr>
            <w:tcW w:w="2268" w:type="dxa"/>
            <w:vAlign w:val="center"/>
          </w:tcPr>
          <w:p w:rsidR="00355B8C" w:rsidRPr="00355B8C" w:rsidRDefault="00355B8C" w:rsidP="004054BD">
            <w:pPr>
              <w:ind w:left="-155" w:right="-111"/>
              <w:jc w:val="center"/>
              <w:rPr>
                <w:sz w:val="26"/>
                <w:szCs w:val="26"/>
                <w:lang w:val="sv-SE" w:eastAsia="vi-VN"/>
              </w:rPr>
            </w:pPr>
          </w:p>
        </w:tc>
        <w:tc>
          <w:tcPr>
            <w:tcW w:w="4122" w:type="dxa"/>
            <w:vAlign w:val="center"/>
          </w:tcPr>
          <w:p w:rsidR="00355B8C" w:rsidRPr="00355B8C" w:rsidRDefault="00355B8C" w:rsidP="004054BD">
            <w:pPr>
              <w:rPr>
                <w:sz w:val="26"/>
                <w:szCs w:val="26"/>
                <w:lang w:val="sv-SE" w:eastAsia="vi-VN"/>
              </w:rPr>
            </w:pPr>
          </w:p>
        </w:tc>
      </w:tr>
      <w:tr w:rsidR="00355B8C" w:rsidRPr="00355B8C" w:rsidTr="004054BD">
        <w:trPr>
          <w:gridAfter w:val="1"/>
          <w:wAfter w:w="13" w:type="dxa"/>
          <w:cantSplit/>
          <w:trHeight w:val="411"/>
          <w:jc w:val="center"/>
        </w:trPr>
        <w:tc>
          <w:tcPr>
            <w:tcW w:w="988" w:type="dxa"/>
            <w:vAlign w:val="center"/>
          </w:tcPr>
          <w:p w:rsidR="00355B8C" w:rsidRPr="00355B8C" w:rsidRDefault="00355B8C" w:rsidP="004054BD">
            <w:pPr>
              <w:jc w:val="center"/>
              <w:rPr>
                <w:sz w:val="26"/>
                <w:szCs w:val="26"/>
                <w:lang w:val="en-AU" w:eastAsia="vi-VN"/>
              </w:rPr>
            </w:pPr>
            <w:r w:rsidRPr="00355B8C">
              <w:rPr>
                <w:sz w:val="26"/>
                <w:szCs w:val="26"/>
                <w:lang w:val="en-AU" w:eastAsia="vi-VN"/>
              </w:rPr>
              <w:t>4</w:t>
            </w:r>
          </w:p>
        </w:tc>
        <w:tc>
          <w:tcPr>
            <w:tcW w:w="4540" w:type="dxa"/>
            <w:vAlign w:val="center"/>
          </w:tcPr>
          <w:p w:rsidR="00355B8C" w:rsidRPr="00355B8C" w:rsidRDefault="00355B8C" w:rsidP="004054BD">
            <w:pPr>
              <w:rPr>
                <w:b/>
                <w:sz w:val="26"/>
                <w:szCs w:val="26"/>
                <w:lang w:val="vi-VN" w:eastAsia="vi-VN"/>
              </w:rPr>
            </w:pPr>
            <w:r w:rsidRPr="00355B8C">
              <w:rPr>
                <w:b/>
                <w:sz w:val="26"/>
                <w:szCs w:val="26"/>
                <w:lang w:val="vi-VN" w:eastAsia="vi-VN"/>
              </w:rPr>
              <w:t>Tài liệu chứng minh điều kiện lưu hành:</w:t>
            </w:r>
          </w:p>
          <w:p w:rsidR="00355B8C" w:rsidRPr="00355B8C" w:rsidRDefault="00355B8C" w:rsidP="004054BD">
            <w:pPr>
              <w:rPr>
                <w:rFonts w:eastAsia="Batang"/>
                <w:sz w:val="26"/>
                <w:szCs w:val="26"/>
                <w:lang w:val="vi-VN" w:eastAsia="vi-VN"/>
              </w:rPr>
            </w:pPr>
            <w:r w:rsidRPr="00355B8C">
              <w:rPr>
                <w:rFonts w:eastAsia="Batang"/>
                <w:sz w:val="26"/>
                <w:szCs w:val="26"/>
                <w:lang w:val="vi-VN" w:eastAsia="vi-VN"/>
              </w:rPr>
              <w:t xml:space="preserve">- </w:t>
            </w:r>
            <w:r w:rsidRPr="00355B8C">
              <w:rPr>
                <w:rFonts w:eastAsia="Batang"/>
                <w:sz w:val="26"/>
                <w:szCs w:val="26"/>
                <w:u w:val="single"/>
                <w:lang w:val="vi-VN" w:eastAsia="vi-VN"/>
              </w:rPr>
              <w:t>Trường hợp hàng hóa</w:t>
            </w:r>
            <w:r w:rsidRPr="00355B8C">
              <w:rPr>
                <w:rFonts w:eastAsia="Batang"/>
                <w:sz w:val="26"/>
                <w:szCs w:val="26"/>
                <w:u w:val="single"/>
                <w:lang w:eastAsia="vi-VN"/>
              </w:rPr>
              <w:t xml:space="preserve"> dự thầu</w:t>
            </w:r>
            <w:r w:rsidRPr="00355B8C">
              <w:rPr>
                <w:rFonts w:eastAsia="Batang"/>
                <w:sz w:val="26"/>
                <w:szCs w:val="26"/>
                <w:u w:val="single"/>
                <w:lang w:val="vi-VN" w:eastAsia="vi-VN"/>
              </w:rPr>
              <w:t xml:space="preserve"> là thiết bị y tế:</w:t>
            </w:r>
          </w:p>
          <w:p w:rsidR="00355B8C" w:rsidRPr="00355B8C" w:rsidRDefault="00355B8C" w:rsidP="004054BD">
            <w:pPr>
              <w:rPr>
                <w:rFonts w:eastAsia="Batang"/>
                <w:sz w:val="26"/>
                <w:szCs w:val="26"/>
                <w:lang w:val="vi-VN" w:eastAsia="vi-VN"/>
              </w:rPr>
            </w:pPr>
            <w:r w:rsidRPr="00355B8C">
              <w:rPr>
                <w:rFonts w:eastAsia="Batang"/>
                <w:sz w:val="26"/>
                <w:szCs w:val="26"/>
                <w:lang w:val="vi-VN" w:eastAsia="vi-VN"/>
              </w:rPr>
              <w:t xml:space="preserve">+ Văn bản pháp lý thể hiện số lưu hành (*) hoặc giấy phép nhập khẩu </w:t>
            </w:r>
          </w:p>
          <w:p w:rsidR="00355B8C" w:rsidRPr="00355B8C" w:rsidRDefault="00355B8C" w:rsidP="004054BD">
            <w:pPr>
              <w:rPr>
                <w:rFonts w:eastAsia="Batang"/>
                <w:i/>
                <w:sz w:val="26"/>
                <w:szCs w:val="26"/>
                <w:lang w:val="vi-VN" w:eastAsia="vi-VN"/>
              </w:rPr>
            </w:pPr>
            <w:r w:rsidRPr="00355B8C">
              <w:rPr>
                <w:rFonts w:eastAsia="Batang"/>
                <w:i/>
                <w:sz w:val="26"/>
                <w:szCs w:val="26"/>
                <w:lang w:val="vi-VN" w:eastAsia="vi-VN"/>
              </w:rPr>
              <w:t>(*) Số lưu hành của trang thiết bị y tế (Điều 21 Nghị định số 98/2021/NĐ-CP):</w:t>
            </w:r>
          </w:p>
          <w:p w:rsidR="00355B8C" w:rsidRPr="00355B8C" w:rsidRDefault="00355B8C" w:rsidP="004054BD">
            <w:pPr>
              <w:rPr>
                <w:i/>
                <w:sz w:val="26"/>
                <w:szCs w:val="26"/>
                <w:lang w:val="vi-VN" w:eastAsia="vi-VN"/>
              </w:rPr>
            </w:pPr>
            <w:r w:rsidRPr="00355B8C">
              <w:rPr>
                <w:i/>
                <w:sz w:val="26"/>
                <w:szCs w:val="26"/>
                <w:lang w:val="vi-VN" w:eastAsia="vi-VN"/>
              </w:rPr>
              <w:lastRenderedPageBreak/>
              <w:t>Số công bố tiêu chuẩn áp dụng đối với trang thiết bị y tế thuộc loại A, B;</w:t>
            </w:r>
          </w:p>
          <w:p w:rsidR="00355B8C" w:rsidRPr="00355B8C" w:rsidRDefault="00355B8C" w:rsidP="004054BD">
            <w:pPr>
              <w:rPr>
                <w:i/>
                <w:sz w:val="26"/>
                <w:szCs w:val="26"/>
                <w:lang w:eastAsia="vi-VN"/>
              </w:rPr>
            </w:pPr>
            <w:r w:rsidRPr="00355B8C">
              <w:rPr>
                <w:i/>
                <w:sz w:val="26"/>
                <w:szCs w:val="26"/>
                <w:lang w:val="vi-VN" w:eastAsia="vi-VN"/>
              </w:rPr>
              <w:t>Số giấy chứng nhận đăng ký lưu hành đối với trang thiết bị y tế thuộc loại C, D.</w:t>
            </w:r>
          </w:p>
          <w:p w:rsidR="00355B8C" w:rsidRPr="00355B8C" w:rsidRDefault="00355B8C" w:rsidP="004054BD">
            <w:pPr>
              <w:rPr>
                <w:rFonts w:eastAsia="Batang"/>
                <w:sz w:val="26"/>
                <w:szCs w:val="26"/>
                <w:lang w:eastAsia="vi-VN"/>
              </w:rPr>
            </w:pPr>
            <w:r w:rsidRPr="00355B8C">
              <w:rPr>
                <w:rFonts w:eastAsia="Batang"/>
                <w:sz w:val="26"/>
                <w:szCs w:val="26"/>
                <w:lang w:val="vi-VN" w:eastAsia="vi-VN"/>
              </w:rPr>
              <w:t>+ Trường hợp hàng hóa dự thầu không thuộc danh mục phải cấp số lưu hành hoặc giấy phép nhập khẩu: nhà thầu nộp tài liệu chứng minh hoặc văn bản giải trình và nộp kèm tờ khai hải quan</w:t>
            </w:r>
            <w:r w:rsidRPr="00355B8C">
              <w:rPr>
                <w:rFonts w:eastAsia="Batang"/>
                <w:sz w:val="26"/>
                <w:szCs w:val="26"/>
                <w:lang w:eastAsia="vi-VN"/>
              </w:rPr>
              <w:t>.</w:t>
            </w:r>
          </w:p>
          <w:p w:rsidR="00355B8C" w:rsidRPr="00355B8C" w:rsidRDefault="00355B8C" w:rsidP="004054BD">
            <w:pPr>
              <w:rPr>
                <w:rFonts w:eastAsia="Batang"/>
                <w:sz w:val="26"/>
                <w:szCs w:val="26"/>
                <w:lang w:val="vi-VN" w:eastAsia="vi-VN"/>
              </w:rPr>
            </w:pPr>
            <w:r w:rsidRPr="00355B8C">
              <w:rPr>
                <w:rFonts w:eastAsia="Batang"/>
                <w:sz w:val="26"/>
                <w:szCs w:val="26"/>
                <w:lang w:val="vi-VN" w:eastAsia="vi-VN"/>
              </w:rPr>
              <w:t xml:space="preserve">- </w:t>
            </w:r>
            <w:r w:rsidRPr="00355B8C">
              <w:rPr>
                <w:rFonts w:eastAsia="Batang"/>
                <w:sz w:val="26"/>
                <w:szCs w:val="26"/>
                <w:u w:val="single"/>
                <w:lang w:val="vi-VN" w:eastAsia="vi-VN"/>
              </w:rPr>
              <w:t>Trường hợp hàng hóa</w:t>
            </w:r>
            <w:r w:rsidRPr="00355B8C">
              <w:rPr>
                <w:rFonts w:eastAsia="Batang"/>
                <w:sz w:val="26"/>
                <w:szCs w:val="26"/>
                <w:u w:val="single"/>
                <w:lang w:eastAsia="vi-VN"/>
              </w:rPr>
              <w:t xml:space="preserve"> dự thầu</w:t>
            </w:r>
            <w:r w:rsidRPr="00355B8C">
              <w:rPr>
                <w:rFonts w:eastAsia="Batang"/>
                <w:sz w:val="26"/>
                <w:szCs w:val="26"/>
                <w:u w:val="single"/>
                <w:lang w:val="vi-VN" w:eastAsia="vi-VN"/>
              </w:rPr>
              <w:t xml:space="preserve"> không là thiết bị y tế:</w:t>
            </w:r>
          </w:p>
          <w:p w:rsidR="00355B8C" w:rsidRPr="00355B8C" w:rsidRDefault="00355B8C" w:rsidP="004054BD">
            <w:pPr>
              <w:rPr>
                <w:rFonts w:eastAsia="Batang"/>
                <w:sz w:val="26"/>
                <w:szCs w:val="26"/>
                <w:lang w:val="vi-VN" w:eastAsia="vi-VN"/>
              </w:rPr>
            </w:pPr>
            <w:r w:rsidRPr="00355B8C">
              <w:rPr>
                <w:rFonts w:eastAsia="Batang"/>
                <w:sz w:val="26"/>
                <w:szCs w:val="26"/>
                <w:lang w:val="vi-VN" w:eastAsia="vi-VN"/>
              </w:rPr>
              <w:t>+  Có tài liệu chứng minh hoặc văn bản giải trình, xác nhận sản phẩm không phải trang thiết bị y tế.</w:t>
            </w:r>
          </w:p>
          <w:p w:rsidR="00355B8C" w:rsidRPr="00355B8C" w:rsidRDefault="00355B8C" w:rsidP="004054BD">
            <w:pPr>
              <w:rPr>
                <w:rFonts w:eastAsia="Batang"/>
                <w:sz w:val="26"/>
                <w:szCs w:val="26"/>
                <w:lang w:eastAsia="vi-VN"/>
              </w:rPr>
            </w:pPr>
            <w:r w:rsidRPr="00355B8C">
              <w:rPr>
                <w:rFonts w:eastAsia="Batang"/>
                <w:sz w:val="26"/>
                <w:szCs w:val="26"/>
                <w:lang w:eastAsia="vi-VN"/>
              </w:rPr>
              <w:t xml:space="preserve">+ </w:t>
            </w:r>
            <w:r w:rsidRPr="00355B8C">
              <w:rPr>
                <w:rFonts w:eastAsia="Batang"/>
                <w:sz w:val="26"/>
                <w:szCs w:val="26"/>
                <w:lang w:val="vi-VN" w:eastAsia="vi-VN"/>
              </w:rPr>
              <w:t>Giấy phép nhập khẩu hoặc Giấy phép lưu hành hoặc Tờ khai hải quan hoặc Giấy chứng nhận lưu hành tự do tại Việt Nam hoặc các tài liệu khác để chứng minh hàng hóa đã được phép nhập khẩu, lưu hành tại Việt Nam.</w:t>
            </w:r>
          </w:p>
        </w:tc>
        <w:tc>
          <w:tcPr>
            <w:tcW w:w="2268" w:type="dxa"/>
            <w:vAlign w:val="center"/>
          </w:tcPr>
          <w:p w:rsidR="00355B8C" w:rsidRPr="00355B8C" w:rsidRDefault="00355B8C" w:rsidP="004054BD">
            <w:pPr>
              <w:jc w:val="center"/>
              <w:rPr>
                <w:sz w:val="26"/>
                <w:szCs w:val="26"/>
                <w:lang w:val="sv-SE" w:eastAsia="vi-VN"/>
              </w:rPr>
            </w:pPr>
            <w:r w:rsidRPr="00355B8C">
              <w:rPr>
                <w:sz w:val="26"/>
                <w:szCs w:val="26"/>
                <w:lang w:val="sv-SE" w:eastAsia="vi-VN"/>
              </w:rPr>
              <w:lastRenderedPageBreak/>
              <w:t>Đáp ứng đủ các yêu cầu</w:t>
            </w:r>
            <w:r w:rsidRPr="00355B8C">
              <w:rPr>
                <w:sz w:val="26"/>
                <w:szCs w:val="26"/>
                <w:lang w:val="vi-VN" w:eastAsia="vi-VN"/>
              </w:rPr>
              <w:t>.</w:t>
            </w:r>
          </w:p>
        </w:tc>
        <w:tc>
          <w:tcPr>
            <w:tcW w:w="2268" w:type="dxa"/>
            <w:vAlign w:val="center"/>
          </w:tcPr>
          <w:p w:rsidR="00355B8C" w:rsidRPr="00355B8C" w:rsidRDefault="00355B8C" w:rsidP="004054BD">
            <w:pPr>
              <w:ind w:left="-155" w:right="-111"/>
              <w:jc w:val="center"/>
              <w:rPr>
                <w:sz w:val="26"/>
                <w:szCs w:val="26"/>
                <w:lang w:val="sv-SE" w:eastAsia="vi-VN"/>
              </w:rPr>
            </w:pPr>
            <w:r w:rsidRPr="00355B8C">
              <w:rPr>
                <w:sz w:val="26"/>
                <w:szCs w:val="26"/>
                <w:lang w:val="sv-SE" w:eastAsia="vi-VN"/>
              </w:rPr>
              <w:t>Không đáp ứng yêu cầu</w:t>
            </w:r>
            <w:r w:rsidRPr="00355B8C">
              <w:rPr>
                <w:sz w:val="26"/>
                <w:szCs w:val="26"/>
                <w:lang w:val="vi-VN" w:eastAsia="vi-VN"/>
              </w:rPr>
              <w:t>.</w:t>
            </w:r>
          </w:p>
        </w:tc>
        <w:tc>
          <w:tcPr>
            <w:tcW w:w="4122" w:type="dxa"/>
            <w:vAlign w:val="center"/>
          </w:tcPr>
          <w:p w:rsidR="00355B8C" w:rsidRPr="00355B8C" w:rsidRDefault="00355B8C" w:rsidP="004054BD">
            <w:pPr>
              <w:rPr>
                <w:sz w:val="26"/>
                <w:szCs w:val="26"/>
                <w:lang w:val="sv-SE" w:eastAsia="vi-VN"/>
              </w:rPr>
            </w:pPr>
            <w:r w:rsidRPr="00355B8C">
              <w:rPr>
                <w:sz w:val="26"/>
                <w:szCs w:val="26"/>
                <w:lang w:val="sv-SE" w:eastAsia="vi-VN"/>
              </w:rPr>
              <w:t>- Bản gốc hoặc bản sao.</w:t>
            </w:r>
          </w:p>
          <w:p w:rsidR="00355B8C" w:rsidRPr="00355B8C" w:rsidRDefault="00355B8C" w:rsidP="004054BD">
            <w:pPr>
              <w:rPr>
                <w:sz w:val="26"/>
                <w:szCs w:val="26"/>
                <w:lang w:val="sv-SE" w:eastAsia="vi-VN"/>
              </w:rPr>
            </w:pPr>
            <w:r w:rsidRPr="00355B8C">
              <w:rPr>
                <w:sz w:val="26"/>
                <w:szCs w:val="26"/>
                <w:lang w:val="sv-SE" w:eastAsia="vi-VN"/>
              </w:rPr>
              <w:t>Ghi chú:</w:t>
            </w:r>
          </w:p>
          <w:p w:rsidR="00355B8C" w:rsidRPr="00355B8C" w:rsidRDefault="00355B8C" w:rsidP="004054BD">
            <w:pPr>
              <w:rPr>
                <w:sz w:val="26"/>
                <w:szCs w:val="26"/>
                <w:lang w:val="sv-SE" w:eastAsia="vi-VN"/>
              </w:rPr>
            </w:pPr>
            <w:r w:rsidRPr="00355B8C">
              <w:rPr>
                <w:sz w:val="26"/>
                <w:szCs w:val="26"/>
                <w:lang w:val="sv-SE" w:eastAsia="vi-VN"/>
              </w:rPr>
              <w:t>- Đối với các tài liệu được cơ quan nhà nước cấp phép không qua mạng điện tử: nhà thầu nộp bản sao y công chứng tại các cơ quan có thẩm quyền.</w:t>
            </w:r>
          </w:p>
          <w:p w:rsidR="00355B8C" w:rsidRPr="00355B8C" w:rsidRDefault="00355B8C" w:rsidP="004054BD">
            <w:pPr>
              <w:rPr>
                <w:sz w:val="26"/>
                <w:szCs w:val="26"/>
                <w:lang w:val="sv-SE" w:eastAsia="vi-VN"/>
              </w:rPr>
            </w:pPr>
            <w:r w:rsidRPr="00355B8C">
              <w:rPr>
                <w:sz w:val="26"/>
                <w:szCs w:val="26"/>
                <w:lang w:val="sv-SE" w:eastAsia="vi-VN"/>
              </w:rPr>
              <w:t xml:space="preserve"> - Đối với các tài liệu được cơ quan nhà </w:t>
            </w:r>
            <w:r w:rsidRPr="00355B8C">
              <w:rPr>
                <w:sz w:val="26"/>
                <w:szCs w:val="26"/>
                <w:lang w:val="sv-SE" w:eastAsia="vi-VN"/>
              </w:rPr>
              <w:lastRenderedPageBreak/>
              <w:t>nước cấp phép qua mạng điện tử: nhà thầu phải có đóng dấu xác nhận trên các văn bản này.</w:t>
            </w:r>
          </w:p>
          <w:p w:rsidR="00355B8C" w:rsidRPr="00355B8C" w:rsidRDefault="00355B8C" w:rsidP="004054BD">
            <w:pPr>
              <w:rPr>
                <w:sz w:val="26"/>
                <w:szCs w:val="26"/>
                <w:lang w:val="sv-SE" w:eastAsia="vi-VN"/>
              </w:rPr>
            </w:pPr>
            <w:r w:rsidRPr="00355B8C">
              <w:rPr>
                <w:sz w:val="26"/>
                <w:szCs w:val="26"/>
                <w:lang w:val="sv-SE" w:eastAsia="vi-VN"/>
              </w:rPr>
              <w:t>- Đối với các tài liệu khác: nộp bản sao y công chứng hoặc sao y nhà thầu.</w:t>
            </w:r>
          </w:p>
        </w:tc>
      </w:tr>
      <w:tr w:rsidR="00355B8C" w:rsidRPr="00355B8C" w:rsidTr="004054BD">
        <w:trPr>
          <w:gridAfter w:val="1"/>
          <w:wAfter w:w="13" w:type="dxa"/>
          <w:cantSplit/>
          <w:trHeight w:val="20"/>
          <w:jc w:val="center"/>
        </w:trPr>
        <w:tc>
          <w:tcPr>
            <w:tcW w:w="988" w:type="dxa"/>
            <w:vAlign w:val="center"/>
          </w:tcPr>
          <w:p w:rsidR="00355B8C" w:rsidRPr="00355B8C" w:rsidRDefault="00355B8C" w:rsidP="004054BD">
            <w:pPr>
              <w:jc w:val="center"/>
              <w:rPr>
                <w:sz w:val="26"/>
                <w:szCs w:val="26"/>
                <w:lang w:val="en-AU" w:eastAsia="vi-VN"/>
              </w:rPr>
            </w:pPr>
            <w:r w:rsidRPr="00355B8C">
              <w:rPr>
                <w:sz w:val="26"/>
                <w:szCs w:val="26"/>
                <w:lang w:val="en-AU" w:eastAsia="vi-VN"/>
              </w:rPr>
              <w:lastRenderedPageBreak/>
              <w:t>5</w:t>
            </w:r>
          </w:p>
        </w:tc>
        <w:tc>
          <w:tcPr>
            <w:tcW w:w="4540" w:type="dxa"/>
            <w:vAlign w:val="center"/>
          </w:tcPr>
          <w:p w:rsidR="00355B8C" w:rsidRPr="00355B8C" w:rsidRDefault="00355B8C" w:rsidP="004054BD">
            <w:pPr>
              <w:rPr>
                <w:iCs/>
                <w:sz w:val="26"/>
                <w:szCs w:val="26"/>
                <w:lang w:val="sv-SE" w:eastAsia="vi-VN"/>
              </w:rPr>
            </w:pPr>
            <w:r w:rsidRPr="00355B8C">
              <w:rPr>
                <w:b/>
                <w:iCs/>
                <w:sz w:val="26"/>
                <w:szCs w:val="26"/>
                <w:lang w:val="sv-SE" w:eastAsia="vi-VN"/>
              </w:rPr>
              <w:t>Tài liệu chứng minh nhà thầu đủ điều kiện mua bán trang thiết bị y tế (áp dụng với trường hợp hàng hóa là trang thiết bị y tế thuộc loại B, C, D):</w:t>
            </w:r>
          </w:p>
          <w:p w:rsidR="00355B8C" w:rsidRPr="00355B8C" w:rsidRDefault="00355B8C" w:rsidP="004054BD">
            <w:pPr>
              <w:rPr>
                <w:iCs/>
                <w:sz w:val="26"/>
                <w:szCs w:val="26"/>
                <w:lang w:eastAsia="vi-VN"/>
              </w:rPr>
            </w:pPr>
            <w:r w:rsidRPr="00355B8C">
              <w:rPr>
                <w:iCs/>
                <w:sz w:val="26"/>
                <w:szCs w:val="26"/>
                <w:lang w:val="sv-SE" w:eastAsia="vi-VN"/>
              </w:rPr>
              <w:t xml:space="preserve">Phiếu tiếp nhận hồ sơ công bố đủ điều kiện mua bán trang thiết bị y tế </w:t>
            </w:r>
            <w:r w:rsidRPr="00355B8C">
              <w:rPr>
                <w:iCs/>
                <w:sz w:val="26"/>
                <w:szCs w:val="26"/>
                <w:lang w:val="sv-SE" w:eastAsia="vi-VN"/>
              </w:rPr>
              <w:lastRenderedPageBreak/>
              <w:t>(thuộc loại B, C, D) theo Nghị định số 98/2021/NĐ-CP ngày 08/11/2021 (trừ trường hợp quy định tại khoản 1 Điều 42 Nghị định số 98/2021/NĐ-CP và Điều 4 Thông tư 05/2022/TT- BYT)</w:t>
            </w:r>
            <w:r w:rsidRPr="00355B8C">
              <w:rPr>
                <w:iCs/>
                <w:sz w:val="26"/>
                <w:szCs w:val="26"/>
                <w:lang w:val="vi-VN" w:eastAsia="vi-VN"/>
              </w:rPr>
              <w:t>.</w:t>
            </w:r>
          </w:p>
        </w:tc>
        <w:tc>
          <w:tcPr>
            <w:tcW w:w="2268" w:type="dxa"/>
            <w:vAlign w:val="center"/>
          </w:tcPr>
          <w:p w:rsidR="00355B8C" w:rsidRPr="00355B8C" w:rsidRDefault="00355B8C" w:rsidP="004054BD">
            <w:pPr>
              <w:jc w:val="center"/>
              <w:rPr>
                <w:sz w:val="26"/>
                <w:szCs w:val="26"/>
                <w:lang w:val="vi-VN" w:eastAsia="vi-VN"/>
              </w:rPr>
            </w:pPr>
            <w:r w:rsidRPr="00355B8C">
              <w:rPr>
                <w:sz w:val="26"/>
                <w:szCs w:val="26"/>
                <w:lang w:val="sv-SE" w:eastAsia="vi-VN"/>
              </w:rPr>
              <w:lastRenderedPageBreak/>
              <w:t>Đáp ứng đủ các yêu cầu</w:t>
            </w:r>
            <w:r w:rsidRPr="00355B8C">
              <w:rPr>
                <w:sz w:val="26"/>
                <w:szCs w:val="26"/>
                <w:lang w:val="vi-VN" w:eastAsia="vi-VN"/>
              </w:rPr>
              <w:t>.</w:t>
            </w:r>
          </w:p>
        </w:tc>
        <w:tc>
          <w:tcPr>
            <w:tcW w:w="2268" w:type="dxa"/>
            <w:vAlign w:val="center"/>
          </w:tcPr>
          <w:p w:rsidR="00355B8C" w:rsidRPr="00355B8C" w:rsidRDefault="00355B8C" w:rsidP="004054BD">
            <w:pPr>
              <w:jc w:val="center"/>
              <w:rPr>
                <w:sz w:val="26"/>
                <w:szCs w:val="26"/>
                <w:lang w:val="vi-VN" w:eastAsia="vi-VN"/>
              </w:rPr>
            </w:pPr>
            <w:r w:rsidRPr="00355B8C">
              <w:rPr>
                <w:sz w:val="26"/>
                <w:szCs w:val="26"/>
                <w:lang w:val="sv-SE" w:eastAsia="vi-VN"/>
              </w:rPr>
              <w:t>Không đáp ứng đủ các yêu cầu</w:t>
            </w:r>
            <w:r w:rsidRPr="00355B8C">
              <w:rPr>
                <w:sz w:val="26"/>
                <w:szCs w:val="26"/>
                <w:lang w:val="vi-VN" w:eastAsia="vi-VN"/>
              </w:rPr>
              <w:t>.</w:t>
            </w:r>
          </w:p>
        </w:tc>
        <w:tc>
          <w:tcPr>
            <w:tcW w:w="4122" w:type="dxa"/>
            <w:vAlign w:val="center"/>
          </w:tcPr>
          <w:p w:rsidR="00355B8C" w:rsidRPr="00355B8C" w:rsidRDefault="00355B8C" w:rsidP="004054BD">
            <w:pPr>
              <w:rPr>
                <w:sz w:val="26"/>
                <w:szCs w:val="26"/>
                <w:lang w:val="vi-VN" w:eastAsia="vi-VN"/>
              </w:rPr>
            </w:pPr>
            <w:r w:rsidRPr="00355B8C">
              <w:rPr>
                <w:sz w:val="26"/>
                <w:szCs w:val="26"/>
                <w:lang w:val="vi-VN" w:eastAsia="vi-VN"/>
              </w:rPr>
              <w:t>- Bản gốc hoặc bản sao.</w:t>
            </w:r>
          </w:p>
          <w:p w:rsidR="00355B8C" w:rsidRPr="00355B8C" w:rsidRDefault="00355B8C" w:rsidP="004054BD">
            <w:pPr>
              <w:rPr>
                <w:sz w:val="26"/>
                <w:szCs w:val="26"/>
                <w:lang w:val="vi-VN" w:eastAsia="vi-VN"/>
              </w:rPr>
            </w:pPr>
            <w:r w:rsidRPr="00355B8C">
              <w:rPr>
                <w:sz w:val="26"/>
                <w:szCs w:val="26"/>
                <w:lang w:val="vi-VN" w:eastAsia="vi-VN"/>
              </w:rPr>
              <w:t>Ghi chú:</w:t>
            </w:r>
          </w:p>
          <w:p w:rsidR="00355B8C" w:rsidRPr="00355B8C" w:rsidRDefault="00355B8C" w:rsidP="004054BD">
            <w:pPr>
              <w:rPr>
                <w:sz w:val="26"/>
                <w:szCs w:val="26"/>
                <w:lang w:val="vi-VN" w:eastAsia="vi-VN"/>
              </w:rPr>
            </w:pPr>
            <w:r w:rsidRPr="00355B8C">
              <w:rPr>
                <w:sz w:val="26"/>
                <w:szCs w:val="26"/>
                <w:lang w:val="vi-VN" w:eastAsia="vi-VN"/>
              </w:rPr>
              <w:t xml:space="preserve"> + Đối với các tài liệu được cơ quan nhà nước cấp phép không qua mạng điện tử: nhà thầu nộp bản sao y công chứng tại các cơ quan có thẩm quyền.</w:t>
            </w:r>
          </w:p>
          <w:p w:rsidR="00355B8C" w:rsidRPr="00355B8C" w:rsidRDefault="00355B8C" w:rsidP="004054BD">
            <w:pPr>
              <w:rPr>
                <w:sz w:val="26"/>
                <w:szCs w:val="26"/>
                <w:lang w:val="sv-SE" w:eastAsia="vi-VN"/>
              </w:rPr>
            </w:pPr>
            <w:r w:rsidRPr="00355B8C">
              <w:rPr>
                <w:sz w:val="26"/>
                <w:szCs w:val="26"/>
                <w:lang w:val="vi-VN" w:eastAsia="vi-VN"/>
              </w:rPr>
              <w:lastRenderedPageBreak/>
              <w:t>+ Đối với các tài liệu được cơ quan nhà nước cấp phép qua mạng điện tử: nhà thầu phải có đóng dấu xác nhận trên các văn bản này.</w:t>
            </w:r>
          </w:p>
        </w:tc>
      </w:tr>
      <w:tr w:rsidR="00355B8C" w:rsidRPr="00355B8C" w:rsidTr="004054BD">
        <w:trPr>
          <w:gridAfter w:val="1"/>
          <w:wAfter w:w="13" w:type="dxa"/>
          <w:cantSplit/>
          <w:trHeight w:val="2977"/>
          <w:jc w:val="center"/>
        </w:trPr>
        <w:tc>
          <w:tcPr>
            <w:tcW w:w="988" w:type="dxa"/>
            <w:vAlign w:val="center"/>
          </w:tcPr>
          <w:p w:rsidR="00355B8C" w:rsidRPr="00355B8C" w:rsidRDefault="00355B8C" w:rsidP="004054BD">
            <w:pPr>
              <w:jc w:val="center"/>
              <w:rPr>
                <w:sz w:val="26"/>
                <w:szCs w:val="26"/>
                <w:lang w:val="en-AU" w:eastAsia="vi-VN"/>
              </w:rPr>
            </w:pPr>
            <w:r w:rsidRPr="00355B8C">
              <w:rPr>
                <w:sz w:val="26"/>
                <w:szCs w:val="26"/>
                <w:lang w:val="en-AU" w:eastAsia="vi-VN"/>
              </w:rPr>
              <w:lastRenderedPageBreak/>
              <w:t>6</w:t>
            </w:r>
          </w:p>
        </w:tc>
        <w:tc>
          <w:tcPr>
            <w:tcW w:w="4540" w:type="dxa"/>
            <w:vAlign w:val="center"/>
          </w:tcPr>
          <w:p w:rsidR="00355B8C" w:rsidRPr="00355B8C" w:rsidRDefault="00355B8C" w:rsidP="004054BD">
            <w:pPr>
              <w:rPr>
                <w:b/>
                <w:sz w:val="26"/>
                <w:szCs w:val="26"/>
                <w:lang w:val="sv-SE" w:eastAsia="vi-VN"/>
              </w:rPr>
            </w:pPr>
            <w:r w:rsidRPr="00355B8C">
              <w:rPr>
                <w:b/>
                <w:sz w:val="26"/>
                <w:szCs w:val="26"/>
                <w:lang w:val="vi-VN" w:eastAsia="vi-VN"/>
              </w:rPr>
              <w:t>Thông số, tính năng kỹ thuật</w:t>
            </w:r>
            <w:r w:rsidRPr="00355B8C">
              <w:rPr>
                <w:b/>
                <w:sz w:val="26"/>
                <w:szCs w:val="26"/>
                <w:lang w:val="sv-SE" w:eastAsia="vi-VN"/>
              </w:rPr>
              <w:t xml:space="preserve">:  </w:t>
            </w:r>
          </w:p>
          <w:p w:rsidR="00355B8C" w:rsidRPr="00355B8C" w:rsidRDefault="00355B8C" w:rsidP="004054BD">
            <w:pPr>
              <w:rPr>
                <w:sz w:val="26"/>
                <w:szCs w:val="26"/>
                <w:lang w:val="vi-VN" w:eastAsia="vi-VN"/>
              </w:rPr>
            </w:pPr>
            <w:r w:rsidRPr="00355B8C">
              <w:rPr>
                <w:sz w:val="26"/>
                <w:szCs w:val="26"/>
                <w:lang w:val="sv-SE" w:eastAsia="vi-VN"/>
              </w:rPr>
              <w:t>Chi tiết tại</w:t>
            </w:r>
            <w:r w:rsidRPr="00355B8C">
              <w:rPr>
                <w:sz w:val="26"/>
                <w:szCs w:val="26"/>
                <w:lang w:val="en-AU" w:eastAsia="en-AU"/>
              </w:rPr>
              <w:t xml:space="preserve"> mục 1.2. chương V – Yêu cầu kỹ thuật.</w:t>
            </w:r>
          </w:p>
        </w:tc>
        <w:tc>
          <w:tcPr>
            <w:tcW w:w="2268" w:type="dxa"/>
            <w:vAlign w:val="center"/>
          </w:tcPr>
          <w:p w:rsidR="00355B8C" w:rsidRPr="00355B8C" w:rsidRDefault="00355B8C" w:rsidP="004054BD">
            <w:pPr>
              <w:jc w:val="center"/>
              <w:rPr>
                <w:sz w:val="26"/>
                <w:szCs w:val="26"/>
                <w:lang w:val="vi-VN" w:eastAsia="vi-VN"/>
              </w:rPr>
            </w:pPr>
            <w:r w:rsidRPr="00355B8C">
              <w:rPr>
                <w:sz w:val="26"/>
                <w:szCs w:val="26"/>
                <w:lang w:val="sv-SE" w:eastAsia="vi-VN"/>
              </w:rPr>
              <w:t>Đáp ứng đủ các yêu cầu</w:t>
            </w:r>
            <w:r w:rsidRPr="00355B8C">
              <w:rPr>
                <w:sz w:val="26"/>
                <w:szCs w:val="26"/>
                <w:lang w:val="vi-VN" w:eastAsia="vi-VN"/>
              </w:rPr>
              <w:t>.</w:t>
            </w:r>
          </w:p>
        </w:tc>
        <w:tc>
          <w:tcPr>
            <w:tcW w:w="2268" w:type="dxa"/>
            <w:vAlign w:val="center"/>
          </w:tcPr>
          <w:p w:rsidR="00355B8C" w:rsidRPr="00355B8C" w:rsidRDefault="00355B8C" w:rsidP="004054BD">
            <w:pPr>
              <w:jc w:val="center"/>
              <w:rPr>
                <w:sz w:val="26"/>
                <w:szCs w:val="26"/>
                <w:lang w:val="vi-VN" w:eastAsia="vi-VN"/>
              </w:rPr>
            </w:pPr>
            <w:r w:rsidRPr="00355B8C">
              <w:rPr>
                <w:sz w:val="26"/>
                <w:szCs w:val="26"/>
                <w:lang w:val="sv-SE" w:eastAsia="vi-VN"/>
              </w:rPr>
              <w:t>Không đáp ứng đủ các yêu cầu</w:t>
            </w:r>
            <w:r w:rsidRPr="00355B8C">
              <w:rPr>
                <w:sz w:val="26"/>
                <w:szCs w:val="26"/>
                <w:lang w:val="vi-VN" w:eastAsia="vi-VN"/>
              </w:rPr>
              <w:t>.</w:t>
            </w:r>
          </w:p>
        </w:tc>
        <w:tc>
          <w:tcPr>
            <w:tcW w:w="4122" w:type="dxa"/>
            <w:vAlign w:val="center"/>
          </w:tcPr>
          <w:p w:rsidR="00355B8C" w:rsidRPr="00355B8C" w:rsidRDefault="00355B8C" w:rsidP="004054BD">
            <w:pPr>
              <w:rPr>
                <w:sz w:val="26"/>
                <w:szCs w:val="26"/>
                <w:lang w:val="sv-SE" w:eastAsia="vi-VN"/>
              </w:rPr>
            </w:pPr>
            <w:r w:rsidRPr="00355B8C">
              <w:rPr>
                <w:sz w:val="26"/>
                <w:szCs w:val="26"/>
                <w:lang w:val="vi-VN" w:eastAsia="vi-VN"/>
              </w:rPr>
              <w:t>-</w:t>
            </w:r>
            <w:r w:rsidRPr="00355B8C">
              <w:rPr>
                <w:sz w:val="26"/>
                <w:szCs w:val="26"/>
                <w:lang w:val="sv-SE" w:eastAsia="vi-VN"/>
              </w:rPr>
              <w:t xml:space="preserve"> Catalogue/ tài liệu thể hiện tính năng, thông số kỹ thuật của hàng hóa có ký tên, đóng dấu của nhà thầu.</w:t>
            </w:r>
          </w:p>
          <w:p w:rsidR="00355B8C" w:rsidRPr="00355B8C" w:rsidRDefault="00355B8C" w:rsidP="004054BD">
            <w:pPr>
              <w:rPr>
                <w:sz w:val="26"/>
                <w:szCs w:val="26"/>
                <w:lang w:val="sv-SE" w:eastAsia="vi-VN"/>
              </w:rPr>
            </w:pPr>
            <w:r w:rsidRPr="00355B8C">
              <w:rPr>
                <w:sz w:val="26"/>
                <w:szCs w:val="26"/>
                <w:lang w:val="sv-SE" w:eastAsia="vi-VN"/>
              </w:rPr>
              <w:t>- Nếu tài liệu sử dụng bằng tiếng nước ngoài thì phải có bảng dịch sang tiếng Việt chính xác với nội dung của bảng tiếng nước ngoài có đóng dấu xác nhận của nhà thầu hoặc do Cơ quan có chức năng dịch thuật hợp pháp.</w:t>
            </w:r>
          </w:p>
        </w:tc>
      </w:tr>
      <w:tr w:rsidR="00355B8C" w:rsidRPr="00355B8C" w:rsidTr="004054BD">
        <w:trPr>
          <w:gridAfter w:val="1"/>
          <w:wAfter w:w="13" w:type="dxa"/>
          <w:cantSplit/>
          <w:trHeight w:val="1687"/>
          <w:jc w:val="center"/>
        </w:trPr>
        <w:tc>
          <w:tcPr>
            <w:tcW w:w="988" w:type="dxa"/>
            <w:vAlign w:val="center"/>
          </w:tcPr>
          <w:p w:rsidR="00355B8C" w:rsidRPr="00355B8C" w:rsidRDefault="00355B8C" w:rsidP="004054BD">
            <w:pPr>
              <w:jc w:val="center"/>
              <w:rPr>
                <w:sz w:val="26"/>
                <w:szCs w:val="26"/>
                <w:lang w:val="en-AU" w:eastAsia="vi-VN"/>
              </w:rPr>
            </w:pPr>
            <w:r w:rsidRPr="00355B8C">
              <w:rPr>
                <w:sz w:val="26"/>
                <w:szCs w:val="26"/>
                <w:lang w:val="en-AU" w:eastAsia="vi-VN"/>
              </w:rPr>
              <w:t>7</w:t>
            </w:r>
          </w:p>
        </w:tc>
        <w:tc>
          <w:tcPr>
            <w:tcW w:w="4540" w:type="dxa"/>
            <w:vAlign w:val="center"/>
          </w:tcPr>
          <w:p w:rsidR="00355B8C" w:rsidRPr="00355B8C" w:rsidRDefault="00355B8C" w:rsidP="004054BD">
            <w:pPr>
              <w:rPr>
                <w:b/>
                <w:sz w:val="26"/>
                <w:szCs w:val="26"/>
                <w:lang w:val="sv-SE" w:eastAsia="vi-VN"/>
              </w:rPr>
            </w:pPr>
            <w:r w:rsidRPr="00355B8C">
              <w:rPr>
                <w:b/>
                <w:sz w:val="26"/>
                <w:szCs w:val="26"/>
                <w:lang w:val="sv-SE" w:eastAsia="vi-VN"/>
              </w:rPr>
              <w:t xml:space="preserve">Tài liệu thể hiện tiêu chuẩn chất </w:t>
            </w:r>
            <w:r w:rsidRPr="00355B8C">
              <w:rPr>
                <w:b/>
                <w:i/>
                <w:sz w:val="26"/>
                <w:szCs w:val="26"/>
                <w:lang w:val="sv-SE" w:eastAsia="vi-VN"/>
              </w:rPr>
              <w:t xml:space="preserve">lượng </w:t>
            </w:r>
            <w:r w:rsidRPr="00355B8C">
              <w:rPr>
                <w:i/>
                <w:sz w:val="26"/>
                <w:szCs w:val="26"/>
                <w:lang w:val="vi-VN" w:eastAsia="vi-VN"/>
              </w:rPr>
              <w:t>(</w:t>
            </w:r>
            <w:r w:rsidRPr="00355B8C">
              <w:rPr>
                <w:i/>
                <w:iCs/>
                <w:sz w:val="26"/>
                <w:szCs w:val="26"/>
                <w:lang w:val="nl-NL" w:eastAsia="vi-VN"/>
              </w:rPr>
              <w:t xml:space="preserve">còn </w:t>
            </w:r>
            <w:r w:rsidRPr="00355B8C">
              <w:rPr>
                <w:i/>
                <w:sz w:val="26"/>
                <w:szCs w:val="26"/>
                <w:lang w:val="vi-VN" w:eastAsia="vi-VN"/>
              </w:rPr>
              <w:t>hiệu lực đến thời điểm đóng thầu):</w:t>
            </w:r>
          </w:p>
          <w:p w:rsidR="00355B8C" w:rsidRPr="00355B8C" w:rsidRDefault="00355B8C" w:rsidP="004054BD">
            <w:pPr>
              <w:rPr>
                <w:sz w:val="26"/>
                <w:szCs w:val="26"/>
                <w:lang w:val="vi-VN" w:eastAsia="vi-VN"/>
              </w:rPr>
            </w:pPr>
            <w:r w:rsidRPr="00355B8C">
              <w:rPr>
                <w:sz w:val="26"/>
                <w:szCs w:val="26"/>
                <w:lang w:val="sv-SE" w:eastAsia="vi-VN"/>
              </w:rPr>
              <w:t>Chi tiết tại</w:t>
            </w:r>
            <w:r w:rsidRPr="00355B8C">
              <w:rPr>
                <w:sz w:val="26"/>
                <w:szCs w:val="26"/>
                <w:lang w:val="en-AU" w:eastAsia="en-AU"/>
              </w:rPr>
              <w:t xml:space="preserve"> mục 1.2. chương V – Yêu cầu kỹ thuật.</w:t>
            </w:r>
          </w:p>
        </w:tc>
        <w:tc>
          <w:tcPr>
            <w:tcW w:w="2268" w:type="dxa"/>
            <w:vAlign w:val="center"/>
          </w:tcPr>
          <w:p w:rsidR="00355B8C" w:rsidRPr="00355B8C" w:rsidRDefault="00355B8C" w:rsidP="004054BD">
            <w:pPr>
              <w:jc w:val="center"/>
              <w:rPr>
                <w:sz w:val="26"/>
                <w:szCs w:val="26"/>
                <w:lang w:val="vi-VN" w:eastAsia="vi-VN"/>
              </w:rPr>
            </w:pPr>
            <w:r w:rsidRPr="00355B8C">
              <w:rPr>
                <w:sz w:val="26"/>
                <w:szCs w:val="26"/>
                <w:lang w:val="sv-SE" w:eastAsia="vi-VN"/>
              </w:rPr>
              <w:t>Đáp ứng đủ các yêu cầu</w:t>
            </w:r>
            <w:r w:rsidRPr="00355B8C">
              <w:rPr>
                <w:sz w:val="26"/>
                <w:szCs w:val="26"/>
                <w:lang w:val="vi-VN" w:eastAsia="vi-VN"/>
              </w:rPr>
              <w:t>.</w:t>
            </w:r>
          </w:p>
        </w:tc>
        <w:tc>
          <w:tcPr>
            <w:tcW w:w="2268" w:type="dxa"/>
            <w:vAlign w:val="center"/>
          </w:tcPr>
          <w:p w:rsidR="00355B8C" w:rsidRPr="00355B8C" w:rsidRDefault="00355B8C" w:rsidP="004054BD">
            <w:pPr>
              <w:jc w:val="center"/>
              <w:rPr>
                <w:sz w:val="26"/>
                <w:szCs w:val="26"/>
                <w:lang w:val="vi-VN" w:eastAsia="vi-VN"/>
              </w:rPr>
            </w:pPr>
            <w:r w:rsidRPr="00355B8C">
              <w:rPr>
                <w:sz w:val="26"/>
                <w:szCs w:val="26"/>
                <w:lang w:val="sv-SE" w:eastAsia="vi-VN"/>
              </w:rPr>
              <w:t>Không đáp ứng đủ các yêu cầu</w:t>
            </w:r>
            <w:r w:rsidRPr="00355B8C">
              <w:rPr>
                <w:sz w:val="26"/>
                <w:szCs w:val="26"/>
                <w:lang w:val="vi-VN" w:eastAsia="vi-VN"/>
              </w:rPr>
              <w:t>.</w:t>
            </w:r>
          </w:p>
        </w:tc>
        <w:tc>
          <w:tcPr>
            <w:tcW w:w="4122" w:type="dxa"/>
            <w:vAlign w:val="center"/>
          </w:tcPr>
          <w:p w:rsidR="00355B8C" w:rsidRPr="00355B8C" w:rsidRDefault="00355B8C" w:rsidP="004054BD">
            <w:pPr>
              <w:rPr>
                <w:iCs/>
                <w:sz w:val="26"/>
                <w:szCs w:val="26"/>
                <w:lang w:val="sv-SE" w:eastAsia="vi-VN"/>
              </w:rPr>
            </w:pPr>
            <w:r w:rsidRPr="00355B8C">
              <w:rPr>
                <w:sz w:val="26"/>
                <w:szCs w:val="26"/>
                <w:lang w:val="sv-SE" w:eastAsia="vi-VN"/>
              </w:rPr>
              <w:t xml:space="preserve">- </w:t>
            </w:r>
            <w:r w:rsidRPr="00355B8C">
              <w:rPr>
                <w:iCs/>
                <w:sz w:val="26"/>
                <w:szCs w:val="26"/>
                <w:lang w:val="vi-VN" w:eastAsia="vi-VN"/>
              </w:rPr>
              <w:t>B</w:t>
            </w:r>
            <w:r w:rsidRPr="00355B8C">
              <w:rPr>
                <w:iCs/>
                <w:sz w:val="26"/>
                <w:szCs w:val="26"/>
                <w:lang w:val="nl-NL" w:eastAsia="vi-VN"/>
              </w:rPr>
              <w:t>ản sao chứng thực của cơ quan có thẩm quyền hoặc bản sao y của nhà thầu.</w:t>
            </w:r>
          </w:p>
          <w:p w:rsidR="00355B8C" w:rsidRPr="00355B8C" w:rsidRDefault="00355B8C" w:rsidP="004054BD">
            <w:pPr>
              <w:rPr>
                <w:sz w:val="26"/>
                <w:szCs w:val="26"/>
                <w:lang w:val="vi-VN" w:eastAsia="vi-VN"/>
              </w:rPr>
            </w:pPr>
            <w:r w:rsidRPr="00355B8C">
              <w:rPr>
                <w:iCs/>
                <w:sz w:val="26"/>
                <w:szCs w:val="26"/>
                <w:lang w:val="sv-SE" w:eastAsia="vi-VN"/>
              </w:rPr>
              <w:t>- Nếu tài liệu sử dụng ngôn ngữ tiếng nước ngoài thì phải có bản dịch thuật của cơ quan, tổ chức có chức năng dịch thuật.</w:t>
            </w:r>
          </w:p>
        </w:tc>
      </w:tr>
      <w:tr w:rsidR="00355B8C" w:rsidRPr="00355B8C" w:rsidTr="004054BD">
        <w:trPr>
          <w:gridAfter w:val="1"/>
          <w:wAfter w:w="13" w:type="dxa"/>
          <w:cantSplit/>
          <w:trHeight w:val="1970"/>
          <w:jc w:val="center"/>
        </w:trPr>
        <w:tc>
          <w:tcPr>
            <w:tcW w:w="988" w:type="dxa"/>
            <w:vAlign w:val="center"/>
          </w:tcPr>
          <w:p w:rsidR="00355B8C" w:rsidRPr="00355B8C" w:rsidRDefault="00355B8C" w:rsidP="004054BD">
            <w:pPr>
              <w:jc w:val="center"/>
              <w:rPr>
                <w:sz w:val="26"/>
                <w:szCs w:val="26"/>
                <w:lang w:val="en-AU" w:eastAsia="vi-VN"/>
              </w:rPr>
            </w:pPr>
            <w:r w:rsidRPr="00355B8C">
              <w:rPr>
                <w:sz w:val="26"/>
                <w:szCs w:val="26"/>
                <w:lang w:val="en-AU" w:eastAsia="vi-VN"/>
              </w:rPr>
              <w:t>8</w:t>
            </w:r>
          </w:p>
        </w:tc>
        <w:tc>
          <w:tcPr>
            <w:tcW w:w="4540" w:type="dxa"/>
            <w:vAlign w:val="center"/>
          </w:tcPr>
          <w:p w:rsidR="00355B8C" w:rsidRPr="00355B8C" w:rsidRDefault="00355B8C" w:rsidP="004054BD">
            <w:pPr>
              <w:rPr>
                <w:b/>
                <w:sz w:val="26"/>
                <w:szCs w:val="26"/>
                <w:lang w:val="sv-SE" w:eastAsia="vi-VN"/>
              </w:rPr>
            </w:pPr>
            <w:r w:rsidRPr="00355B8C">
              <w:rPr>
                <w:b/>
                <w:sz w:val="26"/>
                <w:szCs w:val="26"/>
                <w:lang w:val="vi-VN" w:eastAsia="vi-VN"/>
              </w:rPr>
              <w:t>Uy tín của nhà thầu</w:t>
            </w:r>
          </w:p>
        </w:tc>
        <w:tc>
          <w:tcPr>
            <w:tcW w:w="2268" w:type="dxa"/>
            <w:vAlign w:val="center"/>
          </w:tcPr>
          <w:p w:rsidR="00355B8C" w:rsidRPr="00355B8C" w:rsidRDefault="00355B8C" w:rsidP="004054BD">
            <w:pPr>
              <w:jc w:val="center"/>
              <w:rPr>
                <w:sz w:val="26"/>
                <w:szCs w:val="26"/>
                <w:lang w:val="sv-SE" w:eastAsia="vi-VN"/>
              </w:rPr>
            </w:pPr>
            <w:r w:rsidRPr="00355B8C">
              <w:rPr>
                <w:sz w:val="26"/>
                <w:szCs w:val="26"/>
                <w:lang w:val="sv-SE" w:eastAsia="vi-VN"/>
              </w:rPr>
              <w:t xml:space="preserve">Nhà thầu chưa trúng thầu tại bệnh viện Từ Dũ hoặc đã từng trúng thầu tại bệnh </w:t>
            </w:r>
            <w:r w:rsidRPr="00355B8C">
              <w:rPr>
                <w:sz w:val="26"/>
                <w:szCs w:val="26"/>
                <w:lang w:val="sv-SE" w:eastAsia="vi-VN"/>
              </w:rPr>
              <w:lastRenderedPageBreak/>
              <w:t>viện Từ Dũ nhưng chưa từng vi phạm hợp đồng.</w:t>
            </w:r>
          </w:p>
        </w:tc>
        <w:tc>
          <w:tcPr>
            <w:tcW w:w="2268" w:type="dxa"/>
            <w:vAlign w:val="center"/>
          </w:tcPr>
          <w:p w:rsidR="00355B8C" w:rsidRPr="00355B8C" w:rsidRDefault="00355B8C" w:rsidP="004054BD">
            <w:pPr>
              <w:ind w:left="-14"/>
              <w:jc w:val="center"/>
              <w:rPr>
                <w:sz w:val="26"/>
                <w:szCs w:val="26"/>
                <w:lang w:val="sv-SE" w:eastAsia="vi-VN"/>
              </w:rPr>
            </w:pPr>
            <w:r w:rsidRPr="00355B8C">
              <w:rPr>
                <w:sz w:val="26"/>
                <w:szCs w:val="26"/>
                <w:lang w:val="sv-SE" w:eastAsia="vi-VN"/>
              </w:rPr>
              <w:lastRenderedPageBreak/>
              <w:t xml:space="preserve">Nhà thầu từng trúng thầu tại bệnh viện Từ Dũ và có ít nhất 01 lần vi phạm cam kết trong việc </w:t>
            </w:r>
            <w:r w:rsidRPr="00355B8C">
              <w:rPr>
                <w:sz w:val="26"/>
                <w:szCs w:val="26"/>
                <w:lang w:val="sv-SE" w:eastAsia="vi-VN"/>
              </w:rPr>
              <w:lastRenderedPageBreak/>
              <w:t>thực hiện hợp đồng với bệnh viện Từ Dũ trong vòng 3 năm trở lại đây.</w:t>
            </w:r>
          </w:p>
        </w:tc>
        <w:tc>
          <w:tcPr>
            <w:tcW w:w="4122" w:type="dxa"/>
            <w:vAlign w:val="center"/>
          </w:tcPr>
          <w:p w:rsidR="00355B8C" w:rsidRPr="00355B8C" w:rsidRDefault="00355B8C" w:rsidP="004054BD">
            <w:pPr>
              <w:rPr>
                <w:iCs/>
                <w:sz w:val="26"/>
                <w:szCs w:val="26"/>
                <w:lang w:val="sv-SE" w:eastAsia="vi-VN"/>
              </w:rPr>
            </w:pPr>
          </w:p>
        </w:tc>
      </w:tr>
      <w:tr w:rsidR="00355B8C" w:rsidRPr="00355B8C" w:rsidTr="004054BD">
        <w:trPr>
          <w:gridAfter w:val="1"/>
          <w:wAfter w:w="13" w:type="dxa"/>
          <w:cantSplit/>
          <w:trHeight w:val="987"/>
          <w:jc w:val="center"/>
        </w:trPr>
        <w:tc>
          <w:tcPr>
            <w:tcW w:w="988" w:type="dxa"/>
            <w:vAlign w:val="center"/>
          </w:tcPr>
          <w:p w:rsidR="00355B8C" w:rsidRPr="00355B8C" w:rsidRDefault="00355B8C" w:rsidP="004054BD">
            <w:pPr>
              <w:jc w:val="center"/>
              <w:rPr>
                <w:sz w:val="26"/>
                <w:szCs w:val="26"/>
                <w:lang w:val="en-AU" w:eastAsia="vi-VN"/>
              </w:rPr>
            </w:pPr>
            <w:r w:rsidRPr="00355B8C">
              <w:rPr>
                <w:sz w:val="26"/>
                <w:szCs w:val="26"/>
                <w:lang w:val="en-AU" w:eastAsia="vi-VN"/>
              </w:rPr>
              <w:lastRenderedPageBreak/>
              <w:t>9</w:t>
            </w:r>
          </w:p>
        </w:tc>
        <w:tc>
          <w:tcPr>
            <w:tcW w:w="4540" w:type="dxa"/>
            <w:vAlign w:val="center"/>
          </w:tcPr>
          <w:p w:rsidR="00355B8C" w:rsidRPr="00355B8C" w:rsidRDefault="00355B8C" w:rsidP="004054BD">
            <w:pPr>
              <w:rPr>
                <w:b/>
                <w:bCs/>
                <w:sz w:val="26"/>
                <w:szCs w:val="26"/>
                <w:lang w:eastAsia="vi-VN"/>
              </w:rPr>
            </w:pPr>
            <w:r w:rsidRPr="00355B8C">
              <w:rPr>
                <w:b/>
                <w:bCs/>
                <w:sz w:val="26"/>
                <w:szCs w:val="26"/>
                <w:lang w:eastAsia="vi-VN"/>
              </w:rPr>
              <w:t>Bản cam kết của nhà thầu:</w:t>
            </w:r>
          </w:p>
          <w:p w:rsidR="00355B8C" w:rsidRPr="00355B8C" w:rsidRDefault="00355B8C" w:rsidP="004054BD">
            <w:pPr>
              <w:rPr>
                <w:sz w:val="26"/>
                <w:szCs w:val="26"/>
                <w:lang w:val="vi-VN" w:eastAsia="vi-VN"/>
              </w:rPr>
            </w:pPr>
            <w:r w:rsidRPr="00355B8C">
              <w:rPr>
                <w:sz w:val="26"/>
                <w:szCs w:val="26"/>
                <w:lang w:eastAsia="vi-VN"/>
              </w:rPr>
              <w:t>Đầy đủ các nội dung theo quy định tại điểm 1.3.3, mục 1.3 – Các yêu cầu khác thuộc Chương V.</w:t>
            </w:r>
          </w:p>
        </w:tc>
        <w:tc>
          <w:tcPr>
            <w:tcW w:w="2268" w:type="dxa"/>
            <w:vAlign w:val="center"/>
          </w:tcPr>
          <w:p w:rsidR="00355B8C" w:rsidRPr="00355B8C" w:rsidRDefault="00355B8C" w:rsidP="004054BD">
            <w:pPr>
              <w:jc w:val="center"/>
              <w:rPr>
                <w:sz w:val="26"/>
                <w:szCs w:val="26"/>
                <w:lang w:val="vi-VN" w:eastAsia="vi-VN"/>
              </w:rPr>
            </w:pPr>
            <w:r w:rsidRPr="00355B8C">
              <w:rPr>
                <w:sz w:val="26"/>
                <w:szCs w:val="26"/>
                <w:lang w:val="sv-SE" w:eastAsia="vi-VN"/>
              </w:rPr>
              <w:t>Đáp ứng đủ các nội dung yêu cầu</w:t>
            </w:r>
            <w:r w:rsidRPr="00355B8C">
              <w:rPr>
                <w:sz w:val="26"/>
                <w:szCs w:val="26"/>
                <w:lang w:val="vi-VN" w:eastAsia="vi-VN"/>
              </w:rPr>
              <w:t>.</w:t>
            </w:r>
          </w:p>
        </w:tc>
        <w:tc>
          <w:tcPr>
            <w:tcW w:w="2268" w:type="dxa"/>
            <w:vAlign w:val="center"/>
          </w:tcPr>
          <w:p w:rsidR="00355B8C" w:rsidRPr="00355B8C" w:rsidRDefault="00355B8C" w:rsidP="004054BD">
            <w:pPr>
              <w:jc w:val="center"/>
              <w:rPr>
                <w:sz w:val="26"/>
                <w:szCs w:val="26"/>
                <w:lang w:val="vi-VN" w:eastAsia="vi-VN"/>
              </w:rPr>
            </w:pPr>
            <w:r w:rsidRPr="00355B8C">
              <w:rPr>
                <w:sz w:val="26"/>
                <w:szCs w:val="26"/>
                <w:lang w:val="sv-SE" w:eastAsia="vi-VN"/>
              </w:rPr>
              <w:t>Không đáp ứng đủ các nội dung yêu cầu</w:t>
            </w:r>
            <w:r w:rsidRPr="00355B8C">
              <w:rPr>
                <w:sz w:val="26"/>
                <w:szCs w:val="26"/>
                <w:lang w:val="vi-VN" w:eastAsia="vi-VN"/>
              </w:rPr>
              <w:t>.</w:t>
            </w:r>
            <w:bookmarkStart w:id="1" w:name="_GoBack"/>
            <w:bookmarkEnd w:id="1"/>
          </w:p>
        </w:tc>
        <w:tc>
          <w:tcPr>
            <w:tcW w:w="4122" w:type="dxa"/>
            <w:vAlign w:val="center"/>
          </w:tcPr>
          <w:p w:rsidR="00355B8C" w:rsidRPr="00355B8C" w:rsidRDefault="00355B8C" w:rsidP="004054BD">
            <w:pPr>
              <w:rPr>
                <w:sz w:val="26"/>
                <w:szCs w:val="26"/>
                <w:lang w:val="en-AU" w:eastAsia="vi-VN"/>
              </w:rPr>
            </w:pPr>
          </w:p>
        </w:tc>
      </w:tr>
      <w:tr w:rsidR="00355B8C" w:rsidRPr="00355B8C" w:rsidTr="004054BD">
        <w:trPr>
          <w:gridAfter w:val="1"/>
          <w:wAfter w:w="13" w:type="dxa"/>
          <w:cantSplit/>
          <w:trHeight w:val="1133"/>
          <w:jc w:val="center"/>
        </w:trPr>
        <w:tc>
          <w:tcPr>
            <w:tcW w:w="988" w:type="dxa"/>
            <w:vAlign w:val="center"/>
          </w:tcPr>
          <w:p w:rsidR="00355B8C" w:rsidRPr="00355B8C" w:rsidRDefault="00355B8C" w:rsidP="004054BD">
            <w:pPr>
              <w:rPr>
                <w:sz w:val="26"/>
                <w:szCs w:val="26"/>
                <w:lang w:val="vi-VN" w:eastAsia="vi-VN"/>
              </w:rPr>
            </w:pPr>
          </w:p>
        </w:tc>
        <w:tc>
          <w:tcPr>
            <w:tcW w:w="4540" w:type="dxa"/>
            <w:vAlign w:val="center"/>
          </w:tcPr>
          <w:p w:rsidR="00355B8C" w:rsidRPr="00355B8C" w:rsidRDefault="00355B8C" w:rsidP="004054BD">
            <w:pPr>
              <w:rPr>
                <w:b/>
                <w:sz w:val="26"/>
                <w:szCs w:val="26"/>
                <w:lang w:val="vi-VN" w:eastAsia="vi-VN"/>
              </w:rPr>
            </w:pPr>
            <w:r w:rsidRPr="00355B8C">
              <w:rPr>
                <w:b/>
                <w:sz w:val="26"/>
                <w:szCs w:val="26"/>
                <w:lang w:val="vi-VN" w:eastAsia="vi-VN"/>
              </w:rPr>
              <w:t>KẾT LUẬN</w:t>
            </w:r>
          </w:p>
        </w:tc>
        <w:tc>
          <w:tcPr>
            <w:tcW w:w="2268" w:type="dxa"/>
            <w:vAlign w:val="center"/>
          </w:tcPr>
          <w:p w:rsidR="00355B8C" w:rsidRPr="00355B8C" w:rsidRDefault="00355B8C" w:rsidP="004054BD">
            <w:pPr>
              <w:jc w:val="center"/>
              <w:rPr>
                <w:b/>
                <w:sz w:val="26"/>
                <w:szCs w:val="26"/>
                <w:lang w:val="sv-SE" w:eastAsia="vi-VN"/>
              </w:rPr>
            </w:pPr>
            <w:r w:rsidRPr="00355B8C">
              <w:rPr>
                <w:b/>
                <w:sz w:val="26"/>
                <w:szCs w:val="26"/>
                <w:lang w:val="sv-SE" w:eastAsia="vi-VN"/>
              </w:rPr>
              <w:t>ĐẠT</w:t>
            </w:r>
          </w:p>
          <w:p w:rsidR="00355B8C" w:rsidRPr="00355B8C" w:rsidRDefault="00355B8C" w:rsidP="004054BD">
            <w:pPr>
              <w:jc w:val="center"/>
              <w:rPr>
                <w:sz w:val="26"/>
                <w:szCs w:val="26"/>
                <w:lang w:val="sv-SE" w:eastAsia="vi-VN"/>
              </w:rPr>
            </w:pPr>
            <w:r w:rsidRPr="00355B8C">
              <w:rPr>
                <w:sz w:val="26"/>
                <w:szCs w:val="26"/>
                <w:lang w:val="sv-SE" w:eastAsia="vi-VN"/>
              </w:rPr>
              <w:t>(Khi tất cả các tiêu chí được đánh giá là “Đạt”)</w:t>
            </w:r>
          </w:p>
        </w:tc>
        <w:tc>
          <w:tcPr>
            <w:tcW w:w="2268" w:type="dxa"/>
            <w:vAlign w:val="center"/>
          </w:tcPr>
          <w:p w:rsidR="00355B8C" w:rsidRPr="00355B8C" w:rsidRDefault="00355B8C" w:rsidP="004054BD">
            <w:pPr>
              <w:jc w:val="center"/>
              <w:rPr>
                <w:b/>
                <w:sz w:val="26"/>
                <w:szCs w:val="26"/>
                <w:lang w:val="sv-SE" w:eastAsia="vi-VN"/>
              </w:rPr>
            </w:pPr>
            <w:r w:rsidRPr="00355B8C">
              <w:rPr>
                <w:b/>
                <w:sz w:val="26"/>
                <w:szCs w:val="26"/>
                <w:lang w:val="sv-SE" w:eastAsia="vi-VN"/>
              </w:rPr>
              <w:t>KHÔNG ĐẠT</w:t>
            </w:r>
          </w:p>
          <w:p w:rsidR="00355B8C" w:rsidRPr="00355B8C" w:rsidRDefault="00355B8C" w:rsidP="004054BD">
            <w:pPr>
              <w:jc w:val="center"/>
              <w:rPr>
                <w:sz w:val="26"/>
                <w:szCs w:val="26"/>
                <w:lang w:val="sv-SE" w:eastAsia="vi-VN"/>
              </w:rPr>
            </w:pPr>
            <w:r w:rsidRPr="00355B8C">
              <w:rPr>
                <w:sz w:val="26"/>
                <w:szCs w:val="26"/>
                <w:lang w:val="sv-SE" w:eastAsia="vi-VN"/>
              </w:rPr>
              <w:t>(Khi có bất kỳ một tiêu chí nào đánh giá là “Không đạt”)</w:t>
            </w:r>
          </w:p>
        </w:tc>
        <w:tc>
          <w:tcPr>
            <w:tcW w:w="4122" w:type="dxa"/>
            <w:vAlign w:val="center"/>
          </w:tcPr>
          <w:p w:rsidR="00355B8C" w:rsidRPr="00355B8C" w:rsidRDefault="00355B8C" w:rsidP="004054BD">
            <w:pPr>
              <w:rPr>
                <w:iCs/>
                <w:sz w:val="26"/>
                <w:szCs w:val="26"/>
                <w:lang w:val="vi-VN" w:eastAsia="vi-VN"/>
              </w:rPr>
            </w:pPr>
          </w:p>
        </w:tc>
      </w:tr>
    </w:tbl>
    <w:p w:rsidR="00355B8C" w:rsidRPr="00355B8C" w:rsidRDefault="00355B8C" w:rsidP="00355B8C">
      <w:pPr>
        <w:spacing w:before="40" w:after="40"/>
        <w:ind w:firstLine="567"/>
        <w:rPr>
          <w:sz w:val="26"/>
          <w:szCs w:val="26"/>
          <w:lang w:val="fr-FR"/>
        </w:rPr>
      </w:pPr>
      <w:r w:rsidRPr="00355B8C">
        <w:rPr>
          <w:b/>
          <w:bCs/>
          <w:sz w:val="26"/>
          <w:szCs w:val="26"/>
          <w:u w:val="single"/>
          <w:lang w:val="fr-FR"/>
        </w:rPr>
        <w:t>Ghi chú:</w:t>
      </w:r>
      <w:r w:rsidRPr="00355B8C">
        <w:rPr>
          <w:sz w:val="26"/>
          <w:szCs w:val="26"/>
          <w:lang w:val="fr-FR"/>
        </w:rPr>
        <w:t xml:space="preserve"> </w:t>
      </w:r>
    </w:p>
    <w:p w:rsidR="00355B8C" w:rsidRPr="00355B8C" w:rsidRDefault="00355B8C" w:rsidP="00355B8C">
      <w:pPr>
        <w:spacing w:before="40" w:after="40"/>
        <w:ind w:firstLine="567"/>
        <w:rPr>
          <w:sz w:val="26"/>
          <w:szCs w:val="26"/>
          <w:lang w:val="fr-FR"/>
        </w:rPr>
      </w:pPr>
      <w:r w:rsidRPr="00355B8C">
        <w:rPr>
          <w:sz w:val="26"/>
          <w:szCs w:val="26"/>
          <w:lang w:val="fr-FR"/>
        </w:rPr>
        <w:t>- Trường hợp nhà thầu nộp thiếu tài liệu thì được bổ sung trong quá trình đánh giá E-HSDT. Nếu nhà thầu không bổ sung tài liệu trong khoảng thời gian hợp lý theo yêu cầu của Chủ đầu tư hoặc có bổ sung nhưng nội dung tài liệu không đáp ứng yêu cầu thì E-HSDT của nhà thầu được coi là không đáp ứng các tiêu chí đánh giá về kỹ thuật và bị loại.</w:t>
      </w:r>
    </w:p>
    <w:p w:rsidR="00355B8C" w:rsidRPr="00AD79EF" w:rsidRDefault="00355B8C" w:rsidP="00355B8C">
      <w:pPr>
        <w:spacing w:before="40" w:after="40"/>
        <w:ind w:firstLine="567"/>
        <w:rPr>
          <w:sz w:val="26"/>
          <w:szCs w:val="26"/>
          <w:lang w:val="fr-FR"/>
        </w:rPr>
      </w:pPr>
      <w:r w:rsidRPr="00355B8C">
        <w:rPr>
          <w:sz w:val="26"/>
          <w:szCs w:val="26"/>
          <w:lang w:val="fr-FR"/>
        </w:rPr>
        <w:t>- Những phần (lô) được đánh giá là đạt yêu cầu về kỹ thuật sẽ được chuyển sang đánh giá về tài chính.</w:t>
      </w:r>
    </w:p>
    <w:p w:rsidR="000D1131" w:rsidRDefault="000D1131"/>
    <w:sectPr w:rsidR="000D1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B8C"/>
    <w:rsid w:val="000D1131"/>
    <w:rsid w:val="00355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A0FCFF-71B5-46D1-807B-E9346523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B8C"/>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1">
    <w:name w:val="Style 11"/>
    <w:basedOn w:val="Normal"/>
    <w:rsid w:val="00355B8C"/>
    <w:pPr>
      <w:widowControl w:val="0"/>
      <w:autoSpaceDE w:val="0"/>
      <w:autoSpaceDN w:val="0"/>
      <w:spacing w:line="384" w:lineRule="atLeast"/>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2026-06-04T00:51:00Z</dcterms:created>
  <dcterms:modified xsi:type="dcterms:W3CDTF">2026-06-04T00:53:00Z</dcterms:modified>
</cp:coreProperties>
</file>