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E214" w14:textId="77777777" w:rsidR="008C6398" w:rsidRPr="007D18EE" w:rsidRDefault="008C6398" w:rsidP="008C6398">
      <w:pPr>
        <w:pStyle w:val="u1"/>
        <w:rPr>
          <w:rFonts w:ascii="Times New Roman" w:hAnsi="Times New Roman"/>
          <w:color w:val="000000" w:themeColor="text1"/>
          <w:lang w:val="es-ES"/>
        </w:rPr>
      </w:pPr>
      <w:bookmarkStart w:id="0" w:name="_Toc154510933"/>
      <w:r w:rsidRPr="007D18EE">
        <w:rPr>
          <w:rFonts w:ascii="Times New Roman" w:hAnsi="Times New Roman"/>
          <w:color w:val="000000" w:themeColor="text1"/>
          <w:lang w:val="es-ES"/>
        </w:rPr>
        <w:t>CHƯƠNG V. ĐIỀU KHOẢN THAM CHIẾU</w:t>
      </w:r>
    </w:p>
    <w:p w14:paraId="306B0DDB" w14:textId="6A7BD4CC" w:rsidR="008C6398" w:rsidRPr="007D18EE" w:rsidRDefault="008C6398" w:rsidP="008C6398">
      <w:pPr>
        <w:spacing w:before="60"/>
        <w:ind w:firstLine="720"/>
        <w:rPr>
          <w:b/>
          <w:color w:val="000000" w:themeColor="text1"/>
          <w:sz w:val="28"/>
          <w:szCs w:val="28"/>
          <w:lang w:val="it-IT"/>
        </w:rPr>
      </w:pPr>
      <w:r w:rsidRPr="007D18EE">
        <w:rPr>
          <w:b/>
          <w:color w:val="000000" w:themeColor="text1"/>
          <w:sz w:val="28"/>
          <w:szCs w:val="28"/>
          <w:lang w:val="it-IT"/>
        </w:rPr>
        <w:t>I. Giới thiệu:</w:t>
      </w:r>
    </w:p>
    <w:p w14:paraId="188F3497" w14:textId="2F01D0FE" w:rsidR="00E36C7F" w:rsidRPr="007D18EE" w:rsidRDefault="00E36C7F" w:rsidP="008C6398">
      <w:pPr>
        <w:spacing w:before="60"/>
        <w:ind w:firstLine="720"/>
        <w:rPr>
          <w:b/>
          <w:bCs/>
          <w:color w:val="000000" w:themeColor="text1"/>
          <w:sz w:val="28"/>
          <w:szCs w:val="28"/>
          <w:lang w:val="it-IT"/>
        </w:rPr>
      </w:pPr>
      <w:r w:rsidRPr="007D18EE">
        <w:rPr>
          <w:b/>
          <w:bCs/>
          <w:color w:val="000000" w:themeColor="text1"/>
          <w:sz w:val="28"/>
          <w:szCs w:val="28"/>
          <w:lang w:val="it-IT"/>
        </w:rPr>
        <w:t xml:space="preserve">I.1. </w:t>
      </w:r>
      <w:r w:rsidR="008C78F6" w:rsidRPr="007D18EE">
        <w:rPr>
          <w:b/>
          <w:bCs/>
          <w:color w:val="000000" w:themeColor="text1"/>
          <w:sz w:val="28"/>
          <w:szCs w:val="28"/>
          <w:lang w:val="it-IT"/>
        </w:rPr>
        <w:t>Mô tả dự án:</w:t>
      </w:r>
    </w:p>
    <w:p w14:paraId="771DE0AD" w14:textId="4BA517C0" w:rsidR="008C78F6" w:rsidRPr="007D18EE" w:rsidRDefault="008C78F6" w:rsidP="008C6398">
      <w:pPr>
        <w:spacing w:before="60"/>
        <w:ind w:firstLine="720"/>
        <w:rPr>
          <w:color w:val="000000" w:themeColor="text1"/>
          <w:sz w:val="28"/>
          <w:szCs w:val="28"/>
          <w:lang w:val="it-IT"/>
        </w:rPr>
      </w:pPr>
      <w:r w:rsidRPr="007D18EE">
        <w:rPr>
          <w:b/>
          <w:bCs/>
          <w:color w:val="000000" w:themeColor="text1"/>
          <w:sz w:val="28"/>
          <w:szCs w:val="28"/>
          <w:lang w:val="it-IT"/>
        </w:rPr>
        <w:t xml:space="preserve">- Tên đề án: </w:t>
      </w:r>
      <w:r w:rsidRPr="007D18EE">
        <w:rPr>
          <w:color w:val="000000" w:themeColor="text1"/>
          <w:sz w:val="28"/>
          <w:szCs w:val="28"/>
          <w:lang w:val="it-IT"/>
        </w:rPr>
        <w:t xml:space="preserve">Đề án thăm dò mỏ than Nam Mẫu </w:t>
      </w:r>
      <w:r w:rsidR="00FD50F4" w:rsidRPr="007D18EE">
        <w:rPr>
          <w:color w:val="000000" w:themeColor="text1"/>
          <w:sz w:val="28"/>
          <w:szCs w:val="28"/>
          <w:lang w:val="it-IT"/>
        </w:rPr>
        <w:t>thuộc phường Yên Tử, tỉnh Quảng Ninh</w:t>
      </w:r>
      <w:r w:rsidR="001B03F0" w:rsidRPr="007D18EE">
        <w:rPr>
          <w:color w:val="000000" w:themeColor="text1"/>
          <w:sz w:val="28"/>
          <w:szCs w:val="28"/>
          <w:lang w:val="it-IT"/>
        </w:rPr>
        <w:t xml:space="preserve"> </w:t>
      </w:r>
      <w:r w:rsidR="002B7B87" w:rsidRPr="007D18EE">
        <w:rPr>
          <w:color w:val="000000" w:themeColor="text1"/>
          <w:sz w:val="28"/>
          <w:szCs w:val="28"/>
          <w:lang w:val="it-IT"/>
        </w:rPr>
        <w:t>theo Giấy phép thăm dò khoáng sản số 374/GP-BNNMT ngày 17/9/2025 của Bộ Nông nghiệp và Môi trường</w:t>
      </w:r>
      <w:r w:rsidR="00937AB3" w:rsidRPr="007D18EE">
        <w:rPr>
          <w:color w:val="000000" w:themeColor="text1"/>
          <w:sz w:val="28"/>
          <w:szCs w:val="28"/>
          <w:lang w:val="it-IT"/>
        </w:rPr>
        <w:t>.</w:t>
      </w:r>
    </w:p>
    <w:p w14:paraId="2F415E70" w14:textId="79C64E7D" w:rsidR="004428DE" w:rsidRPr="007D18EE" w:rsidRDefault="004428DE" w:rsidP="008C6398">
      <w:pPr>
        <w:spacing w:before="60"/>
        <w:ind w:firstLine="720"/>
        <w:rPr>
          <w:color w:val="000000" w:themeColor="text1"/>
          <w:sz w:val="28"/>
          <w:szCs w:val="28"/>
          <w:lang w:val="it-IT"/>
        </w:rPr>
      </w:pPr>
      <w:r w:rsidRPr="007D18EE">
        <w:rPr>
          <w:b/>
          <w:bCs/>
          <w:color w:val="000000" w:themeColor="text1"/>
          <w:sz w:val="28"/>
          <w:szCs w:val="28"/>
          <w:lang w:val="it-IT"/>
        </w:rPr>
        <w:t xml:space="preserve">- </w:t>
      </w:r>
      <w:r w:rsidR="00434166" w:rsidRPr="007D18EE">
        <w:rPr>
          <w:b/>
          <w:bCs/>
          <w:color w:val="000000" w:themeColor="text1"/>
          <w:sz w:val="28"/>
          <w:szCs w:val="28"/>
          <w:lang w:val="it-IT"/>
        </w:rPr>
        <w:t>Chủ</w:t>
      </w:r>
      <w:r w:rsidRPr="007D18EE">
        <w:rPr>
          <w:b/>
          <w:bCs/>
          <w:color w:val="000000" w:themeColor="text1"/>
          <w:sz w:val="28"/>
          <w:szCs w:val="28"/>
          <w:lang w:val="it-IT"/>
        </w:rPr>
        <w:t xml:space="preserve"> đầu tư</w:t>
      </w:r>
      <w:r w:rsidR="00434166" w:rsidRPr="007D18EE">
        <w:rPr>
          <w:b/>
          <w:bCs/>
          <w:color w:val="000000" w:themeColor="text1"/>
          <w:sz w:val="28"/>
          <w:szCs w:val="28"/>
          <w:lang w:val="it-IT"/>
        </w:rPr>
        <w:t>:</w:t>
      </w:r>
      <w:r w:rsidR="00434166" w:rsidRPr="007D18EE">
        <w:rPr>
          <w:color w:val="000000" w:themeColor="text1"/>
          <w:sz w:val="28"/>
          <w:szCs w:val="28"/>
          <w:lang w:val="it-IT"/>
        </w:rPr>
        <w:t xml:space="preserve"> </w:t>
      </w:r>
      <w:r w:rsidR="00355158" w:rsidRPr="007D18EE">
        <w:rPr>
          <w:bCs/>
          <w:color w:val="000000" w:themeColor="text1"/>
          <w:sz w:val="28"/>
          <w:szCs w:val="28"/>
          <w:lang w:val="it-IT"/>
        </w:rPr>
        <w:t>Chi nhánh Tập đoàn Công nghiệp Than - Khoáng sản Việt Nam Công ty than Nam Mẫu - TKV</w:t>
      </w:r>
      <w:r w:rsidR="00434166" w:rsidRPr="007D18EE">
        <w:rPr>
          <w:color w:val="000000" w:themeColor="text1"/>
          <w:sz w:val="28"/>
          <w:szCs w:val="28"/>
          <w:lang w:val="it-IT"/>
        </w:rPr>
        <w:t>.</w:t>
      </w:r>
    </w:p>
    <w:p w14:paraId="07B335E7" w14:textId="6B370F1D" w:rsidR="004D25C7" w:rsidRPr="007D18EE" w:rsidRDefault="004D25C7" w:rsidP="008C6398">
      <w:pPr>
        <w:spacing w:before="60"/>
        <w:ind w:firstLine="720"/>
        <w:rPr>
          <w:color w:val="000000" w:themeColor="text1"/>
          <w:sz w:val="28"/>
          <w:szCs w:val="28"/>
          <w:lang w:val="it-IT"/>
        </w:rPr>
      </w:pPr>
      <w:r w:rsidRPr="007D18EE">
        <w:rPr>
          <w:b/>
          <w:bCs/>
          <w:color w:val="000000" w:themeColor="text1"/>
          <w:sz w:val="28"/>
          <w:szCs w:val="28"/>
          <w:lang w:val="it-IT"/>
        </w:rPr>
        <w:t>- Tổ chức tư vấn lập đề án</w:t>
      </w:r>
      <w:r w:rsidR="004E1844" w:rsidRPr="007D18EE">
        <w:rPr>
          <w:b/>
          <w:bCs/>
          <w:color w:val="000000" w:themeColor="text1"/>
          <w:sz w:val="28"/>
          <w:szCs w:val="28"/>
          <w:lang w:val="it-IT"/>
        </w:rPr>
        <w:t xml:space="preserve"> thăm dò:</w:t>
      </w:r>
      <w:r w:rsidR="004E1844" w:rsidRPr="007D18EE">
        <w:rPr>
          <w:color w:val="000000" w:themeColor="text1"/>
          <w:sz w:val="28"/>
          <w:szCs w:val="28"/>
          <w:lang w:val="it-IT"/>
        </w:rPr>
        <w:t xml:space="preserve"> Công ty </w:t>
      </w:r>
      <w:r w:rsidR="00074F89" w:rsidRPr="007D18EE">
        <w:rPr>
          <w:color w:val="000000" w:themeColor="text1"/>
          <w:sz w:val="28"/>
          <w:szCs w:val="28"/>
          <w:lang w:val="it-IT"/>
        </w:rPr>
        <w:t>C</w:t>
      </w:r>
      <w:r w:rsidR="004E1844" w:rsidRPr="007D18EE">
        <w:rPr>
          <w:color w:val="000000" w:themeColor="text1"/>
          <w:sz w:val="28"/>
          <w:szCs w:val="28"/>
          <w:lang w:val="it-IT"/>
        </w:rPr>
        <w:t xml:space="preserve">ổ phần Địa chất Việt Bắc </w:t>
      </w:r>
      <w:r w:rsidR="00486D31" w:rsidRPr="007D18EE">
        <w:rPr>
          <w:color w:val="000000" w:themeColor="text1"/>
          <w:sz w:val="28"/>
          <w:szCs w:val="28"/>
          <w:lang w:val="it-IT"/>
        </w:rPr>
        <w:t>-</w:t>
      </w:r>
      <w:r w:rsidR="004E1844" w:rsidRPr="007D18EE">
        <w:rPr>
          <w:color w:val="000000" w:themeColor="text1"/>
          <w:sz w:val="28"/>
          <w:szCs w:val="28"/>
          <w:lang w:val="it-IT"/>
        </w:rPr>
        <w:t xml:space="preserve"> TKV.</w:t>
      </w:r>
    </w:p>
    <w:p w14:paraId="4FBA9F62" w14:textId="5582B231" w:rsidR="003E7E99" w:rsidRPr="007D18EE" w:rsidRDefault="003E7E99" w:rsidP="008C6398">
      <w:pPr>
        <w:spacing w:before="60"/>
        <w:ind w:firstLine="720"/>
        <w:rPr>
          <w:color w:val="000000" w:themeColor="text1"/>
          <w:sz w:val="28"/>
          <w:szCs w:val="28"/>
          <w:lang w:val="it-IT"/>
        </w:rPr>
      </w:pPr>
      <w:r w:rsidRPr="007D18EE">
        <w:rPr>
          <w:b/>
          <w:bCs/>
          <w:color w:val="000000" w:themeColor="text1"/>
          <w:sz w:val="28"/>
          <w:szCs w:val="28"/>
          <w:lang w:val="it-IT"/>
        </w:rPr>
        <w:t>- Tổ chức tư vấn lập Thiết kế bản vẽ thi công:</w:t>
      </w:r>
      <w:r w:rsidRPr="007D18EE">
        <w:rPr>
          <w:color w:val="000000" w:themeColor="text1"/>
          <w:sz w:val="28"/>
          <w:szCs w:val="28"/>
          <w:lang w:val="it-IT"/>
        </w:rPr>
        <w:t xml:space="preserve"> Công ty cổ phần Địa chất Việt Bắc </w:t>
      </w:r>
      <w:r w:rsidR="00486D31" w:rsidRPr="007D18EE">
        <w:rPr>
          <w:color w:val="000000" w:themeColor="text1"/>
          <w:sz w:val="28"/>
          <w:szCs w:val="28"/>
          <w:lang w:val="it-IT"/>
        </w:rPr>
        <w:t>-</w:t>
      </w:r>
      <w:r w:rsidRPr="007D18EE">
        <w:rPr>
          <w:color w:val="000000" w:themeColor="text1"/>
          <w:sz w:val="28"/>
          <w:szCs w:val="28"/>
          <w:lang w:val="it-IT"/>
        </w:rPr>
        <w:t xml:space="preserve"> TKV.</w:t>
      </w:r>
    </w:p>
    <w:p w14:paraId="16FE57D9" w14:textId="77777777" w:rsidR="00C4020D" w:rsidRPr="007D18EE" w:rsidRDefault="004E1844" w:rsidP="008C6398">
      <w:pPr>
        <w:spacing w:before="60"/>
        <w:ind w:firstLine="720"/>
        <w:rPr>
          <w:color w:val="000000" w:themeColor="text1"/>
          <w:sz w:val="28"/>
          <w:szCs w:val="28"/>
          <w:lang w:val="it-IT"/>
        </w:rPr>
      </w:pPr>
      <w:r w:rsidRPr="007D18EE">
        <w:rPr>
          <w:b/>
          <w:bCs/>
          <w:color w:val="000000" w:themeColor="text1"/>
          <w:sz w:val="28"/>
          <w:szCs w:val="28"/>
          <w:lang w:val="it-IT"/>
        </w:rPr>
        <w:t>-</w:t>
      </w:r>
      <w:r w:rsidR="009E3BDC" w:rsidRPr="007D18EE">
        <w:rPr>
          <w:b/>
          <w:bCs/>
          <w:color w:val="000000" w:themeColor="text1"/>
          <w:sz w:val="28"/>
          <w:szCs w:val="28"/>
          <w:lang w:val="it-IT"/>
        </w:rPr>
        <w:t xml:space="preserve"> </w:t>
      </w:r>
      <w:r w:rsidR="00D10F97" w:rsidRPr="007D18EE">
        <w:rPr>
          <w:b/>
          <w:bCs/>
          <w:color w:val="000000" w:themeColor="text1"/>
          <w:sz w:val="28"/>
          <w:szCs w:val="28"/>
          <w:lang w:val="it-IT"/>
        </w:rPr>
        <w:t>Mục tiêu đề án:</w:t>
      </w:r>
      <w:r w:rsidR="00D10F97" w:rsidRPr="007D18EE">
        <w:rPr>
          <w:color w:val="000000" w:themeColor="text1"/>
          <w:sz w:val="28"/>
          <w:szCs w:val="28"/>
          <w:lang w:val="it-IT"/>
        </w:rPr>
        <w:t xml:space="preserve"> Thăm dò</w:t>
      </w:r>
      <w:r w:rsidRPr="007D18EE">
        <w:rPr>
          <w:color w:val="000000" w:themeColor="text1"/>
          <w:sz w:val="28"/>
          <w:szCs w:val="28"/>
          <w:lang w:val="it-IT"/>
        </w:rPr>
        <w:t xml:space="preserve"> </w:t>
      </w:r>
      <w:r w:rsidR="000B367C" w:rsidRPr="007D18EE">
        <w:rPr>
          <w:color w:val="000000" w:themeColor="text1"/>
          <w:sz w:val="28"/>
          <w:szCs w:val="28"/>
          <w:lang w:val="it-IT"/>
        </w:rPr>
        <w:t xml:space="preserve">xác định trữ lượng, tài nguyên than Nam Mẫu từ lộ </w:t>
      </w:r>
      <w:r w:rsidR="00714823" w:rsidRPr="007D18EE">
        <w:rPr>
          <w:color w:val="000000" w:themeColor="text1"/>
          <w:sz w:val="28"/>
          <w:szCs w:val="28"/>
          <w:lang w:val="it-IT"/>
        </w:rPr>
        <w:t>v</w:t>
      </w:r>
      <w:r w:rsidR="000B367C" w:rsidRPr="007D18EE">
        <w:rPr>
          <w:color w:val="000000" w:themeColor="text1"/>
          <w:sz w:val="28"/>
          <w:szCs w:val="28"/>
          <w:lang w:val="it-IT"/>
        </w:rPr>
        <w:t>ỉa đến</w:t>
      </w:r>
      <w:r w:rsidR="00714823" w:rsidRPr="007D18EE">
        <w:rPr>
          <w:color w:val="000000" w:themeColor="text1"/>
          <w:sz w:val="28"/>
          <w:szCs w:val="28"/>
          <w:lang w:val="it-IT"/>
        </w:rPr>
        <w:t xml:space="preserve"> mức -700</w:t>
      </w:r>
      <w:r w:rsidR="00557AC8" w:rsidRPr="007D18EE">
        <w:rPr>
          <w:color w:val="000000" w:themeColor="text1"/>
          <w:sz w:val="28"/>
          <w:szCs w:val="28"/>
          <w:lang w:val="it-IT"/>
        </w:rPr>
        <w:t xml:space="preserve"> (hết trụ vỉa 2) để phục vụ các </w:t>
      </w:r>
      <w:r w:rsidR="00342140" w:rsidRPr="007D18EE">
        <w:rPr>
          <w:color w:val="000000" w:themeColor="text1"/>
          <w:sz w:val="28"/>
          <w:szCs w:val="28"/>
          <w:lang w:val="it-IT"/>
        </w:rPr>
        <w:t>Dự án đầu tư khai thác mỏ.</w:t>
      </w:r>
    </w:p>
    <w:p w14:paraId="2597E729" w14:textId="30B50466" w:rsidR="00E35D7F" w:rsidRPr="007D18EE" w:rsidRDefault="00CB30EA" w:rsidP="008C6398">
      <w:pPr>
        <w:spacing w:before="60"/>
        <w:ind w:firstLine="720"/>
        <w:rPr>
          <w:color w:val="000000" w:themeColor="text1"/>
          <w:sz w:val="28"/>
          <w:szCs w:val="28"/>
          <w:lang w:val="it-IT"/>
        </w:rPr>
      </w:pPr>
      <w:r w:rsidRPr="007D18EE">
        <w:rPr>
          <w:b/>
          <w:bCs/>
          <w:color w:val="000000" w:themeColor="text1"/>
          <w:sz w:val="28"/>
          <w:szCs w:val="28"/>
          <w:lang w:val="it-IT"/>
        </w:rPr>
        <w:t>- Nội dung và quy mô đề án:</w:t>
      </w:r>
      <w:r w:rsidRPr="007D18EE">
        <w:rPr>
          <w:color w:val="000000" w:themeColor="text1"/>
          <w:sz w:val="28"/>
          <w:szCs w:val="28"/>
          <w:lang w:val="it-IT"/>
        </w:rPr>
        <w:t xml:space="preserve"> </w:t>
      </w:r>
      <w:r w:rsidR="000E34F7" w:rsidRPr="007D18EE">
        <w:rPr>
          <w:color w:val="000000" w:themeColor="text1"/>
          <w:sz w:val="28"/>
          <w:szCs w:val="28"/>
          <w:lang w:val="it-IT"/>
        </w:rPr>
        <w:t>Tổng khối lượng thăm dò của Đề án: 68</w:t>
      </w:r>
      <w:r w:rsidR="00E35D7F" w:rsidRPr="007D18EE">
        <w:rPr>
          <w:color w:val="000000" w:themeColor="text1"/>
          <w:sz w:val="28"/>
          <w:szCs w:val="28"/>
          <w:lang w:val="it-IT"/>
        </w:rPr>
        <w:t>.</w:t>
      </w:r>
      <w:r w:rsidR="000E34F7" w:rsidRPr="007D18EE">
        <w:rPr>
          <w:color w:val="000000" w:themeColor="text1"/>
          <w:sz w:val="28"/>
          <w:szCs w:val="28"/>
          <w:lang w:val="it-IT"/>
        </w:rPr>
        <w:t>780</w:t>
      </w:r>
      <w:r w:rsidR="00E35D7F" w:rsidRPr="007D18EE">
        <w:rPr>
          <w:color w:val="000000" w:themeColor="text1"/>
          <w:sz w:val="28"/>
          <w:szCs w:val="28"/>
          <w:lang w:val="it-IT"/>
        </w:rPr>
        <w:t>mk/79 lỗ khoan.</w:t>
      </w:r>
    </w:p>
    <w:p w14:paraId="2E0AA795" w14:textId="0BEE4041" w:rsidR="004367FD" w:rsidRPr="007D18EE" w:rsidRDefault="00D932C0" w:rsidP="008C6398">
      <w:pPr>
        <w:spacing w:before="60"/>
        <w:ind w:firstLine="720"/>
        <w:rPr>
          <w:color w:val="000000" w:themeColor="text1"/>
          <w:sz w:val="28"/>
          <w:szCs w:val="28"/>
          <w:lang w:val="it-IT"/>
        </w:rPr>
      </w:pPr>
      <w:r w:rsidRPr="007D18EE">
        <w:rPr>
          <w:b/>
          <w:bCs/>
          <w:color w:val="000000" w:themeColor="text1"/>
          <w:sz w:val="28"/>
          <w:szCs w:val="28"/>
          <w:lang w:val="it-IT"/>
        </w:rPr>
        <w:t>-</w:t>
      </w:r>
      <w:r w:rsidR="004367FD" w:rsidRPr="007D18EE">
        <w:rPr>
          <w:b/>
          <w:bCs/>
          <w:color w:val="000000" w:themeColor="text1"/>
          <w:sz w:val="28"/>
          <w:szCs w:val="28"/>
          <w:lang w:val="it-IT"/>
        </w:rPr>
        <w:t xml:space="preserve"> Địa điểm:</w:t>
      </w:r>
      <w:r w:rsidR="004367FD" w:rsidRPr="007D18EE">
        <w:rPr>
          <w:color w:val="000000" w:themeColor="text1"/>
          <w:sz w:val="28"/>
          <w:szCs w:val="28"/>
          <w:lang w:val="it-IT"/>
        </w:rPr>
        <w:t xml:space="preserve"> </w:t>
      </w:r>
      <w:r w:rsidR="00F0674A" w:rsidRPr="007D18EE">
        <w:rPr>
          <w:color w:val="000000" w:themeColor="text1"/>
          <w:sz w:val="28"/>
          <w:szCs w:val="28"/>
          <w:lang w:val="it-IT"/>
        </w:rPr>
        <w:t>Thuộc địa giới hành chính phường Yên Tử, tỉnh Quảng Ninh.</w:t>
      </w:r>
    </w:p>
    <w:p w14:paraId="54576EEC" w14:textId="08516EA0" w:rsidR="00B44B93" w:rsidRPr="007D18EE" w:rsidRDefault="00D932C0" w:rsidP="008C6398">
      <w:pPr>
        <w:spacing w:before="60"/>
        <w:ind w:firstLine="720"/>
        <w:rPr>
          <w:color w:val="000000" w:themeColor="text1"/>
          <w:sz w:val="28"/>
          <w:szCs w:val="28"/>
          <w:lang w:val="it-IT"/>
        </w:rPr>
      </w:pPr>
      <w:r w:rsidRPr="007D18EE">
        <w:rPr>
          <w:b/>
          <w:bCs/>
          <w:color w:val="000000" w:themeColor="text1"/>
          <w:sz w:val="28"/>
          <w:szCs w:val="28"/>
          <w:lang w:val="it-IT"/>
        </w:rPr>
        <w:t>-</w:t>
      </w:r>
      <w:r w:rsidR="00B44B93" w:rsidRPr="007D18EE">
        <w:rPr>
          <w:b/>
          <w:bCs/>
          <w:color w:val="000000" w:themeColor="text1"/>
          <w:sz w:val="28"/>
          <w:szCs w:val="28"/>
          <w:lang w:val="it-IT"/>
        </w:rPr>
        <w:t xml:space="preserve"> Loại Công trình:</w:t>
      </w:r>
      <w:r w:rsidR="00B44B93" w:rsidRPr="007D18EE">
        <w:rPr>
          <w:color w:val="000000" w:themeColor="text1"/>
          <w:sz w:val="28"/>
          <w:szCs w:val="28"/>
          <w:lang w:val="it-IT"/>
        </w:rPr>
        <w:t xml:space="preserve"> Công trình thă</w:t>
      </w:r>
      <w:r w:rsidR="005C3E0F" w:rsidRPr="007D18EE">
        <w:rPr>
          <w:color w:val="000000" w:themeColor="text1"/>
          <w:sz w:val="28"/>
          <w:szCs w:val="28"/>
          <w:lang w:val="it-IT"/>
        </w:rPr>
        <w:t>m</w:t>
      </w:r>
      <w:r w:rsidR="00B44B93" w:rsidRPr="007D18EE">
        <w:rPr>
          <w:color w:val="000000" w:themeColor="text1"/>
          <w:sz w:val="28"/>
          <w:szCs w:val="28"/>
          <w:lang w:val="it-IT"/>
        </w:rPr>
        <w:t xml:space="preserve"> dò địa chất.</w:t>
      </w:r>
    </w:p>
    <w:p w14:paraId="43272D26" w14:textId="7EBF1CDC" w:rsidR="004A7995" w:rsidRPr="007D18EE" w:rsidRDefault="00D932C0" w:rsidP="008C6398">
      <w:pPr>
        <w:spacing w:before="60"/>
        <w:ind w:firstLine="720"/>
        <w:rPr>
          <w:color w:val="000000" w:themeColor="text1"/>
          <w:sz w:val="28"/>
          <w:szCs w:val="28"/>
          <w:lang w:val="it-IT"/>
        </w:rPr>
      </w:pPr>
      <w:r w:rsidRPr="007D18EE">
        <w:rPr>
          <w:b/>
          <w:bCs/>
          <w:color w:val="000000" w:themeColor="text1"/>
          <w:sz w:val="28"/>
          <w:szCs w:val="28"/>
          <w:lang w:val="it-IT"/>
        </w:rPr>
        <w:t>-</w:t>
      </w:r>
      <w:r w:rsidR="004A7995" w:rsidRPr="007D18EE">
        <w:rPr>
          <w:b/>
          <w:bCs/>
          <w:color w:val="000000" w:themeColor="text1"/>
          <w:sz w:val="28"/>
          <w:szCs w:val="28"/>
          <w:lang w:val="it-IT"/>
        </w:rPr>
        <w:t xml:space="preserve"> Nguồn vốn:</w:t>
      </w:r>
      <w:r w:rsidR="004A7995" w:rsidRPr="007D18EE">
        <w:rPr>
          <w:color w:val="000000" w:themeColor="text1"/>
          <w:sz w:val="28"/>
          <w:szCs w:val="28"/>
          <w:lang w:val="it-IT"/>
        </w:rPr>
        <w:t xml:space="preserve"> Theo kế hoạch thăm dò, khảo sát hàng năm của TKV.</w:t>
      </w:r>
    </w:p>
    <w:p w14:paraId="4C0B88EE" w14:textId="18266E6B" w:rsidR="00151B0B" w:rsidRPr="007D18EE" w:rsidRDefault="00D932C0" w:rsidP="008C6398">
      <w:pPr>
        <w:spacing w:before="60"/>
        <w:ind w:firstLine="720"/>
        <w:rPr>
          <w:color w:val="000000" w:themeColor="text1"/>
          <w:sz w:val="28"/>
          <w:szCs w:val="28"/>
          <w:lang w:val="it-IT"/>
        </w:rPr>
      </w:pPr>
      <w:r w:rsidRPr="007D18EE">
        <w:rPr>
          <w:b/>
          <w:bCs/>
          <w:color w:val="000000" w:themeColor="text1"/>
          <w:sz w:val="28"/>
          <w:szCs w:val="28"/>
          <w:lang w:val="it-IT"/>
        </w:rPr>
        <w:t>-</w:t>
      </w:r>
      <w:r w:rsidR="00151B0B" w:rsidRPr="007D18EE">
        <w:rPr>
          <w:b/>
          <w:bCs/>
          <w:color w:val="000000" w:themeColor="text1"/>
          <w:sz w:val="28"/>
          <w:szCs w:val="28"/>
          <w:lang w:val="it-IT"/>
        </w:rPr>
        <w:t xml:space="preserve"> Hình thức quản lý Đề án</w:t>
      </w:r>
      <w:r w:rsidRPr="007D18EE">
        <w:rPr>
          <w:color w:val="000000" w:themeColor="text1"/>
          <w:sz w:val="28"/>
          <w:szCs w:val="28"/>
          <w:lang w:val="it-IT"/>
        </w:rPr>
        <w:t>:</w:t>
      </w:r>
      <w:r w:rsidR="00151B0B" w:rsidRPr="007D18EE">
        <w:rPr>
          <w:color w:val="000000" w:themeColor="text1"/>
          <w:sz w:val="28"/>
          <w:szCs w:val="28"/>
          <w:lang w:val="it-IT"/>
        </w:rPr>
        <w:t xml:space="preserve"> Chủ đầu tư trực tiếp quản lý, thực hiện </w:t>
      </w:r>
      <w:r w:rsidR="00E06ECB" w:rsidRPr="007D18EE">
        <w:rPr>
          <w:color w:val="000000" w:themeColor="text1"/>
          <w:sz w:val="28"/>
          <w:szCs w:val="28"/>
          <w:lang w:val="it-IT"/>
        </w:rPr>
        <w:t>Đ</w:t>
      </w:r>
      <w:r w:rsidR="00151B0B" w:rsidRPr="007D18EE">
        <w:rPr>
          <w:color w:val="000000" w:themeColor="text1"/>
          <w:sz w:val="28"/>
          <w:szCs w:val="28"/>
          <w:lang w:val="it-IT"/>
        </w:rPr>
        <w:t>ề án.</w:t>
      </w:r>
    </w:p>
    <w:p w14:paraId="5B4B7714" w14:textId="4F76C5FE" w:rsidR="00E06ECB" w:rsidRPr="007D18EE" w:rsidRDefault="00D932C0" w:rsidP="008C6398">
      <w:pPr>
        <w:spacing w:before="60"/>
        <w:ind w:firstLine="720"/>
        <w:rPr>
          <w:color w:val="000000" w:themeColor="text1"/>
          <w:sz w:val="28"/>
          <w:szCs w:val="28"/>
          <w:lang w:val="it-IT"/>
        </w:rPr>
      </w:pPr>
      <w:r w:rsidRPr="007D18EE">
        <w:rPr>
          <w:b/>
          <w:bCs/>
          <w:color w:val="000000" w:themeColor="text1"/>
          <w:sz w:val="28"/>
          <w:szCs w:val="28"/>
          <w:lang w:val="it-IT"/>
        </w:rPr>
        <w:t>-</w:t>
      </w:r>
      <w:r w:rsidR="00E06ECB" w:rsidRPr="007D18EE">
        <w:rPr>
          <w:b/>
          <w:bCs/>
          <w:color w:val="000000" w:themeColor="text1"/>
          <w:sz w:val="28"/>
          <w:szCs w:val="28"/>
          <w:lang w:val="it-IT"/>
        </w:rPr>
        <w:t xml:space="preserve"> Thời gian thă</w:t>
      </w:r>
      <w:r w:rsidRPr="007D18EE">
        <w:rPr>
          <w:b/>
          <w:bCs/>
          <w:color w:val="000000" w:themeColor="text1"/>
          <w:sz w:val="28"/>
          <w:szCs w:val="28"/>
          <w:lang w:val="it-IT"/>
        </w:rPr>
        <w:t>m</w:t>
      </w:r>
      <w:r w:rsidR="00E06ECB" w:rsidRPr="007D18EE">
        <w:rPr>
          <w:b/>
          <w:bCs/>
          <w:color w:val="000000" w:themeColor="text1"/>
          <w:sz w:val="28"/>
          <w:szCs w:val="28"/>
          <w:lang w:val="it-IT"/>
        </w:rPr>
        <w:t xml:space="preserve"> dò Đề án: </w:t>
      </w:r>
      <w:r w:rsidR="00E06ECB" w:rsidRPr="007D18EE">
        <w:rPr>
          <w:color w:val="000000" w:themeColor="text1"/>
          <w:sz w:val="28"/>
          <w:szCs w:val="28"/>
          <w:lang w:val="it-IT"/>
        </w:rPr>
        <w:t>48 tháng (theo Giấy phép thă</w:t>
      </w:r>
      <w:r w:rsidR="00B43F82" w:rsidRPr="007D18EE">
        <w:rPr>
          <w:color w:val="000000" w:themeColor="text1"/>
          <w:sz w:val="28"/>
          <w:szCs w:val="28"/>
          <w:lang w:val="it-IT"/>
        </w:rPr>
        <w:t>m</w:t>
      </w:r>
      <w:r w:rsidR="00E06ECB" w:rsidRPr="007D18EE">
        <w:rPr>
          <w:color w:val="000000" w:themeColor="text1"/>
          <w:sz w:val="28"/>
          <w:szCs w:val="28"/>
          <w:lang w:val="it-IT"/>
        </w:rPr>
        <w:t xml:space="preserve"> dò</w:t>
      </w:r>
      <w:r w:rsidR="00B43F82" w:rsidRPr="007D18EE">
        <w:rPr>
          <w:color w:val="000000" w:themeColor="text1"/>
          <w:sz w:val="28"/>
          <w:szCs w:val="28"/>
          <w:lang w:val="it-IT"/>
        </w:rPr>
        <w:t xml:space="preserve"> khoáng sản số 374/GP-BNNMT ngày 17/9/2025 của Bộ Nông nghiệp và Môi trường).</w:t>
      </w:r>
      <w:r w:rsidR="00E06ECB" w:rsidRPr="007D18EE">
        <w:rPr>
          <w:color w:val="000000" w:themeColor="text1"/>
          <w:sz w:val="28"/>
          <w:szCs w:val="28"/>
          <w:lang w:val="it-IT"/>
        </w:rPr>
        <w:t xml:space="preserve"> </w:t>
      </w:r>
    </w:p>
    <w:p w14:paraId="5EDD3EDA" w14:textId="4DC5B4C4" w:rsidR="00896B2B" w:rsidRPr="007D18EE" w:rsidRDefault="00896B2B" w:rsidP="00896B2B">
      <w:pPr>
        <w:spacing w:before="60"/>
        <w:ind w:firstLine="720"/>
        <w:rPr>
          <w:b/>
          <w:bCs/>
          <w:color w:val="000000" w:themeColor="text1"/>
          <w:sz w:val="28"/>
          <w:szCs w:val="28"/>
          <w:lang w:val="it-IT"/>
        </w:rPr>
      </w:pPr>
      <w:r w:rsidRPr="007D18EE">
        <w:rPr>
          <w:b/>
          <w:bCs/>
          <w:color w:val="000000" w:themeColor="text1"/>
          <w:sz w:val="28"/>
          <w:szCs w:val="28"/>
          <w:lang w:val="it-IT"/>
        </w:rPr>
        <w:t>I.2. Mô tả gói thầu:</w:t>
      </w:r>
    </w:p>
    <w:p w14:paraId="7F9F0709" w14:textId="30A5A745" w:rsidR="008C6398" w:rsidRPr="007D18EE" w:rsidRDefault="00896B2B" w:rsidP="008C6398">
      <w:pPr>
        <w:spacing w:before="60"/>
        <w:ind w:firstLine="720"/>
        <w:rPr>
          <w:color w:val="000000" w:themeColor="text1"/>
          <w:sz w:val="28"/>
          <w:szCs w:val="28"/>
          <w:lang w:val="it-IT"/>
        </w:rPr>
      </w:pPr>
      <w:r w:rsidRPr="007D18EE">
        <w:rPr>
          <w:b/>
          <w:bCs/>
          <w:color w:val="000000" w:themeColor="text1"/>
          <w:sz w:val="28"/>
          <w:szCs w:val="28"/>
          <w:lang w:val="it-IT"/>
        </w:rPr>
        <w:t>-</w:t>
      </w:r>
      <w:r w:rsidR="008C6398" w:rsidRPr="007D18EE">
        <w:rPr>
          <w:b/>
          <w:bCs/>
          <w:color w:val="000000" w:themeColor="text1"/>
          <w:sz w:val="28"/>
          <w:szCs w:val="28"/>
          <w:lang w:val="it-IT"/>
        </w:rPr>
        <w:t xml:space="preserve"> Tên gói thầu: </w:t>
      </w:r>
      <w:r w:rsidR="00B77AEA" w:rsidRPr="007D18EE">
        <w:rPr>
          <w:color w:val="000000" w:themeColor="text1"/>
          <w:sz w:val="28"/>
          <w:szCs w:val="28"/>
          <w:lang w:val="it-IT"/>
        </w:rPr>
        <w:t>Giám sát thi công đề án thăm dò than mỏ Nam Mẫu thuộc phường Yên Tử, tỉnh Quảng Ninh theo Giấy phép thăm dò khoáng sản số: 374/GP-BNNMT ngày 17/9/2025 của Bộ Nông nghiệp và Môi trường</w:t>
      </w:r>
      <w:r w:rsidR="008C6398" w:rsidRPr="007D18EE">
        <w:rPr>
          <w:color w:val="000000" w:themeColor="text1"/>
          <w:sz w:val="28"/>
          <w:szCs w:val="28"/>
          <w:lang w:val="it-IT"/>
        </w:rPr>
        <w:t>.</w:t>
      </w:r>
    </w:p>
    <w:p w14:paraId="12DDEB85" w14:textId="28794B0A" w:rsidR="008C6398" w:rsidRPr="007D18EE" w:rsidRDefault="00355158" w:rsidP="008C6398">
      <w:pPr>
        <w:spacing w:before="60"/>
        <w:ind w:firstLine="720"/>
        <w:rPr>
          <w:bCs/>
          <w:i/>
          <w:color w:val="000000" w:themeColor="text1"/>
          <w:sz w:val="28"/>
          <w:szCs w:val="28"/>
          <w:lang w:val="it-IT"/>
        </w:rPr>
      </w:pPr>
      <w:r w:rsidRPr="007D18EE">
        <w:rPr>
          <w:b/>
          <w:bCs/>
          <w:color w:val="000000" w:themeColor="text1"/>
          <w:sz w:val="28"/>
          <w:szCs w:val="28"/>
          <w:lang w:val="it-IT"/>
        </w:rPr>
        <w:t>-</w:t>
      </w:r>
      <w:r w:rsidR="008C6398" w:rsidRPr="007D18EE">
        <w:rPr>
          <w:b/>
          <w:bCs/>
          <w:color w:val="000000" w:themeColor="text1"/>
          <w:sz w:val="28"/>
          <w:szCs w:val="28"/>
          <w:lang w:val="it-IT"/>
        </w:rPr>
        <w:t xml:space="preserve"> Chủ đầu tư/ Đơn vị thuê dịch vụ:</w:t>
      </w:r>
      <w:r w:rsidR="008C6398" w:rsidRPr="007D18EE">
        <w:rPr>
          <w:b/>
          <w:bCs/>
          <w:iCs/>
          <w:color w:val="000000" w:themeColor="text1"/>
          <w:sz w:val="28"/>
          <w:szCs w:val="28"/>
          <w:lang w:val="it-IT"/>
        </w:rPr>
        <w:t xml:space="preserve"> </w:t>
      </w:r>
      <w:r w:rsidR="008C6398" w:rsidRPr="007D18EE">
        <w:rPr>
          <w:bCs/>
          <w:color w:val="000000" w:themeColor="text1"/>
          <w:sz w:val="28"/>
          <w:szCs w:val="28"/>
          <w:lang w:val="it-IT"/>
        </w:rPr>
        <w:t xml:space="preserve">Chi nhánh Tập đoàn Công nghiệp Than - Khoáng sản Việt Nam Công ty than Nam Mẫu </w:t>
      </w:r>
      <w:r w:rsidRPr="007D18EE">
        <w:rPr>
          <w:bCs/>
          <w:color w:val="000000" w:themeColor="text1"/>
          <w:sz w:val="28"/>
          <w:szCs w:val="28"/>
          <w:lang w:val="it-IT"/>
        </w:rPr>
        <w:t>-</w:t>
      </w:r>
      <w:r w:rsidR="008C6398" w:rsidRPr="007D18EE">
        <w:rPr>
          <w:bCs/>
          <w:color w:val="000000" w:themeColor="text1"/>
          <w:sz w:val="28"/>
          <w:szCs w:val="28"/>
          <w:lang w:val="it-IT"/>
        </w:rPr>
        <w:t xml:space="preserve"> TKV</w:t>
      </w:r>
      <w:r w:rsidRPr="007D18EE">
        <w:rPr>
          <w:bCs/>
          <w:color w:val="000000" w:themeColor="text1"/>
          <w:sz w:val="28"/>
          <w:szCs w:val="28"/>
          <w:lang w:val="it-IT"/>
        </w:rPr>
        <w:t>.</w:t>
      </w:r>
    </w:p>
    <w:p w14:paraId="66A0FB8C" w14:textId="7ABB2917" w:rsidR="008C6398" w:rsidRPr="007D18EE" w:rsidRDefault="00355158" w:rsidP="008C6398">
      <w:pPr>
        <w:spacing w:before="60"/>
        <w:ind w:firstLine="720"/>
        <w:rPr>
          <w:color w:val="000000" w:themeColor="text1"/>
          <w:sz w:val="28"/>
          <w:szCs w:val="28"/>
          <w:lang w:val="it-IT"/>
        </w:rPr>
      </w:pPr>
      <w:r w:rsidRPr="007D18EE">
        <w:rPr>
          <w:b/>
          <w:bCs/>
          <w:color w:val="000000" w:themeColor="text1"/>
          <w:sz w:val="28"/>
          <w:szCs w:val="28"/>
          <w:lang w:val="it-IT"/>
        </w:rPr>
        <w:t>-</w:t>
      </w:r>
      <w:r w:rsidR="008C6398" w:rsidRPr="007D18EE">
        <w:rPr>
          <w:b/>
          <w:bCs/>
          <w:color w:val="000000" w:themeColor="text1"/>
          <w:sz w:val="28"/>
          <w:szCs w:val="28"/>
          <w:lang w:val="it-IT"/>
        </w:rPr>
        <w:t xml:space="preserve"> Địa điểm thực hiện giám sát</w:t>
      </w:r>
      <w:r w:rsidR="008C6398" w:rsidRPr="007D18EE">
        <w:rPr>
          <w:color w:val="000000" w:themeColor="text1"/>
          <w:sz w:val="28"/>
          <w:szCs w:val="28"/>
          <w:lang w:val="it-IT"/>
        </w:rPr>
        <w:t xml:space="preserve">: </w:t>
      </w:r>
      <w:r w:rsidR="00B77AEA" w:rsidRPr="007D18EE">
        <w:rPr>
          <w:color w:val="000000" w:themeColor="text1"/>
          <w:sz w:val="28"/>
          <w:szCs w:val="28"/>
          <w:lang w:val="it-IT"/>
        </w:rPr>
        <w:t>T</w:t>
      </w:r>
      <w:r w:rsidR="008C6398" w:rsidRPr="007D18EE">
        <w:rPr>
          <w:color w:val="000000" w:themeColor="text1"/>
          <w:sz w:val="28"/>
          <w:szCs w:val="28"/>
          <w:lang w:val="it-IT"/>
        </w:rPr>
        <w:t>ại khu vực mỏ Nam Mẫu, phường Yên Tử, tỉnh Quảng Ninh.</w:t>
      </w:r>
    </w:p>
    <w:p w14:paraId="2F0816EA" w14:textId="7F4CF08C" w:rsidR="008C6398" w:rsidRPr="007D18EE" w:rsidRDefault="008C6398" w:rsidP="008C6398">
      <w:pPr>
        <w:jc w:val="left"/>
        <w:rPr>
          <w:bCs/>
          <w:color w:val="000000" w:themeColor="text1"/>
          <w:sz w:val="28"/>
          <w:szCs w:val="28"/>
          <w:lang w:val="it-IT"/>
        </w:rPr>
      </w:pPr>
      <w:r w:rsidRPr="007D18EE">
        <w:rPr>
          <w:bCs/>
          <w:color w:val="000000" w:themeColor="text1"/>
          <w:sz w:val="28"/>
          <w:szCs w:val="28"/>
          <w:lang w:val="it-IT"/>
        </w:rPr>
        <w:tab/>
      </w:r>
      <w:r w:rsidR="00D53C83" w:rsidRPr="007D18EE">
        <w:rPr>
          <w:b/>
          <w:bCs/>
          <w:color w:val="000000" w:themeColor="text1"/>
          <w:sz w:val="28"/>
          <w:szCs w:val="28"/>
          <w:lang w:val="it-IT"/>
        </w:rPr>
        <w:t>-</w:t>
      </w:r>
      <w:r w:rsidRPr="007D18EE">
        <w:rPr>
          <w:b/>
          <w:bCs/>
          <w:color w:val="000000" w:themeColor="text1"/>
          <w:sz w:val="28"/>
          <w:szCs w:val="28"/>
          <w:lang w:val="it-IT"/>
        </w:rPr>
        <w:t xml:space="preserve"> Hình thức, phương thức lựa chọn nhà thầu:</w:t>
      </w:r>
      <w:r w:rsidRPr="007D18EE">
        <w:rPr>
          <w:bCs/>
          <w:i/>
          <w:color w:val="000000" w:themeColor="text1"/>
          <w:sz w:val="28"/>
          <w:szCs w:val="28"/>
          <w:lang w:val="it-IT"/>
        </w:rPr>
        <w:t xml:space="preserve"> </w:t>
      </w:r>
      <w:r w:rsidRPr="007D18EE">
        <w:rPr>
          <w:bCs/>
          <w:color w:val="000000" w:themeColor="text1"/>
          <w:sz w:val="28"/>
          <w:szCs w:val="28"/>
          <w:lang w:val="it-IT"/>
        </w:rPr>
        <w:t>Đấu thầu rộng rãi trong nước (qua mạng), một giai đoạn 2 túi hồ sơ.</w:t>
      </w:r>
    </w:p>
    <w:p w14:paraId="6463E95F" w14:textId="18008A0D" w:rsidR="008C6398" w:rsidRPr="007D18EE" w:rsidRDefault="00D53C83" w:rsidP="008C6398">
      <w:pPr>
        <w:spacing w:before="60"/>
        <w:ind w:firstLine="720"/>
        <w:jc w:val="left"/>
        <w:rPr>
          <w:bCs/>
          <w:i/>
          <w:color w:val="000000" w:themeColor="text1"/>
          <w:sz w:val="28"/>
          <w:szCs w:val="28"/>
          <w:lang w:val="it-IT"/>
        </w:rPr>
      </w:pPr>
      <w:r w:rsidRPr="007D18EE">
        <w:rPr>
          <w:b/>
          <w:bCs/>
          <w:color w:val="000000" w:themeColor="text1"/>
          <w:sz w:val="28"/>
          <w:szCs w:val="28"/>
          <w:lang w:val="it-IT"/>
        </w:rPr>
        <w:t>-</w:t>
      </w:r>
      <w:r w:rsidR="008C6398" w:rsidRPr="007D18EE">
        <w:rPr>
          <w:b/>
          <w:bCs/>
          <w:color w:val="000000" w:themeColor="text1"/>
          <w:sz w:val="28"/>
          <w:szCs w:val="28"/>
          <w:lang w:val="it-IT"/>
        </w:rPr>
        <w:t xml:space="preserve"> Hình thức hợp đồng:</w:t>
      </w:r>
      <w:r w:rsidR="008C6398" w:rsidRPr="007D18EE">
        <w:rPr>
          <w:bCs/>
          <w:i/>
          <w:color w:val="000000" w:themeColor="text1"/>
          <w:sz w:val="28"/>
          <w:szCs w:val="28"/>
          <w:lang w:val="it-IT"/>
        </w:rPr>
        <w:t xml:space="preserve"> </w:t>
      </w:r>
      <w:r w:rsidR="008C6398" w:rsidRPr="007D18EE">
        <w:rPr>
          <w:bCs/>
          <w:color w:val="000000" w:themeColor="text1"/>
          <w:sz w:val="28"/>
          <w:szCs w:val="28"/>
          <w:lang w:val="it-IT"/>
        </w:rPr>
        <w:t>Trọn gói.</w:t>
      </w:r>
    </w:p>
    <w:p w14:paraId="526F96EC" w14:textId="77777777" w:rsidR="00B65233" w:rsidRPr="007D18EE" w:rsidRDefault="00D53C83" w:rsidP="008C6398">
      <w:pPr>
        <w:spacing w:before="60"/>
        <w:ind w:firstLine="720"/>
        <w:rPr>
          <w:bCs/>
          <w:i/>
          <w:color w:val="000000" w:themeColor="text1"/>
          <w:sz w:val="28"/>
          <w:szCs w:val="28"/>
          <w:lang w:val="it-IT"/>
        </w:rPr>
      </w:pPr>
      <w:r w:rsidRPr="007D18EE">
        <w:rPr>
          <w:b/>
          <w:bCs/>
          <w:color w:val="000000" w:themeColor="text1"/>
          <w:sz w:val="28"/>
          <w:szCs w:val="28"/>
          <w:lang w:val="it-IT"/>
        </w:rPr>
        <w:t>-</w:t>
      </w:r>
      <w:r w:rsidR="008C6398" w:rsidRPr="007D18EE">
        <w:rPr>
          <w:b/>
          <w:bCs/>
          <w:color w:val="000000" w:themeColor="text1"/>
          <w:sz w:val="28"/>
          <w:szCs w:val="28"/>
          <w:lang w:val="it-IT"/>
        </w:rPr>
        <w:t xml:space="preserve"> Mục đích tuyển chọn nhà thầu:</w:t>
      </w:r>
      <w:r w:rsidR="008C6398" w:rsidRPr="007D18EE">
        <w:rPr>
          <w:bCs/>
          <w:i/>
          <w:color w:val="000000" w:themeColor="text1"/>
          <w:sz w:val="28"/>
          <w:szCs w:val="28"/>
          <w:lang w:val="it-IT"/>
        </w:rPr>
        <w:t xml:space="preserve"> </w:t>
      </w:r>
    </w:p>
    <w:p w14:paraId="67FCBD99" w14:textId="5720FD15" w:rsidR="008C6398" w:rsidRPr="007D18EE" w:rsidRDefault="00B65233" w:rsidP="008C6398">
      <w:pPr>
        <w:spacing w:before="60"/>
        <w:ind w:firstLine="720"/>
        <w:rPr>
          <w:bCs/>
          <w:color w:val="000000" w:themeColor="text1"/>
          <w:spacing w:val="-4"/>
          <w:sz w:val="28"/>
          <w:szCs w:val="28"/>
          <w:lang w:val="it-IT"/>
        </w:rPr>
      </w:pPr>
      <w:r w:rsidRPr="007D18EE">
        <w:rPr>
          <w:bCs/>
          <w:i/>
          <w:color w:val="000000" w:themeColor="text1"/>
          <w:spacing w:val="-4"/>
          <w:sz w:val="28"/>
          <w:szCs w:val="28"/>
          <w:lang w:val="it-IT"/>
        </w:rPr>
        <w:t xml:space="preserve">+ </w:t>
      </w:r>
      <w:r w:rsidR="008C6398" w:rsidRPr="007D18EE">
        <w:rPr>
          <w:bCs/>
          <w:color w:val="000000" w:themeColor="text1"/>
          <w:spacing w:val="-4"/>
          <w:sz w:val="28"/>
          <w:szCs w:val="28"/>
          <w:lang w:val="it-IT"/>
        </w:rPr>
        <w:t xml:space="preserve">Lựa chọn nhà thầu giám sát đủ năng lực để thực hiện công tác </w:t>
      </w:r>
      <w:r w:rsidR="00B77AEA" w:rsidRPr="007D18EE">
        <w:rPr>
          <w:bCs/>
          <w:color w:val="000000" w:themeColor="text1"/>
          <w:spacing w:val="-4"/>
          <w:sz w:val="28"/>
          <w:szCs w:val="28"/>
          <w:lang w:val="it-IT"/>
        </w:rPr>
        <w:t>Giám sát thi công đề án thăm dò than mỏ Nam Mẫu thuộc phường Yên Tử, tỉnh Quảng Ninh theo Giấy phép thăm dò khoáng sản số: 374/GP-BNNMT ngày 17/9/2025 của Bộ Nông nghiệp và Môi trường</w:t>
      </w:r>
      <w:r w:rsidR="008C6398" w:rsidRPr="007D18EE">
        <w:rPr>
          <w:bCs/>
          <w:color w:val="000000" w:themeColor="text1"/>
          <w:spacing w:val="-4"/>
          <w:sz w:val="28"/>
          <w:szCs w:val="28"/>
          <w:lang w:val="it-IT"/>
        </w:rPr>
        <w:t>,</w:t>
      </w:r>
      <w:r w:rsidR="00723549" w:rsidRPr="007D18EE">
        <w:rPr>
          <w:bCs/>
          <w:color w:val="000000" w:themeColor="text1"/>
          <w:spacing w:val="-4"/>
          <w:sz w:val="28"/>
          <w:szCs w:val="28"/>
          <w:lang w:val="it-IT"/>
        </w:rPr>
        <w:t xml:space="preserve"> </w:t>
      </w:r>
      <w:r w:rsidR="008C6398" w:rsidRPr="007D18EE">
        <w:rPr>
          <w:bCs/>
          <w:color w:val="000000" w:themeColor="text1"/>
          <w:spacing w:val="-4"/>
          <w:sz w:val="28"/>
          <w:szCs w:val="28"/>
          <w:lang w:val="it-IT"/>
        </w:rPr>
        <w:t>theo đúng các quy định hiện hành của nhà nước.</w:t>
      </w:r>
    </w:p>
    <w:p w14:paraId="704D9813" w14:textId="64F419E5" w:rsidR="00B65233" w:rsidRPr="007D18EE" w:rsidRDefault="00EA1796" w:rsidP="00B65233">
      <w:pPr>
        <w:spacing w:before="60"/>
        <w:ind w:firstLine="720"/>
        <w:rPr>
          <w:bCs/>
          <w:color w:val="000000" w:themeColor="text1"/>
          <w:sz w:val="28"/>
          <w:szCs w:val="28"/>
          <w:lang w:val="it-IT"/>
        </w:rPr>
      </w:pPr>
      <w:r w:rsidRPr="007D18EE">
        <w:rPr>
          <w:bCs/>
          <w:color w:val="000000" w:themeColor="text1"/>
          <w:sz w:val="28"/>
          <w:szCs w:val="28"/>
          <w:lang w:val="it-IT"/>
        </w:rPr>
        <w:t xml:space="preserve">+ </w:t>
      </w:r>
      <w:r w:rsidR="00B65233" w:rsidRPr="007D18EE">
        <w:rPr>
          <w:bCs/>
          <w:color w:val="000000" w:themeColor="text1"/>
          <w:sz w:val="28"/>
          <w:szCs w:val="28"/>
          <w:lang w:val="it-IT"/>
        </w:rPr>
        <w:t>Giám sát thi công các hạng mục của Đề án thăm dò khoáng sản tuân thủ các tiêu chuẩn quốc gia, quy chuẩn kỹ thuật quốc gia, quy định kỹ thuật và các văn bản quy phạm pháp luật khác có liên quan đến việc thi công, giám sát, kiểm tra, thẩm định và nghiệm thu công trình, sản phẩm.</w:t>
      </w:r>
    </w:p>
    <w:p w14:paraId="6BD00BC8" w14:textId="1D393E5F" w:rsidR="00B65233" w:rsidRPr="007D18EE" w:rsidRDefault="00EA1796" w:rsidP="00B65233">
      <w:pPr>
        <w:spacing w:before="60"/>
        <w:ind w:firstLine="720"/>
        <w:rPr>
          <w:bCs/>
          <w:color w:val="000000" w:themeColor="text1"/>
          <w:sz w:val="28"/>
          <w:szCs w:val="28"/>
          <w:lang w:val="it-IT"/>
        </w:rPr>
      </w:pPr>
      <w:r w:rsidRPr="007D18EE">
        <w:rPr>
          <w:bCs/>
          <w:color w:val="000000" w:themeColor="text1"/>
          <w:sz w:val="28"/>
          <w:szCs w:val="28"/>
          <w:lang w:val="it-IT"/>
        </w:rPr>
        <w:lastRenderedPageBreak/>
        <w:t xml:space="preserve">+ </w:t>
      </w:r>
      <w:r w:rsidR="00B65233" w:rsidRPr="007D18EE">
        <w:rPr>
          <w:bCs/>
          <w:color w:val="000000" w:themeColor="text1"/>
          <w:sz w:val="28"/>
          <w:szCs w:val="28"/>
          <w:lang w:val="it-IT"/>
        </w:rPr>
        <w:t>Phát hiện nh</w:t>
      </w:r>
      <w:r w:rsidR="006021EE" w:rsidRPr="007D18EE">
        <w:rPr>
          <w:bCs/>
          <w:color w:val="000000" w:themeColor="text1"/>
          <w:sz w:val="28"/>
          <w:szCs w:val="28"/>
          <w:lang w:val="it-IT"/>
        </w:rPr>
        <w:t>ững</w:t>
      </w:r>
      <w:r w:rsidR="00B65233" w:rsidRPr="007D18EE">
        <w:rPr>
          <w:bCs/>
          <w:color w:val="000000" w:themeColor="text1"/>
          <w:sz w:val="28"/>
          <w:szCs w:val="28"/>
          <w:lang w:val="it-IT"/>
        </w:rPr>
        <w:t xml:space="preserve"> sai sót, các vấn đề phát sinh trong quá trình thi công, kịp thời báo cáo cấp có thẩm quyền và thông báo cho tổ chức, cá nhân được thăm dò khoáng sản, đơn vị thi công để kịp thời khắc phục, xử lý nhằm đảm bảo chất lượng, sản phẩm.</w:t>
      </w:r>
    </w:p>
    <w:p w14:paraId="2E077CDB" w14:textId="1130B051" w:rsidR="00B65233" w:rsidRPr="007D18EE" w:rsidRDefault="00EA1796" w:rsidP="008C6398">
      <w:pPr>
        <w:spacing w:before="60"/>
        <w:ind w:firstLine="720"/>
        <w:rPr>
          <w:bCs/>
          <w:color w:val="000000" w:themeColor="text1"/>
          <w:spacing w:val="-4"/>
          <w:sz w:val="28"/>
          <w:szCs w:val="28"/>
          <w:lang w:val="it-IT"/>
        </w:rPr>
      </w:pPr>
      <w:r w:rsidRPr="007D18EE">
        <w:rPr>
          <w:bCs/>
          <w:color w:val="000000" w:themeColor="text1"/>
          <w:spacing w:val="-4"/>
          <w:sz w:val="28"/>
          <w:szCs w:val="28"/>
          <w:lang w:val="it-IT"/>
        </w:rPr>
        <w:t xml:space="preserve">+ </w:t>
      </w:r>
      <w:r w:rsidR="00B65233" w:rsidRPr="007D18EE">
        <w:rPr>
          <w:bCs/>
          <w:color w:val="000000" w:themeColor="text1"/>
          <w:spacing w:val="-4"/>
          <w:sz w:val="28"/>
          <w:szCs w:val="28"/>
          <w:lang w:val="it-IT"/>
        </w:rPr>
        <w:t>Đánh giá, xác nhận đúng khối lượng, chất lượng, tài liệu, mức độ khó khăn (nếu có) của hạng mục công trình hoặc toàn bộ công trình, sản phẩm đã hoàn thành.</w:t>
      </w:r>
    </w:p>
    <w:p w14:paraId="6602797C" w14:textId="77777777" w:rsidR="008C6398" w:rsidRPr="007D18EE" w:rsidRDefault="008C6398" w:rsidP="008C6398">
      <w:pPr>
        <w:spacing w:before="60" w:after="60"/>
        <w:ind w:firstLine="720"/>
        <w:rPr>
          <w:b/>
          <w:bCs/>
          <w:color w:val="000000" w:themeColor="text1"/>
          <w:sz w:val="28"/>
          <w:szCs w:val="28"/>
          <w:lang w:val="it-IT"/>
        </w:rPr>
      </w:pPr>
      <w:r w:rsidRPr="007D18EE">
        <w:rPr>
          <w:b/>
          <w:color w:val="000000" w:themeColor="text1"/>
          <w:sz w:val="28"/>
          <w:szCs w:val="28"/>
          <w:lang w:val="it-IT"/>
        </w:rPr>
        <w:t>II. Phạm vi công việc:</w:t>
      </w:r>
    </w:p>
    <w:p w14:paraId="07FB8143" w14:textId="77777777" w:rsidR="008C6398" w:rsidRPr="007D18EE" w:rsidRDefault="008C6398" w:rsidP="008C6398">
      <w:pPr>
        <w:spacing w:before="120" w:after="120"/>
        <w:ind w:firstLine="720"/>
        <w:rPr>
          <w:b/>
          <w:bCs/>
          <w:color w:val="000000" w:themeColor="text1"/>
          <w:sz w:val="28"/>
          <w:szCs w:val="28"/>
          <w:lang w:val="it-IT"/>
        </w:rPr>
      </w:pPr>
      <w:r w:rsidRPr="007D18EE">
        <w:rPr>
          <w:b/>
          <w:bCs/>
          <w:color w:val="000000" w:themeColor="text1"/>
          <w:sz w:val="28"/>
          <w:szCs w:val="28"/>
          <w:lang w:val="it-IT"/>
        </w:rPr>
        <w:t xml:space="preserve">II.1. </w:t>
      </w:r>
      <w:r w:rsidRPr="007D18EE">
        <w:rPr>
          <w:b/>
          <w:color w:val="000000" w:themeColor="text1"/>
          <w:sz w:val="28"/>
          <w:szCs w:val="28"/>
          <w:lang w:val="it-IT"/>
        </w:rPr>
        <w:t>Phạm vi công việc của nhà thầu giám sát</w:t>
      </w:r>
    </w:p>
    <w:p w14:paraId="569A9A71" w14:textId="45E45088" w:rsidR="008C6398" w:rsidRPr="007D18EE" w:rsidRDefault="008C6398" w:rsidP="008C6398">
      <w:pPr>
        <w:spacing w:before="120" w:after="120"/>
        <w:ind w:firstLine="680"/>
        <w:rPr>
          <w:color w:val="000000" w:themeColor="text1"/>
          <w:sz w:val="28"/>
          <w:szCs w:val="28"/>
          <w:lang w:val="it-IT"/>
        </w:rPr>
      </w:pPr>
      <w:r w:rsidRPr="007D18EE">
        <w:rPr>
          <w:color w:val="000000" w:themeColor="text1"/>
          <w:sz w:val="28"/>
          <w:szCs w:val="28"/>
          <w:lang w:val="it-IT"/>
        </w:rPr>
        <w:t xml:space="preserve">- Thực hiện giám sát thi Đề án thăm dò mỏ than Nam Mẫu. Đảm bảo về chất lượng công trình, tiến độ theo đúng Đề án thiết kế được duyệt, tuân thủ các quy chuẩn, qui định về thăm dò </w:t>
      </w:r>
      <w:r w:rsidR="00F11970" w:rsidRPr="007D18EE">
        <w:rPr>
          <w:color w:val="000000" w:themeColor="text1"/>
          <w:sz w:val="28"/>
          <w:szCs w:val="28"/>
          <w:lang w:val="it-IT"/>
        </w:rPr>
        <w:t>K</w:t>
      </w:r>
      <w:r w:rsidRPr="007D18EE">
        <w:rPr>
          <w:color w:val="000000" w:themeColor="text1"/>
          <w:sz w:val="28"/>
          <w:szCs w:val="28"/>
          <w:lang w:val="it-IT"/>
        </w:rPr>
        <w:t xml:space="preserve">hoáng sản Than </w:t>
      </w:r>
      <w:r w:rsidR="00C10F9A" w:rsidRPr="007D18EE">
        <w:rPr>
          <w:color w:val="000000" w:themeColor="text1"/>
          <w:sz w:val="28"/>
          <w:szCs w:val="28"/>
          <w:lang w:val="it-IT"/>
        </w:rPr>
        <w:t>c</w:t>
      </w:r>
      <w:r w:rsidRPr="007D18EE">
        <w:rPr>
          <w:color w:val="000000" w:themeColor="text1"/>
          <w:sz w:val="28"/>
          <w:szCs w:val="28"/>
          <w:lang w:val="it-IT"/>
        </w:rPr>
        <w:t>ủa Bộ Tài nguyên và Môi trường nay là Bộ Nông nghiệp Môi trường ban hành và biên chế đầy đủ hồ sơ giám sát theo quy định.</w:t>
      </w:r>
    </w:p>
    <w:p w14:paraId="0423B640" w14:textId="3D5F3732" w:rsidR="008C6398" w:rsidRPr="007D18EE" w:rsidRDefault="008C6398" w:rsidP="008C6398">
      <w:pPr>
        <w:spacing w:before="120" w:after="120"/>
        <w:ind w:firstLine="680"/>
        <w:rPr>
          <w:color w:val="000000" w:themeColor="text1"/>
          <w:sz w:val="28"/>
          <w:szCs w:val="28"/>
          <w:lang w:val="it-IT"/>
        </w:rPr>
      </w:pPr>
      <w:r w:rsidRPr="007D18EE">
        <w:rPr>
          <w:color w:val="000000" w:themeColor="text1"/>
          <w:sz w:val="28"/>
          <w:szCs w:val="28"/>
          <w:lang w:val="it-IT"/>
        </w:rPr>
        <w:t xml:space="preserve">Khối lượng công việc </w:t>
      </w:r>
      <w:r w:rsidR="003E3951" w:rsidRPr="007D18EE">
        <w:rPr>
          <w:color w:val="000000" w:themeColor="text1"/>
          <w:sz w:val="28"/>
          <w:szCs w:val="28"/>
          <w:lang w:val="it-IT"/>
        </w:rPr>
        <w:t xml:space="preserve">thuộc Đề án </w:t>
      </w:r>
      <w:r w:rsidR="003B36DC" w:rsidRPr="007D18EE">
        <w:rPr>
          <w:color w:val="000000" w:themeColor="text1"/>
          <w:sz w:val="28"/>
          <w:szCs w:val="28"/>
          <w:lang w:val="it-IT"/>
        </w:rPr>
        <w:t xml:space="preserve">cần </w:t>
      </w:r>
      <w:r w:rsidRPr="007D18EE">
        <w:rPr>
          <w:color w:val="000000" w:themeColor="text1"/>
          <w:sz w:val="28"/>
          <w:szCs w:val="28"/>
          <w:lang w:val="it-IT"/>
        </w:rPr>
        <w:t>giám sát thi công theo bảng kê sau:</w:t>
      </w:r>
    </w:p>
    <w:tbl>
      <w:tblPr>
        <w:tblW w:w="96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78"/>
        <w:gridCol w:w="1418"/>
        <w:gridCol w:w="1843"/>
        <w:gridCol w:w="872"/>
      </w:tblGrid>
      <w:tr w:rsidR="008929DA" w:rsidRPr="007D18EE" w14:paraId="4EB33ADA" w14:textId="22C628F6" w:rsidTr="007D18EE">
        <w:trPr>
          <w:trHeight w:val="811"/>
          <w:tblHeader/>
        </w:trPr>
        <w:tc>
          <w:tcPr>
            <w:tcW w:w="851" w:type="dxa"/>
            <w:noWrap/>
            <w:vAlign w:val="center"/>
            <w:hideMark/>
          </w:tcPr>
          <w:p w14:paraId="18BA0F1F" w14:textId="77777777" w:rsidR="008929DA" w:rsidRPr="007D18EE" w:rsidRDefault="008929DA" w:rsidP="00111517">
            <w:pPr>
              <w:jc w:val="center"/>
              <w:rPr>
                <w:b/>
                <w:bCs/>
                <w:color w:val="000000" w:themeColor="text1"/>
                <w:sz w:val="28"/>
                <w:szCs w:val="28"/>
              </w:rPr>
            </w:pPr>
            <w:r w:rsidRPr="007D18EE">
              <w:rPr>
                <w:b/>
                <w:bCs/>
                <w:color w:val="000000" w:themeColor="text1"/>
                <w:sz w:val="28"/>
                <w:szCs w:val="28"/>
              </w:rPr>
              <w:t>TT</w:t>
            </w:r>
          </w:p>
        </w:tc>
        <w:tc>
          <w:tcPr>
            <w:tcW w:w="4678" w:type="dxa"/>
            <w:noWrap/>
            <w:vAlign w:val="center"/>
            <w:hideMark/>
          </w:tcPr>
          <w:p w14:paraId="7F74B7E0" w14:textId="77777777" w:rsidR="008929DA" w:rsidRPr="007D18EE" w:rsidRDefault="008929DA" w:rsidP="00111517">
            <w:pPr>
              <w:jc w:val="center"/>
              <w:rPr>
                <w:b/>
                <w:bCs/>
                <w:color w:val="000000" w:themeColor="text1"/>
                <w:sz w:val="28"/>
                <w:szCs w:val="28"/>
              </w:rPr>
            </w:pPr>
            <w:r w:rsidRPr="007D18EE">
              <w:rPr>
                <w:b/>
                <w:bCs/>
                <w:color w:val="000000" w:themeColor="text1"/>
                <w:sz w:val="28"/>
                <w:szCs w:val="28"/>
              </w:rPr>
              <w:t>Nội dung công việc</w:t>
            </w:r>
          </w:p>
        </w:tc>
        <w:tc>
          <w:tcPr>
            <w:tcW w:w="1418" w:type="dxa"/>
            <w:noWrap/>
            <w:vAlign w:val="center"/>
            <w:hideMark/>
          </w:tcPr>
          <w:p w14:paraId="1FDD1059" w14:textId="22C6BCD6" w:rsidR="008929DA" w:rsidRPr="007D18EE" w:rsidRDefault="008929DA" w:rsidP="00111517">
            <w:pPr>
              <w:jc w:val="center"/>
              <w:rPr>
                <w:b/>
                <w:bCs/>
                <w:color w:val="000000" w:themeColor="text1"/>
                <w:sz w:val="28"/>
                <w:szCs w:val="28"/>
              </w:rPr>
            </w:pPr>
            <w:r w:rsidRPr="007D18EE">
              <w:rPr>
                <w:b/>
                <w:bCs/>
                <w:color w:val="000000" w:themeColor="text1"/>
                <w:sz w:val="28"/>
                <w:szCs w:val="28"/>
              </w:rPr>
              <w:t>ĐVT</w:t>
            </w:r>
          </w:p>
          <w:p w14:paraId="3BBF0888" w14:textId="1A0090FB" w:rsidR="008929DA" w:rsidRPr="007D18EE" w:rsidRDefault="008929DA" w:rsidP="00111517">
            <w:pPr>
              <w:jc w:val="center"/>
              <w:rPr>
                <w:b/>
                <w:bCs/>
                <w:color w:val="000000" w:themeColor="text1"/>
                <w:sz w:val="28"/>
                <w:szCs w:val="28"/>
              </w:rPr>
            </w:pPr>
          </w:p>
        </w:tc>
        <w:tc>
          <w:tcPr>
            <w:tcW w:w="1843" w:type="dxa"/>
            <w:tcBorders>
              <w:bottom w:val="single" w:sz="4" w:space="0" w:color="auto"/>
            </w:tcBorders>
            <w:vAlign w:val="center"/>
            <w:hideMark/>
          </w:tcPr>
          <w:p w14:paraId="2AB7227F" w14:textId="7453D656" w:rsidR="008929DA" w:rsidRPr="007D18EE" w:rsidRDefault="008929DA" w:rsidP="00111517">
            <w:pPr>
              <w:jc w:val="center"/>
              <w:rPr>
                <w:b/>
                <w:bCs/>
                <w:color w:val="000000" w:themeColor="text1"/>
                <w:sz w:val="28"/>
                <w:szCs w:val="28"/>
              </w:rPr>
            </w:pPr>
            <w:r w:rsidRPr="007D18EE">
              <w:rPr>
                <w:b/>
                <w:bCs/>
                <w:color w:val="000000" w:themeColor="text1"/>
                <w:sz w:val="28"/>
                <w:szCs w:val="28"/>
              </w:rPr>
              <w:t>Khối lượng</w:t>
            </w:r>
          </w:p>
        </w:tc>
        <w:tc>
          <w:tcPr>
            <w:tcW w:w="872" w:type="dxa"/>
            <w:vAlign w:val="center"/>
          </w:tcPr>
          <w:p w14:paraId="271E1AF1" w14:textId="62992C36" w:rsidR="008929DA" w:rsidRPr="007D18EE" w:rsidRDefault="008929DA" w:rsidP="00111517">
            <w:pPr>
              <w:jc w:val="center"/>
              <w:rPr>
                <w:b/>
                <w:bCs/>
                <w:color w:val="000000" w:themeColor="text1"/>
                <w:sz w:val="28"/>
                <w:szCs w:val="28"/>
              </w:rPr>
            </w:pPr>
            <w:r w:rsidRPr="007D18EE">
              <w:rPr>
                <w:b/>
                <w:bCs/>
                <w:color w:val="000000" w:themeColor="text1"/>
                <w:sz w:val="28"/>
                <w:szCs w:val="28"/>
              </w:rPr>
              <w:t>Ghi chú</w:t>
            </w:r>
          </w:p>
        </w:tc>
      </w:tr>
      <w:tr w:rsidR="008929DA" w:rsidRPr="007D18EE" w14:paraId="75997E82" w14:textId="138D3D80" w:rsidTr="007D18EE">
        <w:trPr>
          <w:trHeight w:val="20"/>
        </w:trPr>
        <w:tc>
          <w:tcPr>
            <w:tcW w:w="851" w:type="dxa"/>
            <w:tcBorders>
              <w:bottom w:val="single" w:sz="4" w:space="0" w:color="auto"/>
            </w:tcBorders>
            <w:noWrap/>
            <w:vAlign w:val="center"/>
            <w:hideMark/>
          </w:tcPr>
          <w:p w14:paraId="7163DB24" w14:textId="027987D0" w:rsidR="008929DA" w:rsidRPr="007D18EE" w:rsidRDefault="008929DA" w:rsidP="00E854F2">
            <w:pPr>
              <w:jc w:val="center"/>
              <w:rPr>
                <w:b/>
                <w:bCs/>
                <w:i/>
                <w:iCs/>
                <w:color w:val="000000" w:themeColor="text1"/>
                <w:sz w:val="22"/>
                <w:szCs w:val="22"/>
              </w:rPr>
            </w:pPr>
            <w:r w:rsidRPr="007D18EE">
              <w:rPr>
                <w:b/>
                <w:bCs/>
                <w:i/>
                <w:iCs/>
                <w:color w:val="000000" w:themeColor="text1"/>
                <w:sz w:val="22"/>
                <w:szCs w:val="22"/>
              </w:rPr>
              <w:t>1</w:t>
            </w:r>
          </w:p>
        </w:tc>
        <w:tc>
          <w:tcPr>
            <w:tcW w:w="4678" w:type="dxa"/>
            <w:tcBorders>
              <w:bottom w:val="single" w:sz="4" w:space="0" w:color="auto"/>
            </w:tcBorders>
            <w:noWrap/>
            <w:vAlign w:val="center"/>
            <w:hideMark/>
          </w:tcPr>
          <w:p w14:paraId="51EB53B1" w14:textId="28C90429" w:rsidR="008929DA" w:rsidRPr="007D18EE" w:rsidRDefault="00111517" w:rsidP="00E854F2">
            <w:pPr>
              <w:jc w:val="center"/>
              <w:rPr>
                <w:b/>
                <w:bCs/>
                <w:i/>
                <w:iCs/>
                <w:color w:val="000000" w:themeColor="text1"/>
                <w:sz w:val="22"/>
                <w:szCs w:val="22"/>
              </w:rPr>
            </w:pPr>
            <w:r w:rsidRPr="007D18EE">
              <w:rPr>
                <w:b/>
                <w:bCs/>
                <w:i/>
                <w:iCs/>
                <w:color w:val="000000" w:themeColor="text1"/>
                <w:sz w:val="22"/>
                <w:szCs w:val="22"/>
              </w:rPr>
              <w:t>2</w:t>
            </w:r>
          </w:p>
        </w:tc>
        <w:tc>
          <w:tcPr>
            <w:tcW w:w="1418" w:type="dxa"/>
            <w:tcBorders>
              <w:bottom w:val="single" w:sz="4" w:space="0" w:color="auto"/>
            </w:tcBorders>
            <w:noWrap/>
            <w:vAlign w:val="center"/>
            <w:hideMark/>
          </w:tcPr>
          <w:p w14:paraId="4BF68CC2" w14:textId="2BA57251" w:rsidR="008929DA" w:rsidRPr="007D18EE" w:rsidRDefault="00111517" w:rsidP="00E854F2">
            <w:pPr>
              <w:jc w:val="center"/>
              <w:rPr>
                <w:b/>
                <w:bCs/>
                <w:i/>
                <w:iCs/>
                <w:color w:val="000000" w:themeColor="text1"/>
                <w:sz w:val="22"/>
                <w:szCs w:val="22"/>
              </w:rPr>
            </w:pPr>
            <w:r w:rsidRPr="007D18EE">
              <w:rPr>
                <w:b/>
                <w:bCs/>
                <w:i/>
                <w:iCs/>
                <w:color w:val="000000" w:themeColor="text1"/>
                <w:sz w:val="22"/>
                <w:szCs w:val="22"/>
              </w:rPr>
              <w:t>3</w:t>
            </w:r>
          </w:p>
        </w:tc>
        <w:tc>
          <w:tcPr>
            <w:tcW w:w="1843" w:type="dxa"/>
            <w:tcBorders>
              <w:bottom w:val="single" w:sz="4" w:space="0" w:color="auto"/>
            </w:tcBorders>
            <w:noWrap/>
            <w:vAlign w:val="center"/>
            <w:hideMark/>
          </w:tcPr>
          <w:p w14:paraId="4C82D80D" w14:textId="03B8548A" w:rsidR="008929DA" w:rsidRPr="007D18EE" w:rsidRDefault="00111517" w:rsidP="00E854F2">
            <w:pPr>
              <w:jc w:val="center"/>
              <w:rPr>
                <w:i/>
                <w:iCs/>
                <w:color w:val="000000" w:themeColor="text1"/>
                <w:sz w:val="22"/>
                <w:szCs w:val="22"/>
              </w:rPr>
            </w:pPr>
            <w:r w:rsidRPr="007D18EE">
              <w:rPr>
                <w:i/>
                <w:iCs/>
                <w:color w:val="000000" w:themeColor="text1"/>
                <w:sz w:val="22"/>
                <w:szCs w:val="22"/>
              </w:rPr>
              <w:t>4</w:t>
            </w:r>
          </w:p>
        </w:tc>
        <w:tc>
          <w:tcPr>
            <w:tcW w:w="872" w:type="dxa"/>
            <w:tcBorders>
              <w:bottom w:val="single" w:sz="4" w:space="0" w:color="auto"/>
            </w:tcBorders>
          </w:tcPr>
          <w:p w14:paraId="2C7D0D60" w14:textId="3B9950AA" w:rsidR="008929DA" w:rsidRPr="007D18EE" w:rsidRDefault="00111517" w:rsidP="00E854F2">
            <w:pPr>
              <w:jc w:val="center"/>
              <w:rPr>
                <w:b/>
                <w:bCs/>
                <w:i/>
                <w:iCs/>
                <w:color w:val="000000" w:themeColor="text1"/>
                <w:sz w:val="22"/>
                <w:szCs w:val="22"/>
              </w:rPr>
            </w:pPr>
            <w:r w:rsidRPr="007D18EE">
              <w:rPr>
                <w:b/>
                <w:bCs/>
                <w:i/>
                <w:iCs/>
                <w:color w:val="000000" w:themeColor="text1"/>
                <w:sz w:val="22"/>
                <w:szCs w:val="22"/>
              </w:rPr>
              <w:t>5</w:t>
            </w:r>
          </w:p>
        </w:tc>
      </w:tr>
      <w:tr w:rsidR="008929DA" w:rsidRPr="007D18EE" w14:paraId="13D81E49" w14:textId="12C9C8F9" w:rsidTr="007D18EE">
        <w:trPr>
          <w:trHeight w:val="20"/>
        </w:trPr>
        <w:tc>
          <w:tcPr>
            <w:tcW w:w="851" w:type="dxa"/>
            <w:tcBorders>
              <w:bottom w:val="dotted" w:sz="4" w:space="0" w:color="auto"/>
            </w:tcBorders>
            <w:noWrap/>
            <w:vAlign w:val="center"/>
            <w:hideMark/>
          </w:tcPr>
          <w:p w14:paraId="1C9737C4" w14:textId="0A18C4F8"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I</w:t>
            </w:r>
          </w:p>
        </w:tc>
        <w:tc>
          <w:tcPr>
            <w:tcW w:w="4678" w:type="dxa"/>
            <w:tcBorders>
              <w:bottom w:val="dotted" w:sz="4" w:space="0" w:color="auto"/>
            </w:tcBorders>
            <w:noWrap/>
            <w:vAlign w:val="center"/>
            <w:hideMark/>
          </w:tcPr>
          <w:p w14:paraId="59818616" w14:textId="77777777" w:rsidR="008929DA" w:rsidRPr="007D18EE" w:rsidRDefault="008929DA" w:rsidP="007D18EE">
            <w:pPr>
              <w:spacing w:before="20" w:after="20"/>
              <w:jc w:val="left"/>
              <w:rPr>
                <w:b/>
                <w:bCs/>
                <w:color w:val="000000" w:themeColor="text1"/>
                <w:sz w:val="28"/>
                <w:szCs w:val="28"/>
              </w:rPr>
            </w:pPr>
            <w:r w:rsidRPr="007D18EE">
              <w:rPr>
                <w:b/>
                <w:bCs/>
                <w:color w:val="000000" w:themeColor="text1"/>
                <w:sz w:val="28"/>
                <w:szCs w:val="28"/>
              </w:rPr>
              <w:t>Công tác trắc địa</w:t>
            </w:r>
          </w:p>
        </w:tc>
        <w:tc>
          <w:tcPr>
            <w:tcW w:w="1418" w:type="dxa"/>
            <w:tcBorders>
              <w:bottom w:val="dotted" w:sz="4" w:space="0" w:color="auto"/>
            </w:tcBorders>
            <w:noWrap/>
            <w:vAlign w:val="center"/>
            <w:hideMark/>
          </w:tcPr>
          <w:p w14:paraId="5901DC86" w14:textId="77777777"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 </w:t>
            </w:r>
          </w:p>
        </w:tc>
        <w:tc>
          <w:tcPr>
            <w:tcW w:w="1843" w:type="dxa"/>
            <w:tcBorders>
              <w:bottom w:val="dotted" w:sz="4" w:space="0" w:color="auto"/>
            </w:tcBorders>
            <w:noWrap/>
            <w:vAlign w:val="center"/>
            <w:hideMark/>
          </w:tcPr>
          <w:p w14:paraId="3775D50D"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 </w:t>
            </w:r>
          </w:p>
        </w:tc>
        <w:tc>
          <w:tcPr>
            <w:tcW w:w="872" w:type="dxa"/>
            <w:tcBorders>
              <w:bottom w:val="dotted" w:sz="4" w:space="0" w:color="auto"/>
            </w:tcBorders>
          </w:tcPr>
          <w:p w14:paraId="622FC69B" w14:textId="77777777" w:rsidR="008929DA" w:rsidRPr="007D18EE" w:rsidRDefault="008929DA" w:rsidP="007D18EE">
            <w:pPr>
              <w:spacing w:before="20" w:after="20"/>
              <w:jc w:val="center"/>
              <w:rPr>
                <w:b/>
                <w:bCs/>
                <w:color w:val="000000" w:themeColor="text1"/>
                <w:sz w:val="28"/>
                <w:szCs w:val="28"/>
              </w:rPr>
            </w:pPr>
          </w:p>
        </w:tc>
      </w:tr>
      <w:tr w:rsidR="008929DA" w:rsidRPr="007D18EE" w14:paraId="6A7F0130" w14:textId="7F8AD773" w:rsidTr="007D18EE">
        <w:trPr>
          <w:trHeight w:val="20"/>
        </w:trPr>
        <w:tc>
          <w:tcPr>
            <w:tcW w:w="851" w:type="dxa"/>
            <w:tcBorders>
              <w:top w:val="dotted" w:sz="4" w:space="0" w:color="auto"/>
              <w:bottom w:val="dotted" w:sz="4" w:space="0" w:color="auto"/>
            </w:tcBorders>
            <w:noWrap/>
            <w:vAlign w:val="center"/>
            <w:hideMark/>
          </w:tcPr>
          <w:p w14:paraId="650E8965" w14:textId="5FAE7198"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1</w:t>
            </w:r>
          </w:p>
        </w:tc>
        <w:tc>
          <w:tcPr>
            <w:tcW w:w="4678" w:type="dxa"/>
            <w:tcBorders>
              <w:top w:val="dotted" w:sz="4" w:space="0" w:color="auto"/>
              <w:bottom w:val="dotted" w:sz="4" w:space="0" w:color="auto"/>
            </w:tcBorders>
            <w:noWrap/>
            <w:vAlign w:val="center"/>
            <w:hideMark/>
          </w:tcPr>
          <w:p w14:paraId="682DD9F6"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Lập lưới giải tích 3 và giao hội tương đương (KK loại IV)</w:t>
            </w:r>
          </w:p>
        </w:tc>
        <w:tc>
          <w:tcPr>
            <w:tcW w:w="1418" w:type="dxa"/>
            <w:tcBorders>
              <w:top w:val="dotted" w:sz="4" w:space="0" w:color="auto"/>
              <w:bottom w:val="dotted" w:sz="4" w:space="0" w:color="auto"/>
            </w:tcBorders>
            <w:noWrap/>
            <w:vAlign w:val="center"/>
            <w:hideMark/>
          </w:tcPr>
          <w:p w14:paraId="420FA409"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Điểm</w:t>
            </w:r>
          </w:p>
        </w:tc>
        <w:tc>
          <w:tcPr>
            <w:tcW w:w="1843" w:type="dxa"/>
            <w:tcBorders>
              <w:top w:val="dotted" w:sz="4" w:space="0" w:color="auto"/>
              <w:bottom w:val="dotted" w:sz="4" w:space="0" w:color="auto"/>
            </w:tcBorders>
            <w:noWrap/>
            <w:vAlign w:val="center"/>
            <w:hideMark/>
          </w:tcPr>
          <w:p w14:paraId="6D14B5CC" w14:textId="0719DF68"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81,0</w:t>
            </w:r>
          </w:p>
        </w:tc>
        <w:tc>
          <w:tcPr>
            <w:tcW w:w="872" w:type="dxa"/>
            <w:tcBorders>
              <w:top w:val="dotted" w:sz="4" w:space="0" w:color="auto"/>
              <w:bottom w:val="dotted" w:sz="4" w:space="0" w:color="auto"/>
            </w:tcBorders>
          </w:tcPr>
          <w:p w14:paraId="0C78552F" w14:textId="77777777" w:rsidR="008929DA" w:rsidRPr="007D18EE" w:rsidRDefault="008929DA" w:rsidP="007D18EE">
            <w:pPr>
              <w:spacing w:before="20" w:after="20"/>
              <w:jc w:val="left"/>
              <w:rPr>
                <w:b/>
                <w:bCs/>
                <w:color w:val="000000" w:themeColor="text1"/>
                <w:sz w:val="28"/>
                <w:szCs w:val="28"/>
              </w:rPr>
            </w:pPr>
          </w:p>
        </w:tc>
      </w:tr>
      <w:tr w:rsidR="008929DA" w:rsidRPr="007D18EE" w14:paraId="56701831" w14:textId="2C7AEBAE" w:rsidTr="007D18EE">
        <w:trPr>
          <w:trHeight w:val="20"/>
        </w:trPr>
        <w:tc>
          <w:tcPr>
            <w:tcW w:w="851" w:type="dxa"/>
            <w:tcBorders>
              <w:top w:val="dotted" w:sz="4" w:space="0" w:color="auto"/>
              <w:bottom w:val="dotted" w:sz="4" w:space="0" w:color="auto"/>
            </w:tcBorders>
            <w:noWrap/>
            <w:vAlign w:val="center"/>
            <w:hideMark/>
          </w:tcPr>
          <w:p w14:paraId="255D802E" w14:textId="4248B9E6"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2</w:t>
            </w:r>
          </w:p>
        </w:tc>
        <w:tc>
          <w:tcPr>
            <w:tcW w:w="4678" w:type="dxa"/>
            <w:tcBorders>
              <w:top w:val="dotted" w:sz="4" w:space="0" w:color="auto"/>
              <w:bottom w:val="dotted" w:sz="4" w:space="0" w:color="auto"/>
            </w:tcBorders>
            <w:noWrap/>
            <w:vAlign w:val="center"/>
            <w:hideMark/>
          </w:tcPr>
          <w:p w14:paraId="3BDECABE"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Đưa công trình chủ yếu từ thiết kế ra thực địa (KK loại IV)</w:t>
            </w:r>
          </w:p>
        </w:tc>
        <w:tc>
          <w:tcPr>
            <w:tcW w:w="1418" w:type="dxa"/>
            <w:tcBorders>
              <w:top w:val="dotted" w:sz="4" w:space="0" w:color="auto"/>
              <w:bottom w:val="dotted" w:sz="4" w:space="0" w:color="auto"/>
            </w:tcBorders>
            <w:noWrap/>
            <w:vAlign w:val="center"/>
            <w:hideMark/>
          </w:tcPr>
          <w:p w14:paraId="6D14ADAB"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Điểm</w:t>
            </w:r>
          </w:p>
        </w:tc>
        <w:tc>
          <w:tcPr>
            <w:tcW w:w="1843" w:type="dxa"/>
            <w:tcBorders>
              <w:top w:val="dotted" w:sz="4" w:space="0" w:color="auto"/>
              <w:bottom w:val="dotted" w:sz="4" w:space="0" w:color="auto"/>
            </w:tcBorders>
            <w:noWrap/>
            <w:vAlign w:val="center"/>
            <w:hideMark/>
          </w:tcPr>
          <w:p w14:paraId="4D57605F" w14:textId="069C4332" w:rsidR="008929DA" w:rsidRPr="007D18EE" w:rsidRDefault="009C26B0" w:rsidP="007D18EE">
            <w:pPr>
              <w:spacing w:before="20" w:after="20"/>
              <w:jc w:val="right"/>
              <w:rPr>
                <w:color w:val="000000" w:themeColor="text1"/>
                <w:sz w:val="28"/>
                <w:szCs w:val="28"/>
              </w:rPr>
            </w:pPr>
            <w:r w:rsidRPr="007D18EE">
              <w:rPr>
                <w:color w:val="000000" w:themeColor="text1"/>
                <w:sz w:val="28"/>
                <w:szCs w:val="28"/>
              </w:rPr>
              <w:t>8</w:t>
            </w:r>
            <w:r w:rsidR="008929DA" w:rsidRPr="007D18EE">
              <w:rPr>
                <w:color w:val="000000" w:themeColor="text1"/>
                <w:sz w:val="28"/>
                <w:szCs w:val="28"/>
              </w:rPr>
              <w:t>1,0</w:t>
            </w:r>
          </w:p>
        </w:tc>
        <w:tc>
          <w:tcPr>
            <w:tcW w:w="872" w:type="dxa"/>
            <w:tcBorders>
              <w:top w:val="dotted" w:sz="4" w:space="0" w:color="auto"/>
              <w:bottom w:val="dotted" w:sz="4" w:space="0" w:color="auto"/>
            </w:tcBorders>
          </w:tcPr>
          <w:p w14:paraId="02B02DC8" w14:textId="77777777" w:rsidR="008929DA" w:rsidRPr="007D18EE" w:rsidRDefault="008929DA" w:rsidP="007D18EE">
            <w:pPr>
              <w:spacing w:before="20" w:after="20"/>
              <w:jc w:val="left"/>
              <w:rPr>
                <w:b/>
                <w:bCs/>
                <w:color w:val="000000" w:themeColor="text1"/>
                <w:sz w:val="28"/>
                <w:szCs w:val="28"/>
              </w:rPr>
            </w:pPr>
          </w:p>
        </w:tc>
      </w:tr>
      <w:tr w:rsidR="008929DA" w:rsidRPr="007D18EE" w14:paraId="20D1BB82" w14:textId="355164F1" w:rsidTr="007D18EE">
        <w:trPr>
          <w:trHeight w:val="20"/>
        </w:trPr>
        <w:tc>
          <w:tcPr>
            <w:tcW w:w="851" w:type="dxa"/>
            <w:tcBorders>
              <w:top w:val="dotted" w:sz="4" w:space="0" w:color="auto"/>
              <w:bottom w:val="dotted" w:sz="4" w:space="0" w:color="auto"/>
            </w:tcBorders>
            <w:noWrap/>
            <w:vAlign w:val="center"/>
            <w:hideMark/>
          </w:tcPr>
          <w:p w14:paraId="255CF27C" w14:textId="7B1072AF"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3</w:t>
            </w:r>
          </w:p>
        </w:tc>
        <w:tc>
          <w:tcPr>
            <w:tcW w:w="4678" w:type="dxa"/>
            <w:tcBorders>
              <w:top w:val="dotted" w:sz="4" w:space="0" w:color="auto"/>
              <w:bottom w:val="dotted" w:sz="4" w:space="0" w:color="auto"/>
            </w:tcBorders>
            <w:noWrap/>
            <w:vAlign w:val="center"/>
            <w:hideMark/>
          </w:tcPr>
          <w:p w14:paraId="1E16E1BD"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Đo công trình chủ yếu và đưa vào bản đồ (KK loại IV)</w:t>
            </w:r>
          </w:p>
        </w:tc>
        <w:tc>
          <w:tcPr>
            <w:tcW w:w="1418" w:type="dxa"/>
            <w:tcBorders>
              <w:top w:val="dotted" w:sz="4" w:space="0" w:color="auto"/>
              <w:bottom w:val="dotted" w:sz="4" w:space="0" w:color="auto"/>
            </w:tcBorders>
            <w:noWrap/>
            <w:vAlign w:val="center"/>
            <w:hideMark/>
          </w:tcPr>
          <w:p w14:paraId="6EDEE3CD"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Điểm</w:t>
            </w:r>
          </w:p>
        </w:tc>
        <w:tc>
          <w:tcPr>
            <w:tcW w:w="1843" w:type="dxa"/>
            <w:tcBorders>
              <w:top w:val="dotted" w:sz="4" w:space="0" w:color="auto"/>
              <w:bottom w:val="dotted" w:sz="4" w:space="0" w:color="auto"/>
            </w:tcBorders>
            <w:noWrap/>
            <w:vAlign w:val="center"/>
            <w:hideMark/>
          </w:tcPr>
          <w:p w14:paraId="77D62EFF" w14:textId="33CA814C" w:rsidR="008929DA" w:rsidRPr="007D18EE" w:rsidRDefault="009C26B0" w:rsidP="007D18EE">
            <w:pPr>
              <w:spacing w:before="20" w:after="20"/>
              <w:jc w:val="right"/>
              <w:rPr>
                <w:color w:val="000000" w:themeColor="text1"/>
                <w:sz w:val="28"/>
                <w:szCs w:val="28"/>
              </w:rPr>
            </w:pPr>
            <w:r w:rsidRPr="007D18EE">
              <w:rPr>
                <w:color w:val="000000" w:themeColor="text1"/>
                <w:sz w:val="28"/>
                <w:szCs w:val="28"/>
              </w:rPr>
              <w:t>8</w:t>
            </w:r>
            <w:r w:rsidR="008929DA" w:rsidRPr="007D18EE">
              <w:rPr>
                <w:color w:val="000000" w:themeColor="text1"/>
                <w:sz w:val="28"/>
                <w:szCs w:val="28"/>
              </w:rPr>
              <w:t>1,0</w:t>
            </w:r>
          </w:p>
        </w:tc>
        <w:tc>
          <w:tcPr>
            <w:tcW w:w="872" w:type="dxa"/>
            <w:tcBorders>
              <w:top w:val="dotted" w:sz="4" w:space="0" w:color="auto"/>
              <w:bottom w:val="dotted" w:sz="4" w:space="0" w:color="auto"/>
            </w:tcBorders>
          </w:tcPr>
          <w:p w14:paraId="0E9A378A" w14:textId="77777777" w:rsidR="008929DA" w:rsidRPr="007D18EE" w:rsidRDefault="008929DA" w:rsidP="007D18EE">
            <w:pPr>
              <w:spacing w:before="20" w:after="20"/>
              <w:jc w:val="left"/>
              <w:rPr>
                <w:b/>
                <w:bCs/>
                <w:color w:val="000000" w:themeColor="text1"/>
                <w:sz w:val="28"/>
                <w:szCs w:val="28"/>
              </w:rPr>
            </w:pPr>
          </w:p>
        </w:tc>
      </w:tr>
      <w:tr w:rsidR="008929DA" w:rsidRPr="007D18EE" w14:paraId="65555CB1" w14:textId="1383CED3" w:rsidTr="007D18EE">
        <w:trPr>
          <w:trHeight w:val="20"/>
        </w:trPr>
        <w:tc>
          <w:tcPr>
            <w:tcW w:w="851" w:type="dxa"/>
            <w:tcBorders>
              <w:top w:val="dotted" w:sz="4" w:space="0" w:color="auto"/>
              <w:bottom w:val="dotted" w:sz="4" w:space="0" w:color="auto"/>
            </w:tcBorders>
            <w:noWrap/>
            <w:vAlign w:val="center"/>
            <w:hideMark/>
          </w:tcPr>
          <w:p w14:paraId="291333E2" w14:textId="410CA460"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4</w:t>
            </w:r>
          </w:p>
        </w:tc>
        <w:tc>
          <w:tcPr>
            <w:tcW w:w="4678" w:type="dxa"/>
            <w:tcBorders>
              <w:top w:val="dotted" w:sz="4" w:space="0" w:color="auto"/>
              <w:bottom w:val="dotted" w:sz="4" w:space="0" w:color="auto"/>
            </w:tcBorders>
            <w:noWrap/>
            <w:vAlign w:val="center"/>
            <w:hideMark/>
          </w:tcPr>
          <w:p w14:paraId="617B32D6"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Lập đường sườn thị cự (KK loại IV)</w:t>
            </w:r>
          </w:p>
        </w:tc>
        <w:tc>
          <w:tcPr>
            <w:tcW w:w="1418" w:type="dxa"/>
            <w:tcBorders>
              <w:top w:val="dotted" w:sz="4" w:space="0" w:color="auto"/>
              <w:bottom w:val="dotted" w:sz="4" w:space="0" w:color="auto"/>
            </w:tcBorders>
            <w:noWrap/>
            <w:vAlign w:val="center"/>
            <w:hideMark/>
          </w:tcPr>
          <w:p w14:paraId="4E5A2C22"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Km</w:t>
            </w:r>
          </w:p>
        </w:tc>
        <w:tc>
          <w:tcPr>
            <w:tcW w:w="1843" w:type="dxa"/>
            <w:tcBorders>
              <w:top w:val="dotted" w:sz="4" w:space="0" w:color="auto"/>
              <w:bottom w:val="dotted" w:sz="4" w:space="0" w:color="auto"/>
            </w:tcBorders>
            <w:noWrap/>
            <w:vAlign w:val="center"/>
            <w:hideMark/>
          </w:tcPr>
          <w:p w14:paraId="745BFFDF" w14:textId="68906905" w:rsidR="008929DA" w:rsidRPr="007D18EE" w:rsidRDefault="009C26B0" w:rsidP="007D18EE">
            <w:pPr>
              <w:spacing w:before="20" w:after="20"/>
              <w:jc w:val="right"/>
              <w:rPr>
                <w:color w:val="000000" w:themeColor="text1"/>
                <w:sz w:val="28"/>
                <w:szCs w:val="28"/>
              </w:rPr>
            </w:pPr>
            <w:r w:rsidRPr="007D18EE">
              <w:rPr>
                <w:color w:val="000000" w:themeColor="text1"/>
                <w:sz w:val="28"/>
                <w:szCs w:val="28"/>
              </w:rPr>
              <w:t>8</w:t>
            </w:r>
            <w:r w:rsidR="008929DA" w:rsidRPr="007D18EE">
              <w:rPr>
                <w:color w:val="000000" w:themeColor="text1"/>
                <w:sz w:val="28"/>
                <w:szCs w:val="28"/>
              </w:rPr>
              <w:t>,2</w:t>
            </w:r>
            <w:r w:rsidR="00DB16BA" w:rsidRPr="007D18EE">
              <w:rPr>
                <w:color w:val="000000" w:themeColor="text1"/>
                <w:sz w:val="28"/>
                <w:szCs w:val="28"/>
              </w:rPr>
              <w:t>18</w:t>
            </w:r>
          </w:p>
        </w:tc>
        <w:tc>
          <w:tcPr>
            <w:tcW w:w="872" w:type="dxa"/>
            <w:tcBorders>
              <w:top w:val="dotted" w:sz="4" w:space="0" w:color="auto"/>
              <w:bottom w:val="dotted" w:sz="4" w:space="0" w:color="auto"/>
            </w:tcBorders>
          </w:tcPr>
          <w:p w14:paraId="42A2268E" w14:textId="77777777" w:rsidR="008929DA" w:rsidRPr="007D18EE" w:rsidRDefault="008929DA" w:rsidP="007D18EE">
            <w:pPr>
              <w:spacing w:before="20" w:after="20"/>
              <w:jc w:val="left"/>
              <w:rPr>
                <w:b/>
                <w:bCs/>
                <w:color w:val="000000" w:themeColor="text1"/>
                <w:sz w:val="28"/>
                <w:szCs w:val="28"/>
              </w:rPr>
            </w:pPr>
          </w:p>
        </w:tc>
      </w:tr>
      <w:tr w:rsidR="008929DA" w:rsidRPr="007D18EE" w14:paraId="030994B9" w14:textId="2CA237FD" w:rsidTr="007D18EE">
        <w:trPr>
          <w:trHeight w:val="20"/>
        </w:trPr>
        <w:tc>
          <w:tcPr>
            <w:tcW w:w="851" w:type="dxa"/>
            <w:tcBorders>
              <w:top w:val="dotted" w:sz="4" w:space="0" w:color="auto"/>
              <w:bottom w:val="dotted" w:sz="4" w:space="0" w:color="auto"/>
            </w:tcBorders>
            <w:noWrap/>
            <w:vAlign w:val="center"/>
            <w:hideMark/>
          </w:tcPr>
          <w:p w14:paraId="16D1DA27" w14:textId="42F8784D"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II</w:t>
            </w:r>
          </w:p>
        </w:tc>
        <w:tc>
          <w:tcPr>
            <w:tcW w:w="4678" w:type="dxa"/>
            <w:tcBorders>
              <w:top w:val="dotted" w:sz="4" w:space="0" w:color="auto"/>
              <w:bottom w:val="dotted" w:sz="4" w:space="0" w:color="auto"/>
            </w:tcBorders>
            <w:noWrap/>
            <w:vAlign w:val="center"/>
            <w:hideMark/>
          </w:tcPr>
          <w:p w14:paraId="348FC2B2" w14:textId="77777777" w:rsidR="008929DA" w:rsidRPr="007D18EE" w:rsidRDefault="008929DA" w:rsidP="007D18EE">
            <w:pPr>
              <w:spacing w:before="20" w:after="20"/>
              <w:jc w:val="left"/>
              <w:rPr>
                <w:b/>
                <w:bCs/>
                <w:color w:val="000000" w:themeColor="text1"/>
                <w:sz w:val="28"/>
                <w:szCs w:val="28"/>
              </w:rPr>
            </w:pPr>
            <w:r w:rsidRPr="007D18EE">
              <w:rPr>
                <w:b/>
                <w:bCs/>
                <w:color w:val="000000" w:themeColor="text1"/>
                <w:sz w:val="28"/>
                <w:szCs w:val="28"/>
              </w:rPr>
              <w:t>Công tác khoan</w:t>
            </w:r>
          </w:p>
        </w:tc>
        <w:tc>
          <w:tcPr>
            <w:tcW w:w="1418" w:type="dxa"/>
            <w:tcBorders>
              <w:top w:val="dotted" w:sz="4" w:space="0" w:color="auto"/>
              <w:bottom w:val="dotted" w:sz="4" w:space="0" w:color="auto"/>
            </w:tcBorders>
            <w:noWrap/>
            <w:vAlign w:val="center"/>
            <w:hideMark/>
          </w:tcPr>
          <w:p w14:paraId="0A2CEE39" w14:textId="77777777"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 </w:t>
            </w:r>
          </w:p>
        </w:tc>
        <w:tc>
          <w:tcPr>
            <w:tcW w:w="1843" w:type="dxa"/>
            <w:tcBorders>
              <w:top w:val="dotted" w:sz="4" w:space="0" w:color="auto"/>
              <w:bottom w:val="dotted" w:sz="4" w:space="0" w:color="auto"/>
            </w:tcBorders>
            <w:noWrap/>
            <w:vAlign w:val="center"/>
            <w:hideMark/>
          </w:tcPr>
          <w:p w14:paraId="78BBC616" w14:textId="7ACF19EC" w:rsidR="008929DA" w:rsidRPr="007D18EE" w:rsidRDefault="009C26B0" w:rsidP="007D18EE">
            <w:pPr>
              <w:spacing w:before="20" w:after="20"/>
              <w:jc w:val="right"/>
              <w:rPr>
                <w:color w:val="000000" w:themeColor="text1"/>
                <w:sz w:val="28"/>
                <w:szCs w:val="28"/>
              </w:rPr>
            </w:pPr>
            <w:r w:rsidRPr="007D18EE">
              <w:rPr>
                <w:color w:val="000000" w:themeColor="text1"/>
                <w:sz w:val="28"/>
                <w:szCs w:val="28"/>
              </w:rPr>
              <w:t>6</w:t>
            </w:r>
            <w:r w:rsidR="008929DA" w:rsidRPr="007D18EE">
              <w:rPr>
                <w:color w:val="000000" w:themeColor="text1"/>
                <w:sz w:val="28"/>
                <w:szCs w:val="28"/>
              </w:rPr>
              <w:t>8.780,0</w:t>
            </w:r>
          </w:p>
        </w:tc>
        <w:tc>
          <w:tcPr>
            <w:tcW w:w="872" w:type="dxa"/>
            <w:tcBorders>
              <w:top w:val="dotted" w:sz="4" w:space="0" w:color="auto"/>
              <w:bottom w:val="dotted" w:sz="4" w:space="0" w:color="auto"/>
            </w:tcBorders>
          </w:tcPr>
          <w:p w14:paraId="664AADE3" w14:textId="77777777" w:rsidR="008929DA" w:rsidRPr="007D18EE" w:rsidRDefault="008929DA" w:rsidP="007D18EE">
            <w:pPr>
              <w:spacing w:before="20" w:after="20"/>
              <w:jc w:val="left"/>
              <w:rPr>
                <w:b/>
                <w:bCs/>
                <w:color w:val="000000" w:themeColor="text1"/>
                <w:sz w:val="28"/>
                <w:szCs w:val="28"/>
              </w:rPr>
            </w:pPr>
          </w:p>
        </w:tc>
      </w:tr>
      <w:tr w:rsidR="008929DA" w:rsidRPr="007D18EE" w14:paraId="252EF053" w14:textId="0CD677BB" w:rsidTr="007D18EE">
        <w:trPr>
          <w:trHeight w:val="20"/>
        </w:trPr>
        <w:tc>
          <w:tcPr>
            <w:tcW w:w="851" w:type="dxa"/>
            <w:tcBorders>
              <w:top w:val="dotted" w:sz="4" w:space="0" w:color="auto"/>
              <w:bottom w:val="dotted" w:sz="4" w:space="0" w:color="auto"/>
            </w:tcBorders>
            <w:vAlign w:val="center"/>
            <w:hideMark/>
          </w:tcPr>
          <w:p w14:paraId="219B38DA" w14:textId="445A3E1E"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II.1</w:t>
            </w:r>
          </w:p>
        </w:tc>
        <w:tc>
          <w:tcPr>
            <w:tcW w:w="4678" w:type="dxa"/>
            <w:tcBorders>
              <w:top w:val="dotted" w:sz="4" w:space="0" w:color="auto"/>
              <w:bottom w:val="dotted" w:sz="4" w:space="0" w:color="auto"/>
            </w:tcBorders>
            <w:vAlign w:val="center"/>
            <w:hideMark/>
          </w:tcPr>
          <w:p w14:paraId="7D2B265C" w14:textId="77777777" w:rsidR="008929DA" w:rsidRPr="007D18EE" w:rsidRDefault="008929DA" w:rsidP="007D18EE">
            <w:pPr>
              <w:spacing w:before="20" w:after="20"/>
              <w:jc w:val="left"/>
              <w:rPr>
                <w:b/>
                <w:bCs/>
                <w:color w:val="000000" w:themeColor="text1"/>
                <w:sz w:val="28"/>
                <w:szCs w:val="28"/>
              </w:rPr>
            </w:pPr>
            <w:r w:rsidRPr="007D18EE">
              <w:rPr>
                <w:b/>
                <w:bCs/>
                <w:color w:val="000000" w:themeColor="text1"/>
                <w:sz w:val="28"/>
                <w:szCs w:val="28"/>
              </w:rPr>
              <w:t>Khoan lấy mẫu địa chất</w:t>
            </w:r>
          </w:p>
        </w:tc>
        <w:tc>
          <w:tcPr>
            <w:tcW w:w="1418" w:type="dxa"/>
            <w:tcBorders>
              <w:top w:val="dotted" w:sz="4" w:space="0" w:color="auto"/>
              <w:bottom w:val="dotted" w:sz="4" w:space="0" w:color="auto"/>
            </w:tcBorders>
            <w:noWrap/>
            <w:vAlign w:val="center"/>
            <w:hideMark/>
          </w:tcPr>
          <w:p w14:paraId="7B6B856A" w14:textId="77777777"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 </w:t>
            </w:r>
          </w:p>
        </w:tc>
        <w:tc>
          <w:tcPr>
            <w:tcW w:w="1843" w:type="dxa"/>
            <w:tcBorders>
              <w:top w:val="dotted" w:sz="4" w:space="0" w:color="auto"/>
              <w:bottom w:val="dotted" w:sz="4" w:space="0" w:color="auto"/>
            </w:tcBorders>
            <w:noWrap/>
            <w:vAlign w:val="center"/>
            <w:hideMark/>
          </w:tcPr>
          <w:p w14:paraId="66EA2639" w14:textId="4B69B523" w:rsidR="008929DA" w:rsidRPr="007D18EE" w:rsidRDefault="008929DA" w:rsidP="007D18EE">
            <w:pPr>
              <w:spacing w:before="20" w:after="20"/>
              <w:jc w:val="right"/>
              <w:rPr>
                <w:color w:val="000000" w:themeColor="text1"/>
                <w:sz w:val="28"/>
                <w:szCs w:val="28"/>
              </w:rPr>
            </w:pPr>
          </w:p>
        </w:tc>
        <w:tc>
          <w:tcPr>
            <w:tcW w:w="872" w:type="dxa"/>
            <w:tcBorders>
              <w:top w:val="dotted" w:sz="4" w:space="0" w:color="auto"/>
              <w:bottom w:val="dotted" w:sz="4" w:space="0" w:color="auto"/>
            </w:tcBorders>
          </w:tcPr>
          <w:p w14:paraId="1ABBFF80" w14:textId="77777777" w:rsidR="008929DA" w:rsidRPr="007D18EE" w:rsidRDefault="008929DA" w:rsidP="007D18EE">
            <w:pPr>
              <w:spacing w:before="20" w:after="20"/>
              <w:jc w:val="left"/>
              <w:rPr>
                <w:b/>
                <w:bCs/>
                <w:color w:val="000000" w:themeColor="text1"/>
                <w:sz w:val="28"/>
                <w:szCs w:val="28"/>
              </w:rPr>
            </w:pPr>
          </w:p>
        </w:tc>
      </w:tr>
      <w:tr w:rsidR="008929DA" w:rsidRPr="007D18EE" w14:paraId="6650C4C4" w14:textId="797467A8" w:rsidTr="007D18EE">
        <w:trPr>
          <w:trHeight w:val="20"/>
        </w:trPr>
        <w:tc>
          <w:tcPr>
            <w:tcW w:w="851" w:type="dxa"/>
            <w:tcBorders>
              <w:top w:val="dotted" w:sz="4" w:space="0" w:color="auto"/>
              <w:bottom w:val="dotted" w:sz="4" w:space="0" w:color="auto"/>
            </w:tcBorders>
            <w:noWrap/>
            <w:vAlign w:val="center"/>
            <w:hideMark/>
          </w:tcPr>
          <w:p w14:paraId="14C6738D" w14:textId="550DD200"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1</w:t>
            </w:r>
          </w:p>
        </w:tc>
        <w:tc>
          <w:tcPr>
            <w:tcW w:w="4678" w:type="dxa"/>
            <w:tcBorders>
              <w:top w:val="dotted" w:sz="4" w:space="0" w:color="auto"/>
              <w:bottom w:val="dotted" w:sz="4" w:space="0" w:color="auto"/>
            </w:tcBorders>
            <w:noWrap/>
            <w:vAlign w:val="center"/>
            <w:hideMark/>
          </w:tcPr>
          <w:p w14:paraId="1C9548B5"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Khoan lấy mẫu ĐC than vùng QN chiều sâu LK từ 0 đến 600m</w:t>
            </w:r>
          </w:p>
        </w:tc>
        <w:tc>
          <w:tcPr>
            <w:tcW w:w="1418" w:type="dxa"/>
            <w:tcBorders>
              <w:top w:val="dotted" w:sz="4" w:space="0" w:color="auto"/>
              <w:bottom w:val="dotted" w:sz="4" w:space="0" w:color="auto"/>
            </w:tcBorders>
            <w:noWrap/>
            <w:vAlign w:val="center"/>
            <w:hideMark/>
          </w:tcPr>
          <w:p w14:paraId="26131C20"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w:t>
            </w:r>
          </w:p>
        </w:tc>
        <w:tc>
          <w:tcPr>
            <w:tcW w:w="1843" w:type="dxa"/>
            <w:tcBorders>
              <w:top w:val="dotted" w:sz="4" w:space="0" w:color="auto"/>
              <w:bottom w:val="dotted" w:sz="4" w:space="0" w:color="auto"/>
            </w:tcBorders>
            <w:noWrap/>
            <w:vAlign w:val="center"/>
            <w:hideMark/>
          </w:tcPr>
          <w:p w14:paraId="462ABF55" w14:textId="7622605A" w:rsidR="008929DA" w:rsidRPr="007D18EE" w:rsidRDefault="009C26B0" w:rsidP="007D18EE">
            <w:pPr>
              <w:spacing w:before="20" w:after="20"/>
              <w:ind w:left="-103" w:firstLine="103"/>
              <w:jc w:val="right"/>
              <w:rPr>
                <w:color w:val="000000" w:themeColor="text1"/>
                <w:sz w:val="28"/>
                <w:szCs w:val="28"/>
              </w:rPr>
            </w:pPr>
            <w:r w:rsidRPr="007D18EE">
              <w:rPr>
                <w:color w:val="000000" w:themeColor="text1"/>
                <w:sz w:val="28"/>
                <w:szCs w:val="28"/>
              </w:rPr>
              <w:t>1</w:t>
            </w:r>
            <w:r w:rsidR="008929DA" w:rsidRPr="007D18EE">
              <w:rPr>
                <w:color w:val="000000" w:themeColor="text1"/>
                <w:sz w:val="28"/>
                <w:szCs w:val="28"/>
              </w:rPr>
              <w:t>.895,0</w:t>
            </w:r>
          </w:p>
        </w:tc>
        <w:tc>
          <w:tcPr>
            <w:tcW w:w="872" w:type="dxa"/>
            <w:tcBorders>
              <w:top w:val="dotted" w:sz="4" w:space="0" w:color="auto"/>
              <w:bottom w:val="dotted" w:sz="4" w:space="0" w:color="auto"/>
            </w:tcBorders>
          </w:tcPr>
          <w:p w14:paraId="01B99A09" w14:textId="77777777" w:rsidR="008929DA" w:rsidRPr="007D18EE" w:rsidRDefault="008929DA" w:rsidP="007D18EE">
            <w:pPr>
              <w:spacing w:before="20" w:after="20"/>
              <w:jc w:val="left"/>
              <w:rPr>
                <w:b/>
                <w:bCs/>
                <w:color w:val="000000" w:themeColor="text1"/>
                <w:sz w:val="28"/>
                <w:szCs w:val="28"/>
              </w:rPr>
            </w:pPr>
          </w:p>
        </w:tc>
      </w:tr>
      <w:tr w:rsidR="008929DA" w:rsidRPr="007D18EE" w14:paraId="0E5C0918" w14:textId="649E1A88" w:rsidTr="007D18EE">
        <w:trPr>
          <w:trHeight w:val="20"/>
        </w:trPr>
        <w:tc>
          <w:tcPr>
            <w:tcW w:w="851" w:type="dxa"/>
            <w:tcBorders>
              <w:top w:val="dotted" w:sz="4" w:space="0" w:color="auto"/>
              <w:bottom w:val="dotted" w:sz="4" w:space="0" w:color="auto"/>
            </w:tcBorders>
            <w:noWrap/>
            <w:vAlign w:val="center"/>
            <w:hideMark/>
          </w:tcPr>
          <w:p w14:paraId="439979EE" w14:textId="0E3E2052"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2</w:t>
            </w:r>
          </w:p>
        </w:tc>
        <w:tc>
          <w:tcPr>
            <w:tcW w:w="4678" w:type="dxa"/>
            <w:tcBorders>
              <w:top w:val="dotted" w:sz="4" w:space="0" w:color="auto"/>
              <w:bottom w:val="dotted" w:sz="4" w:space="0" w:color="auto"/>
            </w:tcBorders>
            <w:noWrap/>
            <w:vAlign w:val="center"/>
            <w:hideMark/>
          </w:tcPr>
          <w:p w14:paraId="58506EB4"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Khoan lấy mẫu ĐC than vùng QN chiều sâu LK từ 0 đến 700m</w:t>
            </w:r>
          </w:p>
        </w:tc>
        <w:tc>
          <w:tcPr>
            <w:tcW w:w="1418" w:type="dxa"/>
            <w:tcBorders>
              <w:top w:val="dotted" w:sz="4" w:space="0" w:color="auto"/>
              <w:bottom w:val="dotted" w:sz="4" w:space="0" w:color="auto"/>
            </w:tcBorders>
            <w:noWrap/>
            <w:vAlign w:val="center"/>
            <w:hideMark/>
          </w:tcPr>
          <w:p w14:paraId="20B3D7C5"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w:t>
            </w:r>
          </w:p>
        </w:tc>
        <w:tc>
          <w:tcPr>
            <w:tcW w:w="1843" w:type="dxa"/>
            <w:tcBorders>
              <w:top w:val="dotted" w:sz="4" w:space="0" w:color="auto"/>
              <w:bottom w:val="dotted" w:sz="4" w:space="0" w:color="auto"/>
            </w:tcBorders>
            <w:noWrap/>
            <w:vAlign w:val="center"/>
            <w:hideMark/>
          </w:tcPr>
          <w:p w14:paraId="2E695505" w14:textId="1FD75302" w:rsidR="008929DA" w:rsidRPr="007D18EE" w:rsidRDefault="009C26B0" w:rsidP="007D18EE">
            <w:pPr>
              <w:spacing w:before="20" w:after="20"/>
              <w:jc w:val="right"/>
              <w:rPr>
                <w:color w:val="000000" w:themeColor="text1"/>
                <w:sz w:val="28"/>
                <w:szCs w:val="28"/>
              </w:rPr>
            </w:pPr>
            <w:r w:rsidRPr="007D18EE">
              <w:rPr>
                <w:color w:val="000000" w:themeColor="text1"/>
                <w:sz w:val="28"/>
                <w:szCs w:val="28"/>
              </w:rPr>
              <w:t>5</w:t>
            </w:r>
            <w:r w:rsidR="008929DA" w:rsidRPr="007D18EE">
              <w:rPr>
                <w:color w:val="000000" w:themeColor="text1"/>
                <w:sz w:val="28"/>
                <w:szCs w:val="28"/>
              </w:rPr>
              <w:t>.382,0</w:t>
            </w:r>
          </w:p>
        </w:tc>
        <w:tc>
          <w:tcPr>
            <w:tcW w:w="872" w:type="dxa"/>
            <w:tcBorders>
              <w:top w:val="dotted" w:sz="4" w:space="0" w:color="auto"/>
              <w:bottom w:val="dotted" w:sz="4" w:space="0" w:color="auto"/>
            </w:tcBorders>
          </w:tcPr>
          <w:p w14:paraId="206CB50A" w14:textId="77777777" w:rsidR="008929DA" w:rsidRPr="007D18EE" w:rsidRDefault="008929DA" w:rsidP="007D18EE">
            <w:pPr>
              <w:spacing w:before="20" w:after="20"/>
              <w:jc w:val="left"/>
              <w:rPr>
                <w:b/>
                <w:bCs/>
                <w:color w:val="000000" w:themeColor="text1"/>
                <w:sz w:val="28"/>
                <w:szCs w:val="28"/>
              </w:rPr>
            </w:pPr>
          </w:p>
        </w:tc>
      </w:tr>
      <w:tr w:rsidR="008929DA" w:rsidRPr="007D18EE" w14:paraId="4B582819" w14:textId="75936AEA" w:rsidTr="007D18EE">
        <w:trPr>
          <w:trHeight w:val="20"/>
        </w:trPr>
        <w:tc>
          <w:tcPr>
            <w:tcW w:w="851" w:type="dxa"/>
            <w:tcBorders>
              <w:top w:val="dotted" w:sz="4" w:space="0" w:color="auto"/>
              <w:bottom w:val="dotted" w:sz="4" w:space="0" w:color="auto"/>
            </w:tcBorders>
            <w:noWrap/>
            <w:vAlign w:val="center"/>
            <w:hideMark/>
          </w:tcPr>
          <w:p w14:paraId="7BD58A73" w14:textId="006AA6DC"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3</w:t>
            </w:r>
          </w:p>
        </w:tc>
        <w:tc>
          <w:tcPr>
            <w:tcW w:w="4678" w:type="dxa"/>
            <w:tcBorders>
              <w:top w:val="dotted" w:sz="4" w:space="0" w:color="auto"/>
              <w:bottom w:val="dotted" w:sz="4" w:space="0" w:color="auto"/>
            </w:tcBorders>
            <w:noWrap/>
            <w:vAlign w:val="center"/>
            <w:hideMark/>
          </w:tcPr>
          <w:p w14:paraId="46423CF9"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Khoan lấy mẫu ĐC than vùng QN chiều sâu LK từ 0 đến 800m</w:t>
            </w:r>
          </w:p>
        </w:tc>
        <w:tc>
          <w:tcPr>
            <w:tcW w:w="1418" w:type="dxa"/>
            <w:tcBorders>
              <w:top w:val="dotted" w:sz="4" w:space="0" w:color="auto"/>
              <w:bottom w:val="dotted" w:sz="4" w:space="0" w:color="auto"/>
            </w:tcBorders>
            <w:noWrap/>
            <w:vAlign w:val="center"/>
            <w:hideMark/>
          </w:tcPr>
          <w:p w14:paraId="7629EF53"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w:t>
            </w:r>
          </w:p>
        </w:tc>
        <w:tc>
          <w:tcPr>
            <w:tcW w:w="1843" w:type="dxa"/>
            <w:tcBorders>
              <w:top w:val="dotted" w:sz="4" w:space="0" w:color="auto"/>
              <w:bottom w:val="dotted" w:sz="4" w:space="0" w:color="auto"/>
            </w:tcBorders>
            <w:noWrap/>
            <w:vAlign w:val="center"/>
            <w:hideMark/>
          </w:tcPr>
          <w:p w14:paraId="41CF3F4F" w14:textId="22984660" w:rsidR="008929DA" w:rsidRPr="007D18EE" w:rsidRDefault="009C26B0" w:rsidP="007D18EE">
            <w:pPr>
              <w:spacing w:before="20" w:after="20"/>
              <w:jc w:val="right"/>
              <w:rPr>
                <w:color w:val="000000" w:themeColor="text1"/>
                <w:sz w:val="28"/>
                <w:szCs w:val="28"/>
              </w:rPr>
            </w:pPr>
            <w:r w:rsidRPr="007D18EE">
              <w:rPr>
                <w:color w:val="000000" w:themeColor="text1"/>
                <w:sz w:val="28"/>
                <w:szCs w:val="28"/>
              </w:rPr>
              <w:t>3</w:t>
            </w:r>
            <w:r w:rsidR="008929DA" w:rsidRPr="007D18EE">
              <w:rPr>
                <w:color w:val="000000" w:themeColor="text1"/>
                <w:sz w:val="28"/>
                <w:szCs w:val="28"/>
              </w:rPr>
              <w:t>.706,0</w:t>
            </w:r>
          </w:p>
        </w:tc>
        <w:tc>
          <w:tcPr>
            <w:tcW w:w="872" w:type="dxa"/>
            <w:tcBorders>
              <w:top w:val="dotted" w:sz="4" w:space="0" w:color="auto"/>
              <w:bottom w:val="dotted" w:sz="4" w:space="0" w:color="auto"/>
            </w:tcBorders>
          </w:tcPr>
          <w:p w14:paraId="33799682" w14:textId="77777777" w:rsidR="008929DA" w:rsidRPr="007D18EE" w:rsidRDefault="008929DA" w:rsidP="007D18EE">
            <w:pPr>
              <w:spacing w:before="20" w:after="20"/>
              <w:jc w:val="left"/>
              <w:rPr>
                <w:b/>
                <w:bCs/>
                <w:color w:val="000000" w:themeColor="text1"/>
                <w:sz w:val="28"/>
                <w:szCs w:val="28"/>
              </w:rPr>
            </w:pPr>
          </w:p>
        </w:tc>
      </w:tr>
      <w:tr w:rsidR="008929DA" w:rsidRPr="007D18EE" w14:paraId="17C55471" w14:textId="2F757E78" w:rsidTr="007D18EE">
        <w:trPr>
          <w:trHeight w:val="20"/>
        </w:trPr>
        <w:tc>
          <w:tcPr>
            <w:tcW w:w="851" w:type="dxa"/>
            <w:tcBorders>
              <w:top w:val="dotted" w:sz="4" w:space="0" w:color="auto"/>
              <w:bottom w:val="dotted" w:sz="4" w:space="0" w:color="auto"/>
            </w:tcBorders>
            <w:noWrap/>
            <w:vAlign w:val="center"/>
            <w:hideMark/>
          </w:tcPr>
          <w:p w14:paraId="10072352" w14:textId="168FFAD3"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4</w:t>
            </w:r>
          </w:p>
        </w:tc>
        <w:tc>
          <w:tcPr>
            <w:tcW w:w="4678" w:type="dxa"/>
            <w:tcBorders>
              <w:top w:val="dotted" w:sz="4" w:space="0" w:color="auto"/>
              <w:bottom w:val="dotted" w:sz="4" w:space="0" w:color="auto"/>
            </w:tcBorders>
            <w:noWrap/>
            <w:vAlign w:val="center"/>
            <w:hideMark/>
          </w:tcPr>
          <w:p w14:paraId="239CDEAD"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Khoan lấy mẫu ĐC than vùng QN chiều sâu LK từ 0 đến 900m</w:t>
            </w:r>
          </w:p>
        </w:tc>
        <w:tc>
          <w:tcPr>
            <w:tcW w:w="1418" w:type="dxa"/>
            <w:tcBorders>
              <w:top w:val="dotted" w:sz="4" w:space="0" w:color="auto"/>
              <w:bottom w:val="dotted" w:sz="4" w:space="0" w:color="auto"/>
            </w:tcBorders>
            <w:noWrap/>
            <w:vAlign w:val="center"/>
            <w:hideMark/>
          </w:tcPr>
          <w:p w14:paraId="541746C6"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w:t>
            </w:r>
          </w:p>
        </w:tc>
        <w:tc>
          <w:tcPr>
            <w:tcW w:w="1843" w:type="dxa"/>
            <w:tcBorders>
              <w:top w:val="dotted" w:sz="4" w:space="0" w:color="auto"/>
              <w:bottom w:val="dotted" w:sz="4" w:space="0" w:color="auto"/>
            </w:tcBorders>
            <w:noWrap/>
            <w:vAlign w:val="center"/>
            <w:hideMark/>
          </w:tcPr>
          <w:p w14:paraId="1C02EF0D" w14:textId="46D091C3" w:rsidR="008929DA" w:rsidRPr="007D18EE" w:rsidRDefault="009C26B0" w:rsidP="007D18EE">
            <w:pPr>
              <w:spacing w:before="20" w:after="20"/>
              <w:jc w:val="right"/>
              <w:rPr>
                <w:color w:val="000000" w:themeColor="text1"/>
                <w:sz w:val="28"/>
                <w:szCs w:val="28"/>
              </w:rPr>
            </w:pPr>
            <w:r w:rsidRPr="007D18EE">
              <w:rPr>
                <w:color w:val="000000" w:themeColor="text1"/>
                <w:sz w:val="28"/>
                <w:szCs w:val="28"/>
              </w:rPr>
              <w:t>1</w:t>
            </w:r>
            <w:r w:rsidR="008929DA" w:rsidRPr="007D18EE">
              <w:rPr>
                <w:color w:val="000000" w:themeColor="text1"/>
                <w:sz w:val="28"/>
                <w:szCs w:val="28"/>
              </w:rPr>
              <w:t>2.789,0</w:t>
            </w:r>
          </w:p>
        </w:tc>
        <w:tc>
          <w:tcPr>
            <w:tcW w:w="872" w:type="dxa"/>
            <w:tcBorders>
              <w:top w:val="dotted" w:sz="4" w:space="0" w:color="auto"/>
              <w:bottom w:val="dotted" w:sz="4" w:space="0" w:color="auto"/>
            </w:tcBorders>
          </w:tcPr>
          <w:p w14:paraId="49818C39" w14:textId="77777777" w:rsidR="008929DA" w:rsidRPr="007D18EE" w:rsidRDefault="008929DA" w:rsidP="007D18EE">
            <w:pPr>
              <w:spacing w:before="20" w:after="20"/>
              <w:jc w:val="left"/>
              <w:rPr>
                <w:b/>
                <w:bCs/>
                <w:color w:val="000000" w:themeColor="text1"/>
                <w:sz w:val="28"/>
                <w:szCs w:val="28"/>
              </w:rPr>
            </w:pPr>
          </w:p>
        </w:tc>
      </w:tr>
      <w:tr w:rsidR="008929DA" w:rsidRPr="007D18EE" w14:paraId="736C01EA" w14:textId="3A1D639B" w:rsidTr="007D18EE">
        <w:trPr>
          <w:trHeight w:val="20"/>
        </w:trPr>
        <w:tc>
          <w:tcPr>
            <w:tcW w:w="851" w:type="dxa"/>
            <w:tcBorders>
              <w:top w:val="dotted" w:sz="4" w:space="0" w:color="auto"/>
              <w:bottom w:val="dotted" w:sz="4" w:space="0" w:color="auto"/>
            </w:tcBorders>
            <w:noWrap/>
            <w:vAlign w:val="center"/>
            <w:hideMark/>
          </w:tcPr>
          <w:p w14:paraId="084529AD" w14:textId="2C962D46"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5</w:t>
            </w:r>
          </w:p>
        </w:tc>
        <w:tc>
          <w:tcPr>
            <w:tcW w:w="4678" w:type="dxa"/>
            <w:tcBorders>
              <w:top w:val="dotted" w:sz="4" w:space="0" w:color="auto"/>
              <w:bottom w:val="dotted" w:sz="4" w:space="0" w:color="auto"/>
            </w:tcBorders>
            <w:noWrap/>
            <w:vAlign w:val="center"/>
            <w:hideMark/>
          </w:tcPr>
          <w:p w14:paraId="5AD7D747"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Khoan lấy mẫu ĐC than vùng QN chiều sâu LK từ 0 đến 1000m</w:t>
            </w:r>
          </w:p>
        </w:tc>
        <w:tc>
          <w:tcPr>
            <w:tcW w:w="1418" w:type="dxa"/>
            <w:tcBorders>
              <w:top w:val="dotted" w:sz="4" w:space="0" w:color="auto"/>
              <w:bottom w:val="dotted" w:sz="4" w:space="0" w:color="auto"/>
            </w:tcBorders>
            <w:noWrap/>
            <w:vAlign w:val="center"/>
            <w:hideMark/>
          </w:tcPr>
          <w:p w14:paraId="256A9CC1"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w:t>
            </w:r>
          </w:p>
        </w:tc>
        <w:tc>
          <w:tcPr>
            <w:tcW w:w="1843" w:type="dxa"/>
            <w:tcBorders>
              <w:top w:val="dotted" w:sz="4" w:space="0" w:color="auto"/>
              <w:bottom w:val="dotted" w:sz="4" w:space="0" w:color="auto"/>
            </w:tcBorders>
            <w:noWrap/>
            <w:vAlign w:val="center"/>
            <w:hideMark/>
          </w:tcPr>
          <w:p w14:paraId="060C696A" w14:textId="4A74CB38"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7.180,0</w:t>
            </w:r>
          </w:p>
        </w:tc>
        <w:tc>
          <w:tcPr>
            <w:tcW w:w="872" w:type="dxa"/>
            <w:tcBorders>
              <w:top w:val="dotted" w:sz="4" w:space="0" w:color="auto"/>
              <w:bottom w:val="dotted" w:sz="4" w:space="0" w:color="auto"/>
            </w:tcBorders>
          </w:tcPr>
          <w:p w14:paraId="1483157E" w14:textId="77777777" w:rsidR="008929DA" w:rsidRPr="007D18EE" w:rsidRDefault="008929DA" w:rsidP="007D18EE">
            <w:pPr>
              <w:spacing w:before="20" w:after="20"/>
              <w:jc w:val="left"/>
              <w:rPr>
                <w:b/>
                <w:bCs/>
                <w:color w:val="000000" w:themeColor="text1"/>
                <w:sz w:val="28"/>
                <w:szCs w:val="28"/>
              </w:rPr>
            </w:pPr>
          </w:p>
        </w:tc>
      </w:tr>
      <w:tr w:rsidR="008929DA" w:rsidRPr="007D18EE" w14:paraId="4F42506F" w14:textId="5CE75F53" w:rsidTr="007D18EE">
        <w:trPr>
          <w:trHeight w:val="20"/>
        </w:trPr>
        <w:tc>
          <w:tcPr>
            <w:tcW w:w="851" w:type="dxa"/>
            <w:tcBorders>
              <w:top w:val="dotted" w:sz="4" w:space="0" w:color="auto"/>
              <w:bottom w:val="dotted" w:sz="4" w:space="0" w:color="auto"/>
            </w:tcBorders>
            <w:noWrap/>
            <w:vAlign w:val="center"/>
            <w:hideMark/>
          </w:tcPr>
          <w:p w14:paraId="11925E41" w14:textId="18539363"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6</w:t>
            </w:r>
          </w:p>
        </w:tc>
        <w:tc>
          <w:tcPr>
            <w:tcW w:w="4678" w:type="dxa"/>
            <w:tcBorders>
              <w:top w:val="dotted" w:sz="4" w:space="0" w:color="auto"/>
              <w:bottom w:val="dotted" w:sz="4" w:space="0" w:color="auto"/>
            </w:tcBorders>
            <w:noWrap/>
            <w:vAlign w:val="center"/>
            <w:hideMark/>
          </w:tcPr>
          <w:p w14:paraId="44E4984D"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Khoan lấy mẫu ĐC than vùng QN chiều sâu LK từ 0 đến 1100m</w:t>
            </w:r>
          </w:p>
        </w:tc>
        <w:tc>
          <w:tcPr>
            <w:tcW w:w="1418" w:type="dxa"/>
            <w:tcBorders>
              <w:top w:val="dotted" w:sz="4" w:space="0" w:color="auto"/>
              <w:bottom w:val="dotted" w:sz="4" w:space="0" w:color="auto"/>
            </w:tcBorders>
            <w:noWrap/>
            <w:vAlign w:val="center"/>
            <w:hideMark/>
          </w:tcPr>
          <w:p w14:paraId="10B3AB40"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w:t>
            </w:r>
          </w:p>
        </w:tc>
        <w:tc>
          <w:tcPr>
            <w:tcW w:w="1843" w:type="dxa"/>
            <w:tcBorders>
              <w:top w:val="dotted" w:sz="4" w:space="0" w:color="auto"/>
              <w:bottom w:val="dotted" w:sz="4" w:space="0" w:color="auto"/>
            </w:tcBorders>
            <w:noWrap/>
            <w:vAlign w:val="center"/>
            <w:hideMark/>
          </w:tcPr>
          <w:p w14:paraId="57BD7198" w14:textId="7DA4F3F7"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6.230,0</w:t>
            </w:r>
          </w:p>
        </w:tc>
        <w:tc>
          <w:tcPr>
            <w:tcW w:w="872" w:type="dxa"/>
            <w:tcBorders>
              <w:top w:val="dotted" w:sz="4" w:space="0" w:color="auto"/>
              <w:bottom w:val="dotted" w:sz="4" w:space="0" w:color="auto"/>
            </w:tcBorders>
          </w:tcPr>
          <w:p w14:paraId="3340CBA5" w14:textId="77777777" w:rsidR="008929DA" w:rsidRPr="007D18EE" w:rsidRDefault="008929DA" w:rsidP="007D18EE">
            <w:pPr>
              <w:spacing w:before="20" w:after="20"/>
              <w:jc w:val="left"/>
              <w:rPr>
                <w:b/>
                <w:bCs/>
                <w:color w:val="000000" w:themeColor="text1"/>
                <w:sz w:val="28"/>
                <w:szCs w:val="28"/>
              </w:rPr>
            </w:pPr>
          </w:p>
        </w:tc>
      </w:tr>
      <w:tr w:rsidR="008929DA" w:rsidRPr="007D18EE" w14:paraId="4E931658" w14:textId="189408EA" w:rsidTr="007D18EE">
        <w:trPr>
          <w:trHeight w:val="20"/>
        </w:trPr>
        <w:tc>
          <w:tcPr>
            <w:tcW w:w="851" w:type="dxa"/>
            <w:tcBorders>
              <w:top w:val="dotted" w:sz="4" w:space="0" w:color="auto"/>
              <w:bottom w:val="dotted" w:sz="4" w:space="0" w:color="auto"/>
            </w:tcBorders>
            <w:noWrap/>
            <w:vAlign w:val="center"/>
            <w:hideMark/>
          </w:tcPr>
          <w:p w14:paraId="3E148186" w14:textId="5949FA98"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7</w:t>
            </w:r>
          </w:p>
        </w:tc>
        <w:tc>
          <w:tcPr>
            <w:tcW w:w="4678" w:type="dxa"/>
            <w:tcBorders>
              <w:top w:val="dotted" w:sz="4" w:space="0" w:color="auto"/>
              <w:bottom w:val="dotted" w:sz="4" w:space="0" w:color="auto"/>
            </w:tcBorders>
            <w:noWrap/>
            <w:vAlign w:val="center"/>
            <w:hideMark/>
          </w:tcPr>
          <w:p w14:paraId="79B8DF5F"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Khoan lấy mẫu ĐC than vùng QN chiều sâu LK từ 0 đến 1200m</w:t>
            </w:r>
          </w:p>
        </w:tc>
        <w:tc>
          <w:tcPr>
            <w:tcW w:w="1418" w:type="dxa"/>
            <w:tcBorders>
              <w:top w:val="dotted" w:sz="4" w:space="0" w:color="auto"/>
              <w:bottom w:val="dotted" w:sz="4" w:space="0" w:color="auto"/>
            </w:tcBorders>
            <w:noWrap/>
            <w:vAlign w:val="center"/>
            <w:hideMark/>
          </w:tcPr>
          <w:p w14:paraId="445E4BA1"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w:t>
            </w:r>
          </w:p>
        </w:tc>
        <w:tc>
          <w:tcPr>
            <w:tcW w:w="1843" w:type="dxa"/>
            <w:tcBorders>
              <w:top w:val="dotted" w:sz="4" w:space="0" w:color="auto"/>
              <w:bottom w:val="dotted" w:sz="4" w:space="0" w:color="auto"/>
            </w:tcBorders>
            <w:noWrap/>
            <w:vAlign w:val="center"/>
            <w:hideMark/>
          </w:tcPr>
          <w:p w14:paraId="70882CBD" w14:textId="3C3035A7"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3.520,0</w:t>
            </w:r>
          </w:p>
        </w:tc>
        <w:tc>
          <w:tcPr>
            <w:tcW w:w="872" w:type="dxa"/>
            <w:tcBorders>
              <w:top w:val="dotted" w:sz="4" w:space="0" w:color="auto"/>
              <w:bottom w:val="dotted" w:sz="4" w:space="0" w:color="auto"/>
            </w:tcBorders>
          </w:tcPr>
          <w:p w14:paraId="0226B76D" w14:textId="77777777" w:rsidR="008929DA" w:rsidRPr="007D18EE" w:rsidRDefault="008929DA" w:rsidP="007D18EE">
            <w:pPr>
              <w:spacing w:before="20" w:after="20"/>
              <w:jc w:val="left"/>
              <w:rPr>
                <w:b/>
                <w:bCs/>
                <w:color w:val="000000" w:themeColor="text1"/>
                <w:sz w:val="28"/>
                <w:szCs w:val="28"/>
              </w:rPr>
            </w:pPr>
          </w:p>
        </w:tc>
      </w:tr>
      <w:tr w:rsidR="008929DA" w:rsidRPr="007D18EE" w14:paraId="40CA3430" w14:textId="73694EA0" w:rsidTr="007D18EE">
        <w:trPr>
          <w:trHeight w:val="20"/>
        </w:trPr>
        <w:tc>
          <w:tcPr>
            <w:tcW w:w="851" w:type="dxa"/>
            <w:tcBorders>
              <w:top w:val="dotted" w:sz="4" w:space="0" w:color="auto"/>
              <w:bottom w:val="dotted" w:sz="4" w:space="0" w:color="auto"/>
            </w:tcBorders>
            <w:noWrap/>
            <w:vAlign w:val="center"/>
            <w:hideMark/>
          </w:tcPr>
          <w:p w14:paraId="7BCD17EA" w14:textId="061F6F34"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8</w:t>
            </w:r>
          </w:p>
        </w:tc>
        <w:tc>
          <w:tcPr>
            <w:tcW w:w="4678" w:type="dxa"/>
            <w:tcBorders>
              <w:top w:val="dotted" w:sz="4" w:space="0" w:color="auto"/>
              <w:bottom w:val="dotted" w:sz="4" w:space="0" w:color="auto"/>
            </w:tcBorders>
            <w:noWrap/>
            <w:vAlign w:val="center"/>
            <w:hideMark/>
          </w:tcPr>
          <w:p w14:paraId="64276FF7"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Khoan lấy mẫu ĐC than vùng QN chiều sâu LK từ 0 đến 1300m</w:t>
            </w:r>
          </w:p>
        </w:tc>
        <w:tc>
          <w:tcPr>
            <w:tcW w:w="1418" w:type="dxa"/>
            <w:tcBorders>
              <w:top w:val="dotted" w:sz="4" w:space="0" w:color="auto"/>
              <w:bottom w:val="dotted" w:sz="4" w:space="0" w:color="auto"/>
            </w:tcBorders>
            <w:noWrap/>
            <w:vAlign w:val="center"/>
            <w:hideMark/>
          </w:tcPr>
          <w:p w14:paraId="57FF561C"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w:t>
            </w:r>
          </w:p>
        </w:tc>
        <w:tc>
          <w:tcPr>
            <w:tcW w:w="1843" w:type="dxa"/>
            <w:tcBorders>
              <w:top w:val="dotted" w:sz="4" w:space="0" w:color="auto"/>
              <w:bottom w:val="dotted" w:sz="4" w:space="0" w:color="auto"/>
            </w:tcBorders>
            <w:noWrap/>
            <w:vAlign w:val="center"/>
            <w:hideMark/>
          </w:tcPr>
          <w:p w14:paraId="799741EA" w14:textId="2087294D"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1.220,0</w:t>
            </w:r>
          </w:p>
        </w:tc>
        <w:tc>
          <w:tcPr>
            <w:tcW w:w="872" w:type="dxa"/>
            <w:tcBorders>
              <w:top w:val="dotted" w:sz="4" w:space="0" w:color="auto"/>
              <w:bottom w:val="dotted" w:sz="4" w:space="0" w:color="auto"/>
            </w:tcBorders>
          </w:tcPr>
          <w:p w14:paraId="29FA501B" w14:textId="77777777" w:rsidR="008929DA" w:rsidRPr="007D18EE" w:rsidRDefault="008929DA" w:rsidP="007D18EE">
            <w:pPr>
              <w:spacing w:before="20" w:after="20"/>
              <w:jc w:val="left"/>
              <w:rPr>
                <w:b/>
                <w:bCs/>
                <w:color w:val="000000" w:themeColor="text1"/>
                <w:sz w:val="28"/>
                <w:szCs w:val="28"/>
              </w:rPr>
            </w:pPr>
          </w:p>
        </w:tc>
      </w:tr>
      <w:tr w:rsidR="008929DA" w:rsidRPr="007D18EE" w14:paraId="31BB1663" w14:textId="52297CA2" w:rsidTr="007D18EE">
        <w:trPr>
          <w:trHeight w:val="20"/>
        </w:trPr>
        <w:tc>
          <w:tcPr>
            <w:tcW w:w="851" w:type="dxa"/>
            <w:tcBorders>
              <w:top w:val="dotted" w:sz="4" w:space="0" w:color="auto"/>
              <w:bottom w:val="dotted" w:sz="4" w:space="0" w:color="auto"/>
            </w:tcBorders>
            <w:noWrap/>
            <w:vAlign w:val="center"/>
            <w:hideMark/>
          </w:tcPr>
          <w:p w14:paraId="2840EF81" w14:textId="7EF9CEBE"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lastRenderedPageBreak/>
              <w:t>II.2</w:t>
            </w:r>
          </w:p>
        </w:tc>
        <w:tc>
          <w:tcPr>
            <w:tcW w:w="4678" w:type="dxa"/>
            <w:tcBorders>
              <w:top w:val="dotted" w:sz="4" w:space="0" w:color="auto"/>
              <w:bottom w:val="dotted" w:sz="4" w:space="0" w:color="auto"/>
            </w:tcBorders>
            <w:vAlign w:val="center"/>
            <w:hideMark/>
          </w:tcPr>
          <w:p w14:paraId="1544144B" w14:textId="77777777" w:rsidR="008929DA" w:rsidRPr="007D18EE" w:rsidRDefault="008929DA" w:rsidP="007D18EE">
            <w:pPr>
              <w:spacing w:before="20" w:after="20"/>
              <w:jc w:val="left"/>
              <w:rPr>
                <w:b/>
                <w:bCs/>
                <w:color w:val="000000" w:themeColor="text1"/>
                <w:sz w:val="28"/>
                <w:szCs w:val="28"/>
              </w:rPr>
            </w:pPr>
            <w:r w:rsidRPr="007D18EE">
              <w:rPr>
                <w:b/>
                <w:bCs/>
                <w:color w:val="000000" w:themeColor="text1"/>
                <w:sz w:val="28"/>
                <w:szCs w:val="28"/>
              </w:rPr>
              <w:t>Khoan xiên lấy mẫu địa chất (xiên so với mặt phẳng nằm ngang từ 89-75 độ)</w:t>
            </w:r>
          </w:p>
        </w:tc>
        <w:tc>
          <w:tcPr>
            <w:tcW w:w="1418" w:type="dxa"/>
            <w:tcBorders>
              <w:top w:val="dotted" w:sz="4" w:space="0" w:color="auto"/>
              <w:bottom w:val="dotted" w:sz="4" w:space="0" w:color="auto"/>
            </w:tcBorders>
            <w:noWrap/>
            <w:vAlign w:val="center"/>
            <w:hideMark/>
          </w:tcPr>
          <w:p w14:paraId="6FCB5098" w14:textId="77777777"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 </w:t>
            </w:r>
          </w:p>
        </w:tc>
        <w:tc>
          <w:tcPr>
            <w:tcW w:w="1843" w:type="dxa"/>
            <w:tcBorders>
              <w:top w:val="dotted" w:sz="4" w:space="0" w:color="auto"/>
              <w:bottom w:val="dotted" w:sz="4" w:space="0" w:color="auto"/>
            </w:tcBorders>
            <w:noWrap/>
            <w:vAlign w:val="center"/>
            <w:hideMark/>
          </w:tcPr>
          <w:p w14:paraId="65DFBEC5" w14:textId="597DD538" w:rsidR="008929DA" w:rsidRPr="007D18EE" w:rsidRDefault="008929DA" w:rsidP="007D18EE">
            <w:pPr>
              <w:spacing w:before="20" w:after="20"/>
              <w:jc w:val="right"/>
              <w:rPr>
                <w:color w:val="000000" w:themeColor="text1"/>
                <w:sz w:val="28"/>
                <w:szCs w:val="28"/>
              </w:rPr>
            </w:pPr>
          </w:p>
        </w:tc>
        <w:tc>
          <w:tcPr>
            <w:tcW w:w="872" w:type="dxa"/>
            <w:tcBorders>
              <w:top w:val="dotted" w:sz="4" w:space="0" w:color="auto"/>
              <w:bottom w:val="dotted" w:sz="4" w:space="0" w:color="auto"/>
            </w:tcBorders>
          </w:tcPr>
          <w:p w14:paraId="1C9F402D" w14:textId="77777777" w:rsidR="008929DA" w:rsidRPr="007D18EE" w:rsidRDefault="008929DA" w:rsidP="007D18EE">
            <w:pPr>
              <w:spacing w:before="20" w:after="20"/>
              <w:jc w:val="left"/>
              <w:rPr>
                <w:b/>
                <w:bCs/>
                <w:color w:val="000000" w:themeColor="text1"/>
                <w:sz w:val="28"/>
                <w:szCs w:val="28"/>
              </w:rPr>
            </w:pPr>
          </w:p>
        </w:tc>
      </w:tr>
      <w:tr w:rsidR="008929DA" w:rsidRPr="007D18EE" w14:paraId="4E36A798" w14:textId="3B97D7C7" w:rsidTr="007D18EE">
        <w:trPr>
          <w:trHeight w:val="20"/>
        </w:trPr>
        <w:tc>
          <w:tcPr>
            <w:tcW w:w="851" w:type="dxa"/>
            <w:tcBorders>
              <w:top w:val="dotted" w:sz="4" w:space="0" w:color="auto"/>
              <w:bottom w:val="dotted" w:sz="4" w:space="0" w:color="auto"/>
            </w:tcBorders>
            <w:noWrap/>
            <w:vAlign w:val="center"/>
            <w:hideMark/>
          </w:tcPr>
          <w:p w14:paraId="715691C7" w14:textId="507D3959"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1</w:t>
            </w:r>
          </w:p>
        </w:tc>
        <w:tc>
          <w:tcPr>
            <w:tcW w:w="4678" w:type="dxa"/>
            <w:tcBorders>
              <w:top w:val="dotted" w:sz="4" w:space="0" w:color="auto"/>
              <w:bottom w:val="dotted" w:sz="4" w:space="0" w:color="auto"/>
            </w:tcBorders>
            <w:noWrap/>
            <w:vAlign w:val="center"/>
            <w:hideMark/>
          </w:tcPr>
          <w:p w14:paraId="69076681"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Khoan lấy mẫu ĐC than vùng QN chiều sâu LK từ 0 đến 1000m</w:t>
            </w:r>
          </w:p>
        </w:tc>
        <w:tc>
          <w:tcPr>
            <w:tcW w:w="1418" w:type="dxa"/>
            <w:tcBorders>
              <w:top w:val="dotted" w:sz="4" w:space="0" w:color="auto"/>
              <w:bottom w:val="dotted" w:sz="4" w:space="0" w:color="auto"/>
            </w:tcBorders>
            <w:noWrap/>
            <w:vAlign w:val="center"/>
            <w:hideMark/>
          </w:tcPr>
          <w:p w14:paraId="5BF464CA"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w:t>
            </w:r>
          </w:p>
        </w:tc>
        <w:tc>
          <w:tcPr>
            <w:tcW w:w="1843" w:type="dxa"/>
            <w:tcBorders>
              <w:top w:val="dotted" w:sz="4" w:space="0" w:color="auto"/>
              <w:bottom w:val="dotted" w:sz="4" w:space="0" w:color="auto"/>
            </w:tcBorders>
            <w:noWrap/>
            <w:vAlign w:val="center"/>
            <w:hideMark/>
          </w:tcPr>
          <w:p w14:paraId="49CB71DF" w14:textId="7C483C72"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2.790,0</w:t>
            </w:r>
          </w:p>
        </w:tc>
        <w:tc>
          <w:tcPr>
            <w:tcW w:w="872" w:type="dxa"/>
            <w:tcBorders>
              <w:top w:val="dotted" w:sz="4" w:space="0" w:color="auto"/>
              <w:bottom w:val="dotted" w:sz="4" w:space="0" w:color="auto"/>
            </w:tcBorders>
          </w:tcPr>
          <w:p w14:paraId="4B3DBE24" w14:textId="77777777" w:rsidR="008929DA" w:rsidRPr="007D18EE" w:rsidRDefault="008929DA" w:rsidP="007D18EE">
            <w:pPr>
              <w:spacing w:before="20" w:after="20"/>
              <w:jc w:val="left"/>
              <w:rPr>
                <w:b/>
                <w:bCs/>
                <w:color w:val="000000" w:themeColor="text1"/>
                <w:sz w:val="28"/>
                <w:szCs w:val="28"/>
              </w:rPr>
            </w:pPr>
          </w:p>
        </w:tc>
      </w:tr>
      <w:tr w:rsidR="008929DA" w:rsidRPr="007D18EE" w14:paraId="0C9E0EF4" w14:textId="3F3516EF" w:rsidTr="007D18EE">
        <w:trPr>
          <w:trHeight w:val="20"/>
        </w:trPr>
        <w:tc>
          <w:tcPr>
            <w:tcW w:w="851" w:type="dxa"/>
            <w:tcBorders>
              <w:top w:val="dotted" w:sz="4" w:space="0" w:color="auto"/>
              <w:bottom w:val="dotted" w:sz="4" w:space="0" w:color="auto"/>
            </w:tcBorders>
            <w:noWrap/>
            <w:vAlign w:val="center"/>
            <w:hideMark/>
          </w:tcPr>
          <w:p w14:paraId="21C86011" w14:textId="6F0DDB94"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2</w:t>
            </w:r>
          </w:p>
        </w:tc>
        <w:tc>
          <w:tcPr>
            <w:tcW w:w="4678" w:type="dxa"/>
            <w:tcBorders>
              <w:top w:val="dotted" w:sz="4" w:space="0" w:color="auto"/>
              <w:bottom w:val="dotted" w:sz="4" w:space="0" w:color="auto"/>
            </w:tcBorders>
            <w:noWrap/>
            <w:vAlign w:val="center"/>
            <w:hideMark/>
          </w:tcPr>
          <w:p w14:paraId="49E0C875"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Khoan lấy mẫu ĐC than vùng QN chiều sâu LK từ 0 đến 1100m</w:t>
            </w:r>
          </w:p>
        </w:tc>
        <w:tc>
          <w:tcPr>
            <w:tcW w:w="1418" w:type="dxa"/>
            <w:tcBorders>
              <w:top w:val="dotted" w:sz="4" w:space="0" w:color="auto"/>
              <w:bottom w:val="dotted" w:sz="4" w:space="0" w:color="auto"/>
            </w:tcBorders>
            <w:noWrap/>
            <w:vAlign w:val="center"/>
            <w:hideMark/>
          </w:tcPr>
          <w:p w14:paraId="4F771608"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w:t>
            </w:r>
          </w:p>
        </w:tc>
        <w:tc>
          <w:tcPr>
            <w:tcW w:w="1843" w:type="dxa"/>
            <w:tcBorders>
              <w:top w:val="dotted" w:sz="4" w:space="0" w:color="auto"/>
              <w:bottom w:val="dotted" w:sz="4" w:space="0" w:color="auto"/>
            </w:tcBorders>
            <w:noWrap/>
            <w:vAlign w:val="center"/>
            <w:hideMark/>
          </w:tcPr>
          <w:p w14:paraId="26950F78" w14:textId="7A43DA92"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6.355,0</w:t>
            </w:r>
          </w:p>
        </w:tc>
        <w:tc>
          <w:tcPr>
            <w:tcW w:w="872" w:type="dxa"/>
            <w:tcBorders>
              <w:top w:val="dotted" w:sz="4" w:space="0" w:color="auto"/>
              <w:bottom w:val="dotted" w:sz="4" w:space="0" w:color="auto"/>
            </w:tcBorders>
          </w:tcPr>
          <w:p w14:paraId="72BD9B2C" w14:textId="77777777" w:rsidR="008929DA" w:rsidRPr="007D18EE" w:rsidRDefault="008929DA" w:rsidP="007D18EE">
            <w:pPr>
              <w:spacing w:before="20" w:after="20"/>
              <w:jc w:val="left"/>
              <w:rPr>
                <w:b/>
                <w:bCs/>
                <w:color w:val="000000" w:themeColor="text1"/>
                <w:sz w:val="28"/>
                <w:szCs w:val="28"/>
              </w:rPr>
            </w:pPr>
          </w:p>
        </w:tc>
      </w:tr>
      <w:tr w:rsidR="008929DA" w:rsidRPr="007D18EE" w14:paraId="62D24E09" w14:textId="6A21B23D" w:rsidTr="007D18EE">
        <w:trPr>
          <w:trHeight w:val="20"/>
        </w:trPr>
        <w:tc>
          <w:tcPr>
            <w:tcW w:w="851" w:type="dxa"/>
            <w:tcBorders>
              <w:top w:val="dotted" w:sz="4" w:space="0" w:color="auto"/>
              <w:bottom w:val="dotted" w:sz="4" w:space="0" w:color="auto"/>
            </w:tcBorders>
            <w:noWrap/>
            <w:vAlign w:val="center"/>
            <w:hideMark/>
          </w:tcPr>
          <w:p w14:paraId="26B0661B" w14:textId="01ADAB3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3</w:t>
            </w:r>
          </w:p>
        </w:tc>
        <w:tc>
          <w:tcPr>
            <w:tcW w:w="4678" w:type="dxa"/>
            <w:tcBorders>
              <w:top w:val="dotted" w:sz="4" w:space="0" w:color="auto"/>
              <w:bottom w:val="dotted" w:sz="4" w:space="0" w:color="auto"/>
            </w:tcBorders>
            <w:noWrap/>
            <w:vAlign w:val="center"/>
            <w:hideMark/>
          </w:tcPr>
          <w:p w14:paraId="2737A2F0"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Khoan lấy mẫu ĐC than vùng QN chiều sâu LK từ 0 đến 1200m</w:t>
            </w:r>
          </w:p>
        </w:tc>
        <w:tc>
          <w:tcPr>
            <w:tcW w:w="1418" w:type="dxa"/>
            <w:tcBorders>
              <w:top w:val="dotted" w:sz="4" w:space="0" w:color="auto"/>
              <w:bottom w:val="dotted" w:sz="4" w:space="0" w:color="auto"/>
            </w:tcBorders>
            <w:noWrap/>
            <w:vAlign w:val="center"/>
            <w:hideMark/>
          </w:tcPr>
          <w:p w14:paraId="1C728EA2"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w:t>
            </w:r>
          </w:p>
        </w:tc>
        <w:tc>
          <w:tcPr>
            <w:tcW w:w="1843" w:type="dxa"/>
            <w:tcBorders>
              <w:top w:val="dotted" w:sz="4" w:space="0" w:color="auto"/>
              <w:bottom w:val="dotted" w:sz="4" w:space="0" w:color="auto"/>
            </w:tcBorders>
            <w:noWrap/>
            <w:vAlign w:val="center"/>
            <w:hideMark/>
          </w:tcPr>
          <w:p w14:paraId="71D68E3A" w14:textId="1825084E"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3.415,0</w:t>
            </w:r>
          </w:p>
        </w:tc>
        <w:tc>
          <w:tcPr>
            <w:tcW w:w="872" w:type="dxa"/>
            <w:tcBorders>
              <w:top w:val="dotted" w:sz="4" w:space="0" w:color="auto"/>
              <w:bottom w:val="dotted" w:sz="4" w:space="0" w:color="auto"/>
            </w:tcBorders>
          </w:tcPr>
          <w:p w14:paraId="29BFACB9" w14:textId="77777777" w:rsidR="008929DA" w:rsidRPr="007D18EE" w:rsidRDefault="008929DA" w:rsidP="007D18EE">
            <w:pPr>
              <w:spacing w:before="20" w:after="20"/>
              <w:jc w:val="left"/>
              <w:rPr>
                <w:b/>
                <w:bCs/>
                <w:color w:val="000000" w:themeColor="text1"/>
                <w:sz w:val="28"/>
                <w:szCs w:val="28"/>
              </w:rPr>
            </w:pPr>
          </w:p>
        </w:tc>
      </w:tr>
      <w:tr w:rsidR="008929DA" w:rsidRPr="007D18EE" w14:paraId="7A45AA39" w14:textId="29F34060" w:rsidTr="007D18EE">
        <w:trPr>
          <w:trHeight w:val="20"/>
        </w:trPr>
        <w:tc>
          <w:tcPr>
            <w:tcW w:w="851" w:type="dxa"/>
            <w:tcBorders>
              <w:top w:val="dotted" w:sz="4" w:space="0" w:color="auto"/>
              <w:bottom w:val="dotted" w:sz="4" w:space="0" w:color="auto"/>
            </w:tcBorders>
            <w:vAlign w:val="center"/>
            <w:hideMark/>
          </w:tcPr>
          <w:p w14:paraId="3908A74E" w14:textId="299EBB40"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II.3</w:t>
            </w:r>
          </w:p>
        </w:tc>
        <w:tc>
          <w:tcPr>
            <w:tcW w:w="4678" w:type="dxa"/>
            <w:tcBorders>
              <w:top w:val="dotted" w:sz="4" w:space="0" w:color="auto"/>
              <w:bottom w:val="dotted" w:sz="4" w:space="0" w:color="auto"/>
            </w:tcBorders>
            <w:vAlign w:val="center"/>
            <w:hideMark/>
          </w:tcPr>
          <w:p w14:paraId="5B7E91CB" w14:textId="77777777" w:rsidR="008929DA" w:rsidRPr="007D18EE" w:rsidRDefault="008929DA" w:rsidP="007D18EE">
            <w:pPr>
              <w:spacing w:before="20" w:after="20"/>
              <w:jc w:val="left"/>
              <w:rPr>
                <w:b/>
                <w:bCs/>
                <w:color w:val="000000" w:themeColor="text1"/>
                <w:sz w:val="28"/>
                <w:szCs w:val="28"/>
              </w:rPr>
            </w:pPr>
            <w:r w:rsidRPr="007D18EE">
              <w:rPr>
                <w:b/>
                <w:bCs/>
                <w:color w:val="000000" w:themeColor="text1"/>
                <w:sz w:val="28"/>
                <w:szCs w:val="28"/>
              </w:rPr>
              <w:t>Khoan lấy mẫu địa chất qua lò</w:t>
            </w:r>
          </w:p>
        </w:tc>
        <w:tc>
          <w:tcPr>
            <w:tcW w:w="1418" w:type="dxa"/>
            <w:tcBorders>
              <w:top w:val="dotted" w:sz="4" w:space="0" w:color="auto"/>
              <w:bottom w:val="dotted" w:sz="4" w:space="0" w:color="auto"/>
            </w:tcBorders>
            <w:noWrap/>
            <w:vAlign w:val="center"/>
            <w:hideMark/>
          </w:tcPr>
          <w:p w14:paraId="21AC0ADD"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 </w:t>
            </w:r>
          </w:p>
        </w:tc>
        <w:tc>
          <w:tcPr>
            <w:tcW w:w="1843" w:type="dxa"/>
            <w:tcBorders>
              <w:top w:val="dotted" w:sz="4" w:space="0" w:color="auto"/>
              <w:bottom w:val="dotted" w:sz="4" w:space="0" w:color="auto"/>
            </w:tcBorders>
            <w:noWrap/>
            <w:vAlign w:val="center"/>
            <w:hideMark/>
          </w:tcPr>
          <w:p w14:paraId="60298C43" w14:textId="6BF06DBD" w:rsidR="008929DA" w:rsidRPr="007D18EE" w:rsidRDefault="008929DA" w:rsidP="007D18EE">
            <w:pPr>
              <w:spacing w:before="20" w:after="20"/>
              <w:jc w:val="right"/>
              <w:rPr>
                <w:color w:val="000000" w:themeColor="text1"/>
                <w:sz w:val="28"/>
                <w:szCs w:val="28"/>
              </w:rPr>
            </w:pPr>
          </w:p>
        </w:tc>
        <w:tc>
          <w:tcPr>
            <w:tcW w:w="872" w:type="dxa"/>
            <w:tcBorders>
              <w:top w:val="dotted" w:sz="4" w:space="0" w:color="auto"/>
              <w:bottom w:val="dotted" w:sz="4" w:space="0" w:color="auto"/>
            </w:tcBorders>
          </w:tcPr>
          <w:p w14:paraId="73F976F1" w14:textId="77777777" w:rsidR="008929DA" w:rsidRPr="007D18EE" w:rsidRDefault="008929DA" w:rsidP="007D18EE">
            <w:pPr>
              <w:spacing w:before="20" w:after="20"/>
              <w:jc w:val="left"/>
              <w:rPr>
                <w:b/>
                <w:bCs/>
                <w:color w:val="000000" w:themeColor="text1"/>
                <w:sz w:val="28"/>
                <w:szCs w:val="28"/>
              </w:rPr>
            </w:pPr>
          </w:p>
        </w:tc>
      </w:tr>
      <w:tr w:rsidR="008929DA" w:rsidRPr="007D18EE" w14:paraId="0D9BC158" w14:textId="645F636E" w:rsidTr="007D18EE">
        <w:trPr>
          <w:trHeight w:val="20"/>
        </w:trPr>
        <w:tc>
          <w:tcPr>
            <w:tcW w:w="851" w:type="dxa"/>
            <w:tcBorders>
              <w:top w:val="dotted" w:sz="4" w:space="0" w:color="auto"/>
              <w:bottom w:val="dotted" w:sz="4" w:space="0" w:color="auto"/>
            </w:tcBorders>
            <w:noWrap/>
            <w:vAlign w:val="center"/>
            <w:hideMark/>
          </w:tcPr>
          <w:p w14:paraId="5DA048B6" w14:textId="4982573F"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1</w:t>
            </w:r>
          </w:p>
        </w:tc>
        <w:tc>
          <w:tcPr>
            <w:tcW w:w="4678" w:type="dxa"/>
            <w:tcBorders>
              <w:top w:val="dotted" w:sz="4" w:space="0" w:color="auto"/>
              <w:bottom w:val="dotted" w:sz="4" w:space="0" w:color="auto"/>
            </w:tcBorders>
            <w:noWrap/>
            <w:vAlign w:val="center"/>
            <w:hideMark/>
          </w:tcPr>
          <w:p w14:paraId="00EBAAD0"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Khoan lấy mẫu ĐC qua lò, bãi thải - Chiều sâu LK từ 0 đến 600m</w:t>
            </w:r>
          </w:p>
        </w:tc>
        <w:tc>
          <w:tcPr>
            <w:tcW w:w="1418" w:type="dxa"/>
            <w:tcBorders>
              <w:top w:val="dotted" w:sz="4" w:space="0" w:color="auto"/>
              <w:bottom w:val="dotted" w:sz="4" w:space="0" w:color="auto"/>
            </w:tcBorders>
            <w:noWrap/>
            <w:vAlign w:val="center"/>
            <w:hideMark/>
          </w:tcPr>
          <w:p w14:paraId="6C04A2AF"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w:t>
            </w:r>
          </w:p>
        </w:tc>
        <w:tc>
          <w:tcPr>
            <w:tcW w:w="1843" w:type="dxa"/>
            <w:tcBorders>
              <w:top w:val="dotted" w:sz="4" w:space="0" w:color="auto"/>
              <w:bottom w:val="dotted" w:sz="4" w:space="0" w:color="auto"/>
            </w:tcBorders>
            <w:noWrap/>
            <w:vAlign w:val="center"/>
            <w:hideMark/>
          </w:tcPr>
          <w:p w14:paraId="08E20B77" w14:textId="5FBC5626"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1.450,0</w:t>
            </w:r>
          </w:p>
        </w:tc>
        <w:tc>
          <w:tcPr>
            <w:tcW w:w="872" w:type="dxa"/>
            <w:tcBorders>
              <w:top w:val="dotted" w:sz="4" w:space="0" w:color="auto"/>
              <w:bottom w:val="dotted" w:sz="4" w:space="0" w:color="auto"/>
            </w:tcBorders>
          </w:tcPr>
          <w:p w14:paraId="3A766394" w14:textId="77777777" w:rsidR="008929DA" w:rsidRPr="007D18EE" w:rsidRDefault="008929DA" w:rsidP="007D18EE">
            <w:pPr>
              <w:spacing w:before="20" w:after="20"/>
              <w:jc w:val="left"/>
              <w:rPr>
                <w:b/>
                <w:bCs/>
                <w:color w:val="000000" w:themeColor="text1"/>
                <w:sz w:val="28"/>
                <w:szCs w:val="28"/>
              </w:rPr>
            </w:pPr>
          </w:p>
        </w:tc>
      </w:tr>
      <w:tr w:rsidR="008929DA" w:rsidRPr="007D18EE" w14:paraId="5CEE0924" w14:textId="3A132152" w:rsidTr="007D18EE">
        <w:trPr>
          <w:trHeight w:val="20"/>
        </w:trPr>
        <w:tc>
          <w:tcPr>
            <w:tcW w:w="851" w:type="dxa"/>
            <w:tcBorders>
              <w:top w:val="dotted" w:sz="4" w:space="0" w:color="auto"/>
              <w:bottom w:val="dotted" w:sz="4" w:space="0" w:color="auto"/>
            </w:tcBorders>
            <w:noWrap/>
            <w:vAlign w:val="center"/>
            <w:hideMark/>
          </w:tcPr>
          <w:p w14:paraId="2B550325" w14:textId="2859F34A"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2</w:t>
            </w:r>
          </w:p>
        </w:tc>
        <w:tc>
          <w:tcPr>
            <w:tcW w:w="4678" w:type="dxa"/>
            <w:tcBorders>
              <w:top w:val="dotted" w:sz="4" w:space="0" w:color="auto"/>
              <w:bottom w:val="dotted" w:sz="4" w:space="0" w:color="auto"/>
            </w:tcBorders>
            <w:noWrap/>
            <w:vAlign w:val="center"/>
            <w:hideMark/>
          </w:tcPr>
          <w:p w14:paraId="2DDAF472"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Khoan lấy mẫu ĐC qua lò, bãi thải - Chiều sâu LK từ 0 đến 700m</w:t>
            </w:r>
          </w:p>
        </w:tc>
        <w:tc>
          <w:tcPr>
            <w:tcW w:w="1418" w:type="dxa"/>
            <w:tcBorders>
              <w:top w:val="dotted" w:sz="4" w:space="0" w:color="auto"/>
              <w:bottom w:val="dotted" w:sz="4" w:space="0" w:color="auto"/>
            </w:tcBorders>
            <w:noWrap/>
            <w:vAlign w:val="center"/>
            <w:hideMark/>
          </w:tcPr>
          <w:p w14:paraId="43E09534"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w:t>
            </w:r>
          </w:p>
        </w:tc>
        <w:tc>
          <w:tcPr>
            <w:tcW w:w="1843" w:type="dxa"/>
            <w:tcBorders>
              <w:top w:val="dotted" w:sz="4" w:space="0" w:color="auto"/>
              <w:bottom w:val="dotted" w:sz="4" w:space="0" w:color="auto"/>
            </w:tcBorders>
            <w:noWrap/>
            <w:vAlign w:val="center"/>
            <w:hideMark/>
          </w:tcPr>
          <w:p w14:paraId="19C8B2ED" w14:textId="5741EA63"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6.688,0</w:t>
            </w:r>
          </w:p>
        </w:tc>
        <w:tc>
          <w:tcPr>
            <w:tcW w:w="872" w:type="dxa"/>
            <w:tcBorders>
              <w:top w:val="dotted" w:sz="4" w:space="0" w:color="auto"/>
              <w:bottom w:val="dotted" w:sz="4" w:space="0" w:color="auto"/>
            </w:tcBorders>
          </w:tcPr>
          <w:p w14:paraId="0AF21D1C" w14:textId="77777777" w:rsidR="008929DA" w:rsidRPr="007D18EE" w:rsidRDefault="008929DA" w:rsidP="007D18EE">
            <w:pPr>
              <w:spacing w:before="20" w:after="20"/>
              <w:jc w:val="left"/>
              <w:rPr>
                <w:b/>
                <w:bCs/>
                <w:color w:val="000000" w:themeColor="text1"/>
                <w:sz w:val="28"/>
                <w:szCs w:val="28"/>
              </w:rPr>
            </w:pPr>
          </w:p>
        </w:tc>
      </w:tr>
      <w:tr w:rsidR="008929DA" w:rsidRPr="007D18EE" w14:paraId="40556DA8" w14:textId="0C15ED38" w:rsidTr="007D18EE">
        <w:trPr>
          <w:trHeight w:val="20"/>
        </w:trPr>
        <w:tc>
          <w:tcPr>
            <w:tcW w:w="851" w:type="dxa"/>
            <w:tcBorders>
              <w:top w:val="dotted" w:sz="4" w:space="0" w:color="auto"/>
              <w:bottom w:val="dotted" w:sz="4" w:space="0" w:color="auto"/>
            </w:tcBorders>
            <w:vAlign w:val="center"/>
            <w:hideMark/>
          </w:tcPr>
          <w:p w14:paraId="32E18D5C" w14:textId="1DD72AD6"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II.4</w:t>
            </w:r>
          </w:p>
        </w:tc>
        <w:tc>
          <w:tcPr>
            <w:tcW w:w="4678" w:type="dxa"/>
            <w:tcBorders>
              <w:top w:val="dotted" w:sz="4" w:space="0" w:color="auto"/>
              <w:bottom w:val="dotted" w:sz="4" w:space="0" w:color="auto"/>
            </w:tcBorders>
            <w:vAlign w:val="center"/>
            <w:hideMark/>
          </w:tcPr>
          <w:p w14:paraId="1146BD9D" w14:textId="77777777" w:rsidR="008929DA" w:rsidRPr="007D18EE" w:rsidRDefault="008929DA" w:rsidP="007D18EE">
            <w:pPr>
              <w:spacing w:before="20" w:after="20"/>
              <w:jc w:val="left"/>
              <w:rPr>
                <w:b/>
                <w:bCs/>
                <w:color w:val="000000" w:themeColor="text1"/>
                <w:sz w:val="28"/>
                <w:szCs w:val="28"/>
              </w:rPr>
            </w:pPr>
            <w:r w:rsidRPr="007D18EE">
              <w:rPr>
                <w:b/>
                <w:bCs/>
                <w:color w:val="000000" w:themeColor="text1"/>
                <w:sz w:val="28"/>
                <w:szCs w:val="28"/>
              </w:rPr>
              <w:t>Khoan thăm dò địa chất thủy văn</w:t>
            </w:r>
          </w:p>
        </w:tc>
        <w:tc>
          <w:tcPr>
            <w:tcW w:w="1418" w:type="dxa"/>
            <w:tcBorders>
              <w:top w:val="dotted" w:sz="4" w:space="0" w:color="auto"/>
              <w:bottom w:val="dotted" w:sz="4" w:space="0" w:color="auto"/>
            </w:tcBorders>
            <w:noWrap/>
            <w:vAlign w:val="center"/>
            <w:hideMark/>
          </w:tcPr>
          <w:p w14:paraId="61E4E0BD"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 </w:t>
            </w:r>
          </w:p>
        </w:tc>
        <w:tc>
          <w:tcPr>
            <w:tcW w:w="1843" w:type="dxa"/>
            <w:tcBorders>
              <w:top w:val="dotted" w:sz="4" w:space="0" w:color="auto"/>
              <w:bottom w:val="dotted" w:sz="4" w:space="0" w:color="auto"/>
            </w:tcBorders>
            <w:noWrap/>
            <w:vAlign w:val="center"/>
            <w:hideMark/>
          </w:tcPr>
          <w:p w14:paraId="248E8F0C" w14:textId="3156D9DB" w:rsidR="008929DA" w:rsidRPr="007D18EE" w:rsidRDefault="008929DA" w:rsidP="007D18EE">
            <w:pPr>
              <w:spacing w:before="20" w:after="20"/>
              <w:jc w:val="right"/>
              <w:rPr>
                <w:color w:val="000000" w:themeColor="text1"/>
                <w:sz w:val="28"/>
                <w:szCs w:val="28"/>
              </w:rPr>
            </w:pPr>
          </w:p>
        </w:tc>
        <w:tc>
          <w:tcPr>
            <w:tcW w:w="872" w:type="dxa"/>
            <w:tcBorders>
              <w:top w:val="dotted" w:sz="4" w:space="0" w:color="auto"/>
              <w:bottom w:val="dotted" w:sz="4" w:space="0" w:color="auto"/>
            </w:tcBorders>
          </w:tcPr>
          <w:p w14:paraId="403A2EDF" w14:textId="77777777" w:rsidR="008929DA" w:rsidRPr="007D18EE" w:rsidRDefault="008929DA" w:rsidP="007D18EE">
            <w:pPr>
              <w:spacing w:before="20" w:after="20"/>
              <w:jc w:val="left"/>
              <w:rPr>
                <w:b/>
                <w:bCs/>
                <w:color w:val="000000" w:themeColor="text1"/>
                <w:sz w:val="28"/>
                <w:szCs w:val="28"/>
              </w:rPr>
            </w:pPr>
          </w:p>
        </w:tc>
      </w:tr>
      <w:tr w:rsidR="008929DA" w:rsidRPr="007D18EE" w14:paraId="598DE38D" w14:textId="4CCA1A6E" w:rsidTr="007D18EE">
        <w:trPr>
          <w:trHeight w:val="20"/>
        </w:trPr>
        <w:tc>
          <w:tcPr>
            <w:tcW w:w="851" w:type="dxa"/>
            <w:tcBorders>
              <w:top w:val="dotted" w:sz="4" w:space="0" w:color="auto"/>
              <w:bottom w:val="dotted" w:sz="4" w:space="0" w:color="auto"/>
            </w:tcBorders>
            <w:noWrap/>
            <w:vAlign w:val="center"/>
            <w:hideMark/>
          </w:tcPr>
          <w:p w14:paraId="285CA0FF" w14:textId="62931C1F"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1</w:t>
            </w:r>
          </w:p>
        </w:tc>
        <w:tc>
          <w:tcPr>
            <w:tcW w:w="4678" w:type="dxa"/>
            <w:tcBorders>
              <w:top w:val="dotted" w:sz="4" w:space="0" w:color="auto"/>
              <w:bottom w:val="dotted" w:sz="4" w:space="0" w:color="auto"/>
            </w:tcBorders>
            <w:noWrap/>
            <w:vAlign w:val="center"/>
            <w:hideMark/>
          </w:tcPr>
          <w:p w14:paraId="0116EA54"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Khoan thăm dò ĐCTV than vùng QN - Chiều sâu LK từ 0 đến 700m</w:t>
            </w:r>
          </w:p>
        </w:tc>
        <w:tc>
          <w:tcPr>
            <w:tcW w:w="1418" w:type="dxa"/>
            <w:tcBorders>
              <w:top w:val="dotted" w:sz="4" w:space="0" w:color="auto"/>
              <w:bottom w:val="dotted" w:sz="4" w:space="0" w:color="auto"/>
            </w:tcBorders>
            <w:noWrap/>
            <w:vAlign w:val="center"/>
            <w:hideMark/>
          </w:tcPr>
          <w:p w14:paraId="672845FF"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w:t>
            </w:r>
          </w:p>
        </w:tc>
        <w:tc>
          <w:tcPr>
            <w:tcW w:w="1843" w:type="dxa"/>
            <w:tcBorders>
              <w:top w:val="dotted" w:sz="4" w:space="0" w:color="auto"/>
              <w:bottom w:val="dotted" w:sz="4" w:space="0" w:color="auto"/>
            </w:tcBorders>
            <w:noWrap/>
            <w:vAlign w:val="center"/>
            <w:hideMark/>
          </w:tcPr>
          <w:p w14:paraId="0F122B4C" w14:textId="0042FC70"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295,0</w:t>
            </w:r>
          </w:p>
        </w:tc>
        <w:tc>
          <w:tcPr>
            <w:tcW w:w="872" w:type="dxa"/>
            <w:tcBorders>
              <w:top w:val="dotted" w:sz="4" w:space="0" w:color="auto"/>
              <w:bottom w:val="dotted" w:sz="4" w:space="0" w:color="auto"/>
            </w:tcBorders>
          </w:tcPr>
          <w:p w14:paraId="0064C88E" w14:textId="77777777" w:rsidR="008929DA" w:rsidRPr="007D18EE" w:rsidRDefault="008929DA" w:rsidP="007D18EE">
            <w:pPr>
              <w:spacing w:before="20" w:after="20"/>
              <w:jc w:val="left"/>
              <w:rPr>
                <w:b/>
                <w:bCs/>
                <w:color w:val="000000" w:themeColor="text1"/>
                <w:sz w:val="28"/>
                <w:szCs w:val="28"/>
              </w:rPr>
            </w:pPr>
          </w:p>
        </w:tc>
      </w:tr>
      <w:tr w:rsidR="008929DA" w:rsidRPr="007D18EE" w14:paraId="732EB712" w14:textId="7F2F7B04" w:rsidTr="007D18EE">
        <w:trPr>
          <w:trHeight w:val="20"/>
        </w:trPr>
        <w:tc>
          <w:tcPr>
            <w:tcW w:w="851" w:type="dxa"/>
            <w:tcBorders>
              <w:top w:val="dotted" w:sz="4" w:space="0" w:color="auto"/>
              <w:bottom w:val="dotted" w:sz="4" w:space="0" w:color="auto"/>
            </w:tcBorders>
            <w:noWrap/>
            <w:vAlign w:val="center"/>
            <w:hideMark/>
          </w:tcPr>
          <w:p w14:paraId="335F86D1" w14:textId="40AABCEF"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2</w:t>
            </w:r>
          </w:p>
        </w:tc>
        <w:tc>
          <w:tcPr>
            <w:tcW w:w="4678" w:type="dxa"/>
            <w:tcBorders>
              <w:top w:val="dotted" w:sz="4" w:space="0" w:color="auto"/>
              <w:bottom w:val="dotted" w:sz="4" w:space="0" w:color="auto"/>
            </w:tcBorders>
            <w:noWrap/>
            <w:vAlign w:val="center"/>
            <w:hideMark/>
          </w:tcPr>
          <w:p w14:paraId="5F1B7F26"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Khoan thăm dò ĐCTV than vùng QN - Chiều sâu LK từ 0 đến 900m</w:t>
            </w:r>
          </w:p>
        </w:tc>
        <w:tc>
          <w:tcPr>
            <w:tcW w:w="1418" w:type="dxa"/>
            <w:tcBorders>
              <w:top w:val="dotted" w:sz="4" w:space="0" w:color="auto"/>
              <w:bottom w:val="dotted" w:sz="4" w:space="0" w:color="auto"/>
            </w:tcBorders>
            <w:noWrap/>
            <w:vAlign w:val="center"/>
            <w:hideMark/>
          </w:tcPr>
          <w:p w14:paraId="3CE9BE3B"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w:t>
            </w:r>
          </w:p>
        </w:tc>
        <w:tc>
          <w:tcPr>
            <w:tcW w:w="1843" w:type="dxa"/>
            <w:tcBorders>
              <w:top w:val="dotted" w:sz="4" w:space="0" w:color="auto"/>
              <w:bottom w:val="dotted" w:sz="4" w:space="0" w:color="auto"/>
            </w:tcBorders>
            <w:noWrap/>
            <w:vAlign w:val="center"/>
            <w:hideMark/>
          </w:tcPr>
          <w:p w14:paraId="6E33A6B6" w14:textId="24DAF5A8"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820,0</w:t>
            </w:r>
          </w:p>
        </w:tc>
        <w:tc>
          <w:tcPr>
            <w:tcW w:w="872" w:type="dxa"/>
            <w:tcBorders>
              <w:top w:val="dotted" w:sz="4" w:space="0" w:color="auto"/>
              <w:bottom w:val="dotted" w:sz="4" w:space="0" w:color="auto"/>
            </w:tcBorders>
          </w:tcPr>
          <w:p w14:paraId="5B8F3912" w14:textId="77777777" w:rsidR="008929DA" w:rsidRPr="007D18EE" w:rsidRDefault="008929DA" w:rsidP="007D18EE">
            <w:pPr>
              <w:spacing w:before="20" w:after="20"/>
              <w:jc w:val="left"/>
              <w:rPr>
                <w:b/>
                <w:bCs/>
                <w:color w:val="000000" w:themeColor="text1"/>
                <w:sz w:val="28"/>
                <w:szCs w:val="28"/>
              </w:rPr>
            </w:pPr>
          </w:p>
        </w:tc>
      </w:tr>
      <w:tr w:rsidR="008929DA" w:rsidRPr="007D18EE" w14:paraId="730289B6" w14:textId="137A269A" w:rsidTr="007D18EE">
        <w:trPr>
          <w:trHeight w:val="20"/>
        </w:trPr>
        <w:tc>
          <w:tcPr>
            <w:tcW w:w="851" w:type="dxa"/>
            <w:tcBorders>
              <w:top w:val="dotted" w:sz="4" w:space="0" w:color="auto"/>
              <w:bottom w:val="dotted" w:sz="4" w:space="0" w:color="auto"/>
            </w:tcBorders>
            <w:noWrap/>
            <w:vAlign w:val="center"/>
            <w:hideMark/>
          </w:tcPr>
          <w:p w14:paraId="62322306" w14:textId="711EF756"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3</w:t>
            </w:r>
          </w:p>
        </w:tc>
        <w:tc>
          <w:tcPr>
            <w:tcW w:w="4678" w:type="dxa"/>
            <w:tcBorders>
              <w:top w:val="dotted" w:sz="4" w:space="0" w:color="auto"/>
              <w:bottom w:val="dotted" w:sz="4" w:space="0" w:color="auto"/>
            </w:tcBorders>
            <w:noWrap/>
            <w:vAlign w:val="center"/>
            <w:hideMark/>
          </w:tcPr>
          <w:p w14:paraId="386C96B1"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Khoan thăm dò ĐCTV than vùng QN - Chiều sâu LK từ 0 đến 1000m</w:t>
            </w:r>
          </w:p>
        </w:tc>
        <w:tc>
          <w:tcPr>
            <w:tcW w:w="1418" w:type="dxa"/>
            <w:tcBorders>
              <w:top w:val="dotted" w:sz="4" w:space="0" w:color="auto"/>
              <w:bottom w:val="dotted" w:sz="4" w:space="0" w:color="auto"/>
            </w:tcBorders>
            <w:noWrap/>
            <w:vAlign w:val="center"/>
            <w:hideMark/>
          </w:tcPr>
          <w:p w14:paraId="38DDC351"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w:t>
            </w:r>
          </w:p>
        </w:tc>
        <w:tc>
          <w:tcPr>
            <w:tcW w:w="1843" w:type="dxa"/>
            <w:tcBorders>
              <w:top w:val="dotted" w:sz="4" w:space="0" w:color="auto"/>
              <w:bottom w:val="dotted" w:sz="4" w:space="0" w:color="auto"/>
            </w:tcBorders>
            <w:noWrap/>
            <w:vAlign w:val="center"/>
            <w:hideMark/>
          </w:tcPr>
          <w:p w14:paraId="2E9ACB0D" w14:textId="073F04F0"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2.890,</w:t>
            </w:r>
            <w:r w:rsidR="00A12FF5" w:rsidRPr="007D18EE">
              <w:rPr>
                <w:color w:val="000000" w:themeColor="text1"/>
                <w:sz w:val="28"/>
                <w:szCs w:val="28"/>
              </w:rPr>
              <w:t>0</w:t>
            </w:r>
          </w:p>
        </w:tc>
        <w:tc>
          <w:tcPr>
            <w:tcW w:w="872" w:type="dxa"/>
            <w:tcBorders>
              <w:top w:val="dotted" w:sz="4" w:space="0" w:color="auto"/>
              <w:bottom w:val="dotted" w:sz="4" w:space="0" w:color="auto"/>
            </w:tcBorders>
          </w:tcPr>
          <w:p w14:paraId="50278B4E" w14:textId="77777777" w:rsidR="008929DA" w:rsidRPr="007D18EE" w:rsidRDefault="008929DA" w:rsidP="007D18EE">
            <w:pPr>
              <w:spacing w:before="20" w:after="20"/>
              <w:jc w:val="left"/>
              <w:rPr>
                <w:b/>
                <w:bCs/>
                <w:color w:val="000000" w:themeColor="text1"/>
                <w:sz w:val="28"/>
                <w:szCs w:val="28"/>
              </w:rPr>
            </w:pPr>
          </w:p>
        </w:tc>
      </w:tr>
      <w:tr w:rsidR="008929DA" w:rsidRPr="007D18EE" w14:paraId="4FBDC85A" w14:textId="4E753B56" w:rsidTr="007D18EE">
        <w:trPr>
          <w:trHeight w:val="20"/>
        </w:trPr>
        <w:tc>
          <w:tcPr>
            <w:tcW w:w="851" w:type="dxa"/>
            <w:tcBorders>
              <w:top w:val="dotted" w:sz="4" w:space="0" w:color="auto"/>
              <w:bottom w:val="dotted" w:sz="4" w:space="0" w:color="auto"/>
            </w:tcBorders>
            <w:noWrap/>
            <w:vAlign w:val="center"/>
            <w:hideMark/>
          </w:tcPr>
          <w:p w14:paraId="4369F7FD" w14:textId="612E2E24"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4</w:t>
            </w:r>
          </w:p>
        </w:tc>
        <w:tc>
          <w:tcPr>
            <w:tcW w:w="4678" w:type="dxa"/>
            <w:tcBorders>
              <w:top w:val="dotted" w:sz="4" w:space="0" w:color="auto"/>
              <w:bottom w:val="dotted" w:sz="4" w:space="0" w:color="auto"/>
            </w:tcBorders>
            <w:noWrap/>
            <w:vAlign w:val="center"/>
            <w:hideMark/>
          </w:tcPr>
          <w:p w14:paraId="77AD2255"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Khoan thăm dò ĐCTV than vùng QN - Chiều sâu LK từ 0 đến 1100m</w:t>
            </w:r>
          </w:p>
        </w:tc>
        <w:tc>
          <w:tcPr>
            <w:tcW w:w="1418" w:type="dxa"/>
            <w:tcBorders>
              <w:top w:val="dotted" w:sz="4" w:space="0" w:color="auto"/>
              <w:bottom w:val="dotted" w:sz="4" w:space="0" w:color="auto"/>
            </w:tcBorders>
            <w:noWrap/>
            <w:vAlign w:val="center"/>
            <w:hideMark/>
          </w:tcPr>
          <w:p w14:paraId="480B19C7"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w:t>
            </w:r>
          </w:p>
        </w:tc>
        <w:tc>
          <w:tcPr>
            <w:tcW w:w="1843" w:type="dxa"/>
            <w:tcBorders>
              <w:top w:val="dotted" w:sz="4" w:space="0" w:color="auto"/>
              <w:bottom w:val="dotted" w:sz="4" w:space="0" w:color="auto"/>
            </w:tcBorders>
            <w:noWrap/>
            <w:vAlign w:val="center"/>
            <w:hideMark/>
          </w:tcPr>
          <w:p w14:paraId="6CE8CDB8" w14:textId="17AD3153"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1.020,0</w:t>
            </w:r>
          </w:p>
        </w:tc>
        <w:tc>
          <w:tcPr>
            <w:tcW w:w="872" w:type="dxa"/>
            <w:tcBorders>
              <w:top w:val="dotted" w:sz="4" w:space="0" w:color="auto"/>
              <w:bottom w:val="dotted" w:sz="4" w:space="0" w:color="auto"/>
            </w:tcBorders>
          </w:tcPr>
          <w:p w14:paraId="02722D22" w14:textId="77777777" w:rsidR="008929DA" w:rsidRPr="007D18EE" w:rsidRDefault="008929DA" w:rsidP="007D18EE">
            <w:pPr>
              <w:spacing w:before="20" w:after="20"/>
              <w:jc w:val="left"/>
              <w:rPr>
                <w:b/>
                <w:bCs/>
                <w:color w:val="000000" w:themeColor="text1"/>
                <w:sz w:val="28"/>
                <w:szCs w:val="28"/>
              </w:rPr>
            </w:pPr>
          </w:p>
        </w:tc>
      </w:tr>
      <w:tr w:rsidR="008929DA" w:rsidRPr="007D18EE" w14:paraId="64C45C11" w14:textId="1453F9DB" w:rsidTr="007D18EE">
        <w:trPr>
          <w:trHeight w:val="20"/>
        </w:trPr>
        <w:tc>
          <w:tcPr>
            <w:tcW w:w="851" w:type="dxa"/>
            <w:tcBorders>
              <w:top w:val="dotted" w:sz="4" w:space="0" w:color="auto"/>
              <w:bottom w:val="dotted" w:sz="4" w:space="0" w:color="auto"/>
            </w:tcBorders>
            <w:noWrap/>
            <w:vAlign w:val="center"/>
            <w:hideMark/>
          </w:tcPr>
          <w:p w14:paraId="3EBBF312" w14:textId="43AD1164"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5</w:t>
            </w:r>
          </w:p>
        </w:tc>
        <w:tc>
          <w:tcPr>
            <w:tcW w:w="4678" w:type="dxa"/>
            <w:tcBorders>
              <w:top w:val="dotted" w:sz="4" w:space="0" w:color="auto"/>
              <w:bottom w:val="dotted" w:sz="4" w:space="0" w:color="auto"/>
            </w:tcBorders>
            <w:noWrap/>
            <w:vAlign w:val="center"/>
            <w:hideMark/>
          </w:tcPr>
          <w:p w14:paraId="0F7C422C"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Khoan thăm dò ĐCTV than vùng QN - Chiều sâu LK từ 0 đến 1200m</w:t>
            </w:r>
          </w:p>
        </w:tc>
        <w:tc>
          <w:tcPr>
            <w:tcW w:w="1418" w:type="dxa"/>
            <w:tcBorders>
              <w:top w:val="dotted" w:sz="4" w:space="0" w:color="auto"/>
              <w:bottom w:val="dotted" w:sz="4" w:space="0" w:color="auto"/>
            </w:tcBorders>
            <w:noWrap/>
            <w:vAlign w:val="center"/>
            <w:hideMark/>
          </w:tcPr>
          <w:p w14:paraId="2D034D41"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w:t>
            </w:r>
          </w:p>
        </w:tc>
        <w:tc>
          <w:tcPr>
            <w:tcW w:w="1843" w:type="dxa"/>
            <w:tcBorders>
              <w:top w:val="dotted" w:sz="4" w:space="0" w:color="auto"/>
              <w:bottom w:val="dotted" w:sz="4" w:space="0" w:color="auto"/>
            </w:tcBorders>
            <w:noWrap/>
            <w:vAlign w:val="center"/>
            <w:hideMark/>
          </w:tcPr>
          <w:p w14:paraId="72B78416" w14:textId="6A49F13A"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1.135,0</w:t>
            </w:r>
          </w:p>
        </w:tc>
        <w:tc>
          <w:tcPr>
            <w:tcW w:w="872" w:type="dxa"/>
            <w:tcBorders>
              <w:top w:val="dotted" w:sz="4" w:space="0" w:color="auto"/>
              <w:bottom w:val="dotted" w:sz="4" w:space="0" w:color="auto"/>
            </w:tcBorders>
          </w:tcPr>
          <w:p w14:paraId="74A4FE4D" w14:textId="77777777" w:rsidR="008929DA" w:rsidRPr="007D18EE" w:rsidRDefault="008929DA" w:rsidP="007D18EE">
            <w:pPr>
              <w:spacing w:before="20" w:after="20"/>
              <w:jc w:val="left"/>
              <w:rPr>
                <w:b/>
                <w:bCs/>
                <w:color w:val="000000" w:themeColor="text1"/>
                <w:sz w:val="28"/>
                <w:szCs w:val="28"/>
              </w:rPr>
            </w:pPr>
          </w:p>
        </w:tc>
      </w:tr>
      <w:tr w:rsidR="008929DA" w:rsidRPr="007D18EE" w14:paraId="447E4034" w14:textId="3E28E148" w:rsidTr="007D18EE">
        <w:trPr>
          <w:trHeight w:val="20"/>
        </w:trPr>
        <w:tc>
          <w:tcPr>
            <w:tcW w:w="851" w:type="dxa"/>
            <w:tcBorders>
              <w:top w:val="dotted" w:sz="4" w:space="0" w:color="auto"/>
              <w:bottom w:val="dotted" w:sz="4" w:space="0" w:color="auto"/>
            </w:tcBorders>
            <w:noWrap/>
            <w:vAlign w:val="center"/>
            <w:hideMark/>
          </w:tcPr>
          <w:p w14:paraId="5C0CDC47" w14:textId="47BB4043"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III</w:t>
            </w:r>
          </w:p>
        </w:tc>
        <w:tc>
          <w:tcPr>
            <w:tcW w:w="4678" w:type="dxa"/>
            <w:tcBorders>
              <w:top w:val="dotted" w:sz="4" w:space="0" w:color="auto"/>
              <w:bottom w:val="dotted" w:sz="4" w:space="0" w:color="auto"/>
            </w:tcBorders>
            <w:noWrap/>
            <w:vAlign w:val="center"/>
            <w:hideMark/>
          </w:tcPr>
          <w:p w14:paraId="5B9D1109" w14:textId="77777777" w:rsidR="008929DA" w:rsidRPr="007D18EE" w:rsidRDefault="008929DA" w:rsidP="007D18EE">
            <w:pPr>
              <w:spacing w:before="20" w:after="20"/>
              <w:jc w:val="left"/>
              <w:rPr>
                <w:b/>
                <w:bCs/>
                <w:color w:val="000000" w:themeColor="text1"/>
                <w:sz w:val="28"/>
                <w:szCs w:val="28"/>
              </w:rPr>
            </w:pPr>
            <w:r w:rsidRPr="007D18EE">
              <w:rPr>
                <w:b/>
                <w:bCs/>
                <w:color w:val="000000" w:themeColor="text1"/>
                <w:sz w:val="28"/>
                <w:szCs w:val="28"/>
              </w:rPr>
              <w:t>Công tác đo vật lý Karota lỗ khoan</w:t>
            </w:r>
          </w:p>
        </w:tc>
        <w:tc>
          <w:tcPr>
            <w:tcW w:w="1418" w:type="dxa"/>
            <w:tcBorders>
              <w:top w:val="dotted" w:sz="4" w:space="0" w:color="auto"/>
              <w:bottom w:val="dotted" w:sz="4" w:space="0" w:color="auto"/>
            </w:tcBorders>
            <w:noWrap/>
            <w:vAlign w:val="center"/>
            <w:hideMark/>
          </w:tcPr>
          <w:p w14:paraId="33A3619C" w14:textId="77777777"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 </w:t>
            </w:r>
          </w:p>
        </w:tc>
        <w:tc>
          <w:tcPr>
            <w:tcW w:w="1843" w:type="dxa"/>
            <w:tcBorders>
              <w:top w:val="dotted" w:sz="4" w:space="0" w:color="auto"/>
              <w:bottom w:val="dotted" w:sz="4" w:space="0" w:color="auto"/>
            </w:tcBorders>
            <w:noWrap/>
            <w:vAlign w:val="center"/>
            <w:hideMark/>
          </w:tcPr>
          <w:p w14:paraId="1DE46142" w14:textId="31B82120"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68.780,0</w:t>
            </w:r>
          </w:p>
        </w:tc>
        <w:tc>
          <w:tcPr>
            <w:tcW w:w="872" w:type="dxa"/>
            <w:tcBorders>
              <w:top w:val="dotted" w:sz="4" w:space="0" w:color="auto"/>
              <w:bottom w:val="dotted" w:sz="4" w:space="0" w:color="auto"/>
            </w:tcBorders>
          </w:tcPr>
          <w:p w14:paraId="41574CEA" w14:textId="77777777" w:rsidR="008929DA" w:rsidRPr="007D18EE" w:rsidRDefault="008929DA" w:rsidP="007D18EE">
            <w:pPr>
              <w:spacing w:before="20" w:after="20"/>
              <w:jc w:val="left"/>
              <w:rPr>
                <w:b/>
                <w:bCs/>
                <w:color w:val="000000" w:themeColor="text1"/>
                <w:sz w:val="28"/>
                <w:szCs w:val="28"/>
              </w:rPr>
            </w:pPr>
          </w:p>
        </w:tc>
      </w:tr>
      <w:tr w:rsidR="008929DA" w:rsidRPr="007D18EE" w14:paraId="43833E98" w14:textId="52F2623D" w:rsidTr="007D18EE">
        <w:trPr>
          <w:trHeight w:val="20"/>
        </w:trPr>
        <w:tc>
          <w:tcPr>
            <w:tcW w:w="851" w:type="dxa"/>
            <w:tcBorders>
              <w:top w:val="dotted" w:sz="4" w:space="0" w:color="auto"/>
              <w:bottom w:val="dotted" w:sz="4" w:space="0" w:color="auto"/>
            </w:tcBorders>
            <w:noWrap/>
            <w:vAlign w:val="center"/>
            <w:hideMark/>
          </w:tcPr>
          <w:p w14:paraId="3A71DCF0" w14:textId="62665673"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III.1</w:t>
            </w:r>
          </w:p>
        </w:tc>
        <w:tc>
          <w:tcPr>
            <w:tcW w:w="4678" w:type="dxa"/>
            <w:tcBorders>
              <w:top w:val="dotted" w:sz="4" w:space="0" w:color="auto"/>
              <w:bottom w:val="dotted" w:sz="4" w:space="0" w:color="auto"/>
            </w:tcBorders>
            <w:noWrap/>
            <w:vAlign w:val="center"/>
            <w:hideMark/>
          </w:tcPr>
          <w:p w14:paraId="51092E12" w14:textId="77777777" w:rsidR="008929DA" w:rsidRPr="007D18EE" w:rsidRDefault="008929DA" w:rsidP="007D18EE">
            <w:pPr>
              <w:spacing w:before="20" w:after="20"/>
              <w:jc w:val="left"/>
              <w:rPr>
                <w:b/>
                <w:bCs/>
                <w:color w:val="000000" w:themeColor="text1"/>
                <w:sz w:val="28"/>
                <w:szCs w:val="28"/>
              </w:rPr>
            </w:pPr>
            <w:r w:rsidRPr="007D18EE">
              <w:rPr>
                <w:b/>
                <w:bCs/>
                <w:color w:val="000000" w:themeColor="text1"/>
                <w:sz w:val="28"/>
                <w:szCs w:val="28"/>
              </w:rPr>
              <w:t>Đo địa vật lý lỗ khoan</w:t>
            </w:r>
          </w:p>
        </w:tc>
        <w:tc>
          <w:tcPr>
            <w:tcW w:w="1418" w:type="dxa"/>
            <w:tcBorders>
              <w:top w:val="dotted" w:sz="4" w:space="0" w:color="auto"/>
              <w:bottom w:val="dotted" w:sz="4" w:space="0" w:color="auto"/>
            </w:tcBorders>
            <w:noWrap/>
            <w:vAlign w:val="center"/>
            <w:hideMark/>
          </w:tcPr>
          <w:p w14:paraId="6839362A" w14:textId="2C11AC43" w:rsidR="008929DA" w:rsidRPr="007D18EE" w:rsidRDefault="008929DA" w:rsidP="007D18EE">
            <w:pPr>
              <w:spacing w:before="20" w:after="20"/>
              <w:jc w:val="center"/>
              <w:rPr>
                <w:color w:val="000000" w:themeColor="text1"/>
                <w:sz w:val="28"/>
                <w:szCs w:val="28"/>
              </w:rPr>
            </w:pPr>
          </w:p>
        </w:tc>
        <w:tc>
          <w:tcPr>
            <w:tcW w:w="1843" w:type="dxa"/>
            <w:tcBorders>
              <w:top w:val="dotted" w:sz="4" w:space="0" w:color="auto"/>
              <w:bottom w:val="dotted" w:sz="4" w:space="0" w:color="auto"/>
            </w:tcBorders>
            <w:noWrap/>
            <w:vAlign w:val="center"/>
            <w:hideMark/>
          </w:tcPr>
          <w:p w14:paraId="75DFC9FD" w14:textId="01AEDAEF" w:rsidR="008929DA" w:rsidRPr="007D18EE" w:rsidRDefault="008929DA" w:rsidP="007D18EE">
            <w:pPr>
              <w:spacing w:before="20" w:after="20"/>
              <w:jc w:val="right"/>
              <w:rPr>
                <w:color w:val="000000" w:themeColor="text1"/>
                <w:sz w:val="28"/>
                <w:szCs w:val="28"/>
              </w:rPr>
            </w:pPr>
          </w:p>
        </w:tc>
        <w:tc>
          <w:tcPr>
            <w:tcW w:w="872" w:type="dxa"/>
            <w:tcBorders>
              <w:top w:val="dotted" w:sz="4" w:space="0" w:color="auto"/>
              <w:bottom w:val="dotted" w:sz="4" w:space="0" w:color="auto"/>
            </w:tcBorders>
          </w:tcPr>
          <w:p w14:paraId="37AFA0FE" w14:textId="77777777" w:rsidR="008929DA" w:rsidRPr="007D18EE" w:rsidRDefault="008929DA" w:rsidP="007D18EE">
            <w:pPr>
              <w:spacing w:before="20" w:after="20"/>
              <w:jc w:val="left"/>
              <w:rPr>
                <w:b/>
                <w:bCs/>
                <w:color w:val="000000" w:themeColor="text1"/>
                <w:sz w:val="28"/>
                <w:szCs w:val="28"/>
              </w:rPr>
            </w:pPr>
          </w:p>
        </w:tc>
      </w:tr>
      <w:tr w:rsidR="008929DA" w:rsidRPr="007D18EE" w14:paraId="57274577" w14:textId="6F20CBEE" w:rsidTr="007D18EE">
        <w:trPr>
          <w:trHeight w:val="20"/>
        </w:trPr>
        <w:tc>
          <w:tcPr>
            <w:tcW w:w="851" w:type="dxa"/>
            <w:tcBorders>
              <w:top w:val="dotted" w:sz="4" w:space="0" w:color="auto"/>
              <w:bottom w:val="dotted" w:sz="4" w:space="0" w:color="auto"/>
            </w:tcBorders>
            <w:noWrap/>
            <w:vAlign w:val="center"/>
            <w:hideMark/>
          </w:tcPr>
          <w:p w14:paraId="1D05257D" w14:textId="6180FBE6"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1</w:t>
            </w:r>
          </w:p>
        </w:tc>
        <w:tc>
          <w:tcPr>
            <w:tcW w:w="4678" w:type="dxa"/>
            <w:tcBorders>
              <w:top w:val="dotted" w:sz="4" w:space="0" w:color="auto"/>
              <w:bottom w:val="dotted" w:sz="4" w:space="0" w:color="auto"/>
            </w:tcBorders>
            <w:noWrap/>
            <w:vAlign w:val="center"/>
            <w:hideMark/>
          </w:tcPr>
          <w:p w14:paraId="50209AF2"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Khu mỏ Vàng Danh - Lỗ khoan sâu trung bình 500-600m</w:t>
            </w:r>
          </w:p>
        </w:tc>
        <w:tc>
          <w:tcPr>
            <w:tcW w:w="1418" w:type="dxa"/>
            <w:tcBorders>
              <w:top w:val="dotted" w:sz="4" w:space="0" w:color="auto"/>
              <w:bottom w:val="dotted" w:sz="4" w:space="0" w:color="auto"/>
            </w:tcBorders>
            <w:noWrap/>
            <w:vAlign w:val="center"/>
            <w:hideMark/>
          </w:tcPr>
          <w:p w14:paraId="0DE522A3"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w:t>
            </w:r>
          </w:p>
        </w:tc>
        <w:tc>
          <w:tcPr>
            <w:tcW w:w="1843" w:type="dxa"/>
            <w:tcBorders>
              <w:top w:val="dotted" w:sz="4" w:space="0" w:color="auto"/>
              <w:bottom w:val="dotted" w:sz="4" w:space="0" w:color="auto"/>
            </w:tcBorders>
            <w:noWrap/>
            <w:vAlign w:val="center"/>
            <w:hideMark/>
          </w:tcPr>
          <w:p w14:paraId="2A6E9032" w14:textId="7FDBA768"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11.220,0</w:t>
            </w:r>
          </w:p>
        </w:tc>
        <w:tc>
          <w:tcPr>
            <w:tcW w:w="872" w:type="dxa"/>
            <w:tcBorders>
              <w:top w:val="dotted" w:sz="4" w:space="0" w:color="auto"/>
              <w:bottom w:val="dotted" w:sz="4" w:space="0" w:color="auto"/>
            </w:tcBorders>
          </w:tcPr>
          <w:p w14:paraId="583C5AFA" w14:textId="77777777" w:rsidR="008929DA" w:rsidRPr="007D18EE" w:rsidRDefault="008929DA" w:rsidP="007D18EE">
            <w:pPr>
              <w:spacing w:before="20" w:after="20"/>
              <w:jc w:val="left"/>
              <w:rPr>
                <w:b/>
                <w:bCs/>
                <w:color w:val="000000" w:themeColor="text1"/>
                <w:sz w:val="28"/>
                <w:szCs w:val="28"/>
              </w:rPr>
            </w:pPr>
          </w:p>
        </w:tc>
      </w:tr>
      <w:tr w:rsidR="008929DA" w:rsidRPr="007D18EE" w14:paraId="68FAE1BF" w14:textId="38DF1E12" w:rsidTr="007D18EE">
        <w:trPr>
          <w:trHeight w:val="20"/>
        </w:trPr>
        <w:tc>
          <w:tcPr>
            <w:tcW w:w="851" w:type="dxa"/>
            <w:tcBorders>
              <w:top w:val="dotted" w:sz="4" w:space="0" w:color="auto"/>
              <w:bottom w:val="dotted" w:sz="4" w:space="0" w:color="auto"/>
            </w:tcBorders>
            <w:noWrap/>
            <w:vAlign w:val="center"/>
            <w:hideMark/>
          </w:tcPr>
          <w:p w14:paraId="18A0D341" w14:textId="2C4C86D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2</w:t>
            </w:r>
          </w:p>
        </w:tc>
        <w:tc>
          <w:tcPr>
            <w:tcW w:w="4678" w:type="dxa"/>
            <w:tcBorders>
              <w:top w:val="dotted" w:sz="4" w:space="0" w:color="auto"/>
              <w:bottom w:val="dotted" w:sz="4" w:space="0" w:color="auto"/>
            </w:tcBorders>
            <w:noWrap/>
            <w:vAlign w:val="center"/>
            <w:hideMark/>
          </w:tcPr>
          <w:p w14:paraId="47B08904"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 xml:space="preserve"> Khu mỏ Vàng Danh - Lỗ khoan sâu trung bình 700-900m</w:t>
            </w:r>
          </w:p>
        </w:tc>
        <w:tc>
          <w:tcPr>
            <w:tcW w:w="1418" w:type="dxa"/>
            <w:tcBorders>
              <w:top w:val="dotted" w:sz="4" w:space="0" w:color="auto"/>
              <w:bottom w:val="dotted" w:sz="4" w:space="0" w:color="auto"/>
            </w:tcBorders>
            <w:noWrap/>
            <w:vAlign w:val="center"/>
            <w:hideMark/>
          </w:tcPr>
          <w:p w14:paraId="5A853FEF"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w:t>
            </w:r>
          </w:p>
        </w:tc>
        <w:tc>
          <w:tcPr>
            <w:tcW w:w="1843" w:type="dxa"/>
            <w:tcBorders>
              <w:top w:val="dotted" w:sz="4" w:space="0" w:color="auto"/>
              <w:bottom w:val="dotted" w:sz="4" w:space="0" w:color="auto"/>
            </w:tcBorders>
            <w:noWrap/>
            <w:vAlign w:val="center"/>
            <w:hideMark/>
          </w:tcPr>
          <w:p w14:paraId="44F299BA" w14:textId="28B2385E"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33.665,0</w:t>
            </w:r>
          </w:p>
        </w:tc>
        <w:tc>
          <w:tcPr>
            <w:tcW w:w="872" w:type="dxa"/>
            <w:tcBorders>
              <w:top w:val="dotted" w:sz="4" w:space="0" w:color="auto"/>
              <w:bottom w:val="dotted" w:sz="4" w:space="0" w:color="auto"/>
            </w:tcBorders>
          </w:tcPr>
          <w:p w14:paraId="62916471" w14:textId="77777777" w:rsidR="008929DA" w:rsidRPr="007D18EE" w:rsidRDefault="008929DA" w:rsidP="007D18EE">
            <w:pPr>
              <w:spacing w:before="20" w:after="20"/>
              <w:jc w:val="left"/>
              <w:rPr>
                <w:b/>
                <w:bCs/>
                <w:color w:val="000000" w:themeColor="text1"/>
                <w:sz w:val="28"/>
                <w:szCs w:val="28"/>
              </w:rPr>
            </w:pPr>
          </w:p>
        </w:tc>
      </w:tr>
      <w:tr w:rsidR="008929DA" w:rsidRPr="007D18EE" w14:paraId="19B6E919" w14:textId="50E0F9DB" w:rsidTr="007D18EE">
        <w:trPr>
          <w:trHeight w:val="20"/>
        </w:trPr>
        <w:tc>
          <w:tcPr>
            <w:tcW w:w="851" w:type="dxa"/>
            <w:tcBorders>
              <w:top w:val="dotted" w:sz="4" w:space="0" w:color="auto"/>
              <w:bottom w:val="dotted" w:sz="4" w:space="0" w:color="auto"/>
            </w:tcBorders>
            <w:noWrap/>
            <w:vAlign w:val="center"/>
            <w:hideMark/>
          </w:tcPr>
          <w:p w14:paraId="7BB34090" w14:textId="0EDDA93F"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3</w:t>
            </w:r>
          </w:p>
        </w:tc>
        <w:tc>
          <w:tcPr>
            <w:tcW w:w="4678" w:type="dxa"/>
            <w:tcBorders>
              <w:top w:val="dotted" w:sz="4" w:space="0" w:color="auto"/>
              <w:bottom w:val="dotted" w:sz="4" w:space="0" w:color="auto"/>
            </w:tcBorders>
            <w:noWrap/>
            <w:vAlign w:val="center"/>
            <w:hideMark/>
          </w:tcPr>
          <w:p w14:paraId="4DCE0753"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Khu mỏ Vàng Danh - Lỗ khoan sâu trung bình 1000-1200m</w:t>
            </w:r>
          </w:p>
        </w:tc>
        <w:tc>
          <w:tcPr>
            <w:tcW w:w="1418" w:type="dxa"/>
            <w:tcBorders>
              <w:top w:val="dotted" w:sz="4" w:space="0" w:color="auto"/>
              <w:bottom w:val="dotted" w:sz="4" w:space="0" w:color="auto"/>
            </w:tcBorders>
            <w:noWrap/>
            <w:vAlign w:val="center"/>
            <w:hideMark/>
          </w:tcPr>
          <w:p w14:paraId="73FBD6B6"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w:t>
            </w:r>
          </w:p>
        </w:tc>
        <w:tc>
          <w:tcPr>
            <w:tcW w:w="1843" w:type="dxa"/>
            <w:tcBorders>
              <w:top w:val="dotted" w:sz="4" w:space="0" w:color="auto"/>
              <w:bottom w:val="dotted" w:sz="4" w:space="0" w:color="auto"/>
            </w:tcBorders>
            <w:noWrap/>
            <w:vAlign w:val="center"/>
            <w:hideMark/>
          </w:tcPr>
          <w:p w14:paraId="1F6902F9" w14:textId="58294417"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23.895,0</w:t>
            </w:r>
          </w:p>
        </w:tc>
        <w:tc>
          <w:tcPr>
            <w:tcW w:w="872" w:type="dxa"/>
            <w:tcBorders>
              <w:top w:val="dotted" w:sz="4" w:space="0" w:color="auto"/>
              <w:bottom w:val="dotted" w:sz="4" w:space="0" w:color="auto"/>
            </w:tcBorders>
          </w:tcPr>
          <w:p w14:paraId="61DE1C20" w14:textId="77777777" w:rsidR="008929DA" w:rsidRPr="007D18EE" w:rsidRDefault="008929DA" w:rsidP="007D18EE">
            <w:pPr>
              <w:spacing w:before="20" w:after="20"/>
              <w:jc w:val="left"/>
              <w:rPr>
                <w:b/>
                <w:bCs/>
                <w:color w:val="000000" w:themeColor="text1"/>
                <w:sz w:val="28"/>
                <w:szCs w:val="28"/>
              </w:rPr>
            </w:pPr>
          </w:p>
        </w:tc>
      </w:tr>
      <w:tr w:rsidR="008929DA" w:rsidRPr="007D18EE" w14:paraId="2430F629" w14:textId="08E7B20A" w:rsidTr="007D18EE">
        <w:trPr>
          <w:trHeight w:val="20"/>
        </w:trPr>
        <w:tc>
          <w:tcPr>
            <w:tcW w:w="851" w:type="dxa"/>
            <w:tcBorders>
              <w:top w:val="dotted" w:sz="4" w:space="0" w:color="auto"/>
              <w:bottom w:val="dotted" w:sz="4" w:space="0" w:color="auto"/>
            </w:tcBorders>
            <w:noWrap/>
            <w:vAlign w:val="center"/>
            <w:hideMark/>
          </w:tcPr>
          <w:p w14:paraId="19192772" w14:textId="19859F7D"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IV</w:t>
            </w:r>
          </w:p>
        </w:tc>
        <w:tc>
          <w:tcPr>
            <w:tcW w:w="4678" w:type="dxa"/>
            <w:tcBorders>
              <w:top w:val="dotted" w:sz="4" w:space="0" w:color="auto"/>
              <w:bottom w:val="dotted" w:sz="4" w:space="0" w:color="auto"/>
            </w:tcBorders>
            <w:vAlign w:val="center"/>
            <w:hideMark/>
          </w:tcPr>
          <w:p w14:paraId="41ED4FF9" w14:textId="0216EF62" w:rsidR="008929DA" w:rsidRPr="007D18EE" w:rsidRDefault="008929DA" w:rsidP="007D18EE">
            <w:pPr>
              <w:spacing w:before="20" w:after="20"/>
              <w:jc w:val="left"/>
              <w:rPr>
                <w:b/>
                <w:bCs/>
                <w:i/>
                <w:iCs/>
                <w:color w:val="000000" w:themeColor="text1"/>
                <w:sz w:val="28"/>
                <w:szCs w:val="28"/>
              </w:rPr>
            </w:pPr>
            <w:r w:rsidRPr="007D18EE">
              <w:rPr>
                <w:b/>
                <w:bCs/>
                <w:i/>
                <w:iCs/>
                <w:color w:val="000000" w:themeColor="text1"/>
                <w:sz w:val="28"/>
                <w:szCs w:val="28"/>
              </w:rPr>
              <w:t xml:space="preserve">Đo siêu âm thành lỗ khoan </w:t>
            </w:r>
          </w:p>
        </w:tc>
        <w:tc>
          <w:tcPr>
            <w:tcW w:w="1418" w:type="dxa"/>
            <w:tcBorders>
              <w:top w:val="dotted" w:sz="4" w:space="0" w:color="auto"/>
              <w:bottom w:val="dotted" w:sz="4" w:space="0" w:color="auto"/>
            </w:tcBorders>
            <w:noWrap/>
            <w:vAlign w:val="center"/>
            <w:hideMark/>
          </w:tcPr>
          <w:p w14:paraId="4821D474" w14:textId="77777777"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 </w:t>
            </w:r>
          </w:p>
        </w:tc>
        <w:tc>
          <w:tcPr>
            <w:tcW w:w="1843" w:type="dxa"/>
            <w:tcBorders>
              <w:top w:val="dotted" w:sz="4" w:space="0" w:color="auto"/>
              <w:bottom w:val="dotted" w:sz="4" w:space="0" w:color="auto"/>
            </w:tcBorders>
            <w:noWrap/>
            <w:vAlign w:val="center"/>
            <w:hideMark/>
          </w:tcPr>
          <w:p w14:paraId="54E04D8A" w14:textId="3D0A4AFA" w:rsidR="008929DA" w:rsidRPr="007D18EE" w:rsidRDefault="008929DA" w:rsidP="007D18EE">
            <w:pPr>
              <w:spacing w:before="20" w:after="20"/>
              <w:jc w:val="right"/>
              <w:rPr>
                <w:color w:val="000000" w:themeColor="text1"/>
                <w:sz w:val="28"/>
                <w:szCs w:val="28"/>
              </w:rPr>
            </w:pPr>
          </w:p>
        </w:tc>
        <w:tc>
          <w:tcPr>
            <w:tcW w:w="872" w:type="dxa"/>
            <w:tcBorders>
              <w:top w:val="dotted" w:sz="4" w:space="0" w:color="auto"/>
              <w:bottom w:val="dotted" w:sz="4" w:space="0" w:color="auto"/>
            </w:tcBorders>
          </w:tcPr>
          <w:p w14:paraId="3BA5D7F0" w14:textId="77777777" w:rsidR="008929DA" w:rsidRPr="007D18EE" w:rsidRDefault="008929DA" w:rsidP="007D18EE">
            <w:pPr>
              <w:spacing w:before="20" w:after="20"/>
              <w:jc w:val="left"/>
              <w:rPr>
                <w:b/>
                <w:bCs/>
                <w:color w:val="000000" w:themeColor="text1"/>
                <w:sz w:val="28"/>
                <w:szCs w:val="28"/>
              </w:rPr>
            </w:pPr>
          </w:p>
        </w:tc>
      </w:tr>
      <w:tr w:rsidR="008929DA" w:rsidRPr="007D18EE" w14:paraId="3F0E0C28" w14:textId="3FAACF28" w:rsidTr="007D18EE">
        <w:trPr>
          <w:trHeight w:val="20"/>
        </w:trPr>
        <w:tc>
          <w:tcPr>
            <w:tcW w:w="851" w:type="dxa"/>
            <w:tcBorders>
              <w:top w:val="dotted" w:sz="4" w:space="0" w:color="auto"/>
              <w:bottom w:val="dotted" w:sz="4" w:space="0" w:color="auto"/>
            </w:tcBorders>
            <w:noWrap/>
            <w:vAlign w:val="center"/>
            <w:hideMark/>
          </w:tcPr>
          <w:p w14:paraId="05604835" w14:textId="68B27FC5"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1</w:t>
            </w:r>
          </w:p>
        </w:tc>
        <w:tc>
          <w:tcPr>
            <w:tcW w:w="4678" w:type="dxa"/>
            <w:tcBorders>
              <w:top w:val="dotted" w:sz="4" w:space="0" w:color="auto"/>
              <w:bottom w:val="dotted" w:sz="4" w:space="0" w:color="auto"/>
            </w:tcBorders>
            <w:vAlign w:val="center"/>
            <w:hideMark/>
          </w:tcPr>
          <w:p w14:paraId="07DAD272" w14:textId="68C787D3"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Chiều sâu &gt;600 m</w:t>
            </w:r>
          </w:p>
        </w:tc>
        <w:tc>
          <w:tcPr>
            <w:tcW w:w="1418" w:type="dxa"/>
            <w:tcBorders>
              <w:top w:val="dotted" w:sz="4" w:space="0" w:color="auto"/>
              <w:bottom w:val="dotted" w:sz="4" w:space="0" w:color="auto"/>
            </w:tcBorders>
            <w:vAlign w:val="center"/>
            <w:hideMark/>
          </w:tcPr>
          <w:p w14:paraId="70C813B6"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mét</w:t>
            </w:r>
          </w:p>
        </w:tc>
        <w:tc>
          <w:tcPr>
            <w:tcW w:w="1843" w:type="dxa"/>
            <w:tcBorders>
              <w:top w:val="dotted" w:sz="4" w:space="0" w:color="auto"/>
              <w:bottom w:val="dotted" w:sz="4" w:space="0" w:color="auto"/>
            </w:tcBorders>
            <w:noWrap/>
            <w:vAlign w:val="center"/>
            <w:hideMark/>
          </w:tcPr>
          <w:p w14:paraId="46A92514" w14:textId="42260D4F"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7.910,0</w:t>
            </w:r>
          </w:p>
        </w:tc>
        <w:tc>
          <w:tcPr>
            <w:tcW w:w="872" w:type="dxa"/>
            <w:tcBorders>
              <w:top w:val="dotted" w:sz="4" w:space="0" w:color="auto"/>
              <w:bottom w:val="dotted" w:sz="4" w:space="0" w:color="auto"/>
            </w:tcBorders>
          </w:tcPr>
          <w:p w14:paraId="16DA0A19" w14:textId="77777777" w:rsidR="008929DA" w:rsidRPr="007D18EE" w:rsidRDefault="008929DA" w:rsidP="007D18EE">
            <w:pPr>
              <w:spacing w:before="20" w:after="20"/>
              <w:jc w:val="left"/>
              <w:rPr>
                <w:b/>
                <w:bCs/>
                <w:color w:val="000000" w:themeColor="text1"/>
                <w:sz w:val="28"/>
                <w:szCs w:val="28"/>
              </w:rPr>
            </w:pPr>
          </w:p>
        </w:tc>
      </w:tr>
      <w:tr w:rsidR="008929DA" w:rsidRPr="007D18EE" w14:paraId="2BB2845F" w14:textId="77777777" w:rsidTr="007D18EE">
        <w:trPr>
          <w:trHeight w:val="20"/>
        </w:trPr>
        <w:tc>
          <w:tcPr>
            <w:tcW w:w="851" w:type="dxa"/>
            <w:tcBorders>
              <w:top w:val="dotted" w:sz="4" w:space="0" w:color="auto"/>
              <w:bottom w:val="dotted" w:sz="4" w:space="0" w:color="auto"/>
            </w:tcBorders>
            <w:noWrap/>
            <w:vAlign w:val="center"/>
          </w:tcPr>
          <w:p w14:paraId="2871C9B1" w14:textId="5202C3A6"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V</w:t>
            </w:r>
          </w:p>
        </w:tc>
        <w:tc>
          <w:tcPr>
            <w:tcW w:w="4678" w:type="dxa"/>
            <w:tcBorders>
              <w:top w:val="dotted" w:sz="4" w:space="0" w:color="auto"/>
              <w:bottom w:val="dotted" w:sz="4" w:space="0" w:color="auto"/>
            </w:tcBorders>
            <w:noWrap/>
            <w:vAlign w:val="center"/>
          </w:tcPr>
          <w:p w14:paraId="0A98450A" w14:textId="7CC8E00E" w:rsidR="008929DA" w:rsidRPr="007D18EE" w:rsidRDefault="008929DA" w:rsidP="007D18EE">
            <w:pPr>
              <w:spacing w:before="20" w:after="20"/>
              <w:jc w:val="left"/>
              <w:rPr>
                <w:b/>
                <w:bCs/>
                <w:color w:val="000000" w:themeColor="text1"/>
                <w:sz w:val="28"/>
                <w:szCs w:val="28"/>
              </w:rPr>
            </w:pPr>
            <w:r w:rsidRPr="007D18EE">
              <w:rPr>
                <w:b/>
                <w:bCs/>
                <w:color w:val="000000" w:themeColor="text1"/>
                <w:sz w:val="28"/>
                <w:szCs w:val="28"/>
              </w:rPr>
              <w:t>Công tác ĐCTV-ĐCCT</w:t>
            </w:r>
          </w:p>
        </w:tc>
        <w:tc>
          <w:tcPr>
            <w:tcW w:w="1418" w:type="dxa"/>
            <w:tcBorders>
              <w:top w:val="dotted" w:sz="4" w:space="0" w:color="auto"/>
              <w:bottom w:val="dotted" w:sz="4" w:space="0" w:color="auto"/>
            </w:tcBorders>
            <w:noWrap/>
            <w:vAlign w:val="center"/>
          </w:tcPr>
          <w:p w14:paraId="0E9D39D9" w14:textId="77777777" w:rsidR="008929DA" w:rsidRPr="007D18EE" w:rsidRDefault="008929DA" w:rsidP="007D18EE">
            <w:pPr>
              <w:spacing w:before="20" w:after="20"/>
              <w:jc w:val="center"/>
              <w:rPr>
                <w:color w:val="000000" w:themeColor="text1"/>
                <w:sz w:val="28"/>
                <w:szCs w:val="28"/>
              </w:rPr>
            </w:pPr>
          </w:p>
        </w:tc>
        <w:tc>
          <w:tcPr>
            <w:tcW w:w="1843" w:type="dxa"/>
            <w:tcBorders>
              <w:top w:val="dotted" w:sz="4" w:space="0" w:color="auto"/>
              <w:bottom w:val="dotted" w:sz="4" w:space="0" w:color="auto"/>
            </w:tcBorders>
            <w:noWrap/>
            <w:vAlign w:val="center"/>
          </w:tcPr>
          <w:p w14:paraId="40C0E990" w14:textId="77777777" w:rsidR="008929DA" w:rsidRPr="007D18EE" w:rsidRDefault="008929DA" w:rsidP="007D18EE">
            <w:pPr>
              <w:spacing w:before="20" w:after="20"/>
              <w:jc w:val="right"/>
              <w:rPr>
                <w:color w:val="000000" w:themeColor="text1"/>
                <w:sz w:val="28"/>
                <w:szCs w:val="28"/>
              </w:rPr>
            </w:pPr>
          </w:p>
        </w:tc>
        <w:tc>
          <w:tcPr>
            <w:tcW w:w="872" w:type="dxa"/>
            <w:tcBorders>
              <w:top w:val="dotted" w:sz="4" w:space="0" w:color="auto"/>
              <w:bottom w:val="dotted" w:sz="4" w:space="0" w:color="auto"/>
            </w:tcBorders>
          </w:tcPr>
          <w:p w14:paraId="43CD07D6" w14:textId="77777777" w:rsidR="008929DA" w:rsidRPr="007D18EE" w:rsidRDefault="008929DA" w:rsidP="007D18EE">
            <w:pPr>
              <w:spacing w:before="20" w:after="20"/>
              <w:jc w:val="left"/>
              <w:rPr>
                <w:b/>
                <w:bCs/>
                <w:color w:val="000000" w:themeColor="text1"/>
                <w:sz w:val="28"/>
                <w:szCs w:val="28"/>
              </w:rPr>
            </w:pPr>
          </w:p>
        </w:tc>
      </w:tr>
      <w:tr w:rsidR="008929DA" w:rsidRPr="007D18EE" w14:paraId="6BB5EC64" w14:textId="77777777" w:rsidTr="007D18EE">
        <w:trPr>
          <w:trHeight w:val="20"/>
        </w:trPr>
        <w:tc>
          <w:tcPr>
            <w:tcW w:w="851" w:type="dxa"/>
            <w:tcBorders>
              <w:top w:val="dotted" w:sz="4" w:space="0" w:color="auto"/>
              <w:bottom w:val="dotted" w:sz="4" w:space="0" w:color="auto"/>
            </w:tcBorders>
            <w:noWrap/>
            <w:vAlign w:val="center"/>
          </w:tcPr>
          <w:p w14:paraId="42D62C5E" w14:textId="5D842EEC"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V.1</w:t>
            </w:r>
          </w:p>
        </w:tc>
        <w:tc>
          <w:tcPr>
            <w:tcW w:w="4678" w:type="dxa"/>
            <w:tcBorders>
              <w:top w:val="dotted" w:sz="4" w:space="0" w:color="auto"/>
              <w:bottom w:val="dotted" w:sz="4" w:space="0" w:color="auto"/>
            </w:tcBorders>
            <w:noWrap/>
            <w:vAlign w:val="center"/>
          </w:tcPr>
          <w:p w14:paraId="5D14DD5F" w14:textId="63E7B7C9" w:rsidR="008929DA" w:rsidRPr="007D18EE" w:rsidRDefault="008929DA" w:rsidP="007D18EE">
            <w:pPr>
              <w:spacing w:before="20" w:after="20"/>
              <w:jc w:val="left"/>
              <w:rPr>
                <w:b/>
                <w:bCs/>
                <w:color w:val="000000" w:themeColor="text1"/>
                <w:sz w:val="28"/>
                <w:szCs w:val="28"/>
              </w:rPr>
            </w:pPr>
            <w:r w:rsidRPr="007D18EE">
              <w:rPr>
                <w:b/>
                <w:bCs/>
                <w:color w:val="000000" w:themeColor="text1"/>
                <w:sz w:val="28"/>
                <w:szCs w:val="28"/>
              </w:rPr>
              <w:t>Chỉnh lý bản đồ ĐCTV-ĐCCT tỷ lệ 1/5.000</w:t>
            </w:r>
          </w:p>
        </w:tc>
        <w:tc>
          <w:tcPr>
            <w:tcW w:w="1418" w:type="dxa"/>
            <w:tcBorders>
              <w:top w:val="dotted" w:sz="4" w:space="0" w:color="auto"/>
              <w:bottom w:val="dotted" w:sz="4" w:space="0" w:color="auto"/>
            </w:tcBorders>
            <w:noWrap/>
            <w:vAlign w:val="center"/>
          </w:tcPr>
          <w:p w14:paraId="047D5AEF" w14:textId="77777777" w:rsidR="008929DA" w:rsidRPr="007D18EE" w:rsidRDefault="008929DA" w:rsidP="007D18EE">
            <w:pPr>
              <w:spacing w:before="20" w:after="20"/>
              <w:jc w:val="center"/>
              <w:rPr>
                <w:color w:val="000000" w:themeColor="text1"/>
                <w:sz w:val="28"/>
                <w:szCs w:val="28"/>
              </w:rPr>
            </w:pPr>
          </w:p>
        </w:tc>
        <w:tc>
          <w:tcPr>
            <w:tcW w:w="1843" w:type="dxa"/>
            <w:tcBorders>
              <w:top w:val="dotted" w:sz="4" w:space="0" w:color="auto"/>
              <w:bottom w:val="dotted" w:sz="4" w:space="0" w:color="auto"/>
            </w:tcBorders>
            <w:noWrap/>
            <w:vAlign w:val="center"/>
          </w:tcPr>
          <w:p w14:paraId="581638FF" w14:textId="77777777" w:rsidR="008929DA" w:rsidRPr="007D18EE" w:rsidRDefault="008929DA" w:rsidP="007D18EE">
            <w:pPr>
              <w:spacing w:before="20" w:after="20"/>
              <w:jc w:val="right"/>
              <w:rPr>
                <w:color w:val="000000" w:themeColor="text1"/>
                <w:sz w:val="28"/>
                <w:szCs w:val="28"/>
              </w:rPr>
            </w:pPr>
          </w:p>
        </w:tc>
        <w:tc>
          <w:tcPr>
            <w:tcW w:w="872" w:type="dxa"/>
            <w:tcBorders>
              <w:top w:val="dotted" w:sz="4" w:space="0" w:color="auto"/>
              <w:bottom w:val="dotted" w:sz="4" w:space="0" w:color="auto"/>
            </w:tcBorders>
          </w:tcPr>
          <w:p w14:paraId="679574FD" w14:textId="77777777" w:rsidR="008929DA" w:rsidRPr="007D18EE" w:rsidRDefault="008929DA" w:rsidP="007D18EE">
            <w:pPr>
              <w:spacing w:before="20" w:after="20"/>
              <w:jc w:val="left"/>
              <w:rPr>
                <w:b/>
                <w:bCs/>
                <w:color w:val="000000" w:themeColor="text1"/>
                <w:sz w:val="28"/>
                <w:szCs w:val="28"/>
              </w:rPr>
            </w:pPr>
          </w:p>
        </w:tc>
      </w:tr>
      <w:tr w:rsidR="008929DA" w:rsidRPr="007D18EE" w14:paraId="7AB0EE51" w14:textId="77777777" w:rsidTr="007D18EE">
        <w:trPr>
          <w:trHeight w:val="20"/>
        </w:trPr>
        <w:tc>
          <w:tcPr>
            <w:tcW w:w="851" w:type="dxa"/>
            <w:tcBorders>
              <w:top w:val="dotted" w:sz="4" w:space="0" w:color="auto"/>
              <w:bottom w:val="dotted" w:sz="4" w:space="0" w:color="auto"/>
            </w:tcBorders>
            <w:noWrap/>
            <w:vAlign w:val="center"/>
          </w:tcPr>
          <w:p w14:paraId="1D96FEE3" w14:textId="6EBE9009"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1</w:t>
            </w:r>
          </w:p>
        </w:tc>
        <w:tc>
          <w:tcPr>
            <w:tcW w:w="4678" w:type="dxa"/>
            <w:tcBorders>
              <w:top w:val="dotted" w:sz="4" w:space="0" w:color="auto"/>
              <w:bottom w:val="dotted" w:sz="4" w:space="0" w:color="auto"/>
            </w:tcBorders>
            <w:noWrap/>
            <w:vAlign w:val="center"/>
          </w:tcPr>
          <w:p w14:paraId="24049A17" w14:textId="6DF68BAC"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Thực địa (Mức độ đo vẽ trung bình)</w:t>
            </w:r>
          </w:p>
        </w:tc>
        <w:tc>
          <w:tcPr>
            <w:tcW w:w="1418" w:type="dxa"/>
            <w:tcBorders>
              <w:top w:val="dotted" w:sz="4" w:space="0" w:color="auto"/>
              <w:bottom w:val="dotted" w:sz="4" w:space="0" w:color="auto"/>
            </w:tcBorders>
            <w:noWrap/>
            <w:vAlign w:val="center"/>
          </w:tcPr>
          <w:p w14:paraId="5F983C9F" w14:textId="265937FA"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km2</w:t>
            </w:r>
          </w:p>
        </w:tc>
        <w:tc>
          <w:tcPr>
            <w:tcW w:w="1843" w:type="dxa"/>
            <w:tcBorders>
              <w:top w:val="dotted" w:sz="4" w:space="0" w:color="auto"/>
              <w:bottom w:val="dotted" w:sz="4" w:space="0" w:color="auto"/>
            </w:tcBorders>
            <w:noWrap/>
            <w:vAlign w:val="center"/>
          </w:tcPr>
          <w:p w14:paraId="6E5A788D" w14:textId="375158A5"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4,43</w:t>
            </w:r>
          </w:p>
        </w:tc>
        <w:tc>
          <w:tcPr>
            <w:tcW w:w="872" w:type="dxa"/>
            <w:tcBorders>
              <w:top w:val="dotted" w:sz="4" w:space="0" w:color="auto"/>
              <w:bottom w:val="dotted" w:sz="4" w:space="0" w:color="auto"/>
            </w:tcBorders>
          </w:tcPr>
          <w:p w14:paraId="1FCF9C6E" w14:textId="77777777" w:rsidR="008929DA" w:rsidRPr="007D18EE" w:rsidRDefault="008929DA" w:rsidP="007D18EE">
            <w:pPr>
              <w:spacing w:before="20" w:after="20"/>
              <w:jc w:val="left"/>
              <w:rPr>
                <w:color w:val="000000" w:themeColor="text1"/>
                <w:sz w:val="28"/>
                <w:szCs w:val="28"/>
              </w:rPr>
            </w:pPr>
          </w:p>
        </w:tc>
      </w:tr>
      <w:tr w:rsidR="008929DA" w:rsidRPr="007D18EE" w14:paraId="5315E479" w14:textId="77777777" w:rsidTr="007D18EE">
        <w:trPr>
          <w:trHeight w:val="20"/>
        </w:trPr>
        <w:tc>
          <w:tcPr>
            <w:tcW w:w="851" w:type="dxa"/>
            <w:tcBorders>
              <w:top w:val="dotted" w:sz="4" w:space="0" w:color="auto"/>
              <w:bottom w:val="dotted" w:sz="4" w:space="0" w:color="auto"/>
            </w:tcBorders>
            <w:noWrap/>
            <w:vAlign w:val="center"/>
          </w:tcPr>
          <w:p w14:paraId="1BCC415C" w14:textId="1FA8A6B4"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lastRenderedPageBreak/>
              <w:t>2</w:t>
            </w:r>
          </w:p>
        </w:tc>
        <w:tc>
          <w:tcPr>
            <w:tcW w:w="4678" w:type="dxa"/>
            <w:tcBorders>
              <w:top w:val="dotted" w:sz="4" w:space="0" w:color="auto"/>
              <w:bottom w:val="dotted" w:sz="4" w:space="0" w:color="auto"/>
            </w:tcBorders>
            <w:noWrap/>
            <w:vAlign w:val="center"/>
          </w:tcPr>
          <w:p w14:paraId="04D3CD37" w14:textId="28DFC2EF"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Trong phòng  (Mức độ đo vẽ trung bình)</w:t>
            </w:r>
          </w:p>
        </w:tc>
        <w:tc>
          <w:tcPr>
            <w:tcW w:w="1418" w:type="dxa"/>
            <w:tcBorders>
              <w:top w:val="dotted" w:sz="4" w:space="0" w:color="auto"/>
              <w:bottom w:val="dotted" w:sz="4" w:space="0" w:color="auto"/>
            </w:tcBorders>
            <w:noWrap/>
            <w:vAlign w:val="center"/>
          </w:tcPr>
          <w:p w14:paraId="4C747505" w14:textId="2B460EF0"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km2</w:t>
            </w:r>
          </w:p>
        </w:tc>
        <w:tc>
          <w:tcPr>
            <w:tcW w:w="1843" w:type="dxa"/>
            <w:tcBorders>
              <w:top w:val="dotted" w:sz="4" w:space="0" w:color="auto"/>
              <w:bottom w:val="dotted" w:sz="4" w:space="0" w:color="auto"/>
            </w:tcBorders>
            <w:noWrap/>
            <w:vAlign w:val="center"/>
          </w:tcPr>
          <w:p w14:paraId="2ABA29F1" w14:textId="311D21F5"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4,43</w:t>
            </w:r>
          </w:p>
        </w:tc>
        <w:tc>
          <w:tcPr>
            <w:tcW w:w="872" w:type="dxa"/>
            <w:tcBorders>
              <w:top w:val="dotted" w:sz="4" w:space="0" w:color="auto"/>
              <w:bottom w:val="dotted" w:sz="4" w:space="0" w:color="auto"/>
            </w:tcBorders>
          </w:tcPr>
          <w:p w14:paraId="42E7D652" w14:textId="77777777" w:rsidR="008929DA" w:rsidRPr="007D18EE" w:rsidRDefault="008929DA" w:rsidP="007D18EE">
            <w:pPr>
              <w:spacing w:before="20" w:after="20"/>
              <w:jc w:val="left"/>
              <w:rPr>
                <w:color w:val="000000" w:themeColor="text1"/>
                <w:sz w:val="28"/>
                <w:szCs w:val="28"/>
              </w:rPr>
            </w:pPr>
          </w:p>
        </w:tc>
      </w:tr>
      <w:tr w:rsidR="008929DA" w:rsidRPr="007D18EE" w14:paraId="7069819A" w14:textId="274759B2" w:rsidTr="007D18EE">
        <w:trPr>
          <w:trHeight w:val="20"/>
        </w:trPr>
        <w:tc>
          <w:tcPr>
            <w:tcW w:w="851" w:type="dxa"/>
            <w:tcBorders>
              <w:top w:val="dotted" w:sz="4" w:space="0" w:color="auto"/>
              <w:bottom w:val="dotted" w:sz="4" w:space="0" w:color="auto"/>
            </w:tcBorders>
            <w:noWrap/>
            <w:vAlign w:val="center"/>
            <w:hideMark/>
          </w:tcPr>
          <w:p w14:paraId="66DAF07C" w14:textId="06A5C14E"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V.2</w:t>
            </w:r>
          </w:p>
        </w:tc>
        <w:tc>
          <w:tcPr>
            <w:tcW w:w="4678" w:type="dxa"/>
            <w:tcBorders>
              <w:top w:val="dotted" w:sz="4" w:space="0" w:color="auto"/>
              <w:bottom w:val="dotted" w:sz="4" w:space="0" w:color="auto"/>
            </w:tcBorders>
            <w:noWrap/>
            <w:vAlign w:val="center"/>
            <w:hideMark/>
          </w:tcPr>
          <w:p w14:paraId="1A25E10A" w14:textId="77777777" w:rsidR="008929DA" w:rsidRPr="007D18EE" w:rsidRDefault="008929DA" w:rsidP="007D18EE">
            <w:pPr>
              <w:spacing w:before="20" w:after="20"/>
              <w:jc w:val="left"/>
              <w:rPr>
                <w:b/>
                <w:bCs/>
                <w:color w:val="000000" w:themeColor="text1"/>
                <w:sz w:val="28"/>
                <w:szCs w:val="28"/>
              </w:rPr>
            </w:pPr>
            <w:r w:rsidRPr="007D18EE">
              <w:rPr>
                <w:b/>
                <w:bCs/>
                <w:color w:val="000000" w:themeColor="text1"/>
                <w:sz w:val="28"/>
                <w:szCs w:val="28"/>
              </w:rPr>
              <w:t>Bơm nước thí nghiệm</w:t>
            </w:r>
          </w:p>
        </w:tc>
        <w:tc>
          <w:tcPr>
            <w:tcW w:w="1418" w:type="dxa"/>
            <w:tcBorders>
              <w:top w:val="dotted" w:sz="4" w:space="0" w:color="auto"/>
              <w:bottom w:val="dotted" w:sz="4" w:space="0" w:color="auto"/>
            </w:tcBorders>
            <w:noWrap/>
            <w:vAlign w:val="center"/>
            <w:hideMark/>
          </w:tcPr>
          <w:p w14:paraId="3A36EC37"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 </w:t>
            </w:r>
          </w:p>
        </w:tc>
        <w:tc>
          <w:tcPr>
            <w:tcW w:w="1843" w:type="dxa"/>
            <w:tcBorders>
              <w:top w:val="dotted" w:sz="4" w:space="0" w:color="auto"/>
              <w:bottom w:val="dotted" w:sz="4" w:space="0" w:color="auto"/>
            </w:tcBorders>
            <w:noWrap/>
            <w:vAlign w:val="center"/>
            <w:hideMark/>
          </w:tcPr>
          <w:p w14:paraId="6810BA91" w14:textId="4EEB31FC" w:rsidR="008929DA" w:rsidRPr="007D18EE" w:rsidRDefault="008929DA" w:rsidP="007D18EE">
            <w:pPr>
              <w:spacing w:before="20" w:after="20"/>
              <w:jc w:val="right"/>
              <w:rPr>
                <w:color w:val="000000" w:themeColor="text1"/>
                <w:sz w:val="28"/>
                <w:szCs w:val="28"/>
              </w:rPr>
            </w:pPr>
          </w:p>
        </w:tc>
        <w:tc>
          <w:tcPr>
            <w:tcW w:w="872" w:type="dxa"/>
            <w:tcBorders>
              <w:top w:val="dotted" w:sz="4" w:space="0" w:color="auto"/>
              <w:bottom w:val="dotted" w:sz="4" w:space="0" w:color="auto"/>
            </w:tcBorders>
          </w:tcPr>
          <w:p w14:paraId="7748D787" w14:textId="77777777" w:rsidR="008929DA" w:rsidRPr="007D18EE" w:rsidRDefault="008929DA" w:rsidP="007D18EE">
            <w:pPr>
              <w:spacing w:before="20" w:after="20"/>
              <w:jc w:val="left"/>
              <w:rPr>
                <w:b/>
                <w:bCs/>
                <w:color w:val="000000" w:themeColor="text1"/>
                <w:sz w:val="28"/>
                <w:szCs w:val="28"/>
              </w:rPr>
            </w:pPr>
          </w:p>
        </w:tc>
      </w:tr>
      <w:tr w:rsidR="008929DA" w:rsidRPr="007D18EE" w14:paraId="49AE88E8" w14:textId="5E9F923E" w:rsidTr="007D18EE">
        <w:trPr>
          <w:trHeight w:val="20"/>
        </w:trPr>
        <w:tc>
          <w:tcPr>
            <w:tcW w:w="851" w:type="dxa"/>
            <w:tcBorders>
              <w:top w:val="dotted" w:sz="4" w:space="0" w:color="auto"/>
              <w:bottom w:val="dotted" w:sz="4" w:space="0" w:color="auto"/>
            </w:tcBorders>
            <w:noWrap/>
            <w:vAlign w:val="center"/>
            <w:hideMark/>
          </w:tcPr>
          <w:p w14:paraId="1A9DDA5F" w14:textId="6E95DB3D"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V.2.1</w:t>
            </w:r>
          </w:p>
        </w:tc>
        <w:tc>
          <w:tcPr>
            <w:tcW w:w="4678" w:type="dxa"/>
            <w:tcBorders>
              <w:top w:val="dotted" w:sz="4" w:space="0" w:color="auto"/>
              <w:bottom w:val="dotted" w:sz="4" w:space="0" w:color="auto"/>
            </w:tcBorders>
            <w:noWrap/>
            <w:vAlign w:val="center"/>
            <w:hideMark/>
          </w:tcPr>
          <w:p w14:paraId="0C9F12D3" w14:textId="77777777" w:rsidR="008929DA" w:rsidRPr="007D18EE" w:rsidRDefault="008929DA" w:rsidP="007D18EE">
            <w:pPr>
              <w:spacing w:before="20" w:after="20"/>
              <w:jc w:val="left"/>
              <w:rPr>
                <w:b/>
                <w:bCs/>
                <w:color w:val="000000" w:themeColor="text1"/>
                <w:sz w:val="28"/>
                <w:szCs w:val="28"/>
              </w:rPr>
            </w:pPr>
            <w:r w:rsidRPr="007D18EE">
              <w:rPr>
                <w:b/>
                <w:bCs/>
                <w:color w:val="000000" w:themeColor="text1"/>
                <w:sz w:val="28"/>
                <w:szCs w:val="28"/>
              </w:rPr>
              <w:t>Ngoài trời</w:t>
            </w:r>
          </w:p>
        </w:tc>
        <w:tc>
          <w:tcPr>
            <w:tcW w:w="1418" w:type="dxa"/>
            <w:tcBorders>
              <w:top w:val="dotted" w:sz="4" w:space="0" w:color="auto"/>
              <w:bottom w:val="dotted" w:sz="4" w:space="0" w:color="auto"/>
            </w:tcBorders>
            <w:noWrap/>
            <w:vAlign w:val="center"/>
            <w:hideMark/>
          </w:tcPr>
          <w:p w14:paraId="4DA1CD97"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 </w:t>
            </w:r>
          </w:p>
        </w:tc>
        <w:tc>
          <w:tcPr>
            <w:tcW w:w="1843" w:type="dxa"/>
            <w:tcBorders>
              <w:top w:val="dotted" w:sz="4" w:space="0" w:color="auto"/>
              <w:bottom w:val="dotted" w:sz="4" w:space="0" w:color="auto"/>
            </w:tcBorders>
            <w:noWrap/>
            <w:vAlign w:val="center"/>
            <w:hideMark/>
          </w:tcPr>
          <w:p w14:paraId="535908C0" w14:textId="2FE9703B" w:rsidR="008929DA" w:rsidRPr="007D18EE" w:rsidRDefault="008929DA" w:rsidP="007D18EE">
            <w:pPr>
              <w:spacing w:before="20" w:after="20"/>
              <w:jc w:val="right"/>
              <w:rPr>
                <w:color w:val="000000" w:themeColor="text1"/>
                <w:sz w:val="28"/>
                <w:szCs w:val="28"/>
              </w:rPr>
            </w:pPr>
          </w:p>
        </w:tc>
        <w:tc>
          <w:tcPr>
            <w:tcW w:w="872" w:type="dxa"/>
            <w:tcBorders>
              <w:top w:val="dotted" w:sz="4" w:space="0" w:color="auto"/>
              <w:bottom w:val="dotted" w:sz="4" w:space="0" w:color="auto"/>
            </w:tcBorders>
          </w:tcPr>
          <w:p w14:paraId="2ABA3D5A" w14:textId="77777777" w:rsidR="008929DA" w:rsidRPr="007D18EE" w:rsidRDefault="008929DA" w:rsidP="007D18EE">
            <w:pPr>
              <w:spacing w:before="20" w:after="20"/>
              <w:jc w:val="left"/>
              <w:rPr>
                <w:b/>
                <w:bCs/>
                <w:color w:val="000000" w:themeColor="text1"/>
                <w:sz w:val="28"/>
                <w:szCs w:val="28"/>
              </w:rPr>
            </w:pPr>
          </w:p>
        </w:tc>
      </w:tr>
      <w:tr w:rsidR="008929DA" w:rsidRPr="007D18EE" w14:paraId="6DA8742E" w14:textId="464E73F8" w:rsidTr="007D18EE">
        <w:trPr>
          <w:trHeight w:val="20"/>
        </w:trPr>
        <w:tc>
          <w:tcPr>
            <w:tcW w:w="851" w:type="dxa"/>
            <w:tcBorders>
              <w:top w:val="dotted" w:sz="4" w:space="0" w:color="auto"/>
              <w:bottom w:val="dotted" w:sz="4" w:space="0" w:color="auto"/>
            </w:tcBorders>
            <w:noWrap/>
            <w:vAlign w:val="center"/>
            <w:hideMark/>
          </w:tcPr>
          <w:p w14:paraId="47C7170E" w14:textId="22DC9703"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1</w:t>
            </w:r>
          </w:p>
        </w:tc>
        <w:tc>
          <w:tcPr>
            <w:tcW w:w="4678" w:type="dxa"/>
            <w:tcBorders>
              <w:top w:val="dotted" w:sz="4" w:space="0" w:color="auto"/>
              <w:bottom w:val="dotted" w:sz="4" w:space="0" w:color="auto"/>
            </w:tcBorders>
            <w:noWrap/>
            <w:vAlign w:val="center"/>
            <w:hideMark/>
          </w:tcPr>
          <w:p w14:paraId="26E7B981"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Lắp đặt-tháo dỡ thiết bị bơm bằng 2 máy nén khí</w:t>
            </w:r>
          </w:p>
        </w:tc>
        <w:tc>
          <w:tcPr>
            <w:tcW w:w="1418" w:type="dxa"/>
            <w:tcBorders>
              <w:top w:val="dotted" w:sz="4" w:space="0" w:color="auto"/>
              <w:bottom w:val="dotted" w:sz="4" w:space="0" w:color="auto"/>
            </w:tcBorders>
            <w:noWrap/>
            <w:vAlign w:val="center"/>
            <w:hideMark/>
          </w:tcPr>
          <w:p w14:paraId="22C46008"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Lần</w:t>
            </w:r>
          </w:p>
        </w:tc>
        <w:tc>
          <w:tcPr>
            <w:tcW w:w="1843" w:type="dxa"/>
            <w:tcBorders>
              <w:top w:val="dotted" w:sz="4" w:space="0" w:color="auto"/>
              <w:bottom w:val="dotted" w:sz="4" w:space="0" w:color="auto"/>
            </w:tcBorders>
            <w:noWrap/>
            <w:vAlign w:val="center"/>
            <w:hideMark/>
          </w:tcPr>
          <w:p w14:paraId="62A4E866" w14:textId="48D95934"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13,0</w:t>
            </w:r>
          </w:p>
        </w:tc>
        <w:tc>
          <w:tcPr>
            <w:tcW w:w="872" w:type="dxa"/>
            <w:tcBorders>
              <w:top w:val="dotted" w:sz="4" w:space="0" w:color="auto"/>
              <w:bottom w:val="dotted" w:sz="4" w:space="0" w:color="auto"/>
            </w:tcBorders>
          </w:tcPr>
          <w:p w14:paraId="4AC3D56C" w14:textId="77777777" w:rsidR="008929DA" w:rsidRPr="007D18EE" w:rsidRDefault="008929DA" w:rsidP="007D18EE">
            <w:pPr>
              <w:spacing w:before="20" w:after="20"/>
              <w:jc w:val="left"/>
              <w:rPr>
                <w:b/>
                <w:bCs/>
                <w:color w:val="000000" w:themeColor="text1"/>
                <w:sz w:val="28"/>
                <w:szCs w:val="28"/>
              </w:rPr>
            </w:pPr>
          </w:p>
        </w:tc>
      </w:tr>
      <w:tr w:rsidR="008929DA" w:rsidRPr="007D18EE" w14:paraId="31FBDCCB" w14:textId="0743C6A9" w:rsidTr="007D18EE">
        <w:trPr>
          <w:trHeight w:val="20"/>
        </w:trPr>
        <w:tc>
          <w:tcPr>
            <w:tcW w:w="851" w:type="dxa"/>
            <w:tcBorders>
              <w:top w:val="dotted" w:sz="4" w:space="0" w:color="auto"/>
              <w:bottom w:val="dotted" w:sz="4" w:space="0" w:color="auto"/>
            </w:tcBorders>
            <w:noWrap/>
            <w:vAlign w:val="center"/>
            <w:hideMark/>
          </w:tcPr>
          <w:p w14:paraId="727DE7A4" w14:textId="039A1DE4"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2</w:t>
            </w:r>
          </w:p>
        </w:tc>
        <w:tc>
          <w:tcPr>
            <w:tcW w:w="4678" w:type="dxa"/>
            <w:tcBorders>
              <w:top w:val="dotted" w:sz="4" w:space="0" w:color="auto"/>
              <w:bottom w:val="dotted" w:sz="4" w:space="0" w:color="auto"/>
            </w:tcBorders>
            <w:noWrap/>
            <w:vAlign w:val="center"/>
            <w:hideMark/>
          </w:tcPr>
          <w:p w14:paraId="3DD78718"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Tiến hành bơm nước thí nghiệm bằng 2 máy nén khí</w:t>
            </w:r>
          </w:p>
        </w:tc>
        <w:tc>
          <w:tcPr>
            <w:tcW w:w="1418" w:type="dxa"/>
            <w:tcBorders>
              <w:top w:val="dotted" w:sz="4" w:space="0" w:color="auto"/>
              <w:bottom w:val="dotted" w:sz="4" w:space="0" w:color="auto"/>
            </w:tcBorders>
            <w:noWrap/>
            <w:vAlign w:val="center"/>
            <w:hideMark/>
          </w:tcPr>
          <w:p w14:paraId="106667E8"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ca</w:t>
            </w:r>
          </w:p>
        </w:tc>
        <w:tc>
          <w:tcPr>
            <w:tcW w:w="1843" w:type="dxa"/>
            <w:tcBorders>
              <w:top w:val="dotted" w:sz="4" w:space="0" w:color="auto"/>
              <w:bottom w:val="dotted" w:sz="4" w:space="0" w:color="auto"/>
            </w:tcBorders>
            <w:noWrap/>
            <w:vAlign w:val="center"/>
            <w:hideMark/>
          </w:tcPr>
          <w:p w14:paraId="43ACEDFF" w14:textId="554000FF"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624,0</w:t>
            </w:r>
          </w:p>
        </w:tc>
        <w:tc>
          <w:tcPr>
            <w:tcW w:w="872" w:type="dxa"/>
            <w:tcBorders>
              <w:top w:val="dotted" w:sz="4" w:space="0" w:color="auto"/>
              <w:bottom w:val="dotted" w:sz="4" w:space="0" w:color="auto"/>
            </w:tcBorders>
          </w:tcPr>
          <w:p w14:paraId="4E28EC7A" w14:textId="77777777" w:rsidR="008929DA" w:rsidRPr="007D18EE" w:rsidRDefault="008929DA" w:rsidP="007D18EE">
            <w:pPr>
              <w:spacing w:before="20" w:after="20"/>
              <w:jc w:val="left"/>
              <w:rPr>
                <w:b/>
                <w:bCs/>
                <w:color w:val="000000" w:themeColor="text1"/>
                <w:sz w:val="28"/>
                <w:szCs w:val="28"/>
              </w:rPr>
            </w:pPr>
          </w:p>
        </w:tc>
      </w:tr>
      <w:tr w:rsidR="008929DA" w:rsidRPr="007D18EE" w14:paraId="64CC0CB6" w14:textId="32B2253F" w:rsidTr="007D18EE">
        <w:trPr>
          <w:trHeight w:val="20"/>
        </w:trPr>
        <w:tc>
          <w:tcPr>
            <w:tcW w:w="851" w:type="dxa"/>
            <w:tcBorders>
              <w:top w:val="dotted" w:sz="4" w:space="0" w:color="auto"/>
              <w:bottom w:val="dotted" w:sz="4" w:space="0" w:color="auto"/>
            </w:tcBorders>
            <w:noWrap/>
            <w:vAlign w:val="center"/>
            <w:hideMark/>
          </w:tcPr>
          <w:p w14:paraId="265237CE" w14:textId="4A797876"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3</w:t>
            </w:r>
          </w:p>
        </w:tc>
        <w:tc>
          <w:tcPr>
            <w:tcW w:w="4678" w:type="dxa"/>
            <w:tcBorders>
              <w:top w:val="dotted" w:sz="4" w:space="0" w:color="auto"/>
              <w:bottom w:val="dotted" w:sz="4" w:space="0" w:color="auto"/>
            </w:tcBorders>
            <w:noWrap/>
            <w:vAlign w:val="center"/>
            <w:hideMark/>
          </w:tcPr>
          <w:p w14:paraId="48B78E92"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Đo phục hồi</w:t>
            </w:r>
          </w:p>
        </w:tc>
        <w:tc>
          <w:tcPr>
            <w:tcW w:w="1418" w:type="dxa"/>
            <w:tcBorders>
              <w:top w:val="dotted" w:sz="4" w:space="0" w:color="auto"/>
              <w:bottom w:val="dotted" w:sz="4" w:space="0" w:color="auto"/>
            </w:tcBorders>
            <w:noWrap/>
            <w:vAlign w:val="center"/>
            <w:hideMark/>
          </w:tcPr>
          <w:p w14:paraId="44E5645C"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ca</w:t>
            </w:r>
          </w:p>
        </w:tc>
        <w:tc>
          <w:tcPr>
            <w:tcW w:w="1843" w:type="dxa"/>
            <w:tcBorders>
              <w:top w:val="dotted" w:sz="4" w:space="0" w:color="auto"/>
              <w:bottom w:val="dotted" w:sz="4" w:space="0" w:color="auto"/>
            </w:tcBorders>
            <w:noWrap/>
            <w:vAlign w:val="center"/>
            <w:hideMark/>
          </w:tcPr>
          <w:p w14:paraId="2F47F7C9" w14:textId="13732010"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468,0</w:t>
            </w:r>
          </w:p>
        </w:tc>
        <w:tc>
          <w:tcPr>
            <w:tcW w:w="872" w:type="dxa"/>
            <w:tcBorders>
              <w:top w:val="dotted" w:sz="4" w:space="0" w:color="auto"/>
              <w:bottom w:val="dotted" w:sz="4" w:space="0" w:color="auto"/>
            </w:tcBorders>
          </w:tcPr>
          <w:p w14:paraId="774BB86D" w14:textId="77777777" w:rsidR="008929DA" w:rsidRPr="007D18EE" w:rsidRDefault="008929DA" w:rsidP="007D18EE">
            <w:pPr>
              <w:spacing w:before="20" w:after="20"/>
              <w:jc w:val="left"/>
              <w:rPr>
                <w:b/>
                <w:bCs/>
                <w:color w:val="000000" w:themeColor="text1"/>
                <w:sz w:val="28"/>
                <w:szCs w:val="28"/>
              </w:rPr>
            </w:pPr>
          </w:p>
        </w:tc>
      </w:tr>
      <w:tr w:rsidR="008929DA" w:rsidRPr="007D18EE" w14:paraId="6BBF5DB5" w14:textId="36872D0E" w:rsidTr="007D18EE">
        <w:trPr>
          <w:trHeight w:val="20"/>
        </w:trPr>
        <w:tc>
          <w:tcPr>
            <w:tcW w:w="851" w:type="dxa"/>
            <w:tcBorders>
              <w:top w:val="dotted" w:sz="4" w:space="0" w:color="auto"/>
              <w:bottom w:val="dotted" w:sz="4" w:space="0" w:color="auto"/>
            </w:tcBorders>
            <w:noWrap/>
            <w:vAlign w:val="center"/>
            <w:hideMark/>
          </w:tcPr>
          <w:p w14:paraId="03109955" w14:textId="11F080EC"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V.2.2</w:t>
            </w:r>
          </w:p>
        </w:tc>
        <w:tc>
          <w:tcPr>
            <w:tcW w:w="4678" w:type="dxa"/>
            <w:tcBorders>
              <w:top w:val="dotted" w:sz="4" w:space="0" w:color="auto"/>
              <w:bottom w:val="dotted" w:sz="4" w:space="0" w:color="auto"/>
            </w:tcBorders>
            <w:noWrap/>
            <w:vAlign w:val="center"/>
            <w:hideMark/>
          </w:tcPr>
          <w:p w14:paraId="09E6E662" w14:textId="77777777" w:rsidR="008929DA" w:rsidRPr="007D18EE" w:rsidRDefault="008929DA" w:rsidP="007D18EE">
            <w:pPr>
              <w:spacing w:before="20" w:after="20"/>
              <w:jc w:val="left"/>
              <w:rPr>
                <w:b/>
                <w:bCs/>
                <w:color w:val="000000" w:themeColor="text1"/>
                <w:sz w:val="28"/>
                <w:szCs w:val="28"/>
              </w:rPr>
            </w:pPr>
            <w:r w:rsidRPr="007D18EE">
              <w:rPr>
                <w:b/>
                <w:bCs/>
                <w:color w:val="000000" w:themeColor="text1"/>
                <w:sz w:val="28"/>
                <w:szCs w:val="28"/>
              </w:rPr>
              <w:t>Trong phòng</w:t>
            </w:r>
          </w:p>
        </w:tc>
        <w:tc>
          <w:tcPr>
            <w:tcW w:w="1418" w:type="dxa"/>
            <w:tcBorders>
              <w:top w:val="dotted" w:sz="4" w:space="0" w:color="auto"/>
              <w:bottom w:val="dotted" w:sz="4" w:space="0" w:color="auto"/>
            </w:tcBorders>
            <w:noWrap/>
            <w:vAlign w:val="center"/>
            <w:hideMark/>
          </w:tcPr>
          <w:p w14:paraId="7A20F5DF"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 </w:t>
            </w:r>
          </w:p>
        </w:tc>
        <w:tc>
          <w:tcPr>
            <w:tcW w:w="1843" w:type="dxa"/>
            <w:tcBorders>
              <w:top w:val="dotted" w:sz="4" w:space="0" w:color="auto"/>
              <w:bottom w:val="dotted" w:sz="4" w:space="0" w:color="auto"/>
            </w:tcBorders>
            <w:noWrap/>
            <w:vAlign w:val="center"/>
            <w:hideMark/>
          </w:tcPr>
          <w:p w14:paraId="5D8555A9" w14:textId="29835F8D" w:rsidR="008929DA" w:rsidRPr="007D18EE" w:rsidRDefault="008929DA" w:rsidP="007D18EE">
            <w:pPr>
              <w:spacing w:before="20" w:after="20"/>
              <w:jc w:val="right"/>
              <w:rPr>
                <w:color w:val="000000" w:themeColor="text1"/>
                <w:sz w:val="28"/>
                <w:szCs w:val="28"/>
              </w:rPr>
            </w:pPr>
          </w:p>
        </w:tc>
        <w:tc>
          <w:tcPr>
            <w:tcW w:w="872" w:type="dxa"/>
            <w:tcBorders>
              <w:top w:val="dotted" w:sz="4" w:space="0" w:color="auto"/>
              <w:bottom w:val="dotted" w:sz="4" w:space="0" w:color="auto"/>
            </w:tcBorders>
          </w:tcPr>
          <w:p w14:paraId="7AD83717" w14:textId="77777777" w:rsidR="008929DA" w:rsidRPr="007D18EE" w:rsidRDefault="008929DA" w:rsidP="007D18EE">
            <w:pPr>
              <w:spacing w:before="20" w:after="20"/>
              <w:jc w:val="left"/>
              <w:rPr>
                <w:b/>
                <w:bCs/>
                <w:color w:val="000000" w:themeColor="text1"/>
                <w:sz w:val="28"/>
                <w:szCs w:val="28"/>
              </w:rPr>
            </w:pPr>
          </w:p>
        </w:tc>
      </w:tr>
      <w:tr w:rsidR="008929DA" w:rsidRPr="007D18EE" w14:paraId="6ED276EF" w14:textId="532FC6DC" w:rsidTr="007D18EE">
        <w:trPr>
          <w:trHeight w:val="20"/>
        </w:trPr>
        <w:tc>
          <w:tcPr>
            <w:tcW w:w="851" w:type="dxa"/>
            <w:tcBorders>
              <w:top w:val="dotted" w:sz="4" w:space="0" w:color="auto"/>
              <w:bottom w:val="dotted" w:sz="4" w:space="0" w:color="auto"/>
            </w:tcBorders>
            <w:noWrap/>
            <w:vAlign w:val="center"/>
            <w:hideMark/>
          </w:tcPr>
          <w:p w14:paraId="277AD76D" w14:textId="310F2F65"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1</w:t>
            </w:r>
          </w:p>
        </w:tc>
        <w:tc>
          <w:tcPr>
            <w:tcW w:w="4678" w:type="dxa"/>
            <w:tcBorders>
              <w:top w:val="dotted" w:sz="4" w:space="0" w:color="auto"/>
              <w:bottom w:val="dotted" w:sz="4" w:space="0" w:color="auto"/>
            </w:tcBorders>
            <w:noWrap/>
            <w:vAlign w:val="center"/>
            <w:hideMark/>
          </w:tcPr>
          <w:p w14:paraId="5EC36BB1"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Xử lý số liệu của quan trắc viên</w:t>
            </w:r>
          </w:p>
        </w:tc>
        <w:tc>
          <w:tcPr>
            <w:tcW w:w="1418" w:type="dxa"/>
            <w:tcBorders>
              <w:top w:val="dotted" w:sz="4" w:space="0" w:color="auto"/>
              <w:bottom w:val="dotted" w:sz="4" w:space="0" w:color="auto"/>
            </w:tcBorders>
            <w:noWrap/>
            <w:vAlign w:val="center"/>
            <w:hideMark/>
          </w:tcPr>
          <w:p w14:paraId="0A074AD5"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Số liệu</w:t>
            </w:r>
          </w:p>
        </w:tc>
        <w:tc>
          <w:tcPr>
            <w:tcW w:w="1843" w:type="dxa"/>
            <w:tcBorders>
              <w:top w:val="dotted" w:sz="4" w:space="0" w:color="auto"/>
              <w:bottom w:val="dotted" w:sz="4" w:space="0" w:color="auto"/>
            </w:tcBorders>
            <w:noWrap/>
            <w:vAlign w:val="center"/>
            <w:hideMark/>
          </w:tcPr>
          <w:p w14:paraId="54CE8593" w14:textId="42A1CF18"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624,0</w:t>
            </w:r>
          </w:p>
        </w:tc>
        <w:tc>
          <w:tcPr>
            <w:tcW w:w="872" w:type="dxa"/>
            <w:tcBorders>
              <w:top w:val="dotted" w:sz="4" w:space="0" w:color="auto"/>
              <w:bottom w:val="dotted" w:sz="4" w:space="0" w:color="auto"/>
            </w:tcBorders>
          </w:tcPr>
          <w:p w14:paraId="6AECC59B" w14:textId="77777777" w:rsidR="008929DA" w:rsidRPr="007D18EE" w:rsidRDefault="008929DA" w:rsidP="007D18EE">
            <w:pPr>
              <w:spacing w:before="20" w:after="20"/>
              <w:jc w:val="left"/>
              <w:rPr>
                <w:b/>
                <w:bCs/>
                <w:color w:val="000000" w:themeColor="text1"/>
                <w:sz w:val="28"/>
                <w:szCs w:val="28"/>
              </w:rPr>
            </w:pPr>
          </w:p>
        </w:tc>
      </w:tr>
      <w:tr w:rsidR="008929DA" w:rsidRPr="007D18EE" w14:paraId="3F9BDC78" w14:textId="7BABCA10" w:rsidTr="007D18EE">
        <w:trPr>
          <w:trHeight w:val="20"/>
        </w:trPr>
        <w:tc>
          <w:tcPr>
            <w:tcW w:w="851" w:type="dxa"/>
            <w:tcBorders>
              <w:top w:val="dotted" w:sz="4" w:space="0" w:color="auto"/>
              <w:bottom w:val="dotted" w:sz="4" w:space="0" w:color="auto"/>
            </w:tcBorders>
            <w:noWrap/>
            <w:vAlign w:val="center"/>
            <w:hideMark/>
          </w:tcPr>
          <w:p w14:paraId="1B2994A8" w14:textId="2E99F814"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2</w:t>
            </w:r>
          </w:p>
        </w:tc>
        <w:tc>
          <w:tcPr>
            <w:tcW w:w="4678" w:type="dxa"/>
            <w:tcBorders>
              <w:top w:val="dotted" w:sz="4" w:space="0" w:color="auto"/>
              <w:bottom w:val="dotted" w:sz="4" w:space="0" w:color="auto"/>
            </w:tcBorders>
            <w:noWrap/>
            <w:vAlign w:val="center"/>
            <w:hideMark/>
          </w:tcPr>
          <w:p w14:paraId="08316ABB"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Thời gian bơm thí nghiệm 21-40 ca</w:t>
            </w:r>
          </w:p>
        </w:tc>
        <w:tc>
          <w:tcPr>
            <w:tcW w:w="1418" w:type="dxa"/>
            <w:tcBorders>
              <w:top w:val="dotted" w:sz="4" w:space="0" w:color="auto"/>
              <w:bottom w:val="dotted" w:sz="4" w:space="0" w:color="auto"/>
            </w:tcBorders>
            <w:noWrap/>
            <w:vAlign w:val="center"/>
            <w:hideMark/>
          </w:tcPr>
          <w:p w14:paraId="6AD84140"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điểm</w:t>
            </w:r>
          </w:p>
        </w:tc>
        <w:tc>
          <w:tcPr>
            <w:tcW w:w="1843" w:type="dxa"/>
            <w:tcBorders>
              <w:top w:val="dotted" w:sz="4" w:space="0" w:color="auto"/>
              <w:bottom w:val="dotted" w:sz="4" w:space="0" w:color="auto"/>
            </w:tcBorders>
            <w:noWrap/>
            <w:vAlign w:val="center"/>
            <w:hideMark/>
          </w:tcPr>
          <w:p w14:paraId="054C32BC" w14:textId="549297EB"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13,0</w:t>
            </w:r>
          </w:p>
        </w:tc>
        <w:tc>
          <w:tcPr>
            <w:tcW w:w="872" w:type="dxa"/>
            <w:tcBorders>
              <w:top w:val="dotted" w:sz="4" w:space="0" w:color="auto"/>
              <w:bottom w:val="dotted" w:sz="4" w:space="0" w:color="auto"/>
            </w:tcBorders>
          </w:tcPr>
          <w:p w14:paraId="0873C95E" w14:textId="77777777" w:rsidR="008929DA" w:rsidRPr="007D18EE" w:rsidRDefault="008929DA" w:rsidP="007D18EE">
            <w:pPr>
              <w:spacing w:before="20" w:after="20"/>
              <w:jc w:val="left"/>
              <w:rPr>
                <w:b/>
                <w:bCs/>
                <w:color w:val="000000" w:themeColor="text1"/>
                <w:sz w:val="28"/>
                <w:szCs w:val="28"/>
              </w:rPr>
            </w:pPr>
          </w:p>
        </w:tc>
      </w:tr>
      <w:tr w:rsidR="008929DA" w:rsidRPr="007D18EE" w14:paraId="36B57262" w14:textId="29A35138" w:rsidTr="007D18EE">
        <w:trPr>
          <w:trHeight w:val="20"/>
        </w:trPr>
        <w:tc>
          <w:tcPr>
            <w:tcW w:w="851" w:type="dxa"/>
            <w:tcBorders>
              <w:top w:val="dotted" w:sz="4" w:space="0" w:color="auto"/>
              <w:bottom w:val="dotted" w:sz="4" w:space="0" w:color="auto"/>
            </w:tcBorders>
            <w:noWrap/>
            <w:vAlign w:val="center"/>
            <w:hideMark/>
          </w:tcPr>
          <w:p w14:paraId="5965AD33" w14:textId="24972ACC"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VI</w:t>
            </w:r>
          </w:p>
        </w:tc>
        <w:tc>
          <w:tcPr>
            <w:tcW w:w="4678" w:type="dxa"/>
            <w:tcBorders>
              <w:top w:val="dotted" w:sz="4" w:space="0" w:color="auto"/>
              <w:bottom w:val="dotted" w:sz="4" w:space="0" w:color="auto"/>
            </w:tcBorders>
            <w:noWrap/>
            <w:vAlign w:val="center"/>
            <w:hideMark/>
          </w:tcPr>
          <w:p w14:paraId="5515B18C" w14:textId="77777777" w:rsidR="008929DA" w:rsidRPr="007D18EE" w:rsidRDefault="008929DA" w:rsidP="007D18EE">
            <w:pPr>
              <w:spacing w:before="20" w:after="20"/>
              <w:jc w:val="left"/>
              <w:rPr>
                <w:b/>
                <w:bCs/>
                <w:color w:val="000000" w:themeColor="text1"/>
                <w:sz w:val="28"/>
                <w:szCs w:val="28"/>
              </w:rPr>
            </w:pPr>
            <w:r w:rsidRPr="007D18EE">
              <w:rPr>
                <w:b/>
                <w:bCs/>
                <w:color w:val="000000" w:themeColor="text1"/>
                <w:sz w:val="28"/>
                <w:szCs w:val="28"/>
              </w:rPr>
              <w:t>Công tác lấy mẫu và gia công mẫu</w:t>
            </w:r>
          </w:p>
        </w:tc>
        <w:tc>
          <w:tcPr>
            <w:tcW w:w="1418" w:type="dxa"/>
            <w:tcBorders>
              <w:top w:val="dotted" w:sz="4" w:space="0" w:color="auto"/>
              <w:bottom w:val="dotted" w:sz="4" w:space="0" w:color="auto"/>
            </w:tcBorders>
            <w:noWrap/>
            <w:vAlign w:val="center"/>
            <w:hideMark/>
          </w:tcPr>
          <w:p w14:paraId="3C492406" w14:textId="77777777"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 </w:t>
            </w:r>
          </w:p>
        </w:tc>
        <w:tc>
          <w:tcPr>
            <w:tcW w:w="1843" w:type="dxa"/>
            <w:tcBorders>
              <w:top w:val="dotted" w:sz="4" w:space="0" w:color="auto"/>
              <w:bottom w:val="dotted" w:sz="4" w:space="0" w:color="auto"/>
            </w:tcBorders>
            <w:noWrap/>
            <w:vAlign w:val="center"/>
            <w:hideMark/>
          </w:tcPr>
          <w:p w14:paraId="5CF7BDB0" w14:textId="2FF56F14" w:rsidR="008929DA" w:rsidRPr="007D18EE" w:rsidRDefault="008929DA" w:rsidP="007D18EE">
            <w:pPr>
              <w:spacing w:before="20" w:after="20"/>
              <w:jc w:val="right"/>
              <w:rPr>
                <w:color w:val="000000" w:themeColor="text1"/>
                <w:sz w:val="28"/>
                <w:szCs w:val="28"/>
              </w:rPr>
            </w:pPr>
          </w:p>
        </w:tc>
        <w:tc>
          <w:tcPr>
            <w:tcW w:w="872" w:type="dxa"/>
            <w:tcBorders>
              <w:top w:val="dotted" w:sz="4" w:space="0" w:color="auto"/>
              <w:bottom w:val="dotted" w:sz="4" w:space="0" w:color="auto"/>
            </w:tcBorders>
          </w:tcPr>
          <w:p w14:paraId="796FAACE" w14:textId="77777777" w:rsidR="008929DA" w:rsidRPr="007D18EE" w:rsidRDefault="008929DA" w:rsidP="007D18EE">
            <w:pPr>
              <w:spacing w:before="20" w:after="20"/>
              <w:jc w:val="left"/>
              <w:rPr>
                <w:b/>
                <w:bCs/>
                <w:color w:val="000000" w:themeColor="text1"/>
                <w:sz w:val="28"/>
                <w:szCs w:val="28"/>
              </w:rPr>
            </w:pPr>
          </w:p>
        </w:tc>
      </w:tr>
      <w:tr w:rsidR="008929DA" w:rsidRPr="007D18EE" w14:paraId="70EC3CD1" w14:textId="77777777" w:rsidTr="007D18EE">
        <w:trPr>
          <w:trHeight w:val="20"/>
        </w:trPr>
        <w:tc>
          <w:tcPr>
            <w:tcW w:w="851" w:type="dxa"/>
            <w:tcBorders>
              <w:top w:val="dotted" w:sz="4" w:space="0" w:color="auto"/>
              <w:bottom w:val="dotted" w:sz="4" w:space="0" w:color="auto"/>
            </w:tcBorders>
            <w:noWrap/>
            <w:vAlign w:val="center"/>
          </w:tcPr>
          <w:p w14:paraId="25E137C0" w14:textId="6C326D63"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VI.1</w:t>
            </w:r>
          </w:p>
        </w:tc>
        <w:tc>
          <w:tcPr>
            <w:tcW w:w="4678" w:type="dxa"/>
            <w:tcBorders>
              <w:top w:val="dotted" w:sz="4" w:space="0" w:color="auto"/>
              <w:bottom w:val="dotted" w:sz="4" w:space="0" w:color="auto"/>
            </w:tcBorders>
            <w:noWrap/>
            <w:vAlign w:val="center"/>
          </w:tcPr>
          <w:p w14:paraId="31573B08" w14:textId="2147CC3C" w:rsidR="008929DA" w:rsidRPr="007D18EE" w:rsidRDefault="008929DA" w:rsidP="007D18EE">
            <w:pPr>
              <w:spacing w:before="20" w:after="20"/>
              <w:jc w:val="left"/>
              <w:rPr>
                <w:b/>
                <w:bCs/>
                <w:color w:val="000000" w:themeColor="text1"/>
                <w:sz w:val="28"/>
                <w:szCs w:val="28"/>
              </w:rPr>
            </w:pPr>
            <w:r w:rsidRPr="007D18EE">
              <w:rPr>
                <w:b/>
                <w:bCs/>
                <w:color w:val="000000" w:themeColor="text1"/>
                <w:sz w:val="28"/>
                <w:szCs w:val="28"/>
              </w:rPr>
              <w:t>Lấy mẫu</w:t>
            </w:r>
          </w:p>
        </w:tc>
        <w:tc>
          <w:tcPr>
            <w:tcW w:w="1418" w:type="dxa"/>
            <w:tcBorders>
              <w:top w:val="dotted" w:sz="4" w:space="0" w:color="auto"/>
              <w:bottom w:val="dotted" w:sz="4" w:space="0" w:color="auto"/>
            </w:tcBorders>
            <w:noWrap/>
            <w:vAlign w:val="center"/>
          </w:tcPr>
          <w:p w14:paraId="7A806F74" w14:textId="77777777" w:rsidR="008929DA" w:rsidRPr="007D18EE" w:rsidRDefault="008929DA" w:rsidP="007D18EE">
            <w:pPr>
              <w:spacing w:before="20" w:after="20"/>
              <w:jc w:val="center"/>
              <w:rPr>
                <w:b/>
                <w:bCs/>
                <w:color w:val="000000" w:themeColor="text1"/>
                <w:sz w:val="28"/>
                <w:szCs w:val="28"/>
              </w:rPr>
            </w:pPr>
          </w:p>
        </w:tc>
        <w:tc>
          <w:tcPr>
            <w:tcW w:w="1843" w:type="dxa"/>
            <w:tcBorders>
              <w:top w:val="dotted" w:sz="4" w:space="0" w:color="auto"/>
              <w:bottom w:val="dotted" w:sz="4" w:space="0" w:color="auto"/>
            </w:tcBorders>
            <w:noWrap/>
            <w:vAlign w:val="center"/>
          </w:tcPr>
          <w:p w14:paraId="2C40B545" w14:textId="77777777" w:rsidR="008929DA" w:rsidRPr="007D18EE" w:rsidRDefault="008929DA" w:rsidP="007D18EE">
            <w:pPr>
              <w:spacing w:before="20" w:after="20"/>
              <w:jc w:val="right"/>
              <w:rPr>
                <w:color w:val="000000" w:themeColor="text1"/>
                <w:sz w:val="28"/>
                <w:szCs w:val="28"/>
              </w:rPr>
            </w:pPr>
          </w:p>
        </w:tc>
        <w:tc>
          <w:tcPr>
            <w:tcW w:w="872" w:type="dxa"/>
            <w:tcBorders>
              <w:top w:val="dotted" w:sz="4" w:space="0" w:color="auto"/>
              <w:bottom w:val="dotted" w:sz="4" w:space="0" w:color="auto"/>
            </w:tcBorders>
          </w:tcPr>
          <w:p w14:paraId="4976E2EB" w14:textId="77777777" w:rsidR="008929DA" w:rsidRPr="007D18EE" w:rsidRDefault="008929DA" w:rsidP="007D18EE">
            <w:pPr>
              <w:spacing w:before="20" w:after="20"/>
              <w:jc w:val="left"/>
              <w:rPr>
                <w:b/>
                <w:bCs/>
                <w:color w:val="000000" w:themeColor="text1"/>
                <w:sz w:val="28"/>
                <w:szCs w:val="28"/>
              </w:rPr>
            </w:pPr>
          </w:p>
        </w:tc>
      </w:tr>
      <w:tr w:rsidR="008929DA" w:rsidRPr="007D18EE" w14:paraId="5758BB99" w14:textId="2E5A9A60" w:rsidTr="007D18EE">
        <w:trPr>
          <w:trHeight w:val="20"/>
        </w:trPr>
        <w:tc>
          <w:tcPr>
            <w:tcW w:w="851" w:type="dxa"/>
            <w:tcBorders>
              <w:top w:val="dotted" w:sz="4" w:space="0" w:color="auto"/>
              <w:bottom w:val="dotted" w:sz="4" w:space="0" w:color="auto"/>
            </w:tcBorders>
            <w:noWrap/>
            <w:vAlign w:val="center"/>
            <w:hideMark/>
          </w:tcPr>
          <w:p w14:paraId="69F1EB45" w14:textId="63CEEE8E"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1</w:t>
            </w:r>
          </w:p>
        </w:tc>
        <w:tc>
          <w:tcPr>
            <w:tcW w:w="4678" w:type="dxa"/>
            <w:tcBorders>
              <w:top w:val="dotted" w:sz="4" w:space="0" w:color="auto"/>
              <w:bottom w:val="dotted" w:sz="4" w:space="0" w:color="auto"/>
            </w:tcBorders>
            <w:noWrap/>
            <w:vAlign w:val="center"/>
            <w:hideMark/>
          </w:tcPr>
          <w:p w14:paraId="07DB0785"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Lấy mẫu than và đá kẹp (Cấp V-VII)</w:t>
            </w:r>
          </w:p>
        </w:tc>
        <w:tc>
          <w:tcPr>
            <w:tcW w:w="1418" w:type="dxa"/>
            <w:tcBorders>
              <w:top w:val="dotted" w:sz="4" w:space="0" w:color="auto"/>
              <w:bottom w:val="dotted" w:sz="4" w:space="0" w:color="auto"/>
            </w:tcBorders>
            <w:noWrap/>
            <w:vAlign w:val="center"/>
            <w:hideMark/>
          </w:tcPr>
          <w:p w14:paraId="78BC1EB4"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m/mẫu</w:t>
            </w:r>
          </w:p>
        </w:tc>
        <w:tc>
          <w:tcPr>
            <w:tcW w:w="1843" w:type="dxa"/>
            <w:tcBorders>
              <w:top w:val="dotted" w:sz="4" w:space="0" w:color="auto"/>
              <w:bottom w:val="dotted" w:sz="4" w:space="0" w:color="auto"/>
            </w:tcBorders>
            <w:noWrap/>
            <w:vAlign w:val="center"/>
            <w:hideMark/>
          </w:tcPr>
          <w:p w14:paraId="63F2DD3B" w14:textId="16DB0829"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5.717,4</w:t>
            </w:r>
          </w:p>
        </w:tc>
        <w:tc>
          <w:tcPr>
            <w:tcW w:w="872" w:type="dxa"/>
            <w:tcBorders>
              <w:top w:val="dotted" w:sz="4" w:space="0" w:color="auto"/>
              <w:bottom w:val="dotted" w:sz="4" w:space="0" w:color="auto"/>
            </w:tcBorders>
          </w:tcPr>
          <w:p w14:paraId="64E12E1D" w14:textId="77777777" w:rsidR="008929DA" w:rsidRPr="007D18EE" w:rsidRDefault="008929DA" w:rsidP="007D18EE">
            <w:pPr>
              <w:spacing w:before="20" w:after="20"/>
              <w:jc w:val="left"/>
              <w:rPr>
                <w:b/>
                <w:bCs/>
                <w:color w:val="000000" w:themeColor="text1"/>
                <w:sz w:val="28"/>
                <w:szCs w:val="28"/>
              </w:rPr>
            </w:pPr>
          </w:p>
        </w:tc>
      </w:tr>
      <w:tr w:rsidR="008929DA" w:rsidRPr="007D18EE" w14:paraId="1B6D23F6" w14:textId="35849B8E" w:rsidTr="007D18EE">
        <w:trPr>
          <w:trHeight w:val="20"/>
        </w:trPr>
        <w:tc>
          <w:tcPr>
            <w:tcW w:w="851" w:type="dxa"/>
            <w:tcBorders>
              <w:top w:val="dotted" w:sz="4" w:space="0" w:color="auto"/>
              <w:bottom w:val="dotted" w:sz="4" w:space="0" w:color="auto"/>
            </w:tcBorders>
            <w:noWrap/>
            <w:vAlign w:val="center"/>
            <w:hideMark/>
          </w:tcPr>
          <w:p w14:paraId="0221B022" w14:textId="14A2AEE1"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2</w:t>
            </w:r>
          </w:p>
        </w:tc>
        <w:tc>
          <w:tcPr>
            <w:tcW w:w="4678" w:type="dxa"/>
            <w:tcBorders>
              <w:top w:val="dotted" w:sz="4" w:space="0" w:color="auto"/>
              <w:bottom w:val="dotted" w:sz="4" w:space="0" w:color="auto"/>
            </w:tcBorders>
            <w:noWrap/>
            <w:vAlign w:val="center"/>
            <w:hideMark/>
          </w:tcPr>
          <w:p w14:paraId="6D73C4DB"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Lấy mẫu cơ lý (Cấp VIII-X)</w:t>
            </w:r>
          </w:p>
        </w:tc>
        <w:tc>
          <w:tcPr>
            <w:tcW w:w="1418" w:type="dxa"/>
            <w:tcBorders>
              <w:top w:val="dotted" w:sz="4" w:space="0" w:color="auto"/>
              <w:bottom w:val="dotted" w:sz="4" w:space="0" w:color="auto"/>
            </w:tcBorders>
            <w:noWrap/>
            <w:vAlign w:val="center"/>
            <w:hideMark/>
          </w:tcPr>
          <w:p w14:paraId="0D53F1AF"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m/mẫu</w:t>
            </w:r>
          </w:p>
        </w:tc>
        <w:tc>
          <w:tcPr>
            <w:tcW w:w="1843" w:type="dxa"/>
            <w:tcBorders>
              <w:top w:val="dotted" w:sz="4" w:space="0" w:color="auto"/>
              <w:bottom w:val="dotted" w:sz="4" w:space="0" w:color="auto"/>
            </w:tcBorders>
            <w:noWrap/>
            <w:vAlign w:val="center"/>
            <w:hideMark/>
          </w:tcPr>
          <w:p w14:paraId="686B7E3E" w14:textId="63E5E140"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425,40</w:t>
            </w:r>
          </w:p>
        </w:tc>
        <w:tc>
          <w:tcPr>
            <w:tcW w:w="872" w:type="dxa"/>
            <w:tcBorders>
              <w:top w:val="dotted" w:sz="4" w:space="0" w:color="auto"/>
              <w:bottom w:val="dotted" w:sz="4" w:space="0" w:color="auto"/>
            </w:tcBorders>
          </w:tcPr>
          <w:p w14:paraId="3B505826" w14:textId="77777777" w:rsidR="008929DA" w:rsidRPr="007D18EE" w:rsidRDefault="008929DA" w:rsidP="007D18EE">
            <w:pPr>
              <w:spacing w:before="20" w:after="20"/>
              <w:jc w:val="left"/>
              <w:rPr>
                <w:b/>
                <w:bCs/>
                <w:color w:val="000000" w:themeColor="text1"/>
                <w:sz w:val="28"/>
                <w:szCs w:val="28"/>
              </w:rPr>
            </w:pPr>
          </w:p>
        </w:tc>
      </w:tr>
      <w:tr w:rsidR="008929DA" w:rsidRPr="007D18EE" w14:paraId="5815F395" w14:textId="6FD61408" w:rsidTr="007D18EE">
        <w:trPr>
          <w:trHeight w:val="20"/>
        </w:trPr>
        <w:tc>
          <w:tcPr>
            <w:tcW w:w="851" w:type="dxa"/>
            <w:tcBorders>
              <w:top w:val="dotted" w:sz="4" w:space="0" w:color="auto"/>
              <w:bottom w:val="dotted" w:sz="4" w:space="0" w:color="auto"/>
            </w:tcBorders>
            <w:noWrap/>
            <w:vAlign w:val="center"/>
            <w:hideMark/>
          </w:tcPr>
          <w:p w14:paraId="45095149" w14:textId="401BB9CA"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3</w:t>
            </w:r>
          </w:p>
        </w:tc>
        <w:tc>
          <w:tcPr>
            <w:tcW w:w="4678" w:type="dxa"/>
            <w:tcBorders>
              <w:top w:val="dotted" w:sz="4" w:space="0" w:color="auto"/>
              <w:bottom w:val="dotted" w:sz="4" w:space="0" w:color="auto"/>
            </w:tcBorders>
            <w:noWrap/>
            <w:vAlign w:val="center"/>
            <w:hideMark/>
          </w:tcPr>
          <w:p w14:paraId="7CF88BB0"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Lấy mẫu khí định lượng</w:t>
            </w:r>
          </w:p>
        </w:tc>
        <w:tc>
          <w:tcPr>
            <w:tcW w:w="1418" w:type="dxa"/>
            <w:tcBorders>
              <w:top w:val="dotted" w:sz="4" w:space="0" w:color="auto"/>
              <w:bottom w:val="dotted" w:sz="4" w:space="0" w:color="auto"/>
            </w:tcBorders>
            <w:noWrap/>
            <w:vAlign w:val="center"/>
            <w:hideMark/>
          </w:tcPr>
          <w:p w14:paraId="6613DC5E"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mẫu</w:t>
            </w:r>
          </w:p>
        </w:tc>
        <w:tc>
          <w:tcPr>
            <w:tcW w:w="1843" w:type="dxa"/>
            <w:tcBorders>
              <w:top w:val="dotted" w:sz="4" w:space="0" w:color="auto"/>
              <w:bottom w:val="dotted" w:sz="4" w:space="0" w:color="auto"/>
            </w:tcBorders>
            <w:noWrap/>
            <w:vAlign w:val="center"/>
            <w:hideMark/>
          </w:tcPr>
          <w:p w14:paraId="22F9DEB0" w14:textId="6BD4D50C"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709,0</w:t>
            </w:r>
          </w:p>
        </w:tc>
        <w:tc>
          <w:tcPr>
            <w:tcW w:w="872" w:type="dxa"/>
            <w:tcBorders>
              <w:top w:val="dotted" w:sz="4" w:space="0" w:color="auto"/>
              <w:bottom w:val="dotted" w:sz="4" w:space="0" w:color="auto"/>
            </w:tcBorders>
          </w:tcPr>
          <w:p w14:paraId="02CB5F23" w14:textId="77777777" w:rsidR="008929DA" w:rsidRPr="007D18EE" w:rsidRDefault="008929DA" w:rsidP="007D18EE">
            <w:pPr>
              <w:spacing w:before="20" w:after="20"/>
              <w:jc w:val="left"/>
              <w:rPr>
                <w:b/>
                <w:bCs/>
                <w:color w:val="000000" w:themeColor="text1"/>
                <w:sz w:val="28"/>
                <w:szCs w:val="28"/>
              </w:rPr>
            </w:pPr>
          </w:p>
        </w:tc>
      </w:tr>
      <w:tr w:rsidR="008929DA" w:rsidRPr="007D18EE" w14:paraId="6E44B853" w14:textId="242AAF28" w:rsidTr="007D18EE">
        <w:trPr>
          <w:trHeight w:val="20"/>
        </w:trPr>
        <w:tc>
          <w:tcPr>
            <w:tcW w:w="851" w:type="dxa"/>
            <w:tcBorders>
              <w:top w:val="dotted" w:sz="4" w:space="0" w:color="auto"/>
              <w:bottom w:val="dotted" w:sz="4" w:space="0" w:color="auto"/>
            </w:tcBorders>
            <w:noWrap/>
            <w:vAlign w:val="center"/>
            <w:hideMark/>
          </w:tcPr>
          <w:p w14:paraId="5D2E76D7" w14:textId="02B3623D"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4</w:t>
            </w:r>
          </w:p>
        </w:tc>
        <w:tc>
          <w:tcPr>
            <w:tcW w:w="4678" w:type="dxa"/>
            <w:tcBorders>
              <w:top w:val="dotted" w:sz="4" w:space="0" w:color="auto"/>
              <w:bottom w:val="dotted" w:sz="4" w:space="0" w:color="auto"/>
            </w:tcBorders>
            <w:noWrap/>
            <w:vAlign w:val="center"/>
            <w:hideMark/>
          </w:tcPr>
          <w:p w14:paraId="2D91D2DC"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 xml:space="preserve"> Lấy mẫu cơ lý địa tầng (Cấp VIII-X) </w:t>
            </w:r>
          </w:p>
        </w:tc>
        <w:tc>
          <w:tcPr>
            <w:tcW w:w="1418" w:type="dxa"/>
            <w:tcBorders>
              <w:top w:val="dotted" w:sz="4" w:space="0" w:color="auto"/>
              <w:bottom w:val="dotted" w:sz="4" w:space="0" w:color="auto"/>
            </w:tcBorders>
            <w:vAlign w:val="center"/>
            <w:hideMark/>
          </w:tcPr>
          <w:p w14:paraId="4E531983"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mét</w:t>
            </w:r>
          </w:p>
        </w:tc>
        <w:tc>
          <w:tcPr>
            <w:tcW w:w="1843" w:type="dxa"/>
            <w:tcBorders>
              <w:top w:val="dotted" w:sz="4" w:space="0" w:color="auto"/>
              <w:bottom w:val="dotted" w:sz="4" w:space="0" w:color="auto"/>
            </w:tcBorders>
            <w:noWrap/>
            <w:vAlign w:val="center"/>
            <w:hideMark/>
          </w:tcPr>
          <w:p w14:paraId="65069D64" w14:textId="1D1FB4DF"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11,20</w:t>
            </w:r>
          </w:p>
        </w:tc>
        <w:tc>
          <w:tcPr>
            <w:tcW w:w="872" w:type="dxa"/>
            <w:tcBorders>
              <w:top w:val="dotted" w:sz="4" w:space="0" w:color="auto"/>
              <w:bottom w:val="dotted" w:sz="4" w:space="0" w:color="auto"/>
            </w:tcBorders>
          </w:tcPr>
          <w:p w14:paraId="148E62FB" w14:textId="77777777" w:rsidR="008929DA" w:rsidRPr="007D18EE" w:rsidRDefault="008929DA" w:rsidP="007D18EE">
            <w:pPr>
              <w:spacing w:before="20" w:after="20"/>
              <w:jc w:val="left"/>
              <w:rPr>
                <w:b/>
                <w:bCs/>
                <w:color w:val="000000" w:themeColor="text1"/>
                <w:sz w:val="28"/>
                <w:szCs w:val="28"/>
              </w:rPr>
            </w:pPr>
          </w:p>
        </w:tc>
      </w:tr>
      <w:tr w:rsidR="008929DA" w:rsidRPr="007D18EE" w14:paraId="713D9B89" w14:textId="02C175C0" w:rsidTr="007D18EE">
        <w:trPr>
          <w:trHeight w:val="20"/>
        </w:trPr>
        <w:tc>
          <w:tcPr>
            <w:tcW w:w="851" w:type="dxa"/>
            <w:tcBorders>
              <w:top w:val="dotted" w:sz="4" w:space="0" w:color="auto"/>
              <w:bottom w:val="dotted" w:sz="4" w:space="0" w:color="auto"/>
            </w:tcBorders>
            <w:noWrap/>
            <w:vAlign w:val="center"/>
            <w:hideMark/>
          </w:tcPr>
          <w:p w14:paraId="5D6030D3" w14:textId="36CC6832"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5</w:t>
            </w:r>
          </w:p>
        </w:tc>
        <w:tc>
          <w:tcPr>
            <w:tcW w:w="4678" w:type="dxa"/>
            <w:tcBorders>
              <w:top w:val="dotted" w:sz="4" w:space="0" w:color="auto"/>
              <w:bottom w:val="dotted" w:sz="4" w:space="0" w:color="auto"/>
            </w:tcBorders>
            <w:noWrap/>
            <w:vAlign w:val="center"/>
            <w:hideMark/>
          </w:tcPr>
          <w:p w14:paraId="3C628987"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 xml:space="preserve"> Lấy mẫu thể trọng nhỏ than V-VII </w:t>
            </w:r>
          </w:p>
        </w:tc>
        <w:tc>
          <w:tcPr>
            <w:tcW w:w="1418" w:type="dxa"/>
            <w:tcBorders>
              <w:top w:val="dotted" w:sz="4" w:space="0" w:color="auto"/>
              <w:bottom w:val="dotted" w:sz="4" w:space="0" w:color="auto"/>
            </w:tcBorders>
            <w:vAlign w:val="center"/>
            <w:hideMark/>
          </w:tcPr>
          <w:p w14:paraId="2B42C79A"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mét</w:t>
            </w:r>
          </w:p>
        </w:tc>
        <w:tc>
          <w:tcPr>
            <w:tcW w:w="1843" w:type="dxa"/>
            <w:tcBorders>
              <w:top w:val="dotted" w:sz="4" w:space="0" w:color="auto"/>
              <w:bottom w:val="dotted" w:sz="4" w:space="0" w:color="auto"/>
            </w:tcBorders>
            <w:noWrap/>
            <w:vAlign w:val="center"/>
            <w:hideMark/>
          </w:tcPr>
          <w:p w14:paraId="3BF02454" w14:textId="697DD4A5"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26,80</w:t>
            </w:r>
          </w:p>
        </w:tc>
        <w:tc>
          <w:tcPr>
            <w:tcW w:w="872" w:type="dxa"/>
            <w:tcBorders>
              <w:top w:val="dotted" w:sz="4" w:space="0" w:color="auto"/>
              <w:bottom w:val="dotted" w:sz="4" w:space="0" w:color="auto"/>
            </w:tcBorders>
          </w:tcPr>
          <w:p w14:paraId="52CEF6EE" w14:textId="77777777" w:rsidR="008929DA" w:rsidRPr="007D18EE" w:rsidRDefault="008929DA" w:rsidP="007D18EE">
            <w:pPr>
              <w:spacing w:before="20" w:after="20"/>
              <w:jc w:val="left"/>
              <w:rPr>
                <w:b/>
                <w:bCs/>
                <w:color w:val="000000" w:themeColor="text1"/>
                <w:sz w:val="28"/>
                <w:szCs w:val="28"/>
              </w:rPr>
            </w:pPr>
          </w:p>
        </w:tc>
      </w:tr>
      <w:tr w:rsidR="008929DA" w:rsidRPr="007D18EE" w14:paraId="6E1E3C6B" w14:textId="0FD81E1D" w:rsidTr="007D18EE">
        <w:trPr>
          <w:trHeight w:val="20"/>
        </w:trPr>
        <w:tc>
          <w:tcPr>
            <w:tcW w:w="851" w:type="dxa"/>
            <w:tcBorders>
              <w:top w:val="dotted" w:sz="4" w:space="0" w:color="auto"/>
              <w:bottom w:val="dotted" w:sz="4" w:space="0" w:color="auto"/>
            </w:tcBorders>
            <w:noWrap/>
            <w:vAlign w:val="center"/>
            <w:hideMark/>
          </w:tcPr>
          <w:p w14:paraId="6384D82B" w14:textId="5AC61C2F"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6</w:t>
            </w:r>
          </w:p>
        </w:tc>
        <w:tc>
          <w:tcPr>
            <w:tcW w:w="4678" w:type="dxa"/>
            <w:tcBorders>
              <w:top w:val="dotted" w:sz="4" w:space="0" w:color="auto"/>
              <w:bottom w:val="dotted" w:sz="4" w:space="0" w:color="auto"/>
            </w:tcBorders>
            <w:noWrap/>
            <w:vAlign w:val="center"/>
            <w:hideMark/>
          </w:tcPr>
          <w:p w14:paraId="3107A980"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Lấy mẫu nước</w:t>
            </w:r>
          </w:p>
        </w:tc>
        <w:tc>
          <w:tcPr>
            <w:tcW w:w="1418" w:type="dxa"/>
            <w:tcBorders>
              <w:top w:val="dotted" w:sz="4" w:space="0" w:color="auto"/>
              <w:bottom w:val="dotted" w:sz="4" w:space="0" w:color="auto"/>
            </w:tcBorders>
            <w:noWrap/>
            <w:vAlign w:val="center"/>
            <w:hideMark/>
          </w:tcPr>
          <w:p w14:paraId="0DFE63C0"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mẫu</w:t>
            </w:r>
          </w:p>
        </w:tc>
        <w:tc>
          <w:tcPr>
            <w:tcW w:w="1843" w:type="dxa"/>
            <w:tcBorders>
              <w:top w:val="dotted" w:sz="4" w:space="0" w:color="auto"/>
              <w:bottom w:val="dotted" w:sz="4" w:space="0" w:color="auto"/>
            </w:tcBorders>
            <w:noWrap/>
            <w:vAlign w:val="center"/>
            <w:hideMark/>
          </w:tcPr>
          <w:p w14:paraId="734584D4" w14:textId="5EFE2A7D"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51,0</w:t>
            </w:r>
          </w:p>
        </w:tc>
        <w:tc>
          <w:tcPr>
            <w:tcW w:w="872" w:type="dxa"/>
            <w:tcBorders>
              <w:top w:val="dotted" w:sz="4" w:space="0" w:color="auto"/>
              <w:bottom w:val="dotted" w:sz="4" w:space="0" w:color="auto"/>
            </w:tcBorders>
          </w:tcPr>
          <w:p w14:paraId="7107E63F" w14:textId="77777777" w:rsidR="008929DA" w:rsidRPr="007D18EE" w:rsidRDefault="008929DA" w:rsidP="007D18EE">
            <w:pPr>
              <w:spacing w:before="20" w:after="20"/>
              <w:jc w:val="left"/>
              <w:rPr>
                <w:b/>
                <w:bCs/>
                <w:color w:val="000000" w:themeColor="text1"/>
                <w:sz w:val="28"/>
                <w:szCs w:val="28"/>
              </w:rPr>
            </w:pPr>
          </w:p>
        </w:tc>
      </w:tr>
      <w:tr w:rsidR="008929DA" w:rsidRPr="007D18EE" w14:paraId="357DDC5C" w14:textId="77777777" w:rsidTr="007D18EE">
        <w:trPr>
          <w:trHeight w:val="20"/>
        </w:trPr>
        <w:tc>
          <w:tcPr>
            <w:tcW w:w="851" w:type="dxa"/>
            <w:tcBorders>
              <w:top w:val="dotted" w:sz="4" w:space="0" w:color="auto"/>
              <w:bottom w:val="dotted" w:sz="4" w:space="0" w:color="auto"/>
            </w:tcBorders>
            <w:noWrap/>
            <w:vAlign w:val="center"/>
          </w:tcPr>
          <w:p w14:paraId="77995230" w14:textId="737E14AF"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VI.2</w:t>
            </w:r>
          </w:p>
        </w:tc>
        <w:tc>
          <w:tcPr>
            <w:tcW w:w="4678" w:type="dxa"/>
            <w:tcBorders>
              <w:top w:val="dotted" w:sz="4" w:space="0" w:color="auto"/>
              <w:bottom w:val="dotted" w:sz="4" w:space="0" w:color="auto"/>
            </w:tcBorders>
            <w:noWrap/>
            <w:vAlign w:val="center"/>
          </w:tcPr>
          <w:p w14:paraId="35DAE947" w14:textId="5B58BB11" w:rsidR="008929DA" w:rsidRPr="007D18EE" w:rsidRDefault="008929DA" w:rsidP="007D18EE">
            <w:pPr>
              <w:spacing w:before="20" w:after="20"/>
              <w:jc w:val="left"/>
              <w:rPr>
                <w:b/>
                <w:bCs/>
                <w:color w:val="000000" w:themeColor="text1"/>
                <w:sz w:val="28"/>
                <w:szCs w:val="28"/>
              </w:rPr>
            </w:pPr>
            <w:r w:rsidRPr="007D18EE">
              <w:rPr>
                <w:b/>
                <w:bCs/>
                <w:color w:val="000000" w:themeColor="text1"/>
                <w:sz w:val="28"/>
                <w:szCs w:val="28"/>
              </w:rPr>
              <w:t>Gia công mẫu</w:t>
            </w:r>
          </w:p>
        </w:tc>
        <w:tc>
          <w:tcPr>
            <w:tcW w:w="1418" w:type="dxa"/>
            <w:tcBorders>
              <w:top w:val="dotted" w:sz="4" w:space="0" w:color="auto"/>
              <w:bottom w:val="dotted" w:sz="4" w:space="0" w:color="auto"/>
            </w:tcBorders>
            <w:noWrap/>
            <w:vAlign w:val="center"/>
          </w:tcPr>
          <w:p w14:paraId="2A341239" w14:textId="77777777" w:rsidR="008929DA" w:rsidRPr="007D18EE" w:rsidRDefault="008929DA" w:rsidP="007D18EE">
            <w:pPr>
              <w:spacing w:before="20" w:after="20"/>
              <w:jc w:val="center"/>
              <w:rPr>
                <w:b/>
                <w:bCs/>
                <w:color w:val="000000" w:themeColor="text1"/>
                <w:sz w:val="28"/>
                <w:szCs w:val="28"/>
              </w:rPr>
            </w:pPr>
          </w:p>
        </w:tc>
        <w:tc>
          <w:tcPr>
            <w:tcW w:w="1843" w:type="dxa"/>
            <w:tcBorders>
              <w:top w:val="dotted" w:sz="4" w:space="0" w:color="auto"/>
              <w:bottom w:val="dotted" w:sz="4" w:space="0" w:color="auto"/>
            </w:tcBorders>
            <w:noWrap/>
            <w:vAlign w:val="center"/>
          </w:tcPr>
          <w:p w14:paraId="2AABEED9" w14:textId="77777777" w:rsidR="008929DA" w:rsidRPr="007D18EE" w:rsidRDefault="008929DA" w:rsidP="007D18EE">
            <w:pPr>
              <w:spacing w:before="20" w:after="20"/>
              <w:jc w:val="right"/>
              <w:rPr>
                <w:color w:val="000000" w:themeColor="text1"/>
                <w:sz w:val="28"/>
                <w:szCs w:val="28"/>
              </w:rPr>
            </w:pPr>
          </w:p>
        </w:tc>
        <w:tc>
          <w:tcPr>
            <w:tcW w:w="872" w:type="dxa"/>
            <w:tcBorders>
              <w:top w:val="dotted" w:sz="4" w:space="0" w:color="auto"/>
              <w:bottom w:val="dotted" w:sz="4" w:space="0" w:color="auto"/>
            </w:tcBorders>
          </w:tcPr>
          <w:p w14:paraId="20F6C204" w14:textId="77777777" w:rsidR="008929DA" w:rsidRPr="007D18EE" w:rsidRDefault="008929DA" w:rsidP="007D18EE">
            <w:pPr>
              <w:spacing w:before="20" w:after="20"/>
              <w:jc w:val="left"/>
              <w:rPr>
                <w:b/>
                <w:bCs/>
                <w:color w:val="000000" w:themeColor="text1"/>
                <w:sz w:val="28"/>
                <w:szCs w:val="28"/>
              </w:rPr>
            </w:pPr>
          </w:p>
        </w:tc>
      </w:tr>
      <w:tr w:rsidR="008929DA" w:rsidRPr="007D18EE" w14:paraId="69D2E4A8" w14:textId="5715FDB2" w:rsidTr="007D18EE">
        <w:trPr>
          <w:trHeight w:val="20"/>
        </w:trPr>
        <w:tc>
          <w:tcPr>
            <w:tcW w:w="851" w:type="dxa"/>
            <w:tcBorders>
              <w:top w:val="dotted" w:sz="4" w:space="0" w:color="auto"/>
              <w:bottom w:val="dotted" w:sz="4" w:space="0" w:color="auto"/>
            </w:tcBorders>
            <w:noWrap/>
            <w:vAlign w:val="center"/>
            <w:hideMark/>
          </w:tcPr>
          <w:p w14:paraId="1900C45E" w14:textId="7D3415A1"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1</w:t>
            </w:r>
          </w:p>
        </w:tc>
        <w:tc>
          <w:tcPr>
            <w:tcW w:w="4678" w:type="dxa"/>
            <w:tcBorders>
              <w:top w:val="dotted" w:sz="4" w:space="0" w:color="auto"/>
              <w:bottom w:val="dotted" w:sz="4" w:space="0" w:color="auto"/>
            </w:tcBorders>
            <w:noWrap/>
            <w:vAlign w:val="center"/>
            <w:hideMark/>
          </w:tcPr>
          <w:p w14:paraId="5DA1A22C"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Gia công mẫu hóa than</w:t>
            </w:r>
          </w:p>
        </w:tc>
        <w:tc>
          <w:tcPr>
            <w:tcW w:w="1418" w:type="dxa"/>
            <w:tcBorders>
              <w:top w:val="dotted" w:sz="4" w:space="0" w:color="auto"/>
              <w:bottom w:val="dotted" w:sz="4" w:space="0" w:color="auto"/>
            </w:tcBorders>
            <w:noWrap/>
            <w:vAlign w:val="center"/>
            <w:hideMark/>
          </w:tcPr>
          <w:p w14:paraId="1CD75FC2"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mẫu</w:t>
            </w:r>
          </w:p>
        </w:tc>
        <w:tc>
          <w:tcPr>
            <w:tcW w:w="1843" w:type="dxa"/>
            <w:tcBorders>
              <w:top w:val="dotted" w:sz="4" w:space="0" w:color="auto"/>
              <w:bottom w:val="dotted" w:sz="4" w:space="0" w:color="auto"/>
            </w:tcBorders>
            <w:noWrap/>
            <w:vAlign w:val="center"/>
            <w:hideMark/>
          </w:tcPr>
          <w:p w14:paraId="0D814CED" w14:textId="57B0E46F"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4.752,0</w:t>
            </w:r>
          </w:p>
        </w:tc>
        <w:tc>
          <w:tcPr>
            <w:tcW w:w="872" w:type="dxa"/>
            <w:tcBorders>
              <w:top w:val="dotted" w:sz="4" w:space="0" w:color="auto"/>
              <w:bottom w:val="dotted" w:sz="4" w:space="0" w:color="auto"/>
            </w:tcBorders>
          </w:tcPr>
          <w:p w14:paraId="01B26D1C" w14:textId="77777777" w:rsidR="008929DA" w:rsidRPr="007D18EE" w:rsidRDefault="008929DA" w:rsidP="007D18EE">
            <w:pPr>
              <w:spacing w:before="20" w:after="20"/>
              <w:jc w:val="left"/>
              <w:rPr>
                <w:b/>
                <w:bCs/>
                <w:color w:val="000000" w:themeColor="text1"/>
                <w:sz w:val="28"/>
                <w:szCs w:val="28"/>
              </w:rPr>
            </w:pPr>
          </w:p>
        </w:tc>
      </w:tr>
      <w:tr w:rsidR="008929DA" w:rsidRPr="007D18EE" w14:paraId="61FE2585" w14:textId="4F8F41A2" w:rsidTr="007D18EE">
        <w:trPr>
          <w:trHeight w:val="20"/>
        </w:trPr>
        <w:tc>
          <w:tcPr>
            <w:tcW w:w="851" w:type="dxa"/>
            <w:tcBorders>
              <w:top w:val="dotted" w:sz="4" w:space="0" w:color="auto"/>
              <w:bottom w:val="dotted" w:sz="4" w:space="0" w:color="auto"/>
            </w:tcBorders>
            <w:noWrap/>
            <w:vAlign w:val="center"/>
            <w:hideMark/>
          </w:tcPr>
          <w:p w14:paraId="5A9AE31C" w14:textId="522ECA88"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2</w:t>
            </w:r>
          </w:p>
        </w:tc>
        <w:tc>
          <w:tcPr>
            <w:tcW w:w="4678" w:type="dxa"/>
            <w:tcBorders>
              <w:top w:val="dotted" w:sz="4" w:space="0" w:color="auto"/>
              <w:bottom w:val="dotted" w:sz="4" w:space="0" w:color="auto"/>
            </w:tcBorders>
            <w:noWrap/>
            <w:vAlign w:val="center"/>
            <w:hideMark/>
          </w:tcPr>
          <w:p w14:paraId="56A388F0"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Gia công mẫu cơ lý đá</w:t>
            </w:r>
          </w:p>
        </w:tc>
        <w:tc>
          <w:tcPr>
            <w:tcW w:w="1418" w:type="dxa"/>
            <w:tcBorders>
              <w:top w:val="dotted" w:sz="4" w:space="0" w:color="auto"/>
              <w:bottom w:val="dotted" w:sz="4" w:space="0" w:color="auto"/>
            </w:tcBorders>
            <w:noWrap/>
            <w:vAlign w:val="center"/>
            <w:hideMark/>
          </w:tcPr>
          <w:p w14:paraId="5AC93043"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mẫu</w:t>
            </w:r>
          </w:p>
        </w:tc>
        <w:tc>
          <w:tcPr>
            <w:tcW w:w="1843" w:type="dxa"/>
            <w:tcBorders>
              <w:top w:val="dotted" w:sz="4" w:space="0" w:color="auto"/>
              <w:bottom w:val="dotted" w:sz="4" w:space="0" w:color="auto"/>
            </w:tcBorders>
            <w:noWrap/>
            <w:vAlign w:val="center"/>
            <w:hideMark/>
          </w:tcPr>
          <w:p w14:paraId="734D5959" w14:textId="38386D29"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2.127,0</w:t>
            </w:r>
          </w:p>
        </w:tc>
        <w:tc>
          <w:tcPr>
            <w:tcW w:w="872" w:type="dxa"/>
            <w:tcBorders>
              <w:top w:val="dotted" w:sz="4" w:space="0" w:color="auto"/>
              <w:bottom w:val="dotted" w:sz="4" w:space="0" w:color="auto"/>
            </w:tcBorders>
          </w:tcPr>
          <w:p w14:paraId="45D5CA81" w14:textId="77777777" w:rsidR="008929DA" w:rsidRPr="007D18EE" w:rsidRDefault="008929DA" w:rsidP="007D18EE">
            <w:pPr>
              <w:spacing w:before="20" w:after="20"/>
              <w:jc w:val="left"/>
              <w:rPr>
                <w:b/>
                <w:bCs/>
                <w:color w:val="000000" w:themeColor="text1"/>
                <w:sz w:val="28"/>
                <w:szCs w:val="28"/>
              </w:rPr>
            </w:pPr>
          </w:p>
        </w:tc>
      </w:tr>
      <w:tr w:rsidR="008929DA" w:rsidRPr="007D18EE" w14:paraId="60F9F7C1" w14:textId="0868CABC" w:rsidTr="007D18EE">
        <w:trPr>
          <w:trHeight w:val="20"/>
        </w:trPr>
        <w:tc>
          <w:tcPr>
            <w:tcW w:w="851" w:type="dxa"/>
            <w:tcBorders>
              <w:top w:val="dotted" w:sz="4" w:space="0" w:color="auto"/>
              <w:bottom w:val="dotted" w:sz="4" w:space="0" w:color="auto"/>
            </w:tcBorders>
            <w:noWrap/>
            <w:vAlign w:val="center"/>
            <w:hideMark/>
          </w:tcPr>
          <w:p w14:paraId="6DF24E6F" w14:textId="681CA5C9"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3</w:t>
            </w:r>
          </w:p>
        </w:tc>
        <w:tc>
          <w:tcPr>
            <w:tcW w:w="4678" w:type="dxa"/>
            <w:tcBorders>
              <w:top w:val="dotted" w:sz="4" w:space="0" w:color="auto"/>
              <w:bottom w:val="dotted" w:sz="4" w:space="0" w:color="auto"/>
            </w:tcBorders>
            <w:noWrap/>
            <w:vAlign w:val="center"/>
            <w:hideMark/>
          </w:tcPr>
          <w:p w14:paraId="402B6E61"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Gia công mẫu cơ lý địa tầng</w:t>
            </w:r>
          </w:p>
        </w:tc>
        <w:tc>
          <w:tcPr>
            <w:tcW w:w="1418" w:type="dxa"/>
            <w:tcBorders>
              <w:top w:val="dotted" w:sz="4" w:space="0" w:color="auto"/>
              <w:bottom w:val="dotted" w:sz="4" w:space="0" w:color="auto"/>
            </w:tcBorders>
            <w:noWrap/>
            <w:vAlign w:val="center"/>
            <w:hideMark/>
          </w:tcPr>
          <w:p w14:paraId="5D3652B5"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mẫu</w:t>
            </w:r>
          </w:p>
        </w:tc>
        <w:tc>
          <w:tcPr>
            <w:tcW w:w="1843" w:type="dxa"/>
            <w:tcBorders>
              <w:top w:val="dotted" w:sz="4" w:space="0" w:color="auto"/>
              <w:bottom w:val="dotted" w:sz="4" w:space="0" w:color="auto"/>
            </w:tcBorders>
            <w:noWrap/>
            <w:vAlign w:val="center"/>
            <w:hideMark/>
          </w:tcPr>
          <w:p w14:paraId="080FD0EF" w14:textId="67C09AE1"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56,0</w:t>
            </w:r>
          </w:p>
        </w:tc>
        <w:tc>
          <w:tcPr>
            <w:tcW w:w="872" w:type="dxa"/>
            <w:tcBorders>
              <w:top w:val="dotted" w:sz="4" w:space="0" w:color="auto"/>
              <w:bottom w:val="dotted" w:sz="4" w:space="0" w:color="auto"/>
            </w:tcBorders>
          </w:tcPr>
          <w:p w14:paraId="37363F4D" w14:textId="77777777" w:rsidR="008929DA" w:rsidRPr="007D18EE" w:rsidRDefault="008929DA" w:rsidP="007D18EE">
            <w:pPr>
              <w:spacing w:before="20" w:after="20"/>
              <w:jc w:val="left"/>
              <w:rPr>
                <w:b/>
                <w:bCs/>
                <w:color w:val="000000" w:themeColor="text1"/>
                <w:sz w:val="28"/>
                <w:szCs w:val="28"/>
              </w:rPr>
            </w:pPr>
          </w:p>
        </w:tc>
      </w:tr>
      <w:tr w:rsidR="008929DA" w:rsidRPr="007D18EE" w14:paraId="60F019E3" w14:textId="5EFADDC6" w:rsidTr="007D18EE">
        <w:trPr>
          <w:trHeight w:val="20"/>
        </w:trPr>
        <w:tc>
          <w:tcPr>
            <w:tcW w:w="851" w:type="dxa"/>
            <w:tcBorders>
              <w:top w:val="dotted" w:sz="4" w:space="0" w:color="auto"/>
              <w:bottom w:val="dotted" w:sz="4" w:space="0" w:color="auto"/>
            </w:tcBorders>
            <w:noWrap/>
            <w:vAlign w:val="center"/>
            <w:hideMark/>
          </w:tcPr>
          <w:p w14:paraId="70A291A9" w14:textId="2E10FCD1"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4</w:t>
            </w:r>
          </w:p>
        </w:tc>
        <w:tc>
          <w:tcPr>
            <w:tcW w:w="4678" w:type="dxa"/>
            <w:tcBorders>
              <w:top w:val="dotted" w:sz="4" w:space="0" w:color="auto"/>
              <w:bottom w:val="dotted" w:sz="4" w:space="0" w:color="auto"/>
            </w:tcBorders>
            <w:noWrap/>
            <w:vAlign w:val="center"/>
            <w:hideMark/>
          </w:tcPr>
          <w:p w14:paraId="48022E25"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Gia công mẫu thể trọng nhỏ than</w:t>
            </w:r>
          </w:p>
        </w:tc>
        <w:tc>
          <w:tcPr>
            <w:tcW w:w="1418" w:type="dxa"/>
            <w:tcBorders>
              <w:top w:val="dotted" w:sz="4" w:space="0" w:color="auto"/>
              <w:bottom w:val="dotted" w:sz="4" w:space="0" w:color="auto"/>
            </w:tcBorders>
            <w:noWrap/>
            <w:vAlign w:val="center"/>
            <w:hideMark/>
          </w:tcPr>
          <w:p w14:paraId="16B11D75"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mẫu</w:t>
            </w:r>
          </w:p>
        </w:tc>
        <w:tc>
          <w:tcPr>
            <w:tcW w:w="1843" w:type="dxa"/>
            <w:tcBorders>
              <w:top w:val="dotted" w:sz="4" w:space="0" w:color="auto"/>
              <w:bottom w:val="dotted" w:sz="4" w:space="0" w:color="auto"/>
            </w:tcBorders>
            <w:noWrap/>
            <w:vAlign w:val="center"/>
            <w:hideMark/>
          </w:tcPr>
          <w:p w14:paraId="23C3C714" w14:textId="63029389"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134,0</w:t>
            </w:r>
          </w:p>
        </w:tc>
        <w:tc>
          <w:tcPr>
            <w:tcW w:w="872" w:type="dxa"/>
            <w:tcBorders>
              <w:top w:val="dotted" w:sz="4" w:space="0" w:color="auto"/>
              <w:bottom w:val="dotted" w:sz="4" w:space="0" w:color="auto"/>
            </w:tcBorders>
          </w:tcPr>
          <w:p w14:paraId="591AE83E" w14:textId="77777777" w:rsidR="008929DA" w:rsidRPr="007D18EE" w:rsidRDefault="008929DA" w:rsidP="007D18EE">
            <w:pPr>
              <w:spacing w:before="20" w:after="20"/>
              <w:jc w:val="left"/>
              <w:rPr>
                <w:b/>
                <w:bCs/>
                <w:color w:val="000000" w:themeColor="text1"/>
                <w:sz w:val="28"/>
                <w:szCs w:val="28"/>
              </w:rPr>
            </w:pPr>
          </w:p>
        </w:tc>
      </w:tr>
      <w:tr w:rsidR="008929DA" w:rsidRPr="007D18EE" w14:paraId="6DAB101D" w14:textId="0EF6B277" w:rsidTr="007D18EE">
        <w:trPr>
          <w:trHeight w:val="20"/>
        </w:trPr>
        <w:tc>
          <w:tcPr>
            <w:tcW w:w="851" w:type="dxa"/>
            <w:tcBorders>
              <w:top w:val="dotted" w:sz="4" w:space="0" w:color="auto"/>
              <w:bottom w:val="dotted" w:sz="4" w:space="0" w:color="auto"/>
            </w:tcBorders>
            <w:noWrap/>
            <w:vAlign w:val="center"/>
            <w:hideMark/>
          </w:tcPr>
          <w:p w14:paraId="761DF22D" w14:textId="68497D5C"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VI.3</w:t>
            </w:r>
          </w:p>
        </w:tc>
        <w:tc>
          <w:tcPr>
            <w:tcW w:w="4678" w:type="dxa"/>
            <w:tcBorders>
              <w:top w:val="dotted" w:sz="4" w:space="0" w:color="auto"/>
              <w:bottom w:val="dotted" w:sz="4" w:space="0" w:color="auto"/>
            </w:tcBorders>
            <w:noWrap/>
            <w:vAlign w:val="center"/>
            <w:hideMark/>
          </w:tcPr>
          <w:p w14:paraId="470AF6D5" w14:textId="77777777" w:rsidR="008929DA" w:rsidRPr="007D18EE" w:rsidRDefault="008929DA" w:rsidP="007D18EE">
            <w:pPr>
              <w:spacing w:before="20" w:after="20"/>
              <w:jc w:val="left"/>
              <w:rPr>
                <w:b/>
                <w:bCs/>
                <w:color w:val="000000" w:themeColor="text1"/>
                <w:sz w:val="28"/>
                <w:szCs w:val="28"/>
              </w:rPr>
            </w:pPr>
            <w:r w:rsidRPr="007D18EE">
              <w:rPr>
                <w:b/>
                <w:bCs/>
                <w:color w:val="000000" w:themeColor="text1"/>
                <w:sz w:val="28"/>
                <w:szCs w:val="28"/>
              </w:rPr>
              <w:t>Công tác phân tích mẫu</w:t>
            </w:r>
          </w:p>
        </w:tc>
        <w:tc>
          <w:tcPr>
            <w:tcW w:w="1418" w:type="dxa"/>
            <w:tcBorders>
              <w:top w:val="dotted" w:sz="4" w:space="0" w:color="auto"/>
              <w:bottom w:val="dotted" w:sz="4" w:space="0" w:color="auto"/>
            </w:tcBorders>
            <w:noWrap/>
            <w:vAlign w:val="center"/>
            <w:hideMark/>
          </w:tcPr>
          <w:p w14:paraId="0AAC1908" w14:textId="77777777"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 </w:t>
            </w:r>
          </w:p>
        </w:tc>
        <w:tc>
          <w:tcPr>
            <w:tcW w:w="1843" w:type="dxa"/>
            <w:tcBorders>
              <w:top w:val="dotted" w:sz="4" w:space="0" w:color="auto"/>
              <w:bottom w:val="dotted" w:sz="4" w:space="0" w:color="auto"/>
            </w:tcBorders>
            <w:noWrap/>
            <w:vAlign w:val="center"/>
            <w:hideMark/>
          </w:tcPr>
          <w:p w14:paraId="0748FE9C" w14:textId="75B31759" w:rsidR="008929DA" w:rsidRPr="007D18EE" w:rsidRDefault="008929DA" w:rsidP="007D18EE">
            <w:pPr>
              <w:spacing w:before="20" w:after="20"/>
              <w:jc w:val="right"/>
              <w:rPr>
                <w:color w:val="000000" w:themeColor="text1"/>
                <w:sz w:val="28"/>
                <w:szCs w:val="28"/>
              </w:rPr>
            </w:pPr>
          </w:p>
        </w:tc>
        <w:tc>
          <w:tcPr>
            <w:tcW w:w="872" w:type="dxa"/>
            <w:tcBorders>
              <w:top w:val="dotted" w:sz="4" w:space="0" w:color="auto"/>
              <w:bottom w:val="dotted" w:sz="4" w:space="0" w:color="auto"/>
            </w:tcBorders>
          </w:tcPr>
          <w:p w14:paraId="292949DC" w14:textId="77777777" w:rsidR="008929DA" w:rsidRPr="007D18EE" w:rsidRDefault="008929DA" w:rsidP="007D18EE">
            <w:pPr>
              <w:spacing w:before="20" w:after="20"/>
              <w:jc w:val="left"/>
              <w:rPr>
                <w:b/>
                <w:bCs/>
                <w:color w:val="000000" w:themeColor="text1"/>
                <w:sz w:val="28"/>
                <w:szCs w:val="28"/>
              </w:rPr>
            </w:pPr>
          </w:p>
        </w:tc>
      </w:tr>
      <w:tr w:rsidR="008929DA" w:rsidRPr="007D18EE" w14:paraId="090ADEF4" w14:textId="15E46FCB" w:rsidTr="007D18EE">
        <w:trPr>
          <w:trHeight w:val="20"/>
        </w:trPr>
        <w:tc>
          <w:tcPr>
            <w:tcW w:w="851" w:type="dxa"/>
            <w:tcBorders>
              <w:top w:val="dotted" w:sz="4" w:space="0" w:color="auto"/>
              <w:bottom w:val="dotted" w:sz="4" w:space="0" w:color="auto"/>
            </w:tcBorders>
            <w:noWrap/>
            <w:vAlign w:val="center"/>
            <w:hideMark/>
          </w:tcPr>
          <w:p w14:paraId="56962D3B" w14:textId="5CBFADDF"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1</w:t>
            </w:r>
          </w:p>
        </w:tc>
        <w:tc>
          <w:tcPr>
            <w:tcW w:w="4678" w:type="dxa"/>
            <w:tcBorders>
              <w:top w:val="dotted" w:sz="4" w:space="0" w:color="auto"/>
              <w:bottom w:val="dotted" w:sz="4" w:space="0" w:color="auto"/>
            </w:tcBorders>
            <w:noWrap/>
            <w:vAlign w:val="center"/>
            <w:hideMark/>
          </w:tcPr>
          <w:p w14:paraId="1C54C395"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Phân tích hóa học than (7 chỉ tiêu)</w:t>
            </w:r>
          </w:p>
        </w:tc>
        <w:tc>
          <w:tcPr>
            <w:tcW w:w="1418" w:type="dxa"/>
            <w:tcBorders>
              <w:top w:val="dotted" w:sz="4" w:space="0" w:color="auto"/>
              <w:bottom w:val="dotted" w:sz="4" w:space="0" w:color="auto"/>
            </w:tcBorders>
            <w:noWrap/>
            <w:vAlign w:val="center"/>
            <w:hideMark/>
          </w:tcPr>
          <w:p w14:paraId="7ADFE558"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Yêu cầu</w:t>
            </w:r>
          </w:p>
        </w:tc>
        <w:tc>
          <w:tcPr>
            <w:tcW w:w="1843" w:type="dxa"/>
            <w:tcBorders>
              <w:top w:val="dotted" w:sz="4" w:space="0" w:color="auto"/>
              <w:bottom w:val="dotted" w:sz="4" w:space="0" w:color="auto"/>
            </w:tcBorders>
            <w:noWrap/>
            <w:vAlign w:val="center"/>
            <w:hideMark/>
          </w:tcPr>
          <w:p w14:paraId="7A6E6656" w14:textId="74E2DAE3"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4.752,0</w:t>
            </w:r>
          </w:p>
        </w:tc>
        <w:tc>
          <w:tcPr>
            <w:tcW w:w="872" w:type="dxa"/>
            <w:tcBorders>
              <w:top w:val="dotted" w:sz="4" w:space="0" w:color="auto"/>
              <w:bottom w:val="dotted" w:sz="4" w:space="0" w:color="auto"/>
            </w:tcBorders>
          </w:tcPr>
          <w:p w14:paraId="77A17C7C" w14:textId="77777777" w:rsidR="008929DA" w:rsidRPr="007D18EE" w:rsidRDefault="008929DA" w:rsidP="007D18EE">
            <w:pPr>
              <w:spacing w:before="20" w:after="20"/>
              <w:jc w:val="left"/>
              <w:rPr>
                <w:b/>
                <w:bCs/>
                <w:color w:val="000000" w:themeColor="text1"/>
                <w:sz w:val="28"/>
                <w:szCs w:val="28"/>
              </w:rPr>
            </w:pPr>
          </w:p>
        </w:tc>
      </w:tr>
      <w:tr w:rsidR="008929DA" w:rsidRPr="007D18EE" w14:paraId="3B61BD1D" w14:textId="6265CA5C" w:rsidTr="007D18EE">
        <w:trPr>
          <w:trHeight w:val="20"/>
        </w:trPr>
        <w:tc>
          <w:tcPr>
            <w:tcW w:w="851" w:type="dxa"/>
            <w:tcBorders>
              <w:top w:val="dotted" w:sz="4" w:space="0" w:color="auto"/>
              <w:bottom w:val="dotted" w:sz="4" w:space="0" w:color="auto"/>
            </w:tcBorders>
            <w:noWrap/>
            <w:vAlign w:val="center"/>
            <w:hideMark/>
          </w:tcPr>
          <w:p w14:paraId="0117FF66" w14:textId="407E3CF2"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2</w:t>
            </w:r>
          </w:p>
        </w:tc>
        <w:tc>
          <w:tcPr>
            <w:tcW w:w="4678" w:type="dxa"/>
            <w:tcBorders>
              <w:top w:val="dotted" w:sz="4" w:space="0" w:color="auto"/>
              <w:bottom w:val="dotted" w:sz="4" w:space="0" w:color="auto"/>
            </w:tcBorders>
            <w:vAlign w:val="center"/>
            <w:hideMark/>
          </w:tcPr>
          <w:p w14:paraId="71F2FD60"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Phân tích mẫu cơ lý đá, cơ lý địa tầng (7 chỉ tiêu D.262201+03+04+06+07+08+10)</w:t>
            </w:r>
          </w:p>
        </w:tc>
        <w:tc>
          <w:tcPr>
            <w:tcW w:w="1418" w:type="dxa"/>
            <w:tcBorders>
              <w:top w:val="dotted" w:sz="4" w:space="0" w:color="auto"/>
              <w:bottom w:val="dotted" w:sz="4" w:space="0" w:color="auto"/>
            </w:tcBorders>
            <w:noWrap/>
            <w:vAlign w:val="center"/>
            <w:hideMark/>
          </w:tcPr>
          <w:p w14:paraId="11EF4347"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Yêu cầu</w:t>
            </w:r>
          </w:p>
        </w:tc>
        <w:tc>
          <w:tcPr>
            <w:tcW w:w="1843" w:type="dxa"/>
            <w:tcBorders>
              <w:top w:val="dotted" w:sz="4" w:space="0" w:color="auto"/>
              <w:bottom w:val="dotted" w:sz="4" w:space="0" w:color="auto"/>
            </w:tcBorders>
            <w:noWrap/>
            <w:vAlign w:val="center"/>
            <w:hideMark/>
          </w:tcPr>
          <w:p w14:paraId="22F4AC2C" w14:textId="3DF43ACA"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2.183,0</w:t>
            </w:r>
          </w:p>
        </w:tc>
        <w:tc>
          <w:tcPr>
            <w:tcW w:w="872" w:type="dxa"/>
            <w:tcBorders>
              <w:top w:val="dotted" w:sz="4" w:space="0" w:color="auto"/>
              <w:bottom w:val="dotted" w:sz="4" w:space="0" w:color="auto"/>
            </w:tcBorders>
          </w:tcPr>
          <w:p w14:paraId="761129AC" w14:textId="77777777" w:rsidR="008929DA" w:rsidRPr="007D18EE" w:rsidRDefault="008929DA" w:rsidP="007D18EE">
            <w:pPr>
              <w:spacing w:before="20" w:after="20"/>
              <w:jc w:val="left"/>
              <w:rPr>
                <w:b/>
                <w:bCs/>
                <w:color w:val="000000" w:themeColor="text1"/>
                <w:sz w:val="28"/>
                <w:szCs w:val="28"/>
              </w:rPr>
            </w:pPr>
          </w:p>
        </w:tc>
      </w:tr>
      <w:tr w:rsidR="008929DA" w:rsidRPr="007D18EE" w14:paraId="5FD67B90" w14:textId="26379188" w:rsidTr="007D18EE">
        <w:trPr>
          <w:trHeight w:val="20"/>
        </w:trPr>
        <w:tc>
          <w:tcPr>
            <w:tcW w:w="851" w:type="dxa"/>
            <w:tcBorders>
              <w:top w:val="dotted" w:sz="4" w:space="0" w:color="auto"/>
              <w:bottom w:val="dotted" w:sz="4" w:space="0" w:color="auto"/>
            </w:tcBorders>
            <w:noWrap/>
            <w:vAlign w:val="center"/>
            <w:hideMark/>
          </w:tcPr>
          <w:p w14:paraId="6857420F" w14:textId="45F4F032" w:rsidR="008929DA" w:rsidRPr="007D18EE" w:rsidRDefault="00A12FF5" w:rsidP="007D18EE">
            <w:pPr>
              <w:spacing w:before="20" w:after="20"/>
              <w:jc w:val="center"/>
              <w:rPr>
                <w:color w:val="000000" w:themeColor="text1"/>
                <w:sz w:val="28"/>
                <w:szCs w:val="28"/>
              </w:rPr>
            </w:pPr>
            <w:r w:rsidRPr="007D18EE">
              <w:rPr>
                <w:color w:val="000000" w:themeColor="text1"/>
                <w:sz w:val="28"/>
                <w:szCs w:val="28"/>
              </w:rPr>
              <w:t>3</w:t>
            </w:r>
          </w:p>
        </w:tc>
        <w:tc>
          <w:tcPr>
            <w:tcW w:w="4678" w:type="dxa"/>
            <w:tcBorders>
              <w:top w:val="dotted" w:sz="4" w:space="0" w:color="auto"/>
              <w:bottom w:val="dotted" w:sz="4" w:space="0" w:color="auto"/>
            </w:tcBorders>
            <w:noWrap/>
            <w:vAlign w:val="center"/>
            <w:hideMark/>
          </w:tcPr>
          <w:p w14:paraId="43C8EC95"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Phân tích mẫu khí định lượng</w:t>
            </w:r>
          </w:p>
        </w:tc>
        <w:tc>
          <w:tcPr>
            <w:tcW w:w="1418" w:type="dxa"/>
            <w:tcBorders>
              <w:top w:val="dotted" w:sz="4" w:space="0" w:color="auto"/>
              <w:bottom w:val="dotted" w:sz="4" w:space="0" w:color="auto"/>
            </w:tcBorders>
            <w:noWrap/>
            <w:vAlign w:val="center"/>
            <w:hideMark/>
          </w:tcPr>
          <w:p w14:paraId="0E28D78A"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mẫu</w:t>
            </w:r>
          </w:p>
        </w:tc>
        <w:tc>
          <w:tcPr>
            <w:tcW w:w="1843" w:type="dxa"/>
            <w:tcBorders>
              <w:top w:val="dotted" w:sz="4" w:space="0" w:color="auto"/>
              <w:bottom w:val="dotted" w:sz="4" w:space="0" w:color="auto"/>
            </w:tcBorders>
            <w:noWrap/>
            <w:vAlign w:val="center"/>
            <w:hideMark/>
          </w:tcPr>
          <w:p w14:paraId="4FE18094" w14:textId="5D8028D4"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709,0</w:t>
            </w:r>
          </w:p>
        </w:tc>
        <w:tc>
          <w:tcPr>
            <w:tcW w:w="872" w:type="dxa"/>
            <w:tcBorders>
              <w:top w:val="dotted" w:sz="4" w:space="0" w:color="auto"/>
              <w:bottom w:val="dotted" w:sz="4" w:space="0" w:color="auto"/>
            </w:tcBorders>
          </w:tcPr>
          <w:p w14:paraId="3CD6DD4E" w14:textId="77777777" w:rsidR="008929DA" w:rsidRPr="007D18EE" w:rsidRDefault="008929DA" w:rsidP="007D18EE">
            <w:pPr>
              <w:spacing w:before="20" w:after="20"/>
              <w:jc w:val="left"/>
              <w:rPr>
                <w:b/>
                <w:bCs/>
                <w:color w:val="000000" w:themeColor="text1"/>
                <w:sz w:val="28"/>
                <w:szCs w:val="28"/>
              </w:rPr>
            </w:pPr>
          </w:p>
        </w:tc>
      </w:tr>
      <w:tr w:rsidR="008929DA" w:rsidRPr="007D18EE" w14:paraId="0CB67240" w14:textId="6A383F39" w:rsidTr="007D18EE">
        <w:trPr>
          <w:trHeight w:val="20"/>
        </w:trPr>
        <w:tc>
          <w:tcPr>
            <w:tcW w:w="851" w:type="dxa"/>
            <w:tcBorders>
              <w:top w:val="dotted" w:sz="4" w:space="0" w:color="auto"/>
              <w:bottom w:val="dotted" w:sz="4" w:space="0" w:color="auto"/>
            </w:tcBorders>
            <w:noWrap/>
            <w:vAlign w:val="center"/>
            <w:hideMark/>
          </w:tcPr>
          <w:p w14:paraId="424F2565" w14:textId="60AF97A9" w:rsidR="008929DA" w:rsidRPr="007D18EE" w:rsidRDefault="00A12FF5" w:rsidP="007D18EE">
            <w:pPr>
              <w:spacing w:before="20" w:after="20"/>
              <w:jc w:val="center"/>
              <w:rPr>
                <w:color w:val="000000" w:themeColor="text1"/>
                <w:sz w:val="28"/>
                <w:szCs w:val="28"/>
              </w:rPr>
            </w:pPr>
            <w:r w:rsidRPr="007D18EE">
              <w:rPr>
                <w:color w:val="000000" w:themeColor="text1"/>
                <w:sz w:val="28"/>
                <w:szCs w:val="28"/>
              </w:rPr>
              <w:t>4</w:t>
            </w:r>
          </w:p>
        </w:tc>
        <w:tc>
          <w:tcPr>
            <w:tcW w:w="4678" w:type="dxa"/>
            <w:tcBorders>
              <w:top w:val="dotted" w:sz="4" w:space="0" w:color="auto"/>
              <w:bottom w:val="dotted" w:sz="4" w:space="0" w:color="auto"/>
            </w:tcBorders>
            <w:noWrap/>
            <w:vAlign w:val="center"/>
            <w:hideMark/>
          </w:tcPr>
          <w:p w14:paraId="33D2BB78"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Phân tích hóa học tro, thành phần hóa học</w:t>
            </w:r>
          </w:p>
        </w:tc>
        <w:tc>
          <w:tcPr>
            <w:tcW w:w="1418" w:type="dxa"/>
            <w:tcBorders>
              <w:top w:val="dotted" w:sz="4" w:space="0" w:color="auto"/>
              <w:bottom w:val="dotted" w:sz="4" w:space="0" w:color="auto"/>
            </w:tcBorders>
            <w:noWrap/>
            <w:vAlign w:val="center"/>
            <w:hideMark/>
          </w:tcPr>
          <w:p w14:paraId="366EBBBE"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Yêu cầu</w:t>
            </w:r>
          </w:p>
        </w:tc>
        <w:tc>
          <w:tcPr>
            <w:tcW w:w="1843" w:type="dxa"/>
            <w:tcBorders>
              <w:top w:val="dotted" w:sz="4" w:space="0" w:color="auto"/>
              <w:bottom w:val="dotted" w:sz="4" w:space="0" w:color="auto"/>
            </w:tcBorders>
            <w:noWrap/>
            <w:vAlign w:val="center"/>
            <w:hideMark/>
          </w:tcPr>
          <w:p w14:paraId="512536FF" w14:textId="467DFE12"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82,00</w:t>
            </w:r>
          </w:p>
        </w:tc>
        <w:tc>
          <w:tcPr>
            <w:tcW w:w="872" w:type="dxa"/>
            <w:tcBorders>
              <w:top w:val="dotted" w:sz="4" w:space="0" w:color="auto"/>
              <w:bottom w:val="dotted" w:sz="4" w:space="0" w:color="auto"/>
            </w:tcBorders>
          </w:tcPr>
          <w:p w14:paraId="0ADE6F43" w14:textId="77777777" w:rsidR="008929DA" w:rsidRPr="007D18EE" w:rsidRDefault="008929DA" w:rsidP="007D18EE">
            <w:pPr>
              <w:spacing w:before="20" w:after="20"/>
              <w:jc w:val="left"/>
              <w:rPr>
                <w:b/>
                <w:bCs/>
                <w:color w:val="000000" w:themeColor="text1"/>
                <w:sz w:val="28"/>
                <w:szCs w:val="28"/>
              </w:rPr>
            </w:pPr>
          </w:p>
        </w:tc>
      </w:tr>
      <w:tr w:rsidR="008929DA" w:rsidRPr="007D18EE" w14:paraId="0F7734DC" w14:textId="10CC0CCE" w:rsidTr="007D18EE">
        <w:trPr>
          <w:trHeight w:val="20"/>
        </w:trPr>
        <w:tc>
          <w:tcPr>
            <w:tcW w:w="851" w:type="dxa"/>
            <w:tcBorders>
              <w:top w:val="dotted" w:sz="4" w:space="0" w:color="auto"/>
              <w:bottom w:val="dotted" w:sz="4" w:space="0" w:color="auto"/>
            </w:tcBorders>
            <w:noWrap/>
            <w:vAlign w:val="center"/>
            <w:hideMark/>
          </w:tcPr>
          <w:p w14:paraId="4E49BF84" w14:textId="7B4926B1" w:rsidR="008929DA" w:rsidRPr="007D18EE" w:rsidRDefault="00A12FF5" w:rsidP="007D18EE">
            <w:pPr>
              <w:spacing w:before="20" w:after="20"/>
              <w:jc w:val="center"/>
              <w:rPr>
                <w:color w:val="000000" w:themeColor="text1"/>
                <w:sz w:val="28"/>
                <w:szCs w:val="28"/>
              </w:rPr>
            </w:pPr>
            <w:r w:rsidRPr="007D18EE">
              <w:rPr>
                <w:color w:val="000000" w:themeColor="text1"/>
                <w:sz w:val="28"/>
                <w:szCs w:val="28"/>
              </w:rPr>
              <w:t>5</w:t>
            </w:r>
          </w:p>
        </w:tc>
        <w:tc>
          <w:tcPr>
            <w:tcW w:w="4678" w:type="dxa"/>
            <w:tcBorders>
              <w:top w:val="dotted" w:sz="4" w:space="0" w:color="auto"/>
              <w:bottom w:val="dotted" w:sz="4" w:space="0" w:color="auto"/>
            </w:tcBorders>
            <w:vAlign w:val="center"/>
            <w:hideMark/>
          </w:tcPr>
          <w:p w14:paraId="3882552B"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Phân tích mẫu thể trọng nhỏ than (4 chỉ tiêu: Đô ẩm + Độ tro + Khối lượng thể tích + Khối lượng riêng)</w:t>
            </w:r>
          </w:p>
        </w:tc>
        <w:tc>
          <w:tcPr>
            <w:tcW w:w="1418" w:type="dxa"/>
            <w:tcBorders>
              <w:top w:val="dotted" w:sz="4" w:space="0" w:color="auto"/>
              <w:bottom w:val="dotted" w:sz="4" w:space="0" w:color="auto"/>
            </w:tcBorders>
            <w:noWrap/>
            <w:vAlign w:val="center"/>
            <w:hideMark/>
          </w:tcPr>
          <w:p w14:paraId="7B0A3081"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Yêu cầu</w:t>
            </w:r>
          </w:p>
        </w:tc>
        <w:tc>
          <w:tcPr>
            <w:tcW w:w="1843" w:type="dxa"/>
            <w:tcBorders>
              <w:top w:val="dotted" w:sz="4" w:space="0" w:color="auto"/>
              <w:bottom w:val="dotted" w:sz="4" w:space="0" w:color="auto"/>
            </w:tcBorders>
            <w:noWrap/>
            <w:vAlign w:val="center"/>
            <w:hideMark/>
          </w:tcPr>
          <w:p w14:paraId="50F3B58E" w14:textId="1C12FAE6"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134,00</w:t>
            </w:r>
          </w:p>
        </w:tc>
        <w:tc>
          <w:tcPr>
            <w:tcW w:w="872" w:type="dxa"/>
            <w:tcBorders>
              <w:top w:val="dotted" w:sz="4" w:space="0" w:color="auto"/>
              <w:bottom w:val="dotted" w:sz="4" w:space="0" w:color="auto"/>
            </w:tcBorders>
          </w:tcPr>
          <w:p w14:paraId="7F13ED8F" w14:textId="77777777" w:rsidR="008929DA" w:rsidRPr="007D18EE" w:rsidRDefault="008929DA" w:rsidP="007D18EE">
            <w:pPr>
              <w:spacing w:before="20" w:after="20"/>
              <w:jc w:val="left"/>
              <w:rPr>
                <w:b/>
                <w:bCs/>
                <w:color w:val="000000" w:themeColor="text1"/>
                <w:sz w:val="28"/>
                <w:szCs w:val="28"/>
              </w:rPr>
            </w:pPr>
          </w:p>
        </w:tc>
      </w:tr>
      <w:tr w:rsidR="008929DA" w:rsidRPr="007D18EE" w14:paraId="00E84F92" w14:textId="6EB44122" w:rsidTr="007D18EE">
        <w:trPr>
          <w:trHeight w:val="20"/>
        </w:trPr>
        <w:tc>
          <w:tcPr>
            <w:tcW w:w="851" w:type="dxa"/>
            <w:tcBorders>
              <w:top w:val="dotted" w:sz="4" w:space="0" w:color="auto"/>
              <w:bottom w:val="dotted" w:sz="4" w:space="0" w:color="auto"/>
            </w:tcBorders>
            <w:noWrap/>
            <w:vAlign w:val="center"/>
            <w:hideMark/>
          </w:tcPr>
          <w:p w14:paraId="6B3382F5" w14:textId="7BF9C055" w:rsidR="008929DA" w:rsidRPr="007D18EE" w:rsidRDefault="00A12FF5" w:rsidP="007D18EE">
            <w:pPr>
              <w:spacing w:before="20" w:after="20"/>
              <w:jc w:val="center"/>
              <w:rPr>
                <w:color w:val="000000" w:themeColor="text1"/>
                <w:sz w:val="28"/>
                <w:szCs w:val="28"/>
              </w:rPr>
            </w:pPr>
            <w:r w:rsidRPr="007D18EE">
              <w:rPr>
                <w:color w:val="000000" w:themeColor="text1"/>
                <w:sz w:val="28"/>
                <w:szCs w:val="28"/>
              </w:rPr>
              <w:t>6</w:t>
            </w:r>
          </w:p>
        </w:tc>
        <w:tc>
          <w:tcPr>
            <w:tcW w:w="4678" w:type="dxa"/>
            <w:tcBorders>
              <w:top w:val="dotted" w:sz="4" w:space="0" w:color="auto"/>
              <w:bottom w:val="dotted" w:sz="4" w:space="0" w:color="auto"/>
            </w:tcBorders>
            <w:noWrap/>
            <w:vAlign w:val="center"/>
            <w:hideMark/>
          </w:tcPr>
          <w:p w14:paraId="0B9FC81D" w14:textId="77777777" w:rsidR="008929DA" w:rsidRPr="007D18EE" w:rsidRDefault="008929DA" w:rsidP="007D18EE">
            <w:pPr>
              <w:spacing w:before="20" w:after="20"/>
              <w:jc w:val="left"/>
              <w:rPr>
                <w:color w:val="000000" w:themeColor="text1"/>
                <w:sz w:val="28"/>
                <w:szCs w:val="28"/>
                <w:lang w:val="pt-BR"/>
              </w:rPr>
            </w:pPr>
            <w:r w:rsidRPr="007D18EE">
              <w:rPr>
                <w:color w:val="000000" w:themeColor="text1"/>
                <w:sz w:val="28"/>
                <w:szCs w:val="28"/>
                <w:lang w:val="pt-BR"/>
              </w:rPr>
              <w:t>Mẫu thành phần nguyên tố (C-H-N-O)</w:t>
            </w:r>
          </w:p>
        </w:tc>
        <w:tc>
          <w:tcPr>
            <w:tcW w:w="1418" w:type="dxa"/>
            <w:tcBorders>
              <w:top w:val="dotted" w:sz="4" w:space="0" w:color="auto"/>
              <w:bottom w:val="dotted" w:sz="4" w:space="0" w:color="auto"/>
            </w:tcBorders>
            <w:noWrap/>
            <w:vAlign w:val="center"/>
            <w:hideMark/>
          </w:tcPr>
          <w:p w14:paraId="0BCCB6F0"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Yêu cầu</w:t>
            </w:r>
          </w:p>
        </w:tc>
        <w:tc>
          <w:tcPr>
            <w:tcW w:w="1843" w:type="dxa"/>
            <w:tcBorders>
              <w:top w:val="dotted" w:sz="4" w:space="0" w:color="auto"/>
              <w:bottom w:val="dotted" w:sz="4" w:space="0" w:color="auto"/>
            </w:tcBorders>
            <w:noWrap/>
            <w:vAlign w:val="center"/>
            <w:hideMark/>
          </w:tcPr>
          <w:p w14:paraId="4792C3B8" w14:textId="107ADD07"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109,00</w:t>
            </w:r>
          </w:p>
        </w:tc>
        <w:tc>
          <w:tcPr>
            <w:tcW w:w="872" w:type="dxa"/>
            <w:tcBorders>
              <w:top w:val="dotted" w:sz="4" w:space="0" w:color="auto"/>
              <w:bottom w:val="dotted" w:sz="4" w:space="0" w:color="auto"/>
            </w:tcBorders>
          </w:tcPr>
          <w:p w14:paraId="1433A453" w14:textId="77777777" w:rsidR="008929DA" w:rsidRPr="007D18EE" w:rsidRDefault="008929DA" w:rsidP="007D18EE">
            <w:pPr>
              <w:spacing w:before="20" w:after="20"/>
              <w:jc w:val="left"/>
              <w:rPr>
                <w:b/>
                <w:bCs/>
                <w:color w:val="000000" w:themeColor="text1"/>
                <w:sz w:val="28"/>
                <w:szCs w:val="28"/>
              </w:rPr>
            </w:pPr>
          </w:p>
        </w:tc>
      </w:tr>
      <w:tr w:rsidR="008929DA" w:rsidRPr="007D18EE" w14:paraId="0577CE73" w14:textId="64C712A0" w:rsidTr="007D18EE">
        <w:trPr>
          <w:trHeight w:val="20"/>
        </w:trPr>
        <w:tc>
          <w:tcPr>
            <w:tcW w:w="851" w:type="dxa"/>
            <w:tcBorders>
              <w:top w:val="dotted" w:sz="4" w:space="0" w:color="auto"/>
              <w:bottom w:val="dotted" w:sz="4" w:space="0" w:color="auto"/>
            </w:tcBorders>
            <w:noWrap/>
            <w:vAlign w:val="center"/>
            <w:hideMark/>
          </w:tcPr>
          <w:p w14:paraId="6B414989" w14:textId="4B5A2501" w:rsidR="008929DA" w:rsidRPr="007D18EE" w:rsidRDefault="00A12FF5" w:rsidP="007D18EE">
            <w:pPr>
              <w:spacing w:before="20" w:after="20"/>
              <w:jc w:val="center"/>
              <w:rPr>
                <w:color w:val="000000" w:themeColor="text1"/>
                <w:sz w:val="28"/>
                <w:szCs w:val="28"/>
              </w:rPr>
            </w:pPr>
            <w:r w:rsidRPr="007D18EE">
              <w:rPr>
                <w:color w:val="000000" w:themeColor="text1"/>
                <w:sz w:val="28"/>
                <w:szCs w:val="28"/>
              </w:rPr>
              <w:t>7</w:t>
            </w:r>
          </w:p>
        </w:tc>
        <w:tc>
          <w:tcPr>
            <w:tcW w:w="4678" w:type="dxa"/>
            <w:tcBorders>
              <w:top w:val="dotted" w:sz="4" w:space="0" w:color="auto"/>
              <w:bottom w:val="dotted" w:sz="4" w:space="0" w:color="auto"/>
            </w:tcBorders>
            <w:vAlign w:val="center"/>
            <w:hideMark/>
          </w:tcPr>
          <w:p w14:paraId="4ECB5E2D"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Mẫu nước</w:t>
            </w:r>
          </w:p>
        </w:tc>
        <w:tc>
          <w:tcPr>
            <w:tcW w:w="1418" w:type="dxa"/>
            <w:tcBorders>
              <w:top w:val="dotted" w:sz="4" w:space="0" w:color="auto"/>
              <w:bottom w:val="dotted" w:sz="4" w:space="0" w:color="auto"/>
            </w:tcBorders>
            <w:vAlign w:val="center"/>
            <w:hideMark/>
          </w:tcPr>
          <w:p w14:paraId="6AE8C29B"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Yêu cầu</w:t>
            </w:r>
          </w:p>
        </w:tc>
        <w:tc>
          <w:tcPr>
            <w:tcW w:w="1843" w:type="dxa"/>
            <w:tcBorders>
              <w:top w:val="dotted" w:sz="4" w:space="0" w:color="auto"/>
              <w:bottom w:val="dotted" w:sz="4" w:space="0" w:color="auto"/>
            </w:tcBorders>
            <w:noWrap/>
            <w:vAlign w:val="center"/>
            <w:hideMark/>
          </w:tcPr>
          <w:p w14:paraId="7E7EA17A" w14:textId="038B86B7"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51,00</w:t>
            </w:r>
          </w:p>
        </w:tc>
        <w:tc>
          <w:tcPr>
            <w:tcW w:w="872" w:type="dxa"/>
            <w:tcBorders>
              <w:top w:val="dotted" w:sz="4" w:space="0" w:color="auto"/>
              <w:bottom w:val="dotted" w:sz="4" w:space="0" w:color="auto"/>
            </w:tcBorders>
          </w:tcPr>
          <w:p w14:paraId="44227AF6" w14:textId="77777777" w:rsidR="008929DA" w:rsidRPr="007D18EE" w:rsidRDefault="008929DA" w:rsidP="007D18EE">
            <w:pPr>
              <w:spacing w:before="20" w:after="20"/>
              <w:jc w:val="left"/>
              <w:rPr>
                <w:b/>
                <w:bCs/>
                <w:color w:val="000000" w:themeColor="text1"/>
                <w:sz w:val="28"/>
                <w:szCs w:val="28"/>
              </w:rPr>
            </w:pPr>
          </w:p>
        </w:tc>
      </w:tr>
      <w:tr w:rsidR="008929DA" w:rsidRPr="007D18EE" w14:paraId="35B2411D" w14:textId="77777777" w:rsidTr="007D18EE">
        <w:trPr>
          <w:trHeight w:val="20"/>
        </w:trPr>
        <w:tc>
          <w:tcPr>
            <w:tcW w:w="851" w:type="dxa"/>
            <w:tcBorders>
              <w:top w:val="dotted" w:sz="4" w:space="0" w:color="auto"/>
              <w:bottom w:val="dotted" w:sz="4" w:space="0" w:color="auto"/>
            </w:tcBorders>
            <w:noWrap/>
            <w:vAlign w:val="center"/>
          </w:tcPr>
          <w:p w14:paraId="6C6108E9" w14:textId="6B4D2D9C"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lastRenderedPageBreak/>
              <w:t>9</w:t>
            </w:r>
          </w:p>
        </w:tc>
        <w:tc>
          <w:tcPr>
            <w:tcW w:w="4678" w:type="dxa"/>
            <w:tcBorders>
              <w:top w:val="dotted" w:sz="4" w:space="0" w:color="auto"/>
              <w:bottom w:val="dotted" w:sz="4" w:space="0" w:color="auto"/>
            </w:tcBorders>
            <w:vAlign w:val="center"/>
          </w:tcPr>
          <w:p w14:paraId="4BB63D29" w14:textId="2C64C52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Phân tích mẫu kiểm tra ngoại bộ (10% mẫu hóa than, phâ</w:t>
            </w:r>
            <w:r w:rsidR="00C23F54" w:rsidRPr="007D18EE">
              <w:rPr>
                <w:color w:val="000000" w:themeColor="text1"/>
                <w:sz w:val="28"/>
                <w:szCs w:val="28"/>
              </w:rPr>
              <w:t>n</w:t>
            </w:r>
            <w:r w:rsidRPr="007D18EE">
              <w:rPr>
                <w:color w:val="000000" w:themeColor="text1"/>
                <w:sz w:val="28"/>
                <w:szCs w:val="28"/>
              </w:rPr>
              <w:t xml:space="preserve"> tích 7 chỉ tiêu)</w:t>
            </w:r>
          </w:p>
        </w:tc>
        <w:tc>
          <w:tcPr>
            <w:tcW w:w="1418" w:type="dxa"/>
            <w:tcBorders>
              <w:top w:val="dotted" w:sz="4" w:space="0" w:color="auto"/>
              <w:bottom w:val="dotted" w:sz="4" w:space="0" w:color="auto"/>
            </w:tcBorders>
            <w:vAlign w:val="center"/>
          </w:tcPr>
          <w:p w14:paraId="2955390B" w14:textId="3EF3B589"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Yêu cầu</w:t>
            </w:r>
          </w:p>
        </w:tc>
        <w:tc>
          <w:tcPr>
            <w:tcW w:w="1843" w:type="dxa"/>
            <w:tcBorders>
              <w:top w:val="dotted" w:sz="4" w:space="0" w:color="auto"/>
              <w:bottom w:val="dotted" w:sz="4" w:space="0" w:color="auto"/>
            </w:tcBorders>
            <w:noWrap/>
            <w:vAlign w:val="center"/>
          </w:tcPr>
          <w:p w14:paraId="457A2B18" w14:textId="4B7EAF4C"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475</w:t>
            </w:r>
            <w:r w:rsidR="00A12FF5" w:rsidRPr="007D18EE">
              <w:rPr>
                <w:color w:val="000000" w:themeColor="text1"/>
                <w:sz w:val="28"/>
                <w:szCs w:val="28"/>
              </w:rPr>
              <w:t>,0</w:t>
            </w:r>
          </w:p>
        </w:tc>
        <w:tc>
          <w:tcPr>
            <w:tcW w:w="872" w:type="dxa"/>
            <w:tcBorders>
              <w:top w:val="dotted" w:sz="4" w:space="0" w:color="auto"/>
              <w:bottom w:val="dotted" w:sz="4" w:space="0" w:color="auto"/>
            </w:tcBorders>
          </w:tcPr>
          <w:p w14:paraId="7AD41839" w14:textId="77777777" w:rsidR="008929DA" w:rsidRPr="007D18EE" w:rsidRDefault="008929DA" w:rsidP="007D18EE">
            <w:pPr>
              <w:spacing w:before="20" w:after="20"/>
              <w:jc w:val="left"/>
              <w:rPr>
                <w:b/>
                <w:bCs/>
                <w:color w:val="000000" w:themeColor="text1"/>
                <w:sz w:val="28"/>
                <w:szCs w:val="28"/>
              </w:rPr>
            </w:pPr>
          </w:p>
        </w:tc>
      </w:tr>
      <w:tr w:rsidR="008929DA" w:rsidRPr="007D18EE" w14:paraId="4B62F29B" w14:textId="073447E6" w:rsidTr="007D18EE">
        <w:trPr>
          <w:trHeight w:val="20"/>
        </w:trPr>
        <w:tc>
          <w:tcPr>
            <w:tcW w:w="851" w:type="dxa"/>
            <w:tcBorders>
              <w:top w:val="dotted" w:sz="4" w:space="0" w:color="auto"/>
              <w:bottom w:val="dotted" w:sz="4" w:space="0" w:color="auto"/>
            </w:tcBorders>
            <w:noWrap/>
            <w:vAlign w:val="center"/>
            <w:hideMark/>
          </w:tcPr>
          <w:p w14:paraId="6037D06A" w14:textId="7919106D"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VII</w:t>
            </w:r>
          </w:p>
        </w:tc>
        <w:tc>
          <w:tcPr>
            <w:tcW w:w="4678" w:type="dxa"/>
            <w:tcBorders>
              <w:top w:val="dotted" w:sz="4" w:space="0" w:color="auto"/>
              <w:bottom w:val="dotted" w:sz="4" w:space="0" w:color="auto"/>
            </w:tcBorders>
            <w:noWrap/>
            <w:vAlign w:val="center"/>
            <w:hideMark/>
          </w:tcPr>
          <w:p w14:paraId="2DBA0B9F" w14:textId="77777777" w:rsidR="008929DA" w:rsidRPr="007D18EE" w:rsidRDefault="008929DA" w:rsidP="007D18EE">
            <w:pPr>
              <w:spacing w:before="20" w:after="20"/>
              <w:jc w:val="left"/>
              <w:rPr>
                <w:b/>
                <w:bCs/>
                <w:color w:val="000000" w:themeColor="text1"/>
                <w:sz w:val="28"/>
                <w:szCs w:val="28"/>
              </w:rPr>
            </w:pPr>
            <w:r w:rsidRPr="007D18EE">
              <w:rPr>
                <w:b/>
                <w:bCs/>
                <w:color w:val="000000" w:themeColor="text1"/>
                <w:sz w:val="28"/>
                <w:szCs w:val="28"/>
              </w:rPr>
              <w:t>Công tác làm nền và đường khoan</w:t>
            </w:r>
          </w:p>
        </w:tc>
        <w:tc>
          <w:tcPr>
            <w:tcW w:w="1418" w:type="dxa"/>
            <w:tcBorders>
              <w:top w:val="dotted" w:sz="4" w:space="0" w:color="auto"/>
              <w:bottom w:val="dotted" w:sz="4" w:space="0" w:color="auto"/>
            </w:tcBorders>
            <w:noWrap/>
            <w:vAlign w:val="center"/>
            <w:hideMark/>
          </w:tcPr>
          <w:p w14:paraId="555C8C15" w14:textId="77777777"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 </w:t>
            </w:r>
          </w:p>
        </w:tc>
        <w:tc>
          <w:tcPr>
            <w:tcW w:w="1843" w:type="dxa"/>
            <w:tcBorders>
              <w:top w:val="dotted" w:sz="4" w:space="0" w:color="auto"/>
              <w:bottom w:val="dotted" w:sz="4" w:space="0" w:color="auto"/>
            </w:tcBorders>
            <w:noWrap/>
            <w:vAlign w:val="center"/>
            <w:hideMark/>
          </w:tcPr>
          <w:p w14:paraId="5A76D9BE" w14:textId="24068970" w:rsidR="008929DA" w:rsidRPr="007D18EE" w:rsidRDefault="008929DA" w:rsidP="007D18EE">
            <w:pPr>
              <w:spacing w:before="20" w:after="20"/>
              <w:jc w:val="right"/>
              <w:rPr>
                <w:color w:val="000000" w:themeColor="text1"/>
                <w:sz w:val="28"/>
                <w:szCs w:val="28"/>
              </w:rPr>
            </w:pPr>
          </w:p>
        </w:tc>
        <w:tc>
          <w:tcPr>
            <w:tcW w:w="872" w:type="dxa"/>
            <w:tcBorders>
              <w:top w:val="dotted" w:sz="4" w:space="0" w:color="auto"/>
              <w:bottom w:val="dotted" w:sz="4" w:space="0" w:color="auto"/>
            </w:tcBorders>
          </w:tcPr>
          <w:p w14:paraId="7BB6FA26" w14:textId="77777777" w:rsidR="008929DA" w:rsidRPr="007D18EE" w:rsidRDefault="008929DA" w:rsidP="007D18EE">
            <w:pPr>
              <w:spacing w:before="20" w:after="20"/>
              <w:jc w:val="left"/>
              <w:rPr>
                <w:b/>
                <w:bCs/>
                <w:color w:val="000000" w:themeColor="text1"/>
                <w:sz w:val="28"/>
                <w:szCs w:val="28"/>
              </w:rPr>
            </w:pPr>
          </w:p>
        </w:tc>
      </w:tr>
      <w:tr w:rsidR="008929DA" w:rsidRPr="007D18EE" w14:paraId="73DF5F55" w14:textId="0EF664C8" w:rsidTr="007D18EE">
        <w:trPr>
          <w:trHeight w:val="20"/>
        </w:trPr>
        <w:tc>
          <w:tcPr>
            <w:tcW w:w="851" w:type="dxa"/>
            <w:tcBorders>
              <w:top w:val="dotted" w:sz="4" w:space="0" w:color="auto"/>
              <w:bottom w:val="dotted" w:sz="4" w:space="0" w:color="auto"/>
            </w:tcBorders>
            <w:noWrap/>
            <w:vAlign w:val="center"/>
            <w:hideMark/>
          </w:tcPr>
          <w:p w14:paraId="2E021048" w14:textId="5C4A85CE"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VII.1</w:t>
            </w:r>
          </w:p>
        </w:tc>
        <w:tc>
          <w:tcPr>
            <w:tcW w:w="4678" w:type="dxa"/>
            <w:tcBorders>
              <w:top w:val="dotted" w:sz="4" w:space="0" w:color="auto"/>
              <w:bottom w:val="dotted" w:sz="4" w:space="0" w:color="auto"/>
            </w:tcBorders>
            <w:vAlign w:val="center"/>
            <w:hideMark/>
          </w:tcPr>
          <w:p w14:paraId="08F14041" w14:textId="77777777" w:rsidR="008929DA" w:rsidRPr="007D18EE" w:rsidRDefault="008929DA" w:rsidP="007D18EE">
            <w:pPr>
              <w:spacing w:before="20" w:after="20"/>
              <w:jc w:val="left"/>
              <w:rPr>
                <w:b/>
                <w:bCs/>
                <w:color w:val="000000" w:themeColor="text1"/>
                <w:sz w:val="28"/>
                <w:szCs w:val="28"/>
              </w:rPr>
            </w:pPr>
            <w:r w:rsidRPr="007D18EE">
              <w:rPr>
                <w:b/>
                <w:bCs/>
                <w:color w:val="000000" w:themeColor="text1"/>
                <w:sz w:val="28"/>
                <w:szCs w:val="28"/>
              </w:rPr>
              <w:t>Làm nền khoan, địa hình núi cao trên 300m</w:t>
            </w:r>
          </w:p>
        </w:tc>
        <w:tc>
          <w:tcPr>
            <w:tcW w:w="1418" w:type="dxa"/>
            <w:tcBorders>
              <w:top w:val="dotted" w:sz="4" w:space="0" w:color="auto"/>
              <w:bottom w:val="dotted" w:sz="4" w:space="0" w:color="auto"/>
            </w:tcBorders>
            <w:noWrap/>
            <w:vAlign w:val="center"/>
            <w:hideMark/>
          </w:tcPr>
          <w:p w14:paraId="2A3AB36A" w14:textId="77777777"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 </w:t>
            </w:r>
          </w:p>
        </w:tc>
        <w:tc>
          <w:tcPr>
            <w:tcW w:w="1843" w:type="dxa"/>
            <w:tcBorders>
              <w:top w:val="dotted" w:sz="4" w:space="0" w:color="auto"/>
              <w:bottom w:val="dotted" w:sz="4" w:space="0" w:color="auto"/>
            </w:tcBorders>
            <w:noWrap/>
            <w:vAlign w:val="center"/>
            <w:hideMark/>
          </w:tcPr>
          <w:p w14:paraId="2901AD05" w14:textId="29D347E9" w:rsidR="008929DA" w:rsidRPr="007D18EE" w:rsidRDefault="008929DA" w:rsidP="007D18EE">
            <w:pPr>
              <w:spacing w:before="20" w:after="20"/>
              <w:jc w:val="right"/>
              <w:rPr>
                <w:color w:val="000000" w:themeColor="text1"/>
                <w:sz w:val="28"/>
                <w:szCs w:val="28"/>
              </w:rPr>
            </w:pPr>
          </w:p>
        </w:tc>
        <w:tc>
          <w:tcPr>
            <w:tcW w:w="872" w:type="dxa"/>
            <w:tcBorders>
              <w:top w:val="dotted" w:sz="4" w:space="0" w:color="auto"/>
              <w:bottom w:val="dotted" w:sz="4" w:space="0" w:color="auto"/>
            </w:tcBorders>
          </w:tcPr>
          <w:p w14:paraId="1D85126B" w14:textId="77777777" w:rsidR="008929DA" w:rsidRPr="007D18EE" w:rsidRDefault="008929DA" w:rsidP="007D18EE">
            <w:pPr>
              <w:spacing w:before="20" w:after="20"/>
              <w:jc w:val="left"/>
              <w:rPr>
                <w:b/>
                <w:bCs/>
                <w:color w:val="000000" w:themeColor="text1"/>
                <w:sz w:val="28"/>
                <w:szCs w:val="28"/>
              </w:rPr>
            </w:pPr>
          </w:p>
        </w:tc>
      </w:tr>
      <w:tr w:rsidR="008929DA" w:rsidRPr="007D18EE" w14:paraId="4B7B0F46" w14:textId="2AA33DBE" w:rsidTr="007D18EE">
        <w:trPr>
          <w:trHeight w:val="20"/>
        </w:trPr>
        <w:tc>
          <w:tcPr>
            <w:tcW w:w="851" w:type="dxa"/>
            <w:tcBorders>
              <w:top w:val="dotted" w:sz="4" w:space="0" w:color="auto"/>
              <w:bottom w:val="dotted" w:sz="4" w:space="0" w:color="auto"/>
            </w:tcBorders>
            <w:noWrap/>
            <w:vAlign w:val="center"/>
            <w:hideMark/>
          </w:tcPr>
          <w:p w14:paraId="5B5937EA" w14:textId="31FC2600"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1</w:t>
            </w:r>
          </w:p>
        </w:tc>
        <w:tc>
          <w:tcPr>
            <w:tcW w:w="4678" w:type="dxa"/>
            <w:tcBorders>
              <w:top w:val="dotted" w:sz="4" w:space="0" w:color="auto"/>
              <w:bottom w:val="dotted" w:sz="4" w:space="0" w:color="auto"/>
            </w:tcBorders>
            <w:noWrap/>
            <w:vAlign w:val="center"/>
            <w:hideMark/>
          </w:tcPr>
          <w:p w14:paraId="37ED0806"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Làm nền khoan sâu từ 0 đến 700m (ĐH núi cao trên 300m)</w:t>
            </w:r>
          </w:p>
        </w:tc>
        <w:tc>
          <w:tcPr>
            <w:tcW w:w="1418" w:type="dxa"/>
            <w:tcBorders>
              <w:top w:val="dotted" w:sz="4" w:space="0" w:color="auto"/>
              <w:bottom w:val="dotted" w:sz="4" w:space="0" w:color="auto"/>
            </w:tcBorders>
            <w:noWrap/>
            <w:vAlign w:val="center"/>
            <w:hideMark/>
          </w:tcPr>
          <w:p w14:paraId="1B5991B1"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nền</w:t>
            </w:r>
          </w:p>
        </w:tc>
        <w:tc>
          <w:tcPr>
            <w:tcW w:w="1843" w:type="dxa"/>
            <w:tcBorders>
              <w:top w:val="dotted" w:sz="4" w:space="0" w:color="auto"/>
              <w:bottom w:val="dotted" w:sz="4" w:space="0" w:color="auto"/>
            </w:tcBorders>
            <w:noWrap/>
            <w:vAlign w:val="center"/>
            <w:hideMark/>
          </w:tcPr>
          <w:p w14:paraId="56370007" w14:textId="1FBA261F"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15,00</w:t>
            </w:r>
          </w:p>
        </w:tc>
        <w:tc>
          <w:tcPr>
            <w:tcW w:w="872" w:type="dxa"/>
            <w:tcBorders>
              <w:top w:val="dotted" w:sz="4" w:space="0" w:color="auto"/>
              <w:bottom w:val="dotted" w:sz="4" w:space="0" w:color="auto"/>
            </w:tcBorders>
          </w:tcPr>
          <w:p w14:paraId="53845E7D" w14:textId="77777777" w:rsidR="008929DA" w:rsidRPr="007D18EE" w:rsidRDefault="008929DA" w:rsidP="007D18EE">
            <w:pPr>
              <w:spacing w:before="20" w:after="20"/>
              <w:jc w:val="left"/>
              <w:rPr>
                <w:b/>
                <w:bCs/>
                <w:color w:val="000000" w:themeColor="text1"/>
                <w:sz w:val="28"/>
                <w:szCs w:val="28"/>
              </w:rPr>
            </w:pPr>
          </w:p>
        </w:tc>
      </w:tr>
      <w:tr w:rsidR="008929DA" w:rsidRPr="007D18EE" w14:paraId="6318580E" w14:textId="5ED47F6E" w:rsidTr="007D18EE">
        <w:trPr>
          <w:trHeight w:val="20"/>
        </w:trPr>
        <w:tc>
          <w:tcPr>
            <w:tcW w:w="851" w:type="dxa"/>
            <w:tcBorders>
              <w:top w:val="dotted" w:sz="4" w:space="0" w:color="auto"/>
              <w:bottom w:val="dotted" w:sz="4" w:space="0" w:color="auto"/>
            </w:tcBorders>
            <w:noWrap/>
            <w:vAlign w:val="center"/>
            <w:hideMark/>
          </w:tcPr>
          <w:p w14:paraId="4B05C9D2" w14:textId="314A92A3"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2</w:t>
            </w:r>
          </w:p>
        </w:tc>
        <w:tc>
          <w:tcPr>
            <w:tcW w:w="4678" w:type="dxa"/>
            <w:tcBorders>
              <w:top w:val="dotted" w:sz="4" w:space="0" w:color="auto"/>
              <w:bottom w:val="dotted" w:sz="4" w:space="0" w:color="auto"/>
            </w:tcBorders>
            <w:noWrap/>
            <w:vAlign w:val="center"/>
            <w:hideMark/>
          </w:tcPr>
          <w:p w14:paraId="3089D2B5"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Làm nền khoan sâu trên 700m (ĐH núi cao trên 300m)</w:t>
            </w:r>
          </w:p>
        </w:tc>
        <w:tc>
          <w:tcPr>
            <w:tcW w:w="1418" w:type="dxa"/>
            <w:tcBorders>
              <w:top w:val="dotted" w:sz="4" w:space="0" w:color="auto"/>
              <w:bottom w:val="dotted" w:sz="4" w:space="0" w:color="auto"/>
            </w:tcBorders>
            <w:noWrap/>
            <w:vAlign w:val="center"/>
            <w:hideMark/>
          </w:tcPr>
          <w:p w14:paraId="326535BB"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nền</w:t>
            </w:r>
          </w:p>
        </w:tc>
        <w:tc>
          <w:tcPr>
            <w:tcW w:w="1843" w:type="dxa"/>
            <w:tcBorders>
              <w:top w:val="dotted" w:sz="4" w:space="0" w:color="auto"/>
              <w:bottom w:val="dotted" w:sz="4" w:space="0" w:color="auto"/>
            </w:tcBorders>
            <w:noWrap/>
            <w:vAlign w:val="center"/>
            <w:hideMark/>
          </w:tcPr>
          <w:p w14:paraId="6FCB27D0" w14:textId="34DE70C8"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59,00</w:t>
            </w:r>
          </w:p>
        </w:tc>
        <w:tc>
          <w:tcPr>
            <w:tcW w:w="872" w:type="dxa"/>
            <w:tcBorders>
              <w:top w:val="dotted" w:sz="4" w:space="0" w:color="auto"/>
              <w:bottom w:val="dotted" w:sz="4" w:space="0" w:color="auto"/>
            </w:tcBorders>
          </w:tcPr>
          <w:p w14:paraId="1929907B" w14:textId="77777777" w:rsidR="008929DA" w:rsidRPr="007D18EE" w:rsidRDefault="008929DA" w:rsidP="007D18EE">
            <w:pPr>
              <w:spacing w:before="20" w:after="20"/>
              <w:jc w:val="left"/>
              <w:rPr>
                <w:b/>
                <w:bCs/>
                <w:color w:val="000000" w:themeColor="text1"/>
                <w:sz w:val="28"/>
                <w:szCs w:val="28"/>
              </w:rPr>
            </w:pPr>
          </w:p>
        </w:tc>
      </w:tr>
      <w:tr w:rsidR="008929DA" w:rsidRPr="007D18EE" w14:paraId="1D79FA0C" w14:textId="7986BFAD" w:rsidTr="007D18EE">
        <w:trPr>
          <w:trHeight w:val="20"/>
        </w:trPr>
        <w:tc>
          <w:tcPr>
            <w:tcW w:w="851" w:type="dxa"/>
            <w:tcBorders>
              <w:top w:val="dotted" w:sz="4" w:space="0" w:color="auto"/>
              <w:bottom w:val="dotted" w:sz="4" w:space="0" w:color="auto"/>
            </w:tcBorders>
            <w:noWrap/>
            <w:vAlign w:val="center"/>
            <w:hideMark/>
          </w:tcPr>
          <w:p w14:paraId="37F70287" w14:textId="14E83961"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VII.2</w:t>
            </w:r>
          </w:p>
        </w:tc>
        <w:tc>
          <w:tcPr>
            <w:tcW w:w="4678" w:type="dxa"/>
            <w:tcBorders>
              <w:top w:val="dotted" w:sz="4" w:space="0" w:color="auto"/>
              <w:bottom w:val="dotted" w:sz="4" w:space="0" w:color="auto"/>
            </w:tcBorders>
            <w:vAlign w:val="center"/>
            <w:hideMark/>
          </w:tcPr>
          <w:p w14:paraId="2A9B4584" w14:textId="77777777" w:rsidR="008929DA" w:rsidRPr="007D18EE" w:rsidRDefault="008929DA" w:rsidP="007D18EE">
            <w:pPr>
              <w:spacing w:before="20" w:after="20"/>
              <w:jc w:val="left"/>
              <w:rPr>
                <w:b/>
                <w:bCs/>
                <w:color w:val="000000" w:themeColor="text1"/>
                <w:sz w:val="28"/>
                <w:szCs w:val="28"/>
              </w:rPr>
            </w:pPr>
            <w:r w:rsidRPr="007D18EE">
              <w:rPr>
                <w:b/>
                <w:bCs/>
                <w:color w:val="000000" w:themeColor="text1"/>
                <w:sz w:val="28"/>
                <w:szCs w:val="28"/>
              </w:rPr>
              <w:t>Làm nền khoan, địa hình núi cao dưới 300m</w:t>
            </w:r>
          </w:p>
        </w:tc>
        <w:tc>
          <w:tcPr>
            <w:tcW w:w="1418" w:type="dxa"/>
            <w:tcBorders>
              <w:top w:val="dotted" w:sz="4" w:space="0" w:color="auto"/>
              <w:bottom w:val="dotted" w:sz="4" w:space="0" w:color="auto"/>
            </w:tcBorders>
            <w:noWrap/>
            <w:vAlign w:val="center"/>
            <w:hideMark/>
          </w:tcPr>
          <w:p w14:paraId="21C6AA1A" w14:textId="77777777"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 </w:t>
            </w:r>
          </w:p>
        </w:tc>
        <w:tc>
          <w:tcPr>
            <w:tcW w:w="1843" w:type="dxa"/>
            <w:tcBorders>
              <w:top w:val="dotted" w:sz="4" w:space="0" w:color="auto"/>
              <w:bottom w:val="dotted" w:sz="4" w:space="0" w:color="auto"/>
            </w:tcBorders>
            <w:noWrap/>
            <w:vAlign w:val="center"/>
            <w:hideMark/>
          </w:tcPr>
          <w:p w14:paraId="5D78766B" w14:textId="297A6E4B" w:rsidR="008929DA" w:rsidRPr="007D18EE" w:rsidRDefault="008929DA" w:rsidP="007D18EE">
            <w:pPr>
              <w:spacing w:before="20" w:after="20"/>
              <w:jc w:val="right"/>
              <w:rPr>
                <w:color w:val="000000" w:themeColor="text1"/>
                <w:sz w:val="28"/>
                <w:szCs w:val="28"/>
              </w:rPr>
            </w:pPr>
          </w:p>
        </w:tc>
        <w:tc>
          <w:tcPr>
            <w:tcW w:w="872" w:type="dxa"/>
            <w:tcBorders>
              <w:top w:val="dotted" w:sz="4" w:space="0" w:color="auto"/>
              <w:bottom w:val="dotted" w:sz="4" w:space="0" w:color="auto"/>
            </w:tcBorders>
          </w:tcPr>
          <w:p w14:paraId="417441AA" w14:textId="77777777" w:rsidR="008929DA" w:rsidRPr="007D18EE" w:rsidRDefault="008929DA" w:rsidP="007D18EE">
            <w:pPr>
              <w:spacing w:before="20" w:after="20"/>
              <w:jc w:val="left"/>
              <w:rPr>
                <w:b/>
                <w:bCs/>
                <w:color w:val="000000" w:themeColor="text1"/>
                <w:sz w:val="28"/>
                <w:szCs w:val="28"/>
              </w:rPr>
            </w:pPr>
          </w:p>
        </w:tc>
      </w:tr>
      <w:tr w:rsidR="008929DA" w:rsidRPr="007D18EE" w14:paraId="625EAB1F" w14:textId="07BE36D1" w:rsidTr="007D18EE">
        <w:trPr>
          <w:trHeight w:val="20"/>
        </w:trPr>
        <w:tc>
          <w:tcPr>
            <w:tcW w:w="851" w:type="dxa"/>
            <w:tcBorders>
              <w:top w:val="dotted" w:sz="4" w:space="0" w:color="auto"/>
              <w:bottom w:val="dotted" w:sz="4" w:space="0" w:color="auto"/>
            </w:tcBorders>
            <w:noWrap/>
            <w:vAlign w:val="center"/>
            <w:hideMark/>
          </w:tcPr>
          <w:p w14:paraId="6B7A5C9F" w14:textId="2BEE00A0"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1</w:t>
            </w:r>
          </w:p>
        </w:tc>
        <w:tc>
          <w:tcPr>
            <w:tcW w:w="4678" w:type="dxa"/>
            <w:tcBorders>
              <w:top w:val="dotted" w:sz="4" w:space="0" w:color="auto"/>
              <w:bottom w:val="dotted" w:sz="4" w:space="0" w:color="auto"/>
            </w:tcBorders>
            <w:noWrap/>
            <w:vAlign w:val="center"/>
            <w:hideMark/>
          </w:tcPr>
          <w:p w14:paraId="4B8F5C4D"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Làm nền khoan sâu từ 0 đến 700m (ĐH núi cao dưới 300m)</w:t>
            </w:r>
          </w:p>
        </w:tc>
        <w:tc>
          <w:tcPr>
            <w:tcW w:w="1418" w:type="dxa"/>
            <w:tcBorders>
              <w:top w:val="dotted" w:sz="4" w:space="0" w:color="auto"/>
              <w:bottom w:val="dotted" w:sz="4" w:space="0" w:color="auto"/>
            </w:tcBorders>
            <w:noWrap/>
            <w:vAlign w:val="center"/>
            <w:hideMark/>
          </w:tcPr>
          <w:p w14:paraId="55D4E1B8"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nền</w:t>
            </w:r>
          </w:p>
        </w:tc>
        <w:tc>
          <w:tcPr>
            <w:tcW w:w="1843" w:type="dxa"/>
            <w:tcBorders>
              <w:top w:val="dotted" w:sz="4" w:space="0" w:color="auto"/>
              <w:bottom w:val="dotted" w:sz="4" w:space="0" w:color="auto"/>
            </w:tcBorders>
            <w:noWrap/>
            <w:vAlign w:val="center"/>
            <w:hideMark/>
          </w:tcPr>
          <w:p w14:paraId="62E43153" w14:textId="71E4C0DA"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5,00</w:t>
            </w:r>
          </w:p>
        </w:tc>
        <w:tc>
          <w:tcPr>
            <w:tcW w:w="872" w:type="dxa"/>
            <w:tcBorders>
              <w:top w:val="dotted" w:sz="4" w:space="0" w:color="auto"/>
              <w:bottom w:val="dotted" w:sz="4" w:space="0" w:color="auto"/>
            </w:tcBorders>
          </w:tcPr>
          <w:p w14:paraId="2749ADAB" w14:textId="77777777" w:rsidR="008929DA" w:rsidRPr="007D18EE" w:rsidRDefault="008929DA" w:rsidP="007D18EE">
            <w:pPr>
              <w:spacing w:before="20" w:after="20"/>
              <w:jc w:val="left"/>
              <w:rPr>
                <w:b/>
                <w:bCs/>
                <w:color w:val="000000" w:themeColor="text1"/>
                <w:sz w:val="28"/>
                <w:szCs w:val="28"/>
              </w:rPr>
            </w:pPr>
          </w:p>
        </w:tc>
      </w:tr>
      <w:tr w:rsidR="008929DA" w:rsidRPr="007D18EE" w14:paraId="3E9F0F9E" w14:textId="6801D064" w:rsidTr="007D18EE">
        <w:trPr>
          <w:trHeight w:val="20"/>
        </w:trPr>
        <w:tc>
          <w:tcPr>
            <w:tcW w:w="851" w:type="dxa"/>
            <w:tcBorders>
              <w:top w:val="dotted" w:sz="4" w:space="0" w:color="auto"/>
              <w:bottom w:val="dotted" w:sz="4" w:space="0" w:color="auto"/>
            </w:tcBorders>
            <w:noWrap/>
            <w:vAlign w:val="center"/>
            <w:hideMark/>
          </w:tcPr>
          <w:p w14:paraId="64D7B8B3" w14:textId="649AD16A"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VII.3</w:t>
            </w:r>
          </w:p>
        </w:tc>
        <w:tc>
          <w:tcPr>
            <w:tcW w:w="4678" w:type="dxa"/>
            <w:tcBorders>
              <w:top w:val="dotted" w:sz="4" w:space="0" w:color="auto"/>
              <w:bottom w:val="dotted" w:sz="4" w:space="0" w:color="auto"/>
            </w:tcBorders>
            <w:noWrap/>
            <w:vAlign w:val="center"/>
            <w:hideMark/>
          </w:tcPr>
          <w:p w14:paraId="15E3B87A" w14:textId="77777777" w:rsidR="008929DA" w:rsidRPr="007D18EE" w:rsidRDefault="008929DA" w:rsidP="007D18EE">
            <w:pPr>
              <w:spacing w:before="20" w:after="20"/>
              <w:jc w:val="left"/>
              <w:rPr>
                <w:b/>
                <w:bCs/>
                <w:color w:val="000000" w:themeColor="text1"/>
                <w:sz w:val="28"/>
                <w:szCs w:val="28"/>
              </w:rPr>
            </w:pPr>
            <w:r w:rsidRPr="007D18EE">
              <w:rPr>
                <w:b/>
                <w:bCs/>
                <w:color w:val="000000" w:themeColor="text1"/>
                <w:sz w:val="28"/>
                <w:szCs w:val="28"/>
              </w:rPr>
              <w:t>Làm đường khoan mới</w:t>
            </w:r>
          </w:p>
        </w:tc>
        <w:tc>
          <w:tcPr>
            <w:tcW w:w="1418" w:type="dxa"/>
            <w:tcBorders>
              <w:top w:val="dotted" w:sz="4" w:space="0" w:color="auto"/>
              <w:bottom w:val="dotted" w:sz="4" w:space="0" w:color="auto"/>
            </w:tcBorders>
            <w:noWrap/>
            <w:vAlign w:val="center"/>
            <w:hideMark/>
          </w:tcPr>
          <w:p w14:paraId="5C28DA17" w14:textId="77777777" w:rsidR="008929DA" w:rsidRPr="007D18EE" w:rsidRDefault="008929DA" w:rsidP="007D18EE">
            <w:pPr>
              <w:spacing w:before="20" w:after="20"/>
              <w:jc w:val="center"/>
              <w:rPr>
                <w:b/>
                <w:bCs/>
                <w:color w:val="000000" w:themeColor="text1"/>
                <w:sz w:val="28"/>
                <w:szCs w:val="28"/>
              </w:rPr>
            </w:pPr>
            <w:r w:rsidRPr="007D18EE">
              <w:rPr>
                <w:b/>
                <w:bCs/>
                <w:color w:val="000000" w:themeColor="text1"/>
                <w:sz w:val="28"/>
                <w:szCs w:val="28"/>
              </w:rPr>
              <w:t> </w:t>
            </w:r>
          </w:p>
        </w:tc>
        <w:tc>
          <w:tcPr>
            <w:tcW w:w="1843" w:type="dxa"/>
            <w:tcBorders>
              <w:top w:val="dotted" w:sz="4" w:space="0" w:color="auto"/>
              <w:bottom w:val="dotted" w:sz="4" w:space="0" w:color="auto"/>
            </w:tcBorders>
            <w:noWrap/>
            <w:vAlign w:val="center"/>
            <w:hideMark/>
          </w:tcPr>
          <w:p w14:paraId="26437FEB" w14:textId="58E5F302" w:rsidR="008929DA" w:rsidRPr="007D18EE" w:rsidRDefault="008929DA" w:rsidP="007D18EE">
            <w:pPr>
              <w:spacing w:before="20" w:after="20"/>
              <w:jc w:val="right"/>
              <w:rPr>
                <w:color w:val="000000" w:themeColor="text1"/>
                <w:sz w:val="28"/>
                <w:szCs w:val="28"/>
              </w:rPr>
            </w:pPr>
          </w:p>
        </w:tc>
        <w:tc>
          <w:tcPr>
            <w:tcW w:w="872" w:type="dxa"/>
            <w:tcBorders>
              <w:top w:val="dotted" w:sz="4" w:space="0" w:color="auto"/>
              <w:bottom w:val="dotted" w:sz="4" w:space="0" w:color="auto"/>
            </w:tcBorders>
          </w:tcPr>
          <w:p w14:paraId="28A4686B" w14:textId="77777777" w:rsidR="008929DA" w:rsidRPr="007D18EE" w:rsidRDefault="008929DA" w:rsidP="007D18EE">
            <w:pPr>
              <w:spacing w:before="20" w:after="20"/>
              <w:jc w:val="left"/>
              <w:rPr>
                <w:b/>
                <w:bCs/>
                <w:color w:val="000000" w:themeColor="text1"/>
                <w:sz w:val="28"/>
                <w:szCs w:val="28"/>
              </w:rPr>
            </w:pPr>
          </w:p>
        </w:tc>
      </w:tr>
      <w:tr w:rsidR="008929DA" w:rsidRPr="007D18EE" w14:paraId="69A7B0C3" w14:textId="2D973886" w:rsidTr="007D18EE">
        <w:trPr>
          <w:trHeight w:val="60"/>
        </w:trPr>
        <w:tc>
          <w:tcPr>
            <w:tcW w:w="851" w:type="dxa"/>
            <w:tcBorders>
              <w:top w:val="dotted" w:sz="4" w:space="0" w:color="auto"/>
              <w:bottom w:val="dotted" w:sz="4" w:space="0" w:color="auto"/>
            </w:tcBorders>
            <w:noWrap/>
            <w:vAlign w:val="center"/>
            <w:hideMark/>
          </w:tcPr>
          <w:p w14:paraId="7726F73D" w14:textId="2260C0CD"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1</w:t>
            </w:r>
          </w:p>
        </w:tc>
        <w:tc>
          <w:tcPr>
            <w:tcW w:w="4678" w:type="dxa"/>
            <w:tcBorders>
              <w:top w:val="dotted" w:sz="4" w:space="0" w:color="auto"/>
              <w:bottom w:val="dotted" w:sz="4" w:space="0" w:color="auto"/>
            </w:tcBorders>
            <w:noWrap/>
            <w:vAlign w:val="center"/>
            <w:hideMark/>
          </w:tcPr>
          <w:p w14:paraId="53B0844A"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Làm đường khoan mới (ĐH núi cao trên 300m)</w:t>
            </w:r>
          </w:p>
        </w:tc>
        <w:tc>
          <w:tcPr>
            <w:tcW w:w="1418" w:type="dxa"/>
            <w:tcBorders>
              <w:top w:val="dotted" w:sz="4" w:space="0" w:color="auto"/>
              <w:bottom w:val="dotted" w:sz="4" w:space="0" w:color="auto"/>
            </w:tcBorders>
            <w:noWrap/>
            <w:vAlign w:val="center"/>
            <w:hideMark/>
          </w:tcPr>
          <w:p w14:paraId="35CFFE6C"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Km</w:t>
            </w:r>
          </w:p>
        </w:tc>
        <w:tc>
          <w:tcPr>
            <w:tcW w:w="1843" w:type="dxa"/>
            <w:tcBorders>
              <w:top w:val="dotted" w:sz="4" w:space="0" w:color="auto"/>
              <w:bottom w:val="dotted" w:sz="4" w:space="0" w:color="auto"/>
            </w:tcBorders>
            <w:noWrap/>
            <w:vAlign w:val="center"/>
            <w:hideMark/>
          </w:tcPr>
          <w:p w14:paraId="07605286" w14:textId="5617E235"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7,73</w:t>
            </w:r>
            <w:r w:rsidR="00A12FF5" w:rsidRPr="007D18EE">
              <w:rPr>
                <w:color w:val="000000" w:themeColor="text1"/>
                <w:sz w:val="28"/>
                <w:szCs w:val="28"/>
              </w:rPr>
              <w:t>2</w:t>
            </w:r>
          </w:p>
        </w:tc>
        <w:tc>
          <w:tcPr>
            <w:tcW w:w="872" w:type="dxa"/>
            <w:tcBorders>
              <w:top w:val="dotted" w:sz="4" w:space="0" w:color="auto"/>
              <w:bottom w:val="dotted" w:sz="4" w:space="0" w:color="auto"/>
            </w:tcBorders>
          </w:tcPr>
          <w:p w14:paraId="1D6041E0" w14:textId="77777777" w:rsidR="008929DA" w:rsidRPr="007D18EE" w:rsidRDefault="008929DA" w:rsidP="007D18EE">
            <w:pPr>
              <w:spacing w:before="20" w:after="20"/>
              <w:jc w:val="left"/>
              <w:rPr>
                <w:b/>
                <w:bCs/>
                <w:color w:val="000000" w:themeColor="text1"/>
                <w:sz w:val="28"/>
                <w:szCs w:val="28"/>
              </w:rPr>
            </w:pPr>
          </w:p>
        </w:tc>
      </w:tr>
      <w:tr w:rsidR="008929DA" w:rsidRPr="007D18EE" w14:paraId="45F14095" w14:textId="2F4A17A1" w:rsidTr="007D18EE">
        <w:trPr>
          <w:trHeight w:val="60"/>
        </w:trPr>
        <w:tc>
          <w:tcPr>
            <w:tcW w:w="851" w:type="dxa"/>
            <w:tcBorders>
              <w:top w:val="dotted" w:sz="4" w:space="0" w:color="auto"/>
              <w:bottom w:val="dotted" w:sz="4" w:space="0" w:color="auto"/>
            </w:tcBorders>
            <w:noWrap/>
            <w:vAlign w:val="center"/>
            <w:hideMark/>
          </w:tcPr>
          <w:p w14:paraId="6135084C" w14:textId="74D14486"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2</w:t>
            </w:r>
          </w:p>
        </w:tc>
        <w:tc>
          <w:tcPr>
            <w:tcW w:w="4678" w:type="dxa"/>
            <w:tcBorders>
              <w:top w:val="dotted" w:sz="4" w:space="0" w:color="auto"/>
              <w:bottom w:val="dotted" w:sz="4" w:space="0" w:color="auto"/>
            </w:tcBorders>
            <w:noWrap/>
            <w:vAlign w:val="center"/>
            <w:hideMark/>
          </w:tcPr>
          <w:p w14:paraId="7FE1234A"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Làm đường khoan mới (ĐH núi cao dưới 300m)</w:t>
            </w:r>
          </w:p>
        </w:tc>
        <w:tc>
          <w:tcPr>
            <w:tcW w:w="1418" w:type="dxa"/>
            <w:tcBorders>
              <w:top w:val="dotted" w:sz="4" w:space="0" w:color="auto"/>
              <w:bottom w:val="dotted" w:sz="4" w:space="0" w:color="auto"/>
            </w:tcBorders>
            <w:noWrap/>
            <w:vAlign w:val="center"/>
            <w:hideMark/>
          </w:tcPr>
          <w:p w14:paraId="7B13B834"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Km</w:t>
            </w:r>
          </w:p>
        </w:tc>
        <w:tc>
          <w:tcPr>
            <w:tcW w:w="1843" w:type="dxa"/>
            <w:tcBorders>
              <w:top w:val="dotted" w:sz="4" w:space="0" w:color="auto"/>
              <w:bottom w:val="dotted" w:sz="4" w:space="0" w:color="auto"/>
            </w:tcBorders>
            <w:noWrap/>
            <w:vAlign w:val="center"/>
            <w:hideMark/>
          </w:tcPr>
          <w:p w14:paraId="3E8E9981" w14:textId="5FED660D"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0,4</w:t>
            </w:r>
            <w:r w:rsidR="00A12FF5" w:rsidRPr="007D18EE">
              <w:rPr>
                <w:color w:val="000000" w:themeColor="text1"/>
                <w:sz w:val="28"/>
                <w:szCs w:val="28"/>
              </w:rPr>
              <w:t>86</w:t>
            </w:r>
          </w:p>
        </w:tc>
        <w:tc>
          <w:tcPr>
            <w:tcW w:w="872" w:type="dxa"/>
            <w:tcBorders>
              <w:top w:val="dotted" w:sz="4" w:space="0" w:color="auto"/>
              <w:bottom w:val="dotted" w:sz="4" w:space="0" w:color="auto"/>
            </w:tcBorders>
          </w:tcPr>
          <w:p w14:paraId="48793B8D" w14:textId="77777777" w:rsidR="008929DA" w:rsidRPr="007D18EE" w:rsidRDefault="008929DA" w:rsidP="007D18EE">
            <w:pPr>
              <w:spacing w:before="20" w:after="20"/>
              <w:jc w:val="left"/>
              <w:rPr>
                <w:b/>
                <w:bCs/>
                <w:color w:val="000000" w:themeColor="text1"/>
                <w:sz w:val="28"/>
                <w:szCs w:val="28"/>
              </w:rPr>
            </w:pPr>
          </w:p>
        </w:tc>
      </w:tr>
      <w:tr w:rsidR="008929DA" w:rsidRPr="007D18EE" w14:paraId="3A8EB0DA" w14:textId="60E5C090" w:rsidTr="007D18EE">
        <w:trPr>
          <w:trHeight w:val="60"/>
        </w:trPr>
        <w:tc>
          <w:tcPr>
            <w:tcW w:w="851" w:type="dxa"/>
            <w:tcBorders>
              <w:top w:val="dotted" w:sz="4" w:space="0" w:color="auto"/>
              <w:bottom w:val="dotted" w:sz="4" w:space="0" w:color="auto"/>
            </w:tcBorders>
            <w:noWrap/>
            <w:vAlign w:val="center"/>
            <w:hideMark/>
          </w:tcPr>
          <w:p w14:paraId="53477B28" w14:textId="1B3EB088"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3</w:t>
            </w:r>
          </w:p>
        </w:tc>
        <w:tc>
          <w:tcPr>
            <w:tcW w:w="4678" w:type="dxa"/>
            <w:tcBorders>
              <w:top w:val="dotted" w:sz="4" w:space="0" w:color="auto"/>
              <w:bottom w:val="dotted" w:sz="4" w:space="0" w:color="auto"/>
            </w:tcBorders>
            <w:vAlign w:val="center"/>
            <w:hideMark/>
          </w:tcPr>
          <w:p w14:paraId="298AC95A"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 xml:space="preserve"> - Đường phục hồi </w:t>
            </w:r>
          </w:p>
        </w:tc>
        <w:tc>
          <w:tcPr>
            <w:tcW w:w="1418" w:type="dxa"/>
            <w:tcBorders>
              <w:top w:val="dotted" w:sz="4" w:space="0" w:color="auto"/>
              <w:bottom w:val="dotted" w:sz="4" w:space="0" w:color="auto"/>
            </w:tcBorders>
            <w:noWrap/>
            <w:vAlign w:val="center"/>
            <w:hideMark/>
          </w:tcPr>
          <w:p w14:paraId="4C5B4535"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Km</w:t>
            </w:r>
          </w:p>
        </w:tc>
        <w:tc>
          <w:tcPr>
            <w:tcW w:w="1843" w:type="dxa"/>
            <w:tcBorders>
              <w:top w:val="dotted" w:sz="4" w:space="0" w:color="auto"/>
              <w:bottom w:val="dotted" w:sz="4" w:space="0" w:color="auto"/>
            </w:tcBorders>
            <w:noWrap/>
            <w:vAlign w:val="center"/>
            <w:hideMark/>
          </w:tcPr>
          <w:p w14:paraId="647ACEFB" w14:textId="5611587D"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3,4</w:t>
            </w:r>
            <w:r w:rsidR="00A12FF5" w:rsidRPr="007D18EE">
              <w:rPr>
                <w:color w:val="000000" w:themeColor="text1"/>
                <w:sz w:val="28"/>
                <w:szCs w:val="28"/>
              </w:rPr>
              <w:t>47</w:t>
            </w:r>
          </w:p>
        </w:tc>
        <w:tc>
          <w:tcPr>
            <w:tcW w:w="872" w:type="dxa"/>
            <w:tcBorders>
              <w:top w:val="dotted" w:sz="4" w:space="0" w:color="auto"/>
              <w:bottom w:val="dotted" w:sz="4" w:space="0" w:color="auto"/>
            </w:tcBorders>
          </w:tcPr>
          <w:p w14:paraId="69193D49" w14:textId="77777777" w:rsidR="008929DA" w:rsidRPr="007D18EE" w:rsidRDefault="008929DA" w:rsidP="007D18EE">
            <w:pPr>
              <w:spacing w:before="20" w:after="20"/>
              <w:jc w:val="left"/>
              <w:rPr>
                <w:b/>
                <w:bCs/>
                <w:color w:val="000000" w:themeColor="text1"/>
                <w:sz w:val="28"/>
                <w:szCs w:val="28"/>
              </w:rPr>
            </w:pPr>
          </w:p>
        </w:tc>
      </w:tr>
      <w:tr w:rsidR="008929DA" w:rsidRPr="007D18EE" w14:paraId="0C914534" w14:textId="0815E353" w:rsidTr="007D18EE">
        <w:trPr>
          <w:trHeight w:val="60"/>
        </w:trPr>
        <w:tc>
          <w:tcPr>
            <w:tcW w:w="851" w:type="dxa"/>
            <w:tcBorders>
              <w:top w:val="dotted" w:sz="4" w:space="0" w:color="auto"/>
            </w:tcBorders>
            <w:noWrap/>
            <w:vAlign w:val="center"/>
            <w:hideMark/>
          </w:tcPr>
          <w:p w14:paraId="0F237497" w14:textId="4F0721F4"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4</w:t>
            </w:r>
          </w:p>
        </w:tc>
        <w:tc>
          <w:tcPr>
            <w:tcW w:w="4678" w:type="dxa"/>
            <w:tcBorders>
              <w:top w:val="dotted" w:sz="4" w:space="0" w:color="auto"/>
            </w:tcBorders>
            <w:vAlign w:val="center"/>
            <w:hideMark/>
          </w:tcPr>
          <w:p w14:paraId="4F239A98" w14:textId="77777777" w:rsidR="008929DA" w:rsidRPr="007D18EE" w:rsidRDefault="008929DA" w:rsidP="007D18EE">
            <w:pPr>
              <w:spacing w:before="20" w:after="20"/>
              <w:jc w:val="left"/>
              <w:rPr>
                <w:color w:val="000000" w:themeColor="text1"/>
                <w:sz w:val="28"/>
                <w:szCs w:val="28"/>
              </w:rPr>
            </w:pPr>
            <w:r w:rsidRPr="007D18EE">
              <w:rPr>
                <w:color w:val="000000" w:themeColor="text1"/>
                <w:sz w:val="28"/>
                <w:szCs w:val="28"/>
              </w:rPr>
              <w:t xml:space="preserve"> - Đường sửa chữa </w:t>
            </w:r>
          </w:p>
        </w:tc>
        <w:tc>
          <w:tcPr>
            <w:tcW w:w="1418" w:type="dxa"/>
            <w:tcBorders>
              <w:top w:val="dotted" w:sz="4" w:space="0" w:color="auto"/>
            </w:tcBorders>
            <w:noWrap/>
            <w:vAlign w:val="center"/>
            <w:hideMark/>
          </w:tcPr>
          <w:p w14:paraId="23EEAB90" w14:textId="77777777" w:rsidR="008929DA" w:rsidRPr="007D18EE" w:rsidRDefault="008929DA" w:rsidP="007D18EE">
            <w:pPr>
              <w:spacing w:before="20" w:after="20"/>
              <w:jc w:val="center"/>
              <w:rPr>
                <w:color w:val="000000" w:themeColor="text1"/>
                <w:sz w:val="28"/>
                <w:szCs w:val="28"/>
              </w:rPr>
            </w:pPr>
            <w:r w:rsidRPr="007D18EE">
              <w:rPr>
                <w:color w:val="000000" w:themeColor="text1"/>
                <w:sz w:val="28"/>
                <w:szCs w:val="28"/>
              </w:rPr>
              <w:t>Km</w:t>
            </w:r>
          </w:p>
        </w:tc>
        <w:tc>
          <w:tcPr>
            <w:tcW w:w="1843" w:type="dxa"/>
            <w:tcBorders>
              <w:top w:val="dotted" w:sz="4" w:space="0" w:color="auto"/>
            </w:tcBorders>
            <w:noWrap/>
            <w:vAlign w:val="center"/>
            <w:hideMark/>
          </w:tcPr>
          <w:p w14:paraId="16386DD6" w14:textId="6A5A31F5" w:rsidR="008929DA" w:rsidRPr="007D18EE" w:rsidRDefault="008929DA" w:rsidP="007D18EE">
            <w:pPr>
              <w:spacing w:before="20" w:after="20"/>
              <w:jc w:val="right"/>
              <w:rPr>
                <w:color w:val="000000" w:themeColor="text1"/>
                <w:sz w:val="28"/>
                <w:szCs w:val="28"/>
              </w:rPr>
            </w:pPr>
            <w:r w:rsidRPr="007D18EE">
              <w:rPr>
                <w:color w:val="000000" w:themeColor="text1"/>
                <w:sz w:val="28"/>
                <w:szCs w:val="28"/>
              </w:rPr>
              <w:t>6,3</w:t>
            </w:r>
            <w:r w:rsidR="00A12FF5" w:rsidRPr="007D18EE">
              <w:rPr>
                <w:color w:val="000000" w:themeColor="text1"/>
                <w:sz w:val="28"/>
                <w:szCs w:val="28"/>
              </w:rPr>
              <w:t>15</w:t>
            </w:r>
          </w:p>
        </w:tc>
        <w:tc>
          <w:tcPr>
            <w:tcW w:w="872" w:type="dxa"/>
            <w:tcBorders>
              <w:top w:val="dotted" w:sz="4" w:space="0" w:color="auto"/>
            </w:tcBorders>
          </w:tcPr>
          <w:p w14:paraId="4ABE9E13" w14:textId="77777777" w:rsidR="008929DA" w:rsidRPr="007D18EE" w:rsidRDefault="008929DA" w:rsidP="007D18EE">
            <w:pPr>
              <w:spacing w:before="20" w:after="20"/>
              <w:jc w:val="left"/>
              <w:rPr>
                <w:b/>
                <w:bCs/>
                <w:color w:val="000000" w:themeColor="text1"/>
                <w:sz w:val="28"/>
                <w:szCs w:val="28"/>
              </w:rPr>
            </w:pPr>
          </w:p>
        </w:tc>
      </w:tr>
    </w:tbl>
    <w:p w14:paraId="413257B1" w14:textId="77777777" w:rsidR="008C6398" w:rsidRPr="007D18EE" w:rsidRDefault="008C6398" w:rsidP="008C6398">
      <w:pPr>
        <w:spacing w:before="120" w:after="120"/>
        <w:ind w:firstLine="680"/>
        <w:rPr>
          <w:color w:val="000000" w:themeColor="text1"/>
          <w:sz w:val="28"/>
          <w:szCs w:val="28"/>
          <w:lang w:val="it-IT"/>
        </w:rPr>
      </w:pPr>
      <w:r w:rsidRPr="007D18EE">
        <w:rPr>
          <w:color w:val="000000" w:themeColor="text1"/>
          <w:sz w:val="28"/>
          <w:szCs w:val="28"/>
          <w:lang w:val="it-IT"/>
        </w:rPr>
        <w:t>- Chi tiết theo hồ sơ Thiết kế bản vẽ thi công đề án kèm theo.</w:t>
      </w:r>
    </w:p>
    <w:p w14:paraId="435B027C" w14:textId="77777777" w:rsidR="008C6398" w:rsidRPr="007D18EE" w:rsidRDefault="008C6398" w:rsidP="008C6398">
      <w:pPr>
        <w:spacing w:before="40"/>
        <w:ind w:firstLine="720"/>
        <w:rPr>
          <w:b/>
          <w:color w:val="000000" w:themeColor="text1"/>
          <w:spacing w:val="-10"/>
          <w:sz w:val="28"/>
          <w:szCs w:val="28"/>
          <w:lang w:val="it-IT"/>
        </w:rPr>
      </w:pPr>
      <w:r w:rsidRPr="007D18EE">
        <w:rPr>
          <w:b/>
          <w:bCs/>
          <w:color w:val="000000" w:themeColor="text1"/>
          <w:sz w:val="28"/>
          <w:szCs w:val="28"/>
          <w:lang w:val="it-IT"/>
        </w:rPr>
        <w:t xml:space="preserve">II.2. </w:t>
      </w:r>
      <w:r w:rsidRPr="007D18EE">
        <w:rPr>
          <w:b/>
          <w:color w:val="000000" w:themeColor="text1"/>
          <w:spacing w:val="-10"/>
          <w:sz w:val="28"/>
          <w:szCs w:val="28"/>
          <w:lang w:val="it-IT"/>
        </w:rPr>
        <w:t>Nhiệm vụ cụ thể của Nhà thầu giám sát</w:t>
      </w:r>
    </w:p>
    <w:p w14:paraId="157B1914" w14:textId="77777777" w:rsidR="008C6398" w:rsidRPr="007D18EE" w:rsidRDefault="008C6398" w:rsidP="008C6398">
      <w:pPr>
        <w:spacing w:beforeLines="20" w:before="48"/>
        <w:ind w:firstLine="720"/>
        <w:rPr>
          <w:b/>
          <w:color w:val="000000" w:themeColor="text1"/>
          <w:spacing w:val="-10"/>
          <w:sz w:val="28"/>
          <w:szCs w:val="28"/>
          <w:lang w:val="it-IT"/>
        </w:rPr>
      </w:pPr>
      <w:r w:rsidRPr="007D18EE">
        <w:rPr>
          <w:b/>
          <w:bCs/>
          <w:color w:val="000000" w:themeColor="text1"/>
          <w:spacing w:val="-10"/>
          <w:sz w:val="28"/>
          <w:szCs w:val="28"/>
          <w:lang w:val="it-IT"/>
        </w:rPr>
        <w:t>1.</w:t>
      </w:r>
      <w:r w:rsidRPr="007D18EE">
        <w:rPr>
          <w:b/>
          <w:color w:val="000000" w:themeColor="text1"/>
          <w:spacing w:val="-10"/>
          <w:sz w:val="28"/>
          <w:szCs w:val="28"/>
          <w:lang w:val="it-IT"/>
        </w:rPr>
        <w:t xml:space="preserve"> Nhiệm vụ </w:t>
      </w:r>
    </w:p>
    <w:p w14:paraId="2E7DD96D" w14:textId="12DA55DA" w:rsidR="008C6398" w:rsidRPr="007D18EE" w:rsidRDefault="008C6398" w:rsidP="008C6398">
      <w:pPr>
        <w:spacing w:before="40"/>
        <w:ind w:firstLine="720"/>
        <w:rPr>
          <w:color w:val="000000" w:themeColor="text1"/>
          <w:sz w:val="28"/>
          <w:szCs w:val="28"/>
          <w:lang w:val="it-IT"/>
        </w:rPr>
      </w:pPr>
      <w:r w:rsidRPr="007D18EE">
        <w:rPr>
          <w:color w:val="000000" w:themeColor="text1"/>
          <w:sz w:val="28"/>
          <w:szCs w:val="28"/>
          <w:lang w:val="it-IT"/>
        </w:rPr>
        <w:t>Thực hiện công tác giám sát thi công đảm bảo yêu cầu chất lượng và đảm bảo đúng nội dung về giám sát thi công thăm dò mỏ than Nam Mẫu ban hành theo Nghị định số 193/2025/NĐ-CP ngày 02/7/2025 của Chính phủ ban hành về Quy định chi tiết một số điều và biện pháp thi hành Luật Địa chất và khoáng sản; Thông tư số 91/2025/TT-BNNMT ngày 31/12/2025 của Bộ Nông nghiệp và môi trường về Quy định nội dung công tác giám sát thi công Đề án thăm dò khoáng sản</w:t>
      </w:r>
      <w:r w:rsidR="00796691" w:rsidRPr="007D18EE">
        <w:rPr>
          <w:color w:val="000000" w:themeColor="text1"/>
          <w:sz w:val="28"/>
          <w:szCs w:val="28"/>
          <w:lang w:val="it-IT"/>
        </w:rPr>
        <w:t>.</w:t>
      </w:r>
    </w:p>
    <w:p w14:paraId="2D0AF72D" w14:textId="77777777" w:rsidR="008C6398" w:rsidRPr="007D18EE" w:rsidRDefault="008C6398" w:rsidP="008C6398">
      <w:pPr>
        <w:spacing w:before="40"/>
        <w:ind w:firstLine="720"/>
        <w:rPr>
          <w:color w:val="000000" w:themeColor="text1"/>
          <w:sz w:val="28"/>
          <w:szCs w:val="28"/>
          <w:lang w:val="it-IT"/>
        </w:rPr>
      </w:pPr>
      <w:r w:rsidRPr="007D18EE">
        <w:rPr>
          <w:color w:val="000000" w:themeColor="text1"/>
          <w:sz w:val="28"/>
          <w:szCs w:val="28"/>
          <w:lang w:val="it-IT"/>
        </w:rPr>
        <w:t xml:space="preserve">- Đơn vị, tổ chức thực hiện công tác giám sát đảm bảo các nguyên tắc sau đây: </w:t>
      </w:r>
    </w:p>
    <w:p w14:paraId="18096DA4" w14:textId="0C23C0E2" w:rsidR="001B119E" w:rsidRPr="007D18EE" w:rsidRDefault="008C6398" w:rsidP="008867CC">
      <w:pPr>
        <w:spacing w:before="40"/>
        <w:ind w:firstLine="720"/>
        <w:rPr>
          <w:color w:val="000000" w:themeColor="text1"/>
          <w:sz w:val="28"/>
          <w:szCs w:val="28"/>
          <w:lang w:val="vi-VN" w:eastAsia="vi-VN" w:bidi="vi-VN"/>
        </w:rPr>
      </w:pPr>
      <w:r w:rsidRPr="007D18EE">
        <w:rPr>
          <w:color w:val="000000" w:themeColor="text1"/>
          <w:sz w:val="28"/>
          <w:szCs w:val="28"/>
          <w:lang w:val="it-IT"/>
        </w:rPr>
        <w:t>+ Đơn vị thực hiện công tác giám sát đảm bảo đúng chuyên môn đối với hạng mục giám sát: công tác trắc địa, công tác Địa ch</w:t>
      </w:r>
      <w:r w:rsidR="00F97DCD" w:rsidRPr="007D18EE">
        <w:rPr>
          <w:color w:val="000000" w:themeColor="text1"/>
          <w:sz w:val="28"/>
          <w:szCs w:val="28"/>
          <w:lang w:val="it-IT"/>
        </w:rPr>
        <w:t>ất</w:t>
      </w:r>
      <w:r w:rsidRPr="007D18EE">
        <w:rPr>
          <w:color w:val="000000" w:themeColor="text1"/>
          <w:sz w:val="28"/>
          <w:szCs w:val="28"/>
          <w:lang w:val="it-IT"/>
        </w:rPr>
        <w:t>, công tác địa vật lý, công tác quan trắc ĐCTV-ĐCCT, công tác bơm hút nước thí nghiệm; công tác lấy mẫu, gia công mẫu, phân tích mẫu…</w:t>
      </w:r>
    </w:p>
    <w:p w14:paraId="16A2822B" w14:textId="77777777" w:rsidR="008C6398" w:rsidRPr="007D18EE" w:rsidRDefault="008C6398" w:rsidP="008C6398">
      <w:pPr>
        <w:spacing w:before="40"/>
        <w:ind w:firstLine="720"/>
        <w:rPr>
          <w:color w:val="000000" w:themeColor="text1"/>
          <w:spacing w:val="-4"/>
          <w:sz w:val="28"/>
          <w:szCs w:val="28"/>
          <w:lang w:val="vi-VN"/>
        </w:rPr>
      </w:pPr>
      <w:r w:rsidRPr="007D18EE">
        <w:rPr>
          <w:color w:val="000000" w:themeColor="text1"/>
          <w:spacing w:val="-4"/>
          <w:sz w:val="28"/>
          <w:szCs w:val="28"/>
          <w:lang w:val="vi-VN"/>
        </w:rPr>
        <w:t xml:space="preserve">+ Công tác giám sát thi công tiến hành thường xuyên và có hệ thống từ khâu đầu tiên đến khi hoàn thành trong quá trình thực hiện Đề án thăm dò mỏ than </w:t>
      </w:r>
      <w:r w:rsidRPr="007D18EE">
        <w:rPr>
          <w:color w:val="000000" w:themeColor="text1"/>
          <w:spacing w:val="-4"/>
          <w:sz w:val="28"/>
          <w:szCs w:val="28"/>
          <w:lang w:val="it-IT"/>
        </w:rPr>
        <w:t>Nam Mẫu</w:t>
      </w:r>
      <w:r w:rsidRPr="007D18EE">
        <w:rPr>
          <w:color w:val="000000" w:themeColor="text1"/>
          <w:spacing w:val="-4"/>
          <w:sz w:val="28"/>
          <w:szCs w:val="28"/>
          <w:lang w:val="vi-VN"/>
        </w:rPr>
        <w:t>.</w:t>
      </w:r>
    </w:p>
    <w:p w14:paraId="73685DE5" w14:textId="77777777" w:rsidR="008C6398" w:rsidRPr="007D18EE" w:rsidRDefault="008C6398" w:rsidP="008C6398">
      <w:pPr>
        <w:spacing w:before="40"/>
        <w:ind w:firstLine="720"/>
        <w:rPr>
          <w:color w:val="000000" w:themeColor="text1"/>
          <w:sz w:val="28"/>
          <w:szCs w:val="28"/>
          <w:lang w:val="vi-VN"/>
        </w:rPr>
      </w:pPr>
      <w:r w:rsidRPr="007D18EE">
        <w:rPr>
          <w:color w:val="000000" w:themeColor="text1"/>
          <w:sz w:val="28"/>
          <w:szCs w:val="28"/>
          <w:lang w:val="vi-VN"/>
        </w:rPr>
        <w:t xml:space="preserve">+ Hoạt động giám sát đảm bảo chính xác, khách quan, phản ánh đầy đủ, trung thực diễn biến quá trình thi công Đề án thăm dò mỏ than </w:t>
      </w:r>
      <w:r w:rsidRPr="007D18EE">
        <w:rPr>
          <w:color w:val="000000" w:themeColor="text1"/>
          <w:spacing w:val="-10"/>
          <w:sz w:val="28"/>
          <w:szCs w:val="28"/>
          <w:lang w:val="it-IT"/>
        </w:rPr>
        <w:t>Nam Mẫu</w:t>
      </w:r>
      <w:r w:rsidRPr="007D18EE">
        <w:rPr>
          <w:color w:val="000000" w:themeColor="text1"/>
          <w:sz w:val="28"/>
          <w:szCs w:val="28"/>
          <w:lang w:val="vi-VN"/>
        </w:rPr>
        <w:t>.</w:t>
      </w:r>
    </w:p>
    <w:p w14:paraId="05E715D4" w14:textId="77777777" w:rsidR="008C6398" w:rsidRPr="007D18EE" w:rsidRDefault="008C6398" w:rsidP="00077D07">
      <w:pPr>
        <w:pStyle w:val="oancuaDanhsach"/>
        <w:numPr>
          <w:ilvl w:val="0"/>
          <w:numId w:val="6"/>
        </w:numPr>
        <w:spacing w:before="40"/>
        <w:ind w:left="0" w:firstLine="567"/>
        <w:rPr>
          <w:color w:val="000000" w:themeColor="text1"/>
          <w:sz w:val="28"/>
          <w:szCs w:val="28"/>
          <w:lang w:val="it-IT"/>
        </w:rPr>
      </w:pPr>
      <w:r w:rsidRPr="007D18EE">
        <w:rPr>
          <w:color w:val="000000" w:themeColor="text1"/>
          <w:sz w:val="28"/>
          <w:szCs w:val="28"/>
          <w:lang w:val="it-IT"/>
        </w:rPr>
        <w:t>Lập kế hoạch giám sát thi công thăm dò mỏ than được lập cho từng hạng mục cụ thể theo đúng nội dung của Đề án thăm dò mỏ than</w:t>
      </w:r>
      <w:r w:rsidRPr="007D18EE">
        <w:rPr>
          <w:color w:val="000000" w:themeColor="text1"/>
          <w:spacing w:val="-10"/>
          <w:sz w:val="28"/>
          <w:szCs w:val="28"/>
          <w:lang w:val="it-IT"/>
        </w:rPr>
        <w:t xml:space="preserve"> Nam Mẫu</w:t>
      </w:r>
      <w:r w:rsidRPr="007D18EE">
        <w:rPr>
          <w:color w:val="000000" w:themeColor="text1"/>
          <w:sz w:val="28"/>
          <w:szCs w:val="28"/>
          <w:lang w:val="it-IT"/>
        </w:rPr>
        <w:t xml:space="preserve"> đã được phê duyệt; </w:t>
      </w:r>
    </w:p>
    <w:p w14:paraId="0D3D0E68" w14:textId="77777777" w:rsidR="008C6398" w:rsidRPr="007D18EE" w:rsidRDefault="008C6398" w:rsidP="008C6398">
      <w:pPr>
        <w:spacing w:before="40"/>
        <w:ind w:firstLine="720"/>
        <w:rPr>
          <w:color w:val="000000" w:themeColor="text1"/>
          <w:sz w:val="28"/>
          <w:szCs w:val="28"/>
          <w:lang w:val="it-IT"/>
        </w:rPr>
      </w:pPr>
      <w:r w:rsidRPr="007D18EE">
        <w:rPr>
          <w:color w:val="000000" w:themeColor="text1"/>
          <w:sz w:val="28"/>
          <w:szCs w:val="28"/>
          <w:lang w:val="it-IT"/>
        </w:rPr>
        <w:lastRenderedPageBreak/>
        <w:t xml:space="preserve">- Chịu trách nhiệm trước pháp luật về tính chính xác khối lượng và chất </w:t>
      </w:r>
    </w:p>
    <w:p w14:paraId="7A5E5B95" w14:textId="77777777" w:rsidR="008C6398" w:rsidRPr="007D18EE" w:rsidRDefault="008C6398" w:rsidP="008C6398">
      <w:pPr>
        <w:spacing w:before="40"/>
        <w:rPr>
          <w:color w:val="000000" w:themeColor="text1"/>
          <w:sz w:val="28"/>
          <w:szCs w:val="28"/>
          <w:lang w:val="it-IT"/>
        </w:rPr>
      </w:pPr>
      <w:r w:rsidRPr="007D18EE">
        <w:rPr>
          <w:color w:val="000000" w:themeColor="text1"/>
          <w:sz w:val="28"/>
          <w:szCs w:val="28"/>
          <w:lang w:val="it-IT"/>
        </w:rPr>
        <w:t xml:space="preserve">lượng các hạng mục đã giám sát. </w:t>
      </w:r>
    </w:p>
    <w:p w14:paraId="10EC5EFD" w14:textId="77777777" w:rsidR="008C6398" w:rsidRPr="007D18EE" w:rsidRDefault="008C6398" w:rsidP="008C6398">
      <w:pPr>
        <w:spacing w:before="40"/>
        <w:ind w:firstLine="720"/>
        <w:rPr>
          <w:color w:val="000000" w:themeColor="text1"/>
          <w:sz w:val="28"/>
          <w:szCs w:val="28"/>
          <w:lang w:val="it-IT"/>
        </w:rPr>
      </w:pPr>
      <w:r w:rsidRPr="007D18EE">
        <w:rPr>
          <w:color w:val="000000" w:themeColor="text1"/>
          <w:sz w:val="28"/>
          <w:szCs w:val="28"/>
          <w:lang w:val="it-IT"/>
        </w:rPr>
        <w:t>- Kịp thời báo cáo cấp có thẩm quyền và thông báo cho tổ chức, cá nhân được thăm dò mỏ than</w:t>
      </w:r>
      <w:r w:rsidRPr="007D18EE">
        <w:rPr>
          <w:color w:val="000000" w:themeColor="text1"/>
          <w:spacing w:val="-10"/>
          <w:sz w:val="28"/>
          <w:szCs w:val="28"/>
          <w:lang w:val="it-IT"/>
        </w:rPr>
        <w:t xml:space="preserve"> Nam Mẫu</w:t>
      </w:r>
      <w:r w:rsidRPr="007D18EE">
        <w:rPr>
          <w:color w:val="000000" w:themeColor="text1"/>
          <w:sz w:val="28"/>
          <w:szCs w:val="28"/>
          <w:lang w:val="it-IT"/>
        </w:rPr>
        <w:t xml:space="preserve"> những nội dung sai khác so với Đề án thăm dò mỏ than </w:t>
      </w:r>
      <w:r w:rsidRPr="007D18EE">
        <w:rPr>
          <w:color w:val="000000" w:themeColor="text1"/>
          <w:spacing w:val="-10"/>
          <w:sz w:val="28"/>
          <w:szCs w:val="28"/>
          <w:lang w:val="it-IT"/>
        </w:rPr>
        <w:t xml:space="preserve">Nam Mẫu </w:t>
      </w:r>
      <w:r w:rsidRPr="007D18EE">
        <w:rPr>
          <w:color w:val="000000" w:themeColor="text1"/>
          <w:sz w:val="28"/>
          <w:szCs w:val="28"/>
          <w:lang w:val="it-IT"/>
        </w:rPr>
        <w:t>được phê duyệt hoặc những vấn đề khác có liên quan.</w:t>
      </w:r>
    </w:p>
    <w:p w14:paraId="5704CD20" w14:textId="77777777" w:rsidR="008C6398" w:rsidRPr="007D18EE" w:rsidRDefault="008C6398" w:rsidP="008C6398">
      <w:pPr>
        <w:spacing w:before="40"/>
        <w:rPr>
          <w:color w:val="000000" w:themeColor="text1"/>
          <w:sz w:val="28"/>
          <w:szCs w:val="28"/>
          <w:lang w:val="it-IT"/>
        </w:rPr>
      </w:pPr>
      <w:r w:rsidRPr="007D18EE">
        <w:rPr>
          <w:color w:val="000000" w:themeColor="text1"/>
          <w:sz w:val="28"/>
          <w:szCs w:val="28"/>
          <w:lang w:val="it-IT"/>
        </w:rPr>
        <w:tab/>
        <w:t xml:space="preserve">- Trong quá trình thi công Đề án thăm dò mỏ than, chủ đầu tư phối hợp với đơn vị giám sát lập báo cáo tình hình thực hiện giám sát theo quy định về pháp luật địa chất, khoáng sản và theo yêu cầu của cơ quan quản lý nhà nước có thẩm quyền. </w:t>
      </w:r>
    </w:p>
    <w:p w14:paraId="6E3E2DD2" w14:textId="11EC5FFC" w:rsidR="008C6398" w:rsidRPr="007D18EE" w:rsidRDefault="008C6398" w:rsidP="00AC3D53">
      <w:pPr>
        <w:spacing w:before="60"/>
        <w:rPr>
          <w:color w:val="000000" w:themeColor="text1"/>
          <w:sz w:val="28"/>
          <w:szCs w:val="28"/>
          <w:lang w:val="it-IT"/>
        </w:rPr>
      </w:pPr>
      <w:r w:rsidRPr="007D18EE">
        <w:rPr>
          <w:color w:val="000000" w:themeColor="text1"/>
          <w:sz w:val="28"/>
          <w:szCs w:val="28"/>
          <w:lang w:val="it-IT"/>
        </w:rPr>
        <w:tab/>
        <w:t xml:space="preserve">- Kết thúc hoạt động thăm dò khoáng sản, đơn vị giám sát thi công thăm dò mỏ than </w:t>
      </w:r>
      <w:r w:rsidRPr="007D18EE">
        <w:rPr>
          <w:color w:val="000000" w:themeColor="text1"/>
          <w:spacing w:val="-10"/>
          <w:sz w:val="28"/>
          <w:szCs w:val="28"/>
          <w:lang w:val="it-IT"/>
        </w:rPr>
        <w:t xml:space="preserve">Nam Mẫu </w:t>
      </w:r>
      <w:r w:rsidRPr="007D18EE">
        <w:rPr>
          <w:color w:val="000000" w:themeColor="text1"/>
          <w:sz w:val="28"/>
          <w:szCs w:val="28"/>
          <w:lang w:val="it-IT"/>
        </w:rPr>
        <w:t xml:space="preserve">phải lập Báo cáo kết quả giám sát, hồ sơ, tài liệu với đầy đủ nội dung theo quy định của Thông tư số 91/2025/TT-BNNMT ngày 31/12/2025 của Bộ Nông nghiệp và môi trường về Quy định nội dung công tác giám sát thi công Đề án thăm dò khoáng sản. </w:t>
      </w:r>
    </w:p>
    <w:p w14:paraId="6270D264" w14:textId="77777777" w:rsidR="008C6398" w:rsidRPr="007D18EE" w:rsidRDefault="008C6398" w:rsidP="00AC3D53">
      <w:pPr>
        <w:spacing w:before="60"/>
        <w:ind w:firstLine="720"/>
        <w:rPr>
          <w:color w:val="000000" w:themeColor="text1"/>
          <w:sz w:val="28"/>
          <w:szCs w:val="28"/>
          <w:lang w:val="it-IT"/>
        </w:rPr>
      </w:pPr>
      <w:r w:rsidRPr="007D18EE">
        <w:rPr>
          <w:color w:val="000000" w:themeColor="text1"/>
          <w:sz w:val="28"/>
          <w:szCs w:val="28"/>
          <w:lang w:val="it-IT"/>
        </w:rPr>
        <w:t xml:space="preserve">- Hồ sơ, tài liệu giám sát theo quy định được nộp cùng Báo cáo kết quả thăm dò và lưu giữ theo quy định hiện hành. </w:t>
      </w:r>
    </w:p>
    <w:p w14:paraId="1D441EF9" w14:textId="77777777" w:rsidR="008C6398" w:rsidRPr="007D18EE" w:rsidRDefault="008C6398" w:rsidP="00AC3D53">
      <w:pPr>
        <w:spacing w:before="60"/>
        <w:ind w:firstLine="720"/>
        <w:rPr>
          <w:color w:val="000000" w:themeColor="text1"/>
          <w:sz w:val="28"/>
          <w:szCs w:val="28"/>
          <w:lang w:val="it-IT"/>
        </w:rPr>
      </w:pPr>
      <w:r w:rsidRPr="007D18EE">
        <w:rPr>
          <w:color w:val="000000" w:themeColor="text1"/>
          <w:sz w:val="28"/>
          <w:szCs w:val="28"/>
          <w:lang w:val="it-IT"/>
        </w:rPr>
        <w:t>- Hoàn thiện hồ sơ giám sát chuyển cho Chủ đầu tư theo quy định.</w:t>
      </w:r>
    </w:p>
    <w:p w14:paraId="5964E55C" w14:textId="77777777" w:rsidR="008C6398" w:rsidRPr="007D18EE" w:rsidRDefault="008C6398" w:rsidP="00AC3D53">
      <w:pPr>
        <w:spacing w:before="60"/>
        <w:ind w:firstLine="720"/>
        <w:rPr>
          <w:color w:val="000000" w:themeColor="text1"/>
          <w:sz w:val="28"/>
          <w:szCs w:val="28"/>
          <w:lang w:val="it-IT"/>
        </w:rPr>
      </w:pPr>
      <w:r w:rsidRPr="007D18EE">
        <w:rPr>
          <w:color w:val="000000" w:themeColor="text1"/>
          <w:sz w:val="28"/>
          <w:szCs w:val="28"/>
          <w:lang w:val="it-IT"/>
        </w:rPr>
        <w:t>- Thực hiện quyền và nhiệm vụ của nhà thầu giám sát theo quy định của Pháp luật hiện hành.</w:t>
      </w:r>
    </w:p>
    <w:p w14:paraId="7EE32BE5" w14:textId="018B05E7" w:rsidR="000251E5" w:rsidRPr="007D18EE" w:rsidRDefault="000251E5" w:rsidP="00AC3D53">
      <w:pPr>
        <w:spacing w:before="60"/>
        <w:ind w:firstLine="720"/>
        <w:rPr>
          <w:color w:val="000000" w:themeColor="text1"/>
          <w:sz w:val="28"/>
          <w:szCs w:val="28"/>
          <w:lang w:val="it-IT"/>
        </w:rPr>
      </w:pPr>
      <w:r w:rsidRPr="007D18EE">
        <w:rPr>
          <w:color w:val="000000" w:themeColor="text1"/>
          <w:sz w:val="28"/>
          <w:szCs w:val="28"/>
          <w:lang w:val="it-IT"/>
        </w:rPr>
        <w:t>* Một số nội dung giám sát chi tiết:</w:t>
      </w:r>
    </w:p>
    <w:p w14:paraId="0BCA2765" w14:textId="59962BC1" w:rsidR="00127496" w:rsidRPr="007D18EE" w:rsidRDefault="000251E5" w:rsidP="00AC3D53">
      <w:pPr>
        <w:widowControl w:val="0"/>
        <w:tabs>
          <w:tab w:val="left" w:pos="1362"/>
        </w:tabs>
        <w:spacing w:before="60"/>
        <w:ind w:left="740"/>
        <w:jc w:val="left"/>
        <w:rPr>
          <w:i/>
          <w:iCs/>
          <w:color w:val="000000" w:themeColor="text1"/>
          <w:sz w:val="28"/>
          <w:szCs w:val="28"/>
          <w:lang w:val="vi-VN" w:eastAsia="vi-VN" w:bidi="vi-VN"/>
        </w:rPr>
      </w:pPr>
      <w:r w:rsidRPr="007D18EE">
        <w:rPr>
          <w:i/>
          <w:iCs/>
          <w:color w:val="000000" w:themeColor="text1"/>
          <w:sz w:val="28"/>
          <w:szCs w:val="28"/>
          <w:lang w:val="it-IT" w:eastAsia="vi-VN" w:bidi="vi-VN"/>
        </w:rPr>
        <w:t>-</w:t>
      </w:r>
      <w:r w:rsidR="00127496" w:rsidRPr="007D18EE">
        <w:rPr>
          <w:i/>
          <w:iCs/>
          <w:color w:val="000000" w:themeColor="text1"/>
          <w:sz w:val="28"/>
          <w:szCs w:val="28"/>
          <w:lang w:val="it-IT" w:eastAsia="vi-VN" w:bidi="vi-VN"/>
        </w:rPr>
        <w:t xml:space="preserve"> </w:t>
      </w:r>
      <w:r w:rsidR="00127496" w:rsidRPr="007D18EE">
        <w:rPr>
          <w:i/>
          <w:iCs/>
          <w:color w:val="000000" w:themeColor="text1"/>
          <w:sz w:val="28"/>
          <w:szCs w:val="28"/>
          <w:lang w:val="vi-VN" w:eastAsia="vi-VN" w:bidi="vi-VN"/>
        </w:rPr>
        <w:t>Giám sát thi công công trình khoan:</w:t>
      </w:r>
    </w:p>
    <w:p w14:paraId="6555FAF2" w14:textId="77777777" w:rsidR="00127496" w:rsidRPr="007D18EE" w:rsidRDefault="00127496" w:rsidP="00AC3D53">
      <w:pPr>
        <w:widowControl w:val="0"/>
        <w:spacing w:before="60"/>
        <w:ind w:firstLine="740"/>
        <w:rPr>
          <w:color w:val="000000" w:themeColor="text1"/>
          <w:sz w:val="28"/>
          <w:szCs w:val="28"/>
          <w:lang w:val="vi-VN" w:eastAsia="vi-VN" w:bidi="vi-VN"/>
        </w:rPr>
      </w:pPr>
      <w:r w:rsidRPr="007D18EE">
        <w:rPr>
          <w:color w:val="000000" w:themeColor="text1"/>
          <w:sz w:val="28"/>
          <w:szCs w:val="28"/>
          <w:lang w:val="vi-VN" w:eastAsia="vi-VN" w:bidi="vi-VN"/>
        </w:rPr>
        <w:t>Mô tả tóm tắt diễn biến quá trình thi công tại thực địa và ghi nhận đầy đủ các nội dung chính, gồm:</w:t>
      </w:r>
    </w:p>
    <w:p w14:paraId="2E890B07" w14:textId="452F306D" w:rsidR="00127496" w:rsidRPr="007D18EE" w:rsidRDefault="000251E5" w:rsidP="00AC3D53">
      <w:pPr>
        <w:widowControl w:val="0"/>
        <w:spacing w:before="60"/>
        <w:ind w:firstLine="740"/>
        <w:rPr>
          <w:color w:val="000000" w:themeColor="text1"/>
          <w:sz w:val="28"/>
          <w:szCs w:val="28"/>
          <w:lang w:val="vi-VN" w:eastAsia="vi-VN" w:bidi="vi-VN"/>
        </w:rPr>
      </w:pPr>
      <w:r w:rsidRPr="007D18EE">
        <w:rPr>
          <w:color w:val="000000" w:themeColor="text1"/>
          <w:sz w:val="28"/>
          <w:szCs w:val="28"/>
          <w:lang w:val="vi-VN" w:eastAsia="vi-VN" w:bidi="vi-VN"/>
        </w:rPr>
        <w:t xml:space="preserve">+ </w:t>
      </w:r>
      <w:r w:rsidR="00127496" w:rsidRPr="007D18EE">
        <w:rPr>
          <w:color w:val="000000" w:themeColor="text1"/>
          <w:sz w:val="28"/>
          <w:szCs w:val="28"/>
          <w:lang w:val="vi-VN" w:eastAsia="vi-VN" w:bidi="vi-VN"/>
        </w:rPr>
        <w:t>Thiết bị thi công: ghi nhận đầy đủ chủng loại, tình trạng hoạt động, đánh giá sự phù hợp với thiết kế được phê duyệt;</w:t>
      </w:r>
    </w:p>
    <w:p w14:paraId="5A78E1B6" w14:textId="5AF6EB77" w:rsidR="00127496" w:rsidRPr="007D18EE" w:rsidRDefault="000251E5" w:rsidP="00AC3D53">
      <w:pPr>
        <w:widowControl w:val="0"/>
        <w:spacing w:before="60"/>
        <w:ind w:firstLine="740"/>
        <w:rPr>
          <w:color w:val="000000" w:themeColor="text1"/>
          <w:sz w:val="28"/>
          <w:szCs w:val="28"/>
          <w:lang w:val="vi-VN" w:eastAsia="vi-VN" w:bidi="vi-VN"/>
        </w:rPr>
      </w:pPr>
      <w:r w:rsidRPr="007D18EE">
        <w:rPr>
          <w:color w:val="000000" w:themeColor="text1"/>
          <w:sz w:val="28"/>
          <w:szCs w:val="28"/>
          <w:lang w:val="vi-VN" w:eastAsia="vi-VN" w:bidi="vi-VN"/>
        </w:rPr>
        <w:t xml:space="preserve">+ </w:t>
      </w:r>
      <w:r w:rsidR="00127496" w:rsidRPr="007D18EE">
        <w:rPr>
          <w:color w:val="000000" w:themeColor="text1"/>
          <w:sz w:val="28"/>
          <w:szCs w:val="28"/>
          <w:lang w:val="vi-VN" w:eastAsia="vi-VN" w:bidi="vi-VN"/>
        </w:rPr>
        <w:t>Nhân lực thi công: ghi nhận nhân lực thi công theo thực tế và đánh giá sự phù hợp về chuyên môn;</w:t>
      </w:r>
    </w:p>
    <w:p w14:paraId="6A77D89C" w14:textId="0F1F5F21" w:rsidR="00127496" w:rsidRPr="007D18EE" w:rsidRDefault="000251E5" w:rsidP="00AC3D53">
      <w:pPr>
        <w:widowControl w:val="0"/>
        <w:spacing w:before="60"/>
        <w:ind w:firstLine="740"/>
        <w:rPr>
          <w:color w:val="000000" w:themeColor="text1"/>
          <w:sz w:val="28"/>
          <w:szCs w:val="28"/>
          <w:lang w:val="vi-VN" w:eastAsia="vi-VN" w:bidi="vi-VN"/>
        </w:rPr>
      </w:pPr>
      <w:r w:rsidRPr="007D18EE">
        <w:rPr>
          <w:color w:val="000000" w:themeColor="text1"/>
          <w:sz w:val="28"/>
          <w:szCs w:val="28"/>
          <w:lang w:val="vi-VN" w:eastAsia="vi-VN" w:bidi="vi-VN"/>
        </w:rPr>
        <w:t xml:space="preserve">+ </w:t>
      </w:r>
      <w:r w:rsidR="00127496" w:rsidRPr="007D18EE">
        <w:rPr>
          <w:color w:val="000000" w:themeColor="text1"/>
          <w:sz w:val="28"/>
          <w:szCs w:val="28"/>
          <w:lang w:val="vi-VN" w:eastAsia="vi-VN" w:bidi="vi-VN"/>
        </w:rPr>
        <w:t>Vị trí công trình, tọa độ thiết kế, tọa độ thực tế; xác định sự phù hợp so với phê duyệt, nêu rõ nguyên nhân sai khác (nếu có);</w:t>
      </w:r>
    </w:p>
    <w:p w14:paraId="12BDBC2E" w14:textId="7931AA3E" w:rsidR="00127496" w:rsidRPr="007D18EE" w:rsidRDefault="000251E5" w:rsidP="00AC3D53">
      <w:pPr>
        <w:widowControl w:val="0"/>
        <w:spacing w:before="60"/>
        <w:ind w:firstLine="740"/>
        <w:rPr>
          <w:color w:val="000000" w:themeColor="text1"/>
          <w:sz w:val="28"/>
          <w:szCs w:val="28"/>
          <w:lang w:val="vi-VN" w:eastAsia="vi-VN" w:bidi="vi-VN"/>
        </w:rPr>
      </w:pPr>
      <w:r w:rsidRPr="007D18EE">
        <w:rPr>
          <w:color w:val="000000" w:themeColor="text1"/>
          <w:sz w:val="28"/>
          <w:szCs w:val="28"/>
          <w:lang w:val="vi-VN" w:eastAsia="vi-VN" w:bidi="vi-VN"/>
        </w:rPr>
        <w:t xml:space="preserve">+ </w:t>
      </w:r>
      <w:r w:rsidR="00127496" w:rsidRPr="007D18EE">
        <w:rPr>
          <w:color w:val="000000" w:themeColor="text1"/>
          <w:sz w:val="28"/>
          <w:szCs w:val="28"/>
          <w:lang w:val="vi-VN" w:eastAsia="vi-VN" w:bidi="vi-VN"/>
        </w:rPr>
        <w:t>Đường kính lỗ khoan, tỷ lệ mẫu lõi khoan lấy được, khối lượng khoan, đánh giá sự sai khác so với phê duyệt, nêu rõ nguyên nhân;</w:t>
      </w:r>
    </w:p>
    <w:p w14:paraId="13E8EC95" w14:textId="6A70454C" w:rsidR="00127496" w:rsidRPr="007D18EE" w:rsidRDefault="000251E5" w:rsidP="00AC3D53">
      <w:pPr>
        <w:widowControl w:val="0"/>
        <w:spacing w:before="60"/>
        <w:ind w:firstLine="740"/>
        <w:rPr>
          <w:color w:val="000000" w:themeColor="text1"/>
          <w:sz w:val="28"/>
          <w:szCs w:val="28"/>
          <w:lang w:val="vi-VN" w:eastAsia="vi-VN" w:bidi="vi-VN"/>
        </w:rPr>
      </w:pPr>
      <w:r w:rsidRPr="007D18EE">
        <w:rPr>
          <w:color w:val="000000" w:themeColor="text1"/>
          <w:sz w:val="28"/>
          <w:szCs w:val="28"/>
          <w:lang w:val="vi-VN" w:eastAsia="vi-VN" w:bidi="vi-VN"/>
        </w:rPr>
        <w:t xml:space="preserve">+ </w:t>
      </w:r>
      <w:r w:rsidR="00127496" w:rsidRPr="007D18EE">
        <w:rPr>
          <w:color w:val="000000" w:themeColor="text1"/>
          <w:sz w:val="28"/>
          <w:szCs w:val="28"/>
          <w:lang w:val="vi-VN" w:eastAsia="vi-VN" w:bidi="vi-VN"/>
        </w:rPr>
        <w:t>Xác định vách, trụ, chiều dày vỉa than;</w:t>
      </w:r>
    </w:p>
    <w:p w14:paraId="69C8C89F" w14:textId="7EFFAD28" w:rsidR="00127496" w:rsidRPr="007D18EE" w:rsidRDefault="000251E5" w:rsidP="00AC3D53">
      <w:pPr>
        <w:widowControl w:val="0"/>
        <w:spacing w:before="60"/>
        <w:ind w:firstLine="740"/>
        <w:rPr>
          <w:color w:val="000000" w:themeColor="text1"/>
          <w:sz w:val="28"/>
          <w:szCs w:val="28"/>
          <w:lang w:val="vi-VN" w:eastAsia="vi-VN" w:bidi="vi-VN"/>
        </w:rPr>
      </w:pPr>
      <w:r w:rsidRPr="007D18EE">
        <w:rPr>
          <w:color w:val="000000" w:themeColor="text1"/>
          <w:sz w:val="28"/>
          <w:szCs w:val="28"/>
          <w:lang w:val="vi-VN" w:eastAsia="vi-VN" w:bidi="vi-VN"/>
        </w:rPr>
        <w:t xml:space="preserve">+ </w:t>
      </w:r>
      <w:r w:rsidR="00127496" w:rsidRPr="007D18EE">
        <w:rPr>
          <w:color w:val="000000" w:themeColor="text1"/>
          <w:sz w:val="28"/>
          <w:szCs w:val="28"/>
          <w:lang w:val="vi-VN" w:eastAsia="vi-VN" w:bidi="vi-VN"/>
        </w:rPr>
        <w:t>Các nội dung trên phải ghi đầy đủ vào nhật ký giám sát theo Mẫu số 02 và lập biên bản giám sát khi kết thúc công trình theo Mẫu số 04 ban hành kèm theo Thông tư số 91/2025/TT-BNNMT ngày 31/12/2025 của Bộ Nông nghiệp và Môi trường.</w:t>
      </w:r>
    </w:p>
    <w:p w14:paraId="56C57A51" w14:textId="4DBFAA1D" w:rsidR="00127496" w:rsidRPr="007D18EE" w:rsidRDefault="000251E5" w:rsidP="00AC3D53">
      <w:pPr>
        <w:widowControl w:val="0"/>
        <w:tabs>
          <w:tab w:val="left" w:pos="1329"/>
        </w:tabs>
        <w:spacing w:before="60"/>
        <w:ind w:left="740"/>
        <w:jc w:val="left"/>
        <w:rPr>
          <w:i/>
          <w:iCs/>
          <w:color w:val="000000" w:themeColor="text1"/>
          <w:sz w:val="28"/>
          <w:szCs w:val="28"/>
          <w:lang w:val="vi-VN" w:eastAsia="vi-VN" w:bidi="vi-VN"/>
        </w:rPr>
      </w:pPr>
      <w:r w:rsidRPr="007D18EE">
        <w:rPr>
          <w:i/>
          <w:iCs/>
          <w:color w:val="000000" w:themeColor="text1"/>
          <w:sz w:val="28"/>
          <w:szCs w:val="28"/>
          <w:lang w:val="vi-VN" w:eastAsia="vi-VN" w:bidi="vi-VN"/>
        </w:rPr>
        <w:t xml:space="preserve">- </w:t>
      </w:r>
      <w:r w:rsidR="00127496" w:rsidRPr="007D18EE">
        <w:rPr>
          <w:i/>
          <w:iCs/>
          <w:color w:val="000000" w:themeColor="text1"/>
          <w:sz w:val="28"/>
          <w:szCs w:val="28"/>
          <w:lang w:val="vi-VN" w:eastAsia="vi-VN" w:bidi="vi-VN"/>
        </w:rPr>
        <w:t>Giám sát đo karota (đo địa vật lý) lỗ khoan:</w:t>
      </w:r>
    </w:p>
    <w:p w14:paraId="70F2473F" w14:textId="77777777" w:rsidR="00127496" w:rsidRPr="007D18EE" w:rsidRDefault="00127496" w:rsidP="00AC3D53">
      <w:pPr>
        <w:widowControl w:val="0"/>
        <w:spacing w:before="60"/>
        <w:ind w:firstLine="740"/>
        <w:rPr>
          <w:color w:val="000000" w:themeColor="text1"/>
          <w:sz w:val="28"/>
          <w:szCs w:val="28"/>
          <w:lang w:val="vi-VN" w:eastAsia="vi-VN" w:bidi="vi-VN"/>
        </w:rPr>
      </w:pPr>
      <w:r w:rsidRPr="007D18EE">
        <w:rPr>
          <w:color w:val="000000" w:themeColor="text1"/>
          <w:sz w:val="28"/>
          <w:szCs w:val="28"/>
          <w:lang w:val="vi-VN" w:eastAsia="vi-VN" w:bidi="vi-VN"/>
        </w:rPr>
        <w:t>Mô tả, tóm tắt được diễn biến trong quá trình đo tại thực địa và ghi nhận đầy đủ các nội dung chính, gồm:</w:t>
      </w:r>
    </w:p>
    <w:p w14:paraId="19A42337" w14:textId="225CCB77" w:rsidR="00127496" w:rsidRPr="007D18EE" w:rsidRDefault="000251E5" w:rsidP="00AC3D53">
      <w:pPr>
        <w:widowControl w:val="0"/>
        <w:spacing w:before="60"/>
        <w:ind w:firstLine="740"/>
        <w:rPr>
          <w:color w:val="000000" w:themeColor="text1"/>
          <w:sz w:val="28"/>
          <w:szCs w:val="28"/>
          <w:lang w:val="vi-VN" w:eastAsia="vi-VN" w:bidi="vi-VN"/>
        </w:rPr>
      </w:pPr>
      <w:r w:rsidRPr="007D18EE">
        <w:rPr>
          <w:color w:val="000000" w:themeColor="text1"/>
          <w:sz w:val="28"/>
          <w:szCs w:val="28"/>
          <w:lang w:val="vi-VN" w:eastAsia="vi-VN" w:bidi="vi-VN"/>
        </w:rPr>
        <w:t xml:space="preserve">+ </w:t>
      </w:r>
      <w:r w:rsidR="00127496" w:rsidRPr="007D18EE">
        <w:rPr>
          <w:color w:val="000000" w:themeColor="text1"/>
          <w:sz w:val="28"/>
          <w:szCs w:val="28"/>
          <w:lang w:val="vi-VN" w:eastAsia="vi-VN" w:bidi="vi-VN"/>
        </w:rPr>
        <w:t>Thiết bị thi công: ghi nhận đầy đủ chủng loại, tình trạng hoạt động (giấy kiểm định máy, thiết bị), đánh giá sự phù hợp với thiết kế được phê duyệt;</w:t>
      </w:r>
    </w:p>
    <w:p w14:paraId="48E7BB0A" w14:textId="4C34F971" w:rsidR="00127496" w:rsidRPr="007D18EE" w:rsidRDefault="000251E5" w:rsidP="00AC3D53">
      <w:pPr>
        <w:widowControl w:val="0"/>
        <w:spacing w:before="60"/>
        <w:ind w:firstLine="740"/>
        <w:rPr>
          <w:color w:val="000000" w:themeColor="text1"/>
          <w:sz w:val="28"/>
          <w:szCs w:val="28"/>
          <w:lang w:val="vi-VN" w:eastAsia="vi-VN" w:bidi="vi-VN"/>
        </w:rPr>
      </w:pPr>
      <w:r w:rsidRPr="007D18EE">
        <w:rPr>
          <w:color w:val="000000" w:themeColor="text1"/>
          <w:sz w:val="28"/>
          <w:szCs w:val="28"/>
          <w:lang w:val="vi-VN" w:eastAsia="vi-VN" w:bidi="vi-VN"/>
        </w:rPr>
        <w:t xml:space="preserve">+ </w:t>
      </w:r>
      <w:r w:rsidR="00127496" w:rsidRPr="007D18EE">
        <w:rPr>
          <w:color w:val="000000" w:themeColor="text1"/>
          <w:sz w:val="28"/>
          <w:szCs w:val="28"/>
          <w:lang w:val="vi-VN" w:eastAsia="vi-VN" w:bidi="vi-VN"/>
        </w:rPr>
        <w:t>Nhân lực thi công: ghi nhận nhân lực thi công theo thực tế và đánh giá sự phù hợp về chuyên môn;</w:t>
      </w:r>
    </w:p>
    <w:p w14:paraId="7CFF4219" w14:textId="19EC1C31" w:rsidR="00127496" w:rsidRPr="007D18EE" w:rsidRDefault="000251E5" w:rsidP="00AC3D53">
      <w:pPr>
        <w:widowControl w:val="0"/>
        <w:spacing w:before="60"/>
        <w:ind w:firstLine="740"/>
        <w:rPr>
          <w:color w:val="000000" w:themeColor="text1"/>
          <w:spacing w:val="-4"/>
          <w:sz w:val="28"/>
          <w:szCs w:val="28"/>
          <w:lang w:val="vi-VN" w:eastAsia="vi-VN" w:bidi="vi-VN"/>
        </w:rPr>
      </w:pPr>
      <w:r w:rsidRPr="007D18EE">
        <w:rPr>
          <w:color w:val="000000" w:themeColor="text1"/>
          <w:spacing w:val="-4"/>
          <w:sz w:val="28"/>
          <w:szCs w:val="28"/>
          <w:lang w:val="vi-VN" w:eastAsia="vi-VN" w:bidi="vi-VN"/>
        </w:rPr>
        <w:t xml:space="preserve">+ </w:t>
      </w:r>
      <w:r w:rsidR="00127496" w:rsidRPr="007D18EE">
        <w:rPr>
          <w:color w:val="000000" w:themeColor="text1"/>
          <w:spacing w:val="-4"/>
          <w:sz w:val="28"/>
          <w:szCs w:val="28"/>
          <w:lang w:val="vi-VN" w:eastAsia="vi-VN" w:bidi="vi-VN"/>
        </w:rPr>
        <w:t>Xác nhận về phương pháp, kỹ thuật thực hiện tại lỗ khoan, khối lượng thực hiện;</w:t>
      </w:r>
    </w:p>
    <w:p w14:paraId="6797C69F" w14:textId="7B851FA6" w:rsidR="00127496" w:rsidRPr="007D18EE" w:rsidRDefault="000251E5" w:rsidP="000251E5">
      <w:pPr>
        <w:widowControl w:val="0"/>
        <w:ind w:firstLine="740"/>
        <w:rPr>
          <w:color w:val="000000" w:themeColor="text1"/>
          <w:sz w:val="28"/>
          <w:szCs w:val="28"/>
          <w:lang w:val="vi-VN" w:eastAsia="vi-VN" w:bidi="vi-VN"/>
        </w:rPr>
      </w:pPr>
      <w:r w:rsidRPr="007D18EE">
        <w:rPr>
          <w:color w:val="000000" w:themeColor="text1"/>
          <w:sz w:val="28"/>
          <w:szCs w:val="28"/>
          <w:lang w:val="vi-VN" w:eastAsia="vi-VN" w:bidi="vi-VN"/>
        </w:rPr>
        <w:lastRenderedPageBreak/>
        <w:t xml:space="preserve">+ </w:t>
      </w:r>
      <w:r w:rsidR="00127496" w:rsidRPr="007D18EE">
        <w:rPr>
          <w:color w:val="000000" w:themeColor="text1"/>
          <w:sz w:val="28"/>
          <w:szCs w:val="28"/>
          <w:lang w:val="vi-VN" w:eastAsia="vi-VN" w:bidi="vi-VN"/>
        </w:rPr>
        <w:t>Các nội dung quy định nêu trên phải ghi đầy đủ vào nhật ký giám sát theo Mẫu số 02 và lập biên bản giám sát khi kết thúc công trình theo Mẫu số 05 ban hành kèm theo Thông tư số 91/2025/TT-BNNMT ngày 31/12/2025 của Bộ Nông nghiệp và Môi trường.</w:t>
      </w:r>
    </w:p>
    <w:p w14:paraId="44ABA03F" w14:textId="7BAD826B" w:rsidR="00127496" w:rsidRPr="007D18EE" w:rsidRDefault="000251E5" w:rsidP="000251E5">
      <w:pPr>
        <w:widowControl w:val="0"/>
        <w:tabs>
          <w:tab w:val="left" w:pos="1329"/>
        </w:tabs>
        <w:ind w:left="740"/>
        <w:jc w:val="left"/>
        <w:rPr>
          <w:i/>
          <w:iCs/>
          <w:color w:val="000000" w:themeColor="text1"/>
          <w:sz w:val="28"/>
          <w:szCs w:val="28"/>
          <w:lang w:val="vi-VN" w:eastAsia="vi-VN" w:bidi="vi-VN"/>
        </w:rPr>
      </w:pPr>
      <w:r w:rsidRPr="007D18EE">
        <w:rPr>
          <w:i/>
          <w:iCs/>
          <w:color w:val="000000" w:themeColor="text1"/>
          <w:sz w:val="28"/>
          <w:szCs w:val="28"/>
          <w:lang w:val="vi-VN" w:eastAsia="vi-VN" w:bidi="vi-VN"/>
        </w:rPr>
        <w:t xml:space="preserve">- </w:t>
      </w:r>
      <w:r w:rsidR="00127496" w:rsidRPr="007D18EE">
        <w:rPr>
          <w:i/>
          <w:iCs/>
          <w:color w:val="000000" w:themeColor="text1"/>
          <w:sz w:val="28"/>
          <w:szCs w:val="28"/>
          <w:lang w:val="vi-VN" w:eastAsia="vi-VN" w:bidi="vi-VN"/>
        </w:rPr>
        <w:t>Giám sát lấy mẫu công nghệ; mẫu lõi khoan:</w:t>
      </w:r>
    </w:p>
    <w:p w14:paraId="072F6C9A" w14:textId="717F8F0E" w:rsidR="00127496" w:rsidRPr="007D18EE" w:rsidRDefault="000251E5" w:rsidP="000251E5">
      <w:pPr>
        <w:widowControl w:val="0"/>
        <w:ind w:firstLine="740"/>
        <w:rPr>
          <w:color w:val="000000" w:themeColor="text1"/>
          <w:sz w:val="28"/>
          <w:szCs w:val="28"/>
          <w:lang w:val="vi-VN" w:eastAsia="vi-VN" w:bidi="vi-VN"/>
        </w:rPr>
      </w:pPr>
      <w:r w:rsidRPr="007D18EE">
        <w:rPr>
          <w:color w:val="000000" w:themeColor="text1"/>
          <w:sz w:val="28"/>
          <w:szCs w:val="28"/>
          <w:lang w:val="vi-VN" w:eastAsia="vi-VN" w:bidi="vi-VN"/>
        </w:rPr>
        <w:t xml:space="preserve">+ </w:t>
      </w:r>
      <w:r w:rsidR="00127496" w:rsidRPr="007D18EE">
        <w:rPr>
          <w:color w:val="000000" w:themeColor="text1"/>
          <w:sz w:val="28"/>
          <w:szCs w:val="28"/>
          <w:lang w:val="vi-VN" w:eastAsia="vi-VN" w:bidi="vi-VN"/>
        </w:rPr>
        <w:t>Lấy mẫu phải ghi nhận vị trí lấy mẫu, phương pháp lấy mẫu, thiết bị lấy mẫu, kích thước mẫu (chiều dài mẫu đối với mẫu lõi khoan);</w:t>
      </w:r>
    </w:p>
    <w:p w14:paraId="41661002" w14:textId="255263AB" w:rsidR="00127496" w:rsidRPr="007D18EE" w:rsidRDefault="000251E5" w:rsidP="000251E5">
      <w:pPr>
        <w:widowControl w:val="0"/>
        <w:ind w:firstLine="740"/>
        <w:rPr>
          <w:color w:val="000000" w:themeColor="text1"/>
          <w:sz w:val="28"/>
          <w:szCs w:val="28"/>
          <w:lang w:val="vi-VN" w:eastAsia="vi-VN" w:bidi="vi-VN"/>
        </w:rPr>
      </w:pPr>
      <w:r w:rsidRPr="007D18EE">
        <w:rPr>
          <w:color w:val="000000" w:themeColor="text1"/>
          <w:sz w:val="28"/>
          <w:szCs w:val="28"/>
          <w:lang w:val="vi-VN" w:eastAsia="vi-VN" w:bidi="vi-VN"/>
        </w:rPr>
        <w:t xml:space="preserve">+ </w:t>
      </w:r>
      <w:r w:rsidR="00127496" w:rsidRPr="007D18EE">
        <w:rPr>
          <w:color w:val="000000" w:themeColor="text1"/>
          <w:sz w:val="28"/>
          <w:szCs w:val="28"/>
          <w:lang w:val="vi-VN" w:eastAsia="vi-VN" w:bidi="vi-VN"/>
        </w:rPr>
        <w:t>Nội dung ghi nhận công tác lấy từng loại mẫu tuân thủ theo quy định kỹ thuật hiện hành;</w:t>
      </w:r>
    </w:p>
    <w:p w14:paraId="0381022F" w14:textId="2BA08246" w:rsidR="00127496" w:rsidRPr="007D18EE" w:rsidRDefault="000251E5" w:rsidP="000251E5">
      <w:pPr>
        <w:widowControl w:val="0"/>
        <w:ind w:firstLine="740"/>
        <w:rPr>
          <w:color w:val="000000" w:themeColor="text1"/>
          <w:spacing w:val="-4"/>
          <w:sz w:val="28"/>
          <w:szCs w:val="28"/>
          <w:lang w:val="vi-VN" w:eastAsia="vi-VN" w:bidi="vi-VN"/>
        </w:rPr>
      </w:pPr>
      <w:r w:rsidRPr="007D18EE">
        <w:rPr>
          <w:color w:val="000000" w:themeColor="text1"/>
          <w:spacing w:val="-4"/>
          <w:sz w:val="28"/>
          <w:szCs w:val="28"/>
          <w:lang w:val="vi-VN" w:eastAsia="vi-VN" w:bidi="vi-VN"/>
        </w:rPr>
        <w:t xml:space="preserve">+ </w:t>
      </w:r>
      <w:r w:rsidR="00127496" w:rsidRPr="007D18EE">
        <w:rPr>
          <w:color w:val="000000" w:themeColor="text1"/>
          <w:spacing w:val="-4"/>
          <w:sz w:val="28"/>
          <w:szCs w:val="28"/>
          <w:lang w:val="vi-VN" w:eastAsia="vi-VN" w:bidi="vi-VN"/>
        </w:rPr>
        <w:t>Công tác giám sát lấy mẫu được ghi đầy đủ vào nhật ký giám sát theo Mẫu số 02 và lập biên bản giám sát khi kết thúc công trình theo Mẫu số 06 ban hành kèm theo Thông tư số 91/2025/TT-BNNMT ngày 31/12/2025 của Bộ Nông nghiệp và Môi trường.</w:t>
      </w:r>
    </w:p>
    <w:p w14:paraId="073D764E" w14:textId="77D47233" w:rsidR="00127496" w:rsidRPr="007D18EE" w:rsidRDefault="000251E5" w:rsidP="000251E5">
      <w:pPr>
        <w:widowControl w:val="0"/>
        <w:tabs>
          <w:tab w:val="left" w:pos="1329"/>
        </w:tabs>
        <w:ind w:left="740"/>
        <w:jc w:val="left"/>
        <w:rPr>
          <w:i/>
          <w:iCs/>
          <w:color w:val="000000" w:themeColor="text1"/>
          <w:sz w:val="28"/>
          <w:szCs w:val="28"/>
          <w:lang w:val="vi-VN" w:eastAsia="vi-VN" w:bidi="vi-VN"/>
        </w:rPr>
      </w:pPr>
      <w:r w:rsidRPr="007D18EE">
        <w:rPr>
          <w:i/>
          <w:iCs/>
          <w:color w:val="000000" w:themeColor="text1"/>
          <w:sz w:val="28"/>
          <w:szCs w:val="28"/>
          <w:lang w:val="vi-VN" w:eastAsia="vi-VN" w:bidi="vi-VN"/>
        </w:rPr>
        <w:t xml:space="preserve">- </w:t>
      </w:r>
      <w:r w:rsidR="00127496" w:rsidRPr="007D18EE">
        <w:rPr>
          <w:i/>
          <w:iCs/>
          <w:color w:val="000000" w:themeColor="text1"/>
          <w:sz w:val="28"/>
          <w:szCs w:val="28"/>
          <w:lang w:val="vi-VN" w:eastAsia="vi-VN" w:bidi="vi-VN"/>
        </w:rPr>
        <w:t>Giám sát bơm, hút nước thí nghiệm:</w:t>
      </w:r>
    </w:p>
    <w:p w14:paraId="5BF04EC6" w14:textId="77777777" w:rsidR="00127496" w:rsidRPr="007D18EE" w:rsidRDefault="00127496" w:rsidP="00127496">
      <w:pPr>
        <w:widowControl w:val="0"/>
        <w:ind w:firstLine="740"/>
        <w:rPr>
          <w:color w:val="000000" w:themeColor="text1"/>
          <w:sz w:val="28"/>
          <w:szCs w:val="28"/>
          <w:lang w:val="vi-VN" w:eastAsia="vi-VN" w:bidi="vi-VN"/>
        </w:rPr>
      </w:pPr>
      <w:r w:rsidRPr="007D18EE">
        <w:rPr>
          <w:color w:val="000000" w:themeColor="text1"/>
          <w:sz w:val="28"/>
          <w:szCs w:val="28"/>
          <w:lang w:val="vi-VN" w:eastAsia="vi-VN" w:bidi="vi-VN"/>
        </w:rPr>
        <w:t>Mô tả tóm tắt được diễn biến quá trình thi công tại thực địa và ghi nhận đầy đủ các nội dung chính, gồm:</w:t>
      </w:r>
    </w:p>
    <w:p w14:paraId="2D0AE3DD" w14:textId="7A5FE0EF" w:rsidR="00127496" w:rsidRPr="007D18EE" w:rsidRDefault="000251E5" w:rsidP="000251E5">
      <w:pPr>
        <w:widowControl w:val="0"/>
        <w:ind w:firstLine="740"/>
        <w:rPr>
          <w:color w:val="000000" w:themeColor="text1"/>
          <w:sz w:val="28"/>
          <w:szCs w:val="28"/>
          <w:lang w:val="vi-VN" w:eastAsia="vi-VN" w:bidi="vi-VN"/>
        </w:rPr>
      </w:pPr>
      <w:r w:rsidRPr="007D18EE">
        <w:rPr>
          <w:color w:val="000000" w:themeColor="text1"/>
          <w:sz w:val="28"/>
          <w:szCs w:val="28"/>
          <w:lang w:val="vi-VN" w:eastAsia="vi-VN" w:bidi="vi-VN"/>
        </w:rPr>
        <w:t xml:space="preserve">+ </w:t>
      </w:r>
      <w:r w:rsidR="00127496" w:rsidRPr="007D18EE">
        <w:rPr>
          <w:color w:val="000000" w:themeColor="text1"/>
          <w:sz w:val="28"/>
          <w:szCs w:val="28"/>
          <w:lang w:val="vi-VN" w:eastAsia="vi-VN" w:bidi="vi-VN"/>
        </w:rPr>
        <w:t>Thiết bị thi công: ghi nhận đầy đủ chủng loại, tình trạng hoạt động (giấy kiểm định máy móc, thiết bị), đánh giá sự phù hợp với thiết kế được phê duyệt;</w:t>
      </w:r>
    </w:p>
    <w:p w14:paraId="15D45846" w14:textId="35630EBA" w:rsidR="00127496" w:rsidRPr="007D18EE" w:rsidRDefault="000251E5" w:rsidP="000251E5">
      <w:pPr>
        <w:widowControl w:val="0"/>
        <w:ind w:firstLine="740"/>
        <w:rPr>
          <w:color w:val="000000" w:themeColor="text1"/>
          <w:sz w:val="28"/>
          <w:szCs w:val="28"/>
          <w:lang w:val="vi-VN" w:eastAsia="vi-VN" w:bidi="vi-VN"/>
        </w:rPr>
      </w:pPr>
      <w:r w:rsidRPr="007D18EE">
        <w:rPr>
          <w:color w:val="000000" w:themeColor="text1"/>
          <w:sz w:val="28"/>
          <w:szCs w:val="28"/>
          <w:lang w:val="vi-VN" w:eastAsia="vi-VN" w:bidi="vi-VN"/>
        </w:rPr>
        <w:t xml:space="preserve">+ </w:t>
      </w:r>
      <w:r w:rsidR="00127496" w:rsidRPr="007D18EE">
        <w:rPr>
          <w:color w:val="000000" w:themeColor="text1"/>
          <w:sz w:val="28"/>
          <w:szCs w:val="28"/>
          <w:lang w:val="vi-VN" w:eastAsia="vi-VN" w:bidi="vi-VN"/>
        </w:rPr>
        <w:t>Nhân lực thi công: ghi nhận nhân lực thi công theo thực tế và đánh giá sự phù hợp về chuyên môn;</w:t>
      </w:r>
    </w:p>
    <w:p w14:paraId="0E4B37BF" w14:textId="00323B13" w:rsidR="00127496" w:rsidRPr="007D18EE" w:rsidRDefault="000251E5" w:rsidP="000251E5">
      <w:pPr>
        <w:widowControl w:val="0"/>
        <w:ind w:firstLine="740"/>
        <w:rPr>
          <w:color w:val="000000" w:themeColor="text1"/>
          <w:sz w:val="28"/>
          <w:szCs w:val="28"/>
          <w:lang w:val="vi-VN" w:eastAsia="vi-VN" w:bidi="vi-VN"/>
        </w:rPr>
      </w:pPr>
      <w:r w:rsidRPr="007D18EE">
        <w:rPr>
          <w:color w:val="000000" w:themeColor="text1"/>
          <w:sz w:val="28"/>
          <w:szCs w:val="28"/>
          <w:lang w:val="vi-VN" w:eastAsia="vi-VN" w:bidi="vi-VN"/>
        </w:rPr>
        <w:t xml:space="preserve">+ </w:t>
      </w:r>
      <w:r w:rsidR="00127496" w:rsidRPr="007D18EE">
        <w:rPr>
          <w:color w:val="000000" w:themeColor="text1"/>
          <w:sz w:val="28"/>
          <w:szCs w:val="28"/>
          <w:lang w:val="vi-VN" w:eastAsia="vi-VN" w:bidi="vi-VN"/>
        </w:rPr>
        <w:t>Xác nhận về phương pháp, kỹ thuật thực hiện tại công trình, thời gian thi công, khối lượng thực hiện;</w:t>
      </w:r>
    </w:p>
    <w:p w14:paraId="76A64458" w14:textId="29B3EE60" w:rsidR="00127496" w:rsidRPr="007D18EE" w:rsidRDefault="000251E5" w:rsidP="000251E5">
      <w:pPr>
        <w:widowControl w:val="0"/>
        <w:ind w:firstLine="740"/>
        <w:rPr>
          <w:color w:val="000000" w:themeColor="text1"/>
          <w:sz w:val="28"/>
          <w:szCs w:val="28"/>
          <w:lang w:val="vi-VN" w:eastAsia="vi-VN" w:bidi="vi-VN"/>
        </w:rPr>
      </w:pPr>
      <w:r w:rsidRPr="007D18EE">
        <w:rPr>
          <w:color w:val="000000" w:themeColor="text1"/>
          <w:sz w:val="28"/>
          <w:szCs w:val="28"/>
          <w:lang w:val="vi-VN" w:eastAsia="vi-VN" w:bidi="vi-VN"/>
        </w:rPr>
        <w:t>+ X</w:t>
      </w:r>
      <w:r w:rsidR="00127496" w:rsidRPr="007D18EE">
        <w:rPr>
          <w:color w:val="000000" w:themeColor="text1"/>
          <w:sz w:val="28"/>
          <w:szCs w:val="28"/>
          <w:lang w:val="vi-VN" w:eastAsia="vi-VN" w:bidi="vi-VN"/>
        </w:rPr>
        <w:t>ác nhận về kết quả thí nghiệm tại công trình;</w:t>
      </w:r>
    </w:p>
    <w:p w14:paraId="6398D961" w14:textId="29EE877A" w:rsidR="00127496" w:rsidRPr="007D18EE" w:rsidRDefault="000251E5" w:rsidP="000251E5">
      <w:pPr>
        <w:widowControl w:val="0"/>
        <w:ind w:firstLine="740"/>
        <w:rPr>
          <w:color w:val="000000" w:themeColor="text1"/>
          <w:sz w:val="28"/>
          <w:szCs w:val="28"/>
          <w:lang w:val="vi-VN" w:eastAsia="vi-VN" w:bidi="vi-VN"/>
        </w:rPr>
      </w:pPr>
      <w:r w:rsidRPr="007D18EE">
        <w:rPr>
          <w:color w:val="000000" w:themeColor="text1"/>
          <w:sz w:val="28"/>
          <w:szCs w:val="28"/>
          <w:lang w:val="vi-VN" w:eastAsia="vi-VN" w:bidi="vi-VN"/>
        </w:rPr>
        <w:t xml:space="preserve">+ </w:t>
      </w:r>
      <w:r w:rsidR="00127496" w:rsidRPr="007D18EE">
        <w:rPr>
          <w:color w:val="000000" w:themeColor="text1"/>
          <w:sz w:val="28"/>
          <w:szCs w:val="28"/>
          <w:lang w:val="vi-VN" w:eastAsia="vi-VN" w:bidi="vi-VN"/>
        </w:rPr>
        <w:t>Ghi đầy đủ các nội dung trên vào nhật ký giám sát theo Mẫu số 02 và lập biên bản giám sát khi kết thúc công trình theo Mẫu số 07 ban hành kèm theo Thông tư số 91/2025/TT-BNNMT ngày 31/12/2025 của Bộ Nông nghiệp và Môi trường.</w:t>
      </w:r>
    </w:p>
    <w:p w14:paraId="0EBFEF63" w14:textId="77777777" w:rsidR="008C6398" w:rsidRPr="007D18EE" w:rsidRDefault="008C6398" w:rsidP="008C6398">
      <w:pPr>
        <w:spacing w:before="40"/>
        <w:ind w:firstLine="720"/>
        <w:rPr>
          <w:b/>
          <w:color w:val="000000" w:themeColor="text1"/>
          <w:spacing w:val="-10"/>
          <w:sz w:val="28"/>
          <w:szCs w:val="28"/>
        </w:rPr>
      </w:pPr>
      <w:r w:rsidRPr="007D18EE">
        <w:rPr>
          <w:b/>
          <w:bCs/>
          <w:color w:val="000000" w:themeColor="text1"/>
          <w:sz w:val="28"/>
          <w:szCs w:val="28"/>
          <w:lang w:val="it-IT"/>
        </w:rPr>
        <w:t xml:space="preserve">II.3. </w:t>
      </w:r>
      <w:r w:rsidRPr="007D18EE">
        <w:rPr>
          <w:b/>
          <w:color w:val="000000" w:themeColor="text1"/>
          <w:spacing w:val="-10"/>
          <w:sz w:val="28"/>
          <w:szCs w:val="28"/>
        </w:rPr>
        <w:t>Thời gian thực hiện.</w:t>
      </w:r>
    </w:p>
    <w:p w14:paraId="744F7131" w14:textId="1DF90456" w:rsidR="008C6398" w:rsidRPr="007D18EE" w:rsidRDefault="008C6398" w:rsidP="008C6398">
      <w:pPr>
        <w:spacing w:before="40"/>
        <w:ind w:firstLine="720"/>
        <w:rPr>
          <w:color w:val="000000" w:themeColor="text1"/>
          <w:sz w:val="28"/>
          <w:szCs w:val="28"/>
        </w:rPr>
      </w:pPr>
      <w:r w:rsidRPr="007D18EE">
        <w:rPr>
          <w:color w:val="000000" w:themeColor="text1"/>
          <w:sz w:val="28"/>
          <w:szCs w:val="28"/>
        </w:rPr>
        <w:t>Thực hiện ngay từ khi khởi công Đề án thăm dò mỏ than Nam Mẫu giữa Chủ đầu tư và các nhà thầu thi công</w:t>
      </w:r>
      <w:r w:rsidR="00494B00" w:rsidRPr="007D18EE">
        <w:rPr>
          <w:color w:val="000000" w:themeColor="text1"/>
          <w:sz w:val="28"/>
          <w:szCs w:val="28"/>
        </w:rPr>
        <w:t>:</w:t>
      </w:r>
      <w:r w:rsidRPr="007D18EE">
        <w:rPr>
          <w:color w:val="000000" w:themeColor="text1"/>
          <w:sz w:val="28"/>
          <w:szCs w:val="28"/>
        </w:rPr>
        <w:t xml:space="preserve"> </w:t>
      </w:r>
      <w:r w:rsidR="00494B00" w:rsidRPr="007D18EE">
        <w:rPr>
          <w:color w:val="000000" w:themeColor="text1"/>
          <w:sz w:val="28"/>
          <w:szCs w:val="28"/>
        </w:rPr>
        <w:t>24 tháng.</w:t>
      </w:r>
    </w:p>
    <w:p w14:paraId="26B668E7" w14:textId="6402D0A0" w:rsidR="008C6398" w:rsidRPr="007D18EE" w:rsidRDefault="008C6398" w:rsidP="008C6398">
      <w:pPr>
        <w:spacing w:beforeLines="20" w:before="48"/>
        <w:ind w:firstLine="720"/>
        <w:rPr>
          <w:b/>
          <w:color w:val="000000" w:themeColor="text1"/>
          <w:sz w:val="28"/>
          <w:szCs w:val="28"/>
        </w:rPr>
      </w:pPr>
      <w:r w:rsidRPr="007D18EE">
        <w:rPr>
          <w:b/>
          <w:color w:val="000000" w:themeColor="text1"/>
          <w:sz w:val="28"/>
          <w:szCs w:val="28"/>
        </w:rPr>
        <w:t>III. Các công việc tư v</w:t>
      </w:r>
      <w:r w:rsidR="00C764F6" w:rsidRPr="007D18EE">
        <w:rPr>
          <w:b/>
          <w:color w:val="000000" w:themeColor="text1"/>
          <w:sz w:val="28"/>
          <w:szCs w:val="28"/>
        </w:rPr>
        <w:t>ấn</w:t>
      </w:r>
      <w:r w:rsidRPr="007D18EE">
        <w:rPr>
          <w:b/>
          <w:color w:val="000000" w:themeColor="text1"/>
          <w:sz w:val="28"/>
          <w:szCs w:val="28"/>
        </w:rPr>
        <w:t xml:space="preserve"> giám sát thực hiện và thời gian thực hiện</w:t>
      </w:r>
    </w:p>
    <w:p w14:paraId="3EE32263" w14:textId="77777777" w:rsidR="008C6398" w:rsidRPr="007D18EE" w:rsidRDefault="008C6398" w:rsidP="008C6398">
      <w:pPr>
        <w:spacing w:beforeLines="20" w:before="48"/>
        <w:ind w:firstLine="720"/>
        <w:rPr>
          <w:b/>
          <w:color w:val="000000" w:themeColor="text1"/>
          <w:sz w:val="6"/>
          <w:szCs w:val="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683"/>
        <w:gridCol w:w="4059"/>
      </w:tblGrid>
      <w:tr w:rsidR="008C6398" w:rsidRPr="007D18EE" w14:paraId="4978A16F" w14:textId="77777777" w:rsidTr="007D18EE">
        <w:trPr>
          <w:trHeight w:val="20"/>
        </w:trPr>
        <w:tc>
          <w:tcPr>
            <w:tcW w:w="704" w:type="dxa"/>
          </w:tcPr>
          <w:p w14:paraId="2AAAF9D9" w14:textId="77777777" w:rsidR="008C6398" w:rsidRPr="007D18EE" w:rsidRDefault="008C6398" w:rsidP="00297FDB">
            <w:pPr>
              <w:spacing w:before="80" w:after="80"/>
              <w:rPr>
                <w:b/>
                <w:bCs/>
                <w:color w:val="000000" w:themeColor="text1"/>
                <w:sz w:val="28"/>
                <w:szCs w:val="28"/>
                <w:lang w:val="it-IT"/>
              </w:rPr>
            </w:pPr>
            <w:r w:rsidRPr="007D18EE">
              <w:rPr>
                <w:b/>
                <w:bCs/>
                <w:color w:val="000000" w:themeColor="text1"/>
                <w:sz w:val="28"/>
                <w:szCs w:val="28"/>
                <w:lang w:val="it-IT"/>
              </w:rPr>
              <w:t>TT</w:t>
            </w:r>
          </w:p>
        </w:tc>
        <w:tc>
          <w:tcPr>
            <w:tcW w:w="4683" w:type="dxa"/>
          </w:tcPr>
          <w:p w14:paraId="7C3FB10D" w14:textId="77777777" w:rsidR="008C6398" w:rsidRPr="007D18EE" w:rsidRDefault="008C6398" w:rsidP="00297FDB">
            <w:pPr>
              <w:spacing w:before="80" w:after="80"/>
              <w:jc w:val="center"/>
              <w:rPr>
                <w:b/>
                <w:bCs/>
                <w:color w:val="000000" w:themeColor="text1"/>
                <w:sz w:val="28"/>
                <w:szCs w:val="28"/>
                <w:lang w:val="it-IT"/>
              </w:rPr>
            </w:pPr>
            <w:r w:rsidRPr="007D18EE">
              <w:rPr>
                <w:b/>
                <w:bCs/>
                <w:color w:val="000000" w:themeColor="text1"/>
                <w:sz w:val="28"/>
                <w:szCs w:val="28"/>
                <w:lang w:val="it-IT"/>
              </w:rPr>
              <w:t>Hạng mục công việc</w:t>
            </w:r>
          </w:p>
        </w:tc>
        <w:tc>
          <w:tcPr>
            <w:tcW w:w="4059" w:type="dxa"/>
          </w:tcPr>
          <w:p w14:paraId="32783AE8" w14:textId="77777777" w:rsidR="008C6398" w:rsidRPr="007D18EE" w:rsidRDefault="008C6398" w:rsidP="00297FDB">
            <w:pPr>
              <w:spacing w:before="80" w:after="80"/>
              <w:jc w:val="center"/>
              <w:rPr>
                <w:b/>
                <w:bCs/>
                <w:color w:val="000000" w:themeColor="text1"/>
                <w:sz w:val="28"/>
                <w:szCs w:val="28"/>
                <w:lang w:val="it-IT"/>
              </w:rPr>
            </w:pPr>
            <w:r w:rsidRPr="007D18EE">
              <w:rPr>
                <w:b/>
                <w:bCs/>
                <w:color w:val="000000" w:themeColor="text1"/>
                <w:sz w:val="28"/>
                <w:szCs w:val="28"/>
                <w:lang w:val="it-IT"/>
              </w:rPr>
              <w:t>Thời gian</w:t>
            </w:r>
          </w:p>
        </w:tc>
      </w:tr>
      <w:tr w:rsidR="008C6398" w:rsidRPr="007D18EE" w14:paraId="12F3ACB0" w14:textId="77777777" w:rsidTr="007D18EE">
        <w:trPr>
          <w:trHeight w:val="20"/>
        </w:trPr>
        <w:tc>
          <w:tcPr>
            <w:tcW w:w="704" w:type="dxa"/>
          </w:tcPr>
          <w:p w14:paraId="33D60048" w14:textId="77777777" w:rsidR="008C6398" w:rsidRPr="007D18EE" w:rsidRDefault="008C6398" w:rsidP="007D18EE">
            <w:pPr>
              <w:jc w:val="center"/>
              <w:rPr>
                <w:bCs/>
                <w:color w:val="000000" w:themeColor="text1"/>
                <w:sz w:val="28"/>
                <w:szCs w:val="28"/>
                <w:lang w:val="it-IT"/>
              </w:rPr>
            </w:pPr>
            <w:r w:rsidRPr="007D18EE">
              <w:rPr>
                <w:bCs/>
                <w:color w:val="000000" w:themeColor="text1"/>
                <w:sz w:val="28"/>
                <w:szCs w:val="28"/>
                <w:lang w:val="it-IT"/>
              </w:rPr>
              <w:t>I</w:t>
            </w:r>
          </w:p>
        </w:tc>
        <w:tc>
          <w:tcPr>
            <w:tcW w:w="4683" w:type="dxa"/>
          </w:tcPr>
          <w:p w14:paraId="33D5A5A5" w14:textId="77777777" w:rsidR="008C6398" w:rsidRPr="007D18EE" w:rsidRDefault="008C6398" w:rsidP="007D18EE">
            <w:pPr>
              <w:rPr>
                <w:bCs/>
                <w:color w:val="000000" w:themeColor="text1"/>
                <w:sz w:val="28"/>
                <w:szCs w:val="28"/>
                <w:lang w:val="it-IT"/>
              </w:rPr>
            </w:pPr>
            <w:r w:rsidRPr="007D18EE">
              <w:rPr>
                <w:bCs/>
                <w:color w:val="000000" w:themeColor="text1"/>
                <w:sz w:val="28"/>
                <w:szCs w:val="28"/>
                <w:lang w:val="it-IT"/>
              </w:rPr>
              <w:t>Lập Kế hoạch giám sát</w:t>
            </w:r>
          </w:p>
        </w:tc>
        <w:tc>
          <w:tcPr>
            <w:tcW w:w="4059" w:type="dxa"/>
          </w:tcPr>
          <w:p w14:paraId="26407C77" w14:textId="77777777" w:rsidR="008C6398" w:rsidRPr="007D18EE" w:rsidRDefault="008C6398" w:rsidP="007D18EE">
            <w:pPr>
              <w:rPr>
                <w:bCs/>
                <w:color w:val="000000" w:themeColor="text1"/>
                <w:sz w:val="28"/>
                <w:szCs w:val="28"/>
                <w:lang w:val="it-IT"/>
              </w:rPr>
            </w:pPr>
            <w:r w:rsidRPr="007D18EE">
              <w:rPr>
                <w:bCs/>
                <w:color w:val="000000" w:themeColor="text1"/>
                <w:sz w:val="28"/>
                <w:szCs w:val="28"/>
                <w:lang w:val="it-IT"/>
              </w:rPr>
              <w:t>Ngay sau khi hợp đồng có hiệu lực</w:t>
            </w:r>
          </w:p>
        </w:tc>
      </w:tr>
      <w:tr w:rsidR="008C6398" w:rsidRPr="007D18EE" w14:paraId="2BCEF073" w14:textId="77777777" w:rsidTr="007D18EE">
        <w:trPr>
          <w:trHeight w:val="20"/>
        </w:trPr>
        <w:tc>
          <w:tcPr>
            <w:tcW w:w="704" w:type="dxa"/>
          </w:tcPr>
          <w:p w14:paraId="29348C0B" w14:textId="77777777" w:rsidR="008C6398" w:rsidRPr="007D18EE" w:rsidRDefault="008C6398" w:rsidP="007D18EE">
            <w:pPr>
              <w:jc w:val="center"/>
              <w:rPr>
                <w:bCs/>
                <w:color w:val="000000" w:themeColor="text1"/>
                <w:sz w:val="28"/>
                <w:szCs w:val="28"/>
                <w:lang w:val="it-IT"/>
              </w:rPr>
            </w:pPr>
            <w:r w:rsidRPr="007D18EE">
              <w:rPr>
                <w:bCs/>
                <w:color w:val="000000" w:themeColor="text1"/>
                <w:sz w:val="28"/>
                <w:szCs w:val="28"/>
                <w:lang w:val="it-IT"/>
              </w:rPr>
              <w:t>II</w:t>
            </w:r>
          </w:p>
        </w:tc>
        <w:tc>
          <w:tcPr>
            <w:tcW w:w="4683" w:type="dxa"/>
          </w:tcPr>
          <w:p w14:paraId="5FED4CFF" w14:textId="77777777" w:rsidR="008C6398" w:rsidRPr="007D18EE" w:rsidRDefault="008C6398" w:rsidP="007D18EE">
            <w:pPr>
              <w:rPr>
                <w:b/>
                <w:color w:val="000000" w:themeColor="text1"/>
                <w:sz w:val="28"/>
                <w:szCs w:val="28"/>
                <w:lang w:val="it-IT"/>
              </w:rPr>
            </w:pPr>
            <w:r w:rsidRPr="007D18EE">
              <w:rPr>
                <w:b/>
                <w:color w:val="000000" w:themeColor="text1"/>
                <w:sz w:val="28"/>
                <w:szCs w:val="28"/>
                <w:lang w:val="it-IT"/>
              </w:rPr>
              <w:t>1- Các hạng mục công việc giám sát trực tiếp</w:t>
            </w:r>
          </w:p>
          <w:p w14:paraId="2DAFCC06" w14:textId="77777777" w:rsidR="008C6398" w:rsidRPr="007D18EE" w:rsidRDefault="008C6398" w:rsidP="007D18EE">
            <w:pPr>
              <w:rPr>
                <w:bCs/>
                <w:color w:val="000000" w:themeColor="text1"/>
                <w:sz w:val="28"/>
                <w:szCs w:val="28"/>
                <w:lang w:val="it-IT"/>
              </w:rPr>
            </w:pPr>
            <w:r w:rsidRPr="007D18EE">
              <w:rPr>
                <w:bCs/>
                <w:color w:val="000000" w:themeColor="text1"/>
                <w:sz w:val="28"/>
                <w:szCs w:val="28"/>
                <w:lang w:val="it-IT"/>
              </w:rPr>
              <w:t>a- Công tác địa chất</w:t>
            </w:r>
          </w:p>
          <w:p w14:paraId="4C32BF8C" w14:textId="77777777" w:rsidR="008C6398" w:rsidRPr="007D18EE" w:rsidRDefault="008C6398" w:rsidP="007D18EE">
            <w:pPr>
              <w:rPr>
                <w:bCs/>
                <w:color w:val="000000" w:themeColor="text1"/>
                <w:sz w:val="28"/>
                <w:szCs w:val="28"/>
                <w:lang w:val="it-IT"/>
              </w:rPr>
            </w:pPr>
            <w:r w:rsidRPr="007D18EE">
              <w:rPr>
                <w:bCs/>
                <w:color w:val="000000" w:themeColor="text1"/>
                <w:sz w:val="28"/>
                <w:szCs w:val="28"/>
                <w:lang w:val="it-IT"/>
              </w:rPr>
              <w:t>- Công tác khoan</w:t>
            </w:r>
          </w:p>
          <w:p w14:paraId="51EB2EA2" w14:textId="77777777" w:rsidR="008C6398" w:rsidRPr="007D18EE" w:rsidRDefault="008C6398" w:rsidP="007D18EE">
            <w:pPr>
              <w:rPr>
                <w:bCs/>
                <w:color w:val="000000" w:themeColor="text1"/>
                <w:sz w:val="28"/>
                <w:szCs w:val="28"/>
                <w:lang w:val="it-IT"/>
              </w:rPr>
            </w:pPr>
            <w:r w:rsidRPr="007D18EE">
              <w:rPr>
                <w:bCs/>
                <w:color w:val="000000" w:themeColor="text1"/>
                <w:sz w:val="28"/>
                <w:szCs w:val="28"/>
                <w:lang w:val="it-IT"/>
              </w:rPr>
              <w:t>b- Công tác địa vật lý (karota)</w:t>
            </w:r>
          </w:p>
          <w:p w14:paraId="4668CF59" w14:textId="77777777" w:rsidR="008C6398" w:rsidRPr="007D18EE" w:rsidRDefault="008C6398" w:rsidP="007D18EE">
            <w:pPr>
              <w:rPr>
                <w:bCs/>
                <w:color w:val="000000" w:themeColor="text1"/>
                <w:sz w:val="28"/>
                <w:szCs w:val="28"/>
                <w:lang w:val="it-IT"/>
              </w:rPr>
            </w:pPr>
            <w:r w:rsidRPr="007D18EE">
              <w:rPr>
                <w:bCs/>
                <w:color w:val="000000" w:themeColor="text1"/>
                <w:sz w:val="28"/>
                <w:szCs w:val="28"/>
                <w:lang w:val="it-IT"/>
              </w:rPr>
              <w:t>c- Công tác ĐCTV-ĐCCT</w:t>
            </w:r>
          </w:p>
          <w:p w14:paraId="3DE762A6" w14:textId="77777777" w:rsidR="008C6398" w:rsidRPr="007D18EE" w:rsidRDefault="008C6398" w:rsidP="007D18EE">
            <w:pPr>
              <w:rPr>
                <w:color w:val="000000" w:themeColor="text1"/>
                <w:sz w:val="26"/>
                <w:szCs w:val="26"/>
                <w:lang w:val="it-IT"/>
              </w:rPr>
            </w:pPr>
            <w:r w:rsidRPr="007D18EE">
              <w:rPr>
                <w:bCs/>
                <w:color w:val="000000" w:themeColor="text1"/>
                <w:sz w:val="28"/>
                <w:szCs w:val="28"/>
                <w:lang w:val="it-IT"/>
              </w:rPr>
              <w:t xml:space="preserve">- </w:t>
            </w:r>
            <w:r w:rsidRPr="007D18EE">
              <w:rPr>
                <w:color w:val="000000" w:themeColor="text1"/>
                <w:sz w:val="26"/>
                <w:szCs w:val="26"/>
                <w:lang w:val="it-IT"/>
              </w:rPr>
              <w:t>Bơm nước thí nghiệm</w:t>
            </w:r>
          </w:p>
          <w:p w14:paraId="70C0418F" w14:textId="77777777" w:rsidR="008C6398" w:rsidRPr="007D18EE" w:rsidRDefault="008C6398" w:rsidP="007D18EE">
            <w:pPr>
              <w:rPr>
                <w:bCs/>
                <w:color w:val="000000" w:themeColor="text1"/>
                <w:sz w:val="28"/>
                <w:szCs w:val="28"/>
                <w:lang w:val="it-IT"/>
              </w:rPr>
            </w:pPr>
            <w:r w:rsidRPr="007D18EE">
              <w:rPr>
                <w:bCs/>
                <w:color w:val="000000" w:themeColor="text1"/>
                <w:sz w:val="28"/>
                <w:szCs w:val="28"/>
                <w:lang w:val="it-IT"/>
              </w:rPr>
              <w:t>d- Công tác lấy mẫu</w:t>
            </w:r>
          </w:p>
          <w:p w14:paraId="1AA00130" w14:textId="77777777" w:rsidR="008C6398" w:rsidRPr="007D18EE" w:rsidRDefault="008C6398" w:rsidP="007D18EE">
            <w:pPr>
              <w:rPr>
                <w:b/>
                <w:color w:val="000000" w:themeColor="text1"/>
                <w:sz w:val="28"/>
                <w:szCs w:val="28"/>
                <w:lang w:val="it-IT"/>
              </w:rPr>
            </w:pPr>
            <w:r w:rsidRPr="007D18EE">
              <w:rPr>
                <w:b/>
                <w:color w:val="000000" w:themeColor="text1"/>
                <w:sz w:val="28"/>
                <w:szCs w:val="28"/>
                <w:lang w:val="it-IT"/>
              </w:rPr>
              <w:t>2-Các hạng mục công việc giám sát gián tiếp</w:t>
            </w:r>
          </w:p>
          <w:p w14:paraId="075A5A32" w14:textId="77777777" w:rsidR="008C6398" w:rsidRPr="007D18EE" w:rsidRDefault="008C6398" w:rsidP="007D18EE">
            <w:pPr>
              <w:rPr>
                <w:bCs/>
                <w:color w:val="000000" w:themeColor="text1"/>
                <w:sz w:val="28"/>
                <w:szCs w:val="28"/>
                <w:lang w:val="it-IT"/>
              </w:rPr>
            </w:pPr>
            <w:r w:rsidRPr="007D18EE">
              <w:rPr>
                <w:bCs/>
                <w:color w:val="000000" w:themeColor="text1"/>
                <w:sz w:val="28"/>
                <w:szCs w:val="28"/>
                <w:lang w:val="it-IT"/>
              </w:rPr>
              <w:t>a- Công tác trắc địa</w:t>
            </w:r>
          </w:p>
          <w:p w14:paraId="3042D5C8" w14:textId="77777777" w:rsidR="008C6398" w:rsidRPr="007D18EE" w:rsidRDefault="008C6398" w:rsidP="007D18EE">
            <w:pPr>
              <w:rPr>
                <w:bCs/>
                <w:color w:val="000000" w:themeColor="text1"/>
                <w:sz w:val="28"/>
                <w:szCs w:val="28"/>
                <w:lang w:val="it-IT"/>
              </w:rPr>
            </w:pPr>
            <w:r w:rsidRPr="007D18EE">
              <w:rPr>
                <w:bCs/>
                <w:color w:val="000000" w:themeColor="text1"/>
                <w:sz w:val="28"/>
                <w:szCs w:val="28"/>
                <w:lang w:val="it-IT"/>
              </w:rPr>
              <w:t>b- Công tác chỉnh lý bản đồ</w:t>
            </w:r>
          </w:p>
          <w:p w14:paraId="0F10142E" w14:textId="77777777" w:rsidR="008C6398" w:rsidRPr="007D18EE" w:rsidRDefault="008C6398" w:rsidP="007D18EE">
            <w:pPr>
              <w:rPr>
                <w:bCs/>
                <w:color w:val="000000" w:themeColor="text1"/>
                <w:sz w:val="28"/>
                <w:szCs w:val="28"/>
                <w:lang w:val="it-IT"/>
              </w:rPr>
            </w:pPr>
            <w:r w:rsidRPr="007D18EE">
              <w:rPr>
                <w:bCs/>
                <w:color w:val="000000" w:themeColor="text1"/>
                <w:sz w:val="28"/>
                <w:szCs w:val="28"/>
                <w:lang w:val="it-IT"/>
              </w:rPr>
              <w:t>c- Quan trắc ĐCTV-ĐCCT lỗ khoan</w:t>
            </w:r>
          </w:p>
          <w:p w14:paraId="76E2D6DD" w14:textId="77777777" w:rsidR="008C6398" w:rsidRPr="007D18EE" w:rsidRDefault="008C6398" w:rsidP="007D18EE">
            <w:pPr>
              <w:rPr>
                <w:color w:val="000000" w:themeColor="text1"/>
                <w:sz w:val="26"/>
                <w:szCs w:val="26"/>
                <w:lang w:val="it-IT"/>
              </w:rPr>
            </w:pPr>
            <w:r w:rsidRPr="007D18EE">
              <w:rPr>
                <w:bCs/>
                <w:color w:val="000000" w:themeColor="text1"/>
                <w:sz w:val="28"/>
                <w:szCs w:val="28"/>
                <w:lang w:val="it-IT"/>
              </w:rPr>
              <w:lastRenderedPageBreak/>
              <w:t>d-</w:t>
            </w:r>
            <w:r w:rsidRPr="007D18EE">
              <w:rPr>
                <w:color w:val="000000" w:themeColor="text1"/>
                <w:sz w:val="26"/>
                <w:szCs w:val="26"/>
                <w:lang w:val="it-IT"/>
              </w:rPr>
              <w:t xml:space="preserve"> Quan trắc trạm ĐCTV (lâu dài trên mặt và dưới đất)</w:t>
            </w:r>
          </w:p>
          <w:p w14:paraId="7759D84A" w14:textId="77777777" w:rsidR="008C6398" w:rsidRPr="007D18EE" w:rsidRDefault="008C6398" w:rsidP="007D18EE">
            <w:pPr>
              <w:rPr>
                <w:bCs/>
                <w:color w:val="000000" w:themeColor="text1"/>
                <w:sz w:val="28"/>
                <w:szCs w:val="28"/>
                <w:lang w:val="it-IT"/>
              </w:rPr>
            </w:pPr>
            <w:r w:rsidRPr="007D18EE">
              <w:rPr>
                <w:color w:val="000000" w:themeColor="text1"/>
                <w:sz w:val="26"/>
                <w:szCs w:val="26"/>
                <w:lang w:val="pt-BR"/>
              </w:rPr>
              <w:t>e- Công tác</w:t>
            </w:r>
            <w:r w:rsidRPr="007D18EE">
              <w:rPr>
                <w:bCs/>
                <w:color w:val="000000" w:themeColor="text1"/>
                <w:sz w:val="28"/>
                <w:szCs w:val="28"/>
                <w:lang w:val="it-IT"/>
              </w:rPr>
              <w:t xml:space="preserve"> gia công mẫu</w:t>
            </w:r>
          </w:p>
          <w:p w14:paraId="4CCB8066" w14:textId="77777777" w:rsidR="008C6398" w:rsidRPr="007D18EE" w:rsidRDefault="008C6398" w:rsidP="007D18EE">
            <w:pPr>
              <w:rPr>
                <w:bCs/>
                <w:color w:val="000000" w:themeColor="text1"/>
                <w:sz w:val="28"/>
                <w:szCs w:val="28"/>
                <w:lang w:val="it-IT"/>
              </w:rPr>
            </w:pPr>
            <w:r w:rsidRPr="007D18EE">
              <w:rPr>
                <w:color w:val="000000" w:themeColor="text1"/>
                <w:sz w:val="26"/>
                <w:szCs w:val="26"/>
                <w:lang w:val="it-IT"/>
              </w:rPr>
              <w:t>f- Công tác</w:t>
            </w:r>
            <w:r w:rsidRPr="007D18EE">
              <w:rPr>
                <w:bCs/>
                <w:color w:val="000000" w:themeColor="text1"/>
                <w:sz w:val="28"/>
                <w:szCs w:val="28"/>
                <w:lang w:val="it-IT"/>
              </w:rPr>
              <w:t xml:space="preserve"> phân tích mẫu</w:t>
            </w:r>
          </w:p>
        </w:tc>
        <w:tc>
          <w:tcPr>
            <w:tcW w:w="4059" w:type="dxa"/>
            <w:vAlign w:val="center"/>
          </w:tcPr>
          <w:p w14:paraId="3609AA16" w14:textId="77777777" w:rsidR="008C6398" w:rsidRPr="007D18EE" w:rsidRDefault="008C6398" w:rsidP="007D18EE">
            <w:pPr>
              <w:jc w:val="center"/>
              <w:rPr>
                <w:bCs/>
                <w:color w:val="000000" w:themeColor="text1"/>
                <w:sz w:val="28"/>
                <w:szCs w:val="28"/>
                <w:lang w:val="it-IT"/>
              </w:rPr>
            </w:pPr>
            <w:r w:rsidRPr="007D18EE">
              <w:rPr>
                <w:bCs/>
                <w:color w:val="000000" w:themeColor="text1"/>
                <w:sz w:val="28"/>
                <w:szCs w:val="28"/>
                <w:lang w:val="it-IT"/>
              </w:rPr>
              <w:lastRenderedPageBreak/>
              <w:t>Cùng với các nhà thầu thi công</w:t>
            </w:r>
          </w:p>
        </w:tc>
      </w:tr>
      <w:tr w:rsidR="008C6398" w:rsidRPr="007D18EE" w14:paraId="0BDF0F71" w14:textId="77777777" w:rsidTr="007D18EE">
        <w:trPr>
          <w:trHeight w:val="20"/>
        </w:trPr>
        <w:tc>
          <w:tcPr>
            <w:tcW w:w="704" w:type="dxa"/>
            <w:vMerge w:val="restart"/>
            <w:vAlign w:val="center"/>
          </w:tcPr>
          <w:p w14:paraId="3CEB392E" w14:textId="77777777" w:rsidR="008C6398" w:rsidRPr="007D18EE" w:rsidRDefault="008C6398" w:rsidP="007D18EE">
            <w:pPr>
              <w:jc w:val="center"/>
              <w:rPr>
                <w:bCs/>
                <w:color w:val="000000" w:themeColor="text1"/>
                <w:sz w:val="28"/>
                <w:szCs w:val="28"/>
                <w:lang w:val="it-IT"/>
              </w:rPr>
            </w:pPr>
            <w:r w:rsidRPr="007D18EE">
              <w:rPr>
                <w:bCs/>
                <w:color w:val="000000" w:themeColor="text1"/>
                <w:sz w:val="28"/>
                <w:szCs w:val="28"/>
                <w:lang w:val="it-IT"/>
              </w:rPr>
              <w:t>III</w:t>
            </w:r>
          </w:p>
          <w:p w14:paraId="26FD658A" w14:textId="77777777" w:rsidR="008C6398" w:rsidRPr="007D18EE" w:rsidRDefault="008C6398" w:rsidP="007D18EE">
            <w:pPr>
              <w:jc w:val="center"/>
              <w:rPr>
                <w:bCs/>
                <w:color w:val="000000" w:themeColor="text1"/>
                <w:sz w:val="28"/>
                <w:szCs w:val="28"/>
                <w:lang w:val="it-IT"/>
              </w:rPr>
            </w:pPr>
          </w:p>
        </w:tc>
        <w:tc>
          <w:tcPr>
            <w:tcW w:w="4683" w:type="dxa"/>
          </w:tcPr>
          <w:p w14:paraId="622D3214" w14:textId="77777777" w:rsidR="008C6398" w:rsidRPr="007D18EE" w:rsidRDefault="008C6398" w:rsidP="007D18EE">
            <w:pPr>
              <w:rPr>
                <w:bCs/>
                <w:color w:val="000000" w:themeColor="text1"/>
                <w:sz w:val="28"/>
                <w:szCs w:val="28"/>
                <w:lang w:val="it-IT"/>
              </w:rPr>
            </w:pPr>
            <w:r w:rsidRPr="007D18EE">
              <w:rPr>
                <w:bCs/>
                <w:color w:val="000000" w:themeColor="text1"/>
                <w:sz w:val="28"/>
                <w:szCs w:val="28"/>
                <w:lang w:val="it-IT"/>
              </w:rPr>
              <w:t>Các Báo cáo giám sát phải nộp</w:t>
            </w:r>
          </w:p>
        </w:tc>
        <w:tc>
          <w:tcPr>
            <w:tcW w:w="4059" w:type="dxa"/>
          </w:tcPr>
          <w:p w14:paraId="7AE70606" w14:textId="77777777" w:rsidR="008C6398" w:rsidRPr="007D18EE" w:rsidRDefault="008C6398" w:rsidP="007D18EE">
            <w:pPr>
              <w:rPr>
                <w:bCs/>
                <w:color w:val="000000" w:themeColor="text1"/>
                <w:sz w:val="28"/>
                <w:szCs w:val="28"/>
                <w:lang w:val="it-IT"/>
              </w:rPr>
            </w:pPr>
            <w:r w:rsidRPr="007D18EE">
              <w:rPr>
                <w:bCs/>
                <w:color w:val="000000" w:themeColor="text1"/>
                <w:sz w:val="28"/>
                <w:szCs w:val="28"/>
                <w:lang w:val="it-IT"/>
              </w:rPr>
              <w:t>Theo kế hoạch từng năm, theo giai đoạn đề án</w:t>
            </w:r>
          </w:p>
        </w:tc>
      </w:tr>
      <w:tr w:rsidR="008C6398" w:rsidRPr="007D18EE" w14:paraId="4DBC2A8E" w14:textId="77777777" w:rsidTr="007D18EE">
        <w:trPr>
          <w:trHeight w:val="20"/>
        </w:trPr>
        <w:tc>
          <w:tcPr>
            <w:tcW w:w="704" w:type="dxa"/>
            <w:vMerge/>
          </w:tcPr>
          <w:p w14:paraId="07600DE3" w14:textId="77777777" w:rsidR="008C6398" w:rsidRPr="007D18EE" w:rsidRDefault="008C6398" w:rsidP="007D18EE">
            <w:pPr>
              <w:jc w:val="center"/>
              <w:rPr>
                <w:bCs/>
                <w:color w:val="000000" w:themeColor="text1"/>
                <w:sz w:val="28"/>
                <w:szCs w:val="28"/>
                <w:lang w:val="it-IT"/>
              </w:rPr>
            </w:pPr>
          </w:p>
        </w:tc>
        <w:tc>
          <w:tcPr>
            <w:tcW w:w="4683" w:type="dxa"/>
          </w:tcPr>
          <w:p w14:paraId="0B017AE9" w14:textId="77777777" w:rsidR="008C6398" w:rsidRPr="007D18EE" w:rsidRDefault="008C6398" w:rsidP="007D18EE">
            <w:pPr>
              <w:rPr>
                <w:bCs/>
                <w:color w:val="000000" w:themeColor="text1"/>
                <w:sz w:val="28"/>
                <w:szCs w:val="28"/>
                <w:lang w:val="it-IT"/>
              </w:rPr>
            </w:pPr>
            <w:r w:rsidRPr="007D18EE">
              <w:rPr>
                <w:bCs/>
                <w:color w:val="000000" w:themeColor="text1"/>
                <w:sz w:val="28"/>
                <w:szCs w:val="28"/>
                <w:lang w:val="it-IT"/>
              </w:rPr>
              <w:t>Tiến độ nộp báo cáo</w:t>
            </w:r>
          </w:p>
        </w:tc>
        <w:tc>
          <w:tcPr>
            <w:tcW w:w="4059" w:type="dxa"/>
          </w:tcPr>
          <w:p w14:paraId="52D4EE05" w14:textId="7056F110" w:rsidR="008C6398" w:rsidRPr="007D18EE" w:rsidRDefault="003F4E86" w:rsidP="007D18EE">
            <w:pPr>
              <w:rPr>
                <w:bCs/>
                <w:color w:val="000000" w:themeColor="text1"/>
                <w:sz w:val="28"/>
                <w:szCs w:val="28"/>
                <w:lang w:val="it-IT"/>
              </w:rPr>
            </w:pPr>
            <w:r w:rsidRPr="007D18EE">
              <w:rPr>
                <w:bCs/>
                <w:color w:val="000000" w:themeColor="text1"/>
                <w:sz w:val="28"/>
                <w:szCs w:val="28"/>
                <w:lang w:val="it-IT"/>
              </w:rPr>
              <w:t>K</w:t>
            </w:r>
            <w:r w:rsidR="008C6398" w:rsidRPr="007D18EE">
              <w:rPr>
                <w:bCs/>
                <w:color w:val="000000" w:themeColor="text1"/>
                <w:sz w:val="28"/>
                <w:szCs w:val="28"/>
                <w:lang w:val="it-IT"/>
              </w:rPr>
              <w:t>ết thúc thi công các hạng mục theo kế hoạch 1 năm, theo giai đoạn của đề án và kết thúc đề án thăm dò, ngoài ra còn báo cáo đột xuất theo yêu cầu của Chủ đầu tư</w:t>
            </w:r>
          </w:p>
        </w:tc>
      </w:tr>
    </w:tbl>
    <w:p w14:paraId="46B96346" w14:textId="77777777" w:rsidR="008C6398" w:rsidRPr="007D18EE" w:rsidRDefault="008C6398" w:rsidP="007D18EE">
      <w:pPr>
        <w:spacing w:before="120" w:after="60"/>
        <w:ind w:firstLine="720"/>
        <w:rPr>
          <w:b/>
          <w:color w:val="000000" w:themeColor="text1"/>
          <w:sz w:val="28"/>
          <w:szCs w:val="28"/>
          <w:lang w:val="it-IT"/>
        </w:rPr>
      </w:pPr>
      <w:r w:rsidRPr="007D18EE">
        <w:rPr>
          <w:b/>
          <w:color w:val="000000" w:themeColor="text1"/>
          <w:sz w:val="28"/>
          <w:szCs w:val="28"/>
          <w:lang w:val="it-IT"/>
        </w:rPr>
        <w:t>IV. Kinh nghiệm và nhân sự của nhà thầu:</w:t>
      </w:r>
    </w:p>
    <w:p w14:paraId="51225E87" w14:textId="77777777" w:rsidR="008C6398" w:rsidRPr="007D18EE" w:rsidRDefault="008C6398" w:rsidP="007D18EE">
      <w:pPr>
        <w:spacing w:before="80" w:after="80"/>
        <w:ind w:firstLine="720"/>
        <w:rPr>
          <w:color w:val="000000" w:themeColor="text1"/>
          <w:sz w:val="28"/>
          <w:szCs w:val="28"/>
          <w:lang w:val="it-IT"/>
        </w:rPr>
      </w:pPr>
      <w:r w:rsidRPr="007D18EE">
        <w:rPr>
          <w:color w:val="000000" w:themeColor="text1"/>
          <w:sz w:val="28"/>
          <w:szCs w:val="28"/>
          <w:lang w:val="it-IT"/>
        </w:rPr>
        <w:t>- Yêu cầu kinh nghiệm và nhân sự cần thiết cho các hạng mục công việc gói thầu và cho từng vị trí như trong nội dung mục 2, chương III.</w:t>
      </w:r>
    </w:p>
    <w:p w14:paraId="2E9142AD" w14:textId="77777777" w:rsidR="008C6398" w:rsidRPr="007D18EE" w:rsidRDefault="008C6398" w:rsidP="007D18EE">
      <w:pPr>
        <w:spacing w:before="60" w:after="60"/>
        <w:ind w:firstLine="720"/>
        <w:rPr>
          <w:b/>
          <w:color w:val="000000" w:themeColor="text1"/>
          <w:sz w:val="28"/>
          <w:szCs w:val="28"/>
          <w:lang w:val="it-IT"/>
        </w:rPr>
      </w:pPr>
      <w:r w:rsidRPr="007D18EE">
        <w:rPr>
          <w:b/>
          <w:color w:val="000000" w:themeColor="text1"/>
          <w:sz w:val="28"/>
          <w:szCs w:val="28"/>
          <w:lang w:val="it-IT"/>
        </w:rPr>
        <w:t>V. Trách nhiệm của Chủ đầu tư:</w:t>
      </w:r>
    </w:p>
    <w:p w14:paraId="15B7B454" w14:textId="77777777" w:rsidR="008C6398" w:rsidRPr="007D18EE" w:rsidRDefault="008C6398" w:rsidP="007D18EE">
      <w:pPr>
        <w:spacing w:before="60" w:after="60"/>
        <w:ind w:firstLine="720"/>
        <w:rPr>
          <w:bCs/>
          <w:color w:val="000000" w:themeColor="text1"/>
          <w:sz w:val="28"/>
          <w:szCs w:val="28"/>
          <w:lang w:val="it-IT"/>
        </w:rPr>
      </w:pPr>
      <w:r w:rsidRPr="007D18EE">
        <w:rPr>
          <w:bCs/>
          <w:color w:val="000000" w:themeColor="text1"/>
          <w:sz w:val="28"/>
          <w:szCs w:val="28"/>
          <w:lang w:val="it-IT"/>
        </w:rPr>
        <w:t>- Thăm khảo sát hiện trường: Chủ đầu tư tạo điều kiện tốt nhất để nhà thầu có thể thăm, khảo sát hiện trường, tìm hiểu một số nội dung cơ bản về dự án thăm dò mỏ than Nam Mẫu nếu cần. Mọi chi phí, rủi do nhà thầu hoàn toàn chịu trách nhiệm.</w:t>
      </w:r>
    </w:p>
    <w:p w14:paraId="438DA6F3" w14:textId="77777777" w:rsidR="008C6398" w:rsidRPr="007D18EE" w:rsidRDefault="008C6398" w:rsidP="007D18EE">
      <w:pPr>
        <w:pStyle w:val="Bodytext21"/>
        <w:shd w:val="clear" w:color="auto" w:fill="auto"/>
        <w:tabs>
          <w:tab w:val="left" w:pos="567"/>
        </w:tabs>
        <w:spacing w:after="60" w:line="240" w:lineRule="auto"/>
        <w:jc w:val="both"/>
        <w:rPr>
          <w:color w:val="000000" w:themeColor="text1"/>
          <w:sz w:val="28"/>
          <w:szCs w:val="28"/>
          <w:lang w:val="it-IT"/>
        </w:rPr>
      </w:pPr>
      <w:r w:rsidRPr="007D18EE">
        <w:rPr>
          <w:rStyle w:val="Bodytext2"/>
          <w:color w:val="000000" w:themeColor="text1"/>
          <w:sz w:val="28"/>
          <w:szCs w:val="28"/>
          <w:lang w:val="it-IT"/>
        </w:rPr>
        <w:tab/>
        <w:t>- Cung cấp số liệu, tài liệu để phục vụ công tác giám sát thi công Đề án gồm 01 bộ hồ sơ Đề án thăm dò đã được duyệt kèm theo bảng thuyết minh các bản vẽ các loại, phụ lục; kế hoạch thi công chi tiêt, các văn bản pháp lý liên quan đến việc thực hiện nhiệm vụ thi công các hạng mục công việc của Đề án như giấy kiểm định máy, chứng nhận chất lượng máy gia công, phân tích mẫu...(bản phô tô công chứng) và các tài liệu liên quan khác.</w:t>
      </w:r>
    </w:p>
    <w:p w14:paraId="2C4A871A" w14:textId="77777777" w:rsidR="008C6398" w:rsidRPr="007D18EE" w:rsidRDefault="008C6398" w:rsidP="007D18EE">
      <w:pPr>
        <w:pStyle w:val="Bodytext21"/>
        <w:shd w:val="clear" w:color="auto" w:fill="auto"/>
        <w:tabs>
          <w:tab w:val="left" w:pos="978"/>
        </w:tabs>
        <w:spacing w:after="60" w:line="240" w:lineRule="auto"/>
        <w:jc w:val="both"/>
        <w:rPr>
          <w:color w:val="000000" w:themeColor="text1"/>
          <w:sz w:val="28"/>
          <w:szCs w:val="28"/>
          <w:lang w:val="it-IT"/>
        </w:rPr>
      </w:pPr>
      <w:r w:rsidRPr="007D18EE">
        <w:rPr>
          <w:rStyle w:val="Bodytext2"/>
          <w:color w:val="000000" w:themeColor="text1"/>
          <w:sz w:val="28"/>
          <w:szCs w:val="28"/>
          <w:lang w:val="it-IT"/>
        </w:rPr>
        <w:t xml:space="preserve">       - Thông báo cho các đơn vị tham gia thi công Đề án về nhiệm vụ, quyền hạn của nhà thầu giám sát thi công để phối hợp thực hiện và thông báo thời gian thi công cụ thể các hạng mục công việc chủ động bố trí nhân lực giám sát và những thay đổi </w:t>
      </w:r>
      <w:r w:rsidRPr="007D18EE">
        <w:rPr>
          <w:rStyle w:val="Bodytext28"/>
          <w:color w:val="000000" w:themeColor="text1"/>
          <w:sz w:val="28"/>
          <w:szCs w:val="28"/>
          <w:lang w:val="it-IT"/>
        </w:rPr>
        <w:t xml:space="preserve">về </w:t>
      </w:r>
      <w:r w:rsidRPr="007D18EE">
        <w:rPr>
          <w:rStyle w:val="Bodytext2"/>
          <w:color w:val="000000" w:themeColor="text1"/>
          <w:sz w:val="28"/>
          <w:szCs w:val="28"/>
          <w:lang w:val="it-IT"/>
        </w:rPr>
        <w:t>thời gian thi công, khối lượng các hạng mục công việc (nếu có).</w:t>
      </w:r>
    </w:p>
    <w:p w14:paraId="422DCD95" w14:textId="77777777" w:rsidR="008C6398" w:rsidRPr="007D18EE" w:rsidRDefault="008C6398" w:rsidP="007D18EE">
      <w:pPr>
        <w:pStyle w:val="Bodytext21"/>
        <w:shd w:val="clear" w:color="auto" w:fill="auto"/>
        <w:tabs>
          <w:tab w:val="left" w:pos="978"/>
        </w:tabs>
        <w:spacing w:after="60" w:line="240" w:lineRule="auto"/>
        <w:jc w:val="both"/>
        <w:rPr>
          <w:color w:val="000000" w:themeColor="text1"/>
          <w:spacing w:val="-6"/>
          <w:sz w:val="28"/>
          <w:szCs w:val="28"/>
          <w:lang w:val="it-IT"/>
        </w:rPr>
      </w:pPr>
      <w:r w:rsidRPr="007D18EE">
        <w:rPr>
          <w:rStyle w:val="Bodytext2"/>
          <w:color w:val="000000" w:themeColor="text1"/>
          <w:spacing w:val="-6"/>
          <w:sz w:val="28"/>
          <w:szCs w:val="28"/>
          <w:lang w:val="it-IT"/>
        </w:rPr>
        <w:t xml:space="preserve">        - Yêu cầu các nhà thầu thi công Đề án phải thông báo cho nhà thầu giám sát biết về kế hoạch chi tiết thực hiện các hạng mục công việc, nhân lực, thiết bị tham gia thực hiện.</w:t>
      </w:r>
    </w:p>
    <w:p w14:paraId="72349E80" w14:textId="77777777" w:rsidR="008C6398" w:rsidRPr="007D18EE" w:rsidRDefault="008C6398" w:rsidP="007D18EE">
      <w:pPr>
        <w:pStyle w:val="Bodytext21"/>
        <w:shd w:val="clear" w:color="auto" w:fill="auto"/>
        <w:tabs>
          <w:tab w:val="left" w:pos="969"/>
        </w:tabs>
        <w:spacing w:after="60" w:line="240" w:lineRule="auto"/>
        <w:jc w:val="both"/>
        <w:rPr>
          <w:color w:val="000000" w:themeColor="text1"/>
          <w:sz w:val="28"/>
          <w:szCs w:val="28"/>
          <w:lang w:val="it-IT"/>
        </w:rPr>
      </w:pPr>
      <w:r w:rsidRPr="007D18EE">
        <w:rPr>
          <w:rStyle w:val="Bodytext2"/>
          <w:color w:val="000000" w:themeColor="text1"/>
          <w:sz w:val="28"/>
          <w:szCs w:val="28"/>
          <w:lang w:val="it-IT"/>
        </w:rPr>
        <w:t xml:space="preserve">        - Yêu cầu nhà thầu thi công Đề án tạo điều kiện thuận lợi cho nhà thầu giám sát thực hiện nhiệm vụ.</w:t>
      </w:r>
    </w:p>
    <w:p w14:paraId="67B17861" w14:textId="77777777" w:rsidR="008C6398" w:rsidRPr="007D18EE" w:rsidRDefault="008C6398" w:rsidP="007D18EE">
      <w:pPr>
        <w:pStyle w:val="Bodytext21"/>
        <w:shd w:val="clear" w:color="auto" w:fill="auto"/>
        <w:tabs>
          <w:tab w:val="left" w:pos="969"/>
        </w:tabs>
        <w:spacing w:after="60" w:line="240" w:lineRule="auto"/>
        <w:jc w:val="both"/>
        <w:rPr>
          <w:rStyle w:val="Bodytext2"/>
          <w:color w:val="000000" w:themeColor="text1"/>
          <w:sz w:val="28"/>
          <w:szCs w:val="28"/>
          <w:lang w:val="it-IT"/>
        </w:rPr>
      </w:pPr>
      <w:r w:rsidRPr="007D18EE">
        <w:rPr>
          <w:rStyle w:val="Bodytext2"/>
          <w:color w:val="000000" w:themeColor="text1"/>
          <w:sz w:val="28"/>
          <w:szCs w:val="28"/>
          <w:lang w:val="it-IT"/>
        </w:rPr>
        <w:t xml:space="preserve">         - Yêu cầu nhà thầu thi công Đề án khắc phục hoặc thực hiện bổ sung các công việc liên quan đến khắc phục, sửa chữa kịp thời, đầy đủ các kiến nghị của nhà thầu giám sát về các sai phạm trong quá trình thi công so với Đề án.</w:t>
      </w:r>
    </w:p>
    <w:p w14:paraId="1E640006" w14:textId="77777777" w:rsidR="008C6398" w:rsidRPr="007D18EE" w:rsidRDefault="008C6398" w:rsidP="007D18EE">
      <w:pPr>
        <w:pStyle w:val="Bodytext21"/>
        <w:shd w:val="clear" w:color="auto" w:fill="auto"/>
        <w:tabs>
          <w:tab w:val="left" w:pos="851"/>
        </w:tabs>
        <w:spacing w:after="60" w:line="240" w:lineRule="auto"/>
        <w:jc w:val="both"/>
        <w:rPr>
          <w:rStyle w:val="Bodytext2"/>
          <w:color w:val="000000" w:themeColor="text1"/>
          <w:sz w:val="28"/>
          <w:szCs w:val="28"/>
          <w:lang w:val="it-IT"/>
        </w:rPr>
      </w:pPr>
      <w:r w:rsidRPr="007D18EE">
        <w:rPr>
          <w:rStyle w:val="Bodytext2"/>
          <w:color w:val="000000" w:themeColor="text1"/>
          <w:sz w:val="28"/>
          <w:szCs w:val="28"/>
          <w:lang w:val="it-IT"/>
        </w:rPr>
        <w:t xml:space="preserve">         - Cử đại diện tại hiện trường để làm việc với nhà thầu giám sát và đơn vị thi công giải quyết kịp thời các đề nghị của nhà thầu giám sát chậm nhất trong vòng 03 ngày kể từ khi nhận được văn bản.</w:t>
      </w:r>
    </w:p>
    <w:p w14:paraId="7D61B766" w14:textId="77777777" w:rsidR="008C6398" w:rsidRPr="007D18EE" w:rsidRDefault="008C6398" w:rsidP="007D18EE">
      <w:pPr>
        <w:pStyle w:val="Bodytext21"/>
        <w:shd w:val="clear" w:color="auto" w:fill="auto"/>
        <w:tabs>
          <w:tab w:val="left" w:pos="567"/>
        </w:tabs>
        <w:spacing w:after="60" w:line="240" w:lineRule="auto"/>
        <w:jc w:val="both"/>
        <w:rPr>
          <w:bCs/>
          <w:color w:val="000000" w:themeColor="text1"/>
          <w:sz w:val="28"/>
          <w:szCs w:val="28"/>
          <w:lang w:val="it-IT"/>
        </w:rPr>
      </w:pPr>
      <w:r w:rsidRPr="007D18EE">
        <w:rPr>
          <w:rStyle w:val="Bodytext2"/>
          <w:color w:val="000000" w:themeColor="text1"/>
          <w:sz w:val="28"/>
          <w:szCs w:val="28"/>
          <w:lang w:val="it-IT"/>
        </w:rPr>
        <w:tab/>
        <w:t>- Tạo điều kiện thuận lợi cho nhà thầu giám sát hoàn thành tốt nhiệm vụ được giao trong quá trình giám sát.</w:t>
      </w:r>
    </w:p>
    <w:p w14:paraId="1CA38786" w14:textId="277A19E6" w:rsidR="00DD2E73" w:rsidRPr="007D18EE" w:rsidRDefault="008C6398" w:rsidP="007D18EE">
      <w:pPr>
        <w:pStyle w:val="Bodytext21"/>
        <w:shd w:val="clear" w:color="auto" w:fill="auto"/>
        <w:tabs>
          <w:tab w:val="left" w:pos="851"/>
        </w:tabs>
        <w:spacing w:after="60" w:line="240" w:lineRule="auto"/>
        <w:jc w:val="both"/>
        <w:rPr>
          <w:color w:val="000000" w:themeColor="text1"/>
          <w:lang w:val="it-IT"/>
        </w:rPr>
      </w:pPr>
      <w:r w:rsidRPr="007D18EE">
        <w:rPr>
          <w:rStyle w:val="Bodytext2"/>
          <w:color w:val="000000" w:themeColor="text1"/>
          <w:sz w:val="28"/>
          <w:szCs w:val="28"/>
          <w:lang w:val="it-IT"/>
        </w:rPr>
        <w:t xml:space="preserve">        -  Trách nhiệm và nghĩa vụ khác theo quy định của Pháp luật hiện hành.</w:t>
      </w:r>
      <w:bookmarkEnd w:id="0"/>
    </w:p>
    <w:sectPr w:rsidR="00DD2E73" w:rsidRPr="007D18EE" w:rsidSect="007D18EE">
      <w:footerReference w:type="default" r:id="rId8"/>
      <w:footnotePr>
        <w:numRestart w:val="eachPage"/>
      </w:footnotePr>
      <w:pgSz w:w="11907" w:h="16839" w:code="9"/>
      <w:pgMar w:top="851" w:right="851" w:bottom="851" w:left="153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B9E6" w14:textId="77777777" w:rsidR="00D61EE8" w:rsidRDefault="00D61EE8" w:rsidP="00E05AF1">
      <w:r>
        <w:separator/>
      </w:r>
    </w:p>
  </w:endnote>
  <w:endnote w:type="continuationSeparator" w:id="0">
    <w:p w14:paraId="7D50D211" w14:textId="77777777" w:rsidR="00D61EE8" w:rsidRDefault="00D61EE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E5582E" w:rsidRPr="00CB2CB8" w:rsidRDefault="00E5582E" w:rsidP="00CB2CB8">
    <w:pPr>
      <w:pStyle w:val="Chntrang"/>
      <w:jc w:val="center"/>
      <w:rPr>
        <w:sz w:val="26"/>
        <w:szCs w:val="26"/>
      </w:rPr>
    </w:pPr>
  </w:p>
  <w:p w14:paraId="2979BCB5" w14:textId="77777777" w:rsidR="00E5582E" w:rsidRPr="00CB2CB8" w:rsidRDefault="00E5582E" w:rsidP="00CB2CB8">
    <w:pPr>
      <w:pStyle w:val="Chntrang"/>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02B94" w14:textId="77777777" w:rsidR="00D61EE8" w:rsidRDefault="00D61EE8" w:rsidP="00E05AF1">
      <w:r>
        <w:separator/>
      </w:r>
    </w:p>
  </w:footnote>
  <w:footnote w:type="continuationSeparator" w:id="0">
    <w:p w14:paraId="5753169E" w14:textId="77777777" w:rsidR="00D61EE8" w:rsidRDefault="00D61EE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2545C9"/>
    <w:multiLevelType w:val="hybridMultilevel"/>
    <w:tmpl w:val="35042E10"/>
    <w:lvl w:ilvl="0" w:tplc="64E4DFF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5"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979715">
    <w:abstractNumId w:val="4"/>
  </w:num>
  <w:num w:numId="2" w16cid:durableId="329602176">
    <w:abstractNumId w:val="0"/>
  </w:num>
  <w:num w:numId="3" w16cid:durableId="23604183">
    <w:abstractNumId w:val="5"/>
  </w:num>
  <w:num w:numId="4" w16cid:durableId="407195809">
    <w:abstractNumId w:val="3"/>
  </w:num>
  <w:num w:numId="5" w16cid:durableId="105732724">
    <w:abstractNumId w:val="1"/>
  </w:num>
  <w:num w:numId="6" w16cid:durableId="88968324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0F5"/>
    <w:rsid w:val="00002E9A"/>
    <w:rsid w:val="000034B2"/>
    <w:rsid w:val="00003798"/>
    <w:rsid w:val="0000422D"/>
    <w:rsid w:val="00004517"/>
    <w:rsid w:val="00005302"/>
    <w:rsid w:val="000054D1"/>
    <w:rsid w:val="00005C19"/>
    <w:rsid w:val="0000605A"/>
    <w:rsid w:val="000064EC"/>
    <w:rsid w:val="000067E2"/>
    <w:rsid w:val="00006BCF"/>
    <w:rsid w:val="0001072B"/>
    <w:rsid w:val="00011F7C"/>
    <w:rsid w:val="0001216C"/>
    <w:rsid w:val="000123E6"/>
    <w:rsid w:val="00012956"/>
    <w:rsid w:val="000130A8"/>
    <w:rsid w:val="000132DB"/>
    <w:rsid w:val="00013E51"/>
    <w:rsid w:val="00014722"/>
    <w:rsid w:val="0001493F"/>
    <w:rsid w:val="00015922"/>
    <w:rsid w:val="00015E90"/>
    <w:rsid w:val="00016527"/>
    <w:rsid w:val="000176DE"/>
    <w:rsid w:val="00017C46"/>
    <w:rsid w:val="00020C4E"/>
    <w:rsid w:val="00020E91"/>
    <w:rsid w:val="00020FFF"/>
    <w:rsid w:val="000217F7"/>
    <w:rsid w:val="000221FB"/>
    <w:rsid w:val="000224A5"/>
    <w:rsid w:val="00022A7E"/>
    <w:rsid w:val="00022E2E"/>
    <w:rsid w:val="00022F32"/>
    <w:rsid w:val="00024D39"/>
    <w:rsid w:val="00025160"/>
    <w:rsid w:val="000251E5"/>
    <w:rsid w:val="000253BD"/>
    <w:rsid w:val="00025B56"/>
    <w:rsid w:val="000268BF"/>
    <w:rsid w:val="000272B6"/>
    <w:rsid w:val="00030031"/>
    <w:rsid w:val="00031DF2"/>
    <w:rsid w:val="000323FB"/>
    <w:rsid w:val="000325E5"/>
    <w:rsid w:val="00032977"/>
    <w:rsid w:val="00032F02"/>
    <w:rsid w:val="00033970"/>
    <w:rsid w:val="000356BC"/>
    <w:rsid w:val="00035C1D"/>
    <w:rsid w:val="00036071"/>
    <w:rsid w:val="0003673D"/>
    <w:rsid w:val="00036ACC"/>
    <w:rsid w:val="000372DF"/>
    <w:rsid w:val="0004027A"/>
    <w:rsid w:val="0004033F"/>
    <w:rsid w:val="0004162F"/>
    <w:rsid w:val="00041B97"/>
    <w:rsid w:val="00041F7B"/>
    <w:rsid w:val="000437CC"/>
    <w:rsid w:val="000441E0"/>
    <w:rsid w:val="00044208"/>
    <w:rsid w:val="0004421A"/>
    <w:rsid w:val="00044B8E"/>
    <w:rsid w:val="00044C27"/>
    <w:rsid w:val="0004504E"/>
    <w:rsid w:val="00045476"/>
    <w:rsid w:val="00045A41"/>
    <w:rsid w:val="000460EC"/>
    <w:rsid w:val="00046718"/>
    <w:rsid w:val="000469A6"/>
    <w:rsid w:val="000504DE"/>
    <w:rsid w:val="0005085D"/>
    <w:rsid w:val="00050DDC"/>
    <w:rsid w:val="00050E5E"/>
    <w:rsid w:val="00051ADA"/>
    <w:rsid w:val="00051B7D"/>
    <w:rsid w:val="00051C25"/>
    <w:rsid w:val="0005312E"/>
    <w:rsid w:val="00053C3E"/>
    <w:rsid w:val="00054884"/>
    <w:rsid w:val="000554BD"/>
    <w:rsid w:val="000559AE"/>
    <w:rsid w:val="00056565"/>
    <w:rsid w:val="0005663E"/>
    <w:rsid w:val="00056932"/>
    <w:rsid w:val="000573C8"/>
    <w:rsid w:val="00057B86"/>
    <w:rsid w:val="000615E1"/>
    <w:rsid w:val="00061C9C"/>
    <w:rsid w:val="000628AD"/>
    <w:rsid w:val="00062E15"/>
    <w:rsid w:val="00063263"/>
    <w:rsid w:val="00063EBB"/>
    <w:rsid w:val="00063F9E"/>
    <w:rsid w:val="00065B24"/>
    <w:rsid w:val="000660C8"/>
    <w:rsid w:val="00067306"/>
    <w:rsid w:val="00067688"/>
    <w:rsid w:val="00067725"/>
    <w:rsid w:val="00067C08"/>
    <w:rsid w:val="00067C15"/>
    <w:rsid w:val="00070DFA"/>
    <w:rsid w:val="000732B1"/>
    <w:rsid w:val="000734D0"/>
    <w:rsid w:val="000745A5"/>
    <w:rsid w:val="00074F89"/>
    <w:rsid w:val="000752DF"/>
    <w:rsid w:val="00075696"/>
    <w:rsid w:val="00075D5A"/>
    <w:rsid w:val="00075DE3"/>
    <w:rsid w:val="0007656E"/>
    <w:rsid w:val="00077D07"/>
    <w:rsid w:val="00077DD9"/>
    <w:rsid w:val="00082876"/>
    <w:rsid w:val="00083571"/>
    <w:rsid w:val="00084217"/>
    <w:rsid w:val="0008451F"/>
    <w:rsid w:val="00084D51"/>
    <w:rsid w:val="0008541D"/>
    <w:rsid w:val="00090654"/>
    <w:rsid w:val="000908B5"/>
    <w:rsid w:val="0009291F"/>
    <w:rsid w:val="00092D23"/>
    <w:rsid w:val="00093306"/>
    <w:rsid w:val="000935F2"/>
    <w:rsid w:val="00095496"/>
    <w:rsid w:val="00095641"/>
    <w:rsid w:val="000956C7"/>
    <w:rsid w:val="000964A2"/>
    <w:rsid w:val="00096C31"/>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526"/>
    <w:rsid w:val="000B0B61"/>
    <w:rsid w:val="000B1475"/>
    <w:rsid w:val="000B1C84"/>
    <w:rsid w:val="000B2306"/>
    <w:rsid w:val="000B24AA"/>
    <w:rsid w:val="000B28A5"/>
    <w:rsid w:val="000B3078"/>
    <w:rsid w:val="000B3409"/>
    <w:rsid w:val="000B367C"/>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381"/>
    <w:rsid w:val="000C7C93"/>
    <w:rsid w:val="000C7FAA"/>
    <w:rsid w:val="000D043B"/>
    <w:rsid w:val="000D0FC3"/>
    <w:rsid w:val="000D10F3"/>
    <w:rsid w:val="000D147D"/>
    <w:rsid w:val="000D1650"/>
    <w:rsid w:val="000D16C0"/>
    <w:rsid w:val="000D1820"/>
    <w:rsid w:val="000D1A5E"/>
    <w:rsid w:val="000D20F0"/>
    <w:rsid w:val="000D285A"/>
    <w:rsid w:val="000D2878"/>
    <w:rsid w:val="000D2C9A"/>
    <w:rsid w:val="000D2DE5"/>
    <w:rsid w:val="000D41DB"/>
    <w:rsid w:val="000D575F"/>
    <w:rsid w:val="000D5D4B"/>
    <w:rsid w:val="000D674F"/>
    <w:rsid w:val="000D7DBD"/>
    <w:rsid w:val="000E0530"/>
    <w:rsid w:val="000E0D8F"/>
    <w:rsid w:val="000E15AB"/>
    <w:rsid w:val="000E1997"/>
    <w:rsid w:val="000E1C5C"/>
    <w:rsid w:val="000E32C5"/>
    <w:rsid w:val="000E34F7"/>
    <w:rsid w:val="000E3657"/>
    <w:rsid w:val="000E41DB"/>
    <w:rsid w:val="000E4D48"/>
    <w:rsid w:val="000E63C5"/>
    <w:rsid w:val="000E65EB"/>
    <w:rsid w:val="000E6D64"/>
    <w:rsid w:val="000E7AEB"/>
    <w:rsid w:val="000F0122"/>
    <w:rsid w:val="000F0178"/>
    <w:rsid w:val="000F09AB"/>
    <w:rsid w:val="000F2503"/>
    <w:rsid w:val="000F3254"/>
    <w:rsid w:val="000F3911"/>
    <w:rsid w:val="000F3943"/>
    <w:rsid w:val="000F3F41"/>
    <w:rsid w:val="000F512F"/>
    <w:rsid w:val="000F5A7A"/>
    <w:rsid w:val="000F5F0D"/>
    <w:rsid w:val="000F65FD"/>
    <w:rsid w:val="000F6C9D"/>
    <w:rsid w:val="00100351"/>
    <w:rsid w:val="001007F5"/>
    <w:rsid w:val="00100A80"/>
    <w:rsid w:val="00100D3F"/>
    <w:rsid w:val="00100EA9"/>
    <w:rsid w:val="0010206D"/>
    <w:rsid w:val="0010390F"/>
    <w:rsid w:val="00103EB8"/>
    <w:rsid w:val="001044EB"/>
    <w:rsid w:val="00104901"/>
    <w:rsid w:val="001054F1"/>
    <w:rsid w:val="00105A1C"/>
    <w:rsid w:val="0010623E"/>
    <w:rsid w:val="00106D7C"/>
    <w:rsid w:val="0010718C"/>
    <w:rsid w:val="00110404"/>
    <w:rsid w:val="00110C87"/>
    <w:rsid w:val="00111517"/>
    <w:rsid w:val="001116E9"/>
    <w:rsid w:val="00112BFB"/>
    <w:rsid w:val="00113126"/>
    <w:rsid w:val="001134B4"/>
    <w:rsid w:val="0011476E"/>
    <w:rsid w:val="00114B0B"/>
    <w:rsid w:val="00114CA9"/>
    <w:rsid w:val="00114E08"/>
    <w:rsid w:val="00114E8E"/>
    <w:rsid w:val="00115018"/>
    <w:rsid w:val="001150FD"/>
    <w:rsid w:val="00115A40"/>
    <w:rsid w:val="0011619F"/>
    <w:rsid w:val="00116238"/>
    <w:rsid w:val="00116346"/>
    <w:rsid w:val="00116A3F"/>
    <w:rsid w:val="00116F64"/>
    <w:rsid w:val="001171B6"/>
    <w:rsid w:val="001176A2"/>
    <w:rsid w:val="001179D5"/>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496"/>
    <w:rsid w:val="00127C7E"/>
    <w:rsid w:val="00127F75"/>
    <w:rsid w:val="0013050B"/>
    <w:rsid w:val="00131025"/>
    <w:rsid w:val="001310C1"/>
    <w:rsid w:val="0013146E"/>
    <w:rsid w:val="00132A01"/>
    <w:rsid w:val="00132E9A"/>
    <w:rsid w:val="00133F6F"/>
    <w:rsid w:val="00134A6B"/>
    <w:rsid w:val="00135810"/>
    <w:rsid w:val="00135DEF"/>
    <w:rsid w:val="001370C3"/>
    <w:rsid w:val="00137518"/>
    <w:rsid w:val="0013751D"/>
    <w:rsid w:val="00140295"/>
    <w:rsid w:val="00140644"/>
    <w:rsid w:val="00141F76"/>
    <w:rsid w:val="0014215E"/>
    <w:rsid w:val="00142A99"/>
    <w:rsid w:val="00143436"/>
    <w:rsid w:val="00143921"/>
    <w:rsid w:val="00145A1D"/>
    <w:rsid w:val="00146166"/>
    <w:rsid w:val="0014621B"/>
    <w:rsid w:val="0014629A"/>
    <w:rsid w:val="001474D2"/>
    <w:rsid w:val="00147950"/>
    <w:rsid w:val="00150088"/>
    <w:rsid w:val="001509F2"/>
    <w:rsid w:val="00151B0B"/>
    <w:rsid w:val="001529FA"/>
    <w:rsid w:val="00152FBA"/>
    <w:rsid w:val="001530F8"/>
    <w:rsid w:val="00153362"/>
    <w:rsid w:val="0015388D"/>
    <w:rsid w:val="001540A9"/>
    <w:rsid w:val="0015434F"/>
    <w:rsid w:val="00154882"/>
    <w:rsid w:val="00155799"/>
    <w:rsid w:val="00155A45"/>
    <w:rsid w:val="0015738F"/>
    <w:rsid w:val="0016114D"/>
    <w:rsid w:val="00161ADE"/>
    <w:rsid w:val="00161E8C"/>
    <w:rsid w:val="001620F7"/>
    <w:rsid w:val="0016222A"/>
    <w:rsid w:val="0016285C"/>
    <w:rsid w:val="00162C22"/>
    <w:rsid w:val="00163BF2"/>
    <w:rsid w:val="00163C55"/>
    <w:rsid w:val="00164A5D"/>
    <w:rsid w:val="00165F2F"/>
    <w:rsid w:val="00166BE5"/>
    <w:rsid w:val="00167365"/>
    <w:rsid w:val="001676D6"/>
    <w:rsid w:val="00167E75"/>
    <w:rsid w:val="00170087"/>
    <w:rsid w:val="00170ACE"/>
    <w:rsid w:val="00171AAB"/>
    <w:rsid w:val="00172571"/>
    <w:rsid w:val="001727CE"/>
    <w:rsid w:val="00173167"/>
    <w:rsid w:val="00174789"/>
    <w:rsid w:val="00175436"/>
    <w:rsid w:val="0017544E"/>
    <w:rsid w:val="00175B68"/>
    <w:rsid w:val="00175FEC"/>
    <w:rsid w:val="001767CC"/>
    <w:rsid w:val="00176977"/>
    <w:rsid w:val="001776C8"/>
    <w:rsid w:val="00180D1F"/>
    <w:rsid w:val="0018282A"/>
    <w:rsid w:val="00182B92"/>
    <w:rsid w:val="00182CE1"/>
    <w:rsid w:val="0018407B"/>
    <w:rsid w:val="00184D12"/>
    <w:rsid w:val="00186642"/>
    <w:rsid w:val="0018787C"/>
    <w:rsid w:val="001903F0"/>
    <w:rsid w:val="001906DB"/>
    <w:rsid w:val="00190B01"/>
    <w:rsid w:val="00191698"/>
    <w:rsid w:val="00191772"/>
    <w:rsid w:val="00191B05"/>
    <w:rsid w:val="001921F1"/>
    <w:rsid w:val="00192B8F"/>
    <w:rsid w:val="001971E4"/>
    <w:rsid w:val="00197C27"/>
    <w:rsid w:val="00197D68"/>
    <w:rsid w:val="00197E1C"/>
    <w:rsid w:val="001A0BAD"/>
    <w:rsid w:val="001A1943"/>
    <w:rsid w:val="001A1AE7"/>
    <w:rsid w:val="001A1C72"/>
    <w:rsid w:val="001A1E58"/>
    <w:rsid w:val="001A2DFE"/>
    <w:rsid w:val="001A2E83"/>
    <w:rsid w:val="001A2FA1"/>
    <w:rsid w:val="001A3E48"/>
    <w:rsid w:val="001A3FE1"/>
    <w:rsid w:val="001A54AA"/>
    <w:rsid w:val="001A6339"/>
    <w:rsid w:val="001A6466"/>
    <w:rsid w:val="001A6730"/>
    <w:rsid w:val="001A6BC3"/>
    <w:rsid w:val="001A6CB1"/>
    <w:rsid w:val="001A6E60"/>
    <w:rsid w:val="001A7095"/>
    <w:rsid w:val="001A714C"/>
    <w:rsid w:val="001A7629"/>
    <w:rsid w:val="001B03F0"/>
    <w:rsid w:val="001B0A22"/>
    <w:rsid w:val="001B119E"/>
    <w:rsid w:val="001B215E"/>
    <w:rsid w:val="001B2A68"/>
    <w:rsid w:val="001B4B28"/>
    <w:rsid w:val="001B59A8"/>
    <w:rsid w:val="001B5C5E"/>
    <w:rsid w:val="001B6347"/>
    <w:rsid w:val="001B6495"/>
    <w:rsid w:val="001B6954"/>
    <w:rsid w:val="001C0AD3"/>
    <w:rsid w:val="001C1361"/>
    <w:rsid w:val="001C1B53"/>
    <w:rsid w:val="001C1EEE"/>
    <w:rsid w:val="001C2890"/>
    <w:rsid w:val="001C2D54"/>
    <w:rsid w:val="001C2E66"/>
    <w:rsid w:val="001C2FB7"/>
    <w:rsid w:val="001C346D"/>
    <w:rsid w:val="001C3A9F"/>
    <w:rsid w:val="001C4C44"/>
    <w:rsid w:val="001C5466"/>
    <w:rsid w:val="001C5869"/>
    <w:rsid w:val="001C5ACE"/>
    <w:rsid w:val="001C6091"/>
    <w:rsid w:val="001C60CA"/>
    <w:rsid w:val="001C63E5"/>
    <w:rsid w:val="001D045A"/>
    <w:rsid w:val="001D0652"/>
    <w:rsid w:val="001D0BAB"/>
    <w:rsid w:val="001D11BF"/>
    <w:rsid w:val="001D1207"/>
    <w:rsid w:val="001D1325"/>
    <w:rsid w:val="001D19A2"/>
    <w:rsid w:val="001D2486"/>
    <w:rsid w:val="001D375A"/>
    <w:rsid w:val="001D4382"/>
    <w:rsid w:val="001D57BC"/>
    <w:rsid w:val="001D6A69"/>
    <w:rsid w:val="001D723E"/>
    <w:rsid w:val="001D7742"/>
    <w:rsid w:val="001E0568"/>
    <w:rsid w:val="001E1890"/>
    <w:rsid w:val="001E19C7"/>
    <w:rsid w:val="001E1B89"/>
    <w:rsid w:val="001E2060"/>
    <w:rsid w:val="001E2085"/>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4765"/>
    <w:rsid w:val="001F57FE"/>
    <w:rsid w:val="001F6037"/>
    <w:rsid w:val="001F68FE"/>
    <w:rsid w:val="001F71F8"/>
    <w:rsid w:val="00200054"/>
    <w:rsid w:val="00200144"/>
    <w:rsid w:val="002002A8"/>
    <w:rsid w:val="00200E48"/>
    <w:rsid w:val="00201316"/>
    <w:rsid w:val="00201693"/>
    <w:rsid w:val="0020191B"/>
    <w:rsid w:val="0020213D"/>
    <w:rsid w:val="00203B82"/>
    <w:rsid w:val="002044C3"/>
    <w:rsid w:val="00204821"/>
    <w:rsid w:val="002053C3"/>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0DF"/>
    <w:rsid w:val="00233292"/>
    <w:rsid w:val="00233449"/>
    <w:rsid w:val="00233458"/>
    <w:rsid w:val="00233522"/>
    <w:rsid w:val="00233C69"/>
    <w:rsid w:val="00236C4C"/>
    <w:rsid w:val="00236CC9"/>
    <w:rsid w:val="00236E0D"/>
    <w:rsid w:val="00236F68"/>
    <w:rsid w:val="002375B6"/>
    <w:rsid w:val="002407F3"/>
    <w:rsid w:val="002421B5"/>
    <w:rsid w:val="002436FE"/>
    <w:rsid w:val="002436FF"/>
    <w:rsid w:val="00243BDB"/>
    <w:rsid w:val="00243D6D"/>
    <w:rsid w:val="0024457A"/>
    <w:rsid w:val="00245574"/>
    <w:rsid w:val="00245820"/>
    <w:rsid w:val="00245DBE"/>
    <w:rsid w:val="00245F90"/>
    <w:rsid w:val="00246D66"/>
    <w:rsid w:val="00246DCC"/>
    <w:rsid w:val="00247870"/>
    <w:rsid w:val="0025063B"/>
    <w:rsid w:val="00250E9A"/>
    <w:rsid w:val="002513BB"/>
    <w:rsid w:val="002513E0"/>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1DA3"/>
    <w:rsid w:val="0026207B"/>
    <w:rsid w:val="0026294B"/>
    <w:rsid w:val="002636F5"/>
    <w:rsid w:val="00264882"/>
    <w:rsid w:val="002648A0"/>
    <w:rsid w:val="00264D5A"/>
    <w:rsid w:val="002651A4"/>
    <w:rsid w:val="00265E63"/>
    <w:rsid w:val="00266538"/>
    <w:rsid w:val="002673D5"/>
    <w:rsid w:val="00267563"/>
    <w:rsid w:val="00270A4E"/>
    <w:rsid w:val="00272237"/>
    <w:rsid w:val="002723D6"/>
    <w:rsid w:val="00273EA0"/>
    <w:rsid w:val="00274099"/>
    <w:rsid w:val="002743BB"/>
    <w:rsid w:val="00274713"/>
    <w:rsid w:val="0027489D"/>
    <w:rsid w:val="00274A48"/>
    <w:rsid w:val="00274BB5"/>
    <w:rsid w:val="00274EAE"/>
    <w:rsid w:val="002761B6"/>
    <w:rsid w:val="002765D7"/>
    <w:rsid w:val="00277439"/>
    <w:rsid w:val="00277791"/>
    <w:rsid w:val="00277D1F"/>
    <w:rsid w:val="00277D5B"/>
    <w:rsid w:val="002802F1"/>
    <w:rsid w:val="00281248"/>
    <w:rsid w:val="00281D81"/>
    <w:rsid w:val="00283534"/>
    <w:rsid w:val="00283F19"/>
    <w:rsid w:val="002847FB"/>
    <w:rsid w:val="00285268"/>
    <w:rsid w:val="002868A0"/>
    <w:rsid w:val="002869BE"/>
    <w:rsid w:val="002869D2"/>
    <w:rsid w:val="00286F4A"/>
    <w:rsid w:val="00287E27"/>
    <w:rsid w:val="00290418"/>
    <w:rsid w:val="002904BB"/>
    <w:rsid w:val="00291184"/>
    <w:rsid w:val="002918D9"/>
    <w:rsid w:val="00291C53"/>
    <w:rsid w:val="00292C85"/>
    <w:rsid w:val="002931D7"/>
    <w:rsid w:val="002932EE"/>
    <w:rsid w:val="00293B40"/>
    <w:rsid w:val="00295656"/>
    <w:rsid w:val="002969D6"/>
    <w:rsid w:val="00297827"/>
    <w:rsid w:val="002A0644"/>
    <w:rsid w:val="002A1532"/>
    <w:rsid w:val="002A1C32"/>
    <w:rsid w:val="002A2BD4"/>
    <w:rsid w:val="002A3839"/>
    <w:rsid w:val="002A414A"/>
    <w:rsid w:val="002A44B2"/>
    <w:rsid w:val="002A4989"/>
    <w:rsid w:val="002A50CB"/>
    <w:rsid w:val="002A553A"/>
    <w:rsid w:val="002A6E53"/>
    <w:rsid w:val="002A6E9B"/>
    <w:rsid w:val="002A752B"/>
    <w:rsid w:val="002A79E6"/>
    <w:rsid w:val="002A7E44"/>
    <w:rsid w:val="002B01C5"/>
    <w:rsid w:val="002B0C06"/>
    <w:rsid w:val="002B1D94"/>
    <w:rsid w:val="002B23B8"/>
    <w:rsid w:val="002B28C1"/>
    <w:rsid w:val="002B2BB9"/>
    <w:rsid w:val="002B2CDA"/>
    <w:rsid w:val="002B2F9E"/>
    <w:rsid w:val="002B3A4F"/>
    <w:rsid w:val="002B4703"/>
    <w:rsid w:val="002B5A34"/>
    <w:rsid w:val="002B68D6"/>
    <w:rsid w:val="002B7B87"/>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5E94"/>
    <w:rsid w:val="002C69CB"/>
    <w:rsid w:val="002C6B67"/>
    <w:rsid w:val="002C707B"/>
    <w:rsid w:val="002C7CAD"/>
    <w:rsid w:val="002D053C"/>
    <w:rsid w:val="002D0560"/>
    <w:rsid w:val="002D1BCD"/>
    <w:rsid w:val="002D1E86"/>
    <w:rsid w:val="002D25B8"/>
    <w:rsid w:val="002D3DF9"/>
    <w:rsid w:val="002D5CB0"/>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95F"/>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1D"/>
    <w:rsid w:val="00303966"/>
    <w:rsid w:val="00303F3E"/>
    <w:rsid w:val="003048CD"/>
    <w:rsid w:val="003058FE"/>
    <w:rsid w:val="00307464"/>
    <w:rsid w:val="003100CF"/>
    <w:rsid w:val="0031022F"/>
    <w:rsid w:val="00310E7A"/>
    <w:rsid w:val="0031194F"/>
    <w:rsid w:val="0031330F"/>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5B7C"/>
    <w:rsid w:val="003263F0"/>
    <w:rsid w:val="0032683B"/>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3644B"/>
    <w:rsid w:val="003402D0"/>
    <w:rsid w:val="003407E7"/>
    <w:rsid w:val="00340899"/>
    <w:rsid w:val="00340AA8"/>
    <w:rsid w:val="00342140"/>
    <w:rsid w:val="003423B3"/>
    <w:rsid w:val="003429E2"/>
    <w:rsid w:val="003447C3"/>
    <w:rsid w:val="00345852"/>
    <w:rsid w:val="00345BF3"/>
    <w:rsid w:val="0034648D"/>
    <w:rsid w:val="00346FF0"/>
    <w:rsid w:val="0034739E"/>
    <w:rsid w:val="00347BE6"/>
    <w:rsid w:val="00347ED6"/>
    <w:rsid w:val="00350CC2"/>
    <w:rsid w:val="0035133A"/>
    <w:rsid w:val="00351393"/>
    <w:rsid w:val="003519F3"/>
    <w:rsid w:val="00354945"/>
    <w:rsid w:val="003550D4"/>
    <w:rsid w:val="00355158"/>
    <w:rsid w:val="00355613"/>
    <w:rsid w:val="00356642"/>
    <w:rsid w:val="003567D7"/>
    <w:rsid w:val="00357D51"/>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3CC"/>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501E"/>
    <w:rsid w:val="0037773D"/>
    <w:rsid w:val="00380122"/>
    <w:rsid w:val="00380B43"/>
    <w:rsid w:val="003817DD"/>
    <w:rsid w:val="00382E8F"/>
    <w:rsid w:val="00383574"/>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3F8"/>
    <w:rsid w:val="00395FFC"/>
    <w:rsid w:val="003968DB"/>
    <w:rsid w:val="003A0189"/>
    <w:rsid w:val="003A18D2"/>
    <w:rsid w:val="003A1A43"/>
    <w:rsid w:val="003A1AA5"/>
    <w:rsid w:val="003A1C64"/>
    <w:rsid w:val="003A2656"/>
    <w:rsid w:val="003A297F"/>
    <w:rsid w:val="003A335C"/>
    <w:rsid w:val="003A40B8"/>
    <w:rsid w:val="003A490C"/>
    <w:rsid w:val="003A4B4E"/>
    <w:rsid w:val="003A5264"/>
    <w:rsid w:val="003A632F"/>
    <w:rsid w:val="003A6562"/>
    <w:rsid w:val="003A6E13"/>
    <w:rsid w:val="003A6F19"/>
    <w:rsid w:val="003A7C2F"/>
    <w:rsid w:val="003A7C41"/>
    <w:rsid w:val="003B01CB"/>
    <w:rsid w:val="003B0DA1"/>
    <w:rsid w:val="003B15A9"/>
    <w:rsid w:val="003B36DC"/>
    <w:rsid w:val="003B3B3A"/>
    <w:rsid w:val="003B3E19"/>
    <w:rsid w:val="003B4378"/>
    <w:rsid w:val="003B5272"/>
    <w:rsid w:val="003B58BB"/>
    <w:rsid w:val="003B5B49"/>
    <w:rsid w:val="003B5BED"/>
    <w:rsid w:val="003B61E9"/>
    <w:rsid w:val="003B7424"/>
    <w:rsid w:val="003B759D"/>
    <w:rsid w:val="003C0BC3"/>
    <w:rsid w:val="003C18C4"/>
    <w:rsid w:val="003C2487"/>
    <w:rsid w:val="003C355A"/>
    <w:rsid w:val="003C35C1"/>
    <w:rsid w:val="003C4954"/>
    <w:rsid w:val="003C4A06"/>
    <w:rsid w:val="003C557F"/>
    <w:rsid w:val="003C5DD8"/>
    <w:rsid w:val="003C62DB"/>
    <w:rsid w:val="003C6DAB"/>
    <w:rsid w:val="003C75DE"/>
    <w:rsid w:val="003C7653"/>
    <w:rsid w:val="003C776A"/>
    <w:rsid w:val="003D0457"/>
    <w:rsid w:val="003D0AA7"/>
    <w:rsid w:val="003D0AF4"/>
    <w:rsid w:val="003D116F"/>
    <w:rsid w:val="003D12BE"/>
    <w:rsid w:val="003D167F"/>
    <w:rsid w:val="003D16BF"/>
    <w:rsid w:val="003D19B2"/>
    <w:rsid w:val="003D1B85"/>
    <w:rsid w:val="003D1DB0"/>
    <w:rsid w:val="003D20C5"/>
    <w:rsid w:val="003D2B60"/>
    <w:rsid w:val="003D32C6"/>
    <w:rsid w:val="003D34B0"/>
    <w:rsid w:val="003D3556"/>
    <w:rsid w:val="003D39DD"/>
    <w:rsid w:val="003D4125"/>
    <w:rsid w:val="003D4775"/>
    <w:rsid w:val="003D4852"/>
    <w:rsid w:val="003D4D0A"/>
    <w:rsid w:val="003D55B6"/>
    <w:rsid w:val="003D6073"/>
    <w:rsid w:val="003D6716"/>
    <w:rsid w:val="003D710E"/>
    <w:rsid w:val="003D7149"/>
    <w:rsid w:val="003D72E9"/>
    <w:rsid w:val="003E01E4"/>
    <w:rsid w:val="003E14BD"/>
    <w:rsid w:val="003E1F34"/>
    <w:rsid w:val="003E2647"/>
    <w:rsid w:val="003E2817"/>
    <w:rsid w:val="003E30AD"/>
    <w:rsid w:val="003E3951"/>
    <w:rsid w:val="003E49C1"/>
    <w:rsid w:val="003E54B2"/>
    <w:rsid w:val="003E6E51"/>
    <w:rsid w:val="003E75EE"/>
    <w:rsid w:val="003E7643"/>
    <w:rsid w:val="003E775E"/>
    <w:rsid w:val="003E7E99"/>
    <w:rsid w:val="003F01F4"/>
    <w:rsid w:val="003F0554"/>
    <w:rsid w:val="003F136B"/>
    <w:rsid w:val="003F1CD5"/>
    <w:rsid w:val="003F1D79"/>
    <w:rsid w:val="003F2BC0"/>
    <w:rsid w:val="003F2E64"/>
    <w:rsid w:val="003F3085"/>
    <w:rsid w:val="003F383F"/>
    <w:rsid w:val="003F4DA6"/>
    <w:rsid w:val="003F4E86"/>
    <w:rsid w:val="003F5F75"/>
    <w:rsid w:val="003F66EE"/>
    <w:rsid w:val="003F674B"/>
    <w:rsid w:val="003F735D"/>
    <w:rsid w:val="003F7457"/>
    <w:rsid w:val="00400955"/>
    <w:rsid w:val="00400EE8"/>
    <w:rsid w:val="00401287"/>
    <w:rsid w:val="00401ACB"/>
    <w:rsid w:val="00401DE0"/>
    <w:rsid w:val="004026C8"/>
    <w:rsid w:val="004032D5"/>
    <w:rsid w:val="00403676"/>
    <w:rsid w:val="00403A23"/>
    <w:rsid w:val="00403DE8"/>
    <w:rsid w:val="004040BC"/>
    <w:rsid w:val="00404A0B"/>
    <w:rsid w:val="00405372"/>
    <w:rsid w:val="00405A44"/>
    <w:rsid w:val="00405D71"/>
    <w:rsid w:val="00406381"/>
    <w:rsid w:val="004064F6"/>
    <w:rsid w:val="00406AC7"/>
    <w:rsid w:val="004072A2"/>
    <w:rsid w:val="00411FEB"/>
    <w:rsid w:val="00411FEF"/>
    <w:rsid w:val="004124E3"/>
    <w:rsid w:val="00412C2F"/>
    <w:rsid w:val="00412D48"/>
    <w:rsid w:val="00413818"/>
    <w:rsid w:val="00413DAA"/>
    <w:rsid w:val="00413EA1"/>
    <w:rsid w:val="004140E4"/>
    <w:rsid w:val="00414514"/>
    <w:rsid w:val="00414CD9"/>
    <w:rsid w:val="0041510E"/>
    <w:rsid w:val="0041594A"/>
    <w:rsid w:val="00415AA4"/>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49B"/>
    <w:rsid w:val="00430A65"/>
    <w:rsid w:val="00431B0D"/>
    <w:rsid w:val="00432652"/>
    <w:rsid w:val="00433AAB"/>
    <w:rsid w:val="00433C11"/>
    <w:rsid w:val="00434166"/>
    <w:rsid w:val="0043445D"/>
    <w:rsid w:val="0043477C"/>
    <w:rsid w:val="00435E04"/>
    <w:rsid w:val="00436540"/>
    <w:rsid w:val="0043675A"/>
    <w:rsid w:val="004367FD"/>
    <w:rsid w:val="00437D81"/>
    <w:rsid w:val="00440881"/>
    <w:rsid w:val="00440953"/>
    <w:rsid w:val="004416A8"/>
    <w:rsid w:val="004428DE"/>
    <w:rsid w:val="00442BD3"/>
    <w:rsid w:val="00443C82"/>
    <w:rsid w:val="00445E41"/>
    <w:rsid w:val="004463CA"/>
    <w:rsid w:val="00446B93"/>
    <w:rsid w:val="00447B8D"/>
    <w:rsid w:val="00450344"/>
    <w:rsid w:val="00451683"/>
    <w:rsid w:val="00451947"/>
    <w:rsid w:val="0045291D"/>
    <w:rsid w:val="0045369E"/>
    <w:rsid w:val="004537E7"/>
    <w:rsid w:val="00454576"/>
    <w:rsid w:val="00454B2D"/>
    <w:rsid w:val="004552F4"/>
    <w:rsid w:val="00455BF0"/>
    <w:rsid w:val="00456F1C"/>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983"/>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372"/>
    <w:rsid w:val="004845DE"/>
    <w:rsid w:val="004849DC"/>
    <w:rsid w:val="00485852"/>
    <w:rsid w:val="00485ADC"/>
    <w:rsid w:val="00486477"/>
    <w:rsid w:val="00486AE5"/>
    <w:rsid w:val="00486D31"/>
    <w:rsid w:val="00487128"/>
    <w:rsid w:val="00490089"/>
    <w:rsid w:val="004900EF"/>
    <w:rsid w:val="004905D7"/>
    <w:rsid w:val="00490632"/>
    <w:rsid w:val="004917B4"/>
    <w:rsid w:val="00491BAC"/>
    <w:rsid w:val="0049278C"/>
    <w:rsid w:val="00493509"/>
    <w:rsid w:val="00493F90"/>
    <w:rsid w:val="00494B0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A7995"/>
    <w:rsid w:val="004B0787"/>
    <w:rsid w:val="004B1371"/>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6DF"/>
    <w:rsid w:val="004C5958"/>
    <w:rsid w:val="004C63EF"/>
    <w:rsid w:val="004C7073"/>
    <w:rsid w:val="004C7132"/>
    <w:rsid w:val="004D0391"/>
    <w:rsid w:val="004D0423"/>
    <w:rsid w:val="004D0715"/>
    <w:rsid w:val="004D07E9"/>
    <w:rsid w:val="004D103A"/>
    <w:rsid w:val="004D12BA"/>
    <w:rsid w:val="004D1D8B"/>
    <w:rsid w:val="004D25C7"/>
    <w:rsid w:val="004D27C3"/>
    <w:rsid w:val="004D3739"/>
    <w:rsid w:val="004D3805"/>
    <w:rsid w:val="004D4072"/>
    <w:rsid w:val="004D46B3"/>
    <w:rsid w:val="004D4777"/>
    <w:rsid w:val="004D4BC2"/>
    <w:rsid w:val="004D5020"/>
    <w:rsid w:val="004D5415"/>
    <w:rsid w:val="004D6587"/>
    <w:rsid w:val="004D65C1"/>
    <w:rsid w:val="004D67E6"/>
    <w:rsid w:val="004D7267"/>
    <w:rsid w:val="004D72C6"/>
    <w:rsid w:val="004D7546"/>
    <w:rsid w:val="004E0CF0"/>
    <w:rsid w:val="004E0D03"/>
    <w:rsid w:val="004E1844"/>
    <w:rsid w:val="004E1FBB"/>
    <w:rsid w:val="004E217F"/>
    <w:rsid w:val="004E2AF7"/>
    <w:rsid w:val="004E2CAD"/>
    <w:rsid w:val="004E3C0A"/>
    <w:rsid w:val="004E495E"/>
    <w:rsid w:val="004E55E6"/>
    <w:rsid w:val="004E6299"/>
    <w:rsid w:val="004E6735"/>
    <w:rsid w:val="004E6A5B"/>
    <w:rsid w:val="004E76E8"/>
    <w:rsid w:val="004F0379"/>
    <w:rsid w:val="004F0DA8"/>
    <w:rsid w:val="004F24D8"/>
    <w:rsid w:val="004F4086"/>
    <w:rsid w:val="004F4ECA"/>
    <w:rsid w:val="004F5D4D"/>
    <w:rsid w:val="004F5DE5"/>
    <w:rsid w:val="004F6BBA"/>
    <w:rsid w:val="00501050"/>
    <w:rsid w:val="00501A1F"/>
    <w:rsid w:val="00502229"/>
    <w:rsid w:val="0050269F"/>
    <w:rsid w:val="00502ECE"/>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4F68"/>
    <w:rsid w:val="00525E02"/>
    <w:rsid w:val="005261B3"/>
    <w:rsid w:val="00527724"/>
    <w:rsid w:val="00527ACE"/>
    <w:rsid w:val="00527C30"/>
    <w:rsid w:val="00530598"/>
    <w:rsid w:val="00530A10"/>
    <w:rsid w:val="00531C30"/>
    <w:rsid w:val="005322B1"/>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54A9"/>
    <w:rsid w:val="00545CFA"/>
    <w:rsid w:val="00547D49"/>
    <w:rsid w:val="00550006"/>
    <w:rsid w:val="0055044E"/>
    <w:rsid w:val="0055129E"/>
    <w:rsid w:val="00551301"/>
    <w:rsid w:val="005518A7"/>
    <w:rsid w:val="00551D9B"/>
    <w:rsid w:val="005524F8"/>
    <w:rsid w:val="00552C33"/>
    <w:rsid w:val="00552F5B"/>
    <w:rsid w:val="005530B6"/>
    <w:rsid w:val="0055310A"/>
    <w:rsid w:val="0055342F"/>
    <w:rsid w:val="005536E9"/>
    <w:rsid w:val="00553700"/>
    <w:rsid w:val="005538A3"/>
    <w:rsid w:val="00553D70"/>
    <w:rsid w:val="005544BB"/>
    <w:rsid w:val="00554627"/>
    <w:rsid w:val="00554C75"/>
    <w:rsid w:val="00554DEF"/>
    <w:rsid w:val="005552BD"/>
    <w:rsid w:val="00555F35"/>
    <w:rsid w:val="00555F50"/>
    <w:rsid w:val="005568F5"/>
    <w:rsid w:val="005572D7"/>
    <w:rsid w:val="00557AC8"/>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0024"/>
    <w:rsid w:val="0057209C"/>
    <w:rsid w:val="005727E4"/>
    <w:rsid w:val="00572858"/>
    <w:rsid w:val="00572F38"/>
    <w:rsid w:val="005731B0"/>
    <w:rsid w:val="00573830"/>
    <w:rsid w:val="0057448C"/>
    <w:rsid w:val="00574BBF"/>
    <w:rsid w:val="005751D2"/>
    <w:rsid w:val="00575E53"/>
    <w:rsid w:val="005767AC"/>
    <w:rsid w:val="00576BE0"/>
    <w:rsid w:val="005807C7"/>
    <w:rsid w:val="005809D9"/>
    <w:rsid w:val="00580A98"/>
    <w:rsid w:val="005812FC"/>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0F6"/>
    <w:rsid w:val="005A5184"/>
    <w:rsid w:val="005A5E29"/>
    <w:rsid w:val="005A6681"/>
    <w:rsid w:val="005A68F3"/>
    <w:rsid w:val="005A699D"/>
    <w:rsid w:val="005A6AEA"/>
    <w:rsid w:val="005A6AFA"/>
    <w:rsid w:val="005A6DCD"/>
    <w:rsid w:val="005A78AC"/>
    <w:rsid w:val="005A7CF7"/>
    <w:rsid w:val="005B0049"/>
    <w:rsid w:val="005B11CA"/>
    <w:rsid w:val="005B138A"/>
    <w:rsid w:val="005B1DBA"/>
    <w:rsid w:val="005B3883"/>
    <w:rsid w:val="005B3CFE"/>
    <w:rsid w:val="005B4281"/>
    <w:rsid w:val="005B60EF"/>
    <w:rsid w:val="005B61C2"/>
    <w:rsid w:val="005B6A59"/>
    <w:rsid w:val="005B6C5D"/>
    <w:rsid w:val="005B6DF7"/>
    <w:rsid w:val="005B7810"/>
    <w:rsid w:val="005C0B34"/>
    <w:rsid w:val="005C0EE2"/>
    <w:rsid w:val="005C1D24"/>
    <w:rsid w:val="005C26ED"/>
    <w:rsid w:val="005C2DCF"/>
    <w:rsid w:val="005C3393"/>
    <w:rsid w:val="005C35EC"/>
    <w:rsid w:val="005C3E0F"/>
    <w:rsid w:val="005C5E89"/>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5058"/>
    <w:rsid w:val="005E5B96"/>
    <w:rsid w:val="005E6A08"/>
    <w:rsid w:val="005E6D0F"/>
    <w:rsid w:val="005F11A0"/>
    <w:rsid w:val="005F16A3"/>
    <w:rsid w:val="005F1A44"/>
    <w:rsid w:val="005F2C15"/>
    <w:rsid w:val="005F2F1C"/>
    <w:rsid w:val="005F315A"/>
    <w:rsid w:val="005F522E"/>
    <w:rsid w:val="005F5908"/>
    <w:rsid w:val="005F5DD9"/>
    <w:rsid w:val="005F640C"/>
    <w:rsid w:val="005F7756"/>
    <w:rsid w:val="005F7E25"/>
    <w:rsid w:val="006001E6"/>
    <w:rsid w:val="0060062A"/>
    <w:rsid w:val="0060153C"/>
    <w:rsid w:val="00602182"/>
    <w:rsid w:val="006021EE"/>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85C"/>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920"/>
    <w:rsid w:val="00644A9C"/>
    <w:rsid w:val="00644AB0"/>
    <w:rsid w:val="00645B71"/>
    <w:rsid w:val="006465D6"/>
    <w:rsid w:val="00646993"/>
    <w:rsid w:val="00647C27"/>
    <w:rsid w:val="00647C70"/>
    <w:rsid w:val="00650E87"/>
    <w:rsid w:val="00650EE4"/>
    <w:rsid w:val="0065168E"/>
    <w:rsid w:val="00651812"/>
    <w:rsid w:val="006523CD"/>
    <w:rsid w:val="00652717"/>
    <w:rsid w:val="0065282D"/>
    <w:rsid w:val="00654406"/>
    <w:rsid w:val="006557E4"/>
    <w:rsid w:val="00657D21"/>
    <w:rsid w:val="00660A3B"/>
    <w:rsid w:val="00660C86"/>
    <w:rsid w:val="00660D05"/>
    <w:rsid w:val="00661B47"/>
    <w:rsid w:val="0066227A"/>
    <w:rsid w:val="00662A62"/>
    <w:rsid w:val="00663082"/>
    <w:rsid w:val="006637BD"/>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1A5D"/>
    <w:rsid w:val="006725D0"/>
    <w:rsid w:val="00673C53"/>
    <w:rsid w:val="00673D7A"/>
    <w:rsid w:val="00674434"/>
    <w:rsid w:val="006748E8"/>
    <w:rsid w:val="0067548C"/>
    <w:rsid w:val="0067614D"/>
    <w:rsid w:val="00676AB5"/>
    <w:rsid w:val="006774C8"/>
    <w:rsid w:val="00677F22"/>
    <w:rsid w:val="00680816"/>
    <w:rsid w:val="00680CD4"/>
    <w:rsid w:val="00681DA7"/>
    <w:rsid w:val="00683342"/>
    <w:rsid w:val="0068428B"/>
    <w:rsid w:val="006857C2"/>
    <w:rsid w:val="00686629"/>
    <w:rsid w:val="00691868"/>
    <w:rsid w:val="00691F7D"/>
    <w:rsid w:val="0069210A"/>
    <w:rsid w:val="00692769"/>
    <w:rsid w:val="00692B90"/>
    <w:rsid w:val="0069386D"/>
    <w:rsid w:val="006938C2"/>
    <w:rsid w:val="00693FD5"/>
    <w:rsid w:val="006942E4"/>
    <w:rsid w:val="00694EBB"/>
    <w:rsid w:val="00695D70"/>
    <w:rsid w:val="006A024A"/>
    <w:rsid w:val="006A0B01"/>
    <w:rsid w:val="006A0BCC"/>
    <w:rsid w:val="006A147C"/>
    <w:rsid w:val="006A16FB"/>
    <w:rsid w:val="006A1B83"/>
    <w:rsid w:val="006A1C4B"/>
    <w:rsid w:val="006A1E01"/>
    <w:rsid w:val="006A1EBB"/>
    <w:rsid w:val="006A2261"/>
    <w:rsid w:val="006A2AC9"/>
    <w:rsid w:val="006A2F85"/>
    <w:rsid w:val="006A331B"/>
    <w:rsid w:val="006A57F4"/>
    <w:rsid w:val="006A5934"/>
    <w:rsid w:val="006A6117"/>
    <w:rsid w:val="006A62B8"/>
    <w:rsid w:val="006A740E"/>
    <w:rsid w:val="006A7907"/>
    <w:rsid w:val="006A7EA7"/>
    <w:rsid w:val="006B07AA"/>
    <w:rsid w:val="006B1B30"/>
    <w:rsid w:val="006B1C8A"/>
    <w:rsid w:val="006B1CB7"/>
    <w:rsid w:val="006B3A99"/>
    <w:rsid w:val="006B4564"/>
    <w:rsid w:val="006B4D09"/>
    <w:rsid w:val="006B565D"/>
    <w:rsid w:val="006B58D5"/>
    <w:rsid w:val="006B6B44"/>
    <w:rsid w:val="006B7978"/>
    <w:rsid w:val="006C0191"/>
    <w:rsid w:val="006C07C0"/>
    <w:rsid w:val="006C17A3"/>
    <w:rsid w:val="006C1AD6"/>
    <w:rsid w:val="006C20CE"/>
    <w:rsid w:val="006C3931"/>
    <w:rsid w:val="006C3C38"/>
    <w:rsid w:val="006C402E"/>
    <w:rsid w:val="006C42EB"/>
    <w:rsid w:val="006C45B9"/>
    <w:rsid w:val="006C463C"/>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37DB"/>
    <w:rsid w:val="006D3A30"/>
    <w:rsid w:val="006D4178"/>
    <w:rsid w:val="006D57BD"/>
    <w:rsid w:val="006D5DED"/>
    <w:rsid w:val="006D65BD"/>
    <w:rsid w:val="006D733B"/>
    <w:rsid w:val="006D745B"/>
    <w:rsid w:val="006E0D90"/>
    <w:rsid w:val="006E0FF9"/>
    <w:rsid w:val="006E18B8"/>
    <w:rsid w:val="006E1D3E"/>
    <w:rsid w:val="006E24D9"/>
    <w:rsid w:val="006E27A8"/>
    <w:rsid w:val="006E2FC9"/>
    <w:rsid w:val="006E47BE"/>
    <w:rsid w:val="006E661F"/>
    <w:rsid w:val="006E6BDB"/>
    <w:rsid w:val="006E740A"/>
    <w:rsid w:val="006F03CF"/>
    <w:rsid w:val="006F0844"/>
    <w:rsid w:val="006F1182"/>
    <w:rsid w:val="006F199E"/>
    <w:rsid w:val="006F1E80"/>
    <w:rsid w:val="006F2593"/>
    <w:rsid w:val="006F2E9E"/>
    <w:rsid w:val="006F4778"/>
    <w:rsid w:val="006F5BAB"/>
    <w:rsid w:val="006F6EC5"/>
    <w:rsid w:val="006F79EA"/>
    <w:rsid w:val="00700208"/>
    <w:rsid w:val="00702543"/>
    <w:rsid w:val="00702AD4"/>
    <w:rsid w:val="00702E85"/>
    <w:rsid w:val="007040A6"/>
    <w:rsid w:val="00704685"/>
    <w:rsid w:val="00704A73"/>
    <w:rsid w:val="00704E70"/>
    <w:rsid w:val="007061D2"/>
    <w:rsid w:val="00706DB6"/>
    <w:rsid w:val="00707295"/>
    <w:rsid w:val="007073C8"/>
    <w:rsid w:val="00707CCB"/>
    <w:rsid w:val="00710830"/>
    <w:rsid w:val="00710F84"/>
    <w:rsid w:val="00712C9E"/>
    <w:rsid w:val="00714475"/>
    <w:rsid w:val="00714823"/>
    <w:rsid w:val="00715CAA"/>
    <w:rsid w:val="00715FAB"/>
    <w:rsid w:val="00716579"/>
    <w:rsid w:val="007172F3"/>
    <w:rsid w:val="0071769D"/>
    <w:rsid w:val="0072000D"/>
    <w:rsid w:val="007206C3"/>
    <w:rsid w:val="00721E05"/>
    <w:rsid w:val="00722218"/>
    <w:rsid w:val="00722543"/>
    <w:rsid w:val="007227AF"/>
    <w:rsid w:val="00722A71"/>
    <w:rsid w:val="00723001"/>
    <w:rsid w:val="0072339B"/>
    <w:rsid w:val="007233B4"/>
    <w:rsid w:val="00723549"/>
    <w:rsid w:val="00723B85"/>
    <w:rsid w:val="00723C5B"/>
    <w:rsid w:val="007256A5"/>
    <w:rsid w:val="00725BD8"/>
    <w:rsid w:val="007273E6"/>
    <w:rsid w:val="007275F5"/>
    <w:rsid w:val="007311B8"/>
    <w:rsid w:val="00732129"/>
    <w:rsid w:val="00732B15"/>
    <w:rsid w:val="00732EDA"/>
    <w:rsid w:val="00733BB2"/>
    <w:rsid w:val="00733C49"/>
    <w:rsid w:val="00734D99"/>
    <w:rsid w:val="00735144"/>
    <w:rsid w:val="0073585D"/>
    <w:rsid w:val="00735CCF"/>
    <w:rsid w:val="00735D93"/>
    <w:rsid w:val="007360C9"/>
    <w:rsid w:val="00736C65"/>
    <w:rsid w:val="00737AAD"/>
    <w:rsid w:val="00740396"/>
    <w:rsid w:val="0074103A"/>
    <w:rsid w:val="00741387"/>
    <w:rsid w:val="00741696"/>
    <w:rsid w:val="00741A2C"/>
    <w:rsid w:val="00741B36"/>
    <w:rsid w:val="0074319A"/>
    <w:rsid w:val="00743810"/>
    <w:rsid w:val="00744BE9"/>
    <w:rsid w:val="0074559C"/>
    <w:rsid w:val="0074578C"/>
    <w:rsid w:val="0074663D"/>
    <w:rsid w:val="00746A60"/>
    <w:rsid w:val="00747ABA"/>
    <w:rsid w:val="00747D09"/>
    <w:rsid w:val="0075013C"/>
    <w:rsid w:val="00750898"/>
    <w:rsid w:val="00750FEA"/>
    <w:rsid w:val="0075225B"/>
    <w:rsid w:val="007526B4"/>
    <w:rsid w:val="00753964"/>
    <w:rsid w:val="00753CB9"/>
    <w:rsid w:val="00753E2F"/>
    <w:rsid w:val="00753F6F"/>
    <w:rsid w:val="00754FAB"/>
    <w:rsid w:val="007556AD"/>
    <w:rsid w:val="00755B8F"/>
    <w:rsid w:val="00755F7C"/>
    <w:rsid w:val="0075662D"/>
    <w:rsid w:val="00757291"/>
    <w:rsid w:val="007607A6"/>
    <w:rsid w:val="00760F59"/>
    <w:rsid w:val="00761D40"/>
    <w:rsid w:val="007624D9"/>
    <w:rsid w:val="007628E6"/>
    <w:rsid w:val="00763099"/>
    <w:rsid w:val="00763C06"/>
    <w:rsid w:val="00764120"/>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964"/>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D2"/>
    <w:rsid w:val="007866F4"/>
    <w:rsid w:val="007868B4"/>
    <w:rsid w:val="00786CE3"/>
    <w:rsid w:val="0078767D"/>
    <w:rsid w:val="00787965"/>
    <w:rsid w:val="00787DB5"/>
    <w:rsid w:val="0079071C"/>
    <w:rsid w:val="00790F4C"/>
    <w:rsid w:val="00791D5C"/>
    <w:rsid w:val="00791EAB"/>
    <w:rsid w:val="0079357F"/>
    <w:rsid w:val="0079363A"/>
    <w:rsid w:val="0079377B"/>
    <w:rsid w:val="0079435F"/>
    <w:rsid w:val="007955E9"/>
    <w:rsid w:val="00795847"/>
    <w:rsid w:val="00795998"/>
    <w:rsid w:val="00796144"/>
    <w:rsid w:val="00796691"/>
    <w:rsid w:val="00796B82"/>
    <w:rsid w:val="007A03C5"/>
    <w:rsid w:val="007A07B3"/>
    <w:rsid w:val="007A087F"/>
    <w:rsid w:val="007A1C13"/>
    <w:rsid w:val="007A25C3"/>
    <w:rsid w:val="007A294F"/>
    <w:rsid w:val="007A2FCF"/>
    <w:rsid w:val="007A35D6"/>
    <w:rsid w:val="007A3F31"/>
    <w:rsid w:val="007A64BE"/>
    <w:rsid w:val="007A70C9"/>
    <w:rsid w:val="007A73CE"/>
    <w:rsid w:val="007A74E3"/>
    <w:rsid w:val="007B0552"/>
    <w:rsid w:val="007B085B"/>
    <w:rsid w:val="007B0DDB"/>
    <w:rsid w:val="007B143F"/>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1292"/>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18EE"/>
    <w:rsid w:val="007D23EB"/>
    <w:rsid w:val="007D304C"/>
    <w:rsid w:val="007D385A"/>
    <w:rsid w:val="007D3FC9"/>
    <w:rsid w:val="007D42D2"/>
    <w:rsid w:val="007D449A"/>
    <w:rsid w:val="007D6675"/>
    <w:rsid w:val="007D7B9E"/>
    <w:rsid w:val="007D7DD0"/>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E7D49"/>
    <w:rsid w:val="007F04B2"/>
    <w:rsid w:val="007F04D0"/>
    <w:rsid w:val="007F1508"/>
    <w:rsid w:val="007F191B"/>
    <w:rsid w:val="007F3C25"/>
    <w:rsid w:val="007F3D4F"/>
    <w:rsid w:val="007F5285"/>
    <w:rsid w:val="007F6EC9"/>
    <w:rsid w:val="007F761F"/>
    <w:rsid w:val="007F7EB0"/>
    <w:rsid w:val="00800100"/>
    <w:rsid w:val="00800A75"/>
    <w:rsid w:val="00800B04"/>
    <w:rsid w:val="008014DD"/>
    <w:rsid w:val="00801FBE"/>
    <w:rsid w:val="008022F5"/>
    <w:rsid w:val="008026AA"/>
    <w:rsid w:val="00802A21"/>
    <w:rsid w:val="00802AD2"/>
    <w:rsid w:val="008031A5"/>
    <w:rsid w:val="00803867"/>
    <w:rsid w:val="008046F4"/>
    <w:rsid w:val="00804E0C"/>
    <w:rsid w:val="00805D01"/>
    <w:rsid w:val="00805DCF"/>
    <w:rsid w:val="00806664"/>
    <w:rsid w:val="00807D8C"/>
    <w:rsid w:val="0081114F"/>
    <w:rsid w:val="00811759"/>
    <w:rsid w:val="008118D0"/>
    <w:rsid w:val="00811C85"/>
    <w:rsid w:val="00811C8B"/>
    <w:rsid w:val="00812FF9"/>
    <w:rsid w:val="0081365D"/>
    <w:rsid w:val="00814495"/>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0C8D"/>
    <w:rsid w:val="008410AA"/>
    <w:rsid w:val="0084133F"/>
    <w:rsid w:val="00841E00"/>
    <w:rsid w:val="00842EEC"/>
    <w:rsid w:val="00843961"/>
    <w:rsid w:val="00843F9F"/>
    <w:rsid w:val="00845442"/>
    <w:rsid w:val="00845815"/>
    <w:rsid w:val="00845CFD"/>
    <w:rsid w:val="008461D8"/>
    <w:rsid w:val="0084622F"/>
    <w:rsid w:val="008466E3"/>
    <w:rsid w:val="008467CD"/>
    <w:rsid w:val="008506DA"/>
    <w:rsid w:val="0085130C"/>
    <w:rsid w:val="008529C9"/>
    <w:rsid w:val="00852D54"/>
    <w:rsid w:val="00853123"/>
    <w:rsid w:val="008539BE"/>
    <w:rsid w:val="00853A97"/>
    <w:rsid w:val="00853E66"/>
    <w:rsid w:val="00855364"/>
    <w:rsid w:val="00855909"/>
    <w:rsid w:val="00856B2E"/>
    <w:rsid w:val="00856B3D"/>
    <w:rsid w:val="0086140A"/>
    <w:rsid w:val="008633F3"/>
    <w:rsid w:val="00863919"/>
    <w:rsid w:val="00863B26"/>
    <w:rsid w:val="00863D85"/>
    <w:rsid w:val="00864ECF"/>
    <w:rsid w:val="00864F3A"/>
    <w:rsid w:val="0086532A"/>
    <w:rsid w:val="00865EDE"/>
    <w:rsid w:val="0086778F"/>
    <w:rsid w:val="00867ACC"/>
    <w:rsid w:val="0087029C"/>
    <w:rsid w:val="00870472"/>
    <w:rsid w:val="00870A60"/>
    <w:rsid w:val="00870A86"/>
    <w:rsid w:val="00871CD6"/>
    <w:rsid w:val="008727DB"/>
    <w:rsid w:val="00873311"/>
    <w:rsid w:val="00873DAC"/>
    <w:rsid w:val="00873FA9"/>
    <w:rsid w:val="00874926"/>
    <w:rsid w:val="0087557C"/>
    <w:rsid w:val="008755E4"/>
    <w:rsid w:val="00875C99"/>
    <w:rsid w:val="0087608E"/>
    <w:rsid w:val="0087656C"/>
    <w:rsid w:val="0087723C"/>
    <w:rsid w:val="00877C20"/>
    <w:rsid w:val="008804A2"/>
    <w:rsid w:val="008809B0"/>
    <w:rsid w:val="00881DDB"/>
    <w:rsid w:val="008822D4"/>
    <w:rsid w:val="00882D81"/>
    <w:rsid w:val="00884421"/>
    <w:rsid w:val="00884E28"/>
    <w:rsid w:val="008853A6"/>
    <w:rsid w:val="00885C43"/>
    <w:rsid w:val="00885CA8"/>
    <w:rsid w:val="008861D1"/>
    <w:rsid w:val="008865DB"/>
    <w:rsid w:val="008867CC"/>
    <w:rsid w:val="00886962"/>
    <w:rsid w:val="00886B31"/>
    <w:rsid w:val="00887250"/>
    <w:rsid w:val="0088725D"/>
    <w:rsid w:val="0089058A"/>
    <w:rsid w:val="0089071E"/>
    <w:rsid w:val="0089173C"/>
    <w:rsid w:val="00891A3F"/>
    <w:rsid w:val="008920EF"/>
    <w:rsid w:val="00892181"/>
    <w:rsid w:val="008929DA"/>
    <w:rsid w:val="00892E29"/>
    <w:rsid w:val="00893B75"/>
    <w:rsid w:val="00893E20"/>
    <w:rsid w:val="00893E5C"/>
    <w:rsid w:val="008941D3"/>
    <w:rsid w:val="00894B88"/>
    <w:rsid w:val="00894D02"/>
    <w:rsid w:val="00896B17"/>
    <w:rsid w:val="00896B2B"/>
    <w:rsid w:val="00896CC5"/>
    <w:rsid w:val="008978B3"/>
    <w:rsid w:val="00897EE3"/>
    <w:rsid w:val="008A0A70"/>
    <w:rsid w:val="008A1A60"/>
    <w:rsid w:val="008A2236"/>
    <w:rsid w:val="008A223B"/>
    <w:rsid w:val="008A2EBB"/>
    <w:rsid w:val="008A43DD"/>
    <w:rsid w:val="008A53D1"/>
    <w:rsid w:val="008A678F"/>
    <w:rsid w:val="008A7277"/>
    <w:rsid w:val="008A78DC"/>
    <w:rsid w:val="008A7990"/>
    <w:rsid w:val="008B15EB"/>
    <w:rsid w:val="008B1976"/>
    <w:rsid w:val="008B2497"/>
    <w:rsid w:val="008B41FD"/>
    <w:rsid w:val="008B4A89"/>
    <w:rsid w:val="008B4BEC"/>
    <w:rsid w:val="008B5432"/>
    <w:rsid w:val="008B5959"/>
    <w:rsid w:val="008B5AA1"/>
    <w:rsid w:val="008B61EA"/>
    <w:rsid w:val="008B6366"/>
    <w:rsid w:val="008B6F25"/>
    <w:rsid w:val="008B7B8E"/>
    <w:rsid w:val="008B7EF7"/>
    <w:rsid w:val="008B7F53"/>
    <w:rsid w:val="008C0332"/>
    <w:rsid w:val="008C03C1"/>
    <w:rsid w:val="008C0834"/>
    <w:rsid w:val="008C0904"/>
    <w:rsid w:val="008C0B51"/>
    <w:rsid w:val="008C3389"/>
    <w:rsid w:val="008C3445"/>
    <w:rsid w:val="008C415C"/>
    <w:rsid w:val="008C4705"/>
    <w:rsid w:val="008C48D8"/>
    <w:rsid w:val="008C49A3"/>
    <w:rsid w:val="008C4B72"/>
    <w:rsid w:val="008C5621"/>
    <w:rsid w:val="008C6398"/>
    <w:rsid w:val="008C6441"/>
    <w:rsid w:val="008C6D0F"/>
    <w:rsid w:val="008C7704"/>
    <w:rsid w:val="008C78F6"/>
    <w:rsid w:val="008D00BD"/>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432"/>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8F9"/>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4587"/>
    <w:rsid w:val="0093520C"/>
    <w:rsid w:val="00935223"/>
    <w:rsid w:val="0093572C"/>
    <w:rsid w:val="0093590B"/>
    <w:rsid w:val="0093692F"/>
    <w:rsid w:val="0093765F"/>
    <w:rsid w:val="00937AB3"/>
    <w:rsid w:val="0094048E"/>
    <w:rsid w:val="00940D81"/>
    <w:rsid w:val="00941704"/>
    <w:rsid w:val="00943354"/>
    <w:rsid w:val="00943C2B"/>
    <w:rsid w:val="009440F8"/>
    <w:rsid w:val="0094445E"/>
    <w:rsid w:val="00944CEE"/>
    <w:rsid w:val="009454E6"/>
    <w:rsid w:val="009455E7"/>
    <w:rsid w:val="00945C3A"/>
    <w:rsid w:val="00946513"/>
    <w:rsid w:val="009466A1"/>
    <w:rsid w:val="00947D87"/>
    <w:rsid w:val="00947E81"/>
    <w:rsid w:val="00947F24"/>
    <w:rsid w:val="009503BD"/>
    <w:rsid w:val="00950F7D"/>
    <w:rsid w:val="00951337"/>
    <w:rsid w:val="00951C2A"/>
    <w:rsid w:val="00951CBF"/>
    <w:rsid w:val="00952AE1"/>
    <w:rsid w:val="00952AEB"/>
    <w:rsid w:val="00953FF3"/>
    <w:rsid w:val="00954693"/>
    <w:rsid w:val="00954BA3"/>
    <w:rsid w:val="00954FB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2E1E"/>
    <w:rsid w:val="009835F5"/>
    <w:rsid w:val="00983ACF"/>
    <w:rsid w:val="00984237"/>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4FA"/>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62AD"/>
    <w:rsid w:val="009B7116"/>
    <w:rsid w:val="009B76BA"/>
    <w:rsid w:val="009C0439"/>
    <w:rsid w:val="009C0B87"/>
    <w:rsid w:val="009C0E3E"/>
    <w:rsid w:val="009C2618"/>
    <w:rsid w:val="009C26B0"/>
    <w:rsid w:val="009C2E99"/>
    <w:rsid w:val="009C306C"/>
    <w:rsid w:val="009C3595"/>
    <w:rsid w:val="009C35F4"/>
    <w:rsid w:val="009C488E"/>
    <w:rsid w:val="009C4990"/>
    <w:rsid w:val="009C4BC8"/>
    <w:rsid w:val="009C55C1"/>
    <w:rsid w:val="009C647A"/>
    <w:rsid w:val="009C6C2D"/>
    <w:rsid w:val="009C6C8B"/>
    <w:rsid w:val="009C7811"/>
    <w:rsid w:val="009C7832"/>
    <w:rsid w:val="009C7C16"/>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3BDC"/>
    <w:rsid w:val="009E47F9"/>
    <w:rsid w:val="009E5292"/>
    <w:rsid w:val="009E5377"/>
    <w:rsid w:val="009E5860"/>
    <w:rsid w:val="009E5C6C"/>
    <w:rsid w:val="009E7B3F"/>
    <w:rsid w:val="009F0934"/>
    <w:rsid w:val="009F131C"/>
    <w:rsid w:val="009F201F"/>
    <w:rsid w:val="009F2047"/>
    <w:rsid w:val="009F2540"/>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172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2FF5"/>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3AE8"/>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6349"/>
    <w:rsid w:val="00A67663"/>
    <w:rsid w:val="00A67C08"/>
    <w:rsid w:val="00A704A0"/>
    <w:rsid w:val="00A70A06"/>
    <w:rsid w:val="00A70DA4"/>
    <w:rsid w:val="00A711C6"/>
    <w:rsid w:val="00A73544"/>
    <w:rsid w:val="00A7360B"/>
    <w:rsid w:val="00A73694"/>
    <w:rsid w:val="00A75E6C"/>
    <w:rsid w:val="00A76314"/>
    <w:rsid w:val="00A813E7"/>
    <w:rsid w:val="00A81894"/>
    <w:rsid w:val="00A82705"/>
    <w:rsid w:val="00A82C85"/>
    <w:rsid w:val="00A855D3"/>
    <w:rsid w:val="00A85A44"/>
    <w:rsid w:val="00A86554"/>
    <w:rsid w:val="00A87311"/>
    <w:rsid w:val="00A90517"/>
    <w:rsid w:val="00A90F3C"/>
    <w:rsid w:val="00A90F83"/>
    <w:rsid w:val="00A91D10"/>
    <w:rsid w:val="00A91EAE"/>
    <w:rsid w:val="00A91F11"/>
    <w:rsid w:val="00A9244B"/>
    <w:rsid w:val="00A92487"/>
    <w:rsid w:val="00A940AA"/>
    <w:rsid w:val="00A950B3"/>
    <w:rsid w:val="00A958E6"/>
    <w:rsid w:val="00A95F2B"/>
    <w:rsid w:val="00A9624A"/>
    <w:rsid w:val="00A9670A"/>
    <w:rsid w:val="00A97E50"/>
    <w:rsid w:val="00AA25C8"/>
    <w:rsid w:val="00AA29F7"/>
    <w:rsid w:val="00AA3952"/>
    <w:rsid w:val="00AA3BDF"/>
    <w:rsid w:val="00AA3FE6"/>
    <w:rsid w:val="00AA444D"/>
    <w:rsid w:val="00AA4623"/>
    <w:rsid w:val="00AA5265"/>
    <w:rsid w:val="00AA566B"/>
    <w:rsid w:val="00AA5A10"/>
    <w:rsid w:val="00AA71B3"/>
    <w:rsid w:val="00AA7776"/>
    <w:rsid w:val="00AA7B33"/>
    <w:rsid w:val="00AB0050"/>
    <w:rsid w:val="00AB09B0"/>
    <w:rsid w:val="00AB0CA9"/>
    <w:rsid w:val="00AB111B"/>
    <w:rsid w:val="00AB1B2F"/>
    <w:rsid w:val="00AB1DB0"/>
    <w:rsid w:val="00AB1E43"/>
    <w:rsid w:val="00AB3255"/>
    <w:rsid w:val="00AB3267"/>
    <w:rsid w:val="00AB3516"/>
    <w:rsid w:val="00AB4BDF"/>
    <w:rsid w:val="00AB4E99"/>
    <w:rsid w:val="00AB4F13"/>
    <w:rsid w:val="00AB5468"/>
    <w:rsid w:val="00AB7126"/>
    <w:rsid w:val="00AB7AEC"/>
    <w:rsid w:val="00AB7BC7"/>
    <w:rsid w:val="00AC096C"/>
    <w:rsid w:val="00AC1429"/>
    <w:rsid w:val="00AC25B1"/>
    <w:rsid w:val="00AC26F1"/>
    <w:rsid w:val="00AC3501"/>
    <w:rsid w:val="00AC3D53"/>
    <w:rsid w:val="00AC3E67"/>
    <w:rsid w:val="00AC413C"/>
    <w:rsid w:val="00AC5A7C"/>
    <w:rsid w:val="00AC7926"/>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1714"/>
    <w:rsid w:val="00AF220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486B"/>
    <w:rsid w:val="00B05768"/>
    <w:rsid w:val="00B07F47"/>
    <w:rsid w:val="00B105CB"/>
    <w:rsid w:val="00B10735"/>
    <w:rsid w:val="00B11489"/>
    <w:rsid w:val="00B116DB"/>
    <w:rsid w:val="00B117A4"/>
    <w:rsid w:val="00B12105"/>
    <w:rsid w:val="00B1239B"/>
    <w:rsid w:val="00B131A7"/>
    <w:rsid w:val="00B13AD9"/>
    <w:rsid w:val="00B14330"/>
    <w:rsid w:val="00B16700"/>
    <w:rsid w:val="00B16BAE"/>
    <w:rsid w:val="00B17C9A"/>
    <w:rsid w:val="00B17E77"/>
    <w:rsid w:val="00B2049D"/>
    <w:rsid w:val="00B21995"/>
    <w:rsid w:val="00B22309"/>
    <w:rsid w:val="00B22C66"/>
    <w:rsid w:val="00B22D30"/>
    <w:rsid w:val="00B230BB"/>
    <w:rsid w:val="00B235C4"/>
    <w:rsid w:val="00B23E30"/>
    <w:rsid w:val="00B250FF"/>
    <w:rsid w:val="00B25190"/>
    <w:rsid w:val="00B26353"/>
    <w:rsid w:val="00B26394"/>
    <w:rsid w:val="00B264E0"/>
    <w:rsid w:val="00B26888"/>
    <w:rsid w:val="00B27A3E"/>
    <w:rsid w:val="00B27FE8"/>
    <w:rsid w:val="00B32F36"/>
    <w:rsid w:val="00B3317D"/>
    <w:rsid w:val="00B3475F"/>
    <w:rsid w:val="00B3554C"/>
    <w:rsid w:val="00B359A6"/>
    <w:rsid w:val="00B35AF2"/>
    <w:rsid w:val="00B3661B"/>
    <w:rsid w:val="00B37B91"/>
    <w:rsid w:val="00B37FF7"/>
    <w:rsid w:val="00B41279"/>
    <w:rsid w:val="00B4205C"/>
    <w:rsid w:val="00B42134"/>
    <w:rsid w:val="00B43156"/>
    <w:rsid w:val="00B438D0"/>
    <w:rsid w:val="00B43BFB"/>
    <w:rsid w:val="00B43F82"/>
    <w:rsid w:val="00B4444A"/>
    <w:rsid w:val="00B44AAB"/>
    <w:rsid w:val="00B44B93"/>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364E"/>
    <w:rsid w:val="00B5369B"/>
    <w:rsid w:val="00B53DEA"/>
    <w:rsid w:val="00B54F81"/>
    <w:rsid w:val="00B559F7"/>
    <w:rsid w:val="00B567BD"/>
    <w:rsid w:val="00B56B17"/>
    <w:rsid w:val="00B56DD4"/>
    <w:rsid w:val="00B605F1"/>
    <w:rsid w:val="00B61077"/>
    <w:rsid w:val="00B614B3"/>
    <w:rsid w:val="00B61A03"/>
    <w:rsid w:val="00B61C41"/>
    <w:rsid w:val="00B61CE0"/>
    <w:rsid w:val="00B62110"/>
    <w:rsid w:val="00B625C6"/>
    <w:rsid w:val="00B625CD"/>
    <w:rsid w:val="00B62DCF"/>
    <w:rsid w:val="00B63184"/>
    <w:rsid w:val="00B63C20"/>
    <w:rsid w:val="00B63EB7"/>
    <w:rsid w:val="00B640B8"/>
    <w:rsid w:val="00B65233"/>
    <w:rsid w:val="00B65B80"/>
    <w:rsid w:val="00B65C4A"/>
    <w:rsid w:val="00B65F90"/>
    <w:rsid w:val="00B6755A"/>
    <w:rsid w:val="00B7069A"/>
    <w:rsid w:val="00B709BE"/>
    <w:rsid w:val="00B70D0D"/>
    <w:rsid w:val="00B71DD6"/>
    <w:rsid w:val="00B727CF"/>
    <w:rsid w:val="00B7365D"/>
    <w:rsid w:val="00B73909"/>
    <w:rsid w:val="00B74267"/>
    <w:rsid w:val="00B75320"/>
    <w:rsid w:val="00B7590B"/>
    <w:rsid w:val="00B75A31"/>
    <w:rsid w:val="00B75BD4"/>
    <w:rsid w:val="00B75EDE"/>
    <w:rsid w:val="00B76A39"/>
    <w:rsid w:val="00B76CAC"/>
    <w:rsid w:val="00B77AEA"/>
    <w:rsid w:val="00B80804"/>
    <w:rsid w:val="00B80D14"/>
    <w:rsid w:val="00B80F5F"/>
    <w:rsid w:val="00B81624"/>
    <w:rsid w:val="00B81C6D"/>
    <w:rsid w:val="00B81D2D"/>
    <w:rsid w:val="00B825E4"/>
    <w:rsid w:val="00B82A52"/>
    <w:rsid w:val="00B833A9"/>
    <w:rsid w:val="00B83420"/>
    <w:rsid w:val="00B83D05"/>
    <w:rsid w:val="00B84AF4"/>
    <w:rsid w:val="00B852EA"/>
    <w:rsid w:val="00B85BC6"/>
    <w:rsid w:val="00B865FB"/>
    <w:rsid w:val="00B8661E"/>
    <w:rsid w:val="00B87D63"/>
    <w:rsid w:val="00B901B0"/>
    <w:rsid w:val="00B909F9"/>
    <w:rsid w:val="00B90F7E"/>
    <w:rsid w:val="00B928BD"/>
    <w:rsid w:val="00B93ABF"/>
    <w:rsid w:val="00B93CE0"/>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1E18"/>
    <w:rsid w:val="00BA2D04"/>
    <w:rsid w:val="00BA33E1"/>
    <w:rsid w:val="00BA3725"/>
    <w:rsid w:val="00BA410D"/>
    <w:rsid w:val="00BA42D4"/>
    <w:rsid w:val="00BA4379"/>
    <w:rsid w:val="00BA4664"/>
    <w:rsid w:val="00BA4DAF"/>
    <w:rsid w:val="00BA564C"/>
    <w:rsid w:val="00BA5A86"/>
    <w:rsid w:val="00BA6F0A"/>
    <w:rsid w:val="00BA72B5"/>
    <w:rsid w:val="00BA7654"/>
    <w:rsid w:val="00BB074F"/>
    <w:rsid w:val="00BB14E6"/>
    <w:rsid w:val="00BB152D"/>
    <w:rsid w:val="00BB1736"/>
    <w:rsid w:val="00BB2B5B"/>
    <w:rsid w:val="00BB2D1E"/>
    <w:rsid w:val="00BB30E9"/>
    <w:rsid w:val="00BB321F"/>
    <w:rsid w:val="00BB3C7F"/>
    <w:rsid w:val="00BB3D67"/>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3829"/>
    <w:rsid w:val="00BC4021"/>
    <w:rsid w:val="00BC4C57"/>
    <w:rsid w:val="00BC5384"/>
    <w:rsid w:val="00BC6BA9"/>
    <w:rsid w:val="00BC6D6D"/>
    <w:rsid w:val="00BC6F57"/>
    <w:rsid w:val="00BD005F"/>
    <w:rsid w:val="00BD1983"/>
    <w:rsid w:val="00BD2699"/>
    <w:rsid w:val="00BD2859"/>
    <w:rsid w:val="00BD3663"/>
    <w:rsid w:val="00BD3856"/>
    <w:rsid w:val="00BD493F"/>
    <w:rsid w:val="00BD5093"/>
    <w:rsid w:val="00BD5309"/>
    <w:rsid w:val="00BD6110"/>
    <w:rsid w:val="00BD6560"/>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E7756"/>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2AB2"/>
    <w:rsid w:val="00C032DD"/>
    <w:rsid w:val="00C03B03"/>
    <w:rsid w:val="00C03B40"/>
    <w:rsid w:val="00C03E74"/>
    <w:rsid w:val="00C0449E"/>
    <w:rsid w:val="00C04D6A"/>
    <w:rsid w:val="00C0545C"/>
    <w:rsid w:val="00C05A45"/>
    <w:rsid w:val="00C074DD"/>
    <w:rsid w:val="00C07513"/>
    <w:rsid w:val="00C109BC"/>
    <w:rsid w:val="00C10AA4"/>
    <w:rsid w:val="00C10D13"/>
    <w:rsid w:val="00C10F9A"/>
    <w:rsid w:val="00C110F6"/>
    <w:rsid w:val="00C117BE"/>
    <w:rsid w:val="00C129F1"/>
    <w:rsid w:val="00C12C0F"/>
    <w:rsid w:val="00C13639"/>
    <w:rsid w:val="00C14068"/>
    <w:rsid w:val="00C15048"/>
    <w:rsid w:val="00C16428"/>
    <w:rsid w:val="00C16BB2"/>
    <w:rsid w:val="00C170AD"/>
    <w:rsid w:val="00C17110"/>
    <w:rsid w:val="00C174E9"/>
    <w:rsid w:val="00C1799F"/>
    <w:rsid w:val="00C209E7"/>
    <w:rsid w:val="00C20A9B"/>
    <w:rsid w:val="00C21218"/>
    <w:rsid w:val="00C214EB"/>
    <w:rsid w:val="00C21B8A"/>
    <w:rsid w:val="00C223E0"/>
    <w:rsid w:val="00C224C3"/>
    <w:rsid w:val="00C23566"/>
    <w:rsid w:val="00C23642"/>
    <w:rsid w:val="00C23F54"/>
    <w:rsid w:val="00C252D5"/>
    <w:rsid w:val="00C25A21"/>
    <w:rsid w:val="00C25A35"/>
    <w:rsid w:val="00C2713D"/>
    <w:rsid w:val="00C300E5"/>
    <w:rsid w:val="00C30B23"/>
    <w:rsid w:val="00C30E2D"/>
    <w:rsid w:val="00C30F93"/>
    <w:rsid w:val="00C311DB"/>
    <w:rsid w:val="00C3544E"/>
    <w:rsid w:val="00C37265"/>
    <w:rsid w:val="00C3797B"/>
    <w:rsid w:val="00C37D5E"/>
    <w:rsid w:val="00C4020D"/>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255"/>
    <w:rsid w:val="00C6198C"/>
    <w:rsid w:val="00C61B37"/>
    <w:rsid w:val="00C62673"/>
    <w:rsid w:val="00C62721"/>
    <w:rsid w:val="00C63CAB"/>
    <w:rsid w:val="00C64126"/>
    <w:rsid w:val="00C643CA"/>
    <w:rsid w:val="00C64AAB"/>
    <w:rsid w:val="00C64FAB"/>
    <w:rsid w:val="00C655FF"/>
    <w:rsid w:val="00C65773"/>
    <w:rsid w:val="00C664DF"/>
    <w:rsid w:val="00C668F0"/>
    <w:rsid w:val="00C707E9"/>
    <w:rsid w:val="00C70CDD"/>
    <w:rsid w:val="00C70D2D"/>
    <w:rsid w:val="00C711ED"/>
    <w:rsid w:val="00C71F25"/>
    <w:rsid w:val="00C72C7E"/>
    <w:rsid w:val="00C730F1"/>
    <w:rsid w:val="00C736E8"/>
    <w:rsid w:val="00C737A1"/>
    <w:rsid w:val="00C74312"/>
    <w:rsid w:val="00C744DD"/>
    <w:rsid w:val="00C7470E"/>
    <w:rsid w:val="00C749F1"/>
    <w:rsid w:val="00C74EFA"/>
    <w:rsid w:val="00C7549A"/>
    <w:rsid w:val="00C764F6"/>
    <w:rsid w:val="00C76F3C"/>
    <w:rsid w:val="00C825CF"/>
    <w:rsid w:val="00C82716"/>
    <w:rsid w:val="00C83E35"/>
    <w:rsid w:val="00C841A1"/>
    <w:rsid w:val="00C843C8"/>
    <w:rsid w:val="00C84C31"/>
    <w:rsid w:val="00C84D92"/>
    <w:rsid w:val="00C85D1B"/>
    <w:rsid w:val="00C86C48"/>
    <w:rsid w:val="00C86E54"/>
    <w:rsid w:val="00C8718D"/>
    <w:rsid w:val="00C87A2C"/>
    <w:rsid w:val="00C87CE4"/>
    <w:rsid w:val="00C87D9F"/>
    <w:rsid w:val="00C87F1B"/>
    <w:rsid w:val="00C87FC6"/>
    <w:rsid w:val="00C900F5"/>
    <w:rsid w:val="00C907F7"/>
    <w:rsid w:val="00C90CFF"/>
    <w:rsid w:val="00C917F3"/>
    <w:rsid w:val="00C92F05"/>
    <w:rsid w:val="00C931B0"/>
    <w:rsid w:val="00C9335A"/>
    <w:rsid w:val="00C939B6"/>
    <w:rsid w:val="00C93A52"/>
    <w:rsid w:val="00C93EB4"/>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3FB5"/>
    <w:rsid w:val="00CA472D"/>
    <w:rsid w:val="00CA48F0"/>
    <w:rsid w:val="00CA504A"/>
    <w:rsid w:val="00CA6ABC"/>
    <w:rsid w:val="00CA6F6A"/>
    <w:rsid w:val="00CA74F5"/>
    <w:rsid w:val="00CA7945"/>
    <w:rsid w:val="00CA7AA7"/>
    <w:rsid w:val="00CB066A"/>
    <w:rsid w:val="00CB0959"/>
    <w:rsid w:val="00CB0B72"/>
    <w:rsid w:val="00CB159C"/>
    <w:rsid w:val="00CB2285"/>
    <w:rsid w:val="00CB2CB8"/>
    <w:rsid w:val="00CB30EA"/>
    <w:rsid w:val="00CB30F8"/>
    <w:rsid w:val="00CB335C"/>
    <w:rsid w:val="00CB4223"/>
    <w:rsid w:val="00CB4301"/>
    <w:rsid w:val="00CB459F"/>
    <w:rsid w:val="00CB4BB1"/>
    <w:rsid w:val="00CB6C3E"/>
    <w:rsid w:val="00CC11D8"/>
    <w:rsid w:val="00CC16E2"/>
    <w:rsid w:val="00CC1A26"/>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C7E84"/>
    <w:rsid w:val="00CD0860"/>
    <w:rsid w:val="00CD0B1A"/>
    <w:rsid w:val="00CD0B35"/>
    <w:rsid w:val="00CD11B3"/>
    <w:rsid w:val="00CD1BC5"/>
    <w:rsid w:val="00CD2AAD"/>
    <w:rsid w:val="00CD3014"/>
    <w:rsid w:val="00CD3378"/>
    <w:rsid w:val="00CD3F48"/>
    <w:rsid w:val="00CD426C"/>
    <w:rsid w:val="00CD57CD"/>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779"/>
    <w:rsid w:val="00CF0A06"/>
    <w:rsid w:val="00CF0AB6"/>
    <w:rsid w:val="00CF0B6C"/>
    <w:rsid w:val="00CF0F0D"/>
    <w:rsid w:val="00CF10EB"/>
    <w:rsid w:val="00CF1787"/>
    <w:rsid w:val="00CF17AD"/>
    <w:rsid w:val="00CF1B93"/>
    <w:rsid w:val="00CF2739"/>
    <w:rsid w:val="00CF2D96"/>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2F57"/>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0F97"/>
    <w:rsid w:val="00D11150"/>
    <w:rsid w:val="00D11A28"/>
    <w:rsid w:val="00D122C5"/>
    <w:rsid w:val="00D13B7D"/>
    <w:rsid w:val="00D13E11"/>
    <w:rsid w:val="00D14148"/>
    <w:rsid w:val="00D1468B"/>
    <w:rsid w:val="00D148CD"/>
    <w:rsid w:val="00D15477"/>
    <w:rsid w:val="00D1561B"/>
    <w:rsid w:val="00D17992"/>
    <w:rsid w:val="00D2017E"/>
    <w:rsid w:val="00D20863"/>
    <w:rsid w:val="00D20CAB"/>
    <w:rsid w:val="00D22763"/>
    <w:rsid w:val="00D22C34"/>
    <w:rsid w:val="00D22C66"/>
    <w:rsid w:val="00D22CA4"/>
    <w:rsid w:val="00D22F3A"/>
    <w:rsid w:val="00D23713"/>
    <w:rsid w:val="00D23C08"/>
    <w:rsid w:val="00D23D61"/>
    <w:rsid w:val="00D242DB"/>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4BF2"/>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DB1"/>
    <w:rsid w:val="00D51F11"/>
    <w:rsid w:val="00D52338"/>
    <w:rsid w:val="00D5321A"/>
    <w:rsid w:val="00D53C83"/>
    <w:rsid w:val="00D545E0"/>
    <w:rsid w:val="00D546EF"/>
    <w:rsid w:val="00D54B55"/>
    <w:rsid w:val="00D54D8F"/>
    <w:rsid w:val="00D5545F"/>
    <w:rsid w:val="00D5663A"/>
    <w:rsid w:val="00D56A83"/>
    <w:rsid w:val="00D60424"/>
    <w:rsid w:val="00D6081F"/>
    <w:rsid w:val="00D610F3"/>
    <w:rsid w:val="00D61EE8"/>
    <w:rsid w:val="00D62CCC"/>
    <w:rsid w:val="00D63032"/>
    <w:rsid w:val="00D63051"/>
    <w:rsid w:val="00D63E0E"/>
    <w:rsid w:val="00D640F5"/>
    <w:rsid w:val="00D65307"/>
    <w:rsid w:val="00D66354"/>
    <w:rsid w:val="00D6649B"/>
    <w:rsid w:val="00D66597"/>
    <w:rsid w:val="00D67340"/>
    <w:rsid w:val="00D67658"/>
    <w:rsid w:val="00D705EF"/>
    <w:rsid w:val="00D70648"/>
    <w:rsid w:val="00D70928"/>
    <w:rsid w:val="00D71088"/>
    <w:rsid w:val="00D712E3"/>
    <w:rsid w:val="00D71D32"/>
    <w:rsid w:val="00D73129"/>
    <w:rsid w:val="00D73448"/>
    <w:rsid w:val="00D73931"/>
    <w:rsid w:val="00D74649"/>
    <w:rsid w:val="00D74877"/>
    <w:rsid w:val="00D75B95"/>
    <w:rsid w:val="00D767A4"/>
    <w:rsid w:val="00D776B0"/>
    <w:rsid w:val="00D77DD4"/>
    <w:rsid w:val="00D802C8"/>
    <w:rsid w:val="00D80A72"/>
    <w:rsid w:val="00D8358D"/>
    <w:rsid w:val="00D83EC5"/>
    <w:rsid w:val="00D84AA2"/>
    <w:rsid w:val="00D84DD3"/>
    <w:rsid w:val="00D85800"/>
    <w:rsid w:val="00D85920"/>
    <w:rsid w:val="00D8638D"/>
    <w:rsid w:val="00D86719"/>
    <w:rsid w:val="00D86B69"/>
    <w:rsid w:val="00D86FE6"/>
    <w:rsid w:val="00D874FE"/>
    <w:rsid w:val="00D87A46"/>
    <w:rsid w:val="00D87F54"/>
    <w:rsid w:val="00D87F76"/>
    <w:rsid w:val="00D90833"/>
    <w:rsid w:val="00D91116"/>
    <w:rsid w:val="00D926B7"/>
    <w:rsid w:val="00D932C0"/>
    <w:rsid w:val="00D93490"/>
    <w:rsid w:val="00D939CC"/>
    <w:rsid w:val="00D93A65"/>
    <w:rsid w:val="00D93C6F"/>
    <w:rsid w:val="00D93ED8"/>
    <w:rsid w:val="00D93F5B"/>
    <w:rsid w:val="00D95260"/>
    <w:rsid w:val="00D95393"/>
    <w:rsid w:val="00D96F19"/>
    <w:rsid w:val="00D97FE9"/>
    <w:rsid w:val="00DA07EB"/>
    <w:rsid w:val="00DA248F"/>
    <w:rsid w:val="00DA2A84"/>
    <w:rsid w:val="00DA357D"/>
    <w:rsid w:val="00DA37E0"/>
    <w:rsid w:val="00DA3CFC"/>
    <w:rsid w:val="00DA3E37"/>
    <w:rsid w:val="00DA4197"/>
    <w:rsid w:val="00DA4B63"/>
    <w:rsid w:val="00DA4BB2"/>
    <w:rsid w:val="00DA6036"/>
    <w:rsid w:val="00DA63A5"/>
    <w:rsid w:val="00DA70B3"/>
    <w:rsid w:val="00DA7648"/>
    <w:rsid w:val="00DB06E2"/>
    <w:rsid w:val="00DB13B2"/>
    <w:rsid w:val="00DB15F4"/>
    <w:rsid w:val="00DB16BA"/>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966"/>
    <w:rsid w:val="00DC5E6C"/>
    <w:rsid w:val="00DC6658"/>
    <w:rsid w:val="00DC6AC8"/>
    <w:rsid w:val="00DC7562"/>
    <w:rsid w:val="00DC75FA"/>
    <w:rsid w:val="00DD00A3"/>
    <w:rsid w:val="00DD0FDA"/>
    <w:rsid w:val="00DD1F76"/>
    <w:rsid w:val="00DD202E"/>
    <w:rsid w:val="00DD237B"/>
    <w:rsid w:val="00DD255D"/>
    <w:rsid w:val="00DD2AA0"/>
    <w:rsid w:val="00DD2E73"/>
    <w:rsid w:val="00DD2F2A"/>
    <w:rsid w:val="00DD4CD0"/>
    <w:rsid w:val="00DD5AF6"/>
    <w:rsid w:val="00DD621B"/>
    <w:rsid w:val="00DD7312"/>
    <w:rsid w:val="00DE02FB"/>
    <w:rsid w:val="00DE0B85"/>
    <w:rsid w:val="00DE0DCE"/>
    <w:rsid w:val="00DE1CD0"/>
    <w:rsid w:val="00DE25C5"/>
    <w:rsid w:val="00DE2ED4"/>
    <w:rsid w:val="00DE3955"/>
    <w:rsid w:val="00DE3D95"/>
    <w:rsid w:val="00DE484F"/>
    <w:rsid w:val="00DE4AAC"/>
    <w:rsid w:val="00DE56B3"/>
    <w:rsid w:val="00DE56EE"/>
    <w:rsid w:val="00DE64E3"/>
    <w:rsid w:val="00DE66C3"/>
    <w:rsid w:val="00DE75D1"/>
    <w:rsid w:val="00DE7634"/>
    <w:rsid w:val="00DF07DA"/>
    <w:rsid w:val="00DF1706"/>
    <w:rsid w:val="00DF2B72"/>
    <w:rsid w:val="00DF2D81"/>
    <w:rsid w:val="00DF3ACD"/>
    <w:rsid w:val="00DF40F9"/>
    <w:rsid w:val="00DF48D1"/>
    <w:rsid w:val="00DF48EC"/>
    <w:rsid w:val="00DF4E12"/>
    <w:rsid w:val="00DF62F6"/>
    <w:rsid w:val="00DF7492"/>
    <w:rsid w:val="00DF7B6E"/>
    <w:rsid w:val="00DF7EE8"/>
    <w:rsid w:val="00E00313"/>
    <w:rsid w:val="00E00724"/>
    <w:rsid w:val="00E017E2"/>
    <w:rsid w:val="00E02B8D"/>
    <w:rsid w:val="00E040ED"/>
    <w:rsid w:val="00E04176"/>
    <w:rsid w:val="00E05AF1"/>
    <w:rsid w:val="00E0695A"/>
    <w:rsid w:val="00E06ECB"/>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616"/>
    <w:rsid w:val="00E27E60"/>
    <w:rsid w:val="00E3172F"/>
    <w:rsid w:val="00E32AAC"/>
    <w:rsid w:val="00E32BA4"/>
    <w:rsid w:val="00E32DB4"/>
    <w:rsid w:val="00E34405"/>
    <w:rsid w:val="00E34677"/>
    <w:rsid w:val="00E349A8"/>
    <w:rsid w:val="00E34D4D"/>
    <w:rsid w:val="00E35D7F"/>
    <w:rsid w:val="00E35E2E"/>
    <w:rsid w:val="00E36601"/>
    <w:rsid w:val="00E36992"/>
    <w:rsid w:val="00E36C7F"/>
    <w:rsid w:val="00E40290"/>
    <w:rsid w:val="00E407C1"/>
    <w:rsid w:val="00E40D08"/>
    <w:rsid w:val="00E40FD8"/>
    <w:rsid w:val="00E41A32"/>
    <w:rsid w:val="00E42247"/>
    <w:rsid w:val="00E424D4"/>
    <w:rsid w:val="00E42897"/>
    <w:rsid w:val="00E430FF"/>
    <w:rsid w:val="00E4351B"/>
    <w:rsid w:val="00E4374E"/>
    <w:rsid w:val="00E451EB"/>
    <w:rsid w:val="00E45514"/>
    <w:rsid w:val="00E459F9"/>
    <w:rsid w:val="00E45D83"/>
    <w:rsid w:val="00E46002"/>
    <w:rsid w:val="00E46499"/>
    <w:rsid w:val="00E46F64"/>
    <w:rsid w:val="00E47390"/>
    <w:rsid w:val="00E505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2F7F"/>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54F2"/>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1796"/>
    <w:rsid w:val="00EA2476"/>
    <w:rsid w:val="00EA278C"/>
    <w:rsid w:val="00EA379C"/>
    <w:rsid w:val="00EA422D"/>
    <w:rsid w:val="00EA42B8"/>
    <w:rsid w:val="00EA47F0"/>
    <w:rsid w:val="00EA4F9A"/>
    <w:rsid w:val="00EA54F9"/>
    <w:rsid w:val="00EA63B7"/>
    <w:rsid w:val="00EB298C"/>
    <w:rsid w:val="00EB2AC7"/>
    <w:rsid w:val="00EB39DF"/>
    <w:rsid w:val="00EB3FA3"/>
    <w:rsid w:val="00EB441D"/>
    <w:rsid w:val="00EB4F81"/>
    <w:rsid w:val="00EB53AC"/>
    <w:rsid w:val="00EB582A"/>
    <w:rsid w:val="00EB5EEC"/>
    <w:rsid w:val="00EC0C52"/>
    <w:rsid w:val="00EC0DB7"/>
    <w:rsid w:val="00EC1642"/>
    <w:rsid w:val="00EC17F6"/>
    <w:rsid w:val="00EC1CAC"/>
    <w:rsid w:val="00EC1F9C"/>
    <w:rsid w:val="00EC258B"/>
    <w:rsid w:val="00EC2C21"/>
    <w:rsid w:val="00EC2CD7"/>
    <w:rsid w:val="00EC32DC"/>
    <w:rsid w:val="00EC3BF2"/>
    <w:rsid w:val="00EC3DA1"/>
    <w:rsid w:val="00EC4ABA"/>
    <w:rsid w:val="00EC5846"/>
    <w:rsid w:val="00EC6720"/>
    <w:rsid w:val="00EC6BB0"/>
    <w:rsid w:val="00EC6C9F"/>
    <w:rsid w:val="00EC70F8"/>
    <w:rsid w:val="00EC7342"/>
    <w:rsid w:val="00EC7B05"/>
    <w:rsid w:val="00EC7C58"/>
    <w:rsid w:val="00ED0C3A"/>
    <w:rsid w:val="00ED1A57"/>
    <w:rsid w:val="00ED1E56"/>
    <w:rsid w:val="00ED2C03"/>
    <w:rsid w:val="00ED2C9A"/>
    <w:rsid w:val="00ED2D3F"/>
    <w:rsid w:val="00ED2E26"/>
    <w:rsid w:val="00ED35D2"/>
    <w:rsid w:val="00ED3676"/>
    <w:rsid w:val="00ED397F"/>
    <w:rsid w:val="00ED3B3C"/>
    <w:rsid w:val="00ED3BA6"/>
    <w:rsid w:val="00ED4FE7"/>
    <w:rsid w:val="00ED5B31"/>
    <w:rsid w:val="00ED6E47"/>
    <w:rsid w:val="00EE02F4"/>
    <w:rsid w:val="00EE0B36"/>
    <w:rsid w:val="00EE13D8"/>
    <w:rsid w:val="00EE1CE4"/>
    <w:rsid w:val="00EE23B3"/>
    <w:rsid w:val="00EE4908"/>
    <w:rsid w:val="00EE59F5"/>
    <w:rsid w:val="00EE5B92"/>
    <w:rsid w:val="00EF0D14"/>
    <w:rsid w:val="00EF1ABC"/>
    <w:rsid w:val="00EF1AD5"/>
    <w:rsid w:val="00EF2013"/>
    <w:rsid w:val="00EF24F9"/>
    <w:rsid w:val="00EF25A1"/>
    <w:rsid w:val="00EF2F8D"/>
    <w:rsid w:val="00EF36B6"/>
    <w:rsid w:val="00EF3C13"/>
    <w:rsid w:val="00EF41A6"/>
    <w:rsid w:val="00EF46B0"/>
    <w:rsid w:val="00EF4981"/>
    <w:rsid w:val="00EF547B"/>
    <w:rsid w:val="00EF6EB6"/>
    <w:rsid w:val="00EF73DD"/>
    <w:rsid w:val="00F004D5"/>
    <w:rsid w:val="00F0064D"/>
    <w:rsid w:val="00F011B8"/>
    <w:rsid w:val="00F014DB"/>
    <w:rsid w:val="00F016CC"/>
    <w:rsid w:val="00F0198A"/>
    <w:rsid w:val="00F01A67"/>
    <w:rsid w:val="00F041E6"/>
    <w:rsid w:val="00F047BA"/>
    <w:rsid w:val="00F05A31"/>
    <w:rsid w:val="00F06623"/>
    <w:rsid w:val="00F0674A"/>
    <w:rsid w:val="00F067F6"/>
    <w:rsid w:val="00F06A81"/>
    <w:rsid w:val="00F07155"/>
    <w:rsid w:val="00F07932"/>
    <w:rsid w:val="00F07FB6"/>
    <w:rsid w:val="00F10CB8"/>
    <w:rsid w:val="00F114A0"/>
    <w:rsid w:val="00F11555"/>
    <w:rsid w:val="00F1181B"/>
    <w:rsid w:val="00F11970"/>
    <w:rsid w:val="00F125E3"/>
    <w:rsid w:val="00F12B9E"/>
    <w:rsid w:val="00F12E1D"/>
    <w:rsid w:val="00F1362F"/>
    <w:rsid w:val="00F15A4D"/>
    <w:rsid w:val="00F15C75"/>
    <w:rsid w:val="00F16041"/>
    <w:rsid w:val="00F16045"/>
    <w:rsid w:val="00F167FF"/>
    <w:rsid w:val="00F16E44"/>
    <w:rsid w:val="00F20467"/>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380"/>
    <w:rsid w:val="00F36C58"/>
    <w:rsid w:val="00F372AF"/>
    <w:rsid w:val="00F37AFA"/>
    <w:rsid w:val="00F4066B"/>
    <w:rsid w:val="00F40AB5"/>
    <w:rsid w:val="00F412C3"/>
    <w:rsid w:val="00F418B4"/>
    <w:rsid w:val="00F41CB4"/>
    <w:rsid w:val="00F427E8"/>
    <w:rsid w:val="00F43B5A"/>
    <w:rsid w:val="00F44FA3"/>
    <w:rsid w:val="00F4576B"/>
    <w:rsid w:val="00F45797"/>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0DF7"/>
    <w:rsid w:val="00F612E0"/>
    <w:rsid w:val="00F6184A"/>
    <w:rsid w:val="00F61A24"/>
    <w:rsid w:val="00F62461"/>
    <w:rsid w:val="00F6253E"/>
    <w:rsid w:val="00F62F8B"/>
    <w:rsid w:val="00F63A82"/>
    <w:rsid w:val="00F63D1F"/>
    <w:rsid w:val="00F644DF"/>
    <w:rsid w:val="00F64DCB"/>
    <w:rsid w:val="00F66FBE"/>
    <w:rsid w:val="00F6728F"/>
    <w:rsid w:val="00F67E98"/>
    <w:rsid w:val="00F70850"/>
    <w:rsid w:val="00F71103"/>
    <w:rsid w:val="00F71536"/>
    <w:rsid w:val="00F71DB6"/>
    <w:rsid w:val="00F73AD6"/>
    <w:rsid w:val="00F7419F"/>
    <w:rsid w:val="00F74B6E"/>
    <w:rsid w:val="00F7639B"/>
    <w:rsid w:val="00F77AFC"/>
    <w:rsid w:val="00F8037E"/>
    <w:rsid w:val="00F81DDA"/>
    <w:rsid w:val="00F82AED"/>
    <w:rsid w:val="00F82D2A"/>
    <w:rsid w:val="00F82E03"/>
    <w:rsid w:val="00F8319A"/>
    <w:rsid w:val="00F8353E"/>
    <w:rsid w:val="00F83FF4"/>
    <w:rsid w:val="00F84B93"/>
    <w:rsid w:val="00F857FF"/>
    <w:rsid w:val="00F8751B"/>
    <w:rsid w:val="00F87824"/>
    <w:rsid w:val="00F908DD"/>
    <w:rsid w:val="00F90FEB"/>
    <w:rsid w:val="00F90FFE"/>
    <w:rsid w:val="00F928A2"/>
    <w:rsid w:val="00F92A97"/>
    <w:rsid w:val="00F931AB"/>
    <w:rsid w:val="00F94A85"/>
    <w:rsid w:val="00F94A9B"/>
    <w:rsid w:val="00F958BC"/>
    <w:rsid w:val="00F97526"/>
    <w:rsid w:val="00F9770C"/>
    <w:rsid w:val="00F97DCD"/>
    <w:rsid w:val="00FA1529"/>
    <w:rsid w:val="00FA17C5"/>
    <w:rsid w:val="00FA1892"/>
    <w:rsid w:val="00FA1AEB"/>
    <w:rsid w:val="00FA24B1"/>
    <w:rsid w:val="00FA25D7"/>
    <w:rsid w:val="00FA372D"/>
    <w:rsid w:val="00FA4679"/>
    <w:rsid w:val="00FA6EA0"/>
    <w:rsid w:val="00FA7467"/>
    <w:rsid w:val="00FB0B90"/>
    <w:rsid w:val="00FB11A4"/>
    <w:rsid w:val="00FB23B3"/>
    <w:rsid w:val="00FB2547"/>
    <w:rsid w:val="00FB2802"/>
    <w:rsid w:val="00FB2EF6"/>
    <w:rsid w:val="00FB33E3"/>
    <w:rsid w:val="00FB4940"/>
    <w:rsid w:val="00FB4C5F"/>
    <w:rsid w:val="00FB605D"/>
    <w:rsid w:val="00FB70D5"/>
    <w:rsid w:val="00FC0237"/>
    <w:rsid w:val="00FC046E"/>
    <w:rsid w:val="00FC05DB"/>
    <w:rsid w:val="00FC06C1"/>
    <w:rsid w:val="00FC097A"/>
    <w:rsid w:val="00FC1166"/>
    <w:rsid w:val="00FC14E7"/>
    <w:rsid w:val="00FC1729"/>
    <w:rsid w:val="00FC2103"/>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50F4"/>
    <w:rsid w:val="00FD65FD"/>
    <w:rsid w:val="00FD6DF5"/>
    <w:rsid w:val="00FE0401"/>
    <w:rsid w:val="00FE0733"/>
    <w:rsid w:val="00FE08F0"/>
    <w:rsid w:val="00FE0C81"/>
    <w:rsid w:val="00FE29D5"/>
    <w:rsid w:val="00FE3745"/>
    <w:rsid w:val="00FE3F6C"/>
    <w:rsid w:val="00FE42AF"/>
    <w:rsid w:val="00FE4C71"/>
    <w:rsid w:val="00FE505B"/>
    <w:rsid w:val="00FE5296"/>
    <w:rsid w:val="00FE556F"/>
    <w:rsid w:val="00FE5A95"/>
    <w:rsid w:val="00FE7297"/>
    <w:rsid w:val="00FE7825"/>
    <w:rsid w:val="00FF1430"/>
    <w:rsid w:val="00FF1551"/>
    <w:rsid w:val="00FF1AAC"/>
    <w:rsid w:val="00FF32E0"/>
    <w:rsid w:val="00FF3B2D"/>
    <w:rsid w:val="00FF3F96"/>
    <w:rsid w:val="00FF437E"/>
    <w:rsid w:val="00FF4A6F"/>
    <w:rsid w:val="00FF59AA"/>
    <w:rsid w:val="00FF6056"/>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E1CE4"/>
    <w:pPr>
      <w:jc w:val="both"/>
    </w:pPr>
    <w:rPr>
      <w:rFonts w:ascii="Times New Roman" w:eastAsia="Times New Roman" w:hAnsi="Times New Roman"/>
      <w:sz w:val="24"/>
    </w:rPr>
  </w:style>
  <w:style w:type="paragraph" w:styleId="u1">
    <w:name w:val="heading 1"/>
    <w:aliases w:val="level 1"/>
    <w:basedOn w:val="Binhthng"/>
    <w:next w:val="Binhthng"/>
    <w:link w:val="u1Char"/>
    <w:qFormat/>
    <w:rsid w:val="002869BE"/>
    <w:pPr>
      <w:suppressAutoHyphens/>
      <w:spacing w:before="60" w:after="60" w:line="288" w:lineRule="auto"/>
      <w:jc w:val="center"/>
      <w:outlineLvl w:val="0"/>
    </w:pPr>
    <w:rPr>
      <w:rFonts w:ascii="Times New Roman Bold" w:hAnsi="Times New Roman Bold"/>
      <w:b/>
      <w:sz w:val="28"/>
    </w:rPr>
  </w:style>
  <w:style w:type="paragraph" w:styleId="u2">
    <w:name w:val="heading 2"/>
    <w:aliases w:val="Title Header2,Clause_No&amp;Name,Section-Title,h2,Avsnitt,Tieu de 2,Tieude2 Char"/>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Level 3"/>
    <w:basedOn w:val="Binhthng"/>
    <w:next w:val="Binhthng"/>
    <w:link w:val="u3Char"/>
    <w:qFormat/>
    <w:rsid w:val="008E24EA"/>
    <w:pPr>
      <w:suppressAutoHyphens/>
      <w:spacing w:before="60" w:after="60" w:line="288" w:lineRule="auto"/>
      <w:ind w:firstLine="567"/>
      <w:jc w:val="left"/>
      <w:outlineLvl w:val="2"/>
    </w:pPr>
    <w:rPr>
      <w:b/>
      <w:sz w:val="28"/>
    </w:rPr>
  </w:style>
  <w:style w:type="paragraph" w:styleId="u4">
    <w:name w:val="heading 4"/>
    <w:aliases w:val="Sub-Clause Sub-paragraph,ClauseSubSub_No&amp;Name, Sub-Clause Sub-paragraph"/>
    <w:basedOn w:val="Binhthng"/>
    <w:next w:val="Binhthng"/>
    <w:link w:val="u4Char"/>
    <w:qFormat/>
    <w:rsid w:val="00E05AF1"/>
    <w:pPr>
      <w:keepNext/>
      <w:spacing w:after="200"/>
      <w:ind w:left="1422" w:right="18" w:hanging="457"/>
      <w:outlineLvl w:val="3"/>
    </w:pPr>
    <w:rPr>
      <w:b/>
      <w:bCs/>
    </w:rPr>
  </w:style>
  <w:style w:type="paragraph" w:styleId="u5">
    <w:name w:val="heading 5"/>
    <w:basedOn w:val="Binhthng"/>
    <w:next w:val="Binhthng"/>
    <w:link w:val="u5Char"/>
    <w:qFormat/>
    <w:rsid w:val="00E05AF1"/>
    <w:pPr>
      <w:keepNext/>
      <w:jc w:val="center"/>
      <w:outlineLvl w:val="4"/>
    </w:pPr>
    <w:rPr>
      <w:rFonts w:ascii="Arial" w:hAnsi="Arial"/>
      <w:u w:val="single"/>
    </w:rPr>
  </w:style>
  <w:style w:type="paragraph" w:styleId="u6">
    <w:name w:val="heading 6"/>
    <w:basedOn w:val="Binhthng"/>
    <w:next w:val="Binhthng"/>
    <w:link w:val="u6Char"/>
    <w:qFormat/>
    <w:rsid w:val="00E05AF1"/>
    <w:pPr>
      <w:keepNext/>
      <w:keepLines/>
      <w:suppressAutoHyphens/>
      <w:ind w:right="-72"/>
      <w:jc w:val="center"/>
      <w:outlineLvl w:val="5"/>
    </w:pPr>
    <w:rPr>
      <w:b/>
      <w:sz w:val="28"/>
    </w:rPr>
  </w:style>
  <w:style w:type="paragraph" w:styleId="u7">
    <w:name w:val="heading 7"/>
    <w:basedOn w:val="Binhthng"/>
    <w:next w:val="Binhthng"/>
    <w:link w:val="u7Char"/>
    <w:qFormat/>
    <w:rsid w:val="00E05AF1"/>
    <w:pPr>
      <w:keepNext/>
      <w:jc w:val="center"/>
      <w:outlineLvl w:val="6"/>
    </w:pPr>
    <w:rPr>
      <w:b/>
      <w:sz w:val="72"/>
    </w:rPr>
  </w:style>
  <w:style w:type="paragraph" w:styleId="u8">
    <w:name w:val="heading 8"/>
    <w:basedOn w:val="Binhthng"/>
    <w:next w:val="Binhthng"/>
    <w:link w:val="u8Char"/>
    <w:qFormat/>
    <w:rsid w:val="00E05AF1"/>
    <w:pPr>
      <w:keepNext/>
      <w:jc w:val="center"/>
      <w:outlineLvl w:val="7"/>
    </w:pPr>
    <w:rPr>
      <w:b/>
      <w:sz w:val="56"/>
    </w:rPr>
  </w:style>
  <w:style w:type="paragraph" w:styleId="u9">
    <w:name w:val="heading 9"/>
    <w:basedOn w:val="Binhthng"/>
    <w:next w:val="Binhthng"/>
    <w:link w:val="u9Char"/>
    <w:qFormat/>
    <w:rsid w:val="00E05AF1"/>
    <w:pPr>
      <w:numPr>
        <w:ilvl w:val="8"/>
        <w:numId w:val="1"/>
      </w:numPr>
      <w:spacing w:before="240" w:after="6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level 1 Char"/>
    <w:link w:val="u1"/>
    <w:rsid w:val="002869BE"/>
    <w:rPr>
      <w:rFonts w:ascii="Times New Roman Bold" w:eastAsia="Times New Roman" w:hAnsi="Times New Roman Bold"/>
      <w:b/>
      <w:sz w:val="28"/>
    </w:rPr>
  </w:style>
  <w:style w:type="character" w:customStyle="1" w:styleId="u2Char">
    <w:name w:val="Đầu đề 2 Char"/>
    <w:aliases w:val="Title Header2 Char,Clause_No&amp;Name Char,Section-Title Char,h2 Char,Avsnitt Char,Tieu de 2 Char,Tieude2 Char Char"/>
    <w:link w:val="u2"/>
    <w:rsid w:val="00E05AF1"/>
    <w:rPr>
      <w:rFonts w:ascii="Times New Roman Bold" w:eastAsia="Times New Roman" w:hAnsi="Times New Roman Bold" w:cs="Times New Roman"/>
      <w:b/>
      <w:sz w:val="28"/>
      <w:szCs w:val="20"/>
    </w:rPr>
  </w:style>
  <w:style w:type="character" w:customStyle="1" w:styleId="u3Char">
    <w:name w:val="Đầu đề 3 Char"/>
    <w:aliases w:val="Level 3 Char"/>
    <w:link w:val="u3"/>
    <w:rsid w:val="008E24EA"/>
    <w:rPr>
      <w:rFonts w:ascii="Times New Roman" w:eastAsia="Times New Roman" w:hAnsi="Times New Roman"/>
      <w:b/>
      <w:sz w:val="28"/>
    </w:rPr>
  </w:style>
  <w:style w:type="character" w:customStyle="1" w:styleId="u4Char">
    <w:name w:val="Đầu đề 4 Char"/>
    <w:aliases w:val="Sub-Clause Sub-paragraph Char,ClauseSubSub_No&amp;Name Char, Sub-Clause Sub-paragraph Char"/>
    <w:link w:val="u4"/>
    <w:rsid w:val="00E05AF1"/>
    <w:rPr>
      <w:rFonts w:ascii="Times New Roman" w:eastAsia="Times New Roman" w:hAnsi="Times New Roman" w:cs="Times New Roman"/>
      <w:b/>
      <w:bCs/>
      <w:sz w:val="24"/>
      <w:szCs w:val="20"/>
    </w:rPr>
  </w:style>
  <w:style w:type="character" w:customStyle="1" w:styleId="u5Char">
    <w:name w:val="Đầu đề 5 Char"/>
    <w:link w:val="u5"/>
    <w:rsid w:val="00E05AF1"/>
    <w:rPr>
      <w:rFonts w:ascii="Arial" w:eastAsia="Times New Roman" w:hAnsi="Arial" w:cs="Times New Roman"/>
      <w:sz w:val="24"/>
      <w:szCs w:val="20"/>
      <w:u w:val="single"/>
    </w:rPr>
  </w:style>
  <w:style w:type="character" w:customStyle="1" w:styleId="u6Char">
    <w:name w:val="Đầu đề 6 Char"/>
    <w:link w:val="u6"/>
    <w:rsid w:val="00E05AF1"/>
    <w:rPr>
      <w:rFonts w:ascii="Times New Roman" w:eastAsia="Times New Roman" w:hAnsi="Times New Roman" w:cs="Times New Roman"/>
      <w:b/>
      <w:sz w:val="28"/>
      <w:szCs w:val="20"/>
    </w:rPr>
  </w:style>
  <w:style w:type="character" w:customStyle="1" w:styleId="u7Char">
    <w:name w:val="Đầu đề 7 Char"/>
    <w:link w:val="u7"/>
    <w:rsid w:val="00E05AF1"/>
    <w:rPr>
      <w:rFonts w:ascii="Times New Roman" w:eastAsia="Times New Roman" w:hAnsi="Times New Roman" w:cs="Times New Roman"/>
      <w:b/>
      <w:sz w:val="72"/>
      <w:szCs w:val="20"/>
    </w:rPr>
  </w:style>
  <w:style w:type="character" w:customStyle="1" w:styleId="u8Char">
    <w:name w:val="Đầu đề 8 Char"/>
    <w:link w:val="u8"/>
    <w:rsid w:val="00E05AF1"/>
    <w:rPr>
      <w:rFonts w:ascii="Times New Roman" w:eastAsia="Times New Roman" w:hAnsi="Times New Roman" w:cs="Times New Roman"/>
      <w:b/>
      <w:sz w:val="56"/>
      <w:szCs w:val="20"/>
    </w:rPr>
  </w:style>
  <w:style w:type="character" w:customStyle="1" w:styleId="u9Char">
    <w:name w:val="Đầu đề 9 Char"/>
    <w:link w:val="u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Mucluc1">
    <w:name w:val="toc 1"/>
    <w:basedOn w:val="Binhthng"/>
    <w:next w:val="Binhthng"/>
    <w:uiPriority w:val="39"/>
    <w:rsid w:val="00E05AF1"/>
    <w:pPr>
      <w:tabs>
        <w:tab w:val="right" w:leader="dot" w:pos="9000"/>
      </w:tabs>
      <w:suppressAutoHyphens/>
      <w:spacing w:before="240"/>
      <w:ind w:left="720" w:right="720" w:hanging="720"/>
    </w:pPr>
    <w:rPr>
      <w:b/>
    </w:rPr>
  </w:style>
  <w:style w:type="paragraph" w:styleId="Mucluc2">
    <w:name w:val="toc 2"/>
    <w:basedOn w:val="Binhthng"/>
    <w:next w:val="Binhthng"/>
    <w:uiPriority w:val="39"/>
    <w:rsid w:val="00E05AF1"/>
    <w:pPr>
      <w:tabs>
        <w:tab w:val="right" w:leader="dot" w:pos="9000"/>
      </w:tabs>
      <w:suppressAutoHyphens/>
      <w:ind w:left="1440" w:hanging="720"/>
    </w:pPr>
  </w:style>
  <w:style w:type="paragraph" w:styleId="Mucluc3">
    <w:name w:val="toc 3"/>
    <w:basedOn w:val="Binhthng"/>
    <w:next w:val="Binhthng"/>
    <w:uiPriority w:val="39"/>
    <w:rsid w:val="00E05AF1"/>
    <w:pPr>
      <w:tabs>
        <w:tab w:val="right" w:leader="dot" w:pos="9000"/>
      </w:tabs>
      <w:suppressAutoHyphens/>
      <w:ind w:left="1440" w:hanging="720"/>
    </w:pPr>
    <w:rPr>
      <w:i/>
    </w:rPr>
  </w:style>
  <w:style w:type="paragraph" w:styleId="Mucluc4">
    <w:name w:val="toc 4"/>
    <w:basedOn w:val="Binhthng"/>
    <w:next w:val="Binhthng"/>
    <w:uiPriority w:val="39"/>
    <w:rsid w:val="00E05AF1"/>
    <w:pPr>
      <w:tabs>
        <w:tab w:val="left" w:leader="dot" w:pos="8640"/>
        <w:tab w:val="right" w:pos="9000"/>
      </w:tabs>
      <w:suppressAutoHyphens/>
      <w:ind w:left="2880" w:right="720" w:hanging="720"/>
    </w:pPr>
  </w:style>
  <w:style w:type="paragraph" w:styleId="Mucluc5">
    <w:name w:val="toc 5"/>
    <w:basedOn w:val="Binhthng"/>
    <w:next w:val="Binhthng"/>
    <w:uiPriority w:val="39"/>
    <w:rsid w:val="00E05AF1"/>
    <w:pPr>
      <w:tabs>
        <w:tab w:val="left" w:leader="dot" w:pos="8640"/>
        <w:tab w:val="right" w:pos="9000"/>
      </w:tabs>
      <w:suppressAutoHyphens/>
      <w:ind w:left="3600" w:right="720" w:hanging="720"/>
    </w:pPr>
  </w:style>
  <w:style w:type="paragraph" w:styleId="Mucluc6">
    <w:name w:val="toc 6"/>
    <w:basedOn w:val="Binhthng"/>
    <w:next w:val="Binhthng"/>
    <w:uiPriority w:val="39"/>
    <w:rsid w:val="00E05AF1"/>
    <w:pPr>
      <w:tabs>
        <w:tab w:val="left" w:pos="8640"/>
        <w:tab w:val="right" w:pos="9000"/>
      </w:tabs>
      <w:suppressAutoHyphens/>
      <w:ind w:left="720" w:hanging="720"/>
    </w:pPr>
  </w:style>
  <w:style w:type="paragraph" w:styleId="Mucluc7">
    <w:name w:val="toc 7"/>
    <w:basedOn w:val="Binhthng"/>
    <w:next w:val="Binhthng"/>
    <w:uiPriority w:val="39"/>
    <w:rsid w:val="00E05AF1"/>
    <w:pPr>
      <w:suppressAutoHyphens/>
      <w:ind w:left="720" w:hanging="720"/>
    </w:pPr>
  </w:style>
  <w:style w:type="paragraph" w:styleId="Mucluc8">
    <w:name w:val="toc 8"/>
    <w:basedOn w:val="Binhthng"/>
    <w:next w:val="Binhthng"/>
    <w:uiPriority w:val="39"/>
    <w:rsid w:val="00E05AF1"/>
    <w:pPr>
      <w:tabs>
        <w:tab w:val="left" w:pos="8640"/>
        <w:tab w:val="right" w:pos="9000"/>
      </w:tabs>
      <w:suppressAutoHyphens/>
      <w:ind w:left="720" w:hanging="720"/>
    </w:pPr>
  </w:style>
  <w:style w:type="paragraph" w:styleId="Mucluc9">
    <w:name w:val="toc 9"/>
    <w:basedOn w:val="Binhthng"/>
    <w:next w:val="Binhthng"/>
    <w:uiPriority w:val="39"/>
    <w:rsid w:val="00E05AF1"/>
    <w:pPr>
      <w:tabs>
        <w:tab w:val="left" w:leader="dot" w:pos="8640"/>
        <w:tab w:val="right" w:pos="9000"/>
      </w:tabs>
      <w:suppressAutoHyphens/>
      <w:ind w:left="720" w:hanging="720"/>
    </w:pPr>
  </w:style>
  <w:style w:type="paragraph" w:styleId="uDanhmucCnc">
    <w:name w:val="toa heading"/>
    <w:basedOn w:val="Binhthng"/>
    <w:next w:val="Binhthng"/>
    <w:rsid w:val="00E05AF1"/>
    <w:pPr>
      <w:tabs>
        <w:tab w:val="left" w:pos="9000"/>
        <w:tab w:val="right" w:pos="9360"/>
      </w:tabs>
      <w:suppressAutoHyphens/>
    </w:pPr>
  </w:style>
  <w:style w:type="paragraph" w:styleId="Chuthich">
    <w:name w:val="caption"/>
    <w:basedOn w:val="Binhthng"/>
    <w:next w:val="Binhthng"/>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basedOn w:val="Binhthng"/>
    <w:link w:val="utrangChar"/>
    <w:uiPriority w:val="99"/>
    <w:rsid w:val="00E05AF1"/>
    <w:rPr>
      <w:sz w:val="20"/>
    </w:rPr>
  </w:style>
  <w:style w:type="character" w:customStyle="1" w:styleId="utrangChar">
    <w:name w:val="Đầu trang Char"/>
    <w:link w:val="utrang"/>
    <w:uiPriority w:val="99"/>
    <w:rsid w:val="00E05AF1"/>
    <w:rPr>
      <w:rFonts w:ascii="Times New Roman" w:eastAsia="Times New Roman" w:hAnsi="Times New Roman" w:cs="Times New Roman"/>
      <w:sz w:val="20"/>
      <w:szCs w:val="20"/>
    </w:rPr>
  </w:style>
  <w:style w:type="paragraph" w:styleId="Chntrang">
    <w:name w:val="footer"/>
    <w:basedOn w:val="Binhthng"/>
    <w:link w:val="ChntrangChar"/>
    <w:uiPriority w:val="99"/>
    <w:rsid w:val="00E05AF1"/>
    <w:rPr>
      <w:sz w:val="20"/>
    </w:rPr>
  </w:style>
  <w:style w:type="character" w:customStyle="1" w:styleId="ChntrangChar">
    <w:name w:val="Chân trang Char"/>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E05AF1"/>
    <w:pPr>
      <w:tabs>
        <w:tab w:val="left" w:pos="360"/>
      </w:tabs>
      <w:ind w:left="360" w:hanging="360"/>
    </w:pPr>
    <w:rPr>
      <w:sz w:val="20"/>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link w:val="VnbanCcchu"/>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rsid w:val="00E05AF1"/>
    <w:pPr>
      <w:tabs>
        <w:tab w:val="right" w:pos="4140"/>
      </w:tabs>
      <w:ind w:left="2160" w:hanging="240"/>
      <w:jc w:val="left"/>
    </w:pPr>
    <w:rPr>
      <w:sz w:val="20"/>
    </w:rPr>
  </w:style>
  <w:style w:type="paragraph" w:styleId="Chimuc1">
    <w:name w:val="index 1"/>
    <w:basedOn w:val="Binhthng"/>
    <w:next w:val="Binhthng"/>
    <w:autoRedefine/>
    <w:semiHidden/>
    <w:unhideWhenUsed/>
    <w:rsid w:val="00E05AF1"/>
    <w:pPr>
      <w:ind w:left="240" w:hanging="240"/>
    </w:pPr>
  </w:style>
  <w:style w:type="paragraph" w:styleId="uChimuc">
    <w:name w:val="index heading"/>
    <w:basedOn w:val="Binhthng"/>
    <w:next w:val="Chimuc1"/>
    <w:rsid w:val="00E05AF1"/>
    <w:pPr>
      <w:jc w:val="left"/>
    </w:pPr>
    <w:rPr>
      <w:sz w:val="20"/>
    </w:rPr>
  </w:style>
  <w:style w:type="paragraph" w:customStyle="1" w:styleId="Headingrb2">
    <w:name w:val="Heading rb2"/>
    <w:basedOn w:val="Binhthng"/>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sz w:val="32"/>
    </w:rPr>
  </w:style>
  <w:style w:type="paragraph" w:customStyle="1" w:styleId="Head82">
    <w:name w:val="Head 8.2"/>
    <w:basedOn w:val="Head81"/>
    <w:rsid w:val="00E05AF1"/>
    <w:rPr>
      <w:smallCaps w:val="0"/>
      <w:sz w:val="28"/>
    </w:rPr>
  </w:style>
  <w:style w:type="paragraph" w:styleId="ThnVnban">
    <w:name w:val="Body Text"/>
    <w:basedOn w:val="Binhthng"/>
    <w:link w:val="ThnVnbanChar"/>
    <w:rsid w:val="00E05AF1"/>
    <w:pPr>
      <w:suppressAutoHyphens/>
      <w:ind w:right="-72"/>
    </w:pPr>
    <w:rPr>
      <w:spacing w:val="-4"/>
    </w:rPr>
  </w:style>
  <w:style w:type="character" w:customStyle="1" w:styleId="ThnVnbanChar">
    <w:name w:val="Thân Văn bản Char"/>
    <w:link w:val="ThnVnban"/>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
    <w:basedOn w:val="Binhthng"/>
    <w:link w:val="ThutlThnVnbanChar"/>
    <w:rsid w:val="00E05AF1"/>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link w:val="ThutlThnVnban"/>
    <w:rsid w:val="00E05AF1"/>
    <w:rPr>
      <w:rFonts w:ascii="Times New Roman" w:eastAsia="Times New Roman" w:hAnsi="Times New Roman" w:cs="Times New Roman"/>
      <w:sz w:val="24"/>
      <w:szCs w:val="20"/>
    </w:rPr>
  </w:style>
  <w:style w:type="paragraph" w:styleId="Khivnban">
    <w:name w:val="Block Text"/>
    <w:basedOn w:val="Binhthng"/>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05AF1"/>
    <w:pPr>
      <w:suppressAutoHyphens/>
      <w:spacing w:after="140"/>
      <w:jc w:val="left"/>
    </w:pPr>
    <w:rPr>
      <w:i/>
      <w:iCs/>
      <w:color w:val="000000"/>
      <w:szCs w:val="24"/>
    </w:rPr>
  </w:style>
  <w:style w:type="character" w:customStyle="1" w:styleId="Thnvnban3Char">
    <w:name w:val="Thân văn bản 3 Char"/>
    <w:link w:val="Thnvnban3"/>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basedOn w:val="Binhthng"/>
    <w:link w:val="ThnvnbanThutl2Char"/>
    <w:rsid w:val="00E05AF1"/>
    <w:pPr>
      <w:tabs>
        <w:tab w:val="num" w:pos="720"/>
      </w:tabs>
      <w:ind w:left="720" w:hanging="720"/>
      <w:jc w:val="left"/>
    </w:pPr>
  </w:style>
  <w:style w:type="character" w:customStyle="1" w:styleId="ThnvnbanThutl2Char">
    <w:name w:val="Thân văn bản Thụt lề 2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qFormat/>
    <w:rsid w:val="00E05AF1"/>
    <w:pPr>
      <w:jc w:val="center"/>
    </w:pPr>
    <w:rPr>
      <w:b/>
      <w:sz w:val="44"/>
    </w:rPr>
  </w:style>
  <w:style w:type="character" w:customStyle="1" w:styleId="TiuphuChar">
    <w:name w:val="Tiêu đề phụ Char"/>
    <w:link w:val="Tiuphu"/>
    <w:rsid w:val="00E05AF1"/>
    <w:rPr>
      <w:rFonts w:ascii="Times New Roman" w:eastAsia="Times New Roman" w:hAnsi="Times New Roman" w:cs="Times New Roman"/>
      <w:b/>
      <w:sz w:val="44"/>
      <w:szCs w:val="20"/>
    </w:rPr>
  </w:style>
  <w:style w:type="paragraph" w:styleId="Danhsach">
    <w:name w:val="List"/>
    <w:aliases w:val="1. List"/>
    <w:basedOn w:val="Binhthng"/>
    <w:rsid w:val="00E05AF1"/>
    <w:pPr>
      <w:spacing w:before="120" w:after="120"/>
      <w:ind w:left="1440"/>
    </w:pPr>
  </w:style>
  <w:style w:type="paragraph" w:customStyle="1" w:styleId="TOCNumber1">
    <w:name w:val="TOC Number1"/>
    <w:basedOn w:val="u4"/>
    <w:autoRedefine/>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Siuktni">
    <w:name w:val="Hyperlink"/>
    <w:uiPriority w:val="99"/>
    <w:rsid w:val="00E05AF1"/>
    <w:rPr>
      <w:color w:val="0000FF"/>
      <w:u w:val="single"/>
    </w:rPr>
  </w:style>
  <w:style w:type="paragraph" w:customStyle="1" w:styleId="2AutoList1">
    <w:name w:val="2AutoList1"/>
    <w:basedOn w:val="Binhthng"/>
    <w:rsid w:val="00E05AF1"/>
    <w:pPr>
      <w:tabs>
        <w:tab w:val="num" w:pos="504"/>
      </w:tabs>
      <w:ind w:left="504" w:hanging="504"/>
    </w:pPr>
    <w:rPr>
      <w:lang w:val="es-ES_tradnl"/>
    </w:rPr>
  </w:style>
  <w:style w:type="paragraph" w:customStyle="1" w:styleId="Header1-Clauses">
    <w:name w:val="Header 1 - Clauses"/>
    <w:basedOn w:val="Binhthng"/>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Binhthng"/>
    <w:rsid w:val="00E05AF1"/>
    <w:pPr>
      <w:tabs>
        <w:tab w:val="num" w:pos="1728"/>
      </w:tabs>
      <w:spacing w:before="240"/>
      <w:ind w:left="1728" w:hanging="432"/>
      <w:jc w:val="left"/>
    </w:pPr>
    <w:rPr>
      <w:kern w:val="28"/>
    </w:rPr>
  </w:style>
  <w:style w:type="paragraph" w:customStyle="1" w:styleId="Outline4">
    <w:name w:val="Outline4"/>
    <w:basedOn w:val="Binhthng"/>
    <w:autoRedefine/>
    <w:rsid w:val="00E05AF1"/>
    <w:pPr>
      <w:tabs>
        <w:tab w:val="left" w:pos="2160"/>
      </w:tabs>
      <w:ind w:firstLine="567"/>
    </w:pPr>
    <w:rPr>
      <w:kern w:val="28"/>
    </w:rPr>
  </w:style>
  <w:style w:type="paragraph" w:customStyle="1" w:styleId="Outlinei">
    <w:name w:val="Outline i)"/>
    <w:basedOn w:val="Binhthng"/>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ongchuthich">
    <w:name w:val="Balloon Text"/>
    <w:basedOn w:val="Binhthng"/>
    <w:link w:val="BongchuthichChar"/>
    <w:rsid w:val="00E05AF1"/>
    <w:rPr>
      <w:rFonts w:ascii="Tahoma" w:hAnsi="Tahoma"/>
      <w:sz w:val="16"/>
      <w:szCs w:val="16"/>
      <w:lang w:val="es-ES_tradnl"/>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rsid w:val="00E05AF1"/>
    <w:pPr>
      <w:keepNext/>
      <w:suppressAutoHyphens w:val="0"/>
      <w:spacing w:before="0" w:after="0"/>
    </w:pPr>
    <w:rPr>
      <w:rFonts w:ascii="Times New Roman" w:hAnsi="Times New Roman"/>
      <w:smallCaps/>
      <w:sz w:val="44"/>
    </w:rPr>
  </w:style>
  <w:style w:type="character" w:styleId="ThamchiuChuthich">
    <w:name w:val="annotation reference"/>
    <w:uiPriority w:val="99"/>
    <w:rsid w:val="00E05AF1"/>
    <w:rPr>
      <w:sz w:val="16"/>
    </w:rPr>
  </w:style>
  <w:style w:type="paragraph" w:customStyle="1" w:styleId="Part1">
    <w:name w:val="Part 1"/>
    <w:aliases w:val="2,3 Header 4"/>
    <w:basedOn w:val="Binhthng"/>
    <w:autoRedefine/>
    <w:rsid w:val="00E05AF1"/>
    <w:pPr>
      <w:spacing w:before="240" w:after="240"/>
      <w:jc w:val="center"/>
    </w:pPr>
    <w:rPr>
      <w:b/>
      <w:sz w:val="48"/>
    </w:rPr>
  </w:style>
  <w:style w:type="paragraph" w:styleId="VnbanChuthich">
    <w:name w:val="annotation text"/>
    <w:aliases w:val="Char1"/>
    <w:basedOn w:val="Binhthng"/>
    <w:link w:val="VnbanChuthichChar"/>
    <w:uiPriority w:val="99"/>
    <w:rsid w:val="00E05AF1"/>
    <w:pPr>
      <w:jc w:val="left"/>
    </w:pPr>
    <w:rPr>
      <w:sz w:val="20"/>
    </w:rPr>
  </w:style>
  <w:style w:type="character" w:customStyle="1" w:styleId="VnbanChuthichChar">
    <w:name w:val="Văn bản Chú thích Char"/>
    <w:aliases w:val="Char1 Char"/>
    <w:link w:val="VnbanChuthich"/>
    <w:uiPriority w:val="99"/>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Binhthng"/>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u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rsid w:val="00E05AF1"/>
  </w:style>
  <w:style w:type="paragraph" w:customStyle="1" w:styleId="Section7heading4">
    <w:name w:val="Section 7 heading 4"/>
    <w:basedOn w:val="u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Muclu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u2"/>
    <w:next w:val="Binhthng"/>
    <w:rsid w:val="00E05AF1"/>
    <w:pPr>
      <w:pBdr>
        <w:bottom w:val="none" w:sz="0" w:space="0" w:color="auto"/>
      </w:pBdr>
    </w:pPr>
    <w:rPr>
      <w:sz w:val="32"/>
      <w:szCs w:val="28"/>
    </w:rPr>
  </w:style>
  <w:style w:type="paragraph" w:customStyle="1" w:styleId="titulo">
    <w:name w:val="titulo"/>
    <w:basedOn w:val="u5"/>
    <w:rsid w:val="00E05AF1"/>
    <w:pPr>
      <w:keepNext w:val="0"/>
      <w:spacing w:after="240"/>
    </w:pPr>
    <w:rPr>
      <w:rFonts w:ascii="Times New Roman Bold" w:hAnsi="Times New Roman Bold"/>
      <w:b/>
      <w:u w:val="none"/>
    </w:rPr>
  </w:style>
  <w:style w:type="paragraph" w:styleId="Sudong">
    <w:name w:val="List Number"/>
    <w:basedOn w:val="Binhthng"/>
    <w:rsid w:val="00E05AF1"/>
    <w:pPr>
      <w:tabs>
        <w:tab w:val="num" w:pos="360"/>
      </w:tabs>
      <w:ind w:left="360" w:hanging="360"/>
    </w:pPr>
  </w:style>
  <w:style w:type="paragraph" w:customStyle="1" w:styleId="DefaultParagraphFont1">
    <w:name w:val="Default Paragraph Font1"/>
    <w:next w:val="Binhthng"/>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E05AF1"/>
    <w:pPr>
      <w:jc w:val="both"/>
    </w:pPr>
    <w:rPr>
      <w:b/>
      <w:bCs/>
    </w:rPr>
  </w:style>
  <w:style w:type="character" w:customStyle="1" w:styleId="ChuChuthichChar">
    <w:name w:val="Chủ đề Chú thích Char"/>
    <w:link w:val="ChuChuthich"/>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rsid w:val="00E05AF1"/>
    <w:pPr>
      <w:ind w:left="855" w:right="-72" w:hanging="315"/>
    </w:pPr>
    <w:rPr>
      <w:lang w:val="en-GB" w:eastAsia="fr-FR"/>
    </w:rPr>
  </w:style>
  <w:style w:type="paragraph" w:customStyle="1" w:styleId="Header3-Paragraph">
    <w:name w:val="Header 3 - Paragraph"/>
    <w:basedOn w:val="Binhthng"/>
    <w:rsid w:val="00E05AF1"/>
    <w:pPr>
      <w:tabs>
        <w:tab w:val="num" w:pos="864"/>
        <w:tab w:val="num" w:pos="1152"/>
      </w:tabs>
      <w:spacing w:after="200"/>
      <w:ind w:left="1238" w:hanging="619"/>
    </w:pPr>
    <w:rPr>
      <w:lang w:eastAsia="fr-FR"/>
    </w:rPr>
  </w:style>
  <w:style w:type="paragraph" w:customStyle="1" w:styleId="outlinebullet">
    <w:name w:val="outlinebullet"/>
    <w:basedOn w:val="Binhthng"/>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Binhthng"/>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u1"/>
    <w:next w:val="Binhthng"/>
    <w:rsid w:val="00E05AF1"/>
    <w:pPr>
      <w:spacing w:before="240"/>
    </w:pPr>
    <w:rPr>
      <w:smallCaps/>
    </w:rPr>
  </w:style>
  <w:style w:type="paragraph" w:customStyle="1" w:styleId="UG-Sec3-Heading3">
    <w:name w:val="UG - Sec 3 - Heading 3"/>
    <w:basedOn w:val="Binhthng"/>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Binhthng"/>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Thnvnban2"/>
    <w:rsid w:val="00E05AF1"/>
    <w:pPr>
      <w:spacing w:before="120" w:after="200"/>
      <w:jc w:val="center"/>
    </w:pPr>
    <w:rPr>
      <w:b/>
      <w:bCs/>
      <w:i w:val="0"/>
      <w:iCs/>
      <w:sz w:val="28"/>
    </w:rPr>
  </w:style>
  <w:style w:type="paragraph" w:customStyle="1" w:styleId="Section4heading">
    <w:name w:val="Section 4 heading"/>
    <w:basedOn w:val="Binhthng"/>
    <w:next w:val="Binhthng"/>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05AF1"/>
    <w:pPr>
      <w:widowControl w:val="0"/>
      <w:autoSpaceDE w:val="0"/>
      <w:autoSpaceDN w:val="0"/>
      <w:adjustRightInd w:val="0"/>
      <w:jc w:val="left"/>
    </w:pPr>
    <w:rPr>
      <w:szCs w:val="24"/>
    </w:rPr>
  </w:style>
  <w:style w:type="paragraph" w:customStyle="1" w:styleId="Style17">
    <w:name w:val="Style 17"/>
    <w:basedOn w:val="Binhthng"/>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rsid w:val="00E05AF1"/>
    <w:pPr>
      <w:widowControl w:val="0"/>
      <w:autoSpaceDE w:val="0"/>
      <w:autoSpaceDN w:val="0"/>
      <w:spacing w:before="144" w:after="360" w:line="264" w:lineRule="exact"/>
      <w:jc w:val="left"/>
    </w:pPr>
    <w:rPr>
      <w:szCs w:val="24"/>
    </w:rPr>
  </w:style>
  <w:style w:type="paragraph" w:customStyle="1" w:styleId="Header1">
    <w:name w:val="Header1"/>
    <w:basedOn w:val="Binhthng"/>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Binhthng"/>
    <w:rsid w:val="00E05AF1"/>
    <w:pPr>
      <w:suppressAutoHyphens/>
      <w:spacing w:after="100"/>
      <w:jc w:val="center"/>
    </w:pPr>
    <w:rPr>
      <w:rFonts w:ascii="Times New Roman Bold" w:hAnsi="Times New Roman Bold"/>
      <w:b/>
    </w:rPr>
  </w:style>
  <w:style w:type="paragraph" w:customStyle="1" w:styleId="Style12">
    <w:name w:val="Style 12"/>
    <w:basedOn w:val="Binhthng"/>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Binhthng"/>
    <w:rsid w:val="00E05AF1"/>
    <w:pPr>
      <w:spacing w:before="120" w:after="120"/>
    </w:pPr>
    <w:rPr>
      <w:spacing w:val="-4"/>
    </w:rPr>
  </w:style>
  <w:style w:type="paragraph" w:customStyle="1" w:styleId="Heading1-Clausename">
    <w:name w:val="Heading 1- Clause name"/>
    <w:basedOn w:val="Binhthng"/>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rsid w:val="00E05AF1"/>
    <w:pPr>
      <w:shd w:val="clear" w:color="auto" w:fill="000080"/>
      <w:jc w:val="left"/>
    </w:pPr>
    <w:rPr>
      <w:rFonts w:ascii="Tahoma" w:hAnsi="Tahoma"/>
    </w:rPr>
  </w:style>
  <w:style w:type="character" w:customStyle="1" w:styleId="BantailiuChar">
    <w:name w:val="Bản đồ tài liệu Char"/>
    <w:link w:val="Bantailiu"/>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rsid w:val="00E05AF1"/>
    <w:pPr>
      <w:suppressAutoHyphens/>
    </w:pPr>
    <w:rPr>
      <w:rFonts w:ascii="Tms Rmn" w:hAnsi="Tms Rmn"/>
    </w:rPr>
  </w:style>
  <w:style w:type="paragraph" w:customStyle="1" w:styleId="S1-Header2">
    <w:name w:val="S1-Header2"/>
    <w:basedOn w:val="Binhthng"/>
    <w:rsid w:val="00E05AF1"/>
    <w:pPr>
      <w:tabs>
        <w:tab w:val="num" w:pos="360"/>
      </w:tabs>
      <w:spacing w:after="200"/>
      <w:jc w:val="left"/>
    </w:pPr>
    <w:rPr>
      <w:b/>
      <w:szCs w:val="24"/>
    </w:rPr>
  </w:style>
  <w:style w:type="paragraph" w:customStyle="1" w:styleId="S4-Header2">
    <w:name w:val="S4-Header 2"/>
    <w:basedOn w:val="Binhthng"/>
    <w:rsid w:val="00E05AF1"/>
    <w:pPr>
      <w:spacing w:before="120" w:after="240"/>
      <w:jc w:val="center"/>
    </w:pPr>
    <w:rPr>
      <w:b/>
      <w:sz w:val="32"/>
      <w:szCs w:val="24"/>
    </w:rPr>
  </w:style>
  <w:style w:type="paragraph" w:styleId="ThutlBinhthng">
    <w:name w:val="Normal Indent"/>
    <w:basedOn w:val="Binhthng"/>
    <w:unhideWhenUsed/>
    <w:rsid w:val="00E05AF1"/>
    <w:pPr>
      <w:ind w:left="720"/>
      <w:jc w:val="left"/>
    </w:pPr>
    <w:rPr>
      <w:szCs w:val="24"/>
    </w:rPr>
  </w:style>
  <w:style w:type="paragraph" w:styleId="Duudong">
    <w:name w:val="List Bullet"/>
    <w:basedOn w:val="Binhthng"/>
    <w:autoRedefine/>
    <w:unhideWhenUsed/>
    <w:rsid w:val="00E05AF1"/>
    <w:pPr>
      <w:tabs>
        <w:tab w:val="num" w:pos="360"/>
      </w:tabs>
      <w:ind w:left="360" w:hanging="360"/>
      <w:jc w:val="left"/>
    </w:pPr>
    <w:rPr>
      <w:sz w:val="20"/>
    </w:rPr>
  </w:style>
  <w:style w:type="paragraph" w:styleId="Danhsach2">
    <w:name w:val="List 2"/>
    <w:basedOn w:val="Binhthng"/>
    <w:unhideWhenUsed/>
    <w:rsid w:val="00E05AF1"/>
    <w:pPr>
      <w:ind w:left="720" w:hanging="360"/>
      <w:jc w:val="left"/>
    </w:pPr>
    <w:rPr>
      <w:szCs w:val="24"/>
    </w:rPr>
  </w:style>
  <w:style w:type="paragraph" w:styleId="Danhsach3">
    <w:name w:val="List 3"/>
    <w:basedOn w:val="Binhthng"/>
    <w:unhideWhenUsed/>
    <w:rsid w:val="00E05AF1"/>
    <w:pPr>
      <w:ind w:left="1080" w:hanging="360"/>
      <w:jc w:val="left"/>
    </w:pPr>
    <w:rPr>
      <w:szCs w:val="24"/>
    </w:rPr>
  </w:style>
  <w:style w:type="paragraph" w:styleId="Duudong2">
    <w:name w:val="List Bullet 2"/>
    <w:basedOn w:val="Binhthng"/>
    <w:autoRedefine/>
    <w:unhideWhenUsed/>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nhideWhenUsed/>
    <w:rsid w:val="00E05AF1"/>
    <w:pPr>
      <w:tabs>
        <w:tab w:val="num" w:pos="1440"/>
      </w:tabs>
      <w:ind w:left="1440" w:hanging="360"/>
      <w:jc w:val="left"/>
    </w:pPr>
    <w:rPr>
      <w:sz w:val="20"/>
    </w:rPr>
  </w:style>
  <w:style w:type="paragraph" w:styleId="Duudong5">
    <w:name w:val="List Bullet 5"/>
    <w:basedOn w:val="Binhthng"/>
    <w:autoRedefine/>
    <w:unhideWhenUsed/>
    <w:rsid w:val="00E05AF1"/>
    <w:pPr>
      <w:tabs>
        <w:tab w:val="num" w:pos="1800"/>
      </w:tabs>
      <w:ind w:left="1800" w:hanging="360"/>
      <w:jc w:val="left"/>
    </w:pPr>
    <w:rPr>
      <w:sz w:val="20"/>
    </w:rPr>
  </w:style>
  <w:style w:type="paragraph" w:styleId="Sudong2">
    <w:name w:val="List Number 2"/>
    <w:basedOn w:val="Binhthng"/>
    <w:unhideWhenUsed/>
    <w:rsid w:val="00E05AF1"/>
    <w:pPr>
      <w:tabs>
        <w:tab w:val="num" w:pos="720"/>
      </w:tabs>
      <w:ind w:left="720" w:hanging="360"/>
      <w:jc w:val="left"/>
    </w:pPr>
    <w:rPr>
      <w:sz w:val="20"/>
    </w:rPr>
  </w:style>
  <w:style w:type="paragraph" w:styleId="Sudong3">
    <w:name w:val="List Number 3"/>
    <w:basedOn w:val="Binhthng"/>
    <w:unhideWhenUsed/>
    <w:rsid w:val="00E05AF1"/>
    <w:pPr>
      <w:tabs>
        <w:tab w:val="num" w:pos="1080"/>
      </w:tabs>
      <w:ind w:left="1080" w:hanging="360"/>
      <w:jc w:val="left"/>
    </w:pPr>
    <w:rPr>
      <w:sz w:val="20"/>
    </w:rPr>
  </w:style>
  <w:style w:type="paragraph" w:styleId="Sudong4">
    <w:name w:val="List Number 4"/>
    <w:basedOn w:val="Binhthng"/>
    <w:unhideWhenUsed/>
    <w:rsid w:val="00E05AF1"/>
    <w:pPr>
      <w:tabs>
        <w:tab w:val="num" w:pos="1440"/>
      </w:tabs>
      <w:ind w:left="1440" w:hanging="360"/>
      <w:jc w:val="left"/>
    </w:pPr>
    <w:rPr>
      <w:sz w:val="20"/>
    </w:rPr>
  </w:style>
  <w:style w:type="paragraph" w:styleId="Sudong5">
    <w:name w:val="List Number 5"/>
    <w:basedOn w:val="Binhthng"/>
    <w:unhideWhenUsed/>
    <w:rsid w:val="00E05AF1"/>
    <w:pPr>
      <w:tabs>
        <w:tab w:val="num" w:pos="1800"/>
      </w:tabs>
      <w:ind w:left="1800" w:hanging="360"/>
      <w:jc w:val="left"/>
    </w:pPr>
    <w:rPr>
      <w:sz w:val="20"/>
    </w:rPr>
  </w:style>
  <w:style w:type="paragraph" w:styleId="Danhsachlintuc2">
    <w:name w:val="List Continue 2"/>
    <w:basedOn w:val="Binhthng"/>
    <w:unhideWhenUsed/>
    <w:rsid w:val="00E05AF1"/>
    <w:pPr>
      <w:spacing w:after="120"/>
      <w:ind w:left="720"/>
      <w:jc w:val="left"/>
    </w:pPr>
    <w:rPr>
      <w:szCs w:val="24"/>
    </w:rPr>
  </w:style>
  <w:style w:type="paragraph" w:styleId="Danhsachlintuc3">
    <w:name w:val="List Continue 3"/>
    <w:basedOn w:val="Binhthng"/>
    <w:unhideWhenUsed/>
    <w:rsid w:val="00E05AF1"/>
    <w:pPr>
      <w:spacing w:after="120"/>
      <w:ind w:left="1080"/>
      <w:jc w:val="left"/>
    </w:pPr>
    <w:rPr>
      <w:szCs w:val="24"/>
    </w:rPr>
  </w:style>
  <w:style w:type="paragraph" w:styleId="Phnuth">
    <w:name w:val="Message Header"/>
    <w:basedOn w:val="Binhthng"/>
    <w:link w:val="Phnuth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link w:val="Phnuth"/>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E05AF1"/>
    <w:pPr>
      <w:suppressAutoHyphens/>
      <w:overflowPunct w:val="0"/>
      <w:autoSpaceDE w:val="0"/>
      <w:autoSpaceDN w:val="0"/>
      <w:adjustRightInd w:val="0"/>
    </w:pPr>
  </w:style>
  <w:style w:type="character" w:customStyle="1" w:styleId="uGhichuChar">
    <w:name w:val="Đầu đề Ghi chú Char"/>
    <w:link w:val="uGhichu"/>
    <w:rsid w:val="00E05AF1"/>
    <w:rPr>
      <w:rFonts w:ascii="Times New Roman" w:eastAsia="Times New Roman" w:hAnsi="Times New Roman" w:cs="Times New Roman"/>
      <w:sz w:val="24"/>
      <w:szCs w:val="20"/>
    </w:rPr>
  </w:style>
  <w:style w:type="paragraph" w:customStyle="1" w:styleId="SectionTitle">
    <w:name w:val="Section Title"/>
    <w:next w:val="Binhthng"/>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Binhthng"/>
    <w:rsid w:val="00E05AF1"/>
    <w:pPr>
      <w:jc w:val="left"/>
    </w:pPr>
    <w:rPr>
      <w:szCs w:val="24"/>
    </w:rPr>
  </w:style>
  <w:style w:type="paragraph" w:customStyle="1" w:styleId="ShortReturnAddress">
    <w:name w:val="Short Return Address"/>
    <w:basedOn w:val="Binhthng"/>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Binhthng"/>
    <w:rsid w:val="00E05AF1"/>
    <w:pPr>
      <w:spacing w:before="240" w:after="240"/>
      <w:ind w:left="1418"/>
      <w:jc w:val="left"/>
    </w:pPr>
    <w:rPr>
      <w:szCs w:val="24"/>
    </w:rPr>
  </w:style>
  <w:style w:type="paragraph" w:customStyle="1" w:styleId="e4">
    <w:name w:val="e4"/>
    <w:aliases w:val="exh line end"/>
    <w:basedOn w:val="Binhthng"/>
    <w:next w:val="Binhthng"/>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05AF1"/>
    <w:pPr>
      <w:spacing w:before="120" w:after="200"/>
    </w:pPr>
    <w:rPr>
      <w:b/>
    </w:rPr>
  </w:style>
  <w:style w:type="paragraph" w:customStyle="1" w:styleId="S1-Header1">
    <w:name w:val="S1-Header1"/>
    <w:basedOn w:val="Binhthng"/>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E05AF1"/>
    <w:pPr>
      <w:spacing w:before="120" w:after="240"/>
      <w:jc w:val="center"/>
    </w:pPr>
    <w:rPr>
      <w:b/>
      <w:bCs/>
      <w:sz w:val="36"/>
    </w:rPr>
  </w:style>
  <w:style w:type="paragraph" w:customStyle="1" w:styleId="S3-Header1">
    <w:name w:val="S3-Header 1"/>
    <w:basedOn w:val="Binhthng"/>
    <w:rsid w:val="00E05AF1"/>
    <w:pPr>
      <w:spacing w:before="120" w:after="200"/>
      <w:ind w:left="1080" w:hanging="720"/>
    </w:pPr>
    <w:rPr>
      <w:b/>
      <w:bCs/>
      <w:noProof/>
      <w:sz w:val="28"/>
    </w:rPr>
  </w:style>
  <w:style w:type="paragraph" w:customStyle="1" w:styleId="S3-Heading2">
    <w:name w:val="S3-Heading 2"/>
    <w:basedOn w:val="Binhthng"/>
    <w:rsid w:val="00E05AF1"/>
    <w:pPr>
      <w:spacing w:after="200"/>
      <w:ind w:left="1080" w:right="288" w:hanging="720"/>
    </w:pPr>
    <w:rPr>
      <w:b/>
      <w:bCs/>
      <w:szCs w:val="24"/>
    </w:rPr>
  </w:style>
  <w:style w:type="paragraph" w:customStyle="1" w:styleId="S4Header">
    <w:name w:val="S4 Header"/>
    <w:basedOn w:val="Binhthng"/>
    <w:next w:val="Binhthng"/>
    <w:rsid w:val="00E05AF1"/>
    <w:pPr>
      <w:spacing w:before="120" w:after="240"/>
      <w:jc w:val="center"/>
    </w:pPr>
    <w:rPr>
      <w:b/>
      <w:sz w:val="32"/>
    </w:rPr>
  </w:style>
  <w:style w:type="paragraph" w:customStyle="1" w:styleId="S4-Header10">
    <w:name w:val="S4-Header 1"/>
    <w:basedOn w:val="Binhthng"/>
    <w:next w:val="Binhthng"/>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rsid w:val="00E05AF1"/>
    <w:pPr>
      <w:spacing w:before="120" w:after="240"/>
      <w:jc w:val="center"/>
    </w:pPr>
    <w:rPr>
      <w:rFonts w:cs="Arial"/>
      <w:b/>
      <w:sz w:val="32"/>
      <w:szCs w:val="24"/>
    </w:rPr>
  </w:style>
  <w:style w:type="paragraph" w:customStyle="1" w:styleId="Part">
    <w:name w:val="Part"/>
    <w:basedOn w:val="Binhthng"/>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u4"/>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semiHidden/>
    <w:rsid w:val="00E05AF1"/>
    <w:pPr>
      <w:tabs>
        <w:tab w:val="right" w:pos="4140"/>
      </w:tabs>
      <w:ind w:left="480" w:hanging="240"/>
      <w:jc w:val="left"/>
    </w:pPr>
    <w:rPr>
      <w:sz w:val="20"/>
    </w:rPr>
  </w:style>
  <w:style w:type="paragraph" w:styleId="Chimuc3">
    <w:name w:val="index 3"/>
    <w:basedOn w:val="Binhthng"/>
    <w:next w:val="Binhthng"/>
    <w:uiPriority w:val="99"/>
    <w:semiHidden/>
    <w:rsid w:val="00E05AF1"/>
    <w:pPr>
      <w:tabs>
        <w:tab w:val="right" w:pos="4140"/>
      </w:tabs>
      <w:ind w:left="720" w:hanging="240"/>
      <w:jc w:val="left"/>
    </w:pPr>
    <w:rPr>
      <w:sz w:val="20"/>
    </w:rPr>
  </w:style>
  <w:style w:type="paragraph" w:styleId="Chimuc4">
    <w:name w:val="index 4"/>
    <w:basedOn w:val="Binhthng"/>
    <w:next w:val="Binhthng"/>
    <w:uiPriority w:val="99"/>
    <w:semiHidden/>
    <w:rsid w:val="00E05AF1"/>
    <w:pPr>
      <w:tabs>
        <w:tab w:val="right" w:pos="4140"/>
      </w:tabs>
      <w:ind w:left="960" w:hanging="240"/>
      <w:jc w:val="left"/>
    </w:pPr>
    <w:rPr>
      <w:sz w:val="20"/>
    </w:rPr>
  </w:style>
  <w:style w:type="paragraph" w:styleId="Chimuc5">
    <w:name w:val="index 5"/>
    <w:basedOn w:val="Binhthng"/>
    <w:next w:val="Binhthng"/>
    <w:uiPriority w:val="99"/>
    <w:semiHidden/>
    <w:rsid w:val="00E05AF1"/>
    <w:pPr>
      <w:tabs>
        <w:tab w:val="right" w:pos="4140"/>
      </w:tabs>
      <w:ind w:left="1200" w:hanging="240"/>
      <w:jc w:val="left"/>
    </w:pPr>
    <w:rPr>
      <w:sz w:val="20"/>
    </w:rPr>
  </w:style>
  <w:style w:type="paragraph" w:styleId="Chimuc6">
    <w:name w:val="index 6"/>
    <w:basedOn w:val="Binhthng"/>
    <w:next w:val="Binhthng"/>
    <w:uiPriority w:val="99"/>
    <w:semiHidden/>
    <w:rsid w:val="00E05AF1"/>
    <w:pPr>
      <w:tabs>
        <w:tab w:val="right" w:pos="4140"/>
      </w:tabs>
      <w:ind w:left="1440" w:hanging="240"/>
      <w:jc w:val="left"/>
    </w:pPr>
    <w:rPr>
      <w:sz w:val="20"/>
    </w:rPr>
  </w:style>
  <w:style w:type="paragraph" w:styleId="Chimuc7">
    <w:name w:val="index 7"/>
    <w:basedOn w:val="Binhthng"/>
    <w:next w:val="Binhthng"/>
    <w:uiPriority w:val="99"/>
    <w:semiHidden/>
    <w:rsid w:val="00E05AF1"/>
    <w:pPr>
      <w:tabs>
        <w:tab w:val="right" w:pos="4140"/>
      </w:tabs>
      <w:ind w:left="1680" w:hanging="240"/>
      <w:jc w:val="left"/>
    </w:pPr>
    <w:rPr>
      <w:sz w:val="20"/>
    </w:rPr>
  </w:style>
  <w:style w:type="paragraph" w:styleId="Chimuc8">
    <w:name w:val="index 8"/>
    <w:basedOn w:val="Binhthng"/>
    <w:next w:val="Binhthng"/>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rsid w:val="00E05AF1"/>
    <w:pPr>
      <w:spacing w:before="360" w:line="288" w:lineRule="auto"/>
    </w:pPr>
    <w:rPr>
      <w:rFonts w:ascii=".VnArial" w:hAnsi=".VnArial"/>
      <w:b/>
      <w:sz w:val="20"/>
    </w:rPr>
  </w:style>
  <w:style w:type="paragraph" w:styleId="oancuaDanhsach">
    <w:name w:val="List Paragraph"/>
    <w:aliases w:val="Citation List,본문(내용),List Paragraph (numbered (a)),Colorful List - Accent 11,Number Bullets,Bullet Number,List Paragraph1,List Paragraph11,bullet,bullet 1,06. Ý,1.1.1.1,Bullet L1,Gạch đầu dòng,Huong 5,List Paragraph_phong,Thang2"/>
    <w:basedOn w:val="Binhthng"/>
    <w:link w:val="oancuaDanhsachChar"/>
    <w:uiPriority w:val="34"/>
    <w:qFormat/>
    <w:rsid w:val="00E05AF1"/>
    <w:pPr>
      <w:ind w:left="720"/>
      <w:contextualSpacing/>
    </w:pPr>
  </w:style>
  <w:style w:type="character" w:customStyle="1" w:styleId="oancuaDanhsachChar">
    <w:name w:val="Đoạn của Danh sách Char"/>
    <w:aliases w:val="Citation List Char,본문(내용) Char,List Paragraph (numbered (a)) Char,Colorful List - Accent 11 Char,Number Bullets Char,Bullet Number Char,List Paragraph1 Char,List Paragraph11 Char,bullet Char,bullet 1 Char,06. Ý Char"/>
    <w:link w:val="oancuaDanhsach"/>
    <w:uiPriority w:val="34"/>
    <w:rsid w:val="00BB2B5B"/>
    <w:rPr>
      <w:rFonts w:ascii="Times New Roman" w:eastAsia="Times New Roman" w:hAnsi="Times New Roman"/>
      <w:sz w:val="24"/>
    </w:rPr>
  </w:style>
  <w:style w:type="paragraph" w:styleId="Duytlai">
    <w:name w:val="Revision"/>
    <w:hidden/>
    <w:uiPriority w:val="99"/>
    <w:semiHidden/>
    <w:rsid w:val="00E05AF1"/>
    <w:rPr>
      <w:rFonts w:ascii="Times New Roman" w:eastAsia="Times New Roman" w:hAnsi="Times New Roman"/>
      <w:sz w:val="24"/>
    </w:rPr>
  </w:style>
  <w:style w:type="paragraph" w:customStyle="1" w:styleId="Style1">
    <w:name w:val="Style1"/>
    <w:basedOn w:val="Binhthng"/>
    <w:rsid w:val="00E05AF1"/>
    <w:pPr>
      <w:widowControl w:val="0"/>
    </w:pPr>
    <w:rPr>
      <w:rFonts w:ascii=".VnTime" w:hAnsi=".VnTime"/>
      <w:sz w:val="26"/>
    </w:rPr>
  </w:style>
  <w:style w:type="character" w:styleId="Nhnmanh">
    <w:name w:val="Emphasis"/>
    <w:qFormat/>
    <w:rsid w:val="00E05AF1"/>
    <w:rPr>
      <w:i/>
      <w:iCs/>
    </w:rPr>
  </w:style>
  <w:style w:type="table" w:customStyle="1" w:styleId="TableGrid1">
    <w:name w:val="Table Grid1"/>
    <w:basedOn w:val="BangThngthng"/>
    <w:next w:val="LiBang"/>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Phngmcinhcuaoanvn"/>
    <w:rsid w:val="00225EA4"/>
  </w:style>
  <w:style w:type="character" w:customStyle="1" w:styleId="vn8">
    <w:name w:val="vn_8"/>
    <w:basedOn w:val="Phngmcinhcuaoanvn"/>
    <w:rsid w:val="00225EA4"/>
  </w:style>
  <w:style w:type="paragraph" w:customStyle="1" w:styleId="HeadingCCLS3">
    <w:name w:val="Heading CC LS 3"/>
    <w:basedOn w:val="Binhthng"/>
    <w:qFormat/>
    <w:rsid w:val="00C0545C"/>
    <w:pPr>
      <w:numPr>
        <w:numId w:val="4"/>
      </w:numPr>
      <w:spacing w:before="120" w:after="120"/>
      <w:jc w:val="left"/>
    </w:pPr>
    <w:rPr>
      <w:b/>
      <w:bCs/>
      <w:szCs w:val="24"/>
    </w:rPr>
  </w:style>
  <w:style w:type="character" w:customStyle="1" w:styleId="normaltextrun">
    <w:name w:val="normaltextrun"/>
    <w:basedOn w:val="Phngmcinhcuaoanvn"/>
    <w:rsid w:val="003D19B2"/>
  </w:style>
  <w:style w:type="character" w:customStyle="1" w:styleId="findhit">
    <w:name w:val="findhit"/>
    <w:basedOn w:val="Phngmcinhcuaoanvn"/>
    <w:rsid w:val="003D19B2"/>
  </w:style>
  <w:style w:type="character" w:customStyle="1" w:styleId="eop">
    <w:name w:val="eop"/>
    <w:basedOn w:val="Phngmcinhcuaoanvn"/>
    <w:rsid w:val="003D19B2"/>
  </w:style>
  <w:style w:type="paragraph" w:styleId="uMucluc">
    <w:name w:val="TOC Heading"/>
    <w:basedOn w:val="u1"/>
    <w:next w:val="Binhthng"/>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cpChagiiquyt">
    <w:name w:val="Unresolved Mention"/>
    <w:uiPriority w:val="99"/>
    <w:semiHidden/>
    <w:unhideWhenUsed/>
    <w:rsid w:val="009B336F"/>
    <w:rPr>
      <w:color w:val="605E5C"/>
      <w:shd w:val="clear" w:color="auto" w:fill="E1DFDD"/>
    </w:rPr>
  </w:style>
  <w:style w:type="character" w:styleId="Manh">
    <w:name w:val="Strong"/>
    <w:uiPriority w:val="22"/>
    <w:qFormat/>
    <w:rsid w:val="00B96DAD"/>
    <w:rPr>
      <w:b/>
      <w:bCs/>
    </w:rPr>
  </w:style>
  <w:style w:type="character" w:customStyle="1" w:styleId="Bodytext2">
    <w:name w:val="Body text (2)_"/>
    <w:basedOn w:val="Phngmcinhcuaoanvn"/>
    <w:link w:val="Bodytext21"/>
    <w:uiPriority w:val="99"/>
    <w:locked/>
    <w:rsid w:val="008C6398"/>
    <w:rPr>
      <w:rFonts w:ascii="Times New Roman" w:hAnsi="Times New Roman"/>
      <w:sz w:val="26"/>
      <w:szCs w:val="26"/>
      <w:shd w:val="clear" w:color="auto" w:fill="FFFFFF"/>
    </w:rPr>
  </w:style>
  <w:style w:type="character" w:customStyle="1" w:styleId="Bodytext28">
    <w:name w:val="Body text (2) + 8"/>
    <w:aliases w:val="5 pt2"/>
    <w:basedOn w:val="Bodytext2"/>
    <w:uiPriority w:val="99"/>
    <w:rsid w:val="008C6398"/>
    <w:rPr>
      <w:rFonts w:ascii="Times New Roman" w:hAnsi="Times New Roman"/>
      <w:sz w:val="17"/>
      <w:szCs w:val="17"/>
      <w:shd w:val="clear" w:color="auto" w:fill="FFFFFF"/>
    </w:rPr>
  </w:style>
  <w:style w:type="paragraph" w:customStyle="1" w:styleId="Bodytext21">
    <w:name w:val="Body text (2)1"/>
    <w:basedOn w:val="Binhthng"/>
    <w:link w:val="Bodytext2"/>
    <w:uiPriority w:val="99"/>
    <w:rsid w:val="008C6398"/>
    <w:pPr>
      <w:widowControl w:val="0"/>
      <w:shd w:val="clear" w:color="auto" w:fill="FFFFFF"/>
      <w:spacing w:line="317" w:lineRule="exact"/>
      <w:jc w:val="center"/>
    </w:pPr>
    <w:rPr>
      <w:rFonts w:eastAsia="MS Minch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E4C92-5E61-473F-80E2-1D365996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8</Pages>
  <Words>2418</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PHUONG PC</cp:lastModifiedBy>
  <cp:revision>401</cp:revision>
  <cp:lastPrinted>2026-05-15T03:44:00Z</cp:lastPrinted>
  <dcterms:created xsi:type="dcterms:W3CDTF">2025-08-04T13:43:00Z</dcterms:created>
  <dcterms:modified xsi:type="dcterms:W3CDTF">2026-05-20T10:09:00Z</dcterms:modified>
</cp:coreProperties>
</file>