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F622" w14:textId="77777777" w:rsidR="00C44BEC" w:rsidRPr="00F11555" w:rsidRDefault="00C44BEC" w:rsidP="002B449C">
      <w:pPr>
        <w:jc w:val="left"/>
        <w:rPr>
          <w:i/>
          <w:spacing w:val="2"/>
          <w:szCs w:val="24"/>
          <w:lang w:val="es-ES"/>
        </w:rPr>
      </w:pPr>
    </w:p>
    <w:p w14:paraId="61FE5CD6" w14:textId="77777777" w:rsidR="00920BF7" w:rsidRPr="00F11555" w:rsidRDefault="00920BF7" w:rsidP="00E3215A">
      <w:pPr>
        <w:pStyle w:val="Heading1"/>
        <w:spacing w:before="0" w:after="0" w:line="400" w:lineRule="exact"/>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63C63F1" w14:textId="77777777" w:rsidR="00920BF7" w:rsidRPr="00F11555" w:rsidRDefault="00920BF7" w:rsidP="00E3215A">
      <w:pPr>
        <w:pStyle w:val="Heading1"/>
        <w:spacing w:before="0" w:after="0" w:line="400" w:lineRule="exact"/>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E3215A">
      <w:pPr>
        <w:spacing w:line="400" w:lineRule="exact"/>
        <w:ind w:firstLine="720"/>
        <w:rPr>
          <w:bCs/>
          <w:i/>
          <w:iCs/>
          <w:sz w:val="28"/>
          <w:szCs w:val="28"/>
          <w:lang w:val="it-IT"/>
        </w:rPr>
      </w:pPr>
    </w:p>
    <w:p w14:paraId="0C6B91E6" w14:textId="77777777" w:rsidR="00920BF7" w:rsidRPr="00F11555" w:rsidRDefault="00920BF7" w:rsidP="00E3215A">
      <w:pPr>
        <w:spacing w:line="400" w:lineRule="exact"/>
        <w:ind w:firstLine="720"/>
        <w:rPr>
          <w:i/>
          <w:iCs/>
          <w:sz w:val="28"/>
          <w:szCs w:val="28"/>
          <w:lang w:val="it-IT"/>
        </w:rPr>
      </w:pPr>
      <w:r w:rsidRPr="00F11555">
        <w:rPr>
          <w:bCs/>
          <w:i/>
          <w:iCs/>
          <w:sz w:val="28"/>
          <w:szCs w:val="28"/>
          <w:lang w:val="it-IT"/>
        </w:rPr>
        <w:t>“Điều khoản tham chiếu" bao gồm những nội dung chủ yếu sau:</w:t>
      </w:r>
    </w:p>
    <w:p w14:paraId="15C8EAD7" w14:textId="77777777" w:rsidR="00920BF7" w:rsidRPr="00F11555" w:rsidRDefault="00920BF7" w:rsidP="00E3215A">
      <w:pPr>
        <w:spacing w:line="400" w:lineRule="exact"/>
        <w:rPr>
          <w:b/>
          <w:bCs/>
          <w:sz w:val="28"/>
          <w:szCs w:val="28"/>
          <w:lang w:val="it-IT"/>
        </w:rPr>
      </w:pPr>
      <w:r w:rsidRPr="00F11555">
        <w:rPr>
          <w:b/>
          <w:sz w:val="28"/>
          <w:szCs w:val="28"/>
          <w:lang w:val="it-IT"/>
        </w:rPr>
        <w:t>I. Giới thiệu:</w:t>
      </w:r>
    </w:p>
    <w:p w14:paraId="45C19DFD" w14:textId="3F66A442" w:rsidR="008E1745" w:rsidRPr="008E1745" w:rsidRDefault="008E1745" w:rsidP="00E3215A">
      <w:pPr>
        <w:spacing w:line="400" w:lineRule="exact"/>
        <w:rPr>
          <w:b/>
          <w:iCs/>
          <w:sz w:val="28"/>
          <w:szCs w:val="28"/>
          <w:lang w:val="it-IT"/>
        </w:rPr>
      </w:pPr>
      <w:r w:rsidRPr="008E1745">
        <w:rPr>
          <w:b/>
          <w:iCs/>
          <w:sz w:val="28"/>
          <w:szCs w:val="28"/>
          <w:lang w:val="it-IT"/>
        </w:rPr>
        <w:t>1. Khái quát về công trình và gói thầu:</w:t>
      </w:r>
    </w:p>
    <w:p w14:paraId="3F32B910" w14:textId="3B43029A" w:rsidR="008E1745" w:rsidRPr="0010465F" w:rsidRDefault="009E6689" w:rsidP="00E3215A">
      <w:pPr>
        <w:spacing w:line="400" w:lineRule="exact"/>
        <w:rPr>
          <w:bCs/>
          <w:iCs/>
          <w:sz w:val="28"/>
          <w:szCs w:val="28"/>
          <w:lang w:val="it-IT"/>
        </w:rPr>
      </w:pPr>
      <w:r w:rsidRPr="0010465F">
        <w:rPr>
          <w:bCs/>
          <w:iCs/>
          <w:sz w:val="28"/>
          <w:szCs w:val="28"/>
          <w:lang w:val="it-IT"/>
        </w:rPr>
        <w:t>1.1 Khái quát về công trình:</w:t>
      </w:r>
    </w:p>
    <w:p w14:paraId="6B72032B" w14:textId="6885901C" w:rsidR="009E6689" w:rsidRDefault="00902577" w:rsidP="00E3215A">
      <w:pPr>
        <w:spacing w:line="400" w:lineRule="exact"/>
        <w:ind w:firstLine="567"/>
        <w:rPr>
          <w:sz w:val="28"/>
          <w:szCs w:val="28"/>
          <w:lang w:val="de-DE"/>
        </w:rPr>
      </w:pPr>
      <w:r>
        <w:rPr>
          <w:sz w:val="28"/>
          <w:szCs w:val="28"/>
          <w:lang w:val="de-DE"/>
        </w:rPr>
        <w:t>- Tên các công trình:</w:t>
      </w:r>
    </w:p>
    <w:p w14:paraId="152625E7" w14:textId="05455809" w:rsidR="00902577" w:rsidRDefault="00902577" w:rsidP="00E3215A">
      <w:pPr>
        <w:spacing w:line="400" w:lineRule="exact"/>
        <w:ind w:firstLine="567"/>
        <w:rPr>
          <w:sz w:val="28"/>
          <w:szCs w:val="28"/>
          <w:lang w:val="de-DE"/>
        </w:rPr>
      </w:pPr>
      <w:r>
        <w:rPr>
          <w:sz w:val="28"/>
          <w:szCs w:val="28"/>
          <w:lang w:val="de-DE"/>
        </w:rPr>
        <w:t xml:space="preserve">+ </w:t>
      </w:r>
      <w:r w:rsidRPr="00BC6F4A">
        <w:rPr>
          <w:sz w:val="28"/>
          <w:szCs w:val="28"/>
          <w:lang w:val="de-DE"/>
        </w:rPr>
        <w:t>Xây dựng mới và nâng công suất các TBA trên địa bàn huyện Quốc Oai đợt 3 năm 2026 xã Cộng Hòa, Tân Phú, Ngọc Liệp, Phú Cát, Thạch Thán, Đông Xuân (theo địa dư hành chính cũ)</w:t>
      </w:r>
      <w:r w:rsidR="00E7127C">
        <w:rPr>
          <w:sz w:val="28"/>
          <w:szCs w:val="28"/>
          <w:lang w:val="de-DE"/>
        </w:rPr>
        <w:t>;</w:t>
      </w:r>
    </w:p>
    <w:p w14:paraId="26E71388" w14:textId="77777777" w:rsidR="00E7127C" w:rsidRDefault="00E7127C" w:rsidP="00E3215A">
      <w:pPr>
        <w:widowControl w:val="0"/>
        <w:spacing w:line="400" w:lineRule="exact"/>
        <w:ind w:firstLine="567"/>
        <w:contextualSpacing/>
        <w:rPr>
          <w:sz w:val="28"/>
          <w:szCs w:val="28"/>
          <w:lang w:val="de-DE"/>
        </w:rPr>
      </w:pPr>
      <w:r>
        <w:rPr>
          <w:sz w:val="28"/>
          <w:szCs w:val="28"/>
          <w:lang w:val="de-DE"/>
        </w:rPr>
        <w:t xml:space="preserve">+ </w:t>
      </w:r>
      <w:r w:rsidRPr="00BC6F4A">
        <w:rPr>
          <w:sz w:val="28"/>
          <w:szCs w:val="28"/>
          <w:lang w:val="de-DE"/>
        </w:rPr>
        <w:t xml:space="preserve">Nâng cao năng lực cấp điện đường dây trung áp lộ 471E1.48, 472E1.48, 473E1.48,  478E1.28, 473E10.9, 451E1.73; </w:t>
      </w:r>
    </w:p>
    <w:p w14:paraId="66ECD653" w14:textId="4852C7D6" w:rsidR="00E7127C" w:rsidRPr="00E7127C" w:rsidRDefault="00E7127C" w:rsidP="00E3215A">
      <w:pPr>
        <w:widowControl w:val="0"/>
        <w:spacing w:line="400" w:lineRule="exact"/>
        <w:ind w:firstLine="567"/>
        <w:contextualSpacing/>
        <w:rPr>
          <w:sz w:val="28"/>
          <w:szCs w:val="28"/>
          <w:lang w:val="de-DE"/>
        </w:rPr>
      </w:pPr>
      <w:r w:rsidRPr="00EF771F">
        <w:rPr>
          <w:sz w:val="28"/>
          <w:szCs w:val="28"/>
          <w:lang w:val="de-DE"/>
        </w:rPr>
        <w:t xml:space="preserve">+ </w:t>
      </w:r>
      <w:r w:rsidRPr="00BC6F4A">
        <w:rPr>
          <w:sz w:val="28"/>
          <w:szCs w:val="28"/>
          <w:lang w:val="de-DE"/>
        </w:rPr>
        <w:t>Thay thế thiết bị đóng cắt trên lưới điện trung áp huyện Quốc Oai (theo địa dư hành chính cũ) năm 2026</w:t>
      </w:r>
      <w:r>
        <w:rPr>
          <w:sz w:val="28"/>
          <w:szCs w:val="28"/>
          <w:lang w:val="de-DE"/>
        </w:rPr>
        <w:t>.</w:t>
      </w:r>
    </w:p>
    <w:p w14:paraId="70D4C8F3" w14:textId="77777777" w:rsidR="00902577" w:rsidRPr="008140E4" w:rsidRDefault="00902577" w:rsidP="00E3215A">
      <w:pPr>
        <w:widowControl w:val="0"/>
        <w:tabs>
          <w:tab w:val="right" w:pos="7272"/>
        </w:tabs>
        <w:spacing w:line="400" w:lineRule="exact"/>
        <w:ind w:firstLine="567"/>
        <w:rPr>
          <w:iCs/>
          <w:sz w:val="28"/>
          <w:szCs w:val="28"/>
          <w:lang w:val="it-IT"/>
        </w:rPr>
      </w:pPr>
      <w:r w:rsidRPr="008140E4">
        <w:rPr>
          <w:iCs/>
          <w:sz w:val="28"/>
          <w:szCs w:val="28"/>
          <w:lang w:val="it-IT"/>
        </w:rPr>
        <w:t>- Chủ đầu tư: Công ty Điện lực Thạch Thất.</w:t>
      </w:r>
    </w:p>
    <w:p w14:paraId="2E2DFE53" w14:textId="77777777" w:rsidR="00902577" w:rsidRPr="00611525" w:rsidRDefault="00902577" w:rsidP="00E3215A">
      <w:pPr>
        <w:widowControl w:val="0"/>
        <w:tabs>
          <w:tab w:val="right" w:pos="7272"/>
        </w:tabs>
        <w:spacing w:line="400" w:lineRule="exact"/>
        <w:ind w:firstLine="567"/>
        <w:rPr>
          <w:iCs/>
          <w:color w:val="EE0000"/>
          <w:sz w:val="28"/>
          <w:szCs w:val="28"/>
          <w:lang w:val="it-IT"/>
        </w:rPr>
      </w:pPr>
      <w:r w:rsidRPr="00611525">
        <w:rPr>
          <w:iCs/>
          <w:color w:val="EE0000"/>
          <w:sz w:val="28"/>
          <w:szCs w:val="28"/>
          <w:lang w:val="it-IT"/>
        </w:rPr>
        <w:t>- Nguồn vốn: Vay tín dụng thương mại và Khấu hao cơ bản.</w:t>
      </w:r>
    </w:p>
    <w:p w14:paraId="35828D4B" w14:textId="4F926203" w:rsidR="00902577" w:rsidRPr="008140E4" w:rsidRDefault="00902577" w:rsidP="00E3215A">
      <w:pPr>
        <w:widowControl w:val="0"/>
        <w:tabs>
          <w:tab w:val="right" w:pos="7272"/>
        </w:tabs>
        <w:spacing w:line="400" w:lineRule="exact"/>
        <w:ind w:firstLine="567"/>
        <w:rPr>
          <w:iCs/>
          <w:sz w:val="28"/>
          <w:szCs w:val="28"/>
          <w:lang w:val="it-IT"/>
        </w:rPr>
      </w:pPr>
      <w:r w:rsidRPr="008140E4">
        <w:rPr>
          <w:iCs/>
          <w:sz w:val="28"/>
          <w:szCs w:val="28"/>
          <w:lang w:val="it-IT"/>
        </w:rPr>
        <w:t>- Thời gian thực hiện dự án: Năm 2026.</w:t>
      </w:r>
    </w:p>
    <w:p w14:paraId="6C735999" w14:textId="5D7A8F01" w:rsidR="00902577" w:rsidRPr="008140E4" w:rsidRDefault="00902577" w:rsidP="00E3215A">
      <w:pPr>
        <w:widowControl w:val="0"/>
        <w:tabs>
          <w:tab w:val="right" w:pos="7272"/>
        </w:tabs>
        <w:spacing w:line="400" w:lineRule="exact"/>
        <w:ind w:firstLine="567"/>
        <w:rPr>
          <w:iCs/>
          <w:sz w:val="28"/>
          <w:szCs w:val="28"/>
          <w:lang w:val="it-IT"/>
        </w:rPr>
      </w:pPr>
      <w:r w:rsidRPr="008140E4">
        <w:rPr>
          <w:iCs/>
          <w:sz w:val="28"/>
          <w:szCs w:val="28"/>
          <w:lang w:val="it-IT"/>
        </w:rPr>
        <w:t xml:space="preserve">- Địa điểm: </w:t>
      </w:r>
      <w:r w:rsidRPr="00BC6F4A">
        <w:rPr>
          <w:sz w:val="28"/>
          <w:szCs w:val="28"/>
        </w:rPr>
        <w:t>Các xã Quốc Oai, Kiều Phú, Phú Cát, Hưng Đạo, Tây Phương và Yên Xuân - TP Hà Nội</w:t>
      </w:r>
      <w:r w:rsidRPr="00B84A49">
        <w:rPr>
          <w:sz w:val="28"/>
          <w:szCs w:val="28"/>
        </w:rPr>
        <w:t>.</w:t>
      </w:r>
    </w:p>
    <w:p w14:paraId="69CF8D44" w14:textId="77777777" w:rsidR="00FE09AF" w:rsidRPr="0010465F" w:rsidRDefault="00FE09AF" w:rsidP="00E3215A">
      <w:pPr>
        <w:spacing w:line="400" w:lineRule="exact"/>
        <w:rPr>
          <w:bCs/>
          <w:iCs/>
          <w:sz w:val="28"/>
          <w:szCs w:val="28"/>
          <w:lang w:val="it-IT"/>
        </w:rPr>
      </w:pPr>
      <w:r w:rsidRPr="0010465F">
        <w:rPr>
          <w:bCs/>
          <w:iCs/>
          <w:sz w:val="28"/>
          <w:szCs w:val="28"/>
          <w:lang w:val="it-IT"/>
        </w:rPr>
        <w:t>1.2 Khái quát về gói thầu:</w:t>
      </w:r>
    </w:p>
    <w:p w14:paraId="0CC25A2F" w14:textId="1A4B45EE" w:rsidR="000D6314" w:rsidRPr="00921AFD" w:rsidRDefault="000D6314" w:rsidP="00E3215A">
      <w:pPr>
        <w:widowControl w:val="0"/>
        <w:tabs>
          <w:tab w:val="right" w:pos="7272"/>
        </w:tabs>
        <w:spacing w:line="400" w:lineRule="exact"/>
        <w:ind w:firstLine="567"/>
        <w:rPr>
          <w:bCs/>
          <w:iCs/>
          <w:sz w:val="28"/>
          <w:szCs w:val="28"/>
          <w:lang w:val="it-IT"/>
        </w:rPr>
      </w:pPr>
      <w:r w:rsidRPr="00921AFD">
        <w:rPr>
          <w:sz w:val="28"/>
          <w:szCs w:val="28"/>
          <w:lang w:val="it-IT"/>
        </w:rPr>
        <w:t xml:space="preserve">- Tên gói thầu: </w:t>
      </w:r>
      <w:r w:rsidR="00454046" w:rsidRPr="00454046">
        <w:rPr>
          <w:bCs/>
          <w:iCs/>
          <w:sz w:val="28"/>
          <w:szCs w:val="28"/>
          <w:lang w:val="it-IT"/>
        </w:rPr>
        <w:t>Gói thầu số 02.G3/2026/GT-03: Giám sát thi công xây lắp các công trình XDM và NCS các TBA đợt 3 năm 2026; Nâng cao năng lực cấp điện các lộ 471E1.48, 472E1.48, 473E1.48,  478E1.28, 473E10.9, 451E1.73 và Thay thế thiết bị đóng cắt trên lưới điện trung áp huyện Quốc Oai (theo địa dư hành chính cũ) năm 2026</w:t>
      </w:r>
      <w:r w:rsidRPr="00921AFD">
        <w:rPr>
          <w:bCs/>
          <w:iCs/>
          <w:sz w:val="28"/>
          <w:szCs w:val="28"/>
          <w:lang w:val="it-IT"/>
        </w:rPr>
        <w:t>.</w:t>
      </w:r>
    </w:p>
    <w:p w14:paraId="170A6A7C" w14:textId="77777777" w:rsidR="000D6314" w:rsidRPr="00921AFD" w:rsidRDefault="000D6314" w:rsidP="00E3215A">
      <w:pPr>
        <w:widowControl w:val="0"/>
        <w:tabs>
          <w:tab w:val="right" w:pos="7272"/>
        </w:tabs>
        <w:spacing w:line="400" w:lineRule="exact"/>
        <w:ind w:firstLine="567"/>
        <w:rPr>
          <w:iCs/>
          <w:sz w:val="28"/>
          <w:szCs w:val="28"/>
          <w:lang w:val="it-IT"/>
        </w:rPr>
      </w:pPr>
      <w:r w:rsidRPr="00921AFD">
        <w:rPr>
          <w:iCs/>
          <w:sz w:val="28"/>
          <w:szCs w:val="28"/>
          <w:lang w:val="it-IT"/>
        </w:rPr>
        <w:t>- Chủ đầu tư: Công ty Điện lực Thạch Thất.</w:t>
      </w:r>
    </w:p>
    <w:p w14:paraId="05A3CD60" w14:textId="77777777" w:rsidR="000D6314" w:rsidRPr="00921AFD" w:rsidRDefault="000D6314" w:rsidP="00E3215A">
      <w:pPr>
        <w:spacing w:line="400" w:lineRule="exact"/>
        <w:ind w:firstLine="567"/>
        <w:rPr>
          <w:sz w:val="28"/>
          <w:szCs w:val="28"/>
        </w:rPr>
      </w:pPr>
      <w:r w:rsidRPr="00921AFD">
        <w:rPr>
          <w:sz w:val="28"/>
          <w:szCs w:val="28"/>
        </w:rPr>
        <w:t xml:space="preserve">- Nguồn vốn: </w:t>
      </w:r>
      <w:r w:rsidRPr="00921AFD">
        <w:rPr>
          <w:iCs/>
          <w:sz w:val="28"/>
          <w:szCs w:val="28"/>
          <w:lang w:val="it-IT"/>
        </w:rPr>
        <w:t>Khấu hao cơ bản</w:t>
      </w:r>
      <w:r w:rsidRPr="00921AFD">
        <w:rPr>
          <w:sz w:val="28"/>
          <w:szCs w:val="28"/>
        </w:rPr>
        <w:t>.</w:t>
      </w:r>
    </w:p>
    <w:p w14:paraId="17FA8CC8" w14:textId="57AC84BB" w:rsidR="009E6689" w:rsidRDefault="000D6314" w:rsidP="00E3215A">
      <w:pPr>
        <w:spacing w:line="400" w:lineRule="exact"/>
        <w:ind w:firstLine="567"/>
        <w:rPr>
          <w:sz w:val="28"/>
          <w:szCs w:val="28"/>
        </w:rPr>
      </w:pPr>
      <w:r w:rsidRPr="00921AFD">
        <w:rPr>
          <w:sz w:val="28"/>
          <w:szCs w:val="28"/>
        </w:rPr>
        <w:t xml:space="preserve">- Thời gian thực hiện gói thầu: </w:t>
      </w:r>
      <w:r w:rsidR="00CF1859">
        <w:rPr>
          <w:sz w:val="28"/>
          <w:szCs w:val="28"/>
        </w:rPr>
        <w:t>60 ngày</w:t>
      </w:r>
      <w:r w:rsidR="00C87558">
        <w:rPr>
          <w:sz w:val="28"/>
          <w:szCs w:val="28"/>
        </w:rPr>
        <w:t xml:space="preserve"> </w:t>
      </w:r>
      <w:r w:rsidR="002A3D6F" w:rsidRPr="00AE5116">
        <w:rPr>
          <w:sz w:val="28"/>
          <w:szCs w:val="28"/>
        </w:rPr>
        <w:t>(Theo tiến độ thi công xây lắp của các công trình)</w:t>
      </w:r>
      <w:r w:rsidRPr="00921AFD">
        <w:rPr>
          <w:sz w:val="28"/>
          <w:szCs w:val="28"/>
        </w:rPr>
        <w:t>.</w:t>
      </w:r>
    </w:p>
    <w:p w14:paraId="4BFDE38B" w14:textId="77777777" w:rsidR="00995103" w:rsidRPr="00921AFD" w:rsidRDefault="00995103" w:rsidP="00E3215A">
      <w:pPr>
        <w:spacing w:line="400" w:lineRule="exact"/>
        <w:rPr>
          <w:b/>
          <w:iCs/>
          <w:sz w:val="28"/>
          <w:szCs w:val="28"/>
          <w:lang w:val="it-IT"/>
        </w:rPr>
      </w:pPr>
      <w:r w:rsidRPr="00921AFD">
        <w:rPr>
          <w:b/>
          <w:iCs/>
          <w:sz w:val="28"/>
          <w:szCs w:val="28"/>
          <w:lang w:val="it-IT"/>
        </w:rPr>
        <w:t>2. Mục đích tuyển chọn nhà thầu tư vấn.</w:t>
      </w:r>
    </w:p>
    <w:p w14:paraId="4D123C31" w14:textId="5B566185" w:rsidR="00995103" w:rsidRPr="00D074BE" w:rsidRDefault="00D074BE" w:rsidP="00E3215A">
      <w:pPr>
        <w:spacing w:line="400" w:lineRule="exact"/>
        <w:ind w:firstLine="567"/>
        <w:rPr>
          <w:bCs/>
          <w:sz w:val="28"/>
          <w:szCs w:val="28"/>
          <w:lang w:val="it-IT"/>
        </w:rPr>
      </w:pPr>
      <w:r>
        <w:rPr>
          <w:bCs/>
          <w:sz w:val="28"/>
          <w:szCs w:val="28"/>
          <w:lang w:val="it-IT"/>
        </w:rPr>
        <w:t xml:space="preserve">- </w:t>
      </w:r>
      <w:r w:rsidRPr="00D074BE">
        <w:rPr>
          <w:bCs/>
          <w:sz w:val="28"/>
          <w:szCs w:val="28"/>
          <w:lang w:val="it-IT"/>
        </w:rPr>
        <w:t>Tìm ra nhà thầu tư vấn giám sát có đủ năng lực và kinh nghiệm, đáp ứng yêu cầu về mặt kỹ thuật, tài chính để thực hiện công việc giám sát thi công xây lắp các công trình và thủ tục liên quan theo đúng quy định, đảm bảo chất lượng và đáp ứng tiến độ.</w:t>
      </w:r>
    </w:p>
    <w:p w14:paraId="564A56A6" w14:textId="3EBBFE29" w:rsidR="00920BF7" w:rsidRPr="00F11555" w:rsidRDefault="00920BF7" w:rsidP="00E3215A">
      <w:pPr>
        <w:spacing w:line="400" w:lineRule="exact"/>
        <w:rPr>
          <w:b/>
          <w:bCs/>
          <w:sz w:val="28"/>
          <w:szCs w:val="28"/>
          <w:lang w:val="it-IT"/>
        </w:rPr>
      </w:pPr>
      <w:r w:rsidRPr="00F11555">
        <w:rPr>
          <w:b/>
          <w:sz w:val="28"/>
          <w:szCs w:val="28"/>
          <w:lang w:val="it-IT"/>
        </w:rPr>
        <w:lastRenderedPageBreak/>
        <w:t>II. Phạm vi công việc:</w:t>
      </w:r>
    </w:p>
    <w:p w14:paraId="7CEB0ED8" w14:textId="77777777" w:rsidR="00920BF7" w:rsidRDefault="00920BF7" w:rsidP="00E3215A">
      <w:pPr>
        <w:spacing w:line="400" w:lineRule="exact"/>
        <w:rPr>
          <w:b/>
          <w:iCs/>
          <w:sz w:val="28"/>
          <w:szCs w:val="28"/>
          <w:lang w:val="it-IT"/>
        </w:rPr>
      </w:pPr>
      <w:r w:rsidRPr="00C55DC0">
        <w:rPr>
          <w:b/>
          <w:iCs/>
          <w:sz w:val="28"/>
          <w:szCs w:val="28"/>
          <w:lang w:val="it-IT"/>
        </w:rPr>
        <w:t>1. Mô tả chi tiết phạm vi công việc đối với nhà thầu, nguồn vốn, tên cơ quan thực hiện dự án</w:t>
      </w:r>
      <w:r w:rsidR="0050637D" w:rsidRPr="00C55DC0">
        <w:rPr>
          <w:b/>
          <w:iCs/>
          <w:sz w:val="28"/>
          <w:szCs w:val="28"/>
          <w:lang w:val="it-IT"/>
        </w:rPr>
        <w:t>/dự toán mua sắm</w:t>
      </w:r>
      <w:r w:rsidRPr="00C55DC0">
        <w:rPr>
          <w:b/>
          <w:iCs/>
          <w:sz w:val="28"/>
          <w:szCs w:val="28"/>
          <w:lang w:val="it-IT"/>
        </w:rPr>
        <w:t>, thời gian, tiến độ thực hiện, số tháng</w:t>
      </w:r>
      <w:r w:rsidR="00943354" w:rsidRPr="00C55DC0">
        <w:rPr>
          <w:b/>
          <w:iCs/>
          <w:sz w:val="28"/>
          <w:szCs w:val="28"/>
          <w:lang w:val="it-IT"/>
        </w:rPr>
        <w:t xml:space="preserve"> </w:t>
      </w:r>
      <w:r w:rsidRPr="00C55DC0">
        <w:rPr>
          <w:b/>
          <w:iCs/>
          <w:sz w:val="28"/>
          <w:szCs w:val="28"/>
          <w:lang w:val="it-IT"/>
        </w:rPr>
        <w:t>-</w:t>
      </w:r>
      <w:r w:rsidR="00943354" w:rsidRPr="00C55DC0">
        <w:rPr>
          <w:b/>
          <w:iCs/>
          <w:sz w:val="28"/>
          <w:szCs w:val="28"/>
          <w:lang w:val="it-IT"/>
        </w:rPr>
        <w:t xml:space="preserve"> </w:t>
      </w:r>
      <w:r w:rsidRPr="00C55DC0">
        <w:rPr>
          <w:b/>
          <w:iCs/>
          <w:sz w:val="28"/>
          <w:szCs w:val="28"/>
          <w:lang w:val="it-IT"/>
        </w:rPr>
        <w:t>người</w:t>
      </w:r>
      <w:r w:rsidR="00994C03" w:rsidRPr="00C55DC0">
        <w:rPr>
          <w:b/>
          <w:iCs/>
          <w:sz w:val="28"/>
          <w:szCs w:val="28"/>
          <w:lang w:val="it-IT"/>
        </w:rPr>
        <w:t xml:space="preserve"> hoặc ngày – người </w:t>
      </w:r>
      <w:r w:rsidRPr="00C55DC0">
        <w:rPr>
          <w:b/>
          <w:iCs/>
          <w:sz w:val="28"/>
          <w:szCs w:val="28"/>
          <w:lang w:val="it-IT"/>
        </w:rPr>
        <w:t>cần thiết (nếu có).</w:t>
      </w:r>
    </w:p>
    <w:p w14:paraId="6C379D58" w14:textId="77777777" w:rsidR="005E6751" w:rsidRPr="0010465F" w:rsidRDefault="005E6751" w:rsidP="00E3215A">
      <w:pPr>
        <w:widowControl w:val="0"/>
        <w:spacing w:line="400" w:lineRule="exact"/>
        <w:rPr>
          <w:sz w:val="28"/>
          <w:szCs w:val="28"/>
          <w:lang w:val="it-IT"/>
        </w:rPr>
      </w:pPr>
      <w:r w:rsidRPr="0010465F">
        <w:rPr>
          <w:sz w:val="28"/>
          <w:szCs w:val="28"/>
          <w:lang w:val="it-IT"/>
        </w:rPr>
        <w:t>1.1 . Phạm vi công việc nhà thầu giám sát gồm:</w:t>
      </w:r>
    </w:p>
    <w:p w14:paraId="7EF6D7AD" w14:textId="156ECFF9" w:rsidR="00C55DC0" w:rsidRPr="00A84331" w:rsidRDefault="00A84331" w:rsidP="00E3215A">
      <w:pPr>
        <w:spacing w:line="400" w:lineRule="exact"/>
        <w:rPr>
          <w:bCs/>
          <w:iCs/>
          <w:sz w:val="28"/>
          <w:szCs w:val="28"/>
          <w:lang w:val="it-IT"/>
        </w:rPr>
      </w:pPr>
      <w:r>
        <w:rPr>
          <w:bCs/>
          <w:iCs/>
          <w:sz w:val="28"/>
          <w:szCs w:val="28"/>
          <w:lang w:val="it-IT"/>
        </w:rPr>
        <w:t>a.</w:t>
      </w:r>
      <w:r w:rsidR="00F3414E" w:rsidRPr="00FA317A">
        <w:rPr>
          <w:bCs/>
          <w:iCs/>
          <w:sz w:val="28"/>
          <w:szCs w:val="28"/>
          <w:lang w:val="it-IT"/>
        </w:rPr>
        <w:t xml:space="preserve"> Công trình:</w:t>
      </w:r>
      <w:r w:rsidR="00FA317A">
        <w:rPr>
          <w:b/>
          <w:iCs/>
          <w:sz w:val="28"/>
          <w:szCs w:val="28"/>
          <w:lang w:val="it-IT"/>
        </w:rPr>
        <w:t xml:space="preserve"> </w:t>
      </w:r>
      <w:r w:rsidRPr="00A84331">
        <w:rPr>
          <w:bCs/>
          <w:iCs/>
          <w:sz w:val="28"/>
          <w:szCs w:val="28"/>
          <w:lang w:val="it-IT"/>
        </w:rPr>
        <w:t>Xây dựng mới và nâng công suất các TBA trên địa bàn huyện Quốc Oai đợt 3 năm 2026 xã Cộng Hòa, Tân Phú, Ngọc Liệp, Phú Cát, Thạch Thán, Đông Xuân (theo địa dư hành chính cũ).</w:t>
      </w:r>
    </w:p>
    <w:p w14:paraId="4234432F"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ml:space="preserve">* Phần cáp ngầm trung áp: </w:t>
      </w:r>
    </w:p>
    <w:p w14:paraId="6A022941"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ml:space="preserve">- Xây dựng mới 0,633km cáp ngầm 22kV-Cu-3x240mm2-Chống thấm nước; Màn chắn băng đồng; Giáp kim loại dải băng kép; Cách điện XLPE. </w:t>
      </w:r>
    </w:p>
    <w:p w14:paraId="6FF591E1"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ml:space="preserve">- Lắp đặt 03 bộ 1 pha FCO 22kV- 100A- 12kArms. </w:t>
      </w:r>
    </w:p>
    <w:p w14:paraId="3AEA5AD3"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Lắp đặt 03 bộ 1 pha CSV 22kV-DH-10kA-kèm hạt nổ.</w:t>
      </w:r>
    </w:p>
    <w:p w14:paraId="4BAB34AE"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ml:space="preserve">* Phần đường dây không trung áp: </w:t>
      </w:r>
    </w:p>
    <w:p w14:paraId="0210E3DC"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ml:space="preserve">- Xây dựng mới 3,177km đường dây 22kV, có dây chống sét đỉnh cột. Dây dẫn sử dụng 2,412km dây ACSR bọc cách điện 22kV-70/11mm2 và 0,765km dây chống sét TK35; </w:t>
      </w:r>
    </w:p>
    <w:p w14:paraId="5D0230EF"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ml:space="preserve">- Lắp đặt 06 bộ 1 pha CSV 22kV-DH-10kA-kèm hạt nổ. </w:t>
      </w:r>
    </w:p>
    <w:p w14:paraId="381C1BA4"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Cách điện sử dụng sứ đứng 22kV và chuỗi polyme 22kV.</w:t>
      </w:r>
    </w:p>
    <w:p w14:paraId="295D32C1"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Xà, giá đỡ, tiếp địa ...được gia công bằng thép hình và được mạ kẽm nhúng nóng theo TCVN.</w:t>
      </w:r>
    </w:p>
    <w:p w14:paraId="7770D739"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Phần Trạm biến áp:</w:t>
      </w:r>
    </w:p>
    <w:p w14:paraId="3EFD9FFE"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Xây dựng mới 05 TBA với tổng công suất 2080kVA và nâng công suất 02 trạm biến áp có tổng công suất 800kVA</w:t>
      </w:r>
      <w:r>
        <w:rPr>
          <w:spacing w:val="-4"/>
          <w:sz w:val="28"/>
          <w:szCs w:val="28"/>
        </w:rPr>
        <w:t>.</w:t>
      </w:r>
    </w:p>
    <w:p w14:paraId="22EF9789"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Lắp đặt 12 bộ 1 pha CSV 22kV-DH-10kA-kèm hạt nổ.</w:t>
      </w:r>
    </w:p>
    <w:p w14:paraId="5C952874"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Cách điện sử dụng sứ đứng 22kV.</w:t>
      </w:r>
    </w:p>
    <w:p w14:paraId="613DC121"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Móng cột được đúc bằng bê tông cốt thép tại chỗ.</w:t>
      </w:r>
    </w:p>
    <w:p w14:paraId="19270AC6"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Tiếp địa sử dụng tiếp địa cọc tia hỗn hợp, trị số điện trở ≤ 4Ω;</w:t>
      </w:r>
    </w:p>
    <w:p w14:paraId="09D5041B"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Toàn bộ ghế, xà, giá đỡ, tiếp địa ...được gia công bằng thép hình và được mạ kẽm nhúng nóng theo TCVN.</w:t>
      </w:r>
    </w:p>
    <w:p w14:paraId="4C0B3FCC"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Phần hạ thế:</w:t>
      </w:r>
    </w:p>
    <w:p w14:paraId="669B5398" w14:textId="77777777" w:rsidR="00A84331" w:rsidRPr="00021151" w:rsidRDefault="00A84331" w:rsidP="00E3215A">
      <w:pPr>
        <w:widowControl w:val="0"/>
        <w:spacing w:line="400" w:lineRule="exact"/>
        <w:ind w:firstLine="567"/>
        <w:contextualSpacing/>
        <w:rPr>
          <w:spacing w:val="-4"/>
          <w:sz w:val="28"/>
          <w:szCs w:val="28"/>
        </w:rPr>
      </w:pPr>
      <w:r w:rsidRPr="00021151">
        <w:rPr>
          <w:spacing w:val="-4"/>
          <w:sz w:val="28"/>
          <w:szCs w:val="28"/>
        </w:rPr>
        <w:t xml:space="preserve">- Xây dựng mới 0,048km cáp hạ áp-Cu-4x150mm2-giáp kim loại dải băng kép, cách điện XLPE. </w:t>
      </w:r>
    </w:p>
    <w:p w14:paraId="6FE2C9EE" w14:textId="77777777" w:rsidR="00A84331" w:rsidRPr="00EF771F" w:rsidRDefault="00A84331" w:rsidP="00E3215A">
      <w:pPr>
        <w:widowControl w:val="0"/>
        <w:spacing w:line="400" w:lineRule="exact"/>
        <w:ind w:firstLine="567"/>
        <w:contextualSpacing/>
        <w:rPr>
          <w:spacing w:val="-4"/>
          <w:sz w:val="28"/>
          <w:szCs w:val="28"/>
        </w:rPr>
      </w:pPr>
      <w:r w:rsidRPr="00021151">
        <w:rPr>
          <w:spacing w:val="-4"/>
          <w:sz w:val="28"/>
          <w:szCs w:val="28"/>
        </w:rPr>
        <w:t>- Xây dựng mới 3,892km cáp vặn xoắn hạ áp 4x120mm2.</w:t>
      </w:r>
    </w:p>
    <w:p w14:paraId="748A023F" w14:textId="22D9C34B" w:rsidR="00C55DC0" w:rsidRDefault="00A84331" w:rsidP="00E3215A">
      <w:pPr>
        <w:spacing w:line="400" w:lineRule="exact"/>
        <w:rPr>
          <w:bCs/>
          <w:iCs/>
          <w:sz w:val="28"/>
          <w:szCs w:val="28"/>
          <w:lang w:val="it-IT"/>
        </w:rPr>
      </w:pPr>
      <w:r>
        <w:rPr>
          <w:bCs/>
          <w:iCs/>
          <w:sz w:val="28"/>
          <w:szCs w:val="28"/>
          <w:lang w:val="it-IT"/>
        </w:rPr>
        <w:t xml:space="preserve">b. Công trình: </w:t>
      </w:r>
      <w:r w:rsidRPr="00A84331">
        <w:rPr>
          <w:bCs/>
          <w:iCs/>
          <w:sz w:val="28"/>
          <w:szCs w:val="28"/>
          <w:lang w:val="it-IT"/>
        </w:rPr>
        <w:t>Nâng cao năng lực cấp điện đường dây trung áp lộ 471E1.48, 472E1.48, 473E1.48, 478E1.28, 473E10.9, 451E1.73</w:t>
      </w:r>
      <w:r>
        <w:rPr>
          <w:bCs/>
          <w:iCs/>
          <w:sz w:val="28"/>
          <w:szCs w:val="28"/>
          <w:lang w:val="it-IT"/>
        </w:rPr>
        <w:t>.</w:t>
      </w:r>
    </w:p>
    <w:p w14:paraId="00D89DD8"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lastRenderedPageBreak/>
        <w:t>- Cải tạo, xây dựng mới tuyến cáp ngầm 22kV tại nhánh TBA Yên Sơn 4 và TBA Sư đoàn 308 Hòa Thạch chiều dài tuyến 570m:</w:t>
      </w:r>
    </w:p>
    <w:p w14:paraId="112C2297"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Cải tạo di chuyển Cáp ngầm 22kV-Cu-3x70mm2-Chống thấm nước; Màn chắn băng đồng; Giáp kim loại dải băng kép; Cách điện XLPE từ TBA Yên Sơn 4 sang hạ ngầm nhánh TBA Cấn Hạ và TBA Bơm Cấn Hạ chiều dài tuyến 225m.</w:t>
      </w:r>
    </w:p>
    <w:p w14:paraId="6537BA65"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Cải tạo kéo mới 886m tuyến đường dây 22kV tại Nhánh TBA Đồng Quang 6, TBA Phú Cát 5.2, Nhánh cột 6 đến cột đo đếm LBS 43 lộ 478E1.28 trong đó:</w:t>
      </w:r>
    </w:p>
    <w:p w14:paraId="25F69B3C"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Đóng cắt: Lắp mới 01 bộ LBS kiểu kín 22kV-630A-16kA/1s không điều khiển xa tại vị trí  cột 32 nhánh K680 lộ 473E10.9 đến TBA Sư đoàn 308 Hòa Thạch</w:t>
      </w:r>
      <w:r>
        <w:rPr>
          <w:spacing w:val="-4"/>
          <w:sz w:val="28"/>
          <w:szCs w:val="28"/>
        </w:rPr>
        <w:t>;</w:t>
      </w:r>
      <w:r w:rsidRPr="00F02424">
        <w:rPr>
          <w:spacing w:val="-4"/>
          <w:sz w:val="28"/>
          <w:szCs w:val="28"/>
        </w:rPr>
        <w:t xml:space="preserve"> Di chuyển cầu dao phụ tải 22kV tại CDPT 95 Cấn Thượng lộ 473E1.48 về lắp định TBA Sư đoàn 308 Hòa Thạch điểm cuối cáp ngầm 22kV.</w:t>
      </w:r>
    </w:p>
    <w:p w14:paraId="00AE0333"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Bảo vệ: Lắp 6 bộ (3pha) chống sét van 22kV bảo vệ chống sét cho đầu cáp ngầm và LBS kiểu kín.</w:t>
      </w:r>
    </w:p>
    <w:p w14:paraId="2EBD6A0F"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Tiếp địa: sử dụng tiếp địa RC-2; RC-4; RC-6.</w:t>
      </w:r>
    </w:p>
    <w:p w14:paraId="339A9393" w14:textId="5357E5AD"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Cách điện</w:t>
      </w:r>
      <w:r>
        <w:rPr>
          <w:spacing w:val="-4"/>
          <w:sz w:val="28"/>
          <w:szCs w:val="28"/>
        </w:rPr>
        <w:t>:</w:t>
      </w:r>
      <w:r w:rsidRPr="00F02424">
        <w:rPr>
          <w:spacing w:val="-4"/>
          <w:sz w:val="28"/>
          <w:szCs w:val="28"/>
        </w:rPr>
        <w:t xml:space="preserve"> Tận dụng tháo lắp lại toàn bộ sứ chuỗi thủy tinh 22kV, sứ chuỗi Polymer</w:t>
      </w:r>
      <w:r w:rsidR="00D1314F">
        <w:rPr>
          <w:spacing w:val="-4"/>
          <w:sz w:val="28"/>
          <w:szCs w:val="28"/>
        </w:rPr>
        <w:t>.</w:t>
      </w:r>
    </w:p>
    <w:p w14:paraId="20C34F89" w14:textId="60E0BC13" w:rsidR="005252B0" w:rsidRDefault="005252B0" w:rsidP="00E3215A">
      <w:pPr>
        <w:spacing w:line="400" w:lineRule="exact"/>
        <w:rPr>
          <w:bCs/>
          <w:iCs/>
          <w:sz w:val="28"/>
          <w:szCs w:val="28"/>
          <w:lang w:val="it-IT"/>
        </w:rPr>
      </w:pPr>
      <w:r>
        <w:rPr>
          <w:bCs/>
          <w:iCs/>
          <w:sz w:val="28"/>
          <w:szCs w:val="28"/>
          <w:lang w:val="it-IT"/>
        </w:rPr>
        <w:t xml:space="preserve">c. Công trình: </w:t>
      </w:r>
      <w:r w:rsidRPr="005252B0">
        <w:rPr>
          <w:bCs/>
          <w:iCs/>
          <w:sz w:val="28"/>
          <w:szCs w:val="28"/>
          <w:lang w:val="it-IT"/>
        </w:rPr>
        <w:t>Thay thế thiết bị đóng cắt trên lưới điện trung áp huyện Quốc Oai (theo địa dư hành chính cũ) năm 2026</w:t>
      </w:r>
      <w:r>
        <w:rPr>
          <w:bCs/>
          <w:iCs/>
          <w:sz w:val="28"/>
          <w:szCs w:val="28"/>
          <w:lang w:val="it-IT"/>
        </w:rPr>
        <w:t>.</w:t>
      </w:r>
    </w:p>
    <w:p w14:paraId="064490B9"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Lắp đặt mới 15 bộ LBS kiểu kín 22kV-630A, 16kA/s, dập hồ quang bằng SF6, cách điện polymer, CO bằng điện;</w:t>
      </w:r>
    </w:p>
    <w:p w14:paraId="0F70C7B3"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Lắp đặt mới 06 cái Biến điện áp cấp nguồn 1 pha 2 sứ 22kV-22/0,22kV-1000 VA;</w:t>
      </w:r>
    </w:p>
    <w:p w14:paraId="74A9E43B"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Lắp đặt mới 30 bộ CSV 22kV-DH-10kA-Kèm hạt nổ;</w:t>
      </w:r>
    </w:p>
    <w:p w14:paraId="34A5B334"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Dây vào/ra thiết bị sử dụng dây ACSR bọc cách điện 22kV-150/19mm2 560m;</w:t>
      </w:r>
    </w:p>
    <w:p w14:paraId="53D8B0D3"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Dây đấu nối CSV sử dụng dây ACSR bọc cách điện 22kV-70/11mm2 9 m;</w:t>
      </w:r>
    </w:p>
    <w:p w14:paraId="3B046DD0" w14:textId="77777777" w:rsidR="005252B0" w:rsidRPr="00F02424" w:rsidRDefault="005252B0" w:rsidP="00E3215A">
      <w:pPr>
        <w:widowControl w:val="0"/>
        <w:spacing w:line="400" w:lineRule="exact"/>
        <w:ind w:firstLine="567"/>
        <w:contextualSpacing/>
        <w:rPr>
          <w:spacing w:val="-4"/>
          <w:sz w:val="28"/>
          <w:szCs w:val="28"/>
        </w:rPr>
      </w:pPr>
      <w:r w:rsidRPr="00F02424">
        <w:rPr>
          <w:spacing w:val="-4"/>
          <w:sz w:val="28"/>
          <w:szCs w:val="28"/>
        </w:rPr>
        <w:t>- Dây cấp nguồn TU, CSV sử dụng dây đồng bọc cách điện 24kV-1x50mm2 Cách điện XLPE, Uo/U: 12,7/22kV 162m.</w:t>
      </w:r>
    </w:p>
    <w:p w14:paraId="78476373" w14:textId="77777777" w:rsidR="00F50B8A" w:rsidRPr="00AE5116" w:rsidRDefault="00F50B8A" w:rsidP="00E3215A">
      <w:pPr>
        <w:widowControl w:val="0"/>
        <w:spacing w:line="400" w:lineRule="exact"/>
        <w:rPr>
          <w:sz w:val="28"/>
          <w:szCs w:val="28"/>
          <w:lang w:val="es-ES"/>
        </w:rPr>
      </w:pPr>
      <w:r w:rsidRPr="00981894">
        <w:rPr>
          <w:sz w:val="28"/>
          <w:szCs w:val="28"/>
          <w:lang w:val="nl-NL"/>
        </w:rPr>
        <w:t>1.2. Nguồn vốn</w:t>
      </w:r>
      <w:r w:rsidRPr="00981894">
        <w:rPr>
          <w:sz w:val="28"/>
          <w:szCs w:val="28"/>
          <w:lang w:val="es-ES"/>
        </w:rPr>
        <w:t>:</w:t>
      </w:r>
      <w:r w:rsidRPr="00AE5116">
        <w:rPr>
          <w:sz w:val="28"/>
          <w:szCs w:val="28"/>
          <w:lang w:val="es-ES"/>
        </w:rPr>
        <w:t xml:space="preserve"> Khấu hao cơ bản.</w:t>
      </w:r>
    </w:p>
    <w:p w14:paraId="65BF2B69" w14:textId="15CB1228" w:rsidR="00F50B8A" w:rsidRPr="00AE5116" w:rsidRDefault="00F50B8A" w:rsidP="00E3215A">
      <w:pPr>
        <w:widowControl w:val="0"/>
        <w:spacing w:line="400" w:lineRule="exact"/>
        <w:rPr>
          <w:sz w:val="28"/>
          <w:szCs w:val="28"/>
          <w:lang w:val="nl-NL"/>
        </w:rPr>
      </w:pPr>
      <w:r w:rsidRPr="00981894">
        <w:rPr>
          <w:sz w:val="28"/>
          <w:szCs w:val="28"/>
          <w:lang w:val="nl-NL"/>
        </w:rPr>
        <w:t xml:space="preserve">1.3. Tên cơ quan thực hiện </w:t>
      </w:r>
      <w:r w:rsidR="00665823">
        <w:rPr>
          <w:sz w:val="28"/>
          <w:szCs w:val="28"/>
          <w:lang w:val="nl-NL"/>
        </w:rPr>
        <w:t xml:space="preserve">các </w:t>
      </w:r>
      <w:r w:rsidRPr="00981894">
        <w:rPr>
          <w:sz w:val="28"/>
          <w:szCs w:val="28"/>
          <w:lang w:val="nl-NL"/>
        </w:rPr>
        <w:t>công trình:</w:t>
      </w:r>
      <w:r w:rsidRPr="00AE5116">
        <w:rPr>
          <w:sz w:val="28"/>
          <w:szCs w:val="28"/>
          <w:lang w:val="nl-NL"/>
        </w:rPr>
        <w:t xml:space="preserve"> Công ty Điện lực Thạch Thất.</w:t>
      </w:r>
    </w:p>
    <w:p w14:paraId="71F14611" w14:textId="77777777" w:rsidR="00F50B8A" w:rsidRPr="00AE5116" w:rsidRDefault="00F50B8A" w:rsidP="00E3215A">
      <w:pPr>
        <w:widowControl w:val="0"/>
        <w:spacing w:line="400" w:lineRule="exact"/>
        <w:rPr>
          <w:sz w:val="28"/>
          <w:szCs w:val="28"/>
        </w:rPr>
      </w:pPr>
      <w:r w:rsidRPr="00981894">
        <w:rPr>
          <w:sz w:val="28"/>
          <w:szCs w:val="28"/>
        </w:rPr>
        <w:t xml:space="preserve">1.4. Thời gian thực hiện: </w:t>
      </w:r>
      <w:r w:rsidRPr="00AE5116">
        <w:rPr>
          <w:sz w:val="28"/>
          <w:szCs w:val="28"/>
          <w:lang w:val="es-ES"/>
        </w:rPr>
        <w:t>Ngay sau khi hợp đồng được ký kết</w:t>
      </w:r>
      <w:r w:rsidRPr="00AE5116">
        <w:rPr>
          <w:sz w:val="28"/>
          <w:szCs w:val="28"/>
        </w:rPr>
        <w:t>.</w:t>
      </w:r>
    </w:p>
    <w:p w14:paraId="1FCE6063" w14:textId="28023A60" w:rsidR="00A84331" w:rsidRPr="00F50B8A" w:rsidRDefault="00F50B8A" w:rsidP="00E3215A">
      <w:pPr>
        <w:widowControl w:val="0"/>
        <w:spacing w:line="400" w:lineRule="exact"/>
        <w:rPr>
          <w:sz w:val="28"/>
          <w:szCs w:val="28"/>
        </w:rPr>
      </w:pPr>
      <w:r w:rsidRPr="00981894">
        <w:rPr>
          <w:sz w:val="28"/>
          <w:szCs w:val="28"/>
        </w:rPr>
        <w:t>1.5. Tiến độ thực hiện:</w:t>
      </w:r>
      <w:r w:rsidRPr="00AE5116">
        <w:rPr>
          <w:sz w:val="28"/>
          <w:szCs w:val="28"/>
        </w:rPr>
        <w:t xml:space="preserve"> </w:t>
      </w:r>
      <w:r>
        <w:rPr>
          <w:sz w:val="28"/>
          <w:szCs w:val="28"/>
        </w:rPr>
        <w:t>6</w:t>
      </w:r>
      <w:r w:rsidRPr="00AE5116">
        <w:rPr>
          <w:sz w:val="28"/>
          <w:szCs w:val="28"/>
        </w:rPr>
        <w:t>0 ngày (Theo tiến độ thi công xây lắp của các công trình).</w:t>
      </w:r>
    </w:p>
    <w:p w14:paraId="60A56DED" w14:textId="43429B8A" w:rsidR="00920BF7" w:rsidRDefault="00920BF7" w:rsidP="00E3215A">
      <w:pPr>
        <w:spacing w:line="400" w:lineRule="exact"/>
        <w:rPr>
          <w:b/>
          <w:iCs/>
          <w:sz w:val="28"/>
          <w:szCs w:val="28"/>
          <w:lang w:val="it-IT"/>
        </w:rPr>
      </w:pPr>
      <w:r w:rsidRPr="00DB3EC8">
        <w:rPr>
          <w:b/>
          <w:iCs/>
          <w:sz w:val="28"/>
          <w:szCs w:val="28"/>
          <w:lang w:val="it-IT"/>
        </w:rPr>
        <w:t xml:space="preserve">2. Mô tả các nhiệm vụ cụ thể do nhà thầu phải tiến hành trong thời gian thực hiện </w:t>
      </w:r>
      <w:r w:rsidR="00522275" w:rsidRPr="00DB3EC8">
        <w:rPr>
          <w:b/>
          <w:iCs/>
          <w:sz w:val="28"/>
          <w:szCs w:val="28"/>
          <w:lang w:val="it-IT"/>
        </w:rPr>
        <w:t xml:space="preserve">gói thầu </w:t>
      </w:r>
      <w:r w:rsidRPr="00DB3EC8">
        <w:rPr>
          <w:b/>
          <w:iCs/>
          <w:sz w:val="28"/>
          <w:szCs w:val="28"/>
          <w:lang w:val="it-IT"/>
        </w:rPr>
        <w:t>tư vấn.</w:t>
      </w:r>
      <w:r w:rsidR="0093520C" w:rsidRPr="00DB3EC8">
        <w:rPr>
          <w:b/>
          <w:iCs/>
          <w:sz w:val="28"/>
          <w:szCs w:val="28"/>
          <w:lang w:val="it-IT"/>
        </w:rPr>
        <w:t xml:space="preserve"> </w:t>
      </w:r>
    </w:p>
    <w:p w14:paraId="4FC80321" w14:textId="77777777" w:rsidR="00A52649" w:rsidRPr="00981894" w:rsidRDefault="00A52649" w:rsidP="00E3215A">
      <w:pPr>
        <w:widowControl w:val="0"/>
        <w:spacing w:line="400" w:lineRule="exact"/>
        <w:rPr>
          <w:sz w:val="28"/>
          <w:szCs w:val="28"/>
          <w:lang w:val="vi-VN"/>
        </w:rPr>
      </w:pPr>
      <w:r w:rsidRPr="00981894">
        <w:rPr>
          <w:sz w:val="28"/>
          <w:szCs w:val="28"/>
          <w:lang w:val="vi-VN"/>
        </w:rPr>
        <w:t>2.1. Giám sát chất lượng thi công xây dựng:</w:t>
      </w:r>
    </w:p>
    <w:p w14:paraId="472CF93B" w14:textId="6F249915" w:rsidR="00A52649" w:rsidRPr="00AE5116" w:rsidRDefault="00CB2EB0" w:rsidP="00E3215A">
      <w:pPr>
        <w:widowControl w:val="0"/>
        <w:spacing w:line="400" w:lineRule="exact"/>
        <w:ind w:firstLine="567"/>
        <w:rPr>
          <w:sz w:val="28"/>
          <w:szCs w:val="28"/>
          <w:lang w:val="vi-VN"/>
        </w:rPr>
      </w:pPr>
      <w:r w:rsidRPr="00027820">
        <w:rPr>
          <w:sz w:val="28"/>
          <w:szCs w:val="28"/>
          <w:lang w:val="vi-VN"/>
        </w:rPr>
        <w:t xml:space="preserve">Nội dung giám sát chất lượng thi công xây dựng </w:t>
      </w:r>
      <w:r w:rsidRPr="00027820">
        <w:rPr>
          <w:sz w:val="28"/>
          <w:szCs w:val="28"/>
        </w:rPr>
        <w:t xml:space="preserve">theo </w:t>
      </w:r>
      <w:r w:rsidRPr="00027820">
        <w:rPr>
          <w:sz w:val="28"/>
          <w:szCs w:val="28"/>
          <w:lang w:val="vi-VN"/>
        </w:rPr>
        <w:t xml:space="preserve">Nghị định số </w:t>
      </w:r>
      <w:r w:rsidRPr="00027820">
        <w:rPr>
          <w:sz w:val="28"/>
          <w:szCs w:val="28"/>
          <w:lang w:val="vi-VN"/>
        </w:rPr>
        <w:lastRenderedPageBreak/>
        <w:t xml:space="preserve">06/2021/NĐ-CP ngày </w:t>
      </w:r>
      <w:r w:rsidRPr="00027820">
        <w:rPr>
          <w:sz w:val="28"/>
          <w:szCs w:val="28"/>
        </w:rPr>
        <w:t>2</w:t>
      </w:r>
      <w:r w:rsidRPr="00027820">
        <w:rPr>
          <w:sz w:val="28"/>
          <w:szCs w:val="28"/>
          <w:lang w:val="vi-VN"/>
        </w:rPr>
        <w:t>6/01/2021 Quy định chi tiết một số nội dung về quản lý chất lượng, thi công xây dựng và bảo trì công trình xây dựng và Quy chế 789/QĐ-EVN ngày 10/06/2025 của Tập đoàn điện lực Việt Nam về việc ban hành Quy định về công tác Đầu tư xây dựng trong Tập đoàn Điện lực Việt Nam.</w:t>
      </w:r>
    </w:p>
    <w:p w14:paraId="23622A05" w14:textId="77777777" w:rsidR="00A52649" w:rsidRPr="00981894" w:rsidRDefault="00A52649" w:rsidP="00E3215A">
      <w:pPr>
        <w:widowControl w:val="0"/>
        <w:spacing w:line="400" w:lineRule="exact"/>
        <w:rPr>
          <w:sz w:val="28"/>
          <w:szCs w:val="28"/>
          <w:lang w:val="vi-VN"/>
        </w:rPr>
      </w:pPr>
      <w:r w:rsidRPr="00981894">
        <w:rPr>
          <w:sz w:val="28"/>
          <w:szCs w:val="28"/>
          <w:lang w:val="vi-VN"/>
        </w:rPr>
        <w:t>2.2. Giám sát thực hiện tiến độ thi công xây dựng:</w:t>
      </w:r>
    </w:p>
    <w:p w14:paraId="07F2D6A4" w14:textId="77777777" w:rsidR="00A52649" w:rsidRPr="00AE5116" w:rsidRDefault="00A52649" w:rsidP="00E3215A">
      <w:pPr>
        <w:widowControl w:val="0"/>
        <w:spacing w:line="400" w:lineRule="exact"/>
        <w:rPr>
          <w:sz w:val="28"/>
          <w:szCs w:val="28"/>
          <w:lang w:val="vi-VN"/>
        </w:rPr>
      </w:pPr>
      <w:r w:rsidRPr="00AE5116">
        <w:rPr>
          <w:sz w:val="28"/>
          <w:szCs w:val="28"/>
          <w:lang w:val="vi-VN"/>
        </w:rPr>
        <w:t>a) Kiểm tra, xác nhận tiến độ thi công tổng thể và chi tiết các hạng mục công trình do nhà thầu lập đảm bảo phù hợp tiến độ thi công đã được duyệt;</w:t>
      </w:r>
    </w:p>
    <w:p w14:paraId="0A20F65F" w14:textId="77777777" w:rsidR="00A52649" w:rsidRPr="00AE5116" w:rsidRDefault="00A52649" w:rsidP="00E3215A">
      <w:pPr>
        <w:widowControl w:val="0"/>
        <w:spacing w:line="400" w:lineRule="exact"/>
        <w:rPr>
          <w:sz w:val="28"/>
          <w:szCs w:val="28"/>
          <w:lang w:val="vi-VN"/>
        </w:rPr>
      </w:pPr>
      <w:r w:rsidRPr="00AE5116">
        <w:rPr>
          <w:sz w:val="28"/>
          <w:szCs w:val="28"/>
          <w:lang w:val="vi-VN"/>
        </w:rPr>
        <w:t>b) Kiểm tra, đôn đốc tiến độ thi công của các nhà thầu thi công xây dựng trên công trường. Khi cần thiết, kiến nghị với chủ đầu tư để yêu cầu nhà thầu thi công xây dựng có biện pháp đảm bảo tiến độ thi công của công trình;</w:t>
      </w:r>
    </w:p>
    <w:p w14:paraId="2D98551B" w14:textId="77777777" w:rsidR="00A52649" w:rsidRPr="00AE5116" w:rsidRDefault="00A52649" w:rsidP="00E3215A">
      <w:pPr>
        <w:widowControl w:val="0"/>
        <w:spacing w:line="400" w:lineRule="exact"/>
        <w:rPr>
          <w:sz w:val="28"/>
          <w:szCs w:val="28"/>
          <w:lang w:val="vi-VN"/>
        </w:rPr>
      </w:pPr>
      <w:r w:rsidRPr="00AE5116">
        <w:rPr>
          <w:sz w:val="28"/>
          <w:szCs w:val="28"/>
          <w:lang w:val="vi-VN"/>
        </w:rPr>
        <w:t>c) Đánh giá, xác định các nguyên nhân, báo cáo bằng văn bản để chủ đầu tư trình cấp có thẩm quyền xem xét, quyết định việc điều chỉnh tiến độ của dự án đối với trường hợp tổng tiến độ của dự án bị kéo dài;</w:t>
      </w:r>
    </w:p>
    <w:p w14:paraId="4805C84C" w14:textId="77777777" w:rsidR="00A52649" w:rsidRPr="00AE5116" w:rsidRDefault="00A52649" w:rsidP="00E3215A">
      <w:pPr>
        <w:widowControl w:val="0"/>
        <w:spacing w:line="400" w:lineRule="exact"/>
        <w:rPr>
          <w:sz w:val="28"/>
          <w:szCs w:val="28"/>
          <w:lang w:val="vi-VN"/>
        </w:rPr>
      </w:pPr>
      <w:r w:rsidRPr="00AE5116">
        <w:rPr>
          <w:sz w:val="28"/>
          <w:szCs w:val="28"/>
          <w:lang w:val="vi-VN"/>
        </w:rPr>
        <w:t>d) Kiểm tra năng lực thực tế thi công của nhà thầu thi công xây dựng về nhân lực, thiết bị thi công so với hợp đồng xây dựng; báo cáo, đề xuất với chủ đầu tư các giải pháp cần thiết để đảm bảo tiến độ.</w:t>
      </w:r>
    </w:p>
    <w:p w14:paraId="20E1DD22" w14:textId="77777777" w:rsidR="00A52649" w:rsidRPr="00AE5116" w:rsidRDefault="00A52649" w:rsidP="00E3215A">
      <w:pPr>
        <w:widowControl w:val="0"/>
        <w:spacing w:line="400" w:lineRule="exact"/>
        <w:rPr>
          <w:sz w:val="28"/>
          <w:szCs w:val="28"/>
          <w:lang w:val="vi-VN"/>
        </w:rPr>
      </w:pPr>
      <w:r w:rsidRPr="00AE5116">
        <w:rPr>
          <w:sz w:val="28"/>
          <w:szCs w:val="28"/>
          <w:lang w:val="vi-VN"/>
        </w:rPr>
        <w:t>2.3. Giám sát khối lượng thi công xây dựng công trình:</w:t>
      </w:r>
    </w:p>
    <w:p w14:paraId="13ED2CCF" w14:textId="77777777" w:rsidR="00A52649" w:rsidRPr="00AE5116" w:rsidRDefault="00A52649" w:rsidP="00E3215A">
      <w:pPr>
        <w:widowControl w:val="0"/>
        <w:spacing w:line="400" w:lineRule="exact"/>
        <w:rPr>
          <w:sz w:val="28"/>
          <w:szCs w:val="28"/>
          <w:lang w:val="vi-VN"/>
        </w:rPr>
      </w:pPr>
      <w:r w:rsidRPr="00AE5116">
        <w:rPr>
          <w:sz w:val="28"/>
          <w:szCs w:val="28"/>
          <w:lang w:val="vi-VN"/>
        </w:rPr>
        <w:t>a) Kiểm tra, xác nhận khối lượng đã được nghiệm thu theo quy định;</w:t>
      </w:r>
    </w:p>
    <w:p w14:paraId="0CDCB14E" w14:textId="77777777" w:rsidR="00A52649" w:rsidRPr="00AE5116" w:rsidRDefault="00A52649" w:rsidP="00E3215A">
      <w:pPr>
        <w:widowControl w:val="0"/>
        <w:spacing w:line="400" w:lineRule="exact"/>
        <w:rPr>
          <w:sz w:val="28"/>
          <w:szCs w:val="28"/>
          <w:lang w:val="vi-VN"/>
        </w:rPr>
      </w:pPr>
      <w:r w:rsidRPr="00AE5116">
        <w:rPr>
          <w:sz w:val="28"/>
          <w:szCs w:val="28"/>
          <w:lang w:val="vi-VN"/>
        </w:rPr>
        <w:t>b) Báo cáo chủ đầu tư về khối lượng phát sinh so với hợp đồng xây dựng.</w:t>
      </w:r>
    </w:p>
    <w:p w14:paraId="098AC858" w14:textId="77777777" w:rsidR="00A52649" w:rsidRPr="00AE5116" w:rsidRDefault="00A52649" w:rsidP="00E3215A">
      <w:pPr>
        <w:widowControl w:val="0"/>
        <w:spacing w:line="400" w:lineRule="exact"/>
        <w:rPr>
          <w:sz w:val="28"/>
          <w:szCs w:val="28"/>
          <w:lang w:val="vi-VN"/>
        </w:rPr>
      </w:pPr>
      <w:r w:rsidRPr="00AE5116">
        <w:rPr>
          <w:sz w:val="28"/>
          <w:szCs w:val="28"/>
          <w:lang w:val="vi-VN"/>
        </w:rPr>
        <w:t>2.4. Giám sát việc đảm bảo an toàn lao động và bảo vệ môi trường:</w:t>
      </w:r>
    </w:p>
    <w:p w14:paraId="2C3484A1" w14:textId="4BDE08D1"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Giám sát việc tuân thủ các quy định về quản lý an toàn lao động và bảo vệ môi trường trong quá trình thi công xây dựng theo quy định tại Nghị định </w:t>
      </w:r>
      <w:r w:rsidR="008B4388">
        <w:rPr>
          <w:sz w:val="28"/>
          <w:szCs w:val="28"/>
          <w:lang w:val="fr-FR"/>
        </w:rPr>
        <w:t xml:space="preserve">số </w:t>
      </w:r>
      <w:r w:rsidRPr="00AE5116">
        <w:rPr>
          <w:sz w:val="28"/>
          <w:szCs w:val="28"/>
          <w:lang w:val="fr-FR"/>
        </w:rPr>
        <w:t>06/2021/NĐ-CP và quy định của pháp luật về an toàn lao động và bảo vệ môi trường.</w:t>
      </w:r>
    </w:p>
    <w:p w14:paraId="670F8F54" w14:textId="27752F9F" w:rsidR="00A52649" w:rsidRPr="00AE5116" w:rsidRDefault="00A52649" w:rsidP="00E3215A">
      <w:pPr>
        <w:widowControl w:val="0"/>
        <w:spacing w:line="400" w:lineRule="exact"/>
        <w:rPr>
          <w:sz w:val="28"/>
          <w:szCs w:val="28"/>
          <w:lang w:val="fr-FR"/>
        </w:rPr>
      </w:pPr>
      <w:r w:rsidRPr="00AE5116">
        <w:rPr>
          <w:sz w:val="28"/>
          <w:szCs w:val="28"/>
          <w:lang w:val="fr-FR"/>
        </w:rPr>
        <w:t>2.</w:t>
      </w:r>
      <w:r w:rsidR="00452AB0">
        <w:rPr>
          <w:sz w:val="28"/>
          <w:szCs w:val="28"/>
          <w:lang w:val="fr-FR"/>
        </w:rPr>
        <w:t>5</w:t>
      </w:r>
      <w:r w:rsidRPr="00AE5116">
        <w:rPr>
          <w:sz w:val="28"/>
          <w:szCs w:val="28"/>
          <w:lang w:val="fr-FR"/>
        </w:rPr>
        <w:t xml:space="preserve">. Cập nhật hình ảnh thi công, nhật ký, hồ sơ nghiệm thu, bản vẽ hoàn công…. theo yêu cầu trên phần mềm Giám sát đầu tư xây dựng (địa chỉ truy cập: </w:t>
      </w:r>
      <w:r w:rsidRPr="00AE5116">
        <w:rPr>
          <w:sz w:val="28"/>
          <w:szCs w:val="28"/>
        </w:rPr>
        <w:t>https://imis.evn.com.vn:8089/#/login</w:t>
      </w:r>
      <w:r w:rsidRPr="00AE5116">
        <w:rPr>
          <w:sz w:val="28"/>
          <w:szCs w:val="28"/>
          <w:lang w:val="fr-FR"/>
        </w:rPr>
        <w:t>) và theo yêu cầu chủ đầu tư.</w:t>
      </w:r>
    </w:p>
    <w:p w14:paraId="5AFA8286" w14:textId="77777777" w:rsidR="00A52649" w:rsidRPr="00AE5116" w:rsidRDefault="00A52649" w:rsidP="00E3215A">
      <w:pPr>
        <w:widowControl w:val="0"/>
        <w:spacing w:line="400" w:lineRule="exact"/>
        <w:ind w:firstLine="567"/>
        <w:rPr>
          <w:b/>
          <w:bCs/>
          <w:sz w:val="28"/>
          <w:szCs w:val="28"/>
          <w:lang w:val="fr-FR"/>
        </w:rPr>
      </w:pPr>
      <w:r w:rsidRPr="00AE5116">
        <w:rPr>
          <w:b/>
          <w:bCs/>
          <w:sz w:val="28"/>
          <w:szCs w:val="28"/>
          <w:lang w:val="fr-FR"/>
        </w:rPr>
        <w:t>Nguyên tắc chung:</w:t>
      </w:r>
    </w:p>
    <w:p w14:paraId="576E35EE"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ảnh thi công trên công trường phải được đưa lên hệ thống trên chương trình trong vòng 24 giờ kể từ lúc chụp.</w:t>
      </w:r>
    </w:p>
    <w:p w14:paraId="3A17D0D7"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chụp phải thể hiện rõ cấu kiện cần chụp, kích thước rõ ràng khi phóng to (không bị nhòe) và bắt buộc chú thích nội dung dưới mỗi hình ảnh.</w:t>
      </w:r>
    </w:p>
    <w:p w14:paraId="3EB398BB"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Ảnh được chụp sau khi hoàn tất từng công đoạn thi công, khi nghiệm thu để chuyển sang thực hiện công việc kế tiếp và tại một số vị trí được quy định cụ thể. </w:t>
      </w:r>
    </w:p>
    <w:p w14:paraId="0AF7027F" w14:textId="77777777" w:rsidR="00A52649" w:rsidRPr="00AE5116" w:rsidRDefault="00A52649" w:rsidP="00E3215A">
      <w:pPr>
        <w:widowControl w:val="0"/>
        <w:spacing w:line="400" w:lineRule="exact"/>
        <w:ind w:firstLine="567"/>
        <w:rPr>
          <w:b/>
          <w:bCs/>
          <w:sz w:val="28"/>
          <w:szCs w:val="28"/>
          <w:u w:val="single"/>
          <w:lang w:val="fr-FR"/>
        </w:rPr>
      </w:pPr>
      <w:r w:rsidRPr="00AE5116">
        <w:rPr>
          <w:b/>
          <w:bCs/>
          <w:sz w:val="28"/>
          <w:szCs w:val="28"/>
          <w:u w:val="single"/>
          <w:lang w:val="fr-FR"/>
        </w:rPr>
        <w:t>Yêu cầu cụ thể về số lượng, nguyên tắc chụp ảnh:</w:t>
      </w:r>
    </w:p>
    <w:p w14:paraId="41277D55" w14:textId="77777777" w:rsidR="00A52649" w:rsidRPr="00AE5116" w:rsidRDefault="00A52649" w:rsidP="00E3215A">
      <w:pPr>
        <w:widowControl w:val="0"/>
        <w:spacing w:line="400" w:lineRule="exact"/>
        <w:ind w:firstLine="567"/>
        <w:rPr>
          <w:b/>
          <w:bCs/>
          <w:sz w:val="28"/>
          <w:szCs w:val="28"/>
          <w:lang w:val="fr-FR"/>
        </w:rPr>
      </w:pPr>
      <w:r w:rsidRPr="00AE5116">
        <w:rPr>
          <w:b/>
          <w:bCs/>
          <w:sz w:val="28"/>
          <w:szCs w:val="28"/>
          <w:lang w:val="fr-FR"/>
        </w:rPr>
        <w:lastRenderedPageBreak/>
        <w:t xml:space="preserve">* Đối với công tác đúc móng tại chỗ (6 hình/vị trí): </w:t>
      </w:r>
    </w:p>
    <w:p w14:paraId="22FFEC63"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1: Thể hiện chiều sâu hố móng sau khi hoàn thành công tác đào móng.</w:t>
      </w:r>
    </w:p>
    <w:p w14:paraId="4F1C68E2"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2: Thể hiện kích thước lồng ghép (chiều rộng, chiều dài) hố móng sau khi hoàn thành công tác đào móng.</w:t>
      </w:r>
    </w:p>
    <w:p w14:paraId="0FF0748E"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3: Sau hoàn tất đổ bê tông lót.</w:t>
      </w:r>
    </w:p>
    <w:p w14:paraId="16B425E2"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4: Sau hoàn tất công tác lắp dựng cốt thép, cốt pha.</w:t>
      </w:r>
    </w:p>
    <w:p w14:paraId="181E0EB8"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5: Đang đúc đổ bê tông đến 50% khối lượng dự kiến đổ trong ngày. Yêu cầu hình ảnh có mặt cán bộ giám sát.</w:t>
      </w:r>
    </w:p>
    <w:p w14:paraId="5427647C"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6: Đổ xong bê tông móng. Yêu cầu hình ảnh có mặt cán bộ giám sát.</w:t>
      </w:r>
    </w:p>
    <w:p w14:paraId="0646D95E" w14:textId="77777777" w:rsidR="00A52649" w:rsidRPr="00AE5116" w:rsidRDefault="00A52649" w:rsidP="00E3215A">
      <w:pPr>
        <w:widowControl w:val="0"/>
        <w:spacing w:line="400" w:lineRule="exact"/>
        <w:ind w:firstLine="567"/>
        <w:rPr>
          <w:b/>
          <w:bCs/>
          <w:sz w:val="28"/>
          <w:szCs w:val="28"/>
          <w:lang w:val="fr-FR"/>
        </w:rPr>
      </w:pPr>
      <w:r w:rsidRPr="00AE5116">
        <w:rPr>
          <w:b/>
          <w:bCs/>
          <w:sz w:val="28"/>
          <w:szCs w:val="28"/>
          <w:lang w:val="fr-FR"/>
        </w:rPr>
        <w:t>* Đối với công tác xây tường bảo vệ nhà, trạm biến áp 16 ảnh (4 hình/một mặt):</w:t>
      </w:r>
    </w:p>
    <w:p w14:paraId="670DA956"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1: Sau hoàn tất công tác đào móng.</w:t>
      </w:r>
    </w:p>
    <w:p w14:paraId="12263F4E"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2: Sau khi xây được 50% chiều cao.</w:t>
      </w:r>
    </w:p>
    <w:p w14:paraId="60575EDD"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3: Quá trình đổ bê tông trụ, giằng tường.</w:t>
      </w:r>
    </w:p>
    <w:p w14:paraId="12DF21B9"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4: Sau khi hoàn tất công tác trong ngày. Yêu cầu hình ảnh có mặt cán bộ giám sát.</w:t>
      </w:r>
    </w:p>
    <w:p w14:paraId="151D7D18" w14:textId="77777777" w:rsidR="00A52649" w:rsidRPr="00AE5116" w:rsidRDefault="00A52649" w:rsidP="00E3215A">
      <w:pPr>
        <w:widowControl w:val="0"/>
        <w:spacing w:line="400" w:lineRule="exact"/>
        <w:ind w:firstLine="567"/>
        <w:rPr>
          <w:b/>
          <w:bCs/>
          <w:sz w:val="28"/>
          <w:szCs w:val="28"/>
          <w:lang w:val="fr-FR"/>
        </w:rPr>
      </w:pPr>
      <w:r w:rsidRPr="00AE5116">
        <w:rPr>
          <w:b/>
          <w:bCs/>
          <w:sz w:val="28"/>
          <w:szCs w:val="28"/>
          <w:lang w:val="fr-FR"/>
        </w:rPr>
        <w:t>* Đối với công tác lắp dựng cột, trụ thép đỡ máy biến thế, tủ RMU, tủ phân phối (2 hình/vị trí):</w:t>
      </w:r>
    </w:p>
    <w:p w14:paraId="2754AEC1"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Hình 1: Thể hiện liên kết thiết bị vào mặt móng. </w:t>
      </w:r>
    </w:p>
    <w:p w14:paraId="76C0DBF4"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2: Sau khi hoàn tất lắp đặt. Yêu cầu hình ảnh có mặt cán bộ giám sát.</w:t>
      </w:r>
    </w:p>
    <w:p w14:paraId="5FC32888" w14:textId="77777777" w:rsidR="00A52649" w:rsidRPr="00AE5116" w:rsidRDefault="00A52649" w:rsidP="00E3215A">
      <w:pPr>
        <w:widowControl w:val="0"/>
        <w:spacing w:line="400" w:lineRule="exact"/>
        <w:ind w:firstLine="567"/>
        <w:rPr>
          <w:b/>
          <w:bCs/>
          <w:sz w:val="28"/>
          <w:szCs w:val="28"/>
          <w:lang w:val="fr-FR"/>
        </w:rPr>
      </w:pPr>
      <w:r w:rsidRPr="00AE5116">
        <w:rPr>
          <w:b/>
          <w:bCs/>
          <w:sz w:val="28"/>
          <w:szCs w:val="28"/>
          <w:lang w:val="fr-FR"/>
        </w:rPr>
        <w:t>* Đối với mương cáp (số hình tùy thuộc kết cấu mương cáp theo thiết kế và yêu cầu có mặt cán bộ giám sát tại các hình ảnh):</w:t>
      </w:r>
    </w:p>
    <w:p w14:paraId="5CF6E436"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1: Thể hiện chiều sâu mương cáp sau khi hoàn thành công tác đào mương cáp (lưu ý ảnh thể hiện rõ các lớp cấp phối).</w:t>
      </w:r>
    </w:p>
    <w:p w14:paraId="069DE0A9"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2: Thể hiện kích thước lồng ghép (chiều rộng, chiều dài) mương cáp sau khi hoàn thành công tác đào mương cáp.</w:t>
      </w:r>
    </w:p>
    <w:p w14:paraId="71C05C3A"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3: Sau khi hoàn tất lớp cấu tạo đầu tiên.</w:t>
      </w:r>
    </w:p>
    <w:p w14:paraId="7B9F1D0B"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4: Sau khi hoàn tất lớp cấu tạo thứ hai.</w:t>
      </w:r>
    </w:p>
    <w:p w14:paraId="222A387E"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 </w:t>
      </w:r>
    </w:p>
    <w:p w14:paraId="48C5F93D"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Hình n, n+1: Sau khi hoàn tất tái lập tạm mặt đường theo hiện trạng chụp 02 hình từ các điểm đầu và cuối mương cáp đã thi công để thể hiện tổng thể mặt bằng vừa tái lập. Hình ảnh chụp quy định tại thời điểm 5 giờ sáng. </w:t>
      </w:r>
    </w:p>
    <w:p w14:paraId="6DF76D3A"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cuối cùng (n+2): Tái lập hoàn thiện trước khi mời Sở Giao thông vận tải hoặc đơn vị quản lý nghiệm thu mặt đường.</w:t>
      </w:r>
    </w:p>
    <w:p w14:paraId="482642A1" w14:textId="77777777" w:rsidR="00A52649" w:rsidRPr="00AE5116" w:rsidRDefault="00A52649" w:rsidP="00E3215A">
      <w:pPr>
        <w:widowControl w:val="0"/>
        <w:spacing w:line="400" w:lineRule="exact"/>
        <w:ind w:firstLine="567"/>
        <w:rPr>
          <w:b/>
          <w:bCs/>
          <w:sz w:val="28"/>
          <w:szCs w:val="28"/>
          <w:lang w:val="fr-FR"/>
        </w:rPr>
      </w:pPr>
      <w:r w:rsidRPr="00AE5116">
        <w:rPr>
          <w:b/>
          <w:bCs/>
          <w:sz w:val="28"/>
          <w:szCs w:val="28"/>
          <w:lang w:val="fr-FR"/>
        </w:rPr>
        <w:t xml:space="preserve">* Đối với lắp đặt thiết bị, phụ kiện: </w:t>
      </w:r>
    </w:p>
    <w:p w14:paraId="7ED6FE5D"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Đối với lắp đặt ống bảo vệ cáp ngầm, cút nối ống: gồm 04 hình + n hình </w:t>
      </w:r>
      <w:r w:rsidRPr="00AE5116">
        <w:rPr>
          <w:sz w:val="28"/>
          <w:szCs w:val="28"/>
          <w:lang w:val="fr-FR"/>
        </w:rPr>
        <w:lastRenderedPageBreak/>
        <w:t>điểm nối ống</w:t>
      </w:r>
    </w:p>
    <w:p w14:paraId="18E93ADC"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01: Nhãn hiệu ống, cút nối ống.</w:t>
      </w:r>
    </w:p>
    <w:p w14:paraId="4683D42D"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Hình 02: Sau khi dải ống xuống mương (rãnh) cáp. </w:t>
      </w:r>
    </w:p>
    <w:p w14:paraId="4A6F9C69"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03: Sau khi dải băng báo hiệu ( gạch bảo vệ).</w:t>
      </w:r>
    </w:p>
    <w:p w14:paraId="36D04EB9"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04: Sau hoàn thiện. Yêu cầu hình ảnh có mặt cán bộ giám sát.</w:t>
      </w:r>
    </w:p>
    <w:p w14:paraId="7068DC3B"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n: Yêu cầu mỗi điểm nối ống có 1 ảnh.</w:t>
      </w:r>
    </w:p>
    <w:p w14:paraId="01D5B926"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Đối với lắp đặt cáp: gồm 04 hình </w:t>
      </w:r>
    </w:p>
    <w:p w14:paraId="7F2CA810"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01: Lô cáp có đầy đủ nhãn hiệu.</w:t>
      </w:r>
    </w:p>
    <w:p w14:paraId="6F387608"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Hình 02: Công cụ, dụng cụ tời, ra cáp. </w:t>
      </w:r>
    </w:p>
    <w:p w14:paraId="64150A5D"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03: Quá trình kéo rải cáp.</w:t>
      </w:r>
    </w:p>
    <w:p w14:paraId="163B7C90"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04: Sau hoàn thiện. Yêu cầu hình ảnh có mặt cán bộ giám sát.</w:t>
      </w:r>
    </w:p>
    <w:p w14:paraId="03264D93"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Đối với đầu cáp ngầm, hộp nối: gồm 04 hình</w:t>
      </w:r>
    </w:p>
    <w:p w14:paraId="6F7AA8C9"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01: Nhãn hiệu đầu cáp, hộp nối</w:t>
      </w:r>
    </w:p>
    <w:p w14:paraId="4FAA238D"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Hình 02: Sau khi bóc lớp bán dẫn. </w:t>
      </w:r>
    </w:p>
    <w:p w14:paraId="4D22C4CB"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03: Trước khi ép đầu cốt. Yêu cầu thể hiện chiều dài lõi cáp cần ép.</w:t>
      </w:r>
    </w:p>
    <w:p w14:paraId="49E48127"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04: Sau hoàn thiện. Yêu cầu hình ảnh có mặt cán bộ giám sát.</w:t>
      </w:r>
    </w:p>
    <w:p w14:paraId="5E3B941A"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Đối với Hệ thống tiếp địa: gồm 04 hình</w:t>
      </w:r>
    </w:p>
    <w:p w14:paraId="2EAD889B"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01: Hố tiếp địa</w:t>
      </w:r>
    </w:p>
    <w:p w14:paraId="525E7002"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Hình 02: Cọc tiếp địa (yêu cầu có kích thước cọc). </w:t>
      </w:r>
    </w:p>
    <w:p w14:paraId="0BFBE46E"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03: Trong quá trình đóng cọc.</w:t>
      </w:r>
    </w:p>
    <w:p w14:paraId="5977126C"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04: Hàn nối với dây dẫn. Yêu cầu hình ảnh có mặt cán bộ giám sát.</w:t>
      </w:r>
    </w:p>
    <w:p w14:paraId="480A977E"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Đối với các thiết bị, phụ kiện khác: gồm 3 hình/thiết bị</w:t>
      </w:r>
    </w:p>
    <w:p w14:paraId="5962A9F1"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01: Chụp rõ nhãn hiệu thiết bị.</w:t>
      </w:r>
    </w:p>
    <w:p w14:paraId="391E7557"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02: Trong quá trình thi công.</w:t>
      </w:r>
    </w:p>
    <w:p w14:paraId="60886EEF"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Hình 03: Sau khi hoàn tất công tác lắp đặt.</w:t>
      </w:r>
    </w:p>
    <w:p w14:paraId="6D14A8FA" w14:textId="77777777" w:rsidR="00A52649" w:rsidRPr="00AE5116" w:rsidRDefault="00A52649" w:rsidP="00E3215A">
      <w:pPr>
        <w:widowControl w:val="0"/>
        <w:spacing w:line="400" w:lineRule="exact"/>
        <w:ind w:firstLine="567"/>
        <w:rPr>
          <w:b/>
          <w:bCs/>
          <w:sz w:val="28"/>
          <w:szCs w:val="28"/>
          <w:lang w:val="fr-FR"/>
        </w:rPr>
      </w:pPr>
      <w:r w:rsidRPr="00AE5116">
        <w:rPr>
          <w:b/>
          <w:bCs/>
          <w:sz w:val="28"/>
          <w:szCs w:val="28"/>
          <w:lang w:val="fr-FR"/>
        </w:rPr>
        <w:t>Lưu ý ngoài các nội dung quy định ở trên hàng ngày đề nghị đơn vị TVGS có:</w:t>
      </w:r>
    </w:p>
    <w:p w14:paraId="4CA37D13"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Up đầy đủ các ảnh theo yêu cầu về an toàn (ảnh đội thi công, ảnh phiếu công tác…).</w:t>
      </w:r>
    </w:p>
    <w:p w14:paraId="37021E4A"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- 01 ảnh chụp tổng thể công trình đang thi công sau mỗi ngày.</w:t>
      </w:r>
    </w:p>
    <w:p w14:paraId="6750D54C" w14:textId="5DA7607D" w:rsidR="00A52649" w:rsidRPr="00E43F0A" w:rsidRDefault="00A52649" w:rsidP="00E3215A">
      <w:pPr>
        <w:widowControl w:val="0"/>
        <w:spacing w:line="400" w:lineRule="exact"/>
        <w:rPr>
          <w:b/>
          <w:bCs/>
          <w:sz w:val="28"/>
          <w:szCs w:val="28"/>
          <w:u w:val="single"/>
          <w:lang w:val="fr-FR"/>
        </w:rPr>
      </w:pPr>
      <w:r w:rsidRPr="00E43F0A">
        <w:rPr>
          <w:b/>
          <w:bCs/>
          <w:sz w:val="28"/>
          <w:szCs w:val="28"/>
          <w:u w:val="single"/>
          <w:lang w:val="fr-FR"/>
        </w:rPr>
        <w:t>Cập nhật nhật ký điện tử:</w:t>
      </w:r>
    </w:p>
    <w:p w14:paraId="2313AB57"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Đơn vị giám sát phải cung cấp thông tin của người có trách nhiệm theo quy định để chủ đầu tư cấp quyền truy cập hệ thống ghi nhật ký hàng ngày, có hình thức xác nhận phù hợp (chữ ký số) theo hướng dẫn của EVNHANOI về sử dụng phần mềm quản lý nhật ký thi công điện tử.</w:t>
      </w:r>
    </w:p>
    <w:p w14:paraId="44A0DD35"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xml:space="preserve">- Việc ghi nhật ký điện tử của đơn vị giám sát phải được cập nhật lên hệ </w:t>
      </w:r>
      <w:r w:rsidRPr="00AE5116">
        <w:rPr>
          <w:sz w:val="28"/>
          <w:szCs w:val="28"/>
          <w:lang w:val="fr-FR"/>
        </w:rPr>
        <w:lastRenderedPageBreak/>
        <w:t>thống chậm nhất 24 giờ sau khi hoàn thành ca thi công, được xác nhận bởi người có đủ thẩm quyền (bằng quyền truy cập cá nhân và chữ ký số được cấp trong hệ thống).</w:t>
      </w:r>
    </w:p>
    <w:p w14:paraId="6A53015C" w14:textId="77777777" w:rsidR="00A52649" w:rsidRPr="00AE5116" w:rsidRDefault="00A52649" w:rsidP="00E3215A">
      <w:pPr>
        <w:widowControl w:val="0"/>
        <w:spacing w:line="400" w:lineRule="exact"/>
        <w:ind w:firstLine="567"/>
        <w:rPr>
          <w:sz w:val="28"/>
          <w:szCs w:val="28"/>
          <w:lang w:val="fr-FR"/>
        </w:rPr>
      </w:pPr>
      <w:r w:rsidRPr="00AE5116">
        <w:rPr>
          <w:sz w:val="28"/>
          <w:szCs w:val="28"/>
          <w:lang w:val="fr-FR"/>
        </w:rPr>
        <w:t>- Tư vấn giám sát ca sau có trách nhiệm truy cập để đọc, nắm bắt đầy đủ các nội dung và đôn đốc đơn vị thi</w:t>
      </w:r>
      <w:r w:rsidRPr="00AE5116">
        <w:rPr>
          <w:lang w:val="fr-FR"/>
        </w:rPr>
        <w:t xml:space="preserve"> </w:t>
      </w:r>
      <w:r w:rsidRPr="00AE5116">
        <w:rPr>
          <w:sz w:val="28"/>
          <w:szCs w:val="28"/>
          <w:lang w:val="fr-FR"/>
        </w:rPr>
        <w:t>công, các bên liên quan thực hiện các nội dung yêu cầu, khuyến cáo của các ca trước trong nhật ký điện tử.</w:t>
      </w:r>
    </w:p>
    <w:p w14:paraId="3110CE22" w14:textId="5421D1AA" w:rsidR="00A52649" w:rsidRPr="00012179" w:rsidRDefault="00A52649" w:rsidP="00E3215A">
      <w:pPr>
        <w:widowControl w:val="0"/>
        <w:spacing w:line="400" w:lineRule="exact"/>
        <w:ind w:firstLine="567"/>
        <w:rPr>
          <w:sz w:val="28"/>
          <w:szCs w:val="28"/>
          <w:lang w:val="fr-FR"/>
        </w:rPr>
      </w:pPr>
      <w:r w:rsidRPr="00AE5116">
        <w:rPr>
          <w:sz w:val="28"/>
          <w:szCs w:val="28"/>
          <w:lang w:val="fr-FR"/>
        </w:rPr>
        <w:t>- Muộn nhất 01 tuần sau khi hoàn thành ca thi công đơn vị giám sát phải in nội dung thành bản giấy nhật ký thi công của ca tương ứng đã được cập nhật trên hệ thống để các bên đưa vào lưu trữ theo đúng quy định hiện hành về hồ sơ công trình.</w:t>
      </w:r>
    </w:p>
    <w:p w14:paraId="76A5D7B9" w14:textId="77777777" w:rsidR="00247AB0" w:rsidRPr="008140E4" w:rsidRDefault="00920BF7" w:rsidP="00E3215A">
      <w:pPr>
        <w:widowControl w:val="0"/>
        <w:tabs>
          <w:tab w:val="left" w:pos="439"/>
        </w:tabs>
        <w:autoSpaceDE w:val="0"/>
        <w:autoSpaceDN w:val="0"/>
        <w:spacing w:line="400" w:lineRule="exact"/>
        <w:ind w:right="-68"/>
        <w:rPr>
          <w:sz w:val="28"/>
          <w:szCs w:val="28"/>
          <w:lang w:val="it-IT"/>
        </w:rPr>
      </w:pPr>
      <w:r w:rsidRPr="00247AB0">
        <w:rPr>
          <w:b/>
          <w:iCs/>
          <w:spacing w:val="-12"/>
          <w:sz w:val="28"/>
          <w:szCs w:val="28"/>
          <w:lang w:val="it-IT"/>
        </w:rPr>
        <w:t xml:space="preserve">3. </w:t>
      </w:r>
      <w:r w:rsidRPr="00247AB0">
        <w:rPr>
          <w:b/>
          <w:iCs/>
          <w:sz w:val="28"/>
          <w:szCs w:val="28"/>
          <w:lang w:val="it-IT"/>
        </w:rPr>
        <w:t>Dự kiến thời gian chuyên gia bắt đầu thực hiện DVTV</w:t>
      </w:r>
      <w:r w:rsidR="00247AB0">
        <w:rPr>
          <w:b/>
          <w:iCs/>
          <w:sz w:val="28"/>
          <w:szCs w:val="28"/>
          <w:lang w:val="it-IT"/>
        </w:rPr>
        <w:t xml:space="preserve">: </w:t>
      </w:r>
      <w:r w:rsidR="00247AB0" w:rsidRPr="008140E4">
        <w:rPr>
          <w:sz w:val="28"/>
          <w:szCs w:val="28"/>
          <w:lang w:val="it-IT"/>
        </w:rPr>
        <w:t>Kể từ ngày hợp đồng có hiệu</w:t>
      </w:r>
      <w:r w:rsidR="00247AB0" w:rsidRPr="008140E4">
        <w:rPr>
          <w:spacing w:val="-5"/>
          <w:sz w:val="28"/>
          <w:szCs w:val="28"/>
          <w:lang w:val="it-IT"/>
        </w:rPr>
        <w:t xml:space="preserve"> </w:t>
      </w:r>
      <w:r w:rsidR="00247AB0" w:rsidRPr="008140E4">
        <w:rPr>
          <w:sz w:val="28"/>
          <w:szCs w:val="28"/>
          <w:lang w:val="it-IT"/>
        </w:rPr>
        <w:t>lực.</w:t>
      </w:r>
    </w:p>
    <w:p w14:paraId="457707DF" w14:textId="16F92436" w:rsidR="00920BF7" w:rsidRPr="00FB6E3E" w:rsidRDefault="00FB6E3E" w:rsidP="00E3215A">
      <w:pPr>
        <w:widowControl w:val="0"/>
        <w:spacing w:line="400" w:lineRule="exact"/>
        <w:ind w:firstLine="567"/>
        <w:rPr>
          <w:sz w:val="28"/>
          <w:szCs w:val="28"/>
          <w:lang w:val="fr-FR"/>
        </w:rPr>
      </w:pPr>
      <w:r w:rsidRPr="0079549B">
        <w:rPr>
          <w:bCs/>
          <w:sz w:val="28"/>
          <w:szCs w:val="28"/>
          <w:lang w:val="fr-FR"/>
        </w:rPr>
        <w:t>Thời hạn hoàn thành:</w:t>
      </w:r>
      <w:r w:rsidRPr="00AE5116">
        <w:rPr>
          <w:b/>
          <w:sz w:val="28"/>
          <w:szCs w:val="28"/>
          <w:lang w:val="fr-FR"/>
        </w:rPr>
        <w:t xml:space="preserve"> </w:t>
      </w:r>
      <w:r>
        <w:rPr>
          <w:sz w:val="28"/>
          <w:szCs w:val="28"/>
          <w:lang w:val="fr-FR"/>
        </w:rPr>
        <w:t>6</w:t>
      </w:r>
      <w:r w:rsidRPr="00AE5116">
        <w:rPr>
          <w:sz w:val="28"/>
          <w:szCs w:val="28"/>
          <w:lang w:val="fr-FR"/>
        </w:rPr>
        <w:t xml:space="preserve">0 </w:t>
      </w:r>
      <w:r w:rsidRPr="00AE5116">
        <w:rPr>
          <w:sz w:val="28"/>
          <w:szCs w:val="28"/>
          <w:lang w:val="vi-VN"/>
        </w:rPr>
        <w:t xml:space="preserve">ngày (Theo tiến độ thi công xây lắp </w:t>
      </w:r>
      <w:r w:rsidRPr="00AE5116">
        <w:rPr>
          <w:sz w:val="28"/>
          <w:szCs w:val="28"/>
          <w:lang w:val="fr-FR"/>
        </w:rPr>
        <w:t xml:space="preserve">của các </w:t>
      </w:r>
      <w:r w:rsidRPr="00AE5116">
        <w:rPr>
          <w:sz w:val="28"/>
          <w:szCs w:val="28"/>
          <w:lang w:val="vi-VN"/>
        </w:rPr>
        <w:t>công trình)</w:t>
      </w:r>
      <w:r w:rsidRPr="00AE5116">
        <w:rPr>
          <w:sz w:val="28"/>
          <w:szCs w:val="28"/>
          <w:lang w:val="fr-FR"/>
        </w:rPr>
        <w:t>.</w:t>
      </w:r>
    </w:p>
    <w:p w14:paraId="0275C9A3" w14:textId="77777777" w:rsidR="00920BF7" w:rsidRPr="00F11555" w:rsidRDefault="00920BF7" w:rsidP="00E3215A">
      <w:pPr>
        <w:spacing w:line="400" w:lineRule="exact"/>
        <w:rPr>
          <w:b/>
          <w:bCs/>
          <w:sz w:val="28"/>
          <w:szCs w:val="28"/>
          <w:lang w:val="it-IT"/>
        </w:rPr>
      </w:pPr>
      <w:r w:rsidRPr="00F11555">
        <w:rPr>
          <w:b/>
          <w:sz w:val="28"/>
          <w:szCs w:val="28"/>
          <w:lang w:val="it-IT"/>
        </w:rPr>
        <w:t>III. Báo cáo và thời gian thực hiện:</w:t>
      </w:r>
    </w:p>
    <w:p w14:paraId="45A8EE5A" w14:textId="77777777" w:rsidR="00C6597D" w:rsidRPr="00AE5116" w:rsidRDefault="00C6597D" w:rsidP="00E3215A">
      <w:pPr>
        <w:widowControl w:val="0"/>
        <w:spacing w:line="400" w:lineRule="exact"/>
        <w:ind w:firstLine="567"/>
        <w:rPr>
          <w:sz w:val="28"/>
          <w:szCs w:val="28"/>
          <w:lang w:val="fr-FR"/>
        </w:rPr>
      </w:pPr>
      <w:r w:rsidRPr="00AE5116">
        <w:rPr>
          <w:sz w:val="28"/>
          <w:szCs w:val="28"/>
          <w:lang w:val="fr-FR"/>
        </w:rPr>
        <w:t>- Lập đề cương tư vấn giám sát, hệ thống quản lý chất lượng giám sát để chủ đầu tư phê duyệt trước khi giao tuyến.</w:t>
      </w:r>
    </w:p>
    <w:p w14:paraId="7CCCDFB6" w14:textId="5641E6EC" w:rsidR="00C6597D" w:rsidRPr="00AE5116" w:rsidRDefault="00C6597D" w:rsidP="00E3215A">
      <w:pPr>
        <w:widowControl w:val="0"/>
        <w:tabs>
          <w:tab w:val="right" w:leader="underscore" w:pos="8493"/>
        </w:tabs>
        <w:spacing w:line="400" w:lineRule="exact"/>
        <w:ind w:firstLine="567"/>
        <w:rPr>
          <w:sz w:val="28"/>
          <w:szCs w:val="28"/>
          <w:lang w:val="fr-FR"/>
        </w:rPr>
      </w:pPr>
      <w:r w:rsidRPr="00AE5116">
        <w:rPr>
          <w:sz w:val="28"/>
          <w:szCs w:val="28"/>
          <w:lang w:val="fr-FR"/>
        </w:rPr>
        <w:t>- Báo cáo tiến độ và chất lượng công trình xây dựng: 1 tuần/1 lần</w:t>
      </w:r>
      <w:r w:rsidR="00F750FE">
        <w:rPr>
          <w:sz w:val="28"/>
          <w:szCs w:val="28"/>
          <w:lang w:val="fr-FR"/>
        </w:rPr>
        <w:t>.</w:t>
      </w:r>
    </w:p>
    <w:p w14:paraId="5AAF5455" w14:textId="77777777" w:rsidR="00C6597D" w:rsidRPr="00AE5116" w:rsidRDefault="00C6597D" w:rsidP="00E3215A">
      <w:pPr>
        <w:widowControl w:val="0"/>
        <w:tabs>
          <w:tab w:val="right" w:leader="underscore" w:pos="8493"/>
        </w:tabs>
        <w:spacing w:line="400" w:lineRule="exact"/>
        <w:ind w:firstLine="567"/>
        <w:rPr>
          <w:sz w:val="28"/>
          <w:szCs w:val="28"/>
          <w:lang w:val="fr-FR"/>
        </w:rPr>
      </w:pPr>
      <w:r w:rsidRPr="00AE5116">
        <w:rPr>
          <w:sz w:val="28"/>
          <w:szCs w:val="28"/>
          <w:lang w:val="fr-FR"/>
        </w:rPr>
        <w:tab/>
        <w:t>- Báo cáo đột xuất (theo yêu cầu của chủ đầu tư) hoặc theo thực tế cần thiết trong quá trình giám sát.</w:t>
      </w:r>
    </w:p>
    <w:p w14:paraId="13432D9A" w14:textId="77777777" w:rsidR="00C6597D" w:rsidRPr="00AE5116" w:rsidRDefault="00C6597D" w:rsidP="00E3215A">
      <w:pPr>
        <w:widowControl w:val="0"/>
        <w:spacing w:line="400" w:lineRule="exact"/>
        <w:ind w:firstLine="567"/>
        <w:rPr>
          <w:i/>
          <w:sz w:val="28"/>
          <w:szCs w:val="28"/>
          <w:lang w:val="fr-FR"/>
        </w:rPr>
      </w:pPr>
      <w:r w:rsidRPr="00AE5116">
        <w:rPr>
          <w:sz w:val="28"/>
          <w:szCs w:val="28"/>
          <w:lang w:val="fr-FR"/>
        </w:rPr>
        <w:t>- Báo cáo kết quả tư vấn giám sát thi công công trình sau khi hoàn thành.</w:t>
      </w:r>
    </w:p>
    <w:p w14:paraId="539A5C1D" w14:textId="77777777" w:rsidR="00920BF7" w:rsidRPr="00F11555" w:rsidRDefault="00920BF7" w:rsidP="00E3215A">
      <w:pPr>
        <w:spacing w:line="400" w:lineRule="exact"/>
        <w:rPr>
          <w:b/>
          <w:sz w:val="28"/>
          <w:szCs w:val="28"/>
          <w:lang w:val="it-IT"/>
        </w:rPr>
      </w:pPr>
      <w:r w:rsidRPr="00F11555">
        <w:rPr>
          <w:b/>
          <w:sz w:val="28"/>
          <w:szCs w:val="28"/>
          <w:lang w:val="it-IT"/>
        </w:rPr>
        <w:t>IV. Kinh nghiệm và nhân sự của nhà thầu:</w:t>
      </w:r>
    </w:p>
    <w:p w14:paraId="63CCB11B" w14:textId="441A34FE" w:rsidR="00920BF7" w:rsidRPr="0022578D" w:rsidRDefault="0022578D" w:rsidP="00E3215A">
      <w:pPr>
        <w:widowControl w:val="0"/>
        <w:spacing w:line="400" w:lineRule="exact"/>
        <w:ind w:firstLine="567"/>
        <w:rPr>
          <w:sz w:val="28"/>
          <w:szCs w:val="28"/>
          <w:lang w:val="fr-FR"/>
        </w:rPr>
      </w:pPr>
      <w:r w:rsidRPr="00AE5116">
        <w:rPr>
          <w:sz w:val="28"/>
          <w:szCs w:val="28"/>
          <w:lang w:val="fr-FR"/>
        </w:rPr>
        <w:t>Yêu cầu về nhân sự cần thiết cho gói thầu được nêu cụ thể tại như trong Nội dung số 3 (Nhân sự chủ chốt) trong Bảng Tiêu chuẩn đánh giá về kỹ thuật của E-HSDT (Mục 2, Chương III).</w:t>
      </w:r>
    </w:p>
    <w:p w14:paraId="3EB33A37" w14:textId="55235609" w:rsidR="00920BF7" w:rsidRPr="00F11555" w:rsidRDefault="00920BF7" w:rsidP="00E3215A">
      <w:pPr>
        <w:spacing w:line="400" w:lineRule="exact"/>
        <w:rPr>
          <w:b/>
          <w:bCs/>
          <w:sz w:val="28"/>
          <w:szCs w:val="28"/>
          <w:lang w:val="it-IT"/>
        </w:rPr>
      </w:pPr>
      <w:r w:rsidRPr="00F11555">
        <w:rPr>
          <w:b/>
          <w:sz w:val="28"/>
          <w:szCs w:val="28"/>
          <w:lang w:val="it-IT"/>
        </w:rPr>
        <w:t xml:space="preserve">V. Trách nhiệm của </w:t>
      </w:r>
      <w:r w:rsidR="005D60F3" w:rsidRPr="00F11555">
        <w:rPr>
          <w:b/>
          <w:sz w:val="28"/>
          <w:szCs w:val="28"/>
          <w:lang w:val="it-IT"/>
        </w:rPr>
        <w:t>c</w:t>
      </w:r>
      <w:r w:rsidR="005E287F" w:rsidRPr="00F11555">
        <w:rPr>
          <w:b/>
          <w:sz w:val="28"/>
          <w:szCs w:val="28"/>
          <w:lang w:val="it-IT"/>
        </w:rPr>
        <w:t>hủ đầu tư</w:t>
      </w:r>
      <w:r w:rsidRPr="00F11555">
        <w:rPr>
          <w:b/>
          <w:sz w:val="28"/>
          <w:szCs w:val="28"/>
          <w:lang w:val="it-IT"/>
        </w:rPr>
        <w:t>:</w:t>
      </w:r>
    </w:p>
    <w:p w14:paraId="4D70E050" w14:textId="574CA5D8" w:rsidR="00615168" w:rsidRPr="00AE5116" w:rsidRDefault="00615168" w:rsidP="00E3215A">
      <w:pPr>
        <w:widowControl w:val="0"/>
        <w:tabs>
          <w:tab w:val="left" w:pos="0"/>
        </w:tabs>
        <w:spacing w:line="400" w:lineRule="exact"/>
        <w:ind w:firstLine="567"/>
        <w:rPr>
          <w:sz w:val="28"/>
          <w:szCs w:val="28"/>
          <w:lang w:val="fr-FR"/>
        </w:rPr>
      </w:pPr>
      <w:r w:rsidRPr="00AE5116">
        <w:rPr>
          <w:sz w:val="28"/>
          <w:szCs w:val="28"/>
          <w:lang w:val="fr-FR"/>
        </w:rPr>
        <w:t xml:space="preserve">- Cung cấp tài liệu liên quan của </w:t>
      </w:r>
      <w:r w:rsidR="00EE0ADD">
        <w:rPr>
          <w:sz w:val="28"/>
          <w:szCs w:val="28"/>
          <w:lang w:val="fr-FR"/>
        </w:rPr>
        <w:t>công trình</w:t>
      </w:r>
      <w:r w:rsidRPr="00AE5116">
        <w:rPr>
          <w:sz w:val="28"/>
          <w:szCs w:val="28"/>
          <w:lang w:val="fr-FR"/>
        </w:rPr>
        <w:t xml:space="preserve"> hiện có cho nhà thầu (Thiết kế bản vẽ thi công của</w:t>
      </w:r>
      <w:r w:rsidR="0018297B">
        <w:rPr>
          <w:sz w:val="28"/>
          <w:szCs w:val="28"/>
          <w:lang w:val="fr-FR"/>
        </w:rPr>
        <w:t xml:space="preserve"> các</w:t>
      </w:r>
      <w:r w:rsidRPr="00AE5116">
        <w:rPr>
          <w:sz w:val="28"/>
          <w:szCs w:val="28"/>
          <w:lang w:val="fr-FR"/>
        </w:rPr>
        <w:t xml:space="preserve"> công trình).</w:t>
      </w:r>
    </w:p>
    <w:p w14:paraId="7E5A2F55" w14:textId="77777777" w:rsidR="00615168" w:rsidRPr="00A033E5" w:rsidRDefault="00615168" w:rsidP="00E3215A">
      <w:pPr>
        <w:widowControl w:val="0"/>
        <w:spacing w:line="400" w:lineRule="exact"/>
        <w:ind w:firstLine="567"/>
        <w:rPr>
          <w:bCs/>
          <w:iCs/>
          <w:sz w:val="28"/>
          <w:szCs w:val="28"/>
          <w:lang w:val="fr-FR"/>
        </w:rPr>
      </w:pPr>
      <w:r w:rsidRPr="00AE5116">
        <w:rPr>
          <w:sz w:val="28"/>
          <w:szCs w:val="28"/>
          <w:lang w:val="fr-FR"/>
        </w:rPr>
        <w:t>- Cử cán bộ hỗ trợ của bên mời thầu và những tài liệu có liên quan đến nhiệm vụ của tư vấn, tạo điều kiện thuận lợi cho nhà thầu tư vấn trong quá trình thực hiện hợp đồng</w:t>
      </w:r>
      <w:r w:rsidRPr="00AE5116">
        <w:rPr>
          <w:bCs/>
          <w:i/>
          <w:sz w:val="28"/>
          <w:szCs w:val="28"/>
          <w:lang w:val="fr-FR"/>
        </w:rPr>
        <w:t>.</w:t>
      </w:r>
    </w:p>
    <w:p w14:paraId="668DA62A" w14:textId="77777777" w:rsidR="00920BF7" w:rsidRPr="00F11555" w:rsidRDefault="00920BF7" w:rsidP="00E3215A">
      <w:pPr>
        <w:spacing w:line="400" w:lineRule="exact"/>
        <w:ind w:firstLine="720"/>
        <w:rPr>
          <w:i/>
          <w:iCs/>
          <w:sz w:val="28"/>
          <w:szCs w:val="28"/>
          <w:lang w:val="it-IT"/>
        </w:rPr>
      </w:pPr>
    </w:p>
    <w:p w14:paraId="4E14BB9A" w14:textId="7C007262" w:rsidR="000A5457" w:rsidRPr="002B449C" w:rsidRDefault="000A5457" w:rsidP="004C20B0">
      <w:pPr>
        <w:pStyle w:val="Heading1"/>
        <w:jc w:val="both"/>
        <w:rPr>
          <w:rFonts w:ascii="Times New Roman" w:hAnsi="Times New Roman"/>
          <w:lang w:val="it-IT"/>
        </w:rPr>
      </w:pPr>
    </w:p>
    <w:sectPr w:rsidR="000A5457" w:rsidRPr="002B449C"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18F1" w14:textId="77777777" w:rsidR="00802728" w:rsidRDefault="00802728" w:rsidP="00E05AF1">
      <w:r>
        <w:separator/>
      </w:r>
    </w:p>
  </w:endnote>
  <w:endnote w:type="continuationSeparator" w:id="0">
    <w:p w14:paraId="7EC060FF" w14:textId="77777777" w:rsidR="00802728" w:rsidRDefault="0080272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793E" w14:textId="77777777" w:rsidR="00802728" w:rsidRDefault="00802728" w:rsidP="00E05AF1">
      <w:r>
        <w:separator/>
      </w:r>
    </w:p>
  </w:footnote>
  <w:footnote w:type="continuationSeparator" w:id="0">
    <w:p w14:paraId="263B86A0" w14:textId="77777777" w:rsidR="00802728" w:rsidRDefault="0080272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F934818"/>
    <w:multiLevelType w:val="hybridMultilevel"/>
    <w:tmpl w:val="0DCC9A5E"/>
    <w:lvl w:ilvl="0" w:tplc="FFFFFFFF">
      <w:start w:val="1"/>
      <w:numFmt w:val="bullet"/>
      <w:lvlText w:val="-"/>
      <w:lvlJc w:val="left"/>
      <w:pPr>
        <w:tabs>
          <w:tab w:val="num" w:pos="720"/>
        </w:tabs>
        <w:ind w:left="720" w:hanging="360"/>
      </w:pPr>
      <w:rPr>
        <w:rFonts w:ascii=".VnTime" w:eastAsia="Times New Roman" w:hAnsi=".VnTime"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2"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4"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24"/>
  </w:num>
  <w:num w:numId="2" w16cid:durableId="887180654">
    <w:abstractNumId w:val="33"/>
  </w:num>
  <w:num w:numId="3" w16cid:durableId="703946842">
    <w:abstractNumId w:val="15"/>
  </w:num>
  <w:num w:numId="4" w16cid:durableId="388572071">
    <w:abstractNumId w:val="26"/>
  </w:num>
  <w:num w:numId="5" w16cid:durableId="1901401429">
    <w:abstractNumId w:val="37"/>
  </w:num>
  <w:num w:numId="6" w16cid:durableId="244148380">
    <w:abstractNumId w:val="36"/>
  </w:num>
  <w:num w:numId="7" w16cid:durableId="2084601762">
    <w:abstractNumId w:val="14"/>
  </w:num>
  <w:num w:numId="8" w16cid:durableId="1237547573">
    <w:abstractNumId w:val="6"/>
  </w:num>
  <w:num w:numId="9" w16cid:durableId="572931024">
    <w:abstractNumId w:val="42"/>
  </w:num>
  <w:num w:numId="10" w16cid:durableId="1677416438">
    <w:abstractNumId w:val="10"/>
  </w:num>
  <w:num w:numId="11" w16cid:durableId="1188760908">
    <w:abstractNumId w:val="43"/>
  </w:num>
  <w:num w:numId="12" w16cid:durableId="1127577978">
    <w:abstractNumId w:val="25"/>
  </w:num>
  <w:num w:numId="13" w16cid:durableId="106198143">
    <w:abstractNumId w:val="38"/>
  </w:num>
  <w:num w:numId="14" w16cid:durableId="148132525">
    <w:abstractNumId w:val="23"/>
  </w:num>
  <w:num w:numId="15" w16cid:durableId="279192698">
    <w:abstractNumId w:val="31"/>
  </w:num>
  <w:num w:numId="16" w16cid:durableId="240255243">
    <w:abstractNumId w:val="8"/>
  </w:num>
  <w:num w:numId="17" w16cid:durableId="817065255">
    <w:abstractNumId w:val="27"/>
  </w:num>
  <w:num w:numId="18" w16cid:durableId="1126505720">
    <w:abstractNumId w:val="34"/>
  </w:num>
  <w:num w:numId="19" w16cid:durableId="499932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100294">
    <w:abstractNumId w:val="16"/>
  </w:num>
  <w:num w:numId="21" w16cid:durableId="1642228011">
    <w:abstractNumId w:val="18"/>
  </w:num>
  <w:num w:numId="22" w16cid:durableId="1688017514">
    <w:abstractNumId w:val="21"/>
  </w:num>
  <w:num w:numId="23" w16cid:durableId="61030151">
    <w:abstractNumId w:val="7"/>
  </w:num>
  <w:num w:numId="24" w16cid:durableId="543181713">
    <w:abstractNumId w:val="9"/>
  </w:num>
  <w:num w:numId="25" w16cid:durableId="1093866621">
    <w:abstractNumId w:val="40"/>
  </w:num>
  <w:num w:numId="26" w16cid:durableId="1178033659">
    <w:abstractNumId w:val="41"/>
  </w:num>
  <w:num w:numId="27" w16cid:durableId="636449902">
    <w:abstractNumId w:val="30"/>
  </w:num>
  <w:num w:numId="28" w16cid:durableId="18357643">
    <w:abstractNumId w:val="39"/>
  </w:num>
  <w:num w:numId="29" w16cid:durableId="329602176">
    <w:abstractNumId w:val="3"/>
  </w:num>
  <w:num w:numId="30" w16cid:durableId="2073625286">
    <w:abstractNumId w:val="13"/>
  </w:num>
  <w:num w:numId="31" w16cid:durableId="587082300">
    <w:abstractNumId w:val="0"/>
  </w:num>
  <w:num w:numId="32" w16cid:durableId="1981687006">
    <w:abstractNumId w:val="44"/>
  </w:num>
  <w:num w:numId="33" w16cid:durableId="304356916">
    <w:abstractNumId w:val="1"/>
  </w:num>
  <w:num w:numId="34" w16cid:durableId="1935671626">
    <w:abstractNumId w:val="19"/>
  </w:num>
  <w:num w:numId="35" w16cid:durableId="716664138">
    <w:abstractNumId w:val="28"/>
  </w:num>
  <w:num w:numId="36" w16cid:durableId="2045641643">
    <w:abstractNumId w:val="2"/>
  </w:num>
  <w:num w:numId="37" w16cid:durableId="1658344366">
    <w:abstractNumId w:val="5"/>
  </w:num>
  <w:num w:numId="38" w16cid:durableId="2027713626">
    <w:abstractNumId w:val="45"/>
  </w:num>
  <w:num w:numId="39" w16cid:durableId="23604183">
    <w:abstractNumId w:val="29"/>
  </w:num>
  <w:num w:numId="40" w16cid:durableId="146485091">
    <w:abstractNumId w:val="20"/>
  </w:num>
  <w:num w:numId="41" w16cid:durableId="407195809">
    <w:abstractNumId w:val="17"/>
  </w:num>
  <w:num w:numId="42" w16cid:durableId="105732724">
    <w:abstractNumId w:val="4"/>
  </w:num>
  <w:num w:numId="43" w16cid:durableId="1640109434">
    <w:abstractNumId w:val="11"/>
  </w:num>
  <w:num w:numId="44" w16cid:durableId="344332259">
    <w:abstractNumId w:val="12"/>
  </w:num>
  <w:num w:numId="45" w16cid:durableId="226847594">
    <w:abstractNumId w:val="32"/>
  </w:num>
  <w:num w:numId="46" w16cid:durableId="115803388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932"/>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179"/>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0C8"/>
    <w:rsid w:val="0004027A"/>
    <w:rsid w:val="0004033F"/>
    <w:rsid w:val="0004121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0D33"/>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661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314"/>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4933"/>
    <w:rsid w:val="000F512F"/>
    <w:rsid w:val="000F5A7A"/>
    <w:rsid w:val="000F5F0D"/>
    <w:rsid w:val="000F6C9D"/>
    <w:rsid w:val="00100351"/>
    <w:rsid w:val="001007F5"/>
    <w:rsid w:val="00100A80"/>
    <w:rsid w:val="00100D3F"/>
    <w:rsid w:val="00100EA9"/>
    <w:rsid w:val="0010206D"/>
    <w:rsid w:val="0010390F"/>
    <w:rsid w:val="00103EB8"/>
    <w:rsid w:val="0010465F"/>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17F8C"/>
    <w:rsid w:val="00120316"/>
    <w:rsid w:val="001207B0"/>
    <w:rsid w:val="00120A64"/>
    <w:rsid w:val="00120E27"/>
    <w:rsid w:val="0012200A"/>
    <w:rsid w:val="0012224E"/>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3FC"/>
    <w:rsid w:val="00180840"/>
    <w:rsid w:val="00180D1F"/>
    <w:rsid w:val="0018282A"/>
    <w:rsid w:val="0018297B"/>
    <w:rsid w:val="00182B92"/>
    <w:rsid w:val="00184D12"/>
    <w:rsid w:val="00186642"/>
    <w:rsid w:val="0018787C"/>
    <w:rsid w:val="001903F0"/>
    <w:rsid w:val="001906DB"/>
    <w:rsid w:val="00190B01"/>
    <w:rsid w:val="00191698"/>
    <w:rsid w:val="00191772"/>
    <w:rsid w:val="00191B05"/>
    <w:rsid w:val="001921F1"/>
    <w:rsid w:val="00192B8F"/>
    <w:rsid w:val="00195E92"/>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78D"/>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AE"/>
    <w:rsid w:val="002436FF"/>
    <w:rsid w:val="00243BDB"/>
    <w:rsid w:val="00243D6D"/>
    <w:rsid w:val="0024457A"/>
    <w:rsid w:val="00245574"/>
    <w:rsid w:val="00245820"/>
    <w:rsid w:val="00245DBE"/>
    <w:rsid w:val="00245F90"/>
    <w:rsid w:val="00246D66"/>
    <w:rsid w:val="00246DCC"/>
    <w:rsid w:val="00247870"/>
    <w:rsid w:val="00247AB0"/>
    <w:rsid w:val="0025063B"/>
    <w:rsid w:val="00250E9A"/>
    <w:rsid w:val="00251511"/>
    <w:rsid w:val="00251A59"/>
    <w:rsid w:val="0025281A"/>
    <w:rsid w:val="00252F6A"/>
    <w:rsid w:val="00252FE0"/>
    <w:rsid w:val="002540ED"/>
    <w:rsid w:val="00254C5A"/>
    <w:rsid w:val="00255065"/>
    <w:rsid w:val="00255D16"/>
    <w:rsid w:val="00255FE3"/>
    <w:rsid w:val="00256214"/>
    <w:rsid w:val="00256580"/>
    <w:rsid w:val="0025662C"/>
    <w:rsid w:val="00256D06"/>
    <w:rsid w:val="00257C8D"/>
    <w:rsid w:val="00257CEB"/>
    <w:rsid w:val="002601A1"/>
    <w:rsid w:val="00261A82"/>
    <w:rsid w:val="0026207B"/>
    <w:rsid w:val="0026294B"/>
    <w:rsid w:val="002636F5"/>
    <w:rsid w:val="0026404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3D6F"/>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49C"/>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653"/>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82B"/>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06547"/>
    <w:rsid w:val="003100CF"/>
    <w:rsid w:val="0031022F"/>
    <w:rsid w:val="00310E7A"/>
    <w:rsid w:val="00313CDB"/>
    <w:rsid w:val="0031424F"/>
    <w:rsid w:val="00314A8D"/>
    <w:rsid w:val="00315172"/>
    <w:rsid w:val="003151B8"/>
    <w:rsid w:val="0031552A"/>
    <w:rsid w:val="00316747"/>
    <w:rsid w:val="00317601"/>
    <w:rsid w:val="003202D0"/>
    <w:rsid w:val="00320498"/>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5AE"/>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29BD"/>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675"/>
    <w:rsid w:val="00382E8F"/>
    <w:rsid w:val="00383C5A"/>
    <w:rsid w:val="00383F9B"/>
    <w:rsid w:val="00384127"/>
    <w:rsid w:val="00384C51"/>
    <w:rsid w:val="00384E8A"/>
    <w:rsid w:val="0038572E"/>
    <w:rsid w:val="003863B7"/>
    <w:rsid w:val="0038700F"/>
    <w:rsid w:val="00387216"/>
    <w:rsid w:val="00390F55"/>
    <w:rsid w:val="00391A7C"/>
    <w:rsid w:val="00392303"/>
    <w:rsid w:val="00392A0B"/>
    <w:rsid w:val="00392C8E"/>
    <w:rsid w:val="003935CE"/>
    <w:rsid w:val="003940AD"/>
    <w:rsid w:val="00395FFC"/>
    <w:rsid w:val="003968DB"/>
    <w:rsid w:val="0039742C"/>
    <w:rsid w:val="003A0119"/>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376F"/>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D7FA3"/>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735D"/>
    <w:rsid w:val="003F7457"/>
    <w:rsid w:val="0040036E"/>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A49"/>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2AB0"/>
    <w:rsid w:val="0045369E"/>
    <w:rsid w:val="004537E7"/>
    <w:rsid w:val="00454046"/>
    <w:rsid w:val="0045423B"/>
    <w:rsid w:val="00454576"/>
    <w:rsid w:val="00454B2D"/>
    <w:rsid w:val="004552F4"/>
    <w:rsid w:val="00455BF0"/>
    <w:rsid w:val="00457872"/>
    <w:rsid w:val="00460E7C"/>
    <w:rsid w:val="00462131"/>
    <w:rsid w:val="004634A6"/>
    <w:rsid w:val="00463543"/>
    <w:rsid w:val="00463D23"/>
    <w:rsid w:val="00463D7C"/>
    <w:rsid w:val="00463E34"/>
    <w:rsid w:val="00464499"/>
    <w:rsid w:val="00464890"/>
    <w:rsid w:val="00464897"/>
    <w:rsid w:val="00464AC0"/>
    <w:rsid w:val="004650CD"/>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2EA9"/>
    <w:rsid w:val="004E3C0A"/>
    <w:rsid w:val="004E495E"/>
    <w:rsid w:val="004E55E6"/>
    <w:rsid w:val="004E6299"/>
    <w:rsid w:val="004E6A5B"/>
    <w:rsid w:val="004E76E8"/>
    <w:rsid w:val="004F0379"/>
    <w:rsid w:val="004F0DA8"/>
    <w:rsid w:val="004F19D6"/>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07CB9"/>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2B0"/>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1AF2"/>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1E3"/>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8C8"/>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45CB"/>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675"/>
    <w:rsid w:val="005E09E1"/>
    <w:rsid w:val="005E1F5E"/>
    <w:rsid w:val="005E21C7"/>
    <w:rsid w:val="005E287F"/>
    <w:rsid w:val="005E32F2"/>
    <w:rsid w:val="005E6751"/>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1525"/>
    <w:rsid w:val="006125E6"/>
    <w:rsid w:val="00612A01"/>
    <w:rsid w:val="00613FA5"/>
    <w:rsid w:val="00615168"/>
    <w:rsid w:val="0061559E"/>
    <w:rsid w:val="00615623"/>
    <w:rsid w:val="00615C45"/>
    <w:rsid w:val="00615E7B"/>
    <w:rsid w:val="00616260"/>
    <w:rsid w:val="00616522"/>
    <w:rsid w:val="00616A18"/>
    <w:rsid w:val="00616B91"/>
    <w:rsid w:val="00616D16"/>
    <w:rsid w:val="00617CE7"/>
    <w:rsid w:val="00617DE9"/>
    <w:rsid w:val="00620701"/>
    <w:rsid w:val="0062087F"/>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08E"/>
    <w:rsid w:val="006274FB"/>
    <w:rsid w:val="00627E89"/>
    <w:rsid w:val="00630EA0"/>
    <w:rsid w:val="00630EDF"/>
    <w:rsid w:val="00630EF6"/>
    <w:rsid w:val="00632373"/>
    <w:rsid w:val="0063274D"/>
    <w:rsid w:val="00632E36"/>
    <w:rsid w:val="00633889"/>
    <w:rsid w:val="00634541"/>
    <w:rsid w:val="00634DEC"/>
    <w:rsid w:val="006352DD"/>
    <w:rsid w:val="00635303"/>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2AFA"/>
    <w:rsid w:val="00654406"/>
    <w:rsid w:val="006557E4"/>
    <w:rsid w:val="00657D21"/>
    <w:rsid w:val="00657F5A"/>
    <w:rsid w:val="00660A3B"/>
    <w:rsid w:val="00660D05"/>
    <w:rsid w:val="00662A62"/>
    <w:rsid w:val="00663082"/>
    <w:rsid w:val="00663932"/>
    <w:rsid w:val="006644E1"/>
    <w:rsid w:val="00664DF6"/>
    <w:rsid w:val="006651A4"/>
    <w:rsid w:val="00665823"/>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6AA"/>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0BF3"/>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785"/>
    <w:rsid w:val="00761D40"/>
    <w:rsid w:val="007624D9"/>
    <w:rsid w:val="007628E6"/>
    <w:rsid w:val="00763099"/>
    <w:rsid w:val="00764543"/>
    <w:rsid w:val="007652EE"/>
    <w:rsid w:val="00765500"/>
    <w:rsid w:val="0076568D"/>
    <w:rsid w:val="00765DC9"/>
    <w:rsid w:val="00766988"/>
    <w:rsid w:val="00766DA1"/>
    <w:rsid w:val="00767434"/>
    <w:rsid w:val="00767609"/>
    <w:rsid w:val="0077015D"/>
    <w:rsid w:val="00770337"/>
    <w:rsid w:val="00770355"/>
    <w:rsid w:val="0077132D"/>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6EC2"/>
    <w:rsid w:val="0078767D"/>
    <w:rsid w:val="00787965"/>
    <w:rsid w:val="00787DB5"/>
    <w:rsid w:val="0079071C"/>
    <w:rsid w:val="00790F4C"/>
    <w:rsid w:val="00791D5C"/>
    <w:rsid w:val="00791EAB"/>
    <w:rsid w:val="0079363A"/>
    <w:rsid w:val="0079435F"/>
    <w:rsid w:val="0079549B"/>
    <w:rsid w:val="007955E9"/>
    <w:rsid w:val="00795847"/>
    <w:rsid w:val="00795998"/>
    <w:rsid w:val="00796060"/>
    <w:rsid w:val="00796144"/>
    <w:rsid w:val="00796B82"/>
    <w:rsid w:val="007A03C5"/>
    <w:rsid w:val="007A07B3"/>
    <w:rsid w:val="007A087F"/>
    <w:rsid w:val="007A1C13"/>
    <w:rsid w:val="007A25C3"/>
    <w:rsid w:val="007A294F"/>
    <w:rsid w:val="007A2FCF"/>
    <w:rsid w:val="007A3F31"/>
    <w:rsid w:val="007A64BE"/>
    <w:rsid w:val="007A70C9"/>
    <w:rsid w:val="007A73CE"/>
    <w:rsid w:val="007B0201"/>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B7CEE"/>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8F2"/>
    <w:rsid w:val="00800A75"/>
    <w:rsid w:val="00800B04"/>
    <w:rsid w:val="008014DD"/>
    <w:rsid w:val="008022F5"/>
    <w:rsid w:val="008026AA"/>
    <w:rsid w:val="00802728"/>
    <w:rsid w:val="00802A21"/>
    <w:rsid w:val="00802AD2"/>
    <w:rsid w:val="008031A5"/>
    <w:rsid w:val="00803867"/>
    <w:rsid w:val="008046F4"/>
    <w:rsid w:val="00804E0C"/>
    <w:rsid w:val="00805DCF"/>
    <w:rsid w:val="00806664"/>
    <w:rsid w:val="00807AF8"/>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2A0F"/>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8A9"/>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2E84"/>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4EC4"/>
    <w:rsid w:val="00896B17"/>
    <w:rsid w:val="00896CC5"/>
    <w:rsid w:val="008978B3"/>
    <w:rsid w:val="00897EE3"/>
    <w:rsid w:val="008A0A70"/>
    <w:rsid w:val="008A1A60"/>
    <w:rsid w:val="008A2095"/>
    <w:rsid w:val="008A2236"/>
    <w:rsid w:val="008A2A2C"/>
    <w:rsid w:val="008A2EBB"/>
    <w:rsid w:val="008A43DD"/>
    <w:rsid w:val="008A53D1"/>
    <w:rsid w:val="008A678F"/>
    <w:rsid w:val="008A7277"/>
    <w:rsid w:val="008A7861"/>
    <w:rsid w:val="008A78DC"/>
    <w:rsid w:val="008A7990"/>
    <w:rsid w:val="008B15EB"/>
    <w:rsid w:val="008B1976"/>
    <w:rsid w:val="008B2497"/>
    <w:rsid w:val="008B4388"/>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745"/>
    <w:rsid w:val="008E1EDD"/>
    <w:rsid w:val="008E2380"/>
    <w:rsid w:val="008E24EA"/>
    <w:rsid w:val="008E37E2"/>
    <w:rsid w:val="008E42D9"/>
    <w:rsid w:val="008E4A7E"/>
    <w:rsid w:val="008E6F58"/>
    <w:rsid w:val="008E6F7C"/>
    <w:rsid w:val="008E7343"/>
    <w:rsid w:val="008E7765"/>
    <w:rsid w:val="008E7799"/>
    <w:rsid w:val="008F09F4"/>
    <w:rsid w:val="008F0CFA"/>
    <w:rsid w:val="008F0F20"/>
    <w:rsid w:val="008F1F38"/>
    <w:rsid w:val="008F278F"/>
    <w:rsid w:val="008F35C7"/>
    <w:rsid w:val="008F3DCD"/>
    <w:rsid w:val="008F4599"/>
    <w:rsid w:val="008F492A"/>
    <w:rsid w:val="008F5394"/>
    <w:rsid w:val="008F5D22"/>
    <w:rsid w:val="008F6003"/>
    <w:rsid w:val="008F67D7"/>
    <w:rsid w:val="008F728A"/>
    <w:rsid w:val="0090077F"/>
    <w:rsid w:val="00900EB7"/>
    <w:rsid w:val="00900FB1"/>
    <w:rsid w:val="00901176"/>
    <w:rsid w:val="00901943"/>
    <w:rsid w:val="00901AFF"/>
    <w:rsid w:val="00902577"/>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09D9"/>
    <w:rsid w:val="009315F0"/>
    <w:rsid w:val="0093187A"/>
    <w:rsid w:val="0093216A"/>
    <w:rsid w:val="0093257B"/>
    <w:rsid w:val="00932E48"/>
    <w:rsid w:val="00933BC2"/>
    <w:rsid w:val="00933C78"/>
    <w:rsid w:val="0093520C"/>
    <w:rsid w:val="00935223"/>
    <w:rsid w:val="0093572C"/>
    <w:rsid w:val="0093590B"/>
    <w:rsid w:val="00936267"/>
    <w:rsid w:val="0093646F"/>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C39"/>
    <w:rsid w:val="00947D87"/>
    <w:rsid w:val="00947E81"/>
    <w:rsid w:val="00947F24"/>
    <w:rsid w:val="009503BD"/>
    <w:rsid w:val="00950F7D"/>
    <w:rsid w:val="00951337"/>
    <w:rsid w:val="00951C2A"/>
    <w:rsid w:val="00951CBF"/>
    <w:rsid w:val="00952AE1"/>
    <w:rsid w:val="00952AEB"/>
    <w:rsid w:val="00953081"/>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894"/>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163B"/>
    <w:rsid w:val="0099251D"/>
    <w:rsid w:val="00992643"/>
    <w:rsid w:val="00993B92"/>
    <w:rsid w:val="00994091"/>
    <w:rsid w:val="00994C03"/>
    <w:rsid w:val="00994DDB"/>
    <w:rsid w:val="00994E9E"/>
    <w:rsid w:val="00995103"/>
    <w:rsid w:val="009956D3"/>
    <w:rsid w:val="0099576B"/>
    <w:rsid w:val="00995A9D"/>
    <w:rsid w:val="00996FAD"/>
    <w:rsid w:val="00997374"/>
    <w:rsid w:val="009977D0"/>
    <w:rsid w:val="00997E9C"/>
    <w:rsid w:val="00997FE4"/>
    <w:rsid w:val="009A05E3"/>
    <w:rsid w:val="009A0A37"/>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3F19"/>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6689"/>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2F3B"/>
    <w:rsid w:val="00A033E5"/>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0874"/>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2649"/>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4331"/>
    <w:rsid w:val="00A84496"/>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64AD"/>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3F12"/>
    <w:rsid w:val="00AF4031"/>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864"/>
    <w:rsid w:val="00B37B91"/>
    <w:rsid w:val="00B37FF7"/>
    <w:rsid w:val="00B41279"/>
    <w:rsid w:val="00B4205C"/>
    <w:rsid w:val="00B42134"/>
    <w:rsid w:val="00B43156"/>
    <w:rsid w:val="00B438D0"/>
    <w:rsid w:val="00B43BFB"/>
    <w:rsid w:val="00B4444A"/>
    <w:rsid w:val="00B44AAB"/>
    <w:rsid w:val="00B44BC7"/>
    <w:rsid w:val="00B450D3"/>
    <w:rsid w:val="00B451C3"/>
    <w:rsid w:val="00B457C0"/>
    <w:rsid w:val="00B46FB5"/>
    <w:rsid w:val="00B47713"/>
    <w:rsid w:val="00B47745"/>
    <w:rsid w:val="00B500AF"/>
    <w:rsid w:val="00B50CC5"/>
    <w:rsid w:val="00B5110A"/>
    <w:rsid w:val="00B516BA"/>
    <w:rsid w:val="00B51CD0"/>
    <w:rsid w:val="00B51E56"/>
    <w:rsid w:val="00B528B2"/>
    <w:rsid w:val="00B52D2D"/>
    <w:rsid w:val="00B535A3"/>
    <w:rsid w:val="00B559F7"/>
    <w:rsid w:val="00B56558"/>
    <w:rsid w:val="00B567BD"/>
    <w:rsid w:val="00B56B17"/>
    <w:rsid w:val="00B56DD4"/>
    <w:rsid w:val="00B605F1"/>
    <w:rsid w:val="00B61077"/>
    <w:rsid w:val="00B614B3"/>
    <w:rsid w:val="00B61A03"/>
    <w:rsid w:val="00B61CE0"/>
    <w:rsid w:val="00B61EA6"/>
    <w:rsid w:val="00B62110"/>
    <w:rsid w:val="00B625C6"/>
    <w:rsid w:val="00B625CD"/>
    <w:rsid w:val="00B62CEA"/>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1CA"/>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06C"/>
    <w:rsid w:val="00BE416B"/>
    <w:rsid w:val="00BE58D0"/>
    <w:rsid w:val="00BE5CE1"/>
    <w:rsid w:val="00BE5CF3"/>
    <w:rsid w:val="00BE677A"/>
    <w:rsid w:val="00BE6A28"/>
    <w:rsid w:val="00BE7EE7"/>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27BA"/>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4A9A"/>
    <w:rsid w:val="00C15048"/>
    <w:rsid w:val="00C16428"/>
    <w:rsid w:val="00C16BB2"/>
    <w:rsid w:val="00C17110"/>
    <w:rsid w:val="00C174E9"/>
    <w:rsid w:val="00C1799F"/>
    <w:rsid w:val="00C200D6"/>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5DC0"/>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597D"/>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558"/>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2EB0"/>
    <w:rsid w:val="00CB30F8"/>
    <w:rsid w:val="00CB335C"/>
    <w:rsid w:val="00CB4223"/>
    <w:rsid w:val="00CB4301"/>
    <w:rsid w:val="00CB459F"/>
    <w:rsid w:val="00CB6C3E"/>
    <w:rsid w:val="00CB784B"/>
    <w:rsid w:val="00CC11D8"/>
    <w:rsid w:val="00CC16E2"/>
    <w:rsid w:val="00CC1C2C"/>
    <w:rsid w:val="00CC1CF4"/>
    <w:rsid w:val="00CC21EB"/>
    <w:rsid w:val="00CC2660"/>
    <w:rsid w:val="00CC2DEE"/>
    <w:rsid w:val="00CC3AF6"/>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811"/>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859"/>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0C34"/>
    <w:rsid w:val="00D00F6E"/>
    <w:rsid w:val="00D01D7B"/>
    <w:rsid w:val="00D02423"/>
    <w:rsid w:val="00D033A3"/>
    <w:rsid w:val="00D03C9B"/>
    <w:rsid w:val="00D04197"/>
    <w:rsid w:val="00D04578"/>
    <w:rsid w:val="00D04756"/>
    <w:rsid w:val="00D055D5"/>
    <w:rsid w:val="00D05E79"/>
    <w:rsid w:val="00D05EA8"/>
    <w:rsid w:val="00D05EAA"/>
    <w:rsid w:val="00D06EB9"/>
    <w:rsid w:val="00D07038"/>
    <w:rsid w:val="00D072D7"/>
    <w:rsid w:val="00D074BE"/>
    <w:rsid w:val="00D07514"/>
    <w:rsid w:val="00D1010A"/>
    <w:rsid w:val="00D10F5C"/>
    <w:rsid w:val="00D11A28"/>
    <w:rsid w:val="00D122C5"/>
    <w:rsid w:val="00D1314F"/>
    <w:rsid w:val="00D13B7D"/>
    <w:rsid w:val="00D13E11"/>
    <w:rsid w:val="00D14148"/>
    <w:rsid w:val="00D1468B"/>
    <w:rsid w:val="00D148CD"/>
    <w:rsid w:val="00D15477"/>
    <w:rsid w:val="00D1561B"/>
    <w:rsid w:val="00D17B54"/>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1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3EC8"/>
    <w:rsid w:val="00DB5A93"/>
    <w:rsid w:val="00DB5BC8"/>
    <w:rsid w:val="00DB60C5"/>
    <w:rsid w:val="00DB63A8"/>
    <w:rsid w:val="00DB6A67"/>
    <w:rsid w:val="00DB7070"/>
    <w:rsid w:val="00DB7859"/>
    <w:rsid w:val="00DC0808"/>
    <w:rsid w:val="00DC0CA1"/>
    <w:rsid w:val="00DC209E"/>
    <w:rsid w:val="00DC2970"/>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363F"/>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15A"/>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3F0A"/>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27C"/>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4138"/>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C71"/>
    <w:rsid w:val="00E95F5D"/>
    <w:rsid w:val="00E970B5"/>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A0B"/>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40A6"/>
    <w:rsid w:val="00ED5B31"/>
    <w:rsid w:val="00ED6E47"/>
    <w:rsid w:val="00EE02F4"/>
    <w:rsid w:val="00EE0ADD"/>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14E"/>
    <w:rsid w:val="00F346FF"/>
    <w:rsid w:val="00F34C8D"/>
    <w:rsid w:val="00F353A2"/>
    <w:rsid w:val="00F36C58"/>
    <w:rsid w:val="00F372AF"/>
    <w:rsid w:val="00F37AFA"/>
    <w:rsid w:val="00F4066B"/>
    <w:rsid w:val="00F40AB5"/>
    <w:rsid w:val="00F412C3"/>
    <w:rsid w:val="00F418B4"/>
    <w:rsid w:val="00F41CB4"/>
    <w:rsid w:val="00F427E8"/>
    <w:rsid w:val="00F43361"/>
    <w:rsid w:val="00F43B5A"/>
    <w:rsid w:val="00F44FA3"/>
    <w:rsid w:val="00F4576B"/>
    <w:rsid w:val="00F45C4A"/>
    <w:rsid w:val="00F469D8"/>
    <w:rsid w:val="00F479A6"/>
    <w:rsid w:val="00F5022C"/>
    <w:rsid w:val="00F503CB"/>
    <w:rsid w:val="00F50B8A"/>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50FE"/>
    <w:rsid w:val="00F7639B"/>
    <w:rsid w:val="00F77AFC"/>
    <w:rsid w:val="00F8037E"/>
    <w:rsid w:val="00F81019"/>
    <w:rsid w:val="00F81DDA"/>
    <w:rsid w:val="00F82AED"/>
    <w:rsid w:val="00F82D2A"/>
    <w:rsid w:val="00F82EC5"/>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317A"/>
    <w:rsid w:val="00FA4679"/>
    <w:rsid w:val="00FA6EA0"/>
    <w:rsid w:val="00FA7467"/>
    <w:rsid w:val="00FB0B90"/>
    <w:rsid w:val="00FB11A4"/>
    <w:rsid w:val="00FB2547"/>
    <w:rsid w:val="00FB2802"/>
    <w:rsid w:val="00FB33E3"/>
    <w:rsid w:val="00FB4940"/>
    <w:rsid w:val="00FB4C5F"/>
    <w:rsid w:val="00FB605D"/>
    <w:rsid w:val="00FB6E3E"/>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7E2"/>
    <w:rsid w:val="00FD0ECB"/>
    <w:rsid w:val="00FD311F"/>
    <w:rsid w:val="00FD3F0F"/>
    <w:rsid w:val="00FD408F"/>
    <w:rsid w:val="00FD4616"/>
    <w:rsid w:val="00FD4948"/>
    <w:rsid w:val="00FD4AC6"/>
    <w:rsid w:val="00FD4F53"/>
    <w:rsid w:val="00FD65FD"/>
    <w:rsid w:val="00FD6DF5"/>
    <w:rsid w:val="00FE0401"/>
    <w:rsid w:val="00FE0733"/>
    <w:rsid w:val="00FE08F0"/>
    <w:rsid w:val="00FE09AF"/>
    <w:rsid w:val="00FE29D5"/>
    <w:rsid w:val="00FE3745"/>
    <w:rsid w:val="00FE3F6C"/>
    <w:rsid w:val="00FE42AF"/>
    <w:rsid w:val="00FE4C71"/>
    <w:rsid w:val="00FE505B"/>
    <w:rsid w:val="00FE5296"/>
    <w:rsid w:val="00FE556F"/>
    <w:rsid w:val="00FE5A95"/>
    <w:rsid w:val="00FE6460"/>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3</cp:revision>
  <cp:lastPrinted>2024-11-13T09:12:00Z</cp:lastPrinted>
  <dcterms:created xsi:type="dcterms:W3CDTF">2026-05-14T08:01:00Z</dcterms:created>
  <dcterms:modified xsi:type="dcterms:W3CDTF">2026-05-14T08:01:00Z</dcterms:modified>
</cp:coreProperties>
</file>