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B27B" w14:textId="77777777" w:rsidR="00D57880" w:rsidRPr="00B67E0B" w:rsidRDefault="00D57880" w:rsidP="00E3049A">
      <w:pPr>
        <w:spacing w:before="120" w:after="120"/>
        <w:jc w:val="center"/>
        <w:outlineLvl w:val="0"/>
        <w:rPr>
          <w:b/>
          <w:bCs/>
          <w:sz w:val="28"/>
          <w:szCs w:val="28"/>
          <w:lang w:val="nl-NL"/>
        </w:rPr>
      </w:pPr>
      <w:bookmarkStart w:id="0" w:name="_Toc104800535"/>
      <w:r w:rsidRPr="00B67E0B">
        <w:rPr>
          <w:b/>
          <w:bCs/>
          <w:sz w:val="28"/>
          <w:szCs w:val="28"/>
          <w:lang w:val="nl-NL"/>
        </w:rPr>
        <w:t>Chương V. YÊU CẦU VỀ KỸ THUẬT</w:t>
      </w:r>
      <w:bookmarkEnd w:id="0"/>
    </w:p>
    <w:p w14:paraId="05D6E33E" w14:textId="77777777" w:rsidR="00D57880" w:rsidRPr="00B67E0B" w:rsidRDefault="00D57880" w:rsidP="00E3049A">
      <w:pPr>
        <w:spacing w:before="120" w:after="120"/>
        <w:ind w:firstLine="709"/>
        <w:rPr>
          <w:b/>
          <w:sz w:val="28"/>
          <w:szCs w:val="28"/>
          <w:lang w:val="nl-NL"/>
        </w:rPr>
      </w:pPr>
      <w:r w:rsidRPr="00B67E0B">
        <w:rPr>
          <w:b/>
          <w:sz w:val="28"/>
          <w:szCs w:val="28"/>
          <w:lang w:val="nl-NL"/>
        </w:rPr>
        <w:t>1. Giới thiệu chung về dự án</w:t>
      </w:r>
      <w:r w:rsidR="008D5C17" w:rsidRPr="00B67E0B">
        <w:rPr>
          <w:b/>
          <w:sz w:val="28"/>
          <w:szCs w:val="28"/>
          <w:lang w:val="nl-NL"/>
        </w:rPr>
        <w:t>/</w:t>
      </w:r>
      <w:r w:rsidR="000C4A4E" w:rsidRPr="00B67E0B">
        <w:rPr>
          <w:b/>
          <w:sz w:val="28"/>
          <w:szCs w:val="28"/>
          <w:lang w:val="nl-NL"/>
        </w:rPr>
        <w:t>dự toán mua sắm</w:t>
      </w:r>
      <w:r w:rsidR="00CC6FDE" w:rsidRPr="00B67E0B">
        <w:rPr>
          <w:b/>
          <w:sz w:val="28"/>
          <w:szCs w:val="28"/>
          <w:lang w:val="nl-NL"/>
        </w:rPr>
        <w:t xml:space="preserve">, </w:t>
      </w:r>
      <w:r w:rsidRPr="00B67E0B">
        <w:rPr>
          <w:b/>
          <w:sz w:val="28"/>
          <w:szCs w:val="28"/>
          <w:lang w:val="nl-NL"/>
        </w:rPr>
        <w:t>gói thầu</w:t>
      </w:r>
      <w:r w:rsidR="00CC6FDE" w:rsidRPr="00B67E0B">
        <w:rPr>
          <w:b/>
          <w:sz w:val="28"/>
          <w:szCs w:val="28"/>
          <w:lang w:val="nl-NL"/>
        </w:rPr>
        <w:t>:</w:t>
      </w:r>
    </w:p>
    <w:p w14:paraId="1FD86ABC" w14:textId="77777777" w:rsidR="00716183" w:rsidRPr="00B67E0B" w:rsidRDefault="00716183" w:rsidP="00716183">
      <w:pPr>
        <w:tabs>
          <w:tab w:val="left" w:pos="851"/>
        </w:tabs>
        <w:spacing w:before="120" w:after="120"/>
        <w:ind w:firstLine="709"/>
        <w:rPr>
          <w:rFonts w:eastAsia="MS Mincho"/>
          <w:spacing w:val="4"/>
          <w:sz w:val="28"/>
          <w:szCs w:val="28"/>
        </w:rPr>
      </w:pPr>
      <w:r w:rsidRPr="00B67E0B">
        <w:rPr>
          <w:rFonts w:eastAsia="MS Mincho"/>
          <w:noProof/>
          <w:sz w:val="28"/>
          <w:szCs w:val="28"/>
          <w:lang w:val="nl-NL"/>
        </w:rPr>
        <w:t>G</w:t>
      </w:r>
      <w:r w:rsidRPr="00B67E0B">
        <w:rPr>
          <w:rFonts w:eastAsia="MS Mincho"/>
          <w:noProof/>
          <w:sz w:val="28"/>
          <w:szCs w:val="28"/>
          <w:lang w:val="vi-VN"/>
        </w:rPr>
        <w:t>ói thầu</w:t>
      </w:r>
      <w:r w:rsidRPr="00B67E0B">
        <w:rPr>
          <w:rFonts w:eastAsia="MS Mincho"/>
          <w:noProof/>
          <w:sz w:val="28"/>
          <w:szCs w:val="28"/>
        </w:rPr>
        <w:t xml:space="preserve"> </w:t>
      </w:r>
      <w:r w:rsidR="0000517C" w:rsidRPr="00B67E0B">
        <w:rPr>
          <w:rFonts w:eastAsia="MS Mincho"/>
          <w:noProof/>
          <w:sz w:val="28"/>
          <w:szCs w:val="28"/>
        </w:rPr>
        <w:t>“</w:t>
      </w:r>
      <w:proofErr w:type="spellStart"/>
      <w:r w:rsidR="0000517C" w:rsidRPr="00B67E0B">
        <w:rPr>
          <w:rFonts w:eastAsia="MS Mincho"/>
          <w:sz w:val="28"/>
          <w:szCs w:val="28"/>
          <w:lang w:eastAsia="ja-JP"/>
        </w:rPr>
        <w:t>Dịch</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vụ</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chỗ</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đặt</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thiết</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bị</w:t>
      </w:r>
      <w:proofErr w:type="spellEnd"/>
      <w:r w:rsidR="0000517C" w:rsidRPr="00B67E0B">
        <w:rPr>
          <w:rFonts w:eastAsia="MS Mincho"/>
          <w:sz w:val="28"/>
          <w:szCs w:val="28"/>
          <w:lang w:eastAsia="ja-JP"/>
        </w:rPr>
        <w:t xml:space="preserve"> Trung </w:t>
      </w:r>
      <w:proofErr w:type="spellStart"/>
      <w:r w:rsidR="0000517C" w:rsidRPr="00B67E0B">
        <w:rPr>
          <w:rFonts w:eastAsia="MS Mincho"/>
          <w:sz w:val="28"/>
          <w:szCs w:val="28"/>
          <w:lang w:eastAsia="ja-JP"/>
        </w:rPr>
        <w:t>tâm</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tỉnh</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thuộc</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hạ</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tầng</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truyền</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thông</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giai</w:t>
      </w:r>
      <w:proofErr w:type="spellEnd"/>
      <w:r w:rsidR="0000517C" w:rsidRPr="00B67E0B">
        <w:rPr>
          <w:rFonts w:eastAsia="MS Mincho"/>
          <w:sz w:val="28"/>
          <w:szCs w:val="28"/>
          <w:lang w:eastAsia="ja-JP"/>
        </w:rPr>
        <w:t xml:space="preserve"> </w:t>
      </w:r>
      <w:proofErr w:type="spellStart"/>
      <w:r w:rsidR="0000517C" w:rsidRPr="00B67E0B">
        <w:rPr>
          <w:rFonts w:eastAsia="MS Mincho"/>
          <w:sz w:val="28"/>
          <w:szCs w:val="28"/>
          <w:lang w:eastAsia="ja-JP"/>
        </w:rPr>
        <w:t>đoạn</w:t>
      </w:r>
      <w:proofErr w:type="spellEnd"/>
      <w:r w:rsidR="0000517C" w:rsidRPr="00B67E0B">
        <w:rPr>
          <w:rFonts w:eastAsia="MS Mincho"/>
          <w:sz w:val="28"/>
          <w:szCs w:val="28"/>
          <w:lang w:eastAsia="ja-JP"/>
        </w:rPr>
        <w:t xml:space="preserve"> 2026-2028</w:t>
      </w:r>
      <w:r w:rsidR="00CC4C4D" w:rsidRPr="00B67E0B">
        <w:rPr>
          <w:rFonts w:eastAsia="MS Mincho"/>
          <w:noProof/>
          <w:sz w:val="28"/>
          <w:szCs w:val="28"/>
        </w:rPr>
        <w:t>”</w:t>
      </w:r>
      <w:r w:rsidRPr="00B67E0B">
        <w:rPr>
          <w:rFonts w:eastAsia="MS Mincho"/>
          <w:noProof/>
          <w:sz w:val="28"/>
          <w:szCs w:val="28"/>
          <w:lang w:val="vi-VN"/>
        </w:rPr>
        <w:t xml:space="preserve"> được thực hiện </w:t>
      </w:r>
      <w:proofErr w:type="spellStart"/>
      <w:r w:rsidRPr="00B67E0B">
        <w:rPr>
          <w:rFonts w:eastAsia="MS Mincho"/>
          <w:spacing w:val="4"/>
          <w:sz w:val="28"/>
          <w:szCs w:val="28"/>
        </w:rPr>
        <w:t>nhằm</w:t>
      </w:r>
      <w:proofErr w:type="spellEnd"/>
      <w:r w:rsidRPr="00B67E0B">
        <w:rPr>
          <w:rFonts w:eastAsia="MS Mincho"/>
          <w:spacing w:val="4"/>
          <w:sz w:val="28"/>
          <w:szCs w:val="28"/>
        </w:rPr>
        <w:t xml:space="preserve"> </w:t>
      </w:r>
      <w:proofErr w:type="spellStart"/>
      <w:r w:rsidRPr="00B67E0B">
        <w:rPr>
          <w:rFonts w:eastAsia="MS Mincho"/>
          <w:spacing w:val="4"/>
          <w:sz w:val="28"/>
          <w:szCs w:val="28"/>
        </w:rPr>
        <w:t>đảm</w:t>
      </w:r>
      <w:proofErr w:type="spellEnd"/>
      <w:r w:rsidRPr="00B67E0B">
        <w:rPr>
          <w:rFonts w:eastAsia="MS Mincho"/>
          <w:spacing w:val="4"/>
          <w:sz w:val="28"/>
          <w:szCs w:val="28"/>
        </w:rPr>
        <w:t xml:space="preserve"> </w:t>
      </w:r>
      <w:proofErr w:type="spellStart"/>
      <w:r w:rsidRPr="00B67E0B">
        <w:rPr>
          <w:rFonts w:eastAsia="MS Mincho"/>
          <w:spacing w:val="4"/>
          <w:sz w:val="28"/>
          <w:szCs w:val="28"/>
        </w:rPr>
        <w:t>bảo</w:t>
      </w:r>
      <w:proofErr w:type="spellEnd"/>
      <w:r w:rsidRPr="00B67E0B">
        <w:rPr>
          <w:rFonts w:eastAsia="MS Mincho"/>
          <w:spacing w:val="4"/>
          <w:sz w:val="28"/>
          <w:szCs w:val="28"/>
        </w:rPr>
        <w:t xml:space="preserve"> </w:t>
      </w:r>
      <w:proofErr w:type="spellStart"/>
      <w:r w:rsidRPr="00B67E0B">
        <w:rPr>
          <w:rFonts w:eastAsia="MS Mincho"/>
          <w:spacing w:val="4"/>
          <w:sz w:val="28"/>
          <w:szCs w:val="28"/>
        </w:rPr>
        <w:t>hạ</w:t>
      </w:r>
      <w:proofErr w:type="spellEnd"/>
      <w:r w:rsidRPr="00B67E0B">
        <w:rPr>
          <w:rFonts w:eastAsia="MS Mincho"/>
          <w:spacing w:val="4"/>
          <w:sz w:val="28"/>
          <w:szCs w:val="28"/>
        </w:rPr>
        <w:t xml:space="preserve"> </w:t>
      </w:r>
      <w:proofErr w:type="spellStart"/>
      <w:r w:rsidRPr="00B67E0B">
        <w:rPr>
          <w:rFonts w:eastAsia="MS Mincho"/>
          <w:spacing w:val="4"/>
          <w:sz w:val="28"/>
          <w:szCs w:val="28"/>
        </w:rPr>
        <w:t>tầng</w:t>
      </w:r>
      <w:proofErr w:type="spellEnd"/>
      <w:r w:rsidRPr="00B67E0B">
        <w:rPr>
          <w:rFonts w:eastAsia="MS Mincho"/>
          <w:spacing w:val="4"/>
          <w:sz w:val="28"/>
          <w:szCs w:val="28"/>
        </w:rPr>
        <w:t xml:space="preserve"> </w:t>
      </w:r>
      <w:proofErr w:type="spellStart"/>
      <w:r w:rsidR="00CC4C4D" w:rsidRPr="00B67E0B">
        <w:rPr>
          <w:rFonts w:eastAsia="MS Mincho"/>
          <w:spacing w:val="4"/>
          <w:sz w:val="28"/>
          <w:szCs w:val="28"/>
        </w:rPr>
        <w:t>kênh</w:t>
      </w:r>
      <w:proofErr w:type="spellEnd"/>
      <w:r w:rsidR="00CC4C4D" w:rsidRPr="00B67E0B">
        <w:rPr>
          <w:rFonts w:eastAsia="MS Mincho"/>
          <w:spacing w:val="4"/>
          <w:sz w:val="28"/>
          <w:szCs w:val="28"/>
        </w:rPr>
        <w:t xml:space="preserve"> </w:t>
      </w:r>
      <w:proofErr w:type="spellStart"/>
      <w:r w:rsidR="00CC4C4D" w:rsidRPr="00B67E0B">
        <w:rPr>
          <w:rFonts w:eastAsia="MS Mincho"/>
          <w:spacing w:val="4"/>
          <w:sz w:val="28"/>
          <w:szCs w:val="28"/>
        </w:rPr>
        <w:t>truyền</w:t>
      </w:r>
      <w:proofErr w:type="spellEnd"/>
      <w:r w:rsidRPr="00B67E0B">
        <w:rPr>
          <w:rFonts w:eastAsia="MS Mincho"/>
          <w:spacing w:val="4"/>
          <w:sz w:val="28"/>
          <w:szCs w:val="28"/>
        </w:rPr>
        <w:t xml:space="preserve"> </w:t>
      </w:r>
      <w:proofErr w:type="spellStart"/>
      <w:r w:rsidRPr="00B67E0B">
        <w:rPr>
          <w:rFonts w:eastAsia="MS Mincho"/>
          <w:spacing w:val="4"/>
          <w:sz w:val="28"/>
          <w:szCs w:val="28"/>
        </w:rPr>
        <w:t>của</w:t>
      </w:r>
      <w:proofErr w:type="spellEnd"/>
      <w:r w:rsidRPr="00B67E0B">
        <w:rPr>
          <w:rFonts w:eastAsia="MS Mincho"/>
          <w:spacing w:val="4"/>
          <w:sz w:val="28"/>
          <w:szCs w:val="28"/>
        </w:rPr>
        <w:t xml:space="preserve"> </w:t>
      </w:r>
      <w:proofErr w:type="spellStart"/>
      <w:r w:rsidRPr="00B67E0B">
        <w:rPr>
          <w:rFonts w:eastAsia="MS Mincho"/>
          <w:spacing w:val="4"/>
          <w:sz w:val="28"/>
          <w:szCs w:val="28"/>
        </w:rPr>
        <w:t>Bộ</w:t>
      </w:r>
      <w:proofErr w:type="spellEnd"/>
      <w:r w:rsidRPr="00B67E0B">
        <w:rPr>
          <w:rFonts w:eastAsia="MS Mincho"/>
          <w:spacing w:val="4"/>
          <w:sz w:val="28"/>
          <w:szCs w:val="28"/>
        </w:rPr>
        <w:t xml:space="preserve"> Tài </w:t>
      </w:r>
      <w:proofErr w:type="spellStart"/>
      <w:r w:rsidRPr="00B67E0B">
        <w:rPr>
          <w:rFonts w:eastAsia="MS Mincho"/>
          <w:spacing w:val="4"/>
          <w:sz w:val="28"/>
          <w:szCs w:val="28"/>
        </w:rPr>
        <w:t>chính</w:t>
      </w:r>
      <w:proofErr w:type="spellEnd"/>
      <w:r w:rsidRPr="00B67E0B">
        <w:rPr>
          <w:rFonts w:eastAsia="MS Mincho"/>
          <w:spacing w:val="4"/>
          <w:sz w:val="28"/>
          <w:szCs w:val="28"/>
        </w:rPr>
        <w:t xml:space="preserve"> </w:t>
      </w:r>
      <w:proofErr w:type="spellStart"/>
      <w:r w:rsidRPr="00B67E0B">
        <w:rPr>
          <w:rFonts w:eastAsia="MS Mincho"/>
          <w:spacing w:val="4"/>
          <w:sz w:val="28"/>
          <w:szCs w:val="28"/>
        </w:rPr>
        <w:t>hoạt</w:t>
      </w:r>
      <w:proofErr w:type="spellEnd"/>
      <w:r w:rsidRPr="00B67E0B">
        <w:rPr>
          <w:rFonts w:eastAsia="MS Mincho"/>
          <w:spacing w:val="4"/>
          <w:sz w:val="28"/>
          <w:szCs w:val="28"/>
        </w:rPr>
        <w:t xml:space="preserve"> </w:t>
      </w:r>
      <w:proofErr w:type="spellStart"/>
      <w:r w:rsidRPr="00B67E0B">
        <w:rPr>
          <w:rFonts w:eastAsia="MS Mincho"/>
          <w:spacing w:val="4"/>
          <w:sz w:val="28"/>
          <w:szCs w:val="28"/>
        </w:rPr>
        <w:t>động</w:t>
      </w:r>
      <w:proofErr w:type="spellEnd"/>
      <w:r w:rsidRPr="00B67E0B">
        <w:rPr>
          <w:rFonts w:eastAsia="MS Mincho"/>
          <w:spacing w:val="4"/>
          <w:sz w:val="28"/>
          <w:szCs w:val="28"/>
        </w:rPr>
        <w:t xml:space="preserve"> </w:t>
      </w:r>
      <w:proofErr w:type="spellStart"/>
      <w:r w:rsidRPr="00B67E0B">
        <w:rPr>
          <w:rFonts w:eastAsia="MS Mincho"/>
          <w:spacing w:val="4"/>
          <w:sz w:val="28"/>
          <w:szCs w:val="28"/>
        </w:rPr>
        <w:t>ổn</w:t>
      </w:r>
      <w:proofErr w:type="spellEnd"/>
      <w:r w:rsidRPr="00B67E0B">
        <w:rPr>
          <w:rFonts w:eastAsia="MS Mincho"/>
          <w:spacing w:val="4"/>
          <w:sz w:val="28"/>
          <w:szCs w:val="28"/>
        </w:rPr>
        <w:t xml:space="preserve"> </w:t>
      </w:r>
      <w:proofErr w:type="spellStart"/>
      <w:r w:rsidRPr="00B67E0B">
        <w:rPr>
          <w:rFonts w:eastAsia="MS Mincho"/>
          <w:spacing w:val="4"/>
          <w:sz w:val="28"/>
          <w:szCs w:val="28"/>
        </w:rPr>
        <w:t>định</w:t>
      </w:r>
      <w:proofErr w:type="spellEnd"/>
      <w:r w:rsidRPr="00B67E0B">
        <w:rPr>
          <w:rFonts w:eastAsia="MS Mincho"/>
          <w:spacing w:val="4"/>
          <w:sz w:val="28"/>
          <w:szCs w:val="28"/>
        </w:rPr>
        <w:t xml:space="preserve">, </w:t>
      </w:r>
      <w:proofErr w:type="spellStart"/>
      <w:r w:rsidRPr="00B67E0B">
        <w:rPr>
          <w:rFonts w:eastAsia="MS Mincho"/>
          <w:spacing w:val="4"/>
          <w:sz w:val="28"/>
          <w:szCs w:val="28"/>
        </w:rPr>
        <w:t>liên</w:t>
      </w:r>
      <w:proofErr w:type="spellEnd"/>
      <w:r w:rsidRPr="00B67E0B">
        <w:rPr>
          <w:rFonts w:eastAsia="MS Mincho"/>
          <w:spacing w:val="4"/>
          <w:sz w:val="28"/>
          <w:szCs w:val="28"/>
        </w:rPr>
        <w:t xml:space="preserve"> </w:t>
      </w:r>
      <w:proofErr w:type="spellStart"/>
      <w:r w:rsidRPr="00B67E0B">
        <w:rPr>
          <w:rFonts w:eastAsia="MS Mincho"/>
          <w:spacing w:val="4"/>
          <w:sz w:val="28"/>
          <w:szCs w:val="28"/>
        </w:rPr>
        <w:t>tục</w:t>
      </w:r>
      <w:proofErr w:type="spellEnd"/>
      <w:r w:rsidRPr="00B67E0B">
        <w:rPr>
          <w:rFonts w:eastAsia="MS Mincho"/>
          <w:spacing w:val="4"/>
          <w:sz w:val="28"/>
          <w:szCs w:val="28"/>
        </w:rPr>
        <w:t>.</w:t>
      </w:r>
    </w:p>
    <w:p w14:paraId="4C838464" w14:textId="77777777" w:rsidR="00716183" w:rsidRPr="00B67E0B" w:rsidRDefault="00716183" w:rsidP="00716183">
      <w:pPr>
        <w:tabs>
          <w:tab w:val="left" w:pos="851"/>
        </w:tabs>
        <w:spacing w:before="120" w:after="120"/>
        <w:ind w:firstLine="709"/>
        <w:rPr>
          <w:rFonts w:eastAsia="MS Mincho"/>
          <w:spacing w:val="4"/>
          <w:sz w:val="28"/>
          <w:szCs w:val="28"/>
        </w:rPr>
      </w:pPr>
      <w:r w:rsidRPr="00B67E0B">
        <w:rPr>
          <w:bCs/>
          <w:sz w:val="28"/>
          <w:szCs w:val="28"/>
          <w:lang w:val="nl-NL"/>
        </w:rPr>
        <w:t xml:space="preserve">Thông tin tóm tắt </w:t>
      </w:r>
      <w:r w:rsidR="009B092B" w:rsidRPr="00B67E0B">
        <w:rPr>
          <w:bCs/>
          <w:sz w:val="28"/>
          <w:szCs w:val="28"/>
          <w:lang w:val="nl-NL"/>
        </w:rPr>
        <w:t>gói thầu</w:t>
      </w:r>
      <w:r w:rsidRPr="00B67E0B">
        <w:rPr>
          <w:bCs/>
          <w:sz w:val="28"/>
          <w:szCs w:val="28"/>
          <w:lang w:val="nl-NL"/>
        </w:rPr>
        <w:t>:</w:t>
      </w:r>
    </w:p>
    <w:p w14:paraId="6C7ABEDA" w14:textId="77777777" w:rsidR="00716183" w:rsidRPr="00B67E0B" w:rsidRDefault="009B092B" w:rsidP="00716183">
      <w:pPr>
        <w:tabs>
          <w:tab w:val="left" w:pos="851"/>
        </w:tabs>
        <w:spacing w:before="120" w:after="120"/>
        <w:ind w:firstLine="709"/>
        <w:rPr>
          <w:rFonts w:eastAsia="MS Mincho"/>
          <w:sz w:val="28"/>
          <w:szCs w:val="28"/>
          <w:lang w:eastAsia="ja-JP"/>
        </w:rPr>
      </w:pPr>
      <w:r w:rsidRPr="00B67E0B">
        <w:rPr>
          <w:bCs/>
          <w:sz w:val="28"/>
          <w:szCs w:val="28"/>
          <w:lang w:val="nl-NL"/>
        </w:rPr>
        <w:t>- Tên gói thầu</w:t>
      </w:r>
      <w:r w:rsidR="00716183" w:rsidRPr="00B67E0B">
        <w:rPr>
          <w:bCs/>
          <w:sz w:val="28"/>
          <w:szCs w:val="28"/>
          <w:lang w:val="nl-NL"/>
        </w:rPr>
        <w:t xml:space="preserve">: </w:t>
      </w:r>
      <w:proofErr w:type="spellStart"/>
      <w:r w:rsidR="0044227F" w:rsidRPr="00B67E0B">
        <w:rPr>
          <w:rFonts w:eastAsia="MS Mincho"/>
          <w:sz w:val="28"/>
          <w:szCs w:val="28"/>
          <w:lang w:eastAsia="ja-JP"/>
        </w:rPr>
        <w:t>Dịch</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vụ</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chỗ</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đặt</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thiết</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bị</w:t>
      </w:r>
      <w:proofErr w:type="spellEnd"/>
      <w:r w:rsidR="0044227F" w:rsidRPr="00B67E0B">
        <w:rPr>
          <w:rFonts w:eastAsia="MS Mincho"/>
          <w:sz w:val="28"/>
          <w:szCs w:val="28"/>
          <w:lang w:eastAsia="ja-JP"/>
        </w:rPr>
        <w:t xml:space="preserve"> Trung </w:t>
      </w:r>
      <w:proofErr w:type="spellStart"/>
      <w:r w:rsidR="0044227F" w:rsidRPr="00B67E0B">
        <w:rPr>
          <w:rFonts w:eastAsia="MS Mincho"/>
          <w:sz w:val="28"/>
          <w:szCs w:val="28"/>
          <w:lang w:eastAsia="ja-JP"/>
        </w:rPr>
        <w:t>tâm</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tỉnh</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thuộc</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hạ</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tầng</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truyền</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thông</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giai</w:t>
      </w:r>
      <w:proofErr w:type="spellEnd"/>
      <w:r w:rsidR="0044227F" w:rsidRPr="00B67E0B">
        <w:rPr>
          <w:rFonts w:eastAsia="MS Mincho"/>
          <w:sz w:val="28"/>
          <w:szCs w:val="28"/>
          <w:lang w:eastAsia="ja-JP"/>
        </w:rPr>
        <w:t xml:space="preserve"> </w:t>
      </w:r>
      <w:proofErr w:type="spellStart"/>
      <w:r w:rsidR="0044227F" w:rsidRPr="00B67E0B">
        <w:rPr>
          <w:rFonts w:eastAsia="MS Mincho"/>
          <w:sz w:val="28"/>
          <w:szCs w:val="28"/>
          <w:lang w:eastAsia="ja-JP"/>
        </w:rPr>
        <w:t>đoạn</w:t>
      </w:r>
      <w:proofErr w:type="spellEnd"/>
      <w:r w:rsidR="0044227F" w:rsidRPr="00B67E0B">
        <w:rPr>
          <w:rFonts w:eastAsia="MS Mincho"/>
          <w:sz w:val="28"/>
          <w:szCs w:val="28"/>
          <w:lang w:eastAsia="ja-JP"/>
        </w:rPr>
        <w:t xml:space="preserve"> 2026-2028</w:t>
      </w:r>
    </w:p>
    <w:p w14:paraId="3BF898D2" w14:textId="77777777" w:rsidR="006C1B3A" w:rsidRPr="00B67E0B" w:rsidRDefault="006C1B3A" w:rsidP="00716183">
      <w:pPr>
        <w:tabs>
          <w:tab w:val="left" w:pos="851"/>
        </w:tabs>
        <w:spacing w:before="120" w:after="120"/>
        <w:ind w:firstLine="709"/>
        <w:rPr>
          <w:bCs/>
          <w:sz w:val="28"/>
          <w:szCs w:val="28"/>
          <w:lang w:val="nl-NL"/>
        </w:rPr>
      </w:pPr>
      <w:r w:rsidRPr="00B67E0B">
        <w:rPr>
          <w:rFonts w:eastAsia="MS Mincho"/>
          <w:sz w:val="28"/>
          <w:szCs w:val="28"/>
          <w:lang w:eastAsia="ja-JP"/>
        </w:rPr>
        <w:t xml:space="preserve">- </w:t>
      </w:r>
      <w:proofErr w:type="spellStart"/>
      <w:r w:rsidRPr="00B67E0B">
        <w:rPr>
          <w:rFonts w:eastAsia="MS Mincho"/>
          <w:spacing w:val="4"/>
          <w:sz w:val="28"/>
          <w:szCs w:val="28"/>
        </w:rPr>
        <w:t>Dịch</w:t>
      </w:r>
      <w:proofErr w:type="spellEnd"/>
      <w:r w:rsidRPr="00B67E0B">
        <w:rPr>
          <w:rFonts w:eastAsia="MS Mincho"/>
          <w:spacing w:val="4"/>
          <w:sz w:val="28"/>
          <w:szCs w:val="28"/>
        </w:rPr>
        <w:t xml:space="preserve"> </w:t>
      </w:r>
      <w:proofErr w:type="spellStart"/>
      <w:r w:rsidRPr="00B67E0B">
        <w:rPr>
          <w:rFonts w:eastAsia="MS Mincho"/>
          <w:spacing w:val="4"/>
          <w:sz w:val="28"/>
          <w:szCs w:val="28"/>
        </w:rPr>
        <w:t>vụ</w:t>
      </w:r>
      <w:proofErr w:type="spellEnd"/>
      <w:r w:rsidRPr="00B67E0B">
        <w:rPr>
          <w:rFonts w:eastAsia="MS Mincho"/>
          <w:spacing w:val="4"/>
          <w:sz w:val="28"/>
          <w:szCs w:val="28"/>
        </w:rPr>
        <w:t xml:space="preserve"> </w:t>
      </w:r>
      <w:proofErr w:type="spellStart"/>
      <w:r w:rsidRPr="00B67E0B">
        <w:rPr>
          <w:rFonts w:eastAsia="MS Mincho"/>
          <w:spacing w:val="4"/>
          <w:sz w:val="28"/>
          <w:szCs w:val="28"/>
        </w:rPr>
        <w:t>thuê</w:t>
      </w:r>
      <w:proofErr w:type="spellEnd"/>
      <w:r w:rsidRPr="00B67E0B">
        <w:rPr>
          <w:rFonts w:eastAsia="MS Mincho"/>
          <w:spacing w:val="4"/>
          <w:sz w:val="28"/>
          <w:szCs w:val="28"/>
        </w:rPr>
        <w:t xml:space="preserve"> </w:t>
      </w:r>
      <w:proofErr w:type="spellStart"/>
      <w:r w:rsidRPr="00B67E0B">
        <w:rPr>
          <w:rFonts w:eastAsia="MS Mincho"/>
          <w:spacing w:val="4"/>
          <w:sz w:val="28"/>
          <w:szCs w:val="28"/>
        </w:rPr>
        <w:t>địa</w:t>
      </w:r>
      <w:proofErr w:type="spellEnd"/>
      <w:r w:rsidRPr="00B67E0B">
        <w:rPr>
          <w:rFonts w:eastAsia="MS Mincho"/>
          <w:spacing w:val="4"/>
          <w:sz w:val="28"/>
          <w:szCs w:val="28"/>
        </w:rPr>
        <w:t xml:space="preserve"> </w:t>
      </w:r>
      <w:proofErr w:type="spellStart"/>
      <w:r w:rsidRPr="00B67E0B">
        <w:rPr>
          <w:rFonts w:eastAsia="MS Mincho"/>
          <w:spacing w:val="4"/>
          <w:sz w:val="28"/>
          <w:szCs w:val="28"/>
        </w:rPr>
        <w:t>điểm</w:t>
      </w:r>
      <w:proofErr w:type="spellEnd"/>
      <w:r w:rsidRPr="00B67E0B">
        <w:rPr>
          <w:rFonts w:eastAsia="MS Mincho"/>
          <w:spacing w:val="4"/>
          <w:sz w:val="28"/>
          <w:szCs w:val="28"/>
        </w:rPr>
        <w:t xml:space="preserve"> </w:t>
      </w:r>
      <w:proofErr w:type="spellStart"/>
      <w:r w:rsidRPr="00B67E0B">
        <w:rPr>
          <w:rFonts w:eastAsia="MS Mincho"/>
          <w:spacing w:val="4"/>
          <w:sz w:val="28"/>
          <w:szCs w:val="28"/>
        </w:rPr>
        <w:t>đặt</w:t>
      </w:r>
      <w:proofErr w:type="spellEnd"/>
      <w:r w:rsidRPr="00B67E0B">
        <w:rPr>
          <w:rFonts w:eastAsia="MS Mincho"/>
          <w:spacing w:val="4"/>
          <w:sz w:val="28"/>
          <w:szCs w:val="28"/>
        </w:rPr>
        <w:t xml:space="preserve"> </w:t>
      </w:r>
      <w:proofErr w:type="spellStart"/>
      <w:r w:rsidRPr="00B67E0B">
        <w:rPr>
          <w:rFonts w:eastAsia="MS Mincho"/>
          <w:spacing w:val="4"/>
          <w:sz w:val="28"/>
          <w:szCs w:val="28"/>
        </w:rPr>
        <w:t>thiết</w:t>
      </w:r>
      <w:proofErr w:type="spellEnd"/>
      <w:r w:rsidRPr="00B67E0B">
        <w:rPr>
          <w:rFonts w:eastAsia="MS Mincho"/>
          <w:spacing w:val="4"/>
          <w:sz w:val="28"/>
          <w:szCs w:val="28"/>
        </w:rPr>
        <w:t xml:space="preserve"> </w:t>
      </w:r>
      <w:proofErr w:type="spellStart"/>
      <w:r w:rsidRPr="00B67E0B">
        <w:rPr>
          <w:rFonts w:eastAsia="MS Mincho"/>
          <w:spacing w:val="4"/>
          <w:sz w:val="28"/>
          <w:szCs w:val="28"/>
        </w:rPr>
        <w:t>bị</w:t>
      </w:r>
      <w:proofErr w:type="spellEnd"/>
      <w:r w:rsidRPr="00B67E0B">
        <w:rPr>
          <w:rFonts w:eastAsia="MS Mincho"/>
          <w:spacing w:val="4"/>
          <w:sz w:val="28"/>
          <w:szCs w:val="28"/>
        </w:rPr>
        <w:t xml:space="preserve"> TTT (</w:t>
      </w:r>
      <w:proofErr w:type="spellStart"/>
      <w:r w:rsidRPr="00B67E0B">
        <w:rPr>
          <w:rFonts w:eastAsia="MS Mincho"/>
          <w:spacing w:val="4"/>
          <w:sz w:val="28"/>
          <w:szCs w:val="28"/>
        </w:rPr>
        <w:t>trong</w:t>
      </w:r>
      <w:proofErr w:type="spellEnd"/>
      <w:r w:rsidRPr="00B67E0B">
        <w:rPr>
          <w:rFonts w:eastAsia="MS Mincho"/>
          <w:spacing w:val="4"/>
          <w:sz w:val="28"/>
          <w:szCs w:val="28"/>
        </w:rPr>
        <w:t xml:space="preserve"> </w:t>
      </w:r>
      <w:proofErr w:type="spellStart"/>
      <w:r w:rsidRPr="00B67E0B">
        <w:rPr>
          <w:rFonts w:eastAsia="MS Mincho"/>
          <w:spacing w:val="4"/>
          <w:sz w:val="28"/>
          <w:szCs w:val="28"/>
        </w:rPr>
        <w:t>đó</w:t>
      </w:r>
      <w:proofErr w:type="spellEnd"/>
      <w:r w:rsidRPr="00B67E0B">
        <w:rPr>
          <w:rFonts w:eastAsia="MS Mincho"/>
          <w:spacing w:val="4"/>
          <w:sz w:val="28"/>
          <w:szCs w:val="28"/>
        </w:rPr>
        <w:t xml:space="preserve"> bao </w:t>
      </w:r>
      <w:proofErr w:type="spellStart"/>
      <w:r w:rsidRPr="00B67E0B">
        <w:rPr>
          <w:rFonts w:eastAsia="MS Mincho"/>
          <w:spacing w:val="4"/>
          <w:sz w:val="28"/>
          <w:szCs w:val="28"/>
        </w:rPr>
        <w:t>gồm</w:t>
      </w:r>
      <w:proofErr w:type="spellEnd"/>
      <w:r w:rsidRPr="00B67E0B">
        <w:rPr>
          <w:rFonts w:eastAsia="MS Mincho"/>
          <w:spacing w:val="4"/>
          <w:sz w:val="28"/>
          <w:szCs w:val="28"/>
        </w:rPr>
        <w:t xml:space="preserve">: </w:t>
      </w:r>
      <w:proofErr w:type="spellStart"/>
      <w:r w:rsidRPr="00B67E0B">
        <w:rPr>
          <w:rFonts w:eastAsia="MS Mincho"/>
          <w:spacing w:val="4"/>
          <w:sz w:val="28"/>
          <w:szCs w:val="28"/>
        </w:rPr>
        <w:t>dịch</w:t>
      </w:r>
      <w:proofErr w:type="spellEnd"/>
      <w:r w:rsidRPr="00B67E0B">
        <w:rPr>
          <w:rFonts w:eastAsia="MS Mincho"/>
          <w:spacing w:val="4"/>
          <w:sz w:val="28"/>
          <w:szCs w:val="28"/>
        </w:rPr>
        <w:t xml:space="preserve"> </w:t>
      </w:r>
      <w:proofErr w:type="spellStart"/>
      <w:r w:rsidRPr="00B67E0B">
        <w:rPr>
          <w:rFonts w:eastAsia="MS Mincho"/>
          <w:spacing w:val="4"/>
          <w:sz w:val="28"/>
          <w:szCs w:val="28"/>
        </w:rPr>
        <w:t>vụ</w:t>
      </w:r>
      <w:proofErr w:type="spellEnd"/>
      <w:r w:rsidRPr="00B67E0B">
        <w:rPr>
          <w:rFonts w:eastAsia="MS Mincho"/>
          <w:spacing w:val="4"/>
          <w:sz w:val="28"/>
          <w:szCs w:val="28"/>
        </w:rPr>
        <w:t xml:space="preserve"> </w:t>
      </w:r>
      <w:proofErr w:type="spellStart"/>
      <w:r w:rsidRPr="00B67E0B">
        <w:rPr>
          <w:rFonts w:eastAsia="MS Mincho"/>
          <w:spacing w:val="4"/>
          <w:sz w:val="28"/>
          <w:szCs w:val="28"/>
        </w:rPr>
        <w:t>hỗ</w:t>
      </w:r>
      <w:proofErr w:type="spellEnd"/>
      <w:r w:rsidRPr="00B67E0B">
        <w:rPr>
          <w:rFonts w:eastAsia="MS Mincho"/>
          <w:spacing w:val="4"/>
          <w:sz w:val="28"/>
          <w:szCs w:val="28"/>
        </w:rPr>
        <w:t xml:space="preserve"> </w:t>
      </w:r>
      <w:proofErr w:type="spellStart"/>
      <w:r w:rsidRPr="00B67E0B">
        <w:rPr>
          <w:rFonts w:eastAsia="MS Mincho"/>
          <w:spacing w:val="4"/>
          <w:sz w:val="28"/>
          <w:szCs w:val="28"/>
        </w:rPr>
        <w:t>trợ</w:t>
      </w:r>
      <w:proofErr w:type="spellEnd"/>
      <w:r w:rsidRPr="00B67E0B">
        <w:rPr>
          <w:rFonts w:eastAsia="MS Mincho"/>
          <w:spacing w:val="4"/>
          <w:sz w:val="28"/>
          <w:szCs w:val="28"/>
        </w:rPr>
        <w:t xml:space="preserve"> </w:t>
      </w:r>
      <w:proofErr w:type="spellStart"/>
      <w:r w:rsidRPr="00B67E0B">
        <w:rPr>
          <w:rFonts w:eastAsia="MS Mincho"/>
          <w:spacing w:val="4"/>
          <w:sz w:val="28"/>
          <w:szCs w:val="28"/>
        </w:rPr>
        <w:t>vận</w:t>
      </w:r>
      <w:proofErr w:type="spellEnd"/>
      <w:r w:rsidRPr="00B67E0B">
        <w:rPr>
          <w:rFonts w:eastAsia="MS Mincho"/>
          <w:spacing w:val="4"/>
          <w:sz w:val="28"/>
          <w:szCs w:val="28"/>
        </w:rPr>
        <w:t xml:space="preserve"> </w:t>
      </w:r>
      <w:proofErr w:type="spellStart"/>
      <w:r w:rsidRPr="00B67E0B">
        <w:rPr>
          <w:rFonts w:eastAsia="MS Mincho"/>
          <w:spacing w:val="4"/>
          <w:sz w:val="28"/>
          <w:szCs w:val="28"/>
        </w:rPr>
        <w:t>hành</w:t>
      </w:r>
      <w:proofErr w:type="spellEnd"/>
      <w:r w:rsidRPr="00B67E0B">
        <w:rPr>
          <w:rFonts w:eastAsia="MS Mincho"/>
          <w:spacing w:val="4"/>
          <w:sz w:val="28"/>
          <w:szCs w:val="28"/>
        </w:rPr>
        <w:t xml:space="preserve"> </w:t>
      </w:r>
      <w:proofErr w:type="spellStart"/>
      <w:r w:rsidRPr="00B67E0B">
        <w:rPr>
          <w:rFonts w:eastAsia="MS Mincho"/>
          <w:spacing w:val="4"/>
          <w:sz w:val="28"/>
          <w:szCs w:val="28"/>
        </w:rPr>
        <w:t>phần</w:t>
      </w:r>
      <w:proofErr w:type="spellEnd"/>
      <w:r w:rsidRPr="00B67E0B">
        <w:rPr>
          <w:rFonts w:eastAsia="MS Mincho"/>
          <w:spacing w:val="4"/>
          <w:sz w:val="28"/>
          <w:szCs w:val="28"/>
        </w:rPr>
        <w:t xml:space="preserve"> </w:t>
      </w:r>
      <w:proofErr w:type="spellStart"/>
      <w:r w:rsidRPr="00B67E0B">
        <w:rPr>
          <w:rFonts w:eastAsia="MS Mincho"/>
          <w:spacing w:val="4"/>
          <w:sz w:val="28"/>
          <w:szCs w:val="28"/>
        </w:rPr>
        <w:t>cứng</w:t>
      </w:r>
      <w:proofErr w:type="spellEnd"/>
      <w:r w:rsidRPr="00B67E0B">
        <w:rPr>
          <w:rFonts w:eastAsia="MS Mincho"/>
          <w:spacing w:val="4"/>
          <w:sz w:val="28"/>
          <w:szCs w:val="28"/>
        </w:rPr>
        <w:t xml:space="preserve"> </w:t>
      </w:r>
      <w:proofErr w:type="spellStart"/>
      <w:r w:rsidRPr="00B67E0B">
        <w:rPr>
          <w:rFonts w:eastAsia="MS Mincho"/>
          <w:spacing w:val="4"/>
          <w:sz w:val="28"/>
          <w:szCs w:val="28"/>
        </w:rPr>
        <w:t>thiết</w:t>
      </w:r>
      <w:proofErr w:type="spellEnd"/>
      <w:r w:rsidRPr="00B67E0B">
        <w:rPr>
          <w:rFonts w:eastAsia="MS Mincho"/>
          <w:spacing w:val="4"/>
          <w:sz w:val="28"/>
          <w:szCs w:val="28"/>
        </w:rPr>
        <w:t xml:space="preserve"> </w:t>
      </w:r>
      <w:proofErr w:type="spellStart"/>
      <w:r w:rsidRPr="00B67E0B">
        <w:rPr>
          <w:rFonts w:eastAsia="MS Mincho"/>
          <w:spacing w:val="4"/>
          <w:sz w:val="28"/>
          <w:szCs w:val="28"/>
        </w:rPr>
        <w:t>bị</w:t>
      </w:r>
      <w:proofErr w:type="spellEnd"/>
      <w:r w:rsidRPr="00B67E0B">
        <w:rPr>
          <w:rFonts w:eastAsia="MS Mincho"/>
          <w:spacing w:val="4"/>
          <w:sz w:val="28"/>
          <w:szCs w:val="28"/>
        </w:rPr>
        <w:t xml:space="preserve">), </w:t>
      </w:r>
      <w:proofErr w:type="spellStart"/>
      <w:r w:rsidRPr="00B67E0B">
        <w:rPr>
          <w:rFonts w:eastAsia="MS Mincho"/>
          <w:spacing w:val="4"/>
          <w:sz w:val="28"/>
          <w:szCs w:val="28"/>
        </w:rPr>
        <w:t>chỗ</w:t>
      </w:r>
      <w:proofErr w:type="spellEnd"/>
      <w:r w:rsidRPr="00B67E0B">
        <w:rPr>
          <w:rFonts w:eastAsia="MS Mincho"/>
          <w:spacing w:val="4"/>
          <w:sz w:val="28"/>
          <w:szCs w:val="28"/>
        </w:rPr>
        <w:t xml:space="preserve"> </w:t>
      </w:r>
      <w:proofErr w:type="spellStart"/>
      <w:r w:rsidRPr="00B67E0B">
        <w:rPr>
          <w:rFonts w:eastAsia="MS Mincho"/>
          <w:spacing w:val="4"/>
          <w:sz w:val="28"/>
          <w:szCs w:val="28"/>
        </w:rPr>
        <w:t>đặt</w:t>
      </w:r>
      <w:proofErr w:type="spellEnd"/>
      <w:r w:rsidRPr="00B67E0B">
        <w:rPr>
          <w:sz w:val="28"/>
          <w:szCs w:val="28"/>
          <w:lang w:val="it-IT"/>
        </w:rPr>
        <w:t xml:space="preserve"> thiết bị 32 điểm tại 32 tỉnh, thành phố trực thuộc Trung ương (không tính Hà Nội và TP. Hồ Chí Minh)</w:t>
      </w:r>
    </w:p>
    <w:p w14:paraId="4B0B9238" w14:textId="77777777" w:rsidR="00716183" w:rsidRPr="00B67E0B" w:rsidRDefault="00716183" w:rsidP="00716183">
      <w:pPr>
        <w:tabs>
          <w:tab w:val="left" w:pos="851"/>
        </w:tabs>
        <w:spacing w:before="120" w:after="120"/>
        <w:ind w:firstLine="709"/>
        <w:rPr>
          <w:bCs/>
          <w:sz w:val="28"/>
          <w:szCs w:val="28"/>
          <w:lang w:val="nl-NL"/>
        </w:rPr>
      </w:pPr>
      <w:r w:rsidRPr="00B67E0B">
        <w:rPr>
          <w:bCs/>
          <w:sz w:val="28"/>
          <w:szCs w:val="28"/>
          <w:lang w:val="nl-NL"/>
        </w:rPr>
        <w:t xml:space="preserve">- Địa điểm thực hiện: </w:t>
      </w:r>
      <w:r w:rsidR="00B71443" w:rsidRPr="00B67E0B">
        <w:rPr>
          <w:sz w:val="28"/>
          <w:szCs w:val="28"/>
          <w:lang w:val="it-IT"/>
        </w:rPr>
        <w:t>32 tỉnh, thành phố trực thuộc Trung ương (không tính Hà Nội và TP. Hồ Chí Minh)</w:t>
      </w:r>
    </w:p>
    <w:p w14:paraId="15F557B2" w14:textId="77777777" w:rsidR="006C1B3A" w:rsidRPr="00B67E0B" w:rsidRDefault="006C1B3A" w:rsidP="006C1B3A">
      <w:pPr>
        <w:spacing w:before="120"/>
        <w:ind w:firstLine="709"/>
        <w:rPr>
          <w:rFonts w:eastAsia="MS Mincho"/>
          <w:spacing w:val="4"/>
          <w:sz w:val="28"/>
          <w:szCs w:val="28"/>
        </w:rPr>
      </w:pPr>
      <w:r w:rsidRPr="00B67E0B">
        <w:rPr>
          <w:rFonts w:eastAsia="MS Mincho"/>
          <w:spacing w:val="4"/>
          <w:sz w:val="28"/>
          <w:szCs w:val="28"/>
        </w:rPr>
        <w:t xml:space="preserve">- </w:t>
      </w:r>
      <w:proofErr w:type="spellStart"/>
      <w:r w:rsidRPr="00B67E0B">
        <w:rPr>
          <w:rFonts w:eastAsia="MS Mincho"/>
          <w:spacing w:val="4"/>
          <w:sz w:val="28"/>
          <w:szCs w:val="28"/>
        </w:rPr>
        <w:t>Thời</w:t>
      </w:r>
      <w:proofErr w:type="spellEnd"/>
      <w:r w:rsidRPr="00B67E0B">
        <w:rPr>
          <w:rFonts w:eastAsia="MS Mincho"/>
          <w:spacing w:val="4"/>
          <w:sz w:val="28"/>
          <w:szCs w:val="28"/>
        </w:rPr>
        <w:t xml:space="preserve"> </w:t>
      </w:r>
      <w:proofErr w:type="spellStart"/>
      <w:r w:rsidRPr="00B67E0B">
        <w:rPr>
          <w:rFonts w:eastAsia="MS Mincho"/>
          <w:spacing w:val="4"/>
          <w:sz w:val="28"/>
          <w:szCs w:val="28"/>
        </w:rPr>
        <w:t>gian</w:t>
      </w:r>
      <w:proofErr w:type="spellEnd"/>
      <w:r w:rsidRPr="00B67E0B">
        <w:rPr>
          <w:rFonts w:eastAsia="MS Mincho"/>
          <w:spacing w:val="4"/>
          <w:sz w:val="28"/>
          <w:szCs w:val="28"/>
        </w:rPr>
        <w:t xml:space="preserve"> </w:t>
      </w:r>
      <w:proofErr w:type="spellStart"/>
      <w:r w:rsidRPr="00B67E0B">
        <w:rPr>
          <w:rFonts w:eastAsia="MS Mincho"/>
          <w:spacing w:val="4"/>
          <w:sz w:val="28"/>
          <w:szCs w:val="28"/>
        </w:rPr>
        <w:t>thực</w:t>
      </w:r>
      <w:proofErr w:type="spellEnd"/>
      <w:r w:rsidRPr="00B67E0B">
        <w:rPr>
          <w:rFonts w:eastAsia="MS Mincho"/>
          <w:spacing w:val="4"/>
          <w:sz w:val="28"/>
          <w:szCs w:val="28"/>
        </w:rPr>
        <w:t xml:space="preserve"> </w:t>
      </w:r>
      <w:proofErr w:type="spellStart"/>
      <w:r w:rsidRPr="00B67E0B">
        <w:rPr>
          <w:rFonts w:eastAsia="MS Mincho"/>
          <w:spacing w:val="4"/>
          <w:sz w:val="28"/>
          <w:szCs w:val="28"/>
        </w:rPr>
        <w:t>hiện</w:t>
      </w:r>
      <w:proofErr w:type="spellEnd"/>
      <w:r w:rsidRPr="00B67E0B">
        <w:rPr>
          <w:rFonts w:eastAsia="MS Mincho"/>
          <w:spacing w:val="4"/>
          <w:sz w:val="28"/>
          <w:szCs w:val="28"/>
        </w:rPr>
        <w:t xml:space="preserve"> </w:t>
      </w:r>
      <w:proofErr w:type="spellStart"/>
      <w:r w:rsidRPr="00B67E0B">
        <w:rPr>
          <w:rFonts w:eastAsia="MS Mincho"/>
          <w:spacing w:val="4"/>
          <w:sz w:val="28"/>
          <w:szCs w:val="28"/>
        </w:rPr>
        <w:t>hợp</w:t>
      </w:r>
      <w:proofErr w:type="spellEnd"/>
      <w:r w:rsidRPr="00B67E0B">
        <w:rPr>
          <w:rFonts w:eastAsia="MS Mincho"/>
          <w:spacing w:val="4"/>
          <w:sz w:val="28"/>
          <w:szCs w:val="28"/>
        </w:rPr>
        <w:t xml:space="preserve"> </w:t>
      </w:r>
      <w:proofErr w:type="spellStart"/>
      <w:r w:rsidRPr="00B67E0B">
        <w:rPr>
          <w:rFonts w:eastAsia="MS Mincho"/>
          <w:spacing w:val="4"/>
          <w:sz w:val="28"/>
          <w:szCs w:val="28"/>
        </w:rPr>
        <w:t>đồng</w:t>
      </w:r>
      <w:proofErr w:type="spellEnd"/>
      <w:r w:rsidRPr="00B67E0B">
        <w:rPr>
          <w:rFonts w:eastAsia="MS Mincho"/>
          <w:spacing w:val="4"/>
          <w:sz w:val="28"/>
          <w:szCs w:val="28"/>
        </w:rPr>
        <w:t xml:space="preserve">: </w:t>
      </w:r>
      <w:proofErr w:type="spellStart"/>
      <w:r w:rsidRPr="00B67E0B">
        <w:rPr>
          <w:rFonts w:eastAsia="MS Mincho"/>
          <w:spacing w:val="4"/>
          <w:sz w:val="28"/>
          <w:szCs w:val="28"/>
        </w:rPr>
        <w:t>tối</w:t>
      </w:r>
      <w:proofErr w:type="spellEnd"/>
      <w:r w:rsidRPr="00B67E0B">
        <w:rPr>
          <w:rFonts w:eastAsia="MS Mincho"/>
          <w:spacing w:val="4"/>
          <w:sz w:val="28"/>
          <w:szCs w:val="28"/>
        </w:rPr>
        <w:t xml:space="preserve"> </w:t>
      </w:r>
      <w:proofErr w:type="spellStart"/>
      <w:r w:rsidRPr="00B67E0B">
        <w:rPr>
          <w:rFonts w:eastAsia="MS Mincho"/>
          <w:spacing w:val="4"/>
          <w:sz w:val="28"/>
          <w:szCs w:val="28"/>
        </w:rPr>
        <w:t>đa</w:t>
      </w:r>
      <w:proofErr w:type="spellEnd"/>
      <w:r w:rsidRPr="00B67E0B">
        <w:rPr>
          <w:rFonts w:eastAsia="MS Mincho"/>
          <w:spacing w:val="4"/>
          <w:sz w:val="28"/>
          <w:szCs w:val="28"/>
        </w:rPr>
        <w:t xml:space="preserve"> 33 </w:t>
      </w:r>
      <w:proofErr w:type="spellStart"/>
      <w:r w:rsidRPr="00B67E0B">
        <w:rPr>
          <w:rFonts w:eastAsia="MS Mincho"/>
          <w:spacing w:val="4"/>
          <w:sz w:val="28"/>
          <w:szCs w:val="28"/>
        </w:rPr>
        <w:t>tháng</w:t>
      </w:r>
      <w:proofErr w:type="spellEnd"/>
      <w:r w:rsidRPr="00B67E0B">
        <w:rPr>
          <w:rFonts w:eastAsia="MS Mincho"/>
          <w:spacing w:val="4"/>
          <w:sz w:val="28"/>
          <w:szCs w:val="28"/>
        </w:rPr>
        <w:t xml:space="preserve"> </w:t>
      </w:r>
      <w:proofErr w:type="spellStart"/>
      <w:r w:rsidRPr="00B67E0B">
        <w:rPr>
          <w:rFonts w:eastAsia="MS Mincho"/>
          <w:spacing w:val="4"/>
          <w:sz w:val="28"/>
          <w:szCs w:val="28"/>
        </w:rPr>
        <w:t>trong</w:t>
      </w:r>
      <w:proofErr w:type="spellEnd"/>
      <w:r w:rsidRPr="00B67E0B">
        <w:rPr>
          <w:rFonts w:eastAsia="MS Mincho"/>
          <w:spacing w:val="4"/>
          <w:sz w:val="28"/>
          <w:szCs w:val="28"/>
        </w:rPr>
        <w:t xml:space="preserve"> </w:t>
      </w:r>
      <w:proofErr w:type="spellStart"/>
      <w:r w:rsidRPr="00B67E0B">
        <w:rPr>
          <w:rFonts w:eastAsia="MS Mincho"/>
          <w:spacing w:val="4"/>
          <w:sz w:val="28"/>
          <w:szCs w:val="28"/>
        </w:rPr>
        <w:t>đó</w:t>
      </w:r>
      <w:proofErr w:type="spellEnd"/>
      <w:r w:rsidRPr="00B67E0B">
        <w:rPr>
          <w:rFonts w:eastAsia="MS Mincho"/>
          <w:spacing w:val="4"/>
          <w:sz w:val="28"/>
          <w:szCs w:val="28"/>
        </w:rPr>
        <w:t>:</w:t>
      </w:r>
    </w:p>
    <w:p w14:paraId="003209FB" w14:textId="77777777" w:rsidR="006C1B3A" w:rsidRPr="00B67E0B" w:rsidRDefault="006C1B3A" w:rsidP="006C1B3A">
      <w:pPr>
        <w:spacing w:before="120"/>
        <w:ind w:firstLine="709"/>
        <w:rPr>
          <w:rFonts w:eastAsia="MS Mincho"/>
          <w:spacing w:val="4"/>
          <w:sz w:val="28"/>
          <w:szCs w:val="28"/>
        </w:rPr>
      </w:pPr>
      <w:r w:rsidRPr="00B67E0B">
        <w:rPr>
          <w:rFonts w:eastAsia="MS Mincho"/>
          <w:spacing w:val="4"/>
          <w:sz w:val="28"/>
          <w:szCs w:val="28"/>
        </w:rPr>
        <w:t xml:space="preserve">+ </w:t>
      </w:r>
      <w:proofErr w:type="spellStart"/>
      <w:r w:rsidRPr="00B67E0B">
        <w:rPr>
          <w:rFonts w:eastAsia="MS Mincho"/>
          <w:spacing w:val="4"/>
          <w:sz w:val="28"/>
          <w:szCs w:val="28"/>
        </w:rPr>
        <w:t>Thời</w:t>
      </w:r>
      <w:proofErr w:type="spellEnd"/>
      <w:r w:rsidRPr="00B67E0B">
        <w:rPr>
          <w:rFonts w:eastAsia="MS Mincho"/>
          <w:spacing w:val="4"/>
          <w:sz w:val="28"/>
          <w:szCs w:val="28"/>
        </w:rPr>
        <w:t xml:space="preserve"> </w:t>
      </w:r>
      <w:proofErr w:type="spellStart"/>
      <w:r w:rsidRPr="00B67E0B">
        <w:rPr>
          <w:rFonts w:eastAsia="MS Mincho"/>
          <w:spacing w:val="4"/>
          <w:sz w:val="28"/>
          <w:szCs w:val="28"/>
        </w:rPr>
        <w:t>gian</w:t>
      </w:r>
      <w:proofErr w:type="spellEnd"/>
      <w:r w:rsidRPr="00B67E0B">
        <w:rPr>
          <w:rFonts w:eastAsia="MS Mincho"/>
          <w:spacing w:val="4"/>
          <w:sz w:val="28"/>
          <w:szCs w:val="28"/>
        </w:rPr>
        <w:t xml:space="preserve"> </w:t>
      </w:r>
      <w:proofErr w:type="spellStart"/>
      <w:r w:rsidRPr="00B67E0B">
        <w:rPr>
          <w:rFonts w:eastAsia="MS Mincho"/>
          <w:spacing w:val="4"/>
          <w:sz w:val="28"/>
          <w:szCs w:val="28"/>
        </w:rPr>
        <w:t>khảo</w:t>
      </w:r>
      <w:proofErr w:type="spellEnd"/>
      <w:r w:rsidRPr="00B67E0B">
        <w:rPr>
          <w:rFonts w:eastAsia="MS Mincho"/>
          <w:spacing w:val="4"/>
          <w:sz w:val="28"/>
          <w:szCs w:val="28"/>
        </w:rPr>
        <w:t xml:space="preserve"> </w:t>
      </w:r>
      <w:proofErr w:type="spellStart"/>
      <w:r w:rsidRPr="00B67E0B">
        <w:rPr>
          <w:rFonts w:eastAsia="MS Mincho"/>
          <w:spacing w:val="4"/>
          <w:sz w:val="28"/>
          <w:szCs w:val="28"/>
        </w:rPr>
        <w:t>sát</w:t>
      </w:r>
      <w:proofErr w:type="spellEnd"/>
      <w:r w:rsidRPr="00B67E0B">
        <w:rPr>
          <w:rFonts w:eastAsia="MS Mincho"/>
          <w:spacing w:val="4"/>
          <w:sz w:val="28"/>
          <w:szCs w:val="28"/>
        </w:rPr>
        <w:t xml:space="preserve">, </w:t>
      </w:r>
      <w:proofErr w:type="spellStart"/>
      <w:r w:rsidRPr="00B67E0B">
        <w:rPr>
          <w:rFonts w:eastAsia="MS Mincho"/>
          <w:spacing w:val="4"/>
          <w:sz w:val="28"/>
          <w:szCs w:val="28"/>
        </w:rPr>
        <w:t>chuyển</w:t>
      </w:r>
      <w:proofErr w:type="spellEnd"/>
      <w:r w:rsidRPr="00B67E0B">
        <w:rPr>
          <w:rFonts w:eastAsia="MS Mincho"/>
          <w:spacing w:val="4"/>
          <w:sz w:val="28"/>
          <w:szCs w:val="28"/>
        </w:rPr>
        <w:t xml:space="preserve"> </w:t>
      </w:r>
      <w:proofErr w:type="spellStart"/>
      <w:r w:rsidRPr="00B67E0B">
        <w:rPr>
          <w:rFonts w:eastAsia="MS Mincho"/>
          <w:spacing w:val="4"/>
          <w:sz w:val="28"/>
          <w:szCs w:val="28"/>
        </w:rPr>
        <w:t>địa</w:t>
      </w:r>
      <w:proofErr w:type="spellEnd"/>
      <w:r w:rsidRPr="00B67E0B">
        <w:rPr>
          <w:rFonts w:eastAsia="MS Mincho"/>
          <w:spacing w:val="4"/>
          <w:sz w:val="28"/>
          <w:szCs w:val="28"/>
        </w:rPr>
        <w:t xml:space="preserve"> </w:t>
      </w:r>
      <w:proofErr w:type="spellStart"/>
      <w:r w:rsidRPr="00B67E0B">
        <w:rPr>
          <w:rFonts w:eastAsia="MS Mincho"/>
          <w:spacing w:val="4"/>
          <w:sz w:val="28"/>
          <w:szCs w:val="28"/>
        </w:rPr>
        <w:t>điểm</w:t>
      </w:r>
      <w:proofErr w:type="spellEnd"/>
      <w:r w:rsidRPr="00B67E0B">
        <w:rPr>
          <w:rFonts w:eastAsia="MS Mincho"/>
          <w:spacing w:val="4"/>
          <w:sz w:val="28"/>
          <w:szCs w:val="28"/>
        </w:rPr>
        <w:t xml:space="preserve"> </w:t>
      </w:r>
      <w:proofErr w:type="spellStart"/>
      <w:r w:rsidRPr="00B67E0B">
        <w:rPr>
          <w:rFonts w:eastAsia="MS Mincho"/>
          <w:spacing w:val="4"/>
          <w:sz w:val="28"/>
          <w:szCs w:val="28"/>
        </w:rPr>
        <w:t>đặt</w:t>
      </w:r>
      <w:proofErr w:type="spellEnd"/>
      <w:r w:rsidRPr="00B67E0B">
        <w:rPr>
          <w:rFonts w:eastAsia="MS Mincho"/>
          <w:spacing w:val="4"/>
          <w:sz w:val="28"/>
          <w:szCs w:val="28"/>
        </w:rPr>
        <w:t xml:space="preserve"> </w:t>
      </w:r>
      <w:proofErr w:type="spellStart"/>
      <w:r w:rsidRPr="00B67E0B">
        <w:rPr>
          <w:rFonts w:eastAsia="MS Mincho"/>
          <w:spacing w:val="4"/>
          <w:sz w:val="28"/>
          <w:szCs w:val="28"/>
        </w:rPr>
        <w:t>thiết</w:t>
      </w:r>
      <w:proofErr w:type="spellEnd"/>
      <w:r w:rsidRPr="00B67E0B">
        <w:rPr>
          <w:rFonts w:eastAsia="MS Mincho"/>
          <w:spacing w:val="4"/>
          <w:sz w:val="28"/>
          <w:szCs w:val="28"/>
        </w:rPr>
        <w:t xml:space="preserve"> </w:t>
      </w:r>
      <w:proofErr w:type="spellStart"/>
      <w:r w:rsidRPr="00B67E0B">
        <w:rPr>
          <w:rFonts w:eastAsia="MS Mincho"/>
          <w:spacing w:val="4"/>
          <w:sz w:val="28"/>
          <w:szCs w:val="28"/>
        </w:rPr>
        <w:t>bị</w:t>
      </w:r>
      <w:proofErr w:type="spellEnd"/>
      <w:r w:rsidRPr="00B67E0B">
        <w:rPr>
          <w:rFonts w:eastAsia="MS Mincho"/>
          <w:spacing w:val="4"/>
          <w:sz w:val="28"/>
          <w:szCs w:val="28"/>
        </w:rPr>
        <w:t xml:space="preserve"> Trung </w:t>
      </w:r>
      <w:proofErr w:type="spellStart"/>
      <w:r w:rsidRPr="00B67E0B">
        <w:rPr>
          <w:rFonts w:eastAsia="MS Mincho"/>
          <w:spacing w:val="4"/>
          <w:sz w:val="28"/>
          <w:szCs w:val="28"/>
        </w:rPr>
        <w:t>tâm</w:t>
      </w:r>
      <w:proofErr w:type="spellEnd"/>
      <w:r w:rsidRPr="00B67E0B">
        <w:rPr>
          <w:rFonts w:eastAsia="MS Mincho"/>
          <w:spacing w:val="4"/>
          <w:sz w:val="28"/>
          <w:szCs w:val="28"/>
        </w:rPr>
        <w:t xml:space="preserve"> </w:t>
      </w:r>
      <w:proofErr w:type="spellStart"/>
      <w:r w:rsidRPr="00B67E0B">
        <w:rPr>
          <w:rFonts w:eastAsia="MS Mincho"/>
          <w:spacing w:val="4"/>
          <w:sz w:val="28"/>
          <w:szCs w:val="28"/>
        </w:rPr>
        <w:t>tỉnh</w:t>
      </w:r>
      <w:proofErr w:type="spellEnd"/>
      <w:r w:rsidRPr="00B67E0B">
        <w:rPr>
          <w:rFonts w:eastAsia="MS Mincho"/>
          <w:spacing w:val="4"/>
          <w:sz w:val="28"/>
          <w:szCs w:val="28"/>
        </w:rPr>
        <w:t xml:space="preserve"> (</w:t>
      </w:r>
      <w:proofErr w:type="spellStart"/>
      <w:r w:rsidRPr="00B67E0B">
        <w:rPr>
          <w:rFonts w:eastAsia="MS Mincho"/>
          <w:spacing w:val="4"/>
          <w:sz w:val="28"/>
          <w:szCs w:val="28"/>
        </w:rPr>
        <w:t>nếu</w:t>
      </w:r>
      <w:proofErr w:type="spellEnd"/>
      <w:r w:rsidRPr="00B67E0B">
        <w:rPr>
          <w:rFonts w:eastAsia="MS Mincho"/>
          <w:spacing w:val="4"/>
          <w:sz w:val="28"/>
          <w:szCs w:val="28"/>
        </w:rPr>
        <w:t xml:space="preserve"> </w:t>
      </w:r>
      <w:proofErr w:type="spellStart"/>
      <w:r w:rsidRPr="00B67E0B">
        <w:rPr>
          <w:rFonts w:eastAsia="MS Mincho"/>
          <w:spacing w:val="4"/>
          <w:sz w:val="28"/>
          <w:szCs w:val="28"/>
        </w:rPr>
        <w:t>có</w:t>
      </w:r>
      <w:proofErr w:type="spellEnd"/>
      <w:r w:rsidRPr="00B67E0B">
        <w:rPr>
          <w:rFonts w:eastAsia="MS Mincho"/>
          <w:spacing w:val="4"/>
          <w:sz w:val="28"/>
          <w:szCs w:val="28"/>
        </w:rPr>
        <w:t xml:space="preserve">): </w:t>
      </w:r>
      <w:proofErr w:type="spellStart"/>
      <w:r w:rsidRPr="00B67E0B">
        <w:rPr>
          <w:rFonts w:eastAsia="MS Mincho"/>
          <w:spacing w:val="4"/>
          <w:sz w:val="28"/>
          <w:szCs w:val="28"/>
        </w:rPr>
        <w:t>tối</w:t>
      </w:r>
      <w:proofErr w:type="spellEnd"/>
      <w:r w:rsidRPr="00B67E0B">
        <w:rPr>
          <w:rFonts w:eastAsia="MS Mincho"/>
          <w:spacing w:val="4"/>
          <w:sz w:val="28"/>
          <w:szCs w:val="28"/>
        </w:rPr>
        <w:t xml:space="preserve"> </w:t>
      </w:r>
      <w:proofErr w:type="spellStart"/>
      <w:r w:rsidRPr="00B67E0B">
        <w:rPr>
          <w:rFonts w:eastAsia="MS Mincho"/>
          <w:spacing w:val="4"/>
          <w:sz w:val="28"/>
          <w:szCs w:val="28"/>
        </w:rPr>
        <w:t>đa</w:t>
      </w:r>
      <w:proofErr w:type="spellEnd"/>
      <w:r w:rsidRPr="00B67E0B">
        <w:rPr>
          <w:rFonts w:eastAsia="MS Mincho"/>
          <w:spacing w:val="4"/>
          <w:sz w:val="28"/>
          <w:szCs w:val="28"/>
        </w:rPr>
        <w:t xml:space="preserve"> 03 </w:t>
      </w:r>
      <w:proofErr w:type="spellStart"/>
      <w:r w:rsidRPr="00B67E0B">
        <w:rPr>
          <w:rFonts w:eastAsia="MS Mincho"/>
          <w:spacing w:val="4"/>
          <w:sz w:val="28"/>
          <w:szCs w:val="28"/>
        </w:rPr>
        <w:t>tháng</w:t>
      </w:r>
      <w:proofErr w:type="spellEnd"/>
      <w:r w:rsidRPr="00B67E0B">
        <w:rPr>
          <w:rFonts w:eastAsia="MS Mincho"/>
          <w:spacing w:val="4"/>
          <w:sz w:val="28"/>
          <w:szCs w:val="28"/>
        </w:rPr>
        <w:t xml:space="preserve"> (</w:t>
      </w:r>
      <w:proofErr w:type="spellStart"/>
      <w:r w:rsidRPr="00B67E0B">
        <w:rPr>
          <w:rFonts w:eastAsia="MS Mincho"/>
          <w:spacing w:val="4"/>
          <w:sz w:val="28"/>
          <w:szCs w:val="28"/>
        </w:rPr>
        <w:t>tương</w:t>
      </w:r>
      <w:proofErr w:type="spellEnd"/>
      <w:r w:rsidRPr="00B67E0B">
        <w:rPr>
          <w:rFonts w:eastAsia="MS Mincho"/>
          <w:spacing w:val="4"/>
          <w:sz w:val="28"/>
          <w:szCs w:val="28"/>
        </w:rPr>
        <w:t xml:space="preserve"> </w:t>
      </w:r>
      <w:proofErr w:type="spellStart"/>
      <w:r w:rsidRPr="00B67E0B">
        <w:rPr>
          <w:rFonts w:eastAsia="MS Mincho"/>
          <w:spacing w:val="4"/>
          <w:sz w:val="28"/>
          <w:szCs w:val="28"/>
        </w:rPr>
        <w:t>đương</w:t>
      </w:r>
      <w:proofErr w:type="spellEnd"/>
      <w:r w:rsidRPr="00B67E0B">
        <w:rPr>
          <w:rFonts w:eastAsia="MS Mincho"/>
          <w:spacing w:val="4"/>
          <w:sz w:val="28"/>
          <w:szCs w:val="28"/>
        </w:rPr>
        <w:t xml:space="preserve"> 90 </w:t>
      </w:r>
      <w:proofErr w:type="spellStart"/>
      <w:r w:rsidRPr="00B67E0B">
        <w:rPr>
          <w:rFonts w:eastAsia="MS Mincho"/>
          <w:spacing w:val="4"/>
          <w:sz w:val="28"/>
          <w:szCs w:val="28"/>
        </w:rPr>
        <w:t>ngày</w:t>
      </w:r>
      <w:proofErr w:type="spellEnd"/>
      <w:r w:rsidRPr="00B67E0B">
        <w:rPr>
          <w:rFonts w:eastAsia="MS Mincho"/>
          <w:spacing w:val="4"/>
          <w:sz w:val="28"/>
          <w:szCs w:val="28"/>
        </w:rPr>
        <w:t xml:space="preserve">) </w:t>
      </w:r>
      <w:proofErr w:type="spellStart"/>
      <w:r w:rsidRPr="00B67E0B">
        <w:rPr>
          <w:rFonts w:eastAsia="MS Mincho"/>
          <w:spacing w:val="4"/>
          <w:sz w:val="28"/>
          <w:szCs w:val="28"/>
        </w:rPr>
        <w:t>kể</w:t>
      </w:r>
      <w:proofErr w:type="spellEnd"/>
      <w:r w:rsidRPr="00B67E0B">
        <w:rPr>
          <w:rFonts w:eastAsia="MS Mincho"/>
          <w:spacing w:val="4"/>
          <w:sz w:val="28"/>
          <w:szCs w:val="28"/>
        </w:rPr>
        <w:t xml:space="preserve"> </w:t>
      </w:r>
      <w:proofErr w:type="spellStart"/>
      <w:r w:rsidRPr="00B67E0B">
        <w:rPr>
          <w:rFonts w:eastAsia="MS Mincho"/>
          <w:spacing w:val="4"/>
          <w:sz w:val="28"/>
          <w:szCs w:val="28"/>
        </w:rPr>
        <w:t>từ</w:t>
      </w:r>
      <w:proofErr w:type="spellEnd"/>
      <w:r w:rsidRPr="00B67E0B">
        <w:rPr>
          <w:rFonts w:eastAsia="MS Mincho"/>
          <w:spacing w:val="4"/>
          <w:sz w:val="28"/>
          <w:szCs w:val="28"/>
        </w:rPr>
        <w:t xml:space="preserve"> </w:t>
      </w:r>
      <w:proofErr w:type="spellStart"/>
      <w:r w:rsidRPr="00B67E0B">
        <w:rPr>
          <w:rFonts w:eastAsia="MS Mincho"/>
          <w:spacing w:val="4"/>
          <w:sz w:val="28"/>
          <w:szCs w:val="28"/>
        </w:rPr>
        <w:t>ngày</w:t>
      </w:r>
      <w:proofErr w:type="spellEnd"/>
      <w:r w:rsidRPr="00B67E0B">
        <w:rPr>
          <w:rFonts w:eastAsia="MS Mincho"/>
          <w:spacing w:val="4"/>
          <w:sz w:val="28"/>
          <w:szCs w:val="28"/>
        </w:rPr>
        <w:t xml:space="preserve"> </w:t>
      </w:r>
      <w:proofErr w:type="spellStart"/>
      <w:r w:rsidRPr="00B67E0B">
        <w:rPr>
          <w:rFonts w:eastAsia="MS Mincho"/>
          <w:spacing w:val="4"/>
          <w:sz w:val="28"/>
          <w:szCs w:val="28"/>
        </w:rPr>
        <w:t>hợp</w:t>
      </w:r>
      <w:proofErr w:type="spellEnd"/>
      <w:r w:rsidRPr="00B67E0B">
        <w:rPr>
          <w:rFonts w:eastAsia="MS Mincho"/>
          <w:spacing w:val="4"/>
          <w:sz w:val="28"/>
          <w:szCs w:val="28"/>
        </w:rPr>
        <w:t xml:space="preserve"> </w:t>
      </w:r>
      <w:proofErr w:type="spellStart"/>
      <w:r w:rsidRPr="00B67E0B">
        <w:rPr>
          <w:rFonts w:eastAsia="MS Mincho"/>
          <w:spacing w:val="4"/>
          <w:sz w:val="28"/>
          <w:szCs w:val="28"/>
        </w:rPr>
        <w:t>đồng</w:t>
      </w:r>
      <w:proofErr w:type="spellEnd"/>
      <w:r w:rsidRPr="00B67E0B">
        <w:rPr>
          <w:rFonts w:eastAsia="MS Mincho"/>
          <w:spacing w:val="4"/>
          <w:sz w:val="28"/>
          <w:szCs w:val="28"/>
        </w:rPr>
        <w:t xml:space="preserve"> </w:t>
      </w:r>
      <w:proofErr w:type="spellStart"/>
      <w:r w:rsidRPr="00B67E0B">
        <w:rPr>
          <w:rFonts w:eastAsia="MS Mincho"/>
          <w:spacing w:val="4"/>
          <w:sz w:val="28"/>
          <w:szCs w:val="28"/>
        </w:rPr>
        <w:t>có</w:t>
      </w:r>
      <w:proofErr w:type="spellEnd"/>
      <w:r w:rsidRPr="00B67E0B">
        <w:rPr>
          <w:rFonts w:eastAsia="MS Mincho"/>
          <w:spacing w:val="4"/>
          <w:sz w:val="28"/>
          <w:szCs w:val="28"/>
        </w:rPr>
        <w:t xml:space="preserve"> </w:t>
      </w:r>
      <w:proofErr w:type="spellStart"/>
      <w:r w:rsidRPr="00B67E0B">
        <w:rPr>
          <w:rFonts w:eastAsia="MS Mincho"/>
          <w:spacing w:val="4"/>
          <w:sz w:val="28"/>
          <w:szCs w:val="28"/>
        </w:rPr>
        <w:t>hiệu</w:t>
      </w:r>
      <w:proofErr w:type="spellEnd"/>
      <w:r w:rsidRPr="00B67E0B">
        <w:rPr>
          <w:rFonts w:eastAsia="MS Mincho"/>
          <w:spacing w:val="4"/>
          <w:sz w:val="28"/>
          <w:szCs w:val="28"/>
        </w:rPr>
        <w:t xml:space="preserve"> </w:t>
      </w:r>
      <w:proofErr w:type="spellStart"/>
      <w:r w:rsidRPr="00B67E0B">
        <w:rPr>
          <w:rFonts w:eastAsia="MS Mincho"/>
          <w:spacing w:val="4"/>
          <w:sz w:val="28"/>
          <w:szCs w:val="28"/>
        </w:rPr>
        <w:t>lực</w:t>
      </w:r>
      <w:proofErr w:type="spellEnd"/>
      <w:r w:rsidRPr="00B67E0B">
        <w:rPr>
          <w:rFonts w:eastAsia="MS Mincho"/>
          <w:spacing w:val="4"/>
          <w:sz w:val="28"/>
          <w:szCs w:val="28"/>
        </w:rPr>
        <w:t>.</w:t>
      </w:r>
    </w:p>
    <w:p w14:paraId="1AB58C25" w14:textId="77777777" w:rsidR="006C1B3A" w:rsidRPr="00B67E0B" w:rsidRDefault="006C1B3A" w:rsidP="006C1B3A">
      <w:pPr>
        <w:spacing w:before="120"/>
        <w:ind w:firstLine="709"/>
        <w:rPr>
          <w:rFonts w:eastAsia="MS Mincho"/>
          <w:spacing w:val="4"/>
          <w:sz w:val="28"/>
          <w:szCs w:val="28"/>
        </w:rPr>
      </w:pPr>
      <w:r w:rsidRPr="00B67E0B">
        <w:rPr>
          <w:rFonts w:eastAsia="MS Mincho"/>
          <w:spacing w:val="4"/>
          <w:sz w:val="28"/>
          <w:szCs w:val="28"/>
        </w:rPr>
        <w:t xml:space="preserve">+ </w:t>
      </w:r>
      <w:proofErr w:type="spellStart"/>
      <w:r w:rsidRPr="00B67E0B">
        <w:rPr>
          <w:rFonts w:eastAsia="MS Mincho"/>
          <w:spacing w:val="4"/>
          <w:sz w:val="28"/>
          <w:szCs w:val="28"/>
        </w:rPr>
        <w:t>Thời</w:t>
      </w:r>
      <w:proofErr w:type="spellEnd"/>
      <w:r w:rsidRPr="00B67E0B">
        <w:rPr>
          <w:rFonts w:eastAsia="MS Mincho"/>
          <w:spacing w:val="4"/>
          <w:sz w:val="28"/>
          <w:szCs w:val="28"/>
        </w:rPr>
        <w:t xml:space="preserve"> </w:t>
      </w:r>
      <w:proofErr w:type="spellStart"/>
      <w:r w:rsidRPr="00B67E0B">
        <w:rPr>
          <w:rFonts w:eastAsia="MS Mincho"/>
          <w:spacing w:val="4"/>
          <w:sz w:val="28"/>
          <w:szCs w:val="28"/>
        </w:rPr>
        <w:t>gian</w:t>
      </w:r>
      <w:proofErr w:type="spellEnd"/>
      <w:r w:rsidRPr="00B67E0B">
        <w:rPr>
          <w:rFonts w:eastAsia="MS Mincho"/>
          <w:spacing w:val="4"/>
          <w:sz w:val="28"/>
          <w:szCs w:val="28"/>
        </w:rPr>
        <w:t xml:space="preserve"> </w:t>
      </w:r>
      <w:proofErr w:type="spellStart"/>
      <w:r w:rsidRPr="00B67E0B">
        <w:rPr>
          <w:rFonts w:eastAsia="MS Mincho"/>
          <w:spacing w:val="4"/>
          <w:sz w:val="28"/>
          <w:szCs w:val="28"/>
        </w:rPr>
        <w:t>thuê</w:t>
      </w:r>
      <w:proofErr w:type="spellEnd"/>
      <w:r w:rsidRPr="00B67E0B">
        <w:rPr>
          <w:rFonts w:eastAsia="MS Mincho"/>
          <w:spacing w:val="4"/>
          <w:sz w:val="28"/>
          <w:szCs w:val="28"/>
        </w:rPr>
        <w:t xml:space="preserve"> </w:t>
      </w:r>
      <w:proofErr w:type="spellStart"/>
      <w:r w:rsidRPr="00B67E0B">
        <w:rPr>
          <w:rFonts w:eastAsia="MS Mincho"/>
          <w:spacing w:val="4"/>
          <w:sz w:val="28"/>
          <w:szCs w:val="28"/>
        </w:rPr>
        <w:t>thuê</w:t>
      </w:r>
      <w:proofErr w:type="spellEnd"/>
      <w:r w:rsidRPr="00B67E0B">
        <w:rPr>
          <w:rFonts w:eastAsia="MS Mincho"/>
          <w:spacing w:val="4"/>
          <w:sz w:val="28"/>
          <w:szCs w:val="28"/>
        </w:rPr>
        <w:t xml:space="preserve"> </w:t>
      </w:r>
      <w:proofErr w:type="spellStart"/>
      <w:r w:rsidRPr="00B67E0B">
        <w:rPr>
          <w:rFonts w:eastAsia="MS Mincho"/>
          <w:spacing w:val="4"/>
          <w:sz w:val="28"/>
          <w:szCs w:val="28"/>
        </w:rPr>
        <w:t>địa</w:t>
      </w:r>
      <w:proofErr w:type="spellEnd"/>
      <w:r w:rsidRPr="00B67E0B">
        <w:rPr>
          <w:rFonts w:eastAsia="MS Mincho"/>
          <w:spacing w:val="4"/>
          <w:sz w:val="28"/>
          <w:szCs w:val="28"/>
        </w:rPr>
        <w:t xml:space="preserve"> </w:t>
      </w:r>
      <w:proofErr w:type="spellStart"/>
      <w:r w:rsidRPr="00B67E0B">
        <w:rPr>
          <w:rFonts w:eastAsia="MS Mincho"/>
          <w:spacing w:val="4"/>
          <w:sz w:val="28"/>
          <w:szCs w:val="28"/>
        </w:rPr>
        <w:t>điểm</w:t>
      </w:r>
      <w:proofErr w:type="spellEnd"/>
      <w:r w:rsidRPr="00B67E0B">
        <w:rPr>
          <w:rFonts w:eastAsia="MS Mincho"/>
          <w:spacing w:val="4"/>
          <w:sz w:val="28"/>
          <w:szCs w:val="28"/>
        </w:rPr>
        <w:t xml:space="preserve"> </w:t>
      </w:r>
      <w:proofErr w:type="spellStart"/>
      <w:r w:rsidRPr="00B67E0B">
        <w:rPr>
          <w:rFonts w:eastAsia="MS Mincho"/>
          <w:spacing w:val="4"/>
          <w:sz w:val="28"/>
          <w:szCs w:val="28"/>
        </w:rPr>
        <w:t>đặt</w:t>
      </w:r>
      <w:proofErr w:type="spellEnd"/>
      <w:r w:rsidRPr="00B67E0B">
        <w:rPr>
          <w:rFonts w:eastAsia="MS Mincho"/>
          <w:spacing w:val="4"/>
          <w:sz w:val="28"/>
          <w:szCs w:val="28"/>
        </w:rPr>
        <w:t xml:space="preserve"> </w:t>
      </w:r>
      <w:proofErr w:type="spellStart"/>
      <w:r w:rsidRPr="00B67E0B">
        <w:rPr>
          <w:rFonts w:eastAsia="MS Mincho"/>
          <w:spacing w:val="4"/>
          <w:sz w:val="28"/>
          <w:szCs w:val="28"/>
        </w:rPr>
        <w:t>thiết</w:t>
      </w:r>
      <w:proofErr w:type="spellEnd"/>
      <w:r w:rsidRPr="00B67E0B">
        <w:rPr>
          <w:rFonts w:eastAsia="MS Mincho"/>
          <w:spacing w:val="4"/>
          <w:sz w:val="28"/>
          <w:szCs w:val="28"/>
        </w:rPr>
        <w:t xml:space="preserve"> </w:t>
      </w:r>
      <w:proofErr w:type="spellStart"/>
      <w:r w:rsidRPr="00B67E0B">
        <w:rPr>
          <w:rFonts w:eastAsia="MS Mincho"/>
          <w:spacing w:val="4"/>
          <w:sz w:val="28"/>
          <w:szCs w:val="28"/>
        </w:rPr>
        <w:t>bị</w:t>
      </w:r>
      <w:proofErr w:type="spellEnd"/>
      <w:r w:rsidR="00B71443" w:rsidRPr="00B67E0B">
        <w:rPr>
          <w:rFonts w:eastAsia="MS Mincho"/>
          <w:spacing w:val="4"/>
          <w:sz w:val="28"/>
          <w:szCs w:val="28"/>
        </w:rPr>
        <w:t xml:space="preserve"> TTT</w:t>
      </w:r>
      <w:r w:rsidRPr="00B67E0B">
        <w:rPr>
          <w:rFonts w:eastAsia="MS Mincho"/>
          <w:spacing w:val="4"/>
          <w:sz w:val="28"/>
          <w:szCs w:val="28"/>
        </w:rPr>
        <w:t xml:space="preserve">: </w:t>
      </w:r>
      <w:proofErr w:type="spellStart"/>
      <w:r w:rsidRPr="00B67E0B">
        <w:rPr>
          <w:rFonts w:eastAsia="MS Mincho"/>
          <w:spacing w:val="4"/>
          <w:sz w:val="28"/>
          <w:szCs w:val="28"/>
        </w:rPr>
        <w:t>tối</w:t>
      </w:r>
      <w:proofErr w:type="spellEnd"/>
      <w:r w:rsidRPr="00B67E0B">
        <w:rPr>
          <w:rFonts w:eastAsia="MS Mincho"/>
          <w:spacing w:val="4"/>
          <w:sz w:val="28"/>
          <w:szCs w:val="28"/>
        </w:rPr>
        <w:t xml:space="preserve"> </w:t>
      </w:r>
      <w:proofErr w:type="spellStart"/>
      <w:r w:rsidRPr="00B67E0B">
        <w:rPr>
          <w:rFonts w:eastAsia="MS Mincho"/>
          <w:spacing w:val="4"/>
          <w:sz w:val="28"/>
          <w:szCs w:val="28"/>
        </w:rPr>
        <w:t>đa</w:t>
      </w:r>
      <w:proofErr w:type="spellEnd"/>
      <w:r w:rsidRPr="00B67E0B">
        <w:rPr>
          <w:rFonts w:eastAsia="MS Mincho"/>
          <w:spacing w:val="4"/>
          <w:sz w:val="28"/>
          <w:szCs w:val="28"/>
        </w:rPr>
        <w:t xml:space="preserve"> 30 </w:t>
      </w:r>
      <w:proofErr w:type="spellStart"/>
      <w:r w:rsidRPr="00B67E0B">
        <w:rPr>
          <w:rFonts w:eastAsia="MS Mincho"/>
          <w:spacing w:val="4"/>
          <w:sz w:val="28"/>
          <w:szCs w:val="28"/>
        </w:rPr>
        <w:t>tháng</w:t>
      </w:r>
      <w:proofErr w:type="spellEnd"/>
      <w:r w:rsidRPr="00B67E0B">
        <w:rPr>
          <w:rFonts w:eastAsia="MS Mincho"/>
          <w:spacing w:val="4"/>
          <w:sz w:val="28"/>
          <w:szCs w:val="28"/>
        </w:rPr>
        <w:t xml:space="preserve">. </w:t>
      </w:r>
    </w:p>
    <w:p w14:paraId="41CE367E" w14:textId="77777777" w:rsidR="00716183" w:rsidRPr="00B67E0B" w:rsidRDefault="006C1B3A" w:rsidP="008464A3">
      <w:pPr>
        <w:spacing w:before="120"/>
        <w:ind w:firstLine="709"/>
        <w:rPr>
          <w:rFonts w:eastAsia="MS Mincho"/>
          <w:spacing w:val="4"/>
          <w:sz w:val="28"/>
          <w:szCs w:val="28"/>
        </w:rPr>
      </w:pPr>
      <w:r w:rsidRPr="00B67E0B">
        <w:rPr>
          <w:rFonts w:eastAsia="MS Mincho"/>
          <w:spacing w:val="4"/>
          <w:sz w:val="28"/>
          <w:szCs w:val="28"/>
        </w:rPr>
        <w:t>(</w:t>
      </w:r>
      <w:proofErr w:type="spellStart"/>
      <w:r w:rsidRPr="00B67E0B">
        <w:rPr>
          <w:rFonts w:eastAsia="MS Mincho"/>
          <w:spacing w:val="4"/>
          <w:sz w:val="28"/>
          <w:szCs w:val="28"/>
        </w:rPr>
        <w:t>Thời</w:t>
      </w:r>
      <w:proofErr w:type="spellEnd"/>
      <w:r w:rsidRPr="00B67E0B">
        <w:rPr>
          <w:rFonts w:eastAsia="MS Mincho"/>
          <w:spacing w:val="4"/>
          <w:sz w:val="28"/>
          <w:szCs w:val="28"/>
        </w:rPr>
        <w:t xml:space="preserve"> </w:t>
      </w:r>
      <w:proofErr w:type="spellStart"/>
      <w:r w:rsidRPr="00B67E0B">
        <w:rPr>
          <w:rFonts w:eastAsia="MS Mincho"/>
          <w:spacing w:val="4"/>
          <w:sz w:val="28"/>
          <w:szCs w:val="28"/>
        </w:rPr>
        <w:t>gian</w:t>
      </w:r>
      <w:proofErr w:type="spellEnd"/>
      <w:r w:rsidRPr="00B67E0B">
        <w:rPr>
          <w:rFonts w:eastAsia="MS Mincho"/>
          <w:spacing w:val="4"/>
          <w:sz w:val="28"/>
          <w:szCs w:val="28"/>
        </w:rPr>
        <w:t xml:space="preserve"> </w:t>
      </w:r>
      <w:proofErr w:type="spellStart"/>
      <w:r w:rsidRPr="00B67E0B">
        <w:rPr>
          <w:rFonts w:eastAsia="MS Mincho"/>
          <w:spacing w:val="4"/>
          <w:sz w:val="28"/>
          <w:szCs w:val="28"/>
        </w:rPr>
        <w:t>thuê</w:t>
      </w:r>
      <w:proofErr w:type="spellEnd"/>
      <w:r w:rsidRPr="00B67E0B">
        <w:rPr>
          <w:rFonts w:eastAsia="MS Mincho"/>
          <w:spacing w:val="4"/>
          <w:sz w:val="28"/>
          <w:szCs w:val="28"/>
        </w:rPr>
        <w:t xml:space="preserve"> </w:t>
      </w:r>
      <w:proofErr w:type="spellStart"/>
      <w:r w:rsidRPr="00B67E0B">
        <w:rPr>
          <w:rFonts w:eastAsia="MS Mincho"/>
          <w:spacing w:val="4"/>
          <w:sz w:val="28"/>
          <w:szCs w:val="28"/>
        </w:rPr>
        <w:t>địa</w:t>
      </w:r>
      <w:proofErr w:type="spellEnd"/>
      <w:r w:rsidRPr="00B67E0B">
        <w:rPr>
          <w:rFonts w:eastAsia="MS Mincho"/>
          <w:spacing w:val="4"/>
          <w:sz w:val="28"/>
          <w:szCs w:val="28"/>
        </w:rPr>
        <w:t xml:space="preserve"> </w:t>
      </w:r>
      <w:proofErr w:type="spellStart"/>
      <w:r w:rsidRPr="00B67E0B">
        <w:rPr>
          <w:rFonts w:eastAsia="MS Mincho"/>
          <w:spacing w:val="4"/>
          <w:sz w:val="28"/>
          <w:szCs w:val="28"/>
        </w:rPr>
        <w:t>điểm</w:t>
      </w:r>
      <w:proofErr w:type="spellEnd"/>
      <w:r w:rsidRPr="00B67E0B">
        <w:rPr>
          <w:rFonts w:eastAsia="MS Mincho"/>
          <w:spacing w:val="4"/>
          <w:sz w:val="28"/>
          <w:szCs w:val="28"/>
        </w:rPr>
        <w:t xml:space="preserve">, </w:t>
      </w:r>
      <w:proofErr w:type="spellStart"/>
      <w:r w:rsidRPr="00B67E0B">
        <w:rPr>
          <w:rFonts w:eastAsia="MS Mincho"/>
          <w:spacing w:val="4"/>
          <w:sz w:val="28"/>
          <w:szCs w:val="28"/>
        </w:rPr>
        <w:t>quản</w:t>
      </w:r>
      <w:proofErr w:type="spellEnd"/>
      <w:r w:rsidRPr="00B67E0B">
        <w:rPr>
          <w:rFonts w:eastAsia="MS Mincho"/>
          <w:spacing w:val="4"/>
          <w:sz w:val="28"/>
          <w:szCs w:val="28"/>
        </w:rPr>
        <w:t xml:space="preserve"> </w:t>
      </w:r>
      <w:proofErr w:type="spellStart"/>
      <w:r w:rsidRPr="00B67E0B">
        <w:rPr>
          <w:rFonts w:eastAsia="MS Mincho"/>
          <w:spacing w:val="4"/>
          <w:sz w:val="28"/>
          <w:szCs w:val="28"/>
        </w:rPr>
        <w:t>trị</w:t>
      </w:r>
      <w:proofErr w:type="spellEnd"/>
      <w:r w:rsidRPr="00B67E0B">
        <w:rPr>
          <w:rFonts w:eastAsia="MS Mincho"/>
          <w:spacing w:val="4"/>
          <w:sz w:val="28"/>
          <w:szCs w:val="28"/>
        </w:rPr>
        <w:t xml:space="preserve"> </w:t>
      </w:r>
      <w:proofErr w:type="spellStart"/>
      <w:r w:rsidRPr="00B67E0B">
        <w:rPr>
          <w:rFonts w:eastAsia="MS Mincho"/>
          <w:spacing w:val="4"/>
          <w:sz w:val="28"/>
          <w:szCs w:val="28"/>
        </w:rPr>
        <w:t>vận</w:t>
      </w:r>
      <w:proofErr w:type="spellEnd"/>
      <w:r w:rsidRPr="00B67E0B">
        <w:rPr>
          <w:rFonts w:eastAsia="MS Mincho"/>
          <w:spacing w:val="4"/>
          <w:sz w:val="28"/>
          <w:szCs w:val="28"/>
        </w:rPr>
        <w:t xml:space="preserve"> </w:t>
      </w:r>
      <w:proofErr w:type="spellStart"/>
      <w:r w:rsidRPr="00B67E0B">
        <w:rPr>
          <w:rFonts w:eastAsia="MS Mincho"/>
          <w:spacing w:val="4"/>
          <w:sz w:val="28"/>
          <w:szCs w:val="28"/>
        </w:rPr>
        <w:t>hành</w:t>
      </w:r>
      <w:proofErr w:type="spellEnd"/>
      <w:r w:rsidRPr="00B67E0B">
        <w:rPr>
          <w:rFonts w:eastAsia="MS Mincho"/>
          <w:spacing w:val="4"/>
          <w:sz w:val="28"/>
          <w:szCs w:val="28"/>
        </w:rPr>
        <w:t xml:space="preserve"> </w:t>
      </w:r>
      <w:proofErr w:type="spellStart"/>
      <w:r w:rsidRPr="00B67E0B">
        <w:rPr>
          <w:rFonts w:eastAsia="MS Mincho"/>
          <w:spacing w:val="4"/>
          <w:sz w:val="28"/>
          <w:szCs w:val="28"/>
        </w:rPr>
        <w:t>tính</w:t>
      </w:r>
      <w:proofErr w:type="spellEnd"/>
      <w:r w:rsidRPr="00B67E0B">
        <w:rPr>
          <w:rFonts w:eastAsia="MS Mincho"/>
          <w:spacing w:val="4"/>
          <w:sz w:val="28"/>
          <w:szCs w:val="28"/>
        </w:rPr>
        <w:t xml:space="preserve"> </w:t>
      </w:r>
      <w:proofErr w:type="spellStart"/>
      <w:r w:rsidRPr="00B67E0B">
        <w:rPr>
          <w:rFonts w:eastAsia="MS Mincho"/>
          <w:spacing w:val="4"/>
          <w:sz w:val="28"/>
          <w:szCs w:val="28"/>
        </w:rPr>
        <w:t>từ</w:t>
      </w:r>
      <w:proofErr w:type="spellEnd"/>
      <w:r w:rsidRPr="00B67E0B">
        <w:rPr>
          <w:rFonts w:eastAsia="MS Mincho"/>
          <w:spacing w:val="4"/>
          <w:sz w:val="28"/>
          <w:szCs w:val="28"/>
        </w:rPr>
        <w:t xml:space="preserve"> </w:t>
      </w:r>
      <w:proofErr w:type="spellStart"/>
      <w:r w:rsidRPr="00B67E0B">
        <w:rPr>
          <w:rFonts w:eastAsia="MS Mincho"/>
          <w:spacing w:val="4"/>
          <w:sz w:val="28"/>
          <w:szCs w:val="28"/>
        </w:rPr>
        <w:t>khi</w:t>
      </w:r>
      <w:proofErr w:type="spellEnd"/>
      <w:r w:rsidRPr="00B67E0B">
        <w:rPr>
          <w:rFonts w:eastAsia="MS Mincho"/>
          <w:spacing w:val="4"/>
          <w:sz w:val="28"/>
          <w:szCs w:val="28"/>
        </w:rPr>
        <w:t xml:space="preserve"> </w:t>
      </w:r>
      <w:proofErr w:type="spellStart"/>
      <w:r w:rsidRPr="00B67E0B">
        <w:rPr>
          <w:rFonts w:eastAsia="MS Mincho"/>
          <w:spacing w:val="4"/>
          <w:sz w:val="28"/>
          <w:szCs w:val="28"/>
        </w:rPr>
        <w:t>nghiệm</w:t>
      </w:r>
      <w:proofErr w:type="spellEnd"/>
      <w:r w:rsidRPr="00B67E0B">
        <w:rPr>
          <w:rFonts w:eastAsia="MS Mincho"/>
          <w:spacing w:val="4"/>
          <w:sz w:val="28"/>
          <w:szCs w:val="28"/>
        </w:rPr>
        <w:t xml:space="preserve"> </w:t>
      </w:r>
      <w:proofErr w:type="spellStart"/>
      <w:r w:rsidRPr="00B67E0B">
        <w:rPr>
          <w:rFonts w:eastAsia="MS Mincho"/>
          <w:spacing w:val="4"/>
          <w:sz w:val="28"/>
          <w:szCs w:val="28"/>
        </w:rPr>
        <w:t>thu</w:t>
      </w:r>
      <w:proofErr w:type="spellEnd"/>
      <w:r w:rsidRPr="00B67E0B">
        <w:rPr>
          <w:rFonts w:eastAsia="MS Mincho"/>
          <w:spacing w:val="4"/>
          <w:sz w:val="28"/>
          <w:szCs w:val="28"/>
        </w:rPr>
        <w:t xml:space="preserve"> </w:t>
      </w:r>
      <w:proofErr w:type="spellStart"/>
      <w:r w:rsidRPr="00B67E0B">
        <w:rPr>
          <w:rFonts w:eastAsia="MS Mincho"/>
          <w:spacing w:val="4"/>
          <w:sz w:val="28"/>
          <w:szCs w:val="28"/>
        </w:rPr>
        <w:t>việc</w:t>
      </w:r>
      <w:proofErr w:type="spellEnd"/>
      <w:r w:rsidRPr="00B67E0B">
        <w:rPr>
          <w:rFonts w:eastAsia="MS Mincho"/>
          <w:spacing w:val="4"/>
          <w:sz w:val="28"/>
          <w:szCs w:val="28"/>
        </w:rPr>
        <w:t xml:space="preserve"> di </w:t>
      </w:r>
      <w:proofErr w:type="spellStart"/>
      <w:r w:rsidRPr="00B67E0B">
        <w:rPr>
          <w:rFonts w:eastAsia="MS Mincho"/>
          <w:spacing w:val="4"/>
          <w:sz w:val="28"/>
          <w:szCs w:val="28"/>
        </w:rPr>
        <w:t>chuyển</w:t>
      </w:r>
      <w:proofErr w:type="spellEnd"/>
      <w:r w:rsidRPr="00B67E0B">
        <w:rPr>
          <w:rFonts w:eastAsia="MS Mincho"/>
          <w:spacing w:val="4"/>
          <w:sz w:val="28"/>
          <w:szCs w:val="28"/>
        </w:rPr>
        <w:t xml:space="preserve"> </w:t>
      </w:r>
      <w:proofErr w:type="spellStart"/>
      <w:r w:rsidRPr="00B67E0B">
        <w:rPr>
          <w:rFonts w:eastAsia="MS Mincho"/>
          <w:spacing w:val="4"/>
          <w:sz w:val="28"/>
          <w:szCs w:val="28"/>
        </w:rPr>
        <w:t>thiết</w:t>
      </w:r>
      <w:proofErr w:type="spellEnd"/>
      <w:r w:rsidRPr="00B67E0B">
        <w:rPr>
          <w:rFonts w:eastAsia="MS Mincho"/>
          <w:spacing w:val="4"/>
          <w:sz w:val="28"/>
          <w:szCs w:val="28"/>
        </w:rPr>
        <w:t xml:space="preserve"> </w:t>
      </w:r>
      <w:proofErr w:type="spellStart"/>
      <w:r w:rsidRPr="00B67E0B">
        <w:rPr>
          <w:rFonts w:eastAsia="MS Mincho"/>
          <w:spacing w:val="4"/>
          <w:sz w:val="28"/>
          <w:szCs w:val="28"/>
        </w:rPr>
        <w:t>bị</w:t>
      </w:r>
      <w:proofErr w:type="spellEnd"/>
      <w:r w:rsidRPr="00B67E0B">
        <w:rPr>
          <w:rFonts w:eastAsia="MS Mincho"/>
          <w:spacing w:val="4"/>
          <w:sz w:val="28"/>
          <w:szCs w:val="28"/>
        </w:rPr>
        <w:t xml:space="preserve"> </w:t>
      </w:r>
      <w:proofErr w:type="spellStart"/>
      <w:r w:rsidRPr="00B67E0B">
        <w:rPr>
          <w:rFonts w:eastAsia="MS Mincho"/>
          <w:spacing w:val="4"/>
          <w:sz w:val="28"/>
          <w:szCs w:val="28"/>
        </w:rPr>
        <w:t>và</w:t>
      </w:r>
      <w:proofErr w:type="spellEnd"/>
      <w:r w:rsidRPr="00B67E0B">
        <w:rPr>
          <w:rFonts w:eastAsia="MS Mincho"/>
          <w:spacing w:val="4"/>
          <w:sz w:val="28"/>
          <w:szCs w:val="28"/>
        </w:rPr>
        <w:t xml:space="preserve"> </w:t>
      </w:r>
      <w:proofErr w:type="spellStart"/>
      <w:r w:rsidRPr="00B67E0B">
        <w:rPr>
          <w:rFonts w:eastAsia="MS Mincho"/>
          <w:spacing w:val="4"/>
          <w:sz w:val="28"/>
          <w:szCs w:val="28"/>
        </w:rPr>
        <w:t>kết</w:t>
      </w:r>
      <w:proofErr w:type="spellEnd"/>
      <w:r w:rsidRPr="00B67E0B">
        <w:rPr>
          <w:rFonts w:eastAsia="MS Mincho"/>
          <w:spacing w:val="4"/>
          <w:sz w:val="28"/>
          <w:szCs w:val="28"/>
        </w:rPr>
        <w:t xml:space="preserve"> </w:t>
      </w:r>
      <w:proofErr w:type="spellStart"/>
      <w:r w:rsidRPr="00B67E0B">
        <w:rPr>
          <w:rFonts w:eastAsia="MS Mincho"/>
          <w:spacing w:val="4"/>
          <w:sz w:val="28"/>
          <w:szCs w:val="28"/>
        </w:rPr>
        <w:t>thúc</w:t>
      </w:r>
      <w:proofErr w:type="spellEnd"/>
      <w:r w:rsidRPr="00B67E0B">
        <w:rPr>
          <w:rFonts w:eastAsia="MS Mincho"/>
          <w:spacing w:val="4"/>
          <w:sz w:val="28"/>
          <w:szCs w:val="28"/>
        </w:rPr>
        <w:t xml:space="preserve"> </w:t>
      </w:r>
      <w:proofErr w:type="spellStart"/>
      <w:r w:rsidRPr="00B67E0B">
        <w:rPr>
          <w:rFonts w:eastAsia="MS Mincho"/>
          <w:spacing w:val="4"/>
          <w:sz w:val="28"/>
          <w:szCs w:val="28"/>
        </w:rPr>
        <w:t>cùng</w:t>
      </w:r>
      <w:proofErr w:type="spellEnd"/>
      <w:r w:rsidRPr="00B67E0B">
        <w:rPr>
          <w:rFonts w:eastAsia="MS Mincho"/>
          <w:spacing w:val="4"/>
          <w:sz w:val="28"/>
          <w:szCs w:val="28"/>
        </w:rPr>
        <w:t xml:space="preserve"> </w:t>
      </w:r>
      <w:proofErr w:type="spellStart"/>
      <w:r w:rsidRPr="00B67E0B">
        <w:rPr>
          <w:rFonts w:eastAsia="MS Mincho"/>
          <w:spacing w:val="4"/>
          <w:sz w:val="28"/>
          <w:szCs w:val="28"/>
        </w:rPr>
        <w:t>thời</w:t>
      </w:r>
      <w:proofErr w:type="spellEnd"/>
      <w:r w:rsidRPr="00B67E0B">
        <w:rPr>
          <w:rFonts w:eastAsia="MS Mincho"/>
          <w:spacing w:val="4"/>
          <w:sz w:val="28"/>
          <w:szCs w:val="28"/>
        </w:rPr>
        <w:t xml:space="preserve"> </w:t>
      </w:r>
      <w:proofErr w:type="spellStart"/>
      <w:r w:rsidRPr="00B67E0B">
        <w:rPr>
          <w:rFonts w:eastAsia="MS Mincho"/>
          <w:spacing w:val="4"/>
          <w:sz w:val="28"/>
          <w:szCs w:val="28"/>
        </w:rPr>
        <w:t>điểm</w:t>
      </w:r>
      <w:proofErr w:type="spellEnd"/>
      <w:r w:rsidRPr="00B67E0B">
        <w:rPr>
          <w:rFonts w:eastAsia="MS Mincho"/>
          <w:spacing w:val="4"/>
          <w:sz w:val="28"/>
          <w:szCs w:val="28"/>
        </w:rPr>
        <w:t xml:space="preserve"> </w:t>
      </w:r>
      <w:proofErr w:type="spellStart"/>
      <w:r w:rsidRPr="00B67E0B">
        <w:rPr>
          <w:rFonts w:eastAsia="MS Mincho"/>
          <w:spacing w:val="4"/>
          <w:sz w:val="28"/>
          <w:szCs w:val="28"/>
        </w:rPr>
        <w:t>kết</w:t>
      </w:r>
      <w:proofErr w:type="spellEnd"/>
      <w:r w:rsidRPr="00B67E0B">
        <w:rPr>
          <w:rFonts w:eastAsia="MS Mincho"/>
          <w:spacing w:val="4"/>
          <w:sz w:val="28"/>
          <w:szCs w:val="28"/>
        </w:rPr>
        <w:t xml:space="preserve"> </w:t>
      </w:r>
      <w:proofErr w:type="spellStart"/>
      <w:r w:rsidRPr="00B67E0B">
        <w:rPr>
          <w:rFonts w:eastAsia="MS Mincho"/>
          <w:spacing w:val="4"/>
          <w:sz w:val="28"/>
          <w:szCs w:val="28"/>
        </w:rPr>
        <w:t>thúc</w:t>
      </w:r>
      <w:proofErr w:type="spellEnd"/>
      <w:r w:rsidRPr="00B67E0B">
        <w:rPr>
          <w:rFonts w:eastAsia="MS Mincho"/>
          <w:spacing w:val="4"/>
          <w:sz w:val="28"/>
          <w:szCs w:val="28"/>
        </w:rPr>
        <w:t xml:space="preserve"> </w:t>
      </w:r>
      <w:proofErr w:type="spellStart"/>
      <w:r w:rsidRPr="00B67E0B">
        <w:rPr>
          <w:rFonts w:eastAsia="MS Mincho"/>
          <w:spacing w:val="4"/>
          <w:sz w:val="28"/>
          <w:szCs w:val="28"/>
        </w:rPr>
        <w:t>thuê</w:t>
      </w:r>
      <w:proofErr w:type="spellEnd"/>
      <w:r w:rsidRPr="00B67E0B">
        <w:rPr>
          <w:rFonts w:eastAsia="MS Mincho"/>
          <w:spacing w:val="4"/>
          <w:sz w:val="28"/>
          <w:szCs w:val="28"/>
        </w:rPr>
        <w:t xml:space="preserve"> </w:t>
      </w:r>
      <w:proofErr w:type="spellStart"/>
      <w:r w:rsidRPr="00B67E0B">
        <w:rPr>
          <w:rFonts w:eastAsia="MS Mincho"/>
          <w:spacing w:val="4"/>
          <w:sz w:val="28"/>
          <w:szCs w:val="28"/>
        </w:rPr>
        <w:t>kênh</w:t>
      </w:r>
      <w:proofErr w:type="spellEnd"/>
      <w:r w:rsidRPr="00B67E0B">
        <w:rPr>
          <w:rFonts w:eastAsia="MS Mincho"/>
          <w:spacing w:val="4"/>
          <w:sz w:val="28"/>
          <w:szCs w:val="28"/>
        </w:rPr>
        <w:t xml:space="preserve"> </w:t>
      </w:r>
      <w:proofErr w:type="spellStart"/>
      <w:r w:rsidRPr="00B67E0B">
        <w:rPr>
          <w:rFonts w:eastAsia="MS Mincho"/>
          <w:spacing w:val="4"/>
          <w:sz w:val="28"/>
          <w:szCs w:val="28"/>
        </w:rPr>
        <w:t>truyền</w:t>
      </w:r>
      <w:proofErr w:type="spellEnd"/>
      <w:r w:rsidR="00B71443" w:rsidRPr="00B67E0B">
        <w:rPr>
          <w:rFonts w:eastAsia="MS Mincho"/>
          <w:spacing w:val="4"/>
          <w:sz w:val="28"/>
          <w:szCs w:val="28"/>
        </w:rPr>
        <w:t>)</w:t>
      </w:r>
      <w:r w:rsidRPr="00B67E0B">
        <w:rPr>
          <w:rFonts w:eastAsia="MS Mincho"/>
          <w:spacing w:val="4"/>
          <w:sz w:val="28"/>
          <w:szCs w:val="28"/>
        </w:rPr>
        <w:t>.</w:t>
      </w:r>
    </w:p>
    <w:p w14:paraId="1D74065F" w14:textId="77777777" w:rsidR="00B67E0B" w:rsidRPr="00B67E0B" w:rsidRDefault="00B67E0B" w:rsidP="00B67E0B">
      <w:pPr>
        <w:spacing w:before="120" w:after="120"/>
        <w:ind w:firstLine="709"/>
        <w:rPr>
          <w:b/>
          <w:sz w:val="28"/>
          <w:szCs w:val="28"/>
          <w:lang w:val="nl-NL"/>
        </w:rPr>
      </w:pPr>
      <w:r w:rsidRPr="00B67E0B">
        <w:rPr>
          <w:b/>
          <w:sz w:val="28"/>
          <w:szCs w:val="28"/>
          <w:lang w:val="nl-NL"/>
        </w:rPr>
        <w:t>2. Mục tiêu công việc:</w:t>
      </w:r>
    </w:p>
    <w:p w14:paraId="0725258F" w14:textId="77777777" w:rsidR="00B67E0B" w:rsidRPr="00B67E0B" w:rsidRDefault="00B67E0B" w:rsidP="00B67E0B">
      <w:pPr>
        <w:spacing w:before="120" w:after="120"/>
        <w:ind w:firstLine="709"/>
        <w:rPr>
          <w:i/>
          <w:spacing w:val="-4"/>
          <w:sz w:val="28"/>
          <w:szCs w:val="28"/>
          <w:lang w:val="nl-NL"/>
        </w:rPr>
      </w:pPr>
      <w:r w:rsidRPr="00B67E0B">
        <w:rPr>
          <w:sz w:val="28"/>
          <w:szCs w:val="28"/>
          <w:lang w:val="it-IT"/>
        </w:rPr>
        <w:t>Sẵn sàng cho hoạt động của các ứng dụng tập trung quy mô toàn quốc như: TABMIS, VNACCS/VCIS, Quản lý thuế tập trung (TMS)…; Thiết lập hệ thống mạng riêng cho một số đơn vị thuộc Bộ Tài chính trên hệ thống mạng trục dùng chung; Mở rộng kết nối với các bên liên quan, sẵn sàng cho triển khai dịch vụ công trực tuyến, thiết lập và khai thác các cơ sở dữ liệu lớn, tập trung của ngành Tài chính; Đảm bảo hạ tầng trao đổi thông tin liên tục, an toàn, bảo mật cho ứng dụng nghiệp vụ của ngành Tài chính.</w:t>
      </w:r>
    </w:p>
    <w:p w14:paraId="371E9785" w14:textId="77777777" w:rsidR="00B67E0B" w:rsidRPr="00B67E0B" w:rsidRDefault="00B67E0B" w:rsidP="00B67E0B">
      <w:pPr>
        <w:spacing w:before="120" w:after="120"/>
        <w:ind w:firstLine="709"/>
        <w:rPr>
          <w:b/>
          <w:sz w:val="28"/>
          <w:szCs w:val="28"/>
          <w:lang w:val="nl-NL"/>
        </w:rPr>
      </w:pPr>
      <w:r w:rsidRPr="00B67E0B">
        <w:rPr>
          <w:b/>
          <w:sz w:val="28"/>
          <w:szCs w:val="28"/>
          <w:lang w:val="nl-NL"/>
        </w:rPr>
        <w:t>A3. Yêu cầu kỹ thuật của gói thầu:</w:t>
      </w:r>
    </w:p>
    <w:p w14:paraId="2BA7A87A" w14:textId="77777777" w:rsidR="00B67E0B" w:rsidRPr="00B67E0B" w:rsidRDefault="00B67E0B" w:rsidP="00B67E0B">
      <w:pPr>
        <w:spacing w:before="120" w:after="120"/>
        <w:ind w:firstLine="709"/>
        <w:rPr>
          <w:b/>
          <w:sz w:val="28"/>
          <w:szCs w:val="28"/>
          <w:lang w:val="nl-NL"/>
        </w:rPr>
      </w:pPr>
      <w:r w:rsidRPr="00B67E0B">
        <w:rPr>
          <w:b/>
          <w:sz w:val="28"/>
          <w:szCs w:val="28"/>
          <w:lang w:val="nl-NL"/>
        </w:rPr>
        <w:t>3.1. Nội dung nhà thầu phải thực hiện khi triển khai hợp đồng</w:t>
      </w:r>
    </w:p>
    <w:p w14:paraId="59F71E05" w14:textId="77777777" w:rsidR="00B67E0B" w:rsidRPr="00B67E0B" w:rsidRDefault="00B67E0B" w:rsidP="00B67E0B">
      <w:pPr>
        <w:tabs>
          <w:tab w:val="left" w:pos="851"/>
        </w:tabs>
        <w:spacing w:before="120" w:after="120"/>
        <w:rPr>
          <w:rFonts w:eastAsia="Calibri"/>
          <w:sz w:val="28"/>
          <w:szCs w:val="28"/>
          <w:lang w:val="es-ES"/>
        </w:rPr>
      </w:pPr>
      <w:proofErr w:type="spellStart"/>
      <w:r w:rsidRPr="00B67E0B">
        <w:rPr>
          <w:rFonts w:eastAsia="Calibri"/>
          <w:sz w:val="28"/>
          <w:szCs w:val="28"/>
          <w:lang w:val="es-ES"/>
        </w:rPr>
        <w:t>Thuê</w:t>
      </w:r>
      <w:proofErr w:type="spellEnd"/>
      <w:r w:rsidRPr="00B67E0B">
        <w:rPr>
          <w:rFonts w:eastAsia="Calibri"/>
          <w:sz w:val="28"/>
          <w:szCs w:val="28"/>
          <w:lang w:val="es-ES"/>
        </w:rPr>
        <w:t xml:space="preserve"> </w:t>
      </w:r>
      <w:proofErr w:type="spellStart"/>
      <w:r w:rsidRPr="00B67E0B">
        <w:rPr>
          <w:rFonts w:eastAsia="Calibri"/>
          <w:sz w:val="28"/>
          <w:szCs w:val="28"/>
          <w:lang w:val="es-ES"/>
        </w:rPr>
        <w:t>địa</w:t>
      </w:r>
      <w:proofErr w:type="spellEnd"/>
      <w:r w:rsidRPr="00B67E0B">
        <w:rPr>
          <w:rFonts w:eastAsia="Calibri"/>
          <w:sz w:val="28"/>
          <w:szCs w:val="28"/>
          <w:lang w:val="es-ES"/>
        </w:rPr>
        <w:t xml:space="preserve"> </w:t>
      </w:r>
      <w:proofErr w:type="spellStart"/>
      <w:r w:rsidRPr="00B67E0B">
        <w:rPr>
          <w:rFonts w:eastAsia="Calibri"/>
          <w:sz w:val="28"/>
          <w:szCs w:val="28"/>
          <w:lang w:val="es-ES"/>
        </w:rPr>
        <w:t>điểm</w:t>
      </w:r>
      <w:proofErr w:type="spellEnd"/>
      <w:r w:rsidRPr="00B67E0B">
        <w:rPr>
          <w:rFonts w:eastAsia="Calibri"/>
          <w:sz w:val="28"/>
          <w:szCs w:val="28"/>
          <w:lang w:val="es-ES"/>
        </w:rPr>
        <w:t xml:space="preserve"> </w:t>
      </w:r>
      <w:proofErr w:type="spellStart"/>
      <w:r w:rsidRPr="00B67E0B">
        <w:rPr>
          <w:rFonts w:eastAsia="Calibri"/>
          <w:sz w:val="28"/>
          <w:szCs w:val="28"/>
          <w:lang w:val="es-ES"/>
        </w:rPr>
        <w:t>đặt</w:t>
      </w:r>
      <w:proofErr w:type="spellEnd"/>
      <w:r w:rsidRPr="00B67E0B">
        <w:rPr>
          <w:rFonts w:eastAsia="Calibri"/>
          <w:sz w:val="28"/>
          <w:szCs w:val="28"/>
          <w:lang w:val="es-ES"/>
        </w:rPr>
        <w:t xml:space="preserve"> </w:t>
      </w:r>
      <w:proofErr w:type="spellStart"/>
      <w:r w:rsidRPr="00B67E0B">
        <w:rPr>
          <w:rFonts w:eastAsia="Calibri"/>
          <w:sz w:val="28"/>
          <w:szCs w:val="28"/>
          <w:lang w:val="es-ES"/>
        </w:rPr>
        <w:t>thiết</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TTT (</w:t>
      </w:r>
      <w:proofErr w:type="spellStart"/>
      <w:r w:rsidRPr="00B67E0B">
        <w:rPr>
          <w:rFonts w:eastAsia="Calibri"/>
          <w:sz w:val="28"/>
          <w:szCs w:val="28"/>
          <w:lang w:val="es-ES"/>
        </w:rPr>
        <w:t>Bao</w:t>
      </w:r>
      <w:proofErr w:type="spellEnd"/>
      <w:r w:rsidRPr="00B67E0B">
        <w:rPr>
          <w:rFonts w:eastAsia="Calibri"/>
          <w:sz w:val="28"/>
          <w:szCs w:val="28"/>
          <w:lang w:val="es-ES"/>
        </w:rPr>
        <w:t xml:space="preserve"> </w:t>
      </w:r>
      <w:proofErr w:type="spellStart"/>
      <w:r w:rsidRPr="00B67E0B">
        <w:rPr>
          <w:rFonts w:eastAsia="Calibri"/>
          <w:sz w:val="28"/>
          <w:szCs w:val="28"/>
          <w:lang w:val="es-ES"/>
        </w:rPr>
        <w:t>gồm</w:t>
      </w:r>
      <w:proofErr w:type="spellEnd"/>
      <w:r w:rsidRPr="00B67E0B">
        <w:rPr>
          <w:rFonts w:eastAsia="Calibri"/>
          <w:sz w:val="28"/>
          <w:szCs w:val="28"/>
          <w:lang w:val="es-ES"/>
        </w:rPr>
        <w:t xml:space="preserve"> </w:t>
      </w:r>
      <w:proofErr w:type="spellStart"/>
      <w:r w:rsidRPr="00B67E0B">
        <w:rPr>
          <w:rFonts w:eastAsia="Calibri"/>
          <w:sz w:val="28"/>
          <w:szCs w:val="28"/>
          <w:lang w:val="es-ES"/>
        </w:rPr>
        <w:t>dịch</w:t>
      </w:r>
      <w:proofErr w:type="spellEnd"/>
      <w:r w:rsidRPr="00B67E0B">
        <w:rPr>
          <w:rFonts w:eastAsia="Calibri"/>
          <w:sz w:val="28"/>
          <w:szCs w:val="28"/>
          <w:lang w:val="es-ES"/>
        </w:rPr>
        <w:t xml:space="preserve"> </w:t>
      </w:r>
      <w:proofErr w:type="spellStart"/>
      <w:r w:rsidRPr="00B67E0B">
        <w:rPr>
          <w:rFonts w:eastAsia="Calibri"/>
          <w:sz w:val="28"/>
          <w:szCs w:val="28"/>
          <w:lang w:val="es-ES"/>
        </w:rPr>
        <w:t>vụ</w:t>
      </w:r>
      <w:proofErr w:type="spellEnd"/>
      <w:r w:rsidRPr="00B67E0B">
        <w:rPr>
          <w:rFonts w:eastAsia="Calibri"/>
          <w:sz w:val="28"/>
          <w:szCs w:val="28"/>
          <w:lang w:val="es-ES"/>
        </w:rPr>
        <w:t xml:space="preserve"> di </w:t>
      </w:r>
      <w:proofErr w:type="spellStart"/>
      <w:r w:rsidRPr="00B67E0B">
        <w:rPr>
          <w:rFonts w:eastAsia="Calibri"/>
          <w:sz w:val="28"/>
          <w:szCs w:val="28"/>
          <w:lang w:val="es-ES"/>
        </w:rPr>
        <w:t>chuyển</w:t>
      </w:r>
      <w:proofErr w:type="spellEnd"/>
      <w:r w:rsidRPr="00B67E0B">
        <w:rPr>
          <w:rFonts w:eastAsia="Calibri"/>
          <w:sz w:val="28"/>
          <w:szCs w:val="28"/>
          <w:lang w:val="es-ES"/>
        </w:rPr>
        <w:t xml:space="preserve"> </w:t>
      </w:r>
      <w:proofErr w:type="spellStart"/>
      <w:r w:rsidRPr="00B67E0B">
        <w:rPr>
          <w:rFonts w:eastAsia="Calibri"/>
          <w:sz w:val="28"/>
          <w:szCs w:val="28"/>
          <w:lang w:val="es-ES"/>
        </w:rPr>
        <w:t>thiết</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w:t>
      </w:r>
      <w:proofErr w:type="spellStart"/>
      <w:r w:rsidRPr="00B67E0B">
        <w:rPr>
          <w:rFonts w:eastAsia="Calibri"/>
          <w:sz w:val="28"/>
          <w:szCs w:val="28"/>
          <w:lang w:val="es-ES"/>
        </w:rPr>
        <w:t>trung</w:t>
      </w:r>
      <w:proofErr w:type="spellEnd"/>
      <w:r w:rsidRPr="00B67E0B">
        <w:rPr>
          <w:rFonts w:eastAsia="Calibri"/>
          <w:sz w:val="28"/>
          <w:szCs w:val="28"/>
          <w:lang w:val="es-ES"/>
        </w:rPr>
        <w:t xml:space="preserve"> </w:t>
      </w:r>
      <w:proofErr w:type="spellStart"/>
      <w:r w:rsidRPr="00B67E0B">
        <w:rPr>
          <w:rFonts w:eastAsia="Calibri"/>
          <w:sz w:val="28"/>
          <w:szCs w:val="28"/>
          <w:lang w:val="es-ES"/>
        </w:rPr>
        <w:t>tâm</w:t>
      </w:r>
      <w:proofErr w:type="spellEnd"/>
      <w:r w:rsidRPr="00B67E0B">
        <w:rPr>
          <w:rFonts w:eastAsia="Calibri"/>
          <w:sz w:val="28"/>
          <w:szCs w:val="28"/>
          <w:lang w:val="es-ES"/>
        </w:rPr>
        <w:t xml:space="preserve"> </w:t>
      </w:r>
      <w:proofErr w:type="spellStart"/>
      <w:r w:rsidRPr="00B67E0B">
        <w:rPr>
          <w:rFonts w:eastAsia="Calibri"/>
          <w:sz w:val="28"/>
          <w:szCs w:val="28"/>
          <w:lang w:val="es-ES"/>
        </w:rPr>
        <w:t>tỉnh</w:t>
      </w:r>
      <w:proofErr w:type="spellEnd"/>
      <w:r w:rsidRPr="00B67E0B">
        <w:rPr>
          <w:rFonts w:eastAsia="Calibri"/>
          <w:sz w:val="28"/>
          <w:szCs w:val="28"/>
          <w:lang w:val="es-ES"/>
        </w:rPr>
        <w:t>):</w:t>
      </w:r>
    </w:p>
    <w:tbl>
      <w:tblPr>
        <w:tblW w:w="9858" w:type="dxa"/>
        <w:tblInd w:w="103" w:type="dxa"/>
        <w:tblLook w:val="04A0" w:firstRow="1" w:lastRow="0" w:firstColumn="1" w:lastColumn="0" w:noHBand="0" w:noVBand="1"/>
      </w:tblPr>
      <w:tblGrid>
        <w:gridCol w:w="632"/>
        <w:gridCol w:w="2067"/>
        <w:gridCol w:w="4041"/>
        <w:gridCol w:w="730"/>
        <w:gridCol w:w="829"/>
        <w:gridCol w:w="1559"/>
      </w:tblGrid>
      <w:tr w:rsidR="00B67E0B" w:rsidRPr="00B67E0B" w14:paraId="30BB03CD" w14:textId="77777777" w:rsidTr="00CA56A2">
        <w:trPr>
          <w:trHeight w:val="690"/>
          <w:tblHeader/>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78478D84" w14:textId="77777777" w:rsidR="00B67E0B" w:rsidRPr="00B67E0B" w:rsidRDefault="00B67E0B" w:rsidP="00CA56A2">
            <w:pPr>
              <w:jc w:val="center"/>
              <w:rPr>
                <w:b/>
              </w:rPr>
            </w:pPr>
            <w:r w:rsidRPr="00B67E0B">
              <w:rPr>
                <w:b/>
                <w:sz w:val="22"/>
                <w:szCs w:val="22"/>
              </w:rPr>
              <w:t>STT</w:t>
            </w:r>
          </w:p>
        </w:tc>
        <w:tc>
          <w:tcPr>
            <w:tcW w:w="2067" w:type="dxa"/>
            <w:tcBorders>
              <w:top w:val="single" w:sz="4" w:space="0" w:color="auto"/>
              <w:left w:val="nil"/>
              <w:bottom w:val="single" w:sz="4" w:space="0" w:color="auto"/>
              <w:right w:val="single" w:sz="4" w:space="0" w:color="auto"/>
            </w:tcBorders>
            <w:noWrap/>
            <w:vAlign w:val="center"/>
            <w:hideMark/>
          </w:tcPr>
          <w:p w14:paraId="6C0CE9C7" w14:textId="77777777" w:rsidR="00B67E0B" w:rsidRPr="00B67E0B" w:rsidRDefault="00B67E0B" w:rsidP="00CA56A2">
            <w:pPr>
              <w:jc w:val="center"/>
              <w:rPr>
                <w:b/>
              </w:rPr>
            </w:pPr>
            <w:r w:rsidRPr="00B67E0B">
              <w:rPr>
                <w:b/>
                <w:sz w:val="22"/>
                <w:szCs w:val="22"/>
              </w:rPr>
              <w:t xml:space="preserve">Danh </w:t>
            </w:r>
            <w:proofErr w:type="spellStart"/>
            <w:r w:rsidRPr="00B67E0B">
              <w:rPr>
                <w:b/>
                <w:sz w:val="22"/>
                <w:szCs w:val="22"/>
              </w:rPr>
              <w:t>mục</w:t>
            </w:r>
            <w:proofErr w:type="spellEnd"/>
            <w:r w:rsidRPr="00B67E0B">
              <w:rPr>
                <w:b/>
                <w:sz w:val="22"/>
                <w:szCs w:val="22"/>
              </w:rPr>
              <w:t xml:space="preserve"> </w:t>
            </w:r>
            <w:proofErr w:type="spellStart"/>
            <w:r w:rsidRPr="00B67E0B">
              <w:rPr>
                <w:b/>
                <w:sz w:val="22"/>
                <w:szCs w:val="22"/>
              </w:rPr>
              <w:t>dịch</w:t>
            </w:r>
            <w:proofErr w:type="spellEnd"/>
            <w:r w:rsidRPr="00B67E0B">
              <w:rPr>
                <w:b/>
                <w:sz w:val="22"/>
                <w:szCs w:val="22"/>
              </w:rPr>
              <w:t xml:space="preserve"> </w:t>
            </w:r>
            <w:proofErr w:type="spellStart"/>
            <w:r w:rsidRPr="00B67E0B">
              <w:rPr>
                <w:b/>
                <w:sz w:val="22"/>
                <w:szCs w:val="22"/>
              </w:rPr>
              <w:t>vụ</w:t>
            </w:r>
            <w:proofErr w:type="spellEnd"/>
          </w:p>
        </w:tc>
        <w:tc>
          <w:tcPr>
            <w:tcW w:w="4041" w:type="dxa"/>
            <w:tcBorders>
              <w:top w:val="single" w:sz="4" w:space="0" w:color="auto"/>
              <w:left w:val="nil"/>
              <w:bottom w:val="single" w:sz="4" w:space="0" w:color="auto"/>
              <w:right w:val="single" w:sz="4" w:space="0" w:color="auto"/>
            </w:tcBorders>
            <w:noWrap/>
            <w:vAlign w:val="center"/>
            <w:hideMark/>
          </w:tcPr>
          <w:p w14:paraId="467155A1" w14:textId="77777777" w:rsidR="00B67E0B" w:rsidRPr="00B67E0B" w:rsidRDefault="00B67E0B" w:rsidP="00CA56A2">
            <w:pPr>
              <w:jc w:val="center"/>
              <w:rPr>
                <w:b/>
              </w:rPr>
            </w:pPr>
            <w:proofErr w:type="spellStart"/>
            <w:r w:rsidRPr="00B67E0B">
              <w:rPr>
                <w:b/>
                <w:sz w:val="22"/>
                <w:szCs w:val="22"/>
              </w:rPr>
              <w:t>Mô</w:t>
            </w:r>
            <w:proofErr w:type="spellEnd"/>
            <w:r w:rsidRPr="00B67E0B">
              <w:rPr>
                <w:b/>
                <w:sz w:val="22"/>
                <w:szCs w:val="22"/>
              </w:rPr>
              <w:t xml:space="preserve"> </w:t>
            </w:r>
            <w:proofErr w:type="spellStart"/>
            <w:r w:rsidRPr="00B67E0B">
              <w:rPr>
                <w:b/>
                <w:sz w:val="22"/>
                <w:szCs w:val="22"/>
              </w:rPr>
              <w:t>tả</w:t>
            </w:r>
            <w:proofErr w:type="spellEnd"/>
            <w:r w:rsidRPr="00B67E0B">
              <w:rPr>
                <w:b/>
                <w:sz w:val="22"/>
                <w:szCs w:val="22"/>
              </w:rPr>
              <w:t xml:space="preserve"> </w:t>
            </w:r>
            <w:proofErr w:type="spellStart"/>
            <w:r w:rsidRPr="00B67E0B">
              <w:rPr>
                <w:b/>
                <w:sz w:val="22"/>
                <w:szCs w:val="22"/>
              </w:rPr>
              <w:t>dịch</w:t>
            </w:r>
            <w:proofErr w:type="spellEnd"/>
            <w:r w:rsidRPr="00B67E0B">
              <w:rPr>
                <w:b/>
                <w:sz w:val="22"/>
                <w:szCs w:val="22"/>
              </w:rPr>
              <w:t xml:space="preserve"> </w:t>
            </w:r>
            <w:proofErr w:type="spellStart"/>
            <w:r w:rsidRPr="00B67E0B">
              <w:rPr>
                <w:b/>
                <w:sz w:val="22"/>
                <w:szCs w:val="22"/>
              </w:rPr>
              <w:t>vụ</w:t>
            </w:r>
            <w:proofErr w:type="spellEnd"/>
          </w:p>
        </w:tc>
        <w:tc>
          <w:tcPr>
            <w:tcW w:w="730" w:type="dxa"/>
            <w:tcBorders>
              <w:top w:val="single" w:sz="4" w:space="0" w:color="auto"/>
              <w:left w:val="nil"/>
              <w:bottom w:val="single" w:sz="4" w:space="0" w:color="auto"/>
              <w:right w:val="single" w:sz="4" w:space="0" w:color="auto"/>
            </w:tcBorders>
            <w:noWrap/>
            <w:vAlign w:val="center"/>
            <w:hideMark/>
          </w:tcPr>
          <w:p w14:paraId="04EECF58" w14:textId="77777777" w:rsidR="00B67E0B" w:rsidRPr="00B67E0B" w:rsidRDefault="00B67E0B" w:rsidP="00CA56A2">
            <w:pPr>
              <w:jc w:val="center"/>
              <w:rPr>
                <w:b/>
              </w:rPr>
            </w:pPr>
            <w:proofErr w:type="spellStart"/>
            <w:r w:rsidRPr="00B67E0B">
              <w:rPr>
                <w:b/>
                <w:sz w:val="22"/>
                <w:szCs w:val="22"/>
              </w:rPr>
              <w:t>Đơn</w:t>
            </w:r>
            <w:proofErr w:type="spellEnd"/>
            <w:r w:rsidRPr="00B67E0B">
              <w:rPr>
                <w:b/>
                <w:sz w:val="22"/>
                <w:szCs w:val="22"/>
              </w:rPr>
              <w:t xml:space="preserve"> </w:t>
            </w:r>
            <w:proofErr w:type="spellStart"/>
            <w:r w:rsidRPr="00B67E0B">
              <w:rPr>
                <w:b/>
                <w:sz w:val="22"/>
                <w:szCs w:val="22"/>
              </w:rPr>
              <w:t>vị</w:t>
            </w:r>
            <w:proofErr w:type="spellEnd"/>
          </w:p>
        </w:tc>
        <w:tc>
          <w:tcPr>
            <w:tcW w:w="829" w:type="dxa"/>
            <w:tcBorders>
              <w:top w:val="single" w:sz="4" w:space="0" w:color="auto"/>
              <w:left w:val="nil"/>
              <w:bottom w:val="single" w:sz="4" w:space="0" w:color="auto"/>
              <w:right w:val="single" w:sz="4" w:space="0" w:color="auto"/>
            </w:tcBorders>
            <w:noWrap/>
            <w:vAlign w:val="center"/>
            <w:hideMark/>
          </w:tcPr>
          <w:p w14:paraId="58950BE1" w14:textId="77777777" w:rsidR="00B67E0B" w:rsidRPr="00B67E0B" w:rsidRDefault="00B67E0B" w:rsidP="00CA56A2">
            <w:pPr>
              <w:jc w:val="center"/>
              <w:rPr>
                <w:b/>
              </w:rPr>
            </w:pPr>
            <w:proofErr w:type="spellStart"/>
            <w:r w:rsidRPr="00B67E0B">
              <w:rPr>
                <w:b/>
                <w:sz w:val="22"/>
                <w:szCs w:val="22"/>
              </w:rPr>
              <w:t>Khối</w:t>
            </w:r>
            <w:proofErr w:type="spellEnd"/>
            <w:r w:rsidRPr="00B67E0B">
              <w:rPr>
                <w:b/>
                <w:sz w:val="22"/>
                <w:szCs w:val="22"/>
              </w:rPr>
              <w:t xml:space="preserve"> </w:t>
            </w:r>
            <w:proofErr w:type="spellStart"/>
            <w:r w:rsidRPr="00B67E0B">
              <w:rPr>
                <w:b/>
                <w:sz w:val="22"/>
                <w:szCs w:val="22"/>
              </w:rPr>
              <w:t>lượng</w:t>
            </w:r>
            <w:proofErr w:type="spellEnd"/>
          </w:p>
        </w:tc>
        <w:tc>
          <w:tcPr>
            <w:tcW w:w="1559" w:type="dxa"/>
            <w:tcBorders>
              <w:top w:val="single" w:sz="4" w:space="0" w:color="auto"/>
              <w:left w:val="nil"/>
              <w:bottom w:val="single" w:sz="4" w:space="0" w:color="auto"/>
              <w:right w:val="single" w:sz="4" w:space="0" w:color="auto"/>
            </w:tcBorders>
            <w:noWrap/>
            <w:vAlign w:val="center"/>
            <w:hideMark/>
          </w:tcPr>
          <w:p w14:paraId="68F59752" w14:textId="77777777" w:rsidR="00B67E0B" w:rsidRPr="00B67E0B" w:rsidRDefault="00B67E0B" w:rsidP="00CA56A2">
            <w:pPr>
              <w:jc w:val="center"/>
              <w:rPr>
                <w:b/>
              </w:rPr>
            </w:pPr>
            <w:proofErr w:type="spellStart"/>
            <w:r w:rsidRPr="00B67E0B">
              <w:rPr>
                <w:b/>
                <w:sz w:val="22"/>
                <w:szCs w:val="22"/>
              </w:rPr>
              <w:t>Ghi</w:t>
            </w:r>
            <w:proofErr w:type="spellEnd"/>
            <w:r w:rsidRPr="00B67E0B">
              <w:rPr>
                <w:b/>
                <w:sz w:val="22"/>
                <w:szCs w:val="22"/>
              </w:rPr>
              <w:t xml:space="preserve"> </w:t>
            </w:r>
            <w:proofErr w:type="spellStart"/>
            <w:r w:rsidRPr="00B67E0B">
              <w:rPr>
                <w:b/>
                <w:sz w:val="22"/>
                <w:szCs w:val="22"/>
              </w:rPr>
              <w:t>chú</w:t>
            </w:r>
            <w:proofErr w:type="spellEnd"/>
          </w:p>
        </w:tc>
      </w:tr>
      <w:tr w:rsidR="00B67E0B" w:rsidRPr="00B67E0B" w14:paraId="65E0AB82" w14:textId="77777777" w:rsidTr="00CA56A2">
        <w:trPr>
          <w:trHeight w:val="690"/>
          <w:tblHeader/>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118D8F3D" w14:textId="77777777" w:rsidR="00B67E0B" w:rsidRPr="00B67E0B" w:rsidRDefault="00B67E0B" w:rsidP="00CA56A2">
            <w:pPr>
              <w:jc w:val="center"/>
              <w:rPr>
                <w:b/>
              </w:rPr>
            </w:pPr>
            <w:r w:rsidRPr="00B67E0B">
              <w:rPr>
                <w:b/>
                <w:sz w:val="22"/>
                <w:szCs w:val="22"/>
              </w:rPr>
              <w:t>1</w:t>
            </w:r>
          </w:p>
        </w:tc>
        <w:tc>
          <w:tcPr>
            <w:tcW w:w="2067" w:type="dxa"/>
            <w:tcBorders>
              <w:top w:val="single" w:sz="4" w:space="0" w:color="auto"/>
              <w:left w:val="nil"/>
              <w:bottom w:val="single" w:sz="4" w:space="0" w:color="auto"/>
              <w:right w:val="single" w:sz="4" w:space="0" w:color="auto"/>
            </w:tcBorders>
            <w:noWrap/>
            <w:vAlign w:val="bottom"/>
            <w:hideMark/>
          </w:tcPr>
          <w:p w14:paraId="7EBCE0BC" w14:textId="77777777" w:rsidR="00B67E0B" w:rsidRPr="00B67E0B" w:rsidRDefault="00B67E0B" w:rsidP="00CA56A2">
            <w:proofErr w:type="spellStart"/>
            <w:r w:rsidRPr="00B67E0B">
              <w:t>Dịch</w:t>
            </w:r>
            <w:proofErr w:type="spellEnd"/>
            <w:r w:rsidRPr="00B67E0B">
              <w:t xml:space="preserve"> </w:t>
            </w:r>
            <w:proofErr w:type="spellStart"/>
            <w:r w:rsidRPr="00B67E0B">
              <w:t>vụ</w:t>
            </w:r>
            <w:proofErr w:type="spellEnd"/>
            <w:r w:rsidRPr="00B67E0B">
              <w:t xml:space="preserve"> </w:t>
            </w:r>
            <w:proofErr w:type="spellStart"/>
            <w:r w:rsidRPr="00B67E0B">
              <w:t>thuê</w:t>
            </w:r>
            <w:proofErr w:type="spellEnd"/>
            <w:r w:rsidRPr="00B67E0B">
              <w:t xml:space="preserve"> </w:t>
            </w:r>
            <w:proofErr w:type="spellStart"/>
            <w:r w:rsidRPr="00B67E0B">
              <w:t>chỗ</w:t>
            </w:r>
            <w:proofErr w:type="spellEnd"/>
            <w:r w:rsidRPr="00B67E0B">
              <w:t xml:space="preserve"> </w:t>
            </w:r>
            <w:proofErr w:type="spellStart"/>
            <w:r w:rsidRPr="00B67E0B">
              <w:t>đặt</w:t>
            </w:r>
            <w:proofErr w:type="spellEnd"/>
            <w:r w:rsidRPr="00B67E0B">
              <w:t xml:space="preserve"> </w:t>
            </w:r>
            <w:proofErr w:type="spellStart"/>
            <w:r w:rsidRPr="00B67E0B">
              <w:t>thiết</w:t>
            </w:r>
            <w:proofErr w:type="spellEnd"/>
            <w:r w:rsidRPr="00B67E0B">
              <w:t xml:space="preserve"> </w:t>
            </w:r>
            <w:proofErr w:type="spellStart"/>
            <w:r w:rsidRPr="00B67E0B">
              <w:t>bị</w:t>
            </w:r>
            <w:proofErr w:type="spellEnd"/>
            <w:r w:rsidRPr="00B67E0B">
              <w:t xml:space="preserve"> TTT </w:t>
            </w:r>
            <w:proofErr w:type="spellStart"/>
            <w:r w:rsidRPr="00B67E0B">
              <w:t>tại</w:t>
            </w:r>
            <w:proofErr w:type="spellEnd"/>
            <w:r w:rsidRPr="00B67E0B">
              <w:t xml:space="preserve"> 32 </w:t>
            </w:r>
            <w:proofErr w:type="spellStart"/>
            <w:r w:rsidRPr="00B67E0B">
              <w:t>tỉnh</w:t>
            </w:r>
            <w:proofErr w:type="spellEnd"/>
          </w:p>
        </w:tc>
        <w:tc>
          <w:tcPr>
            <w:tcW w:w="4041" w:type="dxa"/>
            <w:tcBorders>
              <w:top w:val="single" w:sz="4" w:space="0" w:color="auto"/>
              <w:left w:val="nil"/>
              <w:bottom w:val="single" w:sz="4" w:space="0" w:color="auto"/>
              <w:right w:val="single" w:sz="4" w:space="0" w:color="auto"/>
            </w:tcBorders>
            <w:noWrap/>
            <w:vAlign w:val="center"/>
            <w:hideMark/>
          </w:tcPr>
          <w:p w14:paraId="2F069ABD" w14:textId="77777777" w:rsidR="00B67E0B" w:rsidRPr="00B67E0B" w:rsidRDefault="00B67E0B" w:rsidP="00CA56A2">
            <w:proofErr w:type="spellStart"/>
            <w:r w:rsidRPr="00B67E0B">
              <w:rPr>
                <w:sz w:val="22"/>
                <w:szCs w:val="22"/>
              </w:rPr>
              <w:t>Thuê</w:t>
            </w:r>
            <w:proofErr w:type="spellEnd"/>
            <w:r w:rsidRPr="00B67E0B">
              <w:rPr>
                <w:sz w:val="22"/>
                <w:szCs w:val="22"/>
              </w:rPr>
              <w:t xml:space="preserve"> </w:t>
            </w:r>
            <w:proofErr w:type="spellStart"/>
            <w:r w:rsidRPr="00B67E0B">
              <w:rPr>
                <w:sz w:val="22"/>
                <w:szCs w:val="22"/>
              </w:rPr>
              <w:t>chỗ</w:t>
            </w:r>
            <w:proofErr w:type="spellEnd"/>
            <w:r w:rsidRPr="00B67E0B">
              <w:rPr>
                <w:sz w:val="22"/>
                <w:szCs w:val="22"/>
              </w:rPr>
              <w:t xml:space="preserve"> </w:t>
            </w:r>
            <w:proofErr w:type="spellStart"/>
            <w:r w:rsidRPr="00B67E0B">
              <w:rPr>
                <w:sz w:val="22"/>
                <w:szCs w:val="22"/>
              </w:rPr>
              <w:t>đặt</w:t>
            </w:r>
            <w:proofErr w:type="spellEnd"/>
            <w:r w:rsidRPr="00B67E0B">
              <w:rPr>
                <w:sz w:val="22"/>
                <w:szCs w:val="22"/>
              </w:rPr>
              <w:t xml:space="preserve"> </w:t>
            </w:r>
            <w:proofErr w:type="spellStart"/>
            <w:r w:rsidRPr="00B67E0B">
              <w:rPr>
                <w:sz w:val="22"/>
                <w:szCs w:val="22"/>
              </w:rPr>
              <w:t>thiết</w:t>
            </w:r>
            <w:proofErr w:type="spellEnd"/>
            <w:r w:rsidRPr="00B67E0B">
              <w:rPr>
                <w:sz w:val="22"/>
                <w:szCs w:val="22"/>
              </w:rPr>
              <w:t xml:space="preserve"> </w:t>
            </w:r>
            <w:proofErr w:type="spellStart"/>
            <w:r w:rsidRPr="00B67E0B">
              <w:rPr>
                <w:sz w:val="22"/>
                <w:szCs w:val="22"/>
              </w:rPr>
              <w:t>bị</w:t>
            </w:r>
            <w:proofErr w:type="spellEnd"/>
            <w:r w:rsidRPr="00B67E0B">
              <w:rPr>
                <w:sz w:val="22"/>
                <w:szCs w:val="22"/>
              </w:rPr>
              <w:t xml:space="preserve"> TTT </w:t>
            </w:r>
            <w:proofErr w:type="spellStart"/>
            <w:r w:rsidRPr="00B67E0B">
              <w:rPr>
                <w:sz w:val="22"/>
                <w:szCs w:val="22"/>
              </w:rPr>
              <w:t>tại</w:t>
            </w:r>
            <w:proofErr w:type="spellEnd"/>
            <w:r w:rsidRPr="00B67E0B">
              <w:rPr>
                <w:sz w:val="22"/>
                <w:szCs w:val="22"/>
              </w:rPr>
              <w:t xml:space="preserve"> 32 </w:t>
            </w:r>
            <w:proofErr w:type="spellStart"/>
            <w:r w:rsidRPr="00B67E0B">
              <w:rPr>
                <w:sz w:val="22"/>
                <w:szCs w:val="22"/>
              </w:rPr>
              <w:t>tỉnh</w:t>
            </w:r>
            <w:proofErr w:type="spellEnd"/>
            <w:r w:rsidRPr="00B67E0B">
              <w:rPr>
                <w:sz w:val="22"/>
                <w:szCs w:val="22"/>
              </w:rPr>
              <w:t xml:space="preserve"> (Bao </w:t>
            </w:r>
            <w:proofErr w:type="spellStart"/>
            <w:r w:rsidRPr="00B67E0B">
              <w:rPr>
                <w:sz w:val="22"/>
                <w:szCs w:val="22"/>
              </w:rPr>
              <w:t>gồm</w:t>
            </w:r>
            <w:proofErr w:type="spellEnd"/>
            <w:r w:rsidRPr="00B67E0B">
              <w:rPr>
                <w:sz w:val="22"/>
                <w:szCs w:val="22"/>
              </w:rPr>
              <w:t xml:space="preserve"> </w:t>
            </w:r>
            <w:proofErr w:type="spellStart"/>
            <w:r w:rsidRPr="00B67E0B">
              <w:rPr>
                <w:sz w:val="22"/>
                <w:szCs w:val="22"/>
              </w:rPr>
              <w:t>dịch</w:t>
            </w:r>
            <w:proofErr w:type="spellEnd"/>
            <w:r w:rsidRPr="00B67E0B">
              <w:rPr>
                <w:sz w:val="22"/>
                <w:szCs w:val="22"/>
              </w:rPr>
              <w:t xml:space="preserve"> </w:t>
            </w:r>
            <w:proofErr w:type="spellStart"/>
            <w:r w:rsidRPr="00B67E0B">
              <w:rPr>
                <w:sz w:val="22"/>
                <w:szCs w:val="22"/>
              </w:rPr>
              <w:t>vụ</w:t>
            </w:r>
            <w:proofErr w:type="spellEnd"/>
            <w:r w:rsidRPr="00B67E0B">
              <w:rPr>
                <w:sz w:val="22"/>
                <w:szCs w:val="22"/>
              </w:rPr>
              <w:t xml:space="preserve"> di </w:t>
            </w:r>
            <w:proofErr w:type="spellStart"/>
            <w:r w:rsidRPr="00B67E0B">
              <w:rPr>
                <w:sz w:val="22"/>
                <w:szCs w:val="22"/>
              </w:rPr>
              <w:t>chuyển</w:t>
            </w:r>
            <w:proofErr w:type="spellEnd"/>
            <w:r w:rsidRPr="00B67E0B">
              <w:rPr>
                <w:sz w:val="22"/>
                <w:szCs w:val="22"/>
              </w:rPr>
              <w:t xml:space="preserve"> </w:t>
            </w:r>
            <w:proofErr w:type="spellStart"/>
            <w:r w:rsidRPr="00B67E0B">
              <w:rPr>
                <w:sz w:val="22"/>
                <w:szCs w:val="22"/>
              </w:rPr>
              <w:t>thiết</w:t>
            </w:r>
            <w:proofErr w:type="spellEnd"/>
            <w:r w:rsidRPr="00B67E0B">
              <w:rPr>
                <w:sz w:val="22"/>
                <w:szCs w:val="22"/>
              </w:rPr>
              <w:t xml:space="preserve"> </w:t>
            </w:r>
            <w:proofErr w:type="spellStart"/>
            <w:r w:rsidRPr="00B67E0B">
              <w:rPr>
                <w:sz w:val="22"/>
                <w:szCs w:val="22"/>
              </w:rPr>
              <w:t>bị</w:t>
            </w:r>
            <w:proofErr w:type="spellEnd"/>
            <w:r w:rsidRPr="00B67E0B">
              <w:rPr>
                <w:sz w:val="22"/>
                <w:szCs w:val="22"/>
              </w:rPr>
              <w:t xml:space="preserve"> </w:t>
            </w:r>
            <w:proofErr w:type="spellStart"/>
            <w:r w:rsidRPr="00B67E0B">
              <w:rPr>
                <w:sz w:val="22"/>
                <w:szCs w:val="22"/>
              </w:rPr>
              <w:t>trung</w:t>
            </w:r>
            <w:proofErr w:type="spellEnd"/>
            <w:r w:rsidRPr="00B67E0B">
              <w:rPr>
                <w:sz w:val="22"/>
                <w:szCs w:val="22"/>
              </w:rPr>
              <w:t xml:space="preserve"> </w:t>
            </w:r>
            <w:proofErr w:type="spellStart"/>
            <w:r w:rsidRPr="00B67E0B">
              <w:rPr>
                <w:sz w:val="22"/>
                <w:szCs w:val="22"/>
              </w:rPr>
              <w:t>tâm</w:t>
            </w:r>
            <w:proofErr w:type="spellEnd"/>
            <w:r w:rsidRPr="00B67E0B">
              <w:rPr>
                <w:sz w:val="22"/>
                <w:szCs w:val="22"/>
              </w:rPr>
              <w:t xml:space="preserve"> </w:t>
            </w:r>
            <w:proofErr w:type="spellStart"/>
            <w:r w:rsidRPr="00B67E0B">
              <w:rPr>
                <w:sz w:val="22"/>
                <w:szCs w:val="22"/>
              </w:rPr>
              <w:t>tỉnh</w:t>
            </w:r>
            <w:proofErr w:type="spellEnd"/>
            <w:r w:rsidRPr="00B67E0B">
              <w:rPr>
                <w:sz w:val="22"/>
                <w:szCs w:val="22"/>
              </w:rPr>
              <w:t>)</w:t>
            </w:r>
          </w:p>
        </w:tc>
        <w:tc>
          <w:tcPr>
            <w:tcW w:w="730" w:type="dxa"/>
            <w:tcBorders>
              <w:top w:val="single" w:sz="4" w:space="0" w:color="auto"/>
              <w:left w:val="nil"/>
              <w:bottom w:val="single" w:sz="4" w:space="0" w:color="auto"/>
              <w:right w:val="single" w:sz="4" w:space="0" w:color="auto"/>
            </w:tcBorders>
            <w:noWrap/>
            <w:vAlign w:val="center"/>
            <w:hideMark/>
          </w:tcPr>
          <w:p w14:paraId="2B6B03AD" w14:textId="77777777" w:rsidR="00B67E0B" w:rsidRPr="00B67E0B" w:rsidRDefault="00B67E0B" w:rsidP="00CA56A2">
            <w:pPr>
              <w:outlineLvl w:val="0"/>
            </w:pPr>
            <w:proofErr w:type="spellStart"/>
            <w:r w:rsidRPr="00B67E0B">
              <w:rPr>
                <w:sz w:val="22"/>
                <w:szCs w:val="22"/>
              </w:rPr>
              <w:t>tháng</w:t>
            </w:r>
            <w:proofErr w:type="spellEnd"/>
          </w:p>
        </w:tc>
        <w:tc>
          <w:tcPr>
            <w:tcW w:w="829" w:type="dxa"/>
            <w:tcBorders>
              <w:top w:val="single" w:sz="4" w:space="0" w:color="auto"/>
              <w:left w:val="nil"/>
              <w:bottom w:val="single" w:sz="4" w:space="0" w:color="auto"/>
              <w:right w:val="single" w:sz="4" w:space="0" w:color="auto"/>
            </w:tcBorders>
            <w:noWrap/>
            <w:vAlign w:val="center"/>
            <w:hideMark/>
          </w:tcPr>
          <w:p w14:paraId="4378D478" w14:textId="77777777" w:rsidR="00B67E0B" w:rsidRPr="00B67E0B" w:rsidRDefault="00B67E0B" w:rsidP="00CA56A2">
            <w:pPr>
              <w:outlineLvl w:val="0"/>
            </w:pPr>
            <w:r w:rsidRPr="00B67E0B">
              <w:rPr>
                <w:sz w:val="22"/>
                <w:szCs w:val="22"/>
              </w:rPr>
              <w:t>30</w:t>
            </w:r>
          </w:p>
        </w:tc>
        <w:tc>
          <w:tcPr>
            <w:tcW w:w="1559" w:type="dxa"/>
            <w:tcBorders>
              <w:top w:val="single" w:sz="4" w:space="0" w:color="auto"/>
              <w:left w:val="nil"/>
              <w:bottom w:val="single" w:sz="4" w:space="0" w:color="auto"/>
              <w:right w:val="single" w:sz="4" w:space="0" w:color="auto"/>
            </w:tcBorders>
            <w:noWrap/>
            <w:vAlign w:val="center"/>
            <w:hideMark/>
          </w:tcPr>
          <w:p w14:paraId="0D7BEA85" w14:textId="77777777" w:rsidR="00B67E0B" w:rsidRPr="00B67E0B" w:rsidRDefault="00B67E0B" w:rsidP="00CA56A2">
            <w:pPr>
              <w:jc w:val="center"/>
              <w:rPr>
                <w:b/>
              </w:rPr>
            </w:pPr>
          </w:p>
        </w:tc>
      </w:tr>
    </w:tbl>
    <w:p w14:paraId="77208718" w14:textId="77777777" w:rsidR="00B67E0B" w:rsidRPr="00B67E0B" w:rsidRDefault="00B67E0B" w:rsidP="00B67E0B">
      <w:pPr>
        <w:spacing w:before="120" w:after="120"/>
        <w:ind w:firstLine="709"/>
        <w:rPr>
          <w:b/>
          <w:sz w:val="28"/>
          <w:szCs w:val="28"/>
          <w:lang w:val="nl-NL"/>
        </w:rPr>
      </w:pPr>
    </w:p>
    <w:p w14:paraId="35EBA100" w14:textId="77777777" w:rsidR="00B67E0B" w:rsidRPr="00B67E0B" w:rsidRDefault="00B67E0B" w:rsidP="00B67E0B">
      <w:pPr>
        <w:spacing w:before="120"/>
        <w:ind w:firstLine="720"/>
        <w:rPr>
          <w:b/>
          <w:i/>
          <w:sz w:val="28"/>
          <w:szCs w:val="28"/>
          <w:lang w:val="sv-SE"/>
        </w:rPr>
      </w:pPr>
      <w:bookmarkStart w:id="1" w:name="_Toc430347143"/>
      <w:bookmarkStart w:id="2" w:name="_Toc430347253"/>
      <w:bookmarkStart w:id="3" w:name="_Toc430348558"/>
      <w:bookmarkStart w:id="4" w:name="_Toc430189121"/>
      <w:bookmarkStart w:id="5" w:name="_Toc430189297"/>
      <w:r w:rsidRPr="00B67E0B">
        <w:rPr>
          <w:b/>
          <w:i/>
          <w:sz w:val="28"/>
          <w:szCs w:val="28"/>
          <w:lang w:val="sv-SE"/>
        </w:rPr>
        <w:lastRenderedPageBreak/>
        <w:t>a. Yêu cầu về di chuyển thiết bị trung tâm tỉnh thuộc hạ tầng truyền thông tới địa điểm thuê mới (trường hợp địa điểm thuê mới khác địa điểm đang đặt thiết bị):</w:t>
      </w:r>
      <w:bookmarkEnd w:id="1"/>
      <w:bookmarkEnd w:id="2"/>
      <w:bookmarkEnd w:id="3"/>
    </w:p>
    <w:bookmarkEnd w:id="4"/>
    <w:bookmarkEnd w:id="5"/>
    <w:p w14:paraId="2B8C4B74" w14:textId="77777777" w:rsidR="00B67E0B" w:rsidRPr="00B67E0B" w:rsidRDefault="00B67E0B" w:rsidP="00B67E0B">
      <w:pPr>
        <w:spacing w:before="120"/>
        <w:ind w:firstLine="720"/>
        <w:rPr>
          <w:sz w:val="28"/>
          <w:szCs w:val="28"/>
          <w:lang w:val="sv-SE"/>
        </w:rPr>
      </w:pPr>
      <w:r w:rsidRPr="00B67E0B">
        <w:rPr>
          <w:sz w:val="28"/>
          <w:szCs w:val="28"/>
          <w:lang w:val="sv-SE"/>
        </w:rPr>
        <w:t>+ Thực hiện di chuyển toàn bộ thiết bị của Bộ Tài chính thuộc TTT tại điểm đặt cũ sang phòng máy của đơn vị cho thuê mới (trong phạm vi tỉnh/thành phố), không làm gián đoạn kết nối của các đơn vị tới TTT trong thời gian di chuyển.</w:t>
      </w:r>
    </w:p>
    <w:p w14:paraId="40375B6F" w14:textId="77777777" w:rsidR="00B67E0B" w:rsidRPr="00B67E0B" w:rsidRDefault="00B67E0B" w:rsidP="00B67E0B">
      <w:pPr>
        <w:spacing w:before="120"/>
        <w:ind w:firstLine="720"/>
        <w:rPr>
          <w:sz w:val="28"/>
          <w:szCs w:val="28"/>
          <w:lang w:val="sv-SE"/>
        </w:rPr>
      </w:pPr>
      <w:r w:rsidRPr="00B67E0B">
        <w:rPr>
          <w:sz w:val="28"/>
          <w:szCs w:val="28"/>
          <w:lang w:val="sv-SE"/>
        </w:rPr>
        <w:t>+  Mua bảo hiểm cho các thiết bị trong quá trình di chuyển.</w:t>
      </w:r>
    </w:p>
    <w:p w14:paraId="26BB974E" w14:textId="77777777" w:rsidR="00B67E0B" w:rsidRPr="00B67E0B" w:rsidRDefault="00B67E0B" w:rsidP="00B67E0B">
      <w:pPr>
        <w:spacing w:before="120"/>
        <w:ind w:firstLine="720"/>
        <w:rPr>
          <w:sz w:val="28"/>
          <w:szCs w:val="28"/>
          <w:lang w:val="sv-SE"/>
        </w:rPr>
      </w:pPr>
      <w:r w:rsidRPr="00B67E0B">
        <w:rPr>
          <w:sz w:val="28"/>
          <w:szCs w:val="28"/>
          <w:lang w:val="sv-SE"/>
        </w:rPr>
        <w:t>+ Đảm bảo an toàn dữ liệu và hoạt động của hệ thống trước và sau khi di chuyển.</w:t>
      </w:r>
    </w:p>
    <w:p w14:paraId="05A846FC" w14:textId="77777777" w:rsidR="00B67E0B" w:rsidRPr="00B67E0B" w:rsidRDefault="00B67E0B" w:rsidP="00B67E0B">
      <w:pPr>
        <w:spacing w:before="120"/>
        <w:ind w:firstLine="720"/>
        <w:rPr>
          <w:sz w:val="28"/>
          <w:szCs w:val="28"/>
          <w:lang w:val="sv-SE"/>
        </w:rPr>
      </w:pPr>
      <w:r w:rsidRPr="00B67E0B">
        <w:rPr>
          <w:sz w:val="28"/>
          <w:szCs w:val="28"/>
          <w:lang w:val="sv-SE"/>
        </w:rPr>
        <w:t>+ Đảm bảo an toàn thiết bị và con người trong quá trình thực hiện di chuyển thiết bị TTT của Bộ Tài chính.</w:t>
      </w:r>
    </w:p>
    <w:p w14:paraId="23B7D524" w14:textId="77777777" w:rsidR="00B67E0B" w:rsidRPr="00B67E0B" w:rsidRDefault="00B67E0B" w:rsidP="00B67E0B">
      <w:pPr>
        <w:spacing w:before="120"/>
        <w:ind w:firstLine="720"/>
        <w:rPr>
          <w:sz w:val="28"/>
          <w:szCs w:val="28"/>
          <w:lang w:val="sv-SE"/>
        </w:rPr>
      </w:pPr>
      <w:r w:rsidRPr="00B67E0B">
        <w:rPr>
          <w:sz w:val="28"/>
          <w:szCs w:val="28"/>
          <w:lang w:val="sv-SE"/>
        </w:rPr>
        <w:t>+ Đánh giá các rủi ro có thể gặp phải trong quá trình thực hiện di chuyển: Rủi ro về thiết bị, rủi ro về cấu hình thiết bị.</w:t>
      </w:r>
    </w:p>
    <w:p w14:paraId="5E788444" w14:textId="77777777" w:rsidR="00B67E0B" w:rsidRPr="00B67E0B" w:rsidRDefault="00B67E0B" w:rsidP="00B67E0B">
      <w:pPr>
        <w:spacing w:before="120"/>
        <w:ind w:firstLine="720"/>
        <w:rPr>
          <w:sz w:val="28"/>
          <w:szCs w:val="28"/>
          <w:lang w:val="sv-SE"/>
        </w:rPr>
      </w:pPr>
      <w:r w:rsidRPr="00B67E0B">
        <w:rPr>
          <w:sz w:val="28"/>
          <w:szCs w:val="28"/>
          <w:lang w:val="sv-SE"/>
        </w:rPr>
        <w:t>Yêu cầu cụ thể:</w:t>
      </w:r>
    </w:p>
    <w:p w14:paraId="50771BC3" w14:textId="77777777" w:rsidR="00B67E0B" w:rsidRPr="00B67E0B" w:rsidRDefault="00B67E0B" w:rsidP="00B67E0B">
      <w:pPr>
        <w:spacing w:before="120"/>
        <w:ind w:firstLine="720"/>
        <w:rPr>
          <w:i/>
          <w:sz w:val="28"/>
          <w:szCs w:val="28"/>
          <w:lang w:val="sv-SE"/>
        </w:rPr>
      </w:pPr>
      <w:r w:rsidRPr="00B67E0B">
        <w:rPr>
          <w:i/>
          <w:sz w:val="28"/>
          <w:szCs w:val="28"/>
          <w:lang w:val="sv-SE"/>
        </w:rPr>
        <w:t>Dịch vụ cấu hình di chuyển thiết bị hạ tầng truyền thông tại trung tâm tỉnh</w:t>
      </w:r>
    </w:p>
    <w:p w14:paraId="0470F9BC" w14:textId="77777777" w:rsidR="00B67E0B" w:rsidRPr="00B67E0B" w:rsidRDefault="00B67E0B" w:rsidP="00B67E0B">
      <w:pPr>
        <w:spacing w:before="120"/>
        <w:ind w:firstLine="720"/>
        <w:rPr>
          <w:sz w:val="28"/>
          <w:szCs w:val="28"/>
          <w:lang w:val="sv-SE"/>
        </w:rPr>
      </w:pPr>
      <w:r w:rsidRPr="00B67E0B">
        <w:rPr>
          <w:sz w:val="28"/>
          <w:szCs w:val="28"/>
          <w:lang w:val="sv-SE"/>
        </w:rPr>
        <w:t>- Không làm gián đoạn kết nối từ trung tâm tỉnh đến trung tâm miền</w:t>
      </w:r>
    </w:p>
    <w:p w14:paraId="7D29585E" w14:textId="77777777" w:rsidR="00B67E0B" w:rsidRPr="00B67E0B" w:rsidRDefault="00B67E0B" w:rsidP="00B67E0B">
      <w:pPr>
        <w:spacing w:before="120"/>
        <w:ind w:firstLine="720"/>
        <w:rPr>
          <w:sz w:val="28"/>
          <w:szCs w:val="28"/>
          <w:lang w:val="sv-SE"/>
        </w:rPr>
      </w:pPr>
      <w:r w:rsidRPr="00B67E0B">
        <w:rPr>
          <w:sz w:val="28"/>
          <w:szCs w:val="28"/>
          <w:lang w:val="sv-SE"/>
        </w:rPr>
        <w:t>- Không làm gián đoạn kết nối của các đơn vị sau tới trung tâm tỉnh:</w:t>
      </w:r>
    </w:p>
    <w:p w14:paraId="362FFB65" w14:textId="77777777" w:rsidR="00B67E0B" w:rsidRPr="00B67E0B" w:rsidRDefault="00B67E0B" w:rsidP="00B67E0B">
      <w:pPr>
        <w:spacing w:before="120"/>
        <w:ind w:firstLine="720"/>
        <w:rPr>
          <w:sz w:val="28"/>
          <w:szCs w:val="28"/>
          <w:lang w:val="sv-SE"/>
        </w:rPr>
      </w:pPr>
      <w:r w:rsidRPr="00B67E0B">
        <w:rPr>
          <w:sz w:val="28"/>
          <w:szCs w:val="28"/>
          <w:lang w:val="sv-SE"/>
        </w:rPr>
        <w:t>+ Thuế tỉnh và Thuế cơ sở</w:t>
      </w:r>
    </w:p>
    <w:p w14:paraId="69CC253C" w14:textId="77777777" w:rsidR="00B67E0B" w:rsidRPr="00B67E0B" w:rsidRDefault="00B67E0B" w:rsidP="00B67E0B">
      <w:pPr>
        <w:spacing w:before="120"/>
        <w:ind w:firstLine="720"/>
        <w:rPr>
          <w:sz w:val="28"/>
          <w:szCs w:val="28"/>
          <w:lang w:val="sv-SE"/>
        </w:rPr>
      </w:pPr>
      <w:r w:rsidRPr="00B67E0B">
        <w:rPr>
          <w:sz w:val="28"/>
          <w:szCs w:val="28"/>
          <w:lang w:val="sv-SE"/>
        </w:rPr>
        <w:t>+ Chi cục Hải quan khu vực và Hải quan cửa khẩu/ngoài cửa khẩu.</w:t>
      </w:r>
    </w:p>
    <w:p w14:paraId="57BD5CF1" w14:textId="77777777" w:rsidR="00B67E0B" w:rsidRPr="00B67E0B" w:rsidRDefault="00B67E0B" w:rsidP="00B67E0B">
      <w:pPr>
        <w:spacing w:before="120"/>
        <w:ind w:firstLine="720"/>
        <w:rPr>
          <w:sz w:val="28"/>
          <w:szCs w:val="28"/>
          <w:lang w:val="sv-SE"/>
        </w:rPr>
      </w:pPr>
      <w:r w:rsidRPr="00B67E0B">
        <w:rPr>
          <w:sz w:val="28"/>
          <w:szCs w:val="28"/>
          <w:lang w:val="sv-SE"/>
        </w:rPr>
        <w:t>+ Chi cục Dự trữ Nhà nước khu vực và các điểm kho</w:t>
      </w:r>
    </w:p>
    <w:p w14:paraId="16A363D8" w14:textId="77777777" w:rsidR="00B67E0B" w:rsidRPr="00B67E0B" w:rsidRDefault="00B67E0B" w:rsidP="00B67E0B">
      <w:pPr>
        <w:spacing w:before="120"/>
        <w:ind w:firstLine="720"/>
        <w:rPr>
          <w:sz w:val="28"/>
          <w:szCs w:val="28"/>
          <w:lang w:val="sv-SE"/>
        </w:rPr>
      </w:pPr>
      <w:r w:rsidRPr="00B67E0B">
        <w:rPr>
          <w:sz w:val="28"/>
          <w:szCs w:val="28"/>
          <w:lang w:val="sv-SE"/>
        </w:rPr>
        <w:t>+ KBNN cấp tỉnh và các Phòng giao dịch KBNN</w:t>
      </w:r>
    </w:p>
    <w:p w14:paraId="153A043A" w14:textId="77777777" w:rsidR="00B67E0B" w:rsidRPr="00B67E0B" w:rsidRDefault="00B67E0B" w:rsidP="00B67E0B">
      <w:pPr>
        <w:spacing w:before="120"/>
        <w:ind w:firstLine="720"/>
        <w:rPr>
          <w:i/>
          <w:sz w:val="28"/>
          <w:szCs w:val="28"/>
          <w:lang w:val="sv-SE"/>
        </w:rPr>
      </w:pPr>
      <w:r w:rsidRPr="00B67E0B">
        <w:rPr>
          <w:i/>
          <w:sz w:val="28"/>
          <w:szCs w:val="28"/>
          <w:lang w:val="sv-SE"/>
        </w:rPr>
        <w:t>Dịch vụ di chuyển thiết bị HTTT tại TTT</w:t>
      </w:r>
    </w:p>
    <w:p w14:paraId="6DC0E5BB" w14:textId="77777777" w:rsidR="00B67E0B" w:rsidRPr="00B67E0B" w:rsidRDefault="00B67E0B" w:rsidP="00B67E0B">
      <w:pPr>
        <w:spacing w:before="120"/>
        <w:ind w:firstLine="720"/>
        <w:rPr>
          <w:sz w:val="28"/>
          <w:szCs w:val="28"/>
          <w:lang w:val="sv-SE"/>
        </w:rPr>
      </w:pPr>
      <w:bookmarkStart w:id="6" w:name="_Toc430189123"/>
      <w:bookmarkStart w:id="7" w:name="_Toc430189299"/>
      <w:bookmarkStart w:id="8" w:name="_Toc430347146"/>
      <w:bookmarkStart w:id="9" w:name="_Toc430347256"/>
      <w:bookmarkStart w:id="10" w:name="_Toc430348561"/>
      <w:r w:rsidRPr="00B67E0B">
        <w:rPr>
          <w:sz w:val="28"/>
          <w:szCs w:val="28"/>
          <w:lang w:val="sv-SE"/>
        </w:rPr>
        <w:t>- Đơn vị cho thuê chỗ đặt có trách nhiệm phối hợp với các nhà cung cấp kênh truyền đang kết nối vào TTT khi thực hiện di chuyển thiết bị.</w:t>
      </w:r>
    </w:p>
    <w:p w14:paraId="1C3A2DC6" w14:textId="77777777" w:rsidR="00B67E0B" w:rsidRPr="00B67E0B" w:rsidRDefault="00B67E0B" w:rsidP="00B67E0B">
      <w:pPr>
        <w:spacing w:before="120"/>
        <w:ind w:firstLine="720"/>
        <w:rPr>
          <w:sz w:val="28"/>
          <w:szCs w:val="28"/>
          <w:lang w:val="sv-SE"/>
        </w:rPr>
      </w:pPr>
      <w:r w:rsidRPr="00B67E0B">
        <w:rPr>
          <w:sz w:val="28"/>
          <w:szCs w:val="28"/>
          <w:lang w:val="sv-SE"/>
        </w:rPr>
        <w:t xml:space="preserve">- Đơn vị cho thuê chỗ đặt thực hiện di chuyển các thiết bị </w:t>
      </w:r>
      <w:r w:rsidRPr="00B67E0B">
        <w:rPr>
          <w:sz w:val="28"/>
          <w:szCs w:val="28"/>
          <w:lang w:val="vi-VN"/>
        </w:rPr>
        <w:t xml:space="preserve">Trung tâm tỉnh </w:t>
      </w:r>
      <w:r w:rsidRPr="00B67E0B">
        <w:rPr>
          <w:sz w:val="28"/>
          <w:szCs w:val="28"/>
          <w:lang w:val="sv-SE"/>
        </w:rPr>
        <w:t>tại</w:t>
      </w:r>
      <w:r w:rsidRPr="00B67E0B">
        <w:rPr>
          <w:sz w:val="28"/>
          <w:szCs w:val="28"/>
          <w:lang w:val="vi-VN"/>
        </w:rPr>
        <w:t xml:space="preserve"> phòng máy thuê của Viettel</w:t>
      </w:r>
      <w:r w:rsidRPr="00B67E0B">
        <w:rPr>
          <w:sz w:val="28"/>
          <w:szCs w:val="28"/>
          <w:lang w:val="sv-SE"/>
        </w:rPr>
        <w:t xml:space="preserve"> sang phòng máy của đơn vị cho thuê mới (trong phạm vi tỉnh/thành phố) theo danh sách các thiết bị nêu tại phụ lục kèm theo</w:t>
      </w:r>
    </w:p>
    <w:p w14:paraId="7EFABBB3" w14:textId="77777777" w:rsidR="00B67E0B" w:rsidRPr="00B67E0B" w:rsidRDefault="00B67E0B" w:rsidP="00B67E0B">
      <w:pPr>
        <w:spacing w:before="120"/>
        <w:ind w:firstLine="720"/>
        <w:rPr>
          <w:b/>
          <w:i/>
          <w:sz w:val="28"/>
          <w:szCs w:val="28"/>
          <w:lang w:val="sv-SE"/>
        </w:rPr>
      </w:pPr>
      <w:r w:rsidRPr="00B67E0B">
        <w:rPr>
          <w:b/>
          <w:i/>
          <w:sz w:val="28"/>
          <w:szCs w:val="28"/>
          <w:lang w:val="sv-SE"/>
        </w:rPr>
        <w:t>b. Thuê chỗ đặt các thiết bị thuộc trung tâm tỉnh</w:t>
      </w:r>
    </w:p>
    <w:p w14:paraId="73FFB9C3" w14:textId="77777777" w:rsidR="00B67E0B" w:rsidRPr="00B67E0B" w:rsidRDefault="00B67E0B" w:rsidP="00B67E0B">
      <w:pPr>
        <w:spacing w:before="120"/>
        <w:ind w:firstLine="720"/>
        <w:rPr>
          <w:sz w:val="28"/>
          <w:szCs w:val="28"/>
          <w:lang w:val="sv-SE"/>
        </w:rPr>
      </w:pPr>
      <w:r w:rsidRPr="00B67E0B">
        <w:rPr>
          <w:sz w:val="28"/>
          <w:szCs w:val="28"/>
          <w:lang w:val="sv-SE"/>
        </w:rPr>
        <w:t>Đơn vị cung cấp dịch vụ thuê chỗ đặt thiết bị cam kết và thực hiện các yêu cầu sau để phục vụ hoạt động của thiết bị trung tâm tỉnh:</w:t>
      </w:r>
    </w:p>
    <w:p w14:paraId="348651DF" w14:textId="77777777" w:rsidR="00B67E0B" w:rsidRPr="00B67E0B" w:rsidRDefault="00B67E0B" w:rsidP="00B67E0B">
      <w:pPr>
        <w:spacing w:before="120"/>
        <w:ind w:firstLine="720"/>
        <w:rPr>
          <w:sz w:val="28"/>
          <w:szCs w:val="28"/>
          <w:lang w:val="sv-SE"/>
        </w:rPr>
      </w:pPr>
      <w:r w:rsidRPr="00B67E0B">
        <w:rPr>
          <w:sz w:val="28"/>
          <w:szCs w:val="28"/>
          <w:lang w:val="sv-SE"/>
        </w:rPr>
        <w:t>- Cung cấp chỗ đặt cho 01 tủ rack của Bộ Tài chính để lắp đặt thiết bị trung tâm tỉnh.</w:t>
      </w:r>
    </w:p>
    <w:p w14:paraId="1FFF9E5F" w14:textId="77777777" w:rsidR="00B67E0B" w:rsidRPr="00B67E0B" w:rsidRDefault="00B67E0B" w:rsidP="00B67E0B">
      <w:pPr>
        <w:spacing w:before="120"/>
        <w:ind w:firstLine="720"/>
        <w:rPr>
          <w:sz w:val="28"/>
          <w:szCs w:val="28"/>
          <w:lang w:val="sv-SE"/>
        </w:rPr>
      </w:pPr>
      <w:r w:rsidRPr="00B67E0B">
        <w:rPr>
          <w:sz w:val="28"/>
          <w:szCs w:val="28"/>
          <w:lang w:val="sv-SE"/>
        </w:rPr>
        <w:t>- Không tính phí phát sinh thuê hạ tầng khi các nhà cung cấp kênh truyền cho Bộ Tài chính triển khai lắp đặt tại địa điểm thuê.</w:t>
      </w:r>
    </w:p>
    <w:p w14:paraId="2C6B6B7E" w14:textId="77777777" w:rsidR="00B67E0B" w:rsidRPr="00B67E0B" w:rsidRDefault="00B67E0B" w:rsidP="00B67E0B">
      <w:pPr>
        <w:spacing w:before="120"/>
        <w:ind w:firstLine="720"/>
        <w:rPr>
          <w:sz w:val="28"/>
          <w:szCs w:val="28"/>
          <w:lang w:val="sv-SE"/>
        </w:rPr>
      </w:pPr>
      <w:r w:rsidRPr="00B67E0B">
        <w:rPr>
          <w:sz w:val="28"/>
          <w:szCs w:val="28"/>
          <w:lang w:val="sv-SE"/>
        </w:rPr>
        <w:lastRenderedPageBreak/>
        <w:t>- Đối với hệ thống điện:</w:t>
      </w:r>
    </w:p>
    <w:p w14:paraId="30079777" w14:textId="77777777" w:rsidR="00B67E0B" w:rsidRPr="00B67E0B" w:rsidRDefault="00B67E0B" w:rsidP="00B67E0B">
      <w:pPr>
        <w:spacing w:before="120"/>
        <w:ind w:firstLine="720"/>
        <w:rPr>
          <w:sz w:val="28"/>
          <w:szCs w:val="28"/>
          <w:lang w:val="sv-SE"/>
        </w:rPr>
      </w:pPr>
      <w:r w:rsidRPr="00B67E0B">
        <w:rPr>
          <w:sz w:val="28"/>
          <w:szCs w:val="28"/>
          <w:lang w:val="sv-SE"/>
        </w:rPr>
        <w:t>+ Nguồn cung cấp đảm bảo điều kiện: Đảm bảo cung cấp nguồn đủ công suất cho các thiết bị đặt tại tủ Rack hoạt động ổn định, liên tục. Tủ Rack có thể hoạt động ở trạng thái đầy tải (full) với công suất điện tối đa là 5 KVA/1 tủ Rack.</w:t>
      </w:r>
    </w:p>
    <w:p w14:paraId="2E4A9024" w14:textId="77777777" w:rsidR="00B67E0B" w:rsidRPr="00B67E0B" w:rsidRDefault="00B67E0B" w:rsidP="00B67E0B">
      <w:pPr>
        <w:spacing w:before="120"/>
        <w:ind w:firstLine="720"/>
        <w:rPr>
          <w:sz w:val="28"/>
          <w:szCs w:val="28"/>
          <w:lang w:val="sv-SE"/>
        </w:rPr>
      </w:pPr>
      <w:r w:rsidRPr="00B67E0B">
        <w:rPr>
          <w:sz w:val="28"/>
          <w:szCs w:val="28"/>
          <w:lang w:val="sv-SE"/>
        </w:rPr>
        <w:t>+ Máy phát điện có dự phòng.</w:t>
      </w:r>
    </w:p>
    <w:p w14:paraId="7D887BBB" w14:textId="77777777" w:rsidR="00B67E0B" w:rsidRPr="00B67E0B" w:rsidRDefault="00B67E0B" w:rsidP="00B67E0B">
      <w:pPr>
        <w:spacing w:before="120"/>
        <w:ind w:firstLine="720"/>
        <w:rPr>
          <w:sz w:val="28"/>
          <w:szCs w:val="28"/>
          <w:lang w:val="sv-SE"/>
        </w:rPr>
      </w:pPr>
      <w:r w:rsidRPr="00B67E0B">
        <w:rPr>
          <w:sz w:val="28"/>
          <w:szCs w:val="28"/>
          <w:lang w:val="sv-SE"/>
        </w:rPr>
        <w:t>+ Tủ rack phải có 2 đường cấp nguồn điện từ tủ phân phối khác nhau và được bảo vệ bằng các Automat riêng biệt.</w:t>
      </w:r>
    </w:p>
    <w:p w14:paraId="77FFC026"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Điện</w:t>
      </w:r>
      <w:proofErr w:type="spellEnd"/>
      <w:r w:rsidRPr="00B67E0B">
        <w:rPr>
          <w:sz w:val="28"/>
          <w:szCs w:val="28"/>
        </w:rPr>
        <w:t xml:space="preserve"> </w:t>
      </w:r>
      <w:proofErr w:type="spellStart"/>
      <w:r w:rsidRPr="00B67E0B">
        <w:rPr>
          <w:sz w:val="28"/>
          <w:szCs w:val="28"/>
        </w:rPr>
        <w:t>cung</w:t>
      </w:r>
      <w:proofErr w:type="spellEnd"/>
      <w:r w:rsidRPr="00B67E0B">
        <w:rPr>
          <w:sz w:val="28"/>
          <w:szCs w:val="28"/>
        </w:rPr>
        <w:t xml:space="preserve"> </w:t>
      </w:r>
      <w:proofErr w:type="spellStart"/>
      <w:r w:rsidRPr="00B67E0B">
        <w:rPr>
          <w:sz w:val="28"/>
          <w:szCs w:val="28"/>
        </w:rPr>
        <w:t>cấp</w:t>
      </w:r>
      <w:proofErr w:type="spellEnd"/>
      <w:r w:rsidRPr="00B67E0B">
        <w:rPr>
          <w:sz w:val="28"/>
          <w:szCs w:val="28"/>
        </w:rPr>
        <w:t xml:space="preserve"> </w:t>
      </w:r>
      <w:proofErr w:type="spellStart"/>
      <w:r w:rsidRPr="00B67E0B">
        <w:rPr>
          <w:sz w:val="28"/>
          <w:szCs w:val="28"/>
        </w:rPr>
        <w:t>cho</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220V+/-10%</w:t>
      </w:r>
    </w:p>
    <w:p w14:paraId="297B5E87"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Đối</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hệ</w:t>
      </w:r>
      <w:proofErr w:type="spellEnd"/>
      <w:r w:rsidRPr="00B67E0B">
        <w:rPr>
          <w:sz w:val="28"/>
          <w:szCs w:val="28"/>
        </w:rPr>
        <w:t xml:space="preserve"> </w:t>
      </w:r>
      <w:proofErr w:type="spellStart"/>
      <w:r w:rsidRPr="00B67E0B">
        <w:rPr>
          <w:sz w:val="28"/>
          <w:szCs w:val="28"/>
        </w:rPr>
        <w:t>thống</w:t>
      </w:r>
      <w:proofErr w:type="spellEnd"/>
      <w:r w:rsidRPr="00B67E0B">
        <w:rPr>
          <w:sz w:val="28"/>
          <w:szCs w:val="28"/>
        </w:rPr>
        <w:t xml:space="preserve"> </w:t>
      </w:r>
      <w:proofErr w:type="spellStart"/>
      <w:r w:rsidRPr="00B67E0B">
        <w:rPr>
          <w:sz w:val="28"/>
          <w:szCs w:val="28"/>
        </w:rPr>
        <w:t>điều</w:t>
      </w:r>
      <w:proofErr w:type="spellEnd"/>
      <w:r w:rsidRPr="00B67E0B">
        <w:rPr>
          <w:sz w:val="28"/>
          <w:szCs w:val="28"/>
        </w:rPr>
        <w:t xml:space="preserve"> </w:t>
      </w:r>
      <w:proofErr w:type="spellStart"/>
      <w:r w:rsidRPr="00B67E0B">
        <w:rPr>
          <w:sz w:val="28"/>
          <w:szCs w:val="28"/>
        </w:rPr>
        <w:t>hòa</w:t>
      </w:r>
      <w:proofErr w:type="spellEnd"/>
      <w:r w:rsidRPr="00B67E0B">
        <w:rPr>
          <w:sz w:val="28"/>
          <w:szCs w:val="28"/>
        </w:rPr>
        <w:t xml:space="preserve">, </w:t>
      </w:r>
      <w:proofErr w:type="spellStart"/>
      <w:r w:rsidRPr="00B67E0B">
        <w:rPr>
          <w:sz w:val="28"/>
          <w:szCs w:val="28"/>
        </w:rPr>
        <w:t>chống</w:t>
      </w:r>
      <w:proofErr w:type="spellEnd"/>
      <w:r w:rsidRPr="00B67E0B">
        <w:rPr>
          <w:sz w:val="28"/>
          <w:szCs w:val="28"/>
        </w:rPr>
        <w:t xml:space="preserve"> </w:t>
      </w:r>
      <w:proofErr w:type="spellStart"/>
      <w:r w:rsidRPr="00B67E0B">
        <w:rPr>
          <w:sz w:val="28"/>
          <w:szCs w:val="28"/>
        </w:rPr>
        <w:t>sét</w:t>
      </w:r>
      <w:proofErr w:type="spellEnd"/>
      <w:r w:rsidRPr="00B67E0B">
        <w:rPr>
          <w:sz w:val="28"/>
          <w:szCs w:val="28"/>
        </w:rPr>
        <w:t>:</w:t>
      </w:r>
    </w:p>
    <w:p w14:paraId="7CE62A18"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Điều</w:t>
      </w:r>
      <w:proofErr w:type="spellEnd"/>
      <w:r w:rsidRPr="00B67E0B">
        <w:rPr>
          <w:sz w:val="28"/>
          <w:szCs w:val="28"/>
        </w:rPr>
        <w:t xml:space="preserve"> </w:t>
      </w:r>
      <w:proofErr w:type="spellStart"/>
      <w:r w:rsidRPr="00B67E0B">
        <w:rPr>
          <w:sz w:val="28"/>
          <w:szCs w:val="28"/>
        </w:rPr>
        <w:t>hòa</w:t>
      </w:r>
      <w:proofErr w:type="spellEnd"/>
      <w:r w:rsidRPr="00B67E0B">
        <w:rPr>
          <w:sz w:val="28"/>
          <w:szCs w:val="28"/>
        </w:rPr>
        <w:t xml:space="preserve"> </w:t>
      </w:r>
      <w:proofErr w:type="spellStart"/>
      <w:r w:rsidRPr="00B67E0B">
        <w:rPr>
          <w:sz w:val="28"/>
          <w:szCs w:val="28"/>
        </w:rPr>
        <w:t>hoạt</w:t>
      </w:r>
      <w:proofErr w:type="spellEnd"/>
      <w:r w:rsidRPr="00B67E0B">
        <w:rPr>
          <w:sz w:val="28"/>
          <w:szCs w:val="28"/>
        </w:rPr>
        <w:t xml:space="preserve"> </w:t>
      </w:r>
      <w:proofErr w:type="spellStart"/>
      <w:r w:rsidRPr="00B67E0B">
        <w:rPr>
          <w:sz w:val="28"/>
          <w:szCs w:val="28"/>
        </w:rPr>
        <w:t>động</w:t>
      </w:r>
      <w:proofErr w:type="spellEnd"/>
      <w:r w:rsidRPr="00B67E0B">
        <w:rPr>
          <w:sz w:val="28"/>
          <w:szCs w:val="28"/>
        </w:rPr>
        <w:t xml:space="preserve"> </w:t>
      </w:r>
      <w:proofErr w:type="spellStart"/>
      <w:r w:rsidRPr="00B67E0B">
        <w:rPr>
          <w:sz w:val="28"/>
          <w:szCs w:val="28"/>
        </w:rPr>
        <w:t>liên</w:t>
      </w:r>
      <w:proofErr w:type="spellEnd"/>
      <w:r w:rsidRPr="00B67E0B">
        <w:rPr>
          <w:sz w:val="28"/>
          <w:szCs w:val="28"/>
        </w:rPr>
        <w:t xml:space="preserve"> </w:t>
      </w:r>
      <w:proofErr w:type="spellStart"/>
      <w:r w:rsidRPr="00B67E0B">
        <w:rPr>
          <w:sz w:val="28"/>
          <w:szCs w:val="28"/>
        </w:rPr>
        <w:t>tục</w:t>
      </w:r>
      <w:proofErr w:type="spellEnd"/>
      <w:r w:rsidRPr="00B67E0B">
        <w:rPr>
          <w:sz w:val="28"/>
          <w:szCs w:val="28"/>
        </w:rPr>
        <w:t xml:space="preserve"> 24 </w:t>
      </w:r>
      <w:proofErr w:type="spellStart"/>
      <w:r w:rsidRPr="00B67E0B">
        <w:rPr>
          <w:sz w:val="28"/>
          <w:szCs w:val="28"/>
        </w:rPr>
        <w:t>giờ</w:t>
      </w:r>
      <w:proofErr w:type="spellEnd"/>
      <w:r w:rsidRPr="00B67E0B">
        <w:rPr>
          <w:sz w:val="28"/>
          <w:szCs w:val="28"/>
        </w:rPr>
        <w:t>/</w:t>
      </w:r>
      <w:proofErr w:type="spellStart"/>
      <w:r w:rsidRPr="00B67E0B">
        <w:rPr>
          <w:sz w:val="28"/>
          <w:szCs w:val="28"/>
        </w:rPr>
        <w:t>ngày</w:t>
      </w:r>
      <w:proofErr w:type="spellEnd"/>
      <w:r w:rsidRPr="00B67E0B">
        <w:rPr>
          <w:sz w:val="28"/>
          <w:szCs w:val="28"/>
        </w:rPr>
        <w:t xml:space="preserve"> </w:t>
      </w:r>
      <w:proofErr w:type="spellStart"/>
      <w:r w:rsidRPr="00B67E0B">
        <w:rPr>
          <w:sz w:val="28"/>
          <w:szCs w:val="28"/>
        </w:rPr>
        <w:t>và</w:t>
      </w:r>
      <w:proofErr w:type="spellEnd"/>
      <w:r w:rsidRPr="00B67E0B">
        <w:rPr>
          <w:sz w:val="28"/>
          <w:szCs w:val="28"/>
        </w:rPr>
        <w:t xml:space="preserve"> 365 </w:t>
      </w:r>
      <w:proofErr w:type="spellStart"/>
      <w:r w:rsidRPr="00B67E0B">
        <w:rPr>
          <w:sz w:val="28"/>
          <w:szCs w:val="28"/>
        </w:rPr>
        <w:t>ngày</w:t>
      </w:r>
      <w:proofErr w:type="spellEnd"/>
      <w:r w:rsidRPr="00B67E0B">
        <w:rPr>
          <w:sz w:val="28"/>
          <w:szCs w:val="28"/>
        </w:rPr>
        <w:t>/</w:t>
      </w:r>
      <w:proofErr w:type="spellStart"/>
      <w:r w:rsidRPr="00B67E0B">
        <w:rPr>
          <w:sz w:val="28"/>
          <w:szCs w:val="28"/>
        </w:rPr>
        <w:t>năm</w:t>
      </w:r>
      <w:proofErr w:type="spellEnd"/>
      <w:r w:rsidRPr="00B67E0B">
        <w:rPr>
          <w:sz w:val="28"/>
          <w:szCs w:val="28"/>
        </w:rPr>
        <w:t xml:space="preserve">, </w:t>
      </w:r>
      <w:proofErr w:type="spellStart"/>
      <w:r w:rsidRPr="00B67E0B">
        <w:rPr>
          <w:sz w:val="28"/>
          <w:szCs w:val="28"/>
        </w:rPr>
        <w:t>đảm</w:t>
      </w:r>
      <w:proofErr w:type="spellEnd"/>
      <w:r w:rsidRPr="00B67E0B">
        <w:rPr>
          <w:sz w:val="28"/>
          <w:szCs w:val="28"/>
        </w:rPr>
        <w:t xml:space="preserve"> </w:t>
      </w:r>
      <w:proofErr w:type="spellStart"/>
      <w:r w:rsidRPr="00B67E0B">
        <w:rPr>
          <w:sz w:val="28"/>
          <w:szCs w:val="28"/>
        </w:rPr>
        <w:t>bảo</w:t>
      </w:r>
      <w:proofErr w:type="spellEnd"/>
      <w:r w:rsidRPr="00B67E0B">
        <w:rPr>
          <w:sz w:val="28"/>
          <w:szCs w:val="28"/>
        </w:rPr>
        <w:t xml:space="preserve"> </w:t>
      </w:r>
      <w:proofErr w:type="spellStart"/>
      <w:r w:rsidRPr="00B67E0B">
        <w:rPr>
          <w:sz w:val="28"/>
          <w:szCs w:val="28"/>
        </w:rPr>
        <w:t>nhiệt</w:t>
      </w:r>
      <w:proofErr w:type="spellEnd"/>
      <w:r w:rsidRPr="00B67E0B">
        <w:rPr>
          <w:sz w:val="28"/>
          <w:szCs w:val="28"/>
        </w:rPr>
        <w:t xml:space="preserve"> </w:t>
      </w:r>
      <w:proofErr w:type="spellStart"/>
      <w:r w:rsidRPr="00B67E0B">
        <w:rPr>
          <w:sz w:val="28"/>
          <w:szCs w:val="28"/>
        </w:rPr>
        <w:t>độ</w:t>
      </w:r>
      <w:proofErr w:type="spellEnd"/>
      <w:r w:rsidRPr="00B67E0B">
        <w:rPr>
          <w:sz w:val="28"/>
          <w:szCs w:val="28"/>
        </w:rPr>
        <w:t xml:space="preserve"> </w:t>
      </w:r>
      <w:proofErr w:type="spellStart"/>
      <w:r w:rsidRPr="00B67E0B">
        <w:rPr>
          <w:sz w:val="28"/>
          <w:szCs w:val="28"/>
        </w:rPr>
        <w:t>khu</w:t>
      </w:r>
      <w:proofErr w:type="spellEnd"/>
      <w:r w:rsidRPr="00B67E0B">
        <w:rPr>
          <w:sz w:val="28"/>
          <w:szCs w:val="28"/>
        </w:rPr>
        <w:t xml:space="preserve"> </w:t>
      </w:r>
      <w:proofErr w:type="spellStart"/>
      <w:r w:rsidRPr="00B67E0B">
        <w:rPr>
          <w:sz w:val="28"/>
          <w:szCs w:val="28"/>
        </w:rPr>
        <w:t>vực</w:t>
      </w:r>
      <w:proofErr w:type="spellEnd"/>
      <w:r w:rsidRPr="00B67E0B">
        <w:rPr>
          <w:sz w:val="28"/>
          <w:szCs w:val="28"/>
        </w:rPr>
        <w:t xml:space="preserve"> </w:t>
      </w:r>
      <w:proofErr w:type="spellStart"/>
      <w:r w:rsidRPr="00B67E0B">
        <w:rPr>
          <w:sz w:val="28"/>
          <w:szCs w:val="28"/>
        </w:rPr>
        <w:t>đặt</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TTT </w:t>
      </w:r>
      <w:proofErr w:type="spellStart"/>
      <w:r w:rsidRPr="00B67E0B">
        <w:rPr>
          <w:sz w:val="28"/>
          <w:szCs w:val="28"/>
        </w:rPr>
        <w:t>từ</w:t>
      </w:r>
      <w:proofErr w:type="spellEnd"/>
      <w:r w:rsidRPr="00B67E0B">
        <w:rPr>
          <w:sz w:val="28"/>
          <w:szCs w:val="28"/>
          <w:lang w:val="vi-VN"/>
        </w:rPr>
        <w:t xml:space="preserve"> 20</w:t>
      </w:r>
      <w:r w:rsidRPr="00B67E0B">
        <w:rPr>
          <w:sz w:val="28"/>
          <w:szCs w:val="28"/>
          <w:vertAlign w:val="superscript"/>
          <w:lang w:val="vi-VN"/>
        </w:rPr>
        <w:t>0</w:t>
      </w:r>
      <w:r w:rsidRPr="00B67E0B">
        <w:rPr>
          <w:sz w:val="28"/>
          <w:szCs w:val="28"/>
          <w:lang w:val="vi-VN"/>
        </w:rPr>
        <w:t>C đến 25</w:t>
      </w:r>
      <w:r w:rsidRPr="00B67E0B">
        <w:rPr>
          <w:sz w:val="28"/>
          <w:szCs w:val="28"/>
          <w:vertAlign w:val="superscript"/>
          <w:lang w:val="vi-VN"/>
        </w:rPr>
        <w:t>0</w:t>
      </w:r>
      <w:r w:rsidRPr="00B67E0B">
        <w:rPr>
          <w:sz w:val="28"/>
          <w:szCs w:val="28"/>
          <w:lang w:val="vi-VN"/>
        </w:rPr>
        <w:t>C.</w:t>
      </w:r>
    </w:p>
    <w:p w14:paraId="24E9DEBF"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hệ</w:t>
      </w:r>
      <w:proofErr w:type="spellEnd"/>
      <w:r w:rsidRPr="00B67E0B">
        <w:rPr>
          <w:sz w:val="28"/>
          <w:szCs w:val="28"/>
        </w:rPr>
        <w:t xml:space="preserve"> </w:t>
      </w:r>
      <w:proofErr w:type="spellStart"/>
      <w:r w:rsidRPr="00B67E0B">
        <w:rPr>
          <w:sz w:val="28"/>
          <w:szCs w:val="28"/>
        </w:rPr>
        <w:t>thống</w:t>
      </w:r>
      <w:proofErr w:type="spellEnd"/>
      <w:r w:rsidRPr="00B67E0B">
        <w:rPr>
          <w:sz w:val="28"/>
          <w:szCs w:val="28"/>
        </w:rPr>
        <w:t xml:space="preserve"> </w:t>
      </w:r>
      <w:proofErr w:type="spellStart"/>
      <w:r w:rsidRPr="00B67E0B">
        <w:rPr>
          <w:sz w:val="28"/>
          <w:szCs w:val="28"/>
        </w:rPr>
        <w:t>chống</w:t>
      </w:r>
      <w:proofErr w:type="spellEnd"/>
      <w:r w:rsidRPr="00B67E0B">
        <w:rPr>
          <w:sz w:val="28"/>
          <w:szCs w:val="28"/>
        </w:rPr>
        <w:t xml:space="preserve"> </w:t>
      </w:r>
      <w:proofErr w:type="spellStart"/>
      <w:r w:rsidRPr="00B67E0B">
        <w:rPr>
          <w:sz w:val="28"/>
          <w:szCs w:val="28"/>
        </w:rPr>
        <w:t>sét</w:t>
      </w:r>
      <w:proofErr w:type="spellEnd"/>
      <w:r w:rsidRPr="00B67E0B">
        <w:rPr>
          <w:sz w:val="28"/>
          <w:szCs w:val="28"/>
        </w:rPr>
        <w:t xml:space="preserve"> </w:t>
      </w:r>
      <w:proofErr w:type="spellStart"/>
      <w:r w:rsidRPr="00B67E0B">
        <w:rPr>
          <w:sz w:val="28"/>
          <w:szCs w:val="28"/>
        </w:rPr>
        <w:t>cho</w:t>
      </w:r>
      <w:proofErr w:type="spellEnd"/>
      <w:r w:rsidRPr="00B67E0B">
        <w:rPr>
          <w:sz w:val="28"/>
          <w:szCs w:val="28"/>
        </w:rPr>
        <w:t xml:space="preserve"> </w:t>
      </w:r>
      <w:proofErr w:type="spellStart"/>
      <w:r w:rsidRPr="00B67E0B">
        <w:rPr>
          <w:sz w:val="28"/>
          <w:szCs w:val="28"/>
        </w:rPr>
        <w:t>nguồn</w:t>
      </w:r>
      <w:proofErr w:type="spellEnd"/>
      <w:r w:rsidRPr="00B67E0B">
        <w:rPr>
          <w:sz w:val="28"/>
          <w:szCs w:val="28"/>
        </w:rPr>
        <w:t xml:space="preserve"> </w:t>
      </w:r>
      <w:proofErr w:type="spellStart"/>
      <w:r w:rsidRPr="00B67E0B">
        <w:rPr>
          <w:sz w:val="28"/>
          <w:szCs w:val="28"/>
        </w:rPr>
        <w:t>điện</w:t>
      </w:r>
      <w:proofErr w:type="spellEnd"/>
      <w:r w:rsidRPr="00B67E0B">
        <w:rPr>
          <w:sz w:val="28"/>
          <w:szCs w:val="28"/>
        </w:rPr>
        <w:t xml:space="preserve"> </w:t>
      </w:r>
      <w:proofErr w:type="spellStart"/>
      <w:r w:rsidRPr="00B67E0B">
        <w:rPr>
          <w:sz w:val="28"/>
          <w:szCs w:val="28"/>
        </w:rPr>
        <w:t>và</w:t>
      </w:r>
      <w:proofErr w:type="spellEnd"/>
      <w:r w:rsidRPr="00B67E0B">
        <w:rPr>
          <w:sz w:val="28"/>
          <w:szCs w:val="28"/>
        </w:rPr>
        <w:t xml:space="preserve"> </w:t>
      </w:r>
      <w:proofErr w:type="spellStart"/>
      <w:r w:rsidRPr="00B67E0B">
        <w:rPr>
          <w:sz w:val="28"/>
          <w:szCs w:val="28"/>
        </w:rPr>
        <w:t>hệ</w:t>
      </w:r>
      <w:proofErr w:type="spellEnd"/>
      <w:r w:rsidRPr="00B67E0B">
        <w:rPr>
          <w:sz w:val="28"/>
          <w:szCs w:val="28"/>
        </w:rPr>
        <w:t xml:space="preserve"> </w:t>
      </w:r>
      <w:proofErr w:type="spellStart"/>
      <w:r w:rsidRPr="00B67E0B">
        <w:rPr>
          <w:sz w:val="28"/>
          <w:szCs w:val="28"/>
        </w:rPr>
        <w:t>thống</w:t>
      </w:r>
      <w:proofErr w:type="spellEnd"/>
      <w:r w:rsidRPr="00B67E0B">
        <w:rPr>
          <w:sz w:val="28"/>
          <w:szCs w:val="28"/>
        </w:rPr>
        <w:t xml:space="preserve"> </w:t>
      </w:r>
      <w:proofErr w:type="spellStart"/>
      <w:r w:rsidRPr="00B67E0B">
        <w:rPr>
          <w:sz w:val="28"/>
          <w:szCs w:val="28"/>
        </w:rPr>
        <w:t>tiếp</w:t>
      </w:r>
      <w:proofErr w:type="spellEnd"/>
      <w:r w:rsidRPr="00B67E0B">
        <w:rPr>
          <w:sz w:val="28"/>
          <w:szCs w:val="28"/>
        </w:rPr>
        <w:t xml:space="preserve"> </w:t>
      </w:r>
      <w:proofErr w:type="spellStart"/>
      <w:r w:rsidRPr="00B67E0B">
        <w:rPr>
          <w:sz w:val="28"/>
          <w:szCs w:val="28"/>
        </w:rPr>
        <w:t>địa</w:t>
      </w:r>
      <w:proofErr w:type="spellEnd"/>
      <w:r w:rsidRPr="00B67E0B">
        <w:rPr>
          <w:sz w:val="28"/>
          <w:szCs w:val="28"/>
        </w:rPr>
        <w:t xml:space="preserve"> </w:t>
      </w:r>
      <w:proofErr w:type="spellStart"/>
      <w:r w:rsidRPr="00B67E0B">
        <w:rPr>
          <w:sz w:val="28"/>
          <w:szCs w:val="28"/>
        </w:rPr>
        <w:t>cho</w:t>
      </w:r>
      <w:proofErr w:type="spellEnd"/>
      <w:r w:rsidRPr="00B67E0B">
        <w:rPr>
          <w:sz w:val="28"/>
          <w:szCs w:val="28"/>
        </w:rPr>
        <w:t xml:space="preserve"> </w:t>
      </w:r>
      <w:proofErr w:type="spellStart"/>
      <w:r w:rsidRPr="00B67E0B">
        <w:rPr>
          <w:sz w:val="28"/>
          <w:szCs w:val="28"/>
        </w:rPr>
        <w:t>các</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TTT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w:t>
      </w:r>
    </w:p>
    <w:p w14:paraId="3B12FAF6"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Đối</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hê</w:t>
      </w:r>
      <w:proofErr w:type="spellEnd"/>
      <w:r w:rsidRPr="00B67E0B">
        <w:rPr>
          <w:sz w:val="28"/>
          <w:szCs w:val="28"/>
        </w:rPr>
        <w:t xml:space="preserve">̣ </w:t>
      </w:r>
      <w:proofErr w:type="spellStart"/>
      <w:r w:rsidRPr="00B67E0B">
        <w:rPr>
          <w:sz w:val="28"/>
          <w:szCs w:val="28"/>
        </w:rPr>
        <w:t>thống</w:t>
      </w:r>
      <w:proofErr w:type="spellEnd"/>
      <w:r w:rsidRPr="00B67E0B">
        <w:rPr>
          <w:sz w:val="28"/>
          <w:szCs w:val="28"/>
        </w:rPr>
        <w:t xml:space="preserve"> </w:t>
      </w:r>
      <w:proofErr w:type="spellStart"/>
      <w:r w:rsidRPr="00B67E0B">
        <w:rPr>
          <w:sz w:val="28"/>
          <w:szCs w:val="28"/>
        </w:rPr>
        <w:t>phòng</w:t>
      </w:r>
      <w:proofErr w:type="spellEnd"/>
      <w:r w:rsidRPr="00B67E0B">
        <w:rPr>
          <w:sz w:val="28"/>
          <w:szCs w:val="28"/>
        </w:rPr>
        <w:t xml:space="preserve"> </w:t>
      </w:r>
      <w:proofErr w:type="spellStart"/>
      <w:r w:rsidRPr="00B67E0B">
        <w:rPr>
          <w:sz w:val="28"/>
          <w:szCs w:val="28"/>
        </w:rPr>
        <w:t>cháy</w:t>
      </w:r>
      <w:proofErr w:type="spellEnd"/>
      <w:r w:rsidRPr="00B67E0B">
        <w:rPr>
          <w:sz w:val="28"/>
          <w:szCs w:val="28"/>
        </w:rPr>
        <w:t xml:space="preserve">, </w:t>
      </w:r>
      <w:proofErr w:type="spellStart"/>
      <w:r w:rsidRPr="00B67E0B">
        <w:rPr>
          <w:sz w:val="28"/>
          <w:szCs w:val="28"/>
        </w:rPr>
        <w:t>chữa</w:t>
      </w:r>
      <w:proofErr w:type="spellEnd"/>
      <w:r w:rsidRPr="00B67E0B">
        <w:rPr>
          <w:sz w:val="28"/>
          <w:szCs w:val="28"/>
        </w:rPr>
        <w:t xml:space="preserve"> </w:t>
      </w:r>
      <w:proofErr w:type="spellStart"/>
      <w:r w:rsidRPr="00B67E0B">
        <w:rPr>
          <w:sz w:val="28"/>
          <w:szCs w:val="28"/>
        </w:rPr>
        <w:t>cháy</w:t>
      </w:r>
      <w:proofErr w:type="spellEnd"/>
    </w:p>
    <w:p w14:paraId="62328456"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hệ</w:t>
      </w:r>
      <w:proofErr w:type="spellEnd"/>
      <w:r w:rsidRPr="00B67E0B">
        <w:rPr>
          <w:sz w:val="28"/>
          <w:szCs w:val="28"/>
        </w:rPr>
        <w:t xml:space="preserve"> </w:t>
      </w:r>
      <w:proofErr w:type="spellStart"/>
      <w:r w:rsidRPr="00B67E0B">
        <w:rPr>
          <w:sz w:val="28"/>
          <w:szCs w:val="28"/>
        </w:rPr>
        <w:t>thống</w:t>
      </w:r>
      <w:proofErr w:type="spellEnd"/>
      <w:r w:rsidRPr="00B67E0B">
        <w:rPr>
          <w:sz w:val="28"/>
          <w:szCs w:val="28"/>
        </w:rPr>
        <w:t xml:space="preserve"> </w:t>
      </w:r>
      <w:proofErr w:type="spellStart"/>
      <w:r w:rsidRPr="00B67E0B">
        <w:rPr>
          <w:sz w:val="28"/>
          <w:szCs w:val="28"/>
        </w:rPr>
        <w:t>phòng</w:t>
      </w:r>
      <w:proofErr w:type="spellEnd"/>
      <w:r w:rsidRPr="00B67E0B">
        <w:rPr>
          <w:sz w:val="28"/>
          <w:szCs w:val="28"/>
        </w:rPr>
        <w:t xml:space="preserve"> </w:t>
      </w:r>
      <w:proofErr w:type="spellStart"/>
      <w:r w:rsidRPr="00B67E0B">
        <w:rPr>
          <w:sz w:val="28"/>
          <w:szCs w:val="28"/>
        </w:rPr>
        <w:t>cháy</w:t>
      </w:r>
      <w:proofErr w:type="spellEnd"/>
      <w:r w:rsidRPr="00B67E0B">
        <w:rPr>
          <w:sz w:val="28"/>
          <w:szCs w:val="28"/>
        </w:rPr>
        <w:t xml:space="preserve">, </w:t>
      </w:r>
      <w:proofErr w:type="spellStart"/>
      <w:r w:rsidRPr="00B67E0B">
        <w:rPr>
          <w:sz w:val="28"/>
          <w:szCs w:val="28"/>
        </w:rPr>
        <w:t>chữa</w:t>
      </w:r>
      <w:proofErr w:type="spellEnd"/>
      <w:r w:rsidRPr="00B67E0B">
        <w:rPr>
          <w:sz w:val="28"/>
          <w:szCs w:val="28"/>
        </w:rPr>
        <w:t xml:space="preserve"> </w:t>
      </w:r>
      <w:proofErr w:type="spellStart"/>
      <w:r w:rsidRPr="00B67E0B">
        <w:rPr>
          <w:sz w:val="28"/>
          <w:szCs w:val="28"/>
        </w:rPr>
        <w:t>cháy</w:t>
      </w:r>
      <w:proofErr w:type="spellEnd"/>
      <w:r w:rsidRPr="00B67E0B">
        <w:rPr>
          <w:sz w:val="28"/>
          <w:szCs w:val="28"/>
        </w:rPr>
        <w:t xml:space="preserve"> </w:t>
      </w:r>
      <w:proofErr w:type="spellStart"/>
      <w:r w:rsidRPr="00B67E0B">
        <w:rPr>
          <w:sz w:val="28"/>
          <w:szCs w:val="28"/>
        </w:rPr>
        <w:t>và</w:t>
      </w:r>
      <w:proofErr w:type="spellEnd"/>
      <w:r w:rsidRPr="00B67E0B">
        <w:rPr>
          <w:sz w:val="28"/>
          <w:szCs w:val="28"/>
        </w:rPr>
        <w:t xml:space="preserve"> </w:t>
      </w:r>
      <w:proofErr w:type="spellStart"/>
      <w:r w:rsidRPr="00B67E0B">
        <w:rPr>
          <w:sz w:val="28"/>
          <w:szCs w:val="28"/>
        </w:rPr>
        <w:t>được</w:t>
      </w:r>
      <w:proofErr w:type="spellEnd"/>
      <w:r w:rsidRPr="00B67E0B">
        <w:rPr>
          <w:sz w:val="28"/>
          <w:szCs w:val="28"/>
        </w:rPr>
        <w:t xml:space="preserve"> </w:t>
      </w:r>
      <w:proofErr w:type="spellStart"/>
      <w:r w:rsidRPr="00B67E0B">
        <w:rPr>
          <w:sz w:val="28"/>
          <w:szCs w:val="28"/>
        </w:rPr>
        <w:t>xác</w:t>
      </w:r>
      <w:proofErr w:type="spellEnd"/>
      <w:r w:rsidRPr="00B67E0B">
        <w:rPr>
          <w:sz w:val="28"/>
          <w:szCs w:val="28"/>
        </w:rPr>
        <w:t xml:space="preserve"> </w:t>
      </w:r>
      <w:proofErr w:type="spellStart"/>
      <w:r w:rsidRPr="00B67E0B">
        <w:rPr>
          <w:sz w:val="28"/>
          <w:szCs w:val="28"/>
        </w:rPr>
        <w:t>nhận</w:t>
      </w:r>
      <w:proofErr w:type="spellEnd"/>
      <w:r w:rsidRPr="00B67E0B">
        <w:rPr>
          <w:sz w:val="28"/>
          <w:szCs w:val="28"/>
        </w:rPr>
        <w:t xml:space="preserve"> </w:t>
      </w:r>
      <w:proofErr w:type="spellStart"/>
      <w:r w:rsidRPr="00B67E0B">
        <w:rPr>
          <w:sz w:val="28"/>
          <w:szCs w:val="28"/>
        </w:rPr>
        <w:t>bởi</w:t>
      </w:r>
      <w:proofErr w:type="spellEnd"/>
      <w:r w:rsidRPr="00B67E0B">
        <w:rPr>
          <w:sz w:val="28"/>
          <w:szCs w:val="28"/>
        </w:rPr>
        <w:t xml:space="preserve"> </w:t>
      </w:r>
      <w:proofErr w:type="spellStart"/>
      <w:r w:rsidRPr="00B67E0B">
        <w:rPr>
          <w:sz w:val="28"/>
          <w:szCs w:val="28"/>
        </w:rPr>
        <w:t>cơ</w:t>
      </w:r>
      <w:proofErr w:type="spellEnd"/>
      <w:r w:rsidRPr="00B67E0B">
        <w:rPr>
          <w:sz w:val="28"/>
          <w:szCs w:val="28"/>
        </w:rPr>
        <w:t xml:space="preserve"> </w:t>
      </w:r>
      <w:proofErr w:type="spellStart"/>
      <w:r w:rsidRPr="00B67E0B">
        <w:rPr>
          <w:sz w:val="28"/>
          <w:szCs w:val="28"/>
        </w:rPr>
        <w:t>quan</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thẩm</w:t>
      </w:r>
      <w:proofErr w:type="spellEnd"/>
      <w:r w:rsidRPr="00B67E0B">
        <w:rPr>
          <w:sz w:val="28"/>
          <w:szCs w:val="28"/>
        </w:rPr>
        <w:t xml:space="preserve"> </w:t>
      </w:r>
      <w:proofErr w:type="spellStart"/>
      <w:r w:rsidRPr="00B67E0B">
        <w:rPr>
          <w:sz w:val="28"/>
          <w:szCs w:val="28"/>
        </w:rPr>
        <w:t>quyền</w:t>
      </w:r>
      <w:proofErr w:type="spellEnd"/>
      <w:r w:rsidRPr="00B67E0B">
        <w:rPr>
          <w:sz w:val="28"/>
          <w:szCs w:val="28"/>
        </w:rPr>
        <w:t xml:space="preserve">. </w:t>
      </w:r>
    </w:p>
    <w:p w14:paraId="470BB055"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Đối</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hệ</w:t>
      </w:r>
      <w:proofErr w:type="spellEnd"/>
      <w:r w:rsidRPr="00B67E0B">
        <w:rPr>
          <w:sz w:val="28"/>
          <w:szCs w:val="28"/>
        </w:rPr>
        <w:t xml:space="preserve"> </w:t>
      </w:r>
      <w:proofErr w:type="spellStart"/>
      <w:r w:rsidRPr="00B67E0B">
        <w:rPr>
          <w:sz w:val="28"/>
          <w:szCs w:val="28"/>
        </w:rPr>
        <w:t>thống</w:t>
      </w:r>
      <w:proofErr w:type="spellEnd"/>
      <w:r w:rsidRPr="00B67E0B">
        <w:rPr>
          <w:sz w:val="28"/>
          <w:szCs w:val="28"/>
        </w:rPr>
        <w:t xml:space="preserve"> </w:t>
      </w:r>
      <w:proofErr w:type="spellStart"/>
      <w:r w:rsidRPr="00B67E0B">
        <w:rPr>
          <w:sz w:val="28"/>
          <w:szCs w:val="28"/>
        </w:rPr>
        <w:t>kiểm</w:t>
      </w:r>
      <w:proofErr w:type="spellEnd"/>
      <w:r w:rsidRPr="00B67E0B">
        <w:rPr>
          <w:sz w:val="28"/>
          <w:szCs w:val="28"/>
        </w:rPr>
        <w:t xml:space="preserve"> </w:t>
      </w:r>
      <w:proofErr w:type="spellStart"/>
      <w:r w:rsidRPr="00B67E0B">
        <w:rPr>
          <w:sz w:val="28"/>
          <w:szCs w:val="28"/>
        </w:rPr>
        <w:t>soát</w:t>
      </w:r>
      <w:proofErr w:type="spellEnd"/>
      <w:r w:rsidRPr="00B67E0B">
        <w:rPr>
          <w:sz w:val="28"/>
          <w:szCs w:val="28"/>
        </w:rPr>
        <w:t xml:space="preserve"> an </w:t>
      </w:r>
      <w:proofErr w:type="spellStart"/>
      <w:r w:rsidRPr="00B67E0B">
        <w:rPr>
          <w:sz w:val="28"/>
          <w:szCs w:val="28"/>
        </w:rPr>
        <w:t>ninh</w:t>
      </w:r>
      <w:proofErr w:type="spellEnd"/>
    </w:p>
    <w:p w14:paraId="26788599"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Phải</w:t>
      </w:r>
      <w:proofErr w:type="spellEnd"/>
      <w:r w:rsidRPr="00B67E0B">
        <w:rPr>
          <w:sz w:val="28"/>
          <w:szCs w:val="28"/>
        </w:rPr>
        <w:t xml:space="preserve"> </w:t>
      </w:r>
      <w:proofErr w:type="spellStart"/>
      <w:r w:rsidRPr="00B67E0B">
        <w:rPr>
          <w:sz w:val="28"/>
          <w:szCs w:val="28"/>
        </w:rPr>
        <w:t>bố</w:t>
      </w:r>
      <w:proofErr w:type="spellEnd"/>
      <w:r w:rsidRPr="00B67E0B">
        <w:rPr>
          <w:sz w:val="28"/>
          <w:szCs w:val="28"/>
        </w:rPr>
        <w:t xml:space="preserve"> </w:t>
      </w:r>
      <w:proofErr w:type="spellStart"/>
      <w:r w:rsidRPr="00B67E0B">
        <w:rPr>
          <w:sz w:val="28"/>
          <w:szCs w:val="28"/>
        </w:rPr>
        <w:t>trí</w:t>
      </w:r>
      <w:proofErr w:type="spellEnd"/>
      <w:r w:rsidRPr="00B67E0B">
        <w:rPr>
          <w:sz w:val="28"/>
          <w:szCs w:val="28"/>
        </w:rPr>
        <w:t xml:space="preserve"> camera </w:t>
      </w:r>
      <w:r w:rsidRPr="00B67E0B">
        <w:rPr>
          <w:sz w:val="28"/>
          <w:szCs w:val="28"/>
          <w:lang w:val="vi-VN"/>
        </w:rPr>
        <w:t xml:space="preserve">riêng biệt </w:t>
      </w:r>
      <w:proofErr w:type="spellStart"/>
      <w:r w:rsidRPr="00B67E0B">
        <w:rPr>
          <w:sz w:val="28"/>
          <w:szCs w:val="28"/>
        </w:rPr>
        <w:t>để</w:t>
      </w:r>
      <w:proofErr w:type="spellEnd"/>
      <w:r w:rsidRPr="00B67E0B">
        <w:rPr>
          <w:sz w:val="28"/>
          <w:szCs w:val="28"/>
        </w:rPr>
        <w:t xml:space="preserve"> </w:t>
      </w:r>
      <w:proofErr w:type="spellStart"/>
      <w:r w:rsidRPr="00B67E0B">
        <w:rPr>
          <w:sz w:val="28"/>
          <w:szCs w:val="28"/>
        </w:rPr>
        <w:t>bảo</w:t>
      </w:r>
      <w:proofErr w:type="spellEnd"/>
      <w:r w:rsidRPr="00B67E0B">
        <w:rPr>
          <w:sz w:val="28"/>
          <w:szCs w:val="28"/>
        </w:rPr>
        <w:t xml:space="preserve"> </w:t>
      </w:r>
      <w:proofErr w:type="spellStart"/>
      <w:r w:rsidRPr="00B67E0B">
        <w:rPr>
          <w:sz w:val="28"/>
          <w:szCs w:val="28"/>
        </w:rPr>
        <w:t>đảm</w:t>
      </w:r>
      <w:proofErr w:type="spellEnd"/>
      <w:r w:rsidRPr="00B67E0B">
        <w:rPr>
          <w:sz w:val="28"/>
          <w:szCs w:val="28"/>
        </w:rPr>
        <w:t xml:space="preserve"> </w:t>
      </w:r>
      <w:proofErr w:type="spellStart"/>
      <w:r w:rsidRPr="00B67E0B">
        <w:rPr>
          <w:sz w:val="28"/>
          <w:szCs w:val="28"/>
        </w:rPr>
        <w:t>theo</w:t>
      </w:r>
      <w:proofErr w:type="spellEnd"/>
      <w:r w:rsidRPr="00B67E0B">
        <w:rPr>
          <w:sz w:val="28"/>
          <w:szCs w:val="28"/>
        </w:rPr>
        <w:t xml:space="preserve"> </w:t>
      </w:r>
      <w:proofErr w:type="spellStart"/>
      <w:r w:rsidRPr="00B67E0B">
        <w:rPr>
          <w:sz w:val="28"/>
          <w:szCs w:val="28"/>
        </w:rPr>
        <w:t>dõi</w:t>
      </w:r>
      <w:proofErr w:type="spellEnd"/>
      <w:r w:rsidRPr="00B67E0B">
        <w:rPr>
          <w:sz w:val="28"/>
          <w:szCs w:val="28"/>
        </w:rPr>
        <w:t xml:space="preserve"> </w:t>
      </w:r>
      <w:proofErr w:type="spellStart"/>
      <w:r w:rsidRPr="00B67E0B">
        <w:rPr>
          <w:sz w:val="28"/>
          <w:szCs w:val="28"/>
        </w:rPr>
        <w:t>khu</w:t>
      </w:r>
      <w:proofErr w:type="spellEnd"/>
      <w:r w:rsidRPr="00B67E0B">
        <w:rPr>
          <w:sz w:val="28"/>
          <w:szCs w:val="28"/>
        </w:rPr>
        <w:t xml:space="preserve"> </w:t>
      </w:r>
      <w:proofErr w:type="spellStart"/>
      <w:r w:rsidRPr="00B67E0B">
        <w:rPr>
          <w:sz w:val="28"/>
          <w:szCs w:val="28"/>
        </w:rPr>
        <w:t>vực</w:t>
      </w:r>
      <w:proofErr w:type="spellEnd"/>
      <w:r w:rsidRPr="00B67E0B">
        <w:rPr>
          <w:sz w:val="28"/>
          <w:szCs w:val="28"/>
        </w:rPr>
        <w:t xml:space="preserve"> </w:t>
      </w:r>
      <w:proofErr w:type="spellStart"/>
      <w:r w:rsidRPr="00B67E0B">
        <w:rPr>
          <w:sz w:val="28"/>
          <w:szCs w:val="28"/>
        </w:rPr>
        <w:t>đặt</w:t>
      </w:r>
      <w:proofErr w:type="spellEnd"/>
      <w:r w:rsidRPr="00B67E0B">
        <w:rPr>
          <w:sz w:val="28"/>
          <w:szCs w:val="28"/>
        </w:rPr>
        <w:t xml:space="preserve"> </w:t>
      </w:r>
      <w:proofErr w:type="spellStart"/>
      <w:r w:rsidRPr="00B67E0B">
        <w:rPr>
          <w:sz w:val="28"/>
          <w:szCs w:val="28"/>
        </w:rPr>
        <w:t>các</w:t>
      </w:r>
      <w:proofErr w:type="spellEnd"/>
      <w:r w:rsidRPr="00B67E0B">
        <w:rPr>
          <w:sz w:val="28"/>
          <w:szCs w:val="28"/>
        </w:rPr>
        <w:t xml:space="preserve"> </w:t>
      </w:r>
      <w:proofErr w:type="spellStart"/>
      <w:r w:rsidRPr="00B67E0B">
        <w:rPr>
          <w:sz w:val="28"/>
          <w:szCs w:val="28"/>
        </w:rPr>
        <w:t>tủ</w:t>
      </w:r>
      <w:proofErr w:type="spellEnd"/>
      <w:r w:rsidRPr="00B67E0B">
        <w:rPr>
          <w:sz w:val="28"/>
          <w:szCs w:val="28"/>
        </w:rPr>
        <w:t xml:space="preserve"> rack </w:t>
      </w:r>
      <w:proofErr w:type="spellStart"/>
      <w:r w:rsidRPr="00B67E0B">
        <w:rPr>
          <w:sz w:val="28"/>
          <w:szCs w:val="28"/>
        </w:rPr>
        <w:t>chứa</w:t>
      </w:r>
      <w:proofErr w:type="spellEnd"/>
      <w:r w:rsidRPr="00B67E0B">
        <w:rPr>
          <w:sz w:val="28"/>
          <w:szCs w:val="28"/>
        </w:rPr>
        <w:t xml:space="preserve"> </w:t>
      </w:r>
      <w:proofErr w:type="spellStart"/>
      <w:r w:rsidRPr="00B67E0B">
        <w:rPr>
          <w:sz w:val="28"/>
          <w:szCs w:val="28"/>
        </w:rPr>
        <w:t>hệ</w:t>
      </w:r>
      <w:proofErr w:type="spellEnd"/>
      <w:r w:rsidRPr="00B67E0B">
        <w:rPr>
          <w:sz w:val="28"/>
          <w:szCs w:val="28"/>
        </w:rPr>
        <w:t xml:space="preserve"> </w:t>
      </w:r>
      <w:proofErr w:type="spellStart"/>
      <w:r w:rsidRPr="00B67E0B">
        <w:rPr>
          <w:sz w:val="28"/>
          <w:szCs w:val="28"/>
        </w:rPr>
        <w:t>thống</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TTT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
    <w:p w14:paraId="78A9F474"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Phải</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biện</w:t>
      </w:r>
      <w:proofErr w:type="spellEnd"/>
      <w:r w:rsidRPr="00B67E0B">
        <w:rPr>
          <w:sz w:val="28"/>
          <w:szCs w:val="28"/>
        </w:rPr>
        <w:t xml:space="preserve"> </w:t>
      </w:r>
      <w:proofErr w:type="spellStart"/>
      <w:r w:rsidRPr="00B67E0B">
        <w:rPr>
          <w:sz w:val="28"/>
          <w:szCs w:val="28"/>
        </w:rPr>
        <w:t>pháp</w:t>
      </w:r>
      <w:proofErr w:type="spellEnd"/>
      <w:r w:rsidRPr="00B67E0B">
        <w:rPr>
          <w:sz w:val="28"/>
          <w:szCs w:val="28"/>
        </w:rPr>
        <w:t xml:space="preserve"> </w:t>
      </w:r>
      <w:proofErr w:type="spellStart"/>
      <w:r w:rsidRPr="00B67E0B">
        <w:rPr>
          <w:sz w:val="28"/>
          <w:szCs w:val="28"/>
        </w:rPr>
        <w:t>để</w:t>
      </w:r>
      <w:proofErr w:type="spellEnd"/>
      <w:r w:rsidRPr="00B67E0B">
        <w:rPr>
          <w:sz w:val="28"/>
          <w:szCs w:val="28"/>
        </w:rPr>
        <w:t xml:space="preserve"> </w:t>
      </w:r>
      <w:proofErr w:type="spellStart"/>
      <w:r w:rsidRPr="00B67E0B">
        <w:rPr>
          <w:sz w:val="28"/>
          <w:szCs w:val="28"/>
        </w:rPr>
        <w:t>tủ</w:t>
      </w:r>
      <w:proofErr w:type="spellEnd"/>
      <w:r w:rsidRPr="00B67E0B">
        <w:rPr>
          <w:sz w:val="28"/>
          <w:szCs w:val="28"/>
        </w:rPr>
        <w:t xml:space="preserve"> rack </w:t>
      </w:r>
      <w:proofErr w:type="spellStart"/>
      <w:r w:rsidRPr="00B67E0B">
        <w:rPr>
          <w:sz w:val="28"/>
          <w:szCs w:val="28"/>
        </w:rPr>
        <w:t>chứa</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TTT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phải</w:t>
      </w:r>
      <w:proofErr w:type="spellEnd"/>
      <w:r w:rsidRPr="00B67E0B">
        <w:rPr>
          <w:sz w:val="28"/>
          <w:szCs w:val="28"/>
        </w:rPr>
        <w:t xml:space="preserve"> </w:t>
      </w:r>
      <w:proofErr w:type="spellStart"/>
      <w:r w:rsidRPr="00B67E0B">
        <w:rPr>
          <w:sz w:val="28"/>
          <w:szCs w:val="28"/>
        </w:rPr>
        <w:t>được</w:t>
      </w:r>
      <w:proofErr w:type="spellEnd"/>
      <w:r w:rsidRPr="00B67E0B">
        <w:rPr>
          <w:sz w:val="28"/>
          <w:szCs w:val="28"/>
        </w:rPr>
        <w:t xml:space="preserve"> </w:t>
      </w:r>
      <w:proofErr w:type="spellStart"/>
      <w:r w:rsidRPr="00B67E0B">
        <w:rPr>
          <w:sz w:val="28"/>
          <w:szCs w:val="28"/>
        </w:rPr>
        <w:t>phân</w:t>
      </w:r>
      <w:proofErr w:type="spellEnd"/>
      <w:r w:rsidRPr="00B67E0B">
        <w:rPr>
          <w:sz w:val="28"/>
          <w:szCs w:val="28"/>
        </w:rPr>
        <w:t xml:space="preserve"> </w:t>
      </w:r>
      <w:proofErr w:type="spellStart"/>
      <w:r w:rsidRPr="00B67E0B">
        <w:rPr>
          <w:sz w:val="28"/>
          <w:szCs w:val="28"/>
        </w:rPr>
        <w:t>tách</w:t>
      </w:r>
      <w:proofErr w:type="spellEnd"/>
      <w:r w:rsidRPr="00B67E0B">
        <w:rPr>
          <w:sz w:val="28"/>
          <w:szCs w:val="28"/>
        </w:rPr>
        <w:t xml:space="preserve"> </w:t>
      </w:r>
      <w:proofErr w:type="spellStart"/>
      <w:r w:rsidRPr="00B67E0B">
        <w:rPr>
          <w:sz w:val="28"/>
          <w:szCs w:val="28"/>
        </w:rPr>
        <w:t>độc</w:t>
      </w:r>
      <w:proofErr w:type="spellEnd"/>
      <w:r w:rsidRPr="00B67E0B">
        <w:rPr>
          <w:sz w:val="28"/>
          <w:szCs w:val="28"/>
        </w:rPr>
        <w:t xml:space="preserve"> </w:t>
      </w:r>
      <w:proofErr w:type="spellStart"/>
      <w:r w:rsidRPr="00B67E0B">
        <w:rPr>
          <w:sz w:val="28"/>
          <w:szCs w:val="28"/>
        </w:rPr>
        <w:t>lập</w:t>
      </w:r>
      <w:proofErr w:type="spellEnd"/>
      <w:r w:rsidRPr="00B67E0B">
        <w:rPr>
          <w:sz w:val="28"/>
          <w:szCs w:val="28"/>
        </w:rPr>
        <w:t xml:space="preserve"> </w:t>
      </w:r>
      <w:proofErr w:type="spellStart"/>
      <w:r w:rsidRPr="00B67E0B">
        <w:rPr>
          <w:sz w:val="28"/>
          <w:szCs w:val="28"/>
        </w:rPr>
        <w:t>đối</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các</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CNTT </w:t>
      </w:r>
      <w:proofErr w:type="spellStart"/>
      <w:r w:rsidRPr="00B67E0B">
        <w:rPr>
          <w:sz w:val="28"/>
          <w:szCs w:val="28"/>
        </w:rPr>
        <w:t>còn</w:t>
      </w:r>
      <w:proofErr w:type="spellEnd"/>
      <w:r w:rsidRPr="00B67E0B">
        <w:rPr>
          <w:sz w:val="28"/>
          <w:szCs w:val="28"/>
        </w:rPr>
        <w:t xml:space="preserve"> </w:t>
      </w:r>
      <w:proofErr w:type="spellStart"/>
      <w:r w:rsidRPr="00B67E0B">
        <w:rPr>
          <w:sz w:val="28"/>
          <w:szCs w:val="28"/>
        </w:rPr>
        <w:t>lại</w:t>
      </w:r>
      <w:proofErr w:type="spellEnd"/>
      <w:r w:rsidRPr="00B67E0B">
        <w:rPr>
          <w:sz w:val="28"/>
          <w:szCs w:val="28"/>
        </w:rPr>
        <w:t xml:space="preserve"> </w:t>
      </w:r>
      <w:proofErr w:type="spellStart"/>
      <w:r w:rsidRPr="00B67E0B">
        <w:rPr>
          <w:sz w:val="28"/>
          <w:szCs w:val="28"/>
        </w:rPr>
        <w:t>trong</w:t>
      </w:r>
      <w:proofErr w:type="spellEnd"/>
      <w:r w:rsidRPr="00B67E0B">
        <w:rPr>
          <w:sz w:val="28"/>
          <w:szCs w:val="28"/>
        </w:rPr>
        <w:t xml:space="preserve"> </w:t>
      </w:r>
      <w:proofErr w:type="spellStart"/>
      <w:r w:rsidRPr="00B67E0B">
        <w:rPr>
          <w:sz w:val="28"/>
          <w:szCs w:val="28"/>
        </w:rPr>
        <w:t>phòng</w:t>
      </w:r>
      <w:proofErr w:type="spellEnd"/>
      <w:r w:rsidRPr="00B67E0B">
        <w:rPr>
          <w:sz w:val="28"/>
          <w:szCs w:val="28"/>
        </w:rPr>
        <w:t xml:space="preserve"> </w:t>
      </w:r>
      <w:proofErr w:type="spellStart"/>
      <w:r w:rsidRPr="00B67E0B">
        <w:rPr>
          <w:sz w:val="28"/>
          <w:szCs w:val="28"/>
        </w:rPr>
        <w:t>máy</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nhà</w:t>
      </w:r>
      <w:proofErr w:type="spellEnd"/>
      <w:r w:rsidRPr="00B67E0B">
        <w:rPr>
          <w:sz w:val="28"/>
          <w:szCs w:val="28"/>
        </w:rPr>
        <w:t xml:space="preserve"> </w:t>
      </w:r>
      <w:proofErr w:type="spellStart"/>
      <w:r w:rsidRPr="00B67E0B">
        <w:rPr>
          <w:sz w:val="28"/>
          <w:szCs w:val="28"/>
        </w:rPr>
        <w:t>thầu</w:t>
      </w:r>
      <w:proofErr w:type="spellEnd"/>
      <w:r w:rsidRPr="00B67E0B">
        <w:rPr>
          <w:sz w:val="28"/>
          <w:szCs w:val="28"/>
          <w:lang w:val="vi-VN"/>
        </w:rPr>
        <w:t xml:space="preserve"> (làm vách ngăn hoặc lồng ngăn bảo vệ)</w:t>
      </w:r>
      <w:r w:rsidRPr="00B67E0B">
        <w:rPr>
          <w:sz w:val="28"/>
          <w:szCs w:val="28"/>
        </w:rPr>
        <w:t xml:space="preserve">. </w:t>
      </w:r>
    </w:p>
    <w:p w14:paraId="2B13F6FC"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Phải</w:t>
      </w:r>
      <w:proofErr w:type="spellEnd"/>
      <w:r w:rsidRPr="00B67E0B">
        <w:rPr>
          <w:sz w:val="28"/>
          <w:szCs w:val="28"/>
        </w:rPr>
        <w:t xml:space="preserve"> </w:t>
      </w:r>
      <w:proofErr w:type="spellStart"/>
      <w:r w:rsidRPr="00B67E0B">
        <w:rPr>
          <w:sz w:val="28"/>
          <w:szCs w:val="28"/>
        </w:rPr>
        <w:t>ghi</w:t>
      </w:r>
      <w:proofErr w:type="spellEnd"/>
      <w:r w:rsidRPr="00B67E0B">
        <w:rPr>
          <w:sz w:val="28"/>
          <w:szCs w:val="28"/>
        </w:rPr>
        <w:t xml:space="preserve"> </w:t>
      </w:r>
      <w:proofErr w:type="spellStart"/>
      <w:r w:rsidRPr="00B67E0B">
        <w:rPr>
          <w:sz w:val="28"/>
          <w:szCs w:val="28"/>
        </w:rPr>
        <w:t>nhật</w:t>
      </w:r>
      <w:proofErr w:type="spellEnd"/>
      <w:r w:rsidRPr="00B67E0B">
        <w:rPr>
          <w:sz w:val="28"/>
          <w:szCs w:val="28"/>
        </w:rPr>
        <w:t xml:space="preserve"> </w:t>
      </w:r>
      <w:proofErr w:type="spellStart"/>
      <w:r w:rsidRPr="00B67E0B">
        <w:rPr>
          <w:sz w:val="28"/>
          <w:szCs w:val="28"/>
        </w:rPr>
        <w:t>ký</w:t>
      </w:r>
      <w:proofErr w:type="spellEnd"/>
      <w:r w:rsidRPr="00B67E0B">
        <w:rPr>
          <w:sz w:val="28"/>
          <w:szCs w:val="28"/>
        </w:rPr>
        <w:t xml:space="preserve"> </w:t>
      </w:r>
      <w:proofErr w:type="gramStart"/>
      <w:r w:rsidRPr="00B67E0B">
        <w:rPr>
          <w:sz w:val="28"/>
          <w:szCs w:val="28"/>
        </w:rPr>
        <w:t>An</w:t>
      </w:r>
      <w:proofErr w:type="gramEnd"/>
      <w:r w:rsidRPr="00B67E0B">
        <w:rPr>
          <w:sz w:val="28"/>
          <w:szCs w:val="28"/>
        </w:rPr>
        <w:t xml:space="preserve"> </w:t>
      </w:r>
      <w:proofErr w:type="spellStart"/>
      <w:r w:rsidRPr="00B67E0B">
        <w:rPr>
          <w:sz w:val="28"/>
          <w:szCs w:val="28"/>
        </w:rPr>
        <w:t>ninh</w:t>
      </w:r>
      <w:proofErr w:type="spellEnd"/>
      <w:r w:rsidRPr="00B67E0B">
        <w:rPr>
          <w:sz w:val="28"/>
          <w:szCs w:val="28"/>
        </w:rPr>
        <w:t xml:space="preserve"> </w:t>
      </w:r>
      <w:proofErr w:type="spellStart"/>
      <w:r w:rsidRPr="00B67E0B">
        <w:rPr>
          <w:sz w:val="28"/>
          <w:szCs w:val="28"/>
        </w:rPr>
        <w:t>vào</w:t>
      </w:r>
      <w:proofErr w:type="spellEnd"/>
      <w:r w:rsidRPr="00B67E0B">
        <w:rPr>
          <w:sz w:val="28"/>
          <w:szCs w:val="28"/>
        </w:rPr>
        <w:t xml:space="preserve"> </w:t>
      </w:r>
      <w:proofErr w:type="spellStart"/>
      <w:r w:rsidRPr="00B67E0B">
        <w:rPr>
          <w:sz w:val="28"/>
          <w:szCs w:val="28"/>
        </w:rPr>
        <w:t>ra</w:t>
      </w:r>
      <w:proofErr w:type="spellEnd"/>
      <w:r w:rsidRPr="00B67E0B">
        <w:rPr>
          <w:sz w:val="28"/>
          <w:szCs w:val="28"/>
        </w:rPr>
        <w:t xml:space="preserve"> </w:t>
      </w:r>
      <w:proofErr w:type="spellStart"/>
      <w:r w:rsidRPr="00B67E0B">
        <w:rPr>
          <w:sz w:val="28"/>
          <w:szCs w:val="28"/>
        </w:rPr>
        <w:t>đối</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vào</w:t>
      </w:r>
      <w:proofErr w:type="spellEnd"/>
      <w:r w:rsidRPr="00B67E0B">
        <w:rPr>
          <w:sz w:val="28"/>
          <w:szCs w:val="28"/>
        </w:rPr>
        <w:t xml:space="preserve"> </w:t>
      </w:r>
      <w:proofErr w:type="spellStart"/>
      <w:r w:rsidRPr="00B67E0B">
        <w:rPr>
          <w:sz w:val="28"/>
          <w:szCs w:val="28"/>
        </w:rPr>
        <w:t>làm</w:t>
      </w:r>
      <w:proofErr w:type="spellEnd"/>
      <w:r w:rsidRPr="00B67E0B">
        <w:rPr>
          <w:sz w:val="28"/>
          <w:szCs w:val="28"/>
        </w:rPr>
        <w:t xml:space="preserve"> </w:t>
      </w:r>
      <w:proofErr w:type="spellStart"/>
      <w:r w:rsidRPr="00B67E0B">
        <w:rPr>
          <w:sz w:val="28"/>
          <w:szCs w:val="28"/>
        </w:rPr>
        <w:t>việc</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các</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TTT </w:t>
      </w:r>
      <w:proofErr w:type="spellStart"/>
      <w:r w:rsidRPr="00B67E0B">
        <w:rPr>
          <w:sz w:val="28"/>
          <w:szCs w:val="28"/>
        </w:rPr>
        <w:t>và</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xác</w:t>
      </w:r>
      <w:proofErr w:type="spellEnd"/>
      <w:r w:rsidRPr="00B67E0B">
        <w:rPr>
          <w:sz w:val="28"/>
          <w:szCs w:val="28"/>
        </w:rPr>
        <w:t xml:space="preserve"> </w:t>
      </w:r>
      <w:proofErr w:type="spellStart"/>
      <w:r w:rsidRPr="00B67E0B">
        <w:rPr>
          <w:sz w:val="28"/>
          <w:szCs w:val="28"/>
        </w:rPr>
        <w:t>nhận</w:t>
      </w:r>
      <w:proofErr w:type="spellEnd"/>
      <w:r w:rsidRPr="00B67E0B">
        <w:rPr>
          <w:sz w:val="28"/>
          <w:szCs w:val="28"/>
        </w:rPr>
        <w:t xml:space="preserve"> </w:t>
      </w:r>
      <w:proofErr w:type="spellStart"/>
      <w:r w:rsidRPr="00B67E0B">
        <w:rPr>
          <w:sz w:val="28"/>
          <w:szCs w:val="28"/>
        </w:rPr>
        <w:t>thông</w:t>
      </w:r>
      <w:proofErr w:type="spellEnd"/>
      <w:r w:rsidRPr="00B67E0B">
        <w:rPr>
          <w:sz w:val="28"/>
          <w:szCs w:val="28"/>
        </w:rPr>
        <w:t xml:space="preserve"> tin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vào</w:t>
      </w:r>
      <w:proofErr w:type="spellEnd"/>
      <w:r w:rsidRPr="00B67E0B">
        <w:rPr>
          <w:sz w:val="28"/>
          <w:szCs w:val="28"/>
        </w:rPr>
        <w:t>/</w:t>
      </w:r>
      <w:proofErr w:type="spellStart"/>
      <w:r w:rsidRPr="00B67E0B">
        <w:rPr>
          <w:sz w:val="28"/>
          <w:szCs w:val="28"/>
        </w:rPr>
        <w:t>ra.</w:t>
      </w:r>
      <w:proofErr w:type="spellEnd"/>
      <w:r w:rsidRPr="00B67E0B">
        <w:rPr>
          <w:sz w:val="28"/>
          <w:szCs w:val="28"/>
        </w:rPr>
        <w:t xml:space="preserve"> </w:t>
      </w:r>
    </w:p>
    <w:p w14:paraId="37F6EA4E" w14:textId="77777777" w:rsidR="00B67E0B" w:rsidRPr="00B67E0B" w:rsidRDefault="00B67E0B" w:rsidP="00B67E0B">
      <w:pPr>
        <w:spacing w:before="120"/>
        <w:ind w:firstLine="720"/>
        <w:rPr>
          <w:sz w:val="28"/>
          <w:szCs w:val="28"/>
        </w:rPr>
      </w:pPr>
      <w:r w:rsidRPr="00B67E0B">
        <w:rPr>
          <w:sz w:val="28"/>
          <w:szCs w:val="28"/>
        </w:rPr>
        <w:t xml:space="preserve">+ Các </w:t>
      </w:r>
      <w:proofErr w:type="spellStart"/>
      <w:r w:rsidRPr="00B67E0B">
        <w:rPr>
          <w:sz w:val="28"/>
          <w:szCs w:val="28"/>
        </w:rPr>
        <w:t>tiêu</w:t>
      </w:r>
      <w:proofErr w:type="spellEnd"/>
      <w:r w:rsidRPr="00B67E0B">
        <w:rPr>
          <w:sz w:val="28"/>
          <w:szCs w:val="28"/>
        </w:rPr>
        <w:t xml:space="preserve"> </w:t>
      </w:r>
      <w:proofErr w:type="spellStart"/>
      <w:r w:rsidRPr="00B67E0B">
        <w:rPr>
          <w:sz w:val="28"/>
          <w:szCs w:val="28"/>
        </w:rPr>
        <w:t>chí</w:t>
      </w:r>
      <w:proofErr w:type="spellEnd"/>
      <w:r w:rsidRPr="00B67E0B">
        <w:rPr>
          <w:sz w:val="28"/>
          <w:szCs w:val="28"/>
        </w:rPr>
        <w:t xml:space="preserve"> </w:t>
      </w:r>
      <w:proofErr w:type="spellStart"/>
      <w:r w:rsidRPr="00B67E0B">
        <w:rPr>
          <w:sz w:val="28"/>
          <w:szCs w:val="28"/>
        </w:rPr>
        <w:t>phải</w:t>
      </w:r>
      <w:proofErr w:type="spellEnd"/>
      <w:r w:rsidRPr="00B67E0B">
        <w:rPr>
          <w:sz w:val="28"/>
          <w:szCs w:val="28"/>
        </w:rPr>
        <w:t xml:space="preserve"> </w:t>
      </w:r>
      <w:proofErr w:type="spellStart"/>
      <w:r w:rsidRPr="00B67E0B">
        <w:rPr>
          <w:sz w:val="28"/>
          <w:szCs w:val="28"/>
        </w:rPr>
        <w:t>được</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lập</w:t>
      </w:r>
      <w:proofErr w:type="spellEnd"/>
      <w:r w:rsidRPr="00B67E0B">
        <w:rPr>
          <w:sz w:val="28"/>
          <w:szCs w:val="28"/>
        </w:rPr>
        <w:t xml:space="preserve"> </w:t>
      </w:r>
      <w:proofErr w:type="spellStart"/>
      <w:r w:rsidRPr="00B67E0B">
        <w:rPr>
          <w:sz w:val="28"/>
          <w:szCs w:val="28"/>
        </w:rPr>
        <w:t>trên</w:t>
      </w:r>
      <w:proofErr w:type="spellEnd"/>
      <w:r w:rsidRPr="00B67E0B">
        <w:rPr>
          <w:sz w:val="28"/>
          <w:szCs w:val="28"/>
        </w:rPr>
        <w:t xml:space="preserve"> </w:t>
      </w:r>
      <w:proofErr w:type="spellStart"/>
      <w:r w:rsidRPr="00B67E0B">
        <w:rPr>
          <w:sz w:val="28"/>
          <w:szCs w:val="28"/>
        </w:rPr>
        <w:t>hệ</w:t>
      </w:r>
      <w:proofErr w:type="spellEnd"/>
      <w:r w:rsidRPr="00B67E0B">
        <w:rPr>
          <w:sz w:val="28"/>
          <w:szCs w:val="28"/>
        </w:rPr>
        <w:t xml:space="preserve"> </w:t>
      </w:r>
      <w:proofErr w:type="spellStart"/>
      <w:r w:rsidRPr="00B67E0B">
        <w:rPr>
          <w:sz w:val="28"/>
          <w:szCs w:val="28"/>
        </w:rPr>
        <w:t>thống</w:t>
      </w:r>
      <w:proofErr w:type="spellEnd"/>
      <w:r w:rsidRPr="00B67E0B">
        <w:rPr>
          <w:sz w:val="28"/>
          <w:szCs w:val="28"/>
        </w:rPr>
        <w:t xml:space="preserve"> </w:t>
      </w:r>
      <w:proofErr w:type="spellStart"/>
      <w:r w:rsidRPr="00B67E0B">
        <w:rPr>
          <w:sz w:val="28"/>
          <w:szCs w:val="28"/>
        </w:rPr>
        <w:t>kiểm</w:t>
      </w:r>
      <w:proofErr w:type="spellEnd"/>
      <w:r w:rsidRPr="00B67E0B">
        <w:rPr>
          <w:sz w:val="28"/>
          <w:szCs w:val="28"/>
        </w:rPr>
        <w:t xml:space="preserve"> </w:t>
      </w:r>
      <w:proofErr w:type="spellStart"/>
      <w:r w:rsidRPr="00B67E0B">
        <w:rPr>
          <w:sz w:val="28"/>
          <w:szCs w:val="28"/>
        </w:rPr>
        <w:t>soát</w:t>
      </w:r>
      <w:proofErr w:type="spellEnd"/>
      <w:r w:rsidRPr="00B67E0B">
        <w:rPr>
          <w:sz w:val="28"/>
          <w:szCs w:val="28"/>
        </w:rPr>
        <w:t xml:space="preserve"> an </w:t>
      </w:r>
      <w:proofErr w:type="spellStart"/>
      <w:r w:rsidRPr="00B67E0B">
        <w:rPr>
          <w:sz w:val="28"/>
          <w:szCs w:val="28"/>
        </w:rPr>
        <w:t>ninh</w:t>
      </w:r>
      <w:proofErr w:type="spellEnd"/>
      <w:r w:rsidRPr="00B67E0B">
        <w:rPr>
          <w:sz w:val="28"/>
          <w:szCs w:val="28"/>
        </w:rPr>
        <w:t xml:space="preserve"> </w:t>
      </w:r>
      <w:proofErr w:type="spellStart"/>
      <w:r w:rsidRPr="00B67E0B">
        <w:rPr>
          <w:sz w:val="28"/>
          <w:szCs w:val="28"/>
        </w:rPr>
        <w:t>và</w:t>
      </w:r>
      <w:proofErr w:type="spellEnd"/>
      <w:r w:rsidRPr="00B67E0B">
        <w:rPr>
          <w:sz w:val="28"/>
          <w:szCs w:val="28"/>
        </w:rPr>
        <w:t xml:space="preserve"> </w:t>
      </w:r>
      <w:proofErr w:type="spellStart"/>
      <w:r w:rsidRPr="00B67E0B">
        <w:rPr>
          <w:sz w:val="28"/>
          <w:szCs w:val="28"/>
        </w:rPr>
        <w:t>thực</w:t>
      </w:r>
      <w:proofErr w:type="spellEnd"/>
      <w:r w:rsidRPr="00B67E0B">
        <w:rPr>
          <w:sz w:val="28"/>
          <w:szCs w:val="28"/>
        </w:rPr>
        <w:t xml:space="preserve"> </w:t>
      </w:r>
      <w:proofErr w:type="spellStart"/>
      <w:r w:rsidRPr="00B67E0B">
        <w:rPr>
          <w:sz w:val="28"/>
          <w:szCs w:val="28"/>
        </w:rPr>
        <w:t>hiện</w:t>
      </w:r>
      <w:proofErr w:type="spellEnd"/>
      <w:r w:rsidRPr="00B67E0B">
        <w:rPr>
          <w:sz w:val="28"/>
          <w:szCs w:val="28"/>
        </w:rPr>
        <w:t xml:space="preserve"> </w:t>
      </w:r>
      <w:proofErr w:type="spellStart"/>
      <w:r w:rsidRPr="00B67E0B">
        <w:rPr>
          <w:sz w:val="28"/>
          <w:szCs w:val="28"/>
        </w:rPr>
        <w:t>giám</w:t>
      </w:r>
      <w:proofErr w:type="spellEnd"/>
      <w:r w:rsidRPr="00B67E0B">
        <w:rPr>
          <w:sz w:val="28"/>
          <w:szCs w:val="28"/>
        </w:rPr>
        <w:t xml:space="preserve"> </w:t>
      </w:r>
      <w:proofErr w:type="spellStart"/>
      <w:r w:rsidRPr="00B67E0B">
        <w:rPr>
          <w:sz w:val="28"/>
          <w:szCs w:val="28"/>
        </w:rPr>
        <w:t>sát</w:t>
      </w:r>
      <w:proofErr w:type="spellEnd"/>
      <w:r w:rsidRPr="00B67E0B">
        <w:rPr>
          <w:sz w:val="28"/>
          <w:szCs w:val="28"/>
        </w:rPr>
        <w:t xml:space="preserve"> </w:t>
      </w:r>
      <w:proofErr w:type="spellStart"/>
      <w:r w:rsidRPr="00B67E0B">
        <w:rPr>
          <w:sz w:val="28"/>
          <w:szCs w:val="28"/>
        </w:rPr>
        <w:t>hàng</w:t>
      </w:r>
      <w:proofErr w:type="spellEnd"/>
      <w:r w:rsidRPr="00B67E0B">
        <w:rPr>
          <w:sz w:val="28"/>
          <w:szCs w:val="28"/>
        </w:rPr>
        <w:t xml:space="preserve"> </w:t>
      </w:r>
      <w:proofErr w:type="spellStart"/>
      <w:r w:rsidRPr="00B67E0B">
        <w:rPr>
          <w:sz w:val="28"/>
          <w:szCs w:val="28"/>
        </w:rPr>
        <w:t>ngày</w:t>
      </w:r>
      <w:proofErr w:type="spellEnd"/>
      <w:r w:rsidRPr="00B67E0B">
        <w:rPr>
          <w:sz w:val="28"/>
          <w:szCs w:val="28"/>
        </w:rPr>
        <w:t xml:space="preserve">: </w:t>
      </w:r>
      <w:proofErr w:type="spellStart"/>
      <w:r w:rsidRPr="00B67E0B">
        <w:rPr>
          <w:sz w:val="28"/>
          <w:szCs w:val="28"/>
        </w:rPr>
        <w:t>Hình</w:t>
      </w:r>
      <w:proofErr w:type="spellEnd"/>
      <w:r w:rsidRPr="00B67E0B">
        <w:rPr>
          <w:sz w:val="28"/>
          <w:szCs w:val="28"/>
        </w:rPr>
        <w:t xml:space="preserve"> </w:t>
      </w:r>
      <w:proofErr w:type="spellStart"/>
      <w:r w:rsidRPr="00B67E0B">
        <w:rPr>
          <w:sz w:val="28"/>
          <w:szCs w:val="28"/>
        </w:rPr>
        <w:t>ảnh</w:t>
      </w:r>
      <w:proofErr w:type="spellEnd"/>
      <w:r w:rsidRPr="00B67E0B">
        <w:rPr>
          <w:sz w:val="28"/>
          <w:szCs w:val="28"/>
        </w:rPr>
        <w:t xml:space="preserve"> </w:t>
      </w:r>
      <w:proofErr w:type="spellStart"/>
      <w:r w:rsidRPr="00B67E0B">
        <w:rPr>
          <w:sz w:val="28"/>
          <w:szCs w:val="28"/>
        </w:rPr>
        <w:t>khu</w:t>
      </w:r>
      <w:proofErr w:type="spellEnd"/>
      <w:r w:rsidRPr="00B67E0B">
        <w:rPr>
          <w:sz w:val="28"/>
          <w:szCs w:val="28"/>
        </w:rPr>
        <w:t xml:space="preserve"> </w:t>
      </w:r>
      <w:proofErr w:type="spellStart"/>
      <w:r w:rsidRPr="00B67E0B">
        <w:rPr>
          <w:sz w:val="28"/>
          <w:szCs w:val="28"/>
        </w:rPr>
        <w:t>vực</w:t>
      </w:r>
      <w:proofErr w:type="spellEnd"/>
      <w:r w:rsidRPr="00B67E0B">
        <w:rPr>
          <w:sz w:val="28"/>
          <w:szCs w:val="28"/>
        </w:rPr>
        <w:t xml:space="preserve"> </w:t>
      </w:r>
      <w:proofErr w:type="spellStart"/>
      <w:r w:rsidRPr="00B67E0B">
        <w:rPr>
          <w:sz w:val="28"/>
          <w:szCs w:val="28"/>
        </w:rPr>
        <w:t>đặt</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TTT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Dữ</w:t>
      </w:r>
      <w:proofErr w:type="spellEnd"/>
      <w:r w:rsidRPr="00B67E0B">
        <w:rPr>
          <w:sz w:val="28"/>
          <w:szCs w:val="28"/>
        </w:rPr>
        <w:t xml:space="preserve"> </w:t>
      </w:r>
      <w:proofErr w:type="spellStart"/>
      <w:r w:rsidRPr="00B67E0B">
        <w:rPr>
          <w:sz w:val="28"/>
          <w:szCs w:val="28"/>
        </w:rPr>
        <w:t>liệu</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hệ</w:t>
      </w:r>
      <w:proofErr w:type="spellEnd"/>
      <w:r w:rsidRPr="00B67E0B">
        <w:rPr>
          <w:sz w:val="28"/>
          <w:szCs w:val="28"/>
        </w:rPr>
        <w:t xml:space="preserve"> </w:t>
      </w:r>
      <w:proofErr w:type="spellStart"/>
      <w:r w:rsidRPr="00B67E0B">
        <w:rPr>
          <w:sz w:val="28"/>
          <w:szCs w:val="28"/>
        </w:rPr>
        <w:t>thống</w:t>
      </w:r>
      <w:proofErr w:type="spellEnd"/>
      <w:r w:rsidRPr="00B67E0B">
        <w:rPr>
          <w:sz w:val="28"/>
          <w:szCs w:val="28"/>
        </w:rPr>
        <w:t xml:space="preserve"> camera </w:t>
      </w:r>
      <w:proofErr w:type="spellStart"/>
      <w:r w:rsidRPr="00B67E0B">
        <w:rPr>
          <w:sz w:val="28"/>
          <w:szCs w:val="28"/>
        </w:rPr>
        <w:t>phải</w:t>
      </w:r>
      <w:proofErr w:type="spellEnd"/>
      <w:r w:rsidRPr="00B67E0B">
        <w:rPr>
          <w:sz w:val="28"/>
          <w:szCs w:val="28"/>
        </w:rPr>
        <w:t xml:space="preserve"> </w:t>
      </w:r>
      <w:proofErr w:type="spellStart"/>
      <w:r w:rsidRPr="00B67E0B">
        <w:rPr>
          <w:sz w:val="28"/>
          <w:szCs w:val="28"/>
        </w:rPr>
        <w:t>được</w:t>
      </w:r>
      <w:proofErr w:type="spellEnd"/>
      <w:r w:rsidRPr="00B67E0B">
        <w:rPr>
          <w:sz w:val="28"/>
          <w:szCs w:val="28"/>
        </w:rPr>
        <w:t xml:space="preserve"> </w:t>
      </w:r>
      <w:proofErr w:type="spellStart"/>
      <w:r w:rsidRPr="00B67E0B">
        <w:rPr>
          <w:sz w:val="28"/>
          <w:szCs w:val="28"/>
        </w:rPr>
        <w:t>duy</w:t>
      </w:r>
      <w:proofErr w:type="spellEnd"/>
      <w:r w:rsidRPr="00B67E0B">
        <w:rPr>
          <w:sz w:val="28"/>
          <w:szCs w:val="28"/>
        </w:rPr>
        <w:t xml:space="preserve"> </w:t>
      </w:r>
      <w:proofErr w:type="spellStart"/>
      <w:r w:rsidRPr="00B67E0B">
        <w:rPr>
          <w:sz w:val="28"/>
          <w:szCs w:val="28"/>
        </w:rPr>
        <w:t>trì</w:t>
      </w:r>
      <w:proofErr w:type="spellEnd"/>
      <w:r w:rsidRPr="00B67E0B">
        <w:rPr>
          <w:sz w:val="28"/>
          <w:szCs w:val="28"/>
        </w:rPr>
        <w:t xml:space="preserve"> </w:t>
      </w:r>
      <w:proofErr w:type="spellStart"/>
      <w:r w:rsidRPr="00B67E0B">
        <w:rPr>
          <w:sz w:val="28"/>
          <w:szCs w:val="28"/>
        </w:rPr>
        <w:t>và</w:t>
      </w:r>
      <w:proofErr w:type="spellEnd"/>
      <w:r w:rsidRPr="00B67E0B">
        <w:rPr>
          <w:sz w:val="28"/>
          <w:szCs w:val="28"/>
        </w:rPr>
        <w:t xml:space="preserve"> </w:t>
      </w:r>
      <w:proofErr w:type="spellStart"/>
      <w:r w:rsidRPr="00B67E0B">
        <w:rPr>
          <w:sz w:val="28"/>
          <w:szCs w:val="28"/>
        </w:rPr>
        <w:t>sao</w:t>
      </w:r>
      <w:proofErr w:type="spellEnd"/>
      <w:r w:rsidRPr="00B67E0B">
        <w:rPr>
          <w:sz w:val="28"/>
          <w:szCs w:val="28"/>
        </w:rPr>
        <w:t xml:space="preserve"> </w:t>
      </w:r>
      <w:proofErr w:type="spellStart"/>
      <w:r w:rsidRPr="00B67E0B">
        <w:rPr>
          <w:sz w:val="28"/>
          <w:szCs w:val="28"/>
        </w:rPr>
        <w:t>lưu</w:t>
      </w:r>
      <w:proofErr w:type="spellEnd"/>
      <w:r w:rsidRPr="00B67E0B">
        <w:rPr>
          <w:sz w:val="28"/>
          <w:szCs w:val="28"/>
        </w:rPr>
        <w:t xml:space="preserve"> </w:t>
      </w:r>
      <w:proofErr w:type="spellStart"/>
      <w:r w:rsidRPr="00B67E0B">
        <w:rPr>
          <w:sz w:val="28"/>
          <w:szCs w:val="28"/>
        </w:rPr>
        <w:t>đảm</w:t>
      </w:r>
      <w:proofErr w:type="spellEnd"/>
      <w:r w:rsidRPr="00B67E0B">
        <w:rPr>
          <w:sz w:val="28"/>
          <w:szCs w:val="28"/>
        </w:rPr>
        <w:t xml:space="preserve"> </w:t>
      </w:r>
      <w:proofErr w:type="spellStart"/>
      <w:r w:rsidRPr="00B67E0B">
        <w:rPr>
          <w:sz w:val="28"/>
          <w:szCs w:val="28"/>
        </w:rPr>
        <w:t>bảo</w:t>
      </w:r>
      <w:proofErr w:type="spellEnd"/>
      <w:r w:rsidRPr="00B67E0B">
        <w:rPr>
          <w:sz w:val="28"/>
          <w:szCs w:val="28"/>
        </w:rPr>
        <w:t xml:space="preserve"> </w:t>
      </w:r>
      <w:proofErr w:type="spellStart"/>
      <w:r w:rsidRPr="00B67E0B">
        <w:rPr>
          <w:sz w:val="28"/>
          <w:szCs w:val="28"/>
        </w:rPr>
        <w:t>lưu</w:t>
      </w:r>
      <w:proofErr w:type="spellEnd"/>
      <w:r w:rsidRPr="00B67E0B">
        <w:rPr>
          <w:sz w:val="28"/>
          <w:szCs w:val="28"/>
        </w:rPr>
        <w:t xml:space="preserve"> </w:t>
      </w:r>
      <w:proofErr w:type="spellStart"/>
      <w:r w:rsidRPr="00B67E0B">
        <w:rPr>
          <w:sz w:val="28"/>
          <w:szCs w:val="28"/>
        </w:rPr>
        <w:t>giữ</w:t>
      </w:r>
      <w:proofErr w:type="spellEnd"/>
      <w:r w:rsidRPr="00B67E0B">
        <w:rPr>
          <w:sz w:val="28"/>
          <w:szCs w:val="28"/>
        </w:rPr>
        <w:t xml:space="preserve"> </w:t>
      </w:r>
      <w:proofErr w:type="spellStart"/>
      <w:r w:rsidRPr="00B67E0B">
        <w:rPr>
          <w:sz w:val="28"/>
          <w:szCs w:val="28"/>
        </w:rPr>
        <w:t>hình</w:t>
      </w:r>
      <w:proofErr w:type="spellEnd"/>
      <w:r w:rsidRPr="00B67E0B">
        <w:rPr>
          <w:sz w:val="28"/>
          <w:szCs w:val="28"/>
        </w:rPr>
        <w:t xml:space="preserve"> </w:t>
      </w:r>
      <w:proofErr w:type="spellStart"/>
      <w:r w:rsidRPr="00B67E0B">
        <w:rPr>
          <w:sz w:val="28"/>
          <w:szCs w:val="28"/>
        </w:rPr>
        <w:t>ảnh</w:t>
      </w:r>
      <w:proofErr w:type="spellEnd"/>
      <w:r w:rsidRPr="00B67E0B">
        <w:rPr>
          <w:sz w:val="28"/>
          <w:szCs w:val="28"/>
        </w:rPr>
        <w:t xml:space="preserve"> </w:t>
      </w:r>
      <w:proofErr w:type="spellStart"/>
      <w:r w:rsidRPr="00B67E0B">
        <w:rPr>
          <w:sz w:val="28"/>
          <w:szCs w:val="28"/>
        </w:rPr>
        <w:t>để</w:t>
      </w:r>
      <w:proofErr w:type="spellEnd"/>
      <w:r w:rsidRPr="00B67E0B">
        <w:rPr>
          <w:sz w:val="28"/>
          <w:szCs w:val="28"/>
        </w:rPr>
        <w:t xml:space="preserve"> </w:t>
      </w:r>
      <w:proofErr w:type="spellStart"/>
      <w:r w:rsidRPr="00B67E0B">
        <w:rPr>
          <w:sz w:val="28"/>
          <w:szCs w:val="28"/>
        </w:rPr>
        <w:t>tra</w:t>
      </w:r>
      <w:proofErr w:type="spellEnd"/>
      <w:r w:rsidRPr="00B67E0B">
        <w:rPr>
          <w:sz w:val="28"/>
          <w:szCs w:val="28"/>
        </w:rPr>
        <w:t xml:space="preserve"> </w:t>
      </w:r>
      <w:proofErr w:type="spellStart"/>
      <w:r w:rsidRPr="00B67E0B">
        <w:rPr>
          <w:sz w:val="28"/>
          <w:szCs w:val="28"/>
        </w:rPr>
        <w:t>cứu</w:t>
      </w:r>
      <w:proofErr w:type="spellEnd"/>
      <w:r w:rsidRPr="00B67E0B">
        <w:rPr>
          <w:sz w:val="28"/>
          <w:szCs w:val="28"/>
        </w:rPr>
        <w:t xml:space="preserve"> </w:t>
      </w:r>
      <w:proofErr w:type="spellStart"/>
      <w:r w:rsidRPr="00B67E0B">
        <w:rPr>
          <w:sz w:val="28"/>
          <w:szCs w:val="28"/>
        </w:rPr>
        <w:t>được</w:t>
      </w:r>
      <w:proofErr w:type="spellEnd"/>
      <w:r w:rsidRPr="00B67E0B">
        <w:rPr>
          <w:sz w:val="28"/>
          <w:szCs w:val="28"/>
        </w:rPr>
        <w:t xml:space="preserve"> </w:t>
      </w:r>
      <w:proofErr w:type="spellStart"/>
      <w:r w:rsidRPr="00B67E0B">
        <w:rPr>
          <w:sz w:val="28"/>
          <w:szCs w:val="28"/>
        </w:rPr>
        <w:t>trong</w:t>
      </w:r>
      <w:proofErr w:type="spellEnd"/>
      <w:r w:rsidRPr="00B67E0B">
        <w:rPr>
          <w:sz w:val="28"/>
          <w:szCs w:val="28"/>
        </w:rPr>
        <w:t xml:space="preserve"> </w:t>
      </w:r>
      <w:proofErr w:type="spellStart"/>
      <w:r w:rsidRPr="00B67E0B">
        <w:rPr>
          <w:sz w:val="28"/>
          <w:szCs w:val="28"/>
        </w:rPr>
        <w:t>vòng</w:t>
      </w:r>
      <w:proofErr w:type="spellEnd"/>
      <w:r w:rsidRPr="00B67E0B">
        <w:rPr>
          <w:sz w:val="28"/>
          <w:szCs w:val="28"/>
        </w:rPr>
        <w:t xml:space="preserve"> </w:t>
      </w:r>
      <w:proofErr w:type="spellStart"/>
      <w:r w:rsidRPr="00B67E0B">
        <w:rPr>
          <w:sz w:val="28"/>
          <w:szCs w:val="28"/>
        </w:rPr>
        <w:t>tối</w:t>
      </w:r>
      <w:proofErr w:type="spellEnd"/>
      <w:r w:rsidRPr="00B67E0B">
        <w:rPr>
          <w:sz w:val="28"/>
          <w:szCs w:val="28"/>
        </w:rPr>
        <w:t xml:space="preserve"> </w:t>
      </w:r>
      <w:proofErr w:type="spellStart"/>
      <w:r w:rsidRPr="00B67E0B">
        <w:rPr>
          <w:sz w:val="28"/>
          <w:szCs w:val="28"/>
        </w:rPr>
        <w:t>thiểu</w:t>
      </w:r>
      <w:proofErr w:type="spellEnd"/>
      <w:r w:rsidRPr="00B67E0B">
        <w:rPr>
          <w:sz w:val="28"/>
          <w:szCs w:val="28"/>
        </w:rPr>
        <w:t xml:space="preserve"> 01 </w:t>
      </w:r>
      <w:proofErr w:type="spellStart"/>
      <w:r w:rsidRPr="00B67E0B">
        <w:rPr>
          <w:sz w:val="28"/>
          <w:szCs w:val="28"/>
        </w:rPr>
        <w:t>tháng</w:t>
      </w:r>
      <w:proofErr w:type="spellEnd"/>
      <w:r w:rsidRPr="00B67E0B">
        <w:rPr>
          <w:sz w:val="28"/>
          <w:szCs w:val="28"/>
        </w:rPr>
        <w:t xml:space="preserve"> </w:t>
      </w:r>
      <w:proofErr w:type="spellStart"/>
      <w:r w:rsidRPr="00B67E0B">
        <w:rPr>
          <w:sz w:val="28"/>
          <w:szCs w:val="28"/>
        </w:rPr>
        <w:t>gần</w:t>
      </w:r>
      <w:proofErr w:type="spellEnd"/>
      <w:r w:rsidRPr="00B67E0B">
        <w:rPr>
          <w:sz w:val="28"/>
          <w:szCs w:val="28"/>
        </w:rPr>
        <w:t xml:space="preserve"> </w:t>
      </w:r>
      <w:proofErr w:type="spellStart"/>
      <w:r w:rsidRPr="00B67E0B">
        <w:rPr>
          <w:sz w:val="28"/>
          <w:szCs w:val="28"/>
        </w:rPr>
        <w:t>nhất</w:t>
      </w:r>
      <w:proofErr w:type="spellEnd"/>
      <w:r w:rsidRPr="00B67E0B">
        <w:rPr>
          <w:sz w:val="28"/>
          <w:szCs w:val="28"/>
        </w:rPr>
        <w:t>.</w:t>
      </w:r>
    </w:p>
    <w:p w14:paraId="16877420"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Dịch</w:t>
      </w:r>
      <w:proofErr w:type="spellEnd"/>
      <w:r w:rsidRPr="00B67E0B">
        <w:rPr>
          <w:sz w:val="28"/>
          <w:szCs w:val="28"/>
        </w:rPr>
        <w:t xml:space="preserve"> </w:t>
      </w:r>
      <w:proofErr w:type="spellStart"/>
      <w:r w:rsidRPr="00B67E0B">
        <w:rPr>
          <w:sz w:val="28"/>
          <w:szCs w:val="28"/>
        </w:rPr>
        <w:t>vụ</w:t>
      </w:r>
      <w:proofErr w:type="spellEnd"/>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w:t>
      </w:r>
      <w:proofErr w:type="spellStart"/>
      <w:r w:rsidRPr="00B67E0B">
        <w:rPr>
          <w:sz w:val="28"/>
          <w:szCs w:val="28"/>
        </w:rPr>
        <w:t>vận</w:t>
      </w:r>
      <w:proofErr w:type="spellEnd"/>
      <w:r w:rsidRPr="00B67E0B">
        <w:rPr>
          <w:sz w:val="28"/>
          <w:szCs w:val="28"/>
        </w:rPr>
        <w:t xml:space="preserve"> </w:t>
      </w:r>
      <w:proofErr w:type="spellStart"/>
      <w:r w:rsidRPr="00B67E0B">
        <w:rPr>
          <w:sz w:val="28"/>
          <w:szCs w:val="28"/>
        </w:rPr>
        <w:t>hành</w:t>
      </w:r>
      <w:proofErr w:type="spellEnd"/>
      <w:r w:rsidRPr="00B67E0B">
        <w:rPr>
          <w:sz w:val="28"/>
          <w:szCs w:val="28"/>
        </w:rPr>
        <w:t xml:space="preserve"> </w:t>
      </w:r>
      <w:proofErr w:type="spellStart"/>
      <w:r w:rsidRPr="00B67E0B">
        <w:rPr>
          <w:sz w:val="28"/>
          <w:szCs w:val="28"/>
        </w:rPr>
        <w:t>phần</w:t>
      </w:r>
      <w:proofErr w:type="spellEnd"/>
      <w:r w:rsidRPr="00B67E0B">
        <w:rPr>
          <w:sz w:val="28"/>
          <w:szCs w:val="28"/>
        </w:rPr>
        <w:t xml:space="preserve"> </w:t>
      </w:r>
      <w:proofErr w:type="spellStart"/>
      <w:r w:rsidRPr="00B67E0B">
        <w:rPr>
          <w:sz w:val="28"/>
          <w:szCs w:val="28"/>
        </w:rPr>
        <w:t>cứng</w:t>
      </w:r>
      <w:proofErr w:type="spellEnd"/>
      <w:r w:rsidRPr="00B67E0B">
        <w:rPr>
          <w:sz w:val="28"/>
          <w:szCs w:val="28"/>
        </w:rPr>
        <w:t>:</w:t>
      </w:r>
    </w:p>
    <w:bookmarkEnd w:id="6"/>
    <w:bookmarkEnd w:id="7"/>
    <w:bookmarkEnd w:id="8"/>
    <w:bookmarkEnd w:id="9"/>
    <w:bookmarkEnd w:id="10"/>
    <w:p w14:paraId="657EB588" w14:textId="77777777" w:rsidR="00B67E0B" w:rsidRPr="00B67E0B" w:rsidRDefault="00B67E0B" w:rsidP="00B67E0B">
      <w:pPr>
        <w:spacing w:before="120"/>
        <w:ind w:firstLine="720"/>
        <w:rPr>
          <w:sz w:val="28"/>
          <w:szCs w:val="28"/>
        </w:rPr>
      </w:pPr>
      <w:proofErr w:type="spellStart"/>
      <w:r w:rsidRPr="00B67E0B">
        <w:rPr>
          <w:sz w:val="28"/>
          <w:szCs w:val="28"/>
        </w:rPr>
        <w:t>Yêu</w:t>
      </w:r>
      <w:proofErr w:type="spellEnd"/>
      <w:r w:rsidRPr="00B67E0B">
        <w:rPr>
          <w:sz w:val="28"/>
          <w:szCs w:val="28"/>
        </w:rPr>
        <w:t xml:space="preserve"> </w:t>
      </w:r>
      <w:proofErr w:type="spellStart"/>
      <w:r w:rsidRPr="00B67E0B">
        <w:rPr>
          <w:sz w:val="28"/>
          <w:szCs w:val="28"/>
        </w:rPr>
        <w:t>cầu</w:t>
      </w:r>
      <w:proofErr w:type="spellEnd"/>
      <w:r w:rsidRPr="00B67E0B">
        <w:rPr>
          <w:sz w:val="28"/>
          <w:szCs w:val="28"/>
        </w:rPr>
        <w:t xml:space="preserve"> </w:t>
      </w:r>
      <w:proofErr w:type="spellStart"/>
      <w:r w:rsidRPr="00B67E0B">
        <w:rPr>
          <w:sz w:val="28"/>
          <w:szCs w:val="28"/>
        </w:rPr>
        <w:t>về</w:t>
      </w:r>
      <w:proofErr w:type="spellEnd"/>
      <w:r w:rsidRPr="00B67E0B">
        <w:rPr>
          <w:sz w:val="28"/>
          <w:szCs w:val="28"/>
        </w:rPr>
        <w:t xml:space="preserve"> </w:t>
      </w:r>
      <w:proofErr w:type="spellStart"/>
      <w:r w:rsidRPr="00B67E0B">
        <w:rPr>
          <w:sz w:val="28"/>
          <w:szCs w:val="28"/>
        </w:rPr>
        <w:t>dịch</w:t>
      </w:r>
      <w:proofErr w:type="spellEnd"/>
      <w:r w:rsidRPr="00B67E0B">
        <w:rPr>
          <w:sz w:val="28"/>
          <w:szCs w:val="28"/>
        </w:rPr>
        <w:t xml:space="preserve"> </w:t>
      </w:r>
      <w:proofErr w:type="spellStart"/>
      <w:r w:rsidRPr="00B67E0B">
        <w:rPr>
          <w:sz w:val="28"/>
          <w:szCs w:val="28"/>
        </w:rPr>
        <w:t>vụ</w:t>
      </w:r>
      <w:proofErr w:type="spellEnd"/>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w:t>
      </w:r>
      <w:proofErr w:type="spellStart"/>
      <w:r w:rsidRPr="00B67E0B">
        <w:rPr>
          <w:sz w:val="28"/>
          <w:szCs w:val="28"/>
        </w:rPr>
        <w:t>vận</w:t>
      </w:r>
      <w:proofErr w:type="spellEnd"/>
      <w:r w:rsidRPr="00B67E0B">
        <w:rPr>
          <w:sz w:val="28"/>
          <w:szCs w:val="28"/>
        </w:rPr>
        <w:t xml:space="preserve"> </w:t>
      </w:r>
      <w:proofErr w:type="spellStart"/>
      <w:r w:rsidRPr="00B67E0B">
        <w:rPr>
          <w:sz w:val="28"/>
          <w:szCs w:val="28"/>
        </w:rPr>
        <w:t>hành</w:t>
      </w:r>
      <w:proofErr w:type="spellEnd"/>
      <w:r w:rsidRPr="00B67E0B">
        <w:rPr>
          <w:sz w:val="28"/>
          <w:szCs w:val="28"/>
        </w:rPr>
        <w:t xml:space="preserve"> </w:t>
      </w:r>
      <w:proofErr w:type="spellStart"/>
      <w:r w:rsidRPr="00B67E0B">
        <w:rPr>
          <w:sz w:val="28"/>
          <w:szCs w:val="28"/>
        </w:rPr>
        <w:t>phần</w:t>
      </w:r>
      <w:proofErr w:type="spellEnd"/>
      <w:r w:rsidRPr="00B67E0B">
        <w:rPr>
          <w:sz w:val="28"/>
          <w:szCs w:val="28"/>
        </w:rPr>
        <w:t xml:space="preserve"> </w:t>
      </w:r>
      <w:proofErr w:type="spellStart"/>
      <w:r w:rsidRPr="00B67E0B">
        <w:rPr>
          <w:sz w:val="28"/>
          <w:szCs w:val="28"/>
        </w:rPr>
        <w:t>cứng</w:t>
      </w:r>
      <w:proofErr w:type="spellEnd"/>
      <w:r w:rsidRPr="00B67E0B">
        <w:rPr>
          <w:sz w:val="28"/>
          <w:szCs w:val="28"/>
        </w:rPr>
        <w:t xml:space="preserve"> </w:t>
      </w:r>
      <w:proofErr w:type="spellStart"/>
      <w:r w:rsidRPr="00B67E0B">
        <w:rPr>
          <w:sz w:val="28"/>
          <w:szCs w:val="28"/>
        </w:rPr>
        <w:t>tại</w:t>
      </w:r>
      <w:proofErr w:type="spellEnd"/>
      <w:r w:rsidRPr="00B67E0B">
        <w:rPr>
          <w:sz w:val="28"/>
          <w:szCs w:val="28"/>
        </w:rPr>
        <w:t xml:space="preserve"> </w:t>
      </w:r>
      <w:proofErr w:type="spellStart"/>
      <w:r w:rsidRPr="00B67E0B">
        <w:rPr>
          <w:sz w:val="28"/>
          <w:szCs w:val="28"/>
        </w:rPr>
        <w:t>phòng</w:t>
      </w:r>
      <w:proofErr w:type="spellEnd"/>
      <w:r w:rsidRPr="00B67E0B">
        <w:rPr>
          <w:sz w:val="28"/>
          <w:szCs w:val="28"/>
        </w:rPr>
        <w:t xml:space="preserve"> </w:t>
      </w:r>
      <w:proofErr w:type="spellStart"/>
      <w:r w:rsidRPr="00B67E0B">
        <w:rPr>
          <w:sz w:val="28"/>
          <w:szCs w:val="28"/>
        </w:rPr>
        <w:t>máy</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r w:rsidRPr="00B67E0B">
        <w:rPr>
          <w:sz w:val="28"/>
          <w:szCs w:val="28"/>
          <w:lang w:val="sv-SE"/>
        </w:rPr>
        <w:t>đơn vị cung cấp dịch vụ thuê chỗ đặt thiết bị</w:t>
      </w:r>
      <w:r w:rsidRPr="00B67E0B">
        <w:rPr>
          <w:sz w:val="28"/>
          <w:szCs w:val="28"/>
        </w:rPr>
        <w:t>:</w:t>
      </w:r>
    </w:p>
    <w:p w14:paraId="49070E4E"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24x7 (</w:t>
      </w:r>
      <w:proofErr w:type="spellStart"/>
      <w:r w:rsidRPr="00B67E0B">
        <w:rPr>
          <w:sz w:val="28"/>
          <w:szCs w:val="28"/>
        </w:rPr>
        <w:t>kể</w:t>
      </w:r>
      <w:proofErr w:type="spellEnd"/>
      <w:r w:rsidRPr="00B67E0B">
        <w:rPr>
          <w:sz w:val="28"/>
          <w:szCs w:val="28"/>
        </w:rPr>
        <w:t xml:space="preserve"> </w:t>
      </w:r>
      <w:proofErr w:type="spellStart"/>
      <w:r w:rsidRPr="00B67E0B">
        <w:rPr>
          <w:sz w:val="28"/>
          <w:szCs w:val="28"/>
        </w:rPr>
        <w:t>cả</w:t>
      </w:r>
      <w:proofErr w:type="spellEnd"/>
      <w:r w:rsidRPr="00B67E0B">
        <w:rPr>
          <w:sz w:val="28"/>
          <w:szCs w:val="28"/>
        </w:rPr>
        <w:t xml:space="preserve"> </w:t>
      </w:r>
      <w:proofErr w:type="spellStart"/>
      <w:r w:rsidRPr="00B67E0B">
        <w:rPr>
          <w:sz w:val="28"/>
          <w:szCs w:val="28"/>
        </w:rPr>
        <w:t>ngày</w:t>
      </w:r>
      <w:proofErr w:type="spellEnd"/>
      <w:r w:rsidRPr="00B67E0B">
        <w:rPr>
          <w:sz w:val="28"/>
          <w:szCs w:val="28"/>
        </w:rPr>
        <w:t xml:space="preserve"> </w:t>
      </w:r>
      <w:proofErr w:type="spellStart"/>
      <w:r w:rsidRPr="00B67E0B">
        <w:rPr>
          <w:sz w:val="28"/>
          <w:szCs w:val="28"/>
        </w:rPr>
        <w:t>nghỉ</w:t>
      </w:r>
      <w:proofErr w:type="spellEnd"/>
      <w:r w:rsidRPr="00B67E0B">
        <w:rPr>
          <w:sz w:val="28"/>
          <w:szCs w:val="28"/>
        </w:rPr>
        <w:t xml:space="preserve">, </w:t>
      </w:r>
      <w:proofErr w:type="spellStart"/>
      <w:r w:rsidRPr="00B67E0B">
        <w:rPr>
          <w:sz w:val="28"/>
          <w:szCs w:val="28"/>
        </w:rPr>
        <w:t>ngày</w:t>
      </w:r>
      <w:proofErr w:type="spellEnd"/>
      <w:r w:rsidRPr="00B67E0B">
        <w:rPr>
          <w:sz w:val="28"/>
          <w:szCs w:val="28"/>
        </w:rPr>
        <w:t xml:space="preserve"> </w:t>
      </w:r>
      <w:proofErr w:type="spellStart"/>
      <w:r w:rsidRPr="00B67E0B">
        <w:rPr>
          <w:sz w:val="28"/>
          <w:szCs w:val="28"/>
        </w:rPr>
        <w:t>lễ</w:t>
      </w:r>
      <w:proofErr w:type="spellEnd"/>
      <w:r w:rsidRPr="00B67E0B">
        <w:rPr>
          <w:sz w:val="28"/>
          <w:szCs w:val="28"/>
        </w:rPr>
        <w:t xml:space="preserve">) </w:t>
      </w:r>
    </w:p>
    <w:p w14:paraId="2EBC8F64" w14:textId="77777777" w:rsidR="00B67E0B" w:rsidRPr="00B67E0B" w:rsidRDefault="00B67E0B" w:rsidP="00B67E0B">
      <w:pPr>
        <w:spacing w:before="120"/>
        <w:ind w:firstLine="720"/>
        <w:rPr>
          <w:sz w:val="28"/>
          <w:szCs w:val="28"/>
        </w:rPr>
      </w:pPr>
      <w:r w:rsidRPr="00B67E0B">
        <w:rPr>
          <w:sz w:val="28"/>
          <w:szCs w:val="28"/>
        </w:rPr>
        <w:t xml:space="preserve">+ Khi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yêu</w:t>
      </w:r>
      <w:proofErr w:type="spellEnd"/>
      <w:r w:rsidRPr="00B67E0B">
        <w:rPr>
          <w:sz w:val="28"/>
          <w:szCs w:val="28"/>
        </w:rPr>
        <w:t xml:space="preserve"> </w:t>
      </w:r>
      <w:proofErr w:type="spellStart"/>
      <w:r w:rsidRPr="00B67E0B">
        <w:rPr>
          <w:sz w:val="28"/>
          <w:szCs w:val="28"/>
        </w:rPr>
        <w:t>cầu</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về</w:t>
      </w:r>
      <w:proofErr w:type="spellEnd"/>
      <w:r w:rsidRPr="00B67E0B">
        <w:rPr>
          <w:sz w:val="28"/>
          <w:szCs w:val="28"/>
        </w:rPr>
        <w:t xml:space="preserve"> </w:t>
      </w:r>
      <w:proofErr w:type="spellStart"/>
      <w:r w:rsidRPr="00B67E0B">
        <w:rPr>
          <w:sz w:val="28"/>
          <w:szCs w:val="28"/>
        </w:rPr>
        <w:t>kiểm</w:t>
      </w:r>
      <w:proofErr w:type="spellEnd"/>
      <w:r w:rsidRPr="00B67E0B">
        <w:rPr>
          <w:sz w:val="28"/>
          <w:szCs w:val="28"/>
        </w:rPr>
        <w:t xml:space="preserve"> </w:t>
      </w:r>
      <w:proofErr w:type="spellStart"/>
      <w:r w:rsidRPr="00B67E0B">
        <w:rPr>
          <w:sz w:val="28"/>
          <w:szCs w:val="28"/>
        </w:rPr>
        <w:t>tra</w:t>
      </w:r>
      <w:proofErr w:type="spellEnd"/>
      <w:r w:rsidRPr="00B67E0B">
        <w:rPr>
          <w:sz w:val="28"/>
          <w:szCs w:val="28"/>
        </w:rPr>
        <w:t xml:space="preserve"> </w:t>
      </w:r>
      <w:proofErr w:type="spellStart"/>
      <w:r w:rsidRPr="00B67E0B">
        <w:rPr>
          <w:sz w:val="28"/>
          <w:szCs w:val="28"/>
        </w:rPr>
        <w:t>hoặc</w:t>
      </w:r>
      <w:proofErr w:type="spellEnd"/>
      <w:r w:rsidRPr="00B67E0B">
        <w:rPr>
          <w:sz w:val="28"/>
          <w:szCs w:val="28"/>
        </w:rPr>
        <w:t xml:space="preserve"> </w:t>
      </w:r>
      <w:proofErr w:type="spellStart"/>
      <w:r w:rsidRPr="00B67E0B">
        <w:rPr>
          <w:sz w:val="28"/>
          <w:szCs w:val="28"/>
        </w:rPr>
        <w:t>chụp</w:t>
      </w:r>
      <w:proofErr w:type="spellEnd"/>
      <w:r w:rsidRPr="00B67E0B">
        <w:rPr>
          <w:sz w:val="28"/>
          <w:szCs w:val="28"/>
        </w:rPr>
        <w:t xml:space="preserve"> </w:t>
      </w:r>
      <w:proofErr w:type="spellStart"/>
      <w:r w:rsidRPr="00B67E0B">
        <w:rPr>
          <w:sz w:val="28"/>
          <w:szCs w:val="28"/>
        </w:rPr>
        <w:t>hình</w:t>
      </w:r>
      <w:proofErr w:type="spellEnd"/>
      <w:r w:rsidRPr="00B67E0B">
        <w:rPr>
          <w:sz w:val="28"/>
          <w:szCs w:val="28"/>
        </w:rPr>
        <w:t xml:space="preserve"> </w:t>
      </w:r>
      <w:proofErr w:type="spellStart"/>
      <w:r w:rsidRPr="00B67E0B">
        <w:rPr>
          <w:sz w:val="28"/>
          <w:szCs w:val="28"/>
        </w:rPr>
        <w:t>đèn</w:t>
      </w:r>
      <w:proofErr w:type="spellEnd"/>
      <w:r w:rsidRPr="00B67E0B">
        <w:rPr>
          <w:sz w:val="28"/>
          <w:szCs w:val="28"/>
        </w:rPr>
        <w:t xml:space="preserve"> </w:t>
      </w:r>
      <w:proofErr w:type="spellStart"/>
      <w:r w:rsidRPr="00B67E0B">
        <w:rPr>
          <w:sz w:val="28"/>
          <w:szCs w:val="28"/>
        </w:rPr>
        <w:t>tín</w:t>
      </w:r>
      <w:proofErr w:type="spellEnd"/>
      <w:r w:rsidRPr="00B67E0B">
        <w:rPr>
          <w:sz w:val="28"/>
          <w:szCs w:val="28"/>
        </w:rPr>
        <w:t xml:space="preserve"> </w:t>
      </w:r>
      <w:proofErr w:type="spellStart"/>
      <w:r w:rsidRPr="00B67E0B">
        <w:rPr>
          <w:sz w:val="28"/>
          <w:szCs w:val="28"/>
        </w:rPr>
        <w:t>hiệu</w:t>
      </w:r>
      <w:proofErr w:type="spellEnd"/>
      <w:r w:rsidRPr="00B67E0B">
        <w:rPr>
          <w:sz w:val="28"/>
          <w:szCs w:val="28"/>
        </w:rPr>
        <w:t xml:space="preserve"> </w:t>
      </w:r>
      <w:proofErr w:type="spellStart"/>
      <w:r w:rsidRPr="00B67E0B">
        <w:rPr>
          <w:sz w:val="28"/>
          <w:szCs w:val="28"/>
        </w:rPr>
        <w:t>trạng</w:t>
      </w:r>
      <w:proofErr w:type="spellEnd"/>
      <w:r w:rsidRPr="00B67E0B">
        <w:rPr>
          <w:sz w:val="28"/>
          <w:szCs w:val="28"/>
        </w:rPr>
        <w:t xml:space="preserve"> </w:t>
      </w:r>
      <w:proofErr w:type="spellStart"/>
      <w:r w:rsidRPr="00B67E0B">
        <w:rPr>
          <w:sz w:val="28"/>
          <w:szCs w:val="28"/>
        </w:rPr>
        <w:t>thái</w:t>
      </w:r>
      <w:proofErr w:type="spellEnd"/>
      <w:r w:rsidRPr="00B67E0B">
        <w:rPr>
          <w:sz w:val="28"/>
          <w:szCs w:val="28"/>
        </w:rPr>
        <w:t xml:space="preserve"> </w:t>
      </w:r>
      <w:proofErr w:type="spellStart"/>
      <w:r w:rsidRPr="00B67E0B">
        <w:rPr>
          <w:sz w:val="28"/>
          <w:szCs w:val="28"/>
        </w:rPr>
        <w:t>trên</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w:t>
      </w:r>
      <w:proofErr w:type="spellStart"/>
      <w:r w:rsidRPr="00B67E0B">
        <w:rPr>
          <w:sz w:val="28"/>
          <w:szCs w:val="28"/>
        </w:rPr>
        <w:t>vật</w:t>
      </w:r>
      <w:proofErr w:type="spellEnd"/>
      <w:r w:rsidRPr="00B67E0B">
        <w:rPr>
          <w:sz w:val="28"/>
          <w:szCs w:val="28"/>
        </w:rPr>
        <w:t xml:space="preserve"> </w:t>
      </w:r>
      <w:proofErr w:type="spellStart"/>
      <w:r w:rsidRPr="00B67E0B">
        <w:rPr>
          <w:sz w:val="28"/>
          <w:szCs w:val="28"/>
        </w:rPr>
        <w:t>lý</w:t>
      </w:r>
      <w:proofErr w:type="spellEnd"/>
      <w:r w:rsidRPr="00B67E0B">
        <w:rPr>
          <w:sz w:val="28"/>
          <w:szCs w:val="28"/>
        </w:rPr>
        <w:t xml:space="preserve"> (</w:t>
      </w:r>
      <w:proofErr w:type="spellStart"/>
      <w:r w:rsidRPr="00B67E0B">
        <w:rPr>
          <w:sz w:val="28"/>
          <w:szCs w:val="28"/>
        </w:rPr>
        <w:t>đèn</w:t>
      </w:r>
      <w:proofErr w:type="spellEnd"/>
      <w:r w:rsidRPr="00B67E0B">
        <w:rPr>
          <w:sz w:val="28"/>
          <w:szCs w:val="28"/>
        </w:rPr>
        <w:t xml:space="preserve"> </w:t>
      </w:r>
      <w:proofErr w:type="spellStart"/>
      <w:r w:rsidRPr="00B67E0B">
        <w:rPr>
          <w:sz w:val="28"/>
          <w:szCs w:val="28"/>
        </w:rPr>
        <w:t>báo</w:t>
      </w:r>
      <w:proofErr w:type="spellEnd"/>
      <w:r w:rsidRPr="00B67E0B">
        <w:rPr>
          <w:sz w:val="28"/>
          <w:szCs w:val="28"/>
        </w:rPr>
        <w:t xml:space="preserve"> </w:t>
      </w:r>
      <w:proofErr w:type="spellStart"/>
      <w:r w:rsidRPr="00B67E0B">
        <w:rPr>
          <w:sz w:val="28"/>
          <w:szCs w:val="28"/>
        </w:rPr>
        <w:t>nguồn</w:t>
      </w:r>
      <w:proofErr w:type="spellEnd"/>
      <w:r w:rsidRPr="00B67E0B">
        <w:rPr>
          <w:sz w:val="28"/>
          <w:szCs w:val="28"/>
        </w:rPr>
        <w:t xml:space="preserve">, </w:t>
      </w:r>
      <w:proofErr w:type="spellStart"/>
      <w:r w:rsidRPr="00B67E0B">
        <w:rPr>
          <w:sz w:val="28"/>
          <w:szCs w:val="28"/>
        </w:rPr>
        <w:t>đèn</w:t>
      </w:r>
      <w:proofErr w:type="spellEnd"/>
      <w:r w:rsidRPr="00B67E0B">
        <w:rPr>
          <w:sz w:val="28"/>
          <w:szCs w:val="28"/>
        </w:rPr>
        <w:t xml:space="preserve"> </w:t>
      </w:r>
      <w:proofErr w:type="spellStart"/>
      <w:r w:rsidRPr="00B67E0B">
        <w:rPr>
          <w:sz w:val="28"/>
          <w:szCs w:val="28"/>
        </w:rPr>
        <w:t>báo</w:t>
      </w:r>
      <w:proofErr w:type="spellEnd"/>
      <w:r w:rsidRPr="00B67E0B">
        <w:rPr>
          <w:sz w:val="28"/>
          <w:szCs w:val="28"/>
        </w:rPr>
        <w:t xml:space="preserve"> ổ </w:t>
      </w:r>
      <w:proofErr w:type="spellStart"/>
      <w:r w:rsidRPr="00B67E0B">
        <w:rPr>
          <w:sz w:val="28"/>
          <w:szCs w:val="28"/>
        </w:rPr>
        <w:t>cứng</w:t>
      </w:r>
      <w:proofErr w:type="spellEnd"/>
      <w:r w:rsidRPr="00B67E0B">
        <w:rPr>
          <w:sz w:val="28"/>
          <w:szCs w:val="28"/>
        </w:rPr>
        <w:t xml:space="preserve">, </w:t>
      </w:r>
      <w:proofErr w:type="spellStart"/>
      <w:r w:rsidRPr="00B67E0B">
        <w:rPr>
          <w:sz w:val="28"/>
          <w:szCs w:val="28"/>
        </w:rPr>
        <w:t>đèn</w:t>
      </w:r>
      <w:proofErr w:type="spellEnd"/>
      <w:r w:rsidRPr="00B67E0B">
        <w:rPr>
          <w:sz w:val="28"/>
          <w:szCs w:val="28"/>
        </w:rPr>
        <w:t xml:space="preserve"> </w:t>
      </w:r>
      <w:proofErr w:type="spellStart"/>
      <w:r w:rsidRPr="00B67E0B">
        <w:rPr>
          <w:sz w:val="28"/>
          <w:szCs w:val="28"/>
        </w:rPr>
        <w:t>báo</w:t>
      </w:r>
      <w:proofErr w:type="spellEnd"/>
      <w:r w:rsidRPr="00B67E0B">
        <w:rPr>
          <w:sz w:val="28"/>
          <w:szCs w:val="28"/>
        </w:rPr>
        <w:t xml:space="preserve"> card </w:t>
      </w:r>
      <w:proofErr w:type="spellStart"/>
      <w:r w:rsidRPr="00B67E0B">
        <w:rPr>
          <w:sz w:val="28"/>
          <w:szCs w:val="28"/>
        </w:rPr>
        <w:t>mạng</w:t>
      </w:r>
      <w:proofErr w:type="spellEnd"/>
      <w:r w:rsidRPr="00B67E0B">
        <w:rPr>
          <w:sz w:val="28"/>
          <w:szCs w:val="28"/>
        </w:rPr>
        <w:t xml:space="preserve">...). </w:t>
      </w:r>
      <w:proofErr w:type="spellStart"/>
      <w:r w:rsidRPr="00B67E0B">
        <w:rPr>
          <w:sz w:val="28"/>
          <w:szCs w:val="28"/>
        </w:rPr>
        <w:t>Đơn</w:t>
      </w:r>
      <w:proofErr w:type="spellEnd"/>
      <w:r w:rsidRPr="00B67E0B">
        <w:rPr>
          <w:sz w:val="28"/>
          <w:szCs w:val="28"/>
        </w:rPr>
        <w:t xml:space="preserve"> </w:t>
      </w:r>
      <w:proofErr w:type="spellStart"/>
      <w:r w:rsidRPr="00B67E0B">
        <w:rPr>
          <w:sz w:val="28"/>
          <w:szCs w:val="28"/>
        </w:rPr>
        <w:t>vị</w:t>
      </w:r>
      <w:proofErr w:type="spellEnd"/>
      <w:r w:rsidRPr="00B67E0B">
        <w:rPr>
          <w:sz w:val="28"/>
          <w:szCs w:val="28"/>
        </w:rPr>
        <w:t xml:space="preserve"> </w:t>
      </w:r>
      <w:proofErr w:type="spellStart"/>
      <w:r w:rsidRPr="00B67E0B">
        <w:rPr>
          <w:sz w:val="28"/>
          <w:szCs w:val="28"/>
        </w:rPr>
        <w:t>cung</w:t>
      </w:r>
      <w:proofErr w:type="spellEnd"/>
      <w:r w:rsidRPr="00B67E0B">
        <w:rPr>
          <w:sz w:val="28"/>
          <w:szCs w:val="28"/>
        </w:rPr>
        <w:t xml:space="preserve"> </w:t>
      </w:r>
      <w:proofErr w:type="spellStart"/>
      <w:r w:rsidRPr="00B67E0B">
        <w:rPr>
          <w:sz w:val="28"/>
          <w:szCs w:val="28"/>
        </w:rPr>
        <w:t>cấp</w:t>
      </w:r>
      <w:proofErr w:type="spellEnd"/>
      <w:r w:rsidRPr="00B67E0B">
        <w:rPr>
          <w:sz w:val="28"/>
          <w:szCs w:val="28"/>
        </w:rPr>
        <w:t xml:space="preserve"> </w:t>
      </w:r>
      <w:proofErr w:type="spellStart"/>
      <w:r w:rsidRPr="00B67E0B">
        <w:rPr>
          <w:sz w:val="28"/>
          <w:szCs w:val="28"/>
        </w:rPr>
        <w:t>dịch</w:t>
      </w:r>
      <w:proofErr w:type="spellEnd"/>
      <w:r w:rsidRPr="00B67E0B">
        <w:rPr>
          <w:sz w:val="28"/>
          <w:szCs w:val="28"/>
        </w:rPr>
        <w:t xml:space="preserve"> </w:t>
      </w:r>
      <w:proofErr w:type="spellStart"/>
      <w:r w:rsidRPr="00B67E0B">
        <w:rPr>
          <w:sz w:val="28"/>
          <w:szCs w:val="28"/>
        </w:rPr>
        <w:t>vụ</w:t>
      </w:r>
      <w:proofErr w:type="spellEnd"/>
      <w:r w:rsidRPr="00B67E0B">
        <w:rPr>
          <w:sz w:val="28"/>
          <w:szCs w:val="28"/>
        </w:rPr>
        <w:t xml:space="preserve"> </w:t>
      </w:r>
      <w:proofErr w:type="spellStart"/>
      <w:r w:rsidRPr="00B67E0B">
        <w:rPr>
          <w:sz w:val="28"/>
          <w:szCs w:val="28"/>
        </w:rPr>
        <w:t>phối</w:t>
      </w:r>
      <w:proofErr w:type="spellEnd"/>
      <w:r w:rsidRPr="00B67E0B">
        <w:rPr>
          <w:sz w:val="28"/>
          <w:szCs w:val="28"/>
        </w:rPr>
        <w:t xml:space="preserve"> </w:t>
      </w:r>
      <w:proofErr w:type="spellStart"/>
      <w:r w:rsidRPr="00B67E0B">
        <w:rPr>
          <w:sz w:val="28"/>
          <w:szCs w:val="28"/>
        </w:rPr>
        <w:t>hợp</w:t>
      </w:r>
      <w:proofErr w:type="spellEnd"/>
      <w:r w:rsidRPr="00B67E0B">
        <w:rPr>
          <w:sz w:val="28"/>
          <w:szCs w:val="28"/>
        </w:rPr>
        <w:t xml:space="preserve"> </w:t>
      </w:r>
      <w:proofErr w:type="spellStart"/>
      <w:r w:rsidRPr="00B67E0B">
        <w:rPr>
          <w:sz w:val="28"/>
          <w:szCs w:val="28"/>
        </w:rPr>
        <w:t>thực</w:t>
      </w:r>
      <w:proofErr w:type="spellEnd"/>
      <w:r w:rsidRPr="00B67E0B">
        <w:rPr>
          <w:sz w:val="28"/>
          <w:szCs w:val="28"/>
        </w:rPr>
        <w:t xml:space="preserve"> </w:t>
      </w:r>
      <w:proofErr w:type="spellStart"/>
      <w:r w:rsidRPr="00B67E0B">
        <w:rPr>
          <w:sz w:val="28"/>
          <w:szCs w:val="28"/>
        </w:rPr>
        <w:t>hiện</w:t>
      </w:r>
      <w:proofErr w:type="spellEnd"/>
      <w:r w:rsidRPr="00B67E0B">
        <w:rPr>
          <w:sz w:val="28"/>
          <w:szCs w:val="28"/>
        </w:rPr>
        <w:t xml:space="preserve"> </w:t>
      </w:r>
      <w:proofErr w:type="spellStart"/>
      <w:r w:rsidRPr="00B67E0B">
        <w:rPr>
          <w:sz w:val="28"/>
          <w:szCs w:val="28"/>
        </w:rPr>
        <w:t>và</w:t>
      </w:r>
      <w:proofErr w:type="spellEnd"/>
      <w:r w:rsidRPr="00B67E0B">
        <w:rPr>
          <w:sz w:val="28"/>
          <w:szCs w:val="28"/>
        </w:rPr>
        <w:t xml:space="preserve"> </w:t>
      </w:r>
      <w:proofErr w:type="spellStart"/>
      <w:r w:rsidRPr="00B67E0B">
        <w:rPr>
          <w:sz w:val="28"/>
          <w:szCs w:val="28"/>
        </w:rPr>
        <w:t>thông</w:t>
      </w:r>
      <w:proofErr w:type="spellEnd"/>
      <w:r w:rsidRPr="00B67E0B">
        <w:rPr>
          <w:sz w:val="28"/>
          <w:szCs w:val="28"/>
        </w:rPr>
        <w:t xml:space="preserve"> </w:t>
      </w:r>
      <w:proofErr w:type="spellStart"/>
      <w:r w:rsidRPr="00B67E0B">
        <w:rPr>
          <w:sz w:val="28"/>
          <w:szCs w:val="28"/>
        </w:rPr>
        <w:t>báo</w:t>
      </w:r>
      <w:proofErr w:type="spellEnd"/>
      <w:r w:rsidRPr="00B67E0B">
        <w:rPr>
          <w:sz w:val="28"/>
          <w:szCs w:val="28"/>
        </w:rPr>
        <w:t xml:space="preserve"> </w:t>
      </w:r>
      <w:proofErr w:type="spellStart"/>
      <w:r w:rsidRPr="00B67E0B">
        <w:rPr>
          <w:sz w:val="28"/>
          <w:szCs w:val="28"/>
        </w:rPr>
        <w:t>cho</w:t>
      </w:r>
      <w:proofErr w:type="spellEnd"/>
      <w:r w:rsidRPr="00B67E0B">
        <w:rPr>
          <w:sz w:val="28"/>
          <w:szCs w:val="28"/>
        </w:rPr>
        <w:t xml:space="preserve"> </w:t>
      </w:r>
      <w:proofErr w:type="spellStart"/>
      <w:r w:rsidRPr="00B67E0B">
        <w:rPr>
          <w:sz w:val="28"/>
          <w:szCs w:val="28"/>
        </w:rPr>
        <w:lastRenderedPageBreak/>
        <w:t>người</w:t>
      </w:r>
      <w:proofErr w:type="spellEnd"/>
      <w:r w:rsidRPr="00B67E0B">
        <w:rPr>
          <w:sz w:val="28"/>
          <w:szCs w:val="28"/>
        </w:rPr>
        <w:t xml:space="preserve"> </w:t>
      </w:r>
      <w:proofErr w:type="spellStart"/>
      <w:r w:rsidRPr="00B67E0B">
        <w:rPr>
          <w:sz w:val="28"/>
          <w:szCs w:val="28"/>
        </w:rPr>
        <w:t>yêu</w:t>
      </w:r>
      <w:proofErr w:type="spellEnd"/>
      <w:r w:rsidRPr="00B67E0B">
        <w:rPr>
          <w:sz w:val="28"/>
          <w:szCs w:val="28"/>
        </w:rPr>
        <w:t xml:space="preserve"> </w:t>
      </w:r>
      <w:proofErr w:type="spellStart"/>
      <w:r w:rsidRPr="00B67E0B">
        <w:rPr>
          <w:sz w:val="28"/>
          <w:szCs w:val="28"/>
        </w:rPr>
        <w:t>cầu</w:t>
      </w:r>
      <w:proofErr w:type="spellEnd"/>
      <w:r w:rsidRPr="00B67E0B">
        <w:rPr>
          <w:sz w:val="28"/>
          <w:szCs w:val="28"/>
        </w:rPr>
        <w:t xml:space="preserve">. </w:t>
      </w:r>
      <w:proofErr w:type="spellStart"/>
      <w:r w:rsidRPr="00B67E0B">
        <w:rPr>
          <w:sz w:val="28"/>
          <w:szCs w:val="28"/>
        </w:rPr>
        <w:t>thời</w:t>
      </w:r>
      <w:proofErr w:type="spellEnd"/>
      <w:r w:rsidRPr="00B67E0B">
        <w:rPr>
          <w:sz w:val="28"/>
          <w:szCs w:val="28"/>
        </w:rPr>
        <w:t xml:space="preserve"> </w:t>
      </w:r>
      <w:proofErr w:type="spellStart"/>
      <w:r w:rsidRPr="00B67E0B">
        <w:rPr>
          <w:sz w:val="28"/>
          <w:szCs w:val="28"/>
        </w:rPr>
        <w:t>gian</w:t>
      </w:r>
      <w:proofErr w:type="spellEnd"/>
      <w:r w:rsidRPr="00B67E0B">
        <w:rPr>
          <w:sz w:val="28"/>
          <w:szCs w:val="28"/>
        </w:rPr>
        <w:t xml:space="preserve"> </w:t>
      </w:r>
      <w:proofErr w:type="spellStart"/>
      <w:r w:rsidRPr="00B67E0B">
        <w:rPr>
          <w:sz w:val="28"/>
          <w:szCs w:val="28"/>
        </w:rPr>
        <w:t>đáp</w:t>
      </w:r>
      <w:proofErr w:type="spellEnd"/>
      <w:r w:rsidRPr="00B67E0B">
        <w:rPr>
          <w:sz w:val="28"/>
          <w:szCs w:val="28"/>
        </w:rPr>
        <w:t xml:space="preserve"> </w:t>
      </w:r>
      <w:proofErr w:type="spellStart"/>
      <w:r w:rsidRPr="00B67E0B">
        <w:rPr>
          <w:sz w:val="28"/>
          <w:szCs w:val="28"/>
        </w:rPr>
        <w:t>ứng</w:t>
      </w:r>
      <w:proofErr w:type="spellEnd"/>
      <w:r w:rsidRPr="00B67E0B">
        <w:rPr>
          <w:sz w:val="28"/>
          <w:szCs w:val="28"/>
        </w:rPr>
        <w:t xml:space="preserve"> </w:t>
      </w:r>
      <w:proofErr w:type="spellStart"/>
      <w:r w:rsidRPr="00B67E0B">
        <w:rPr>
          <w:sz w:val="28"/>
          <w:szCs w:val="28"/>
        </w:rPr>
        <w:t>việc</w:t>
      </w:r>
      <w:proofErr w:type="spellEnd"/>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w:t>
      </w:r>
      <w:proofErr w:type="spellStart"/>
      <w:r w:rsidRPr="00B67E0B">
        <w:rPr>
          <w:sz w:val="28"/>
          <w:szCs w:val="28"/>
        </w:rPr>
        <w:t>trong</w:t>
      </w:r>
      <w:proofErr w:type="spellEnd"/>
      <w:r w:rsidRPr="00B67E0B">
        <w:rPr>
          <w:sz w:val="28"/>
          <w:szCs w:val="28"/>
        </w:rPr>
        <w:t xml:space="preserve"> </w:t>
      </w:r>
      <w:proofErr w:type="spellStart"/>
      <w:r w:rsidRPr="00B67E0B">
        <w:rPr>
          <w:sz w:val="28"/>
          <w:szCs w:val="28"/>
        </w:rPr>
        <w:t>vòng</w:t>
      </w:r>
      <w:proofErr w:type="spellEnd"/>
      <w:r w:rsidRPr="00B67E0B">
        <w:rPr>
          <w:sz w:val="28"/>
          <w:szCs w:val="28"/>
        </w:rPr>
        <w:t xml:space="preserve"> 10 </w:t>
      </w:r>
      <w:proofErr w:type="spellStart"/>
      <w:r w:rsidRPr="00B67E0B">
        <w:rPr>
          <w:sz w:val="28"/>
          <w:szCs w:val="28"/>
        </w:rPr>
        <w:t>phút</w:t>
      </w:r>
      <w:proofErr w:type="spellEnd"/>
      <w:r w:rsidRPr="00B67E0B">
        <w:rPr>
          <w:sz w:val="28"/>
          <w:szCs w:val="28"/>
        </w:rPr>
        <w:t xml:space="preserve"> </w:t>
      </w:r>
      <w:proofErr w:type="spellStart"/>
      <w:r w:rsidRPr="00B67E0B">
        <w:rPr>
          <w:sz w:val="28"/>
          <w:szCs w:val="28"/>
        </w:rPr>
        <w:t>kể</w:t>
      </w:r>
      <w:proofErr w:type="spellEnd"/>
      <w:r w:rsidRPr="00B67E0B">
        <w:rPr>
          <w:sz w:val="28"/>
          <w:szCs w:val="28"/>
        </w:rPr>
        <w:t xml:space="preserve"> </w:t>
      </w:r>
      <w:proofErr w:type="spellStart"/>
      <w:r w:rsidRPr="00B67E0B">
        <w:rPr>
          <w:sz w:val="28"/>
          <w:szCs w:val="28"/>
        </w:rPr>
        <w:t>từ</w:t>
      </w:r>
      <w:proofErr w:type="spellEnd"/>
      <w:r w:rsidRPr="00B67E0B">
        <w:rPr>
          <w:sz w:val="28"/>
          <w:szCs w:val="28"/>
        </w:rPr>
        <w:t xml:space="preserve"> </w:t>
      </w:r>
      <w:proofErr w:type="spellStart"/>
      <w:r w:rsidRPr="00B67E0B">
        <w:rPr>
          <w:sz w:val="28"/>
          <w:szCs w:val="28"/>
        </w:rPr>
        <w:t>thời</w:t>
      </w:r>
      <w:proofErr w:type="spellEnd"/>
      <w:r w:rsidRPr="00B67E0B">
        <w:rPr>
          <w:sz w:val="28"/>
          <w:szCs w:val="28"/>
        </w:rPr>
        <w:t xml:space="preserve"> </w:t>
      </w:r>
      <w:proofErr w:type="spellStart"/>
      <w:r w:rsidRPr="00B67E0B">
        <w:rPr>
          <w:sz w:val="28"/>
          <w:szCs w:val="28"/>
        </w:rPr>
        <w:t>điểm</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kỹ</w:t>
      </w:r>
      <w:proofErr w:type="spellEnd"/>
      <w:r w:rsidRPr="00B67E0B">
        <w:rPr>
          <w:sz w:val="28"/>
          <w:szCs w:val="28"/>
        </w:rPr>
        <w:t xml:space="preserve"> </w:t>
      </w:r>
      <w:proofErr w:type="spellStart"/>
      <w:r w:rsidRPr="00B67E0B">
        <w:rPr>
          <w:sz w:val="28"/>
          <w:szCs w:val="28"/>
        </w:rPr>
        <w:t>thuật</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yêu</w:t>
      </w:r>
      <w:proofErr w:type="spellEnd"/>
      <w:r w:rsidRPr="00B67E0B">
        <w:rPr>
          <w:sz w:val="28"/>
          <w:szCs w:val="28"/>
        </w:rPr>
        <w:t xml:space="preserve"> </w:t>
      </w:r>
      <w:proofErr w:type="spellStart"/>
      <w:r w:rsidRPr="00B67E0B">
        <w:rPr>
          <w:sz w:val="28"/>
          <w:szCs w:val="28"/>
        </w:rPr>
        <w:t>cầu</w:t>
      </w:r>
      <w:proofErr w:type="spellEnd"/>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(qua </w:t>
      </w:r>
      <w:proofErr w:type="spellStart"/>
      <w:r w:rsidRPr="00B67E0B">
        <w:rPr>
          <w:sz w:val="28"/>
          <w:szCs w:val="28"/>
        </w:rPr>
        <w:t>điện</w:t>
      </w:r>
      <w:proofErr w:type="spellEnd"/>
      <w:r w:rsidRPr="00B67E0B">
        <w:rPr>
          <w:sz w:val="28"/>
          <w:szCs w:val="28"/>
        </w:rPr>
        <w:t xml:space="preserve"> </w:t>
      </w:r>
      <w:proofErr w:type="spellStart"/>
      <w:r w:rsidRPr="00B67E0B">
        <w:rPr>
          <w:sz w:val="28"/>
          <w:szCs w:val="28"/>
        </w:rPr>
        <w:t>thoại</w:t>
      </w:r>
      <w:proofErr w:type="spellEnd"/>
      <w:r w:rsidRPr="00B67E0B">
        <w:rPr>
          <w:sz w:val="28"/>
          <w:szCs w:val="28"/>
        </w:rPr>
        <w:t xml:space="preserve"> </w:t>
      </w:r>
      <w:proofErr w:type="spellStart"/>
      <w:r w:rsidRPr="00B67E0B">
        <w:rPr>
          <w:sz w:val="28"/>
          <w:szCs w:val="28"/>
        </w:rPr>
        <w:t>hoặc</w:t>
      </w:r>
      <w:proofErr w:type="spellEnd"/>
      <w:r w:rsidRPr="00B67E0B">
        <w:rPr>
          <w:sz w:val="28"/>
          <w:szCs w:val="28"/>
        </w:rPr>
        <w:t xml:space="preserve"> email).</w:t>
      </w:r>
    </w:p>
    <w:p w14:paraId="12D5CCFE"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Đảm</w:t>
      </w:r>
      <w:proofErr w:type="spellEnd"/>
      <w:r w:rsidRPr="00B67E0B">
        <w:rPr>
          <w:sz w:val="28"/>
          <w:szCs w:val="28"/>
        </w:rPr>
        <w:t xml:space="preserve"> </w:t>
      </w:r>
      <w:proofErr w:type="spellStart"/>
      <w:r w:rsidRPr="00B67E0B">
        <w:rPr>
          <w:sz w:val="28"/>
          <w:szCs w:val="28"/>
        </w:rPr>
        <w:t>bảo</w:t>
      </w:r>
      <w:proofErr w:type="spellEnd"/>
      <w:r w:rsidRPr="00B67E0B">
        <w:rPr>
          <w:sz w:val="28"/>
          <w:szCs w:val="28"/>
        </w:rPr>
        <w:t xml:space="preserve"> </w:t>
      </w:r>
      <w:proofErr w:type="spellStart"/>
      <w:r w:rsidRPr="00B67E0B">
        <w:rPr>
          <w:sz w:val="28"/>
          <w:szCs w:val="28"/>
        </w:rPr>
        <w:t>đáp</w:t>
      </w:r>
      <w:proofErr w:type="spellEnd"/>
      <w:r w:rsidRPr="00B67E0B">
        <w:rPr>
          <w:sz w:val="28"/>
          <w:szCs w:val="28"/>
        </w:rPr>
        <w:t xml:space="preserve"> </w:t>
      </w:r>
      <w:proofErr w:type="spellStart"/>
      <w:r w:rsidRPr="00B67E0B">
        <w:rPr>
          <w:sz w:val="28"/>
          <w:szCs w:val="28"/>
        </w:rPr>
        <w:t>ứng</w:t>
      </w:r>
      <w:proofErr w:type="spellEnd"/>
      <w:r w:rsidRPr="00B67E0B">
        <w:rPr>
          <w:sz w:val="28"/>
          <w:szCs w:val="28"/>
        </w:rPr>
        <w:t xml:space="preserve"> </w:t>
      </w:r>
      <w:proofErr w:type="spellStart"/>
      <w:r w:rsidRPr="00B67E0B">
        <w:rPr>
          <w:sz w:val="28"/>
          <w:szCs w:val="28"/>
        </w:rPr>
        <w:t>các</w:t>
      </w:r>
      <w:proofErr w:type="spellEnd"/>
      <w:r w:rsidRPr="00B67E0B">
        <w:rPr>
          <w:sz w:val="28"/>
          <w:szCs w:val="28"/>
        </w:rPr>
        <w:t xml:space="preserve"> </w:t>
      </w:r>
      <w:proofErr w:type="spellStart"/>
      <w:r w:rsidRPr="00B67E0B">
        <w:rPr>
          <w:sz w:val="28"/>
          <w:szCs w:val="28"/>
        </w:rPr>
        <w:t>yêu</w:t>
      </w:r>
      <w:proofErr w:type="spellEnd"/>
      <w:r w:rsidRPr="00B67E0B">
        <w:rPr>
          <w:sz w:val="28"/>
          <w:szCs w:val="28"/>
        </w:rPr>
        <w:t xml:space="preserve"> </w:t>
      </w:r>
      <w:proofErr w:type="spellStart"/>
      <w:r w:rsidRPr="00B67E0B">
        <w:rPr>
          <w:sz w:val="28"/>
          <w:szCs w:val="28"/>
        </w:rPr>
        <w:t>cầu</w:t>
      </w:r>
      <w:proofErr w:type="spellEnd"/>
      <w:r w:rsidRPr="00B67E0B">
        <w:rPr>
          <w:sz w:val="28"/>
          <w:szCs w:val="28"/>
        </w:rPr>
        <w:t xml:space="preserve"> </w:t>
      </w:r>
      <w:proofErr w:type="spellStart"/>
      <w:r w:rsidRPr="00B67E0B">
        <w:rPr>
          <w:sz w:val="28"/>
          <w:szCs w:val="28"/>
        </w:rPr>
        <w:t>về</w:t>
      </w:r>
      <w:proofErr w:type="spellEnd"/>
      <w:r w:rsidRPr="00B67E0B">
        <w:rPr>
          <w:sz w:val="28"/>
          <w:szCs w:val="28"/>
        </w:rPr>
        <w:t xml:space="preserve"> </w:t>
      </w:r>
      <w:proofErr w:type="spellStart"/>
      <w:r w:rsidRPr="00B67E0B">
        <w:rPr>
          <w:sz w:val="28"/>
          <w:szCs w:val="28"/>
        </w:rPr>
        <w:t>kết</w:t>
      </w:r>
      <w:proofErr w:type="spellEnd"/>
      <w:r w:rsidRPr="00B67E0B">
        <w:rPr>
          <w:sz w:val="28"/>
          <w:szCs w:val="28"/>
        </w:rPr>
        <w:t xml:space="preserve"> </w:t>
      </w:r>
      <w:proofErr w:type="spellStart"/>
      <w:r w:rsidRPr="00B67E0B">
        <w:rPr>
          <w:sz w:val="28"/>
          <w:szCs w:val="28"/>
        </w:rPr>
        <w:t>nối</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các</w:t>
      </w:r>
      <w:proofErr w:type="spellEnd"/>
      <w:r w:rsidRPr="00B67E0B">
        <w:rPr>
          <w:sz w:val="28"/>
          <w:szCs w:val="28"/>
        </w:rPr>
        <w:t xml:space="preserve"> </w:t>
      </w:r>
      <w:proofErr w:type="spellStart"/>
      <w:r w:rsidRPr="00B67E0B">
        <w:rPr>
          <w:sz w:val="28"/>
          <w:szCs w:val="28"/>
        </w:rPr>
        <w:t>cơ</w:t>
      </w:r>
      <w:proofErr w:type="spellEnd"/>
      <w:r w:rsidRPr="00B67E0B">
        <w:rPr>
          <w:sz w:val="28"/>
          <w:szCs w:val="28"/>
        </w:rPr>
        <w:t xml:space="preserve"> </w:t>
      </w:r>
      <w:proofErr w:type="spellStart"/>
      <w:r w:rsidRPr="00B67E0B">
        <w:rPr>
          <w:sz w:val="28"/>
          <w:szCs w:val="28"/>
        </w:rPr>
        <w:t>quan</w:t>
      </w:r>
      <w:proofErr w:type="spellEnd"/>
      <w:r w:rsidRPr="00B67E0B">
        <w:rPr>
          <w:sz w:val="28"/>
          <w:szCs w:val="28"/>
        </w:rPr>
        <w:t xml:space="preserve">, </w:t>
      </w:r>
      <w:proofErr w:type="spellStart"/>
      <w:r w:rsidRPr="00B67E0B">
        <w:rPr>
          <w:sz w:val="28"/>
          <w:szCs w:val="28"/>
        </w:rPr>
        <w:t>tổ</w:t>
      </w:r>
      <w:proofErr w:type="spellEnd"/>
      <w:r w:rsidRPr="00B67E0B">
        <w:rPr>
          <w:sz w:val="28"/>
          <w:szCs w:val="28"/>
        </w:rPr>
        <w:t xml:space="preserve"> </w:t>
      </w:r>
      <w:proofErr w:type="spellStart"/>
      <w:r w:rsidRPr="00B67E0B">
        <w:rPr>
          <w:sz w:val="28"/>
          <w:szCs w:val="28"/>
        </w:rPr>
        <w:t>chức</w:t>
      </w:r>
      <w:proofErr w:type="spellEnd"/>
      <w:r w:rsidRPr="00B67E0B">
        <w:rPr>
          <w:sz w:val="28"/>
          <w:szCs w:val="28"/>
        </w:rPr>
        <w:t xml:space="preserve"> </w:t>
      </w:r>
      <w:proofErr w:type="spellStart"/>
      <w:r w:rsidRPr="00B67E0B">
        <w:rPr>
          <w:sz w:val="28"/>
          <w:szCs w:val="28"/>
        </w:rPr>
        <w:t>thông</w:t>
      </w:r>
      <w:proofErr w:type="spellEnd"/>
      <w:r w:rsidRPr="00B67E0B">
        <w:rPr>
          <w:sz w:val="28"/>
          <w:szCs w:val="28"/>
        </w:rPr>
        <w:t xml:space="preserve"> qua </w:t>
      </w:r>
      <w:proofErr w:type="spellStart"/>
      <w:r w:rsidRPr="00B67E0B">
        <w:rPr>
          <w:sz w:val="28"/>
          <w:szCs w:val="28"/>
        </w:rPr>
        <w:t>các</w:t>
      </w:r>
      <w:proofErr w:type="spellEnd"/>
      <w:r w:rsidRPr="00B67E0B">
        <w:rPr>
          <w:sz w:val="28"/>
          <w:szCs w:val="28"/>
        </w:rPr>
        <w:t xml:space="preserve"> </w:t>
      </w:r>
      <w:proofErr w:type="spellStart"/>
      <w:r w:rsidRPr="00B67E0B">
        <w:rPr>
          <w:sz w:val="28"/>
          <w:szCs w:val="28"/>
        </w:rPr>
        <w:t>đơn</w:t>
      </w:r>
      <w:proofErr w:type="spellEnd"/>
      <w:r w:rsidRPr="00B67E0B">
        <w:rPr>
          <w:sz w:val="28"/>
          <w:szCs w:val="28"/>
        </w:rPr>
        <w:t xml:space="preserve"> </w:t>
      </w:r>
      <w:proofErr w:type="spellStart"/>
      <w:r w:rsidRPr="00B67E0B">
        <w:rPr>
          <w:sz w:val="28"/>
          <w:szCs w:val="28"/>
        </w:rPr>
        <w:t>vị</w:t>
      </w:r>
      <w:proofErr w:type="spellEnd"/>
      <w:r w:rsidRPr="00B67E0B">
        <w:rPr>
          <w:sz w:val="28"/>
          <w:szCs w:val="28"/>
        </w:rPr>
        <w:t xml:space="preserve"> </w:t>
      </w:r>
      <w:proofErr w:type="spellStart"/>
      <w:r w:rsidRPr="00B67E0B">
        <w:rPr>
          <w:sz w:val="28"/>
          <w:szCs w:val="28"/>
        </w:rPr>
        <w:t>cung</w:t>
      </w:r>
      <w:proofErr w:type="spellEnd"/>
      <w:r w:rsidRPr="00B67E0B">
        <w:rPr>
          <w:sz w:val="28"/>
          <w:szCs w:val="28"/>
        </w:rPr>
        <w:t xml:space="preserve"> </w:t>
      </w:r>
      <w:proofErr w:type="spellStart"/>
      <w:r w:rsidRPr="00B67E0B">
        <w:rPr>
          <w:sz w:val="28"/>
          <w:szCs w:val="28"/>
        </w:rPr>
        <w:t>cấp</w:t>
      </w:r>
      <w:proofErr w:type="spellEnd"/>
      <w:r w:rsidRPr="00B67E0B">
        <w:rPr>
          <w:sz w:val="28"/>
          <w:szCs w:val="28"/>
        </w:rPr>
        <w:t xml:space="preserve"> </w:t>
      </w:r>
      <w:proofErr w:type="spellStart"/>
      <w:r w:rsidRPr="00B67E0B">
        <w:rPr>
          <w:sz w:val="28"/>
          <w:szCs w:val="28"/>
        </w:rPr>
        <w:t>dịch</w:t>
      </w:r>
      <w:proofErr w:type="spellEnd"/>
      <w:r w:rsidRPr="00B67E0B">
        <w:rPr>
          <w:sz w:val="28"/>
          <w:szCs w:val="28"/>
        </w:rPr>
        <w:t xml:space="preserve"> </w:t>
      </w:r>
      <w:proofErr w:type="spellStart"/>
      <w:r w:rsidRPr="00B67E0B">
        <w:rPr>
          <w:sz w:val="28"/>
          <w:szCs w:val="28"/>
        </w:rPr>
        <w:t>vụ</w:t>
      </w:r>
      <w:proofErr w:type="spellEnd"/>
      <w:r w:rsidRPr="00B67E0B">
        <w:rPr>
          <w:sz w:val="28"/>
          <w:szCs w:val="28"/>
        </w:rPr>
        <w:t xml:space="preserve"> </w:t>
      </w:r>
      <w:proofErr w:type="spellStart"/>
      <w:r w:rsidRPr="00B67E0B">
        <w:rPr>
          <w:sz w:val="28"/>
          <w:szCs w:val="28"/>
        </w:rPr>
        <w:t>kênh</w:t>
      </w:r>
      <w:proofErr w:type="spellEnd"/>
      <w:r w:rsidRPr="00B67E0B">
        <w:rPr>
          <w:sz w:val="28"/>
          <w:szCs w:val="28"/>
        </w:rPr>
        <w:t xml:space="preserve"> </w:t>
      </w:r>
      <w:proofErr w:type="spellStart"/>
      <w:r w:rsidRPr="00B67E0B">
        <w:rPr>
          <w:sz w:val="28"/>
          <w:szCs w:val="28"/>
        </w:rPr>
        <w:t>truyền</w:t>
      </w:r>
      <w:proofErr w:type="spellEnd"/>
      <w:r w:rsidRPr="00B67E0B">
        <w:rPr>
          <w:sz w:val="28"/>
          <w:szCs w:val="28"/>
        </w:rPr>
        <w:t xml:space="preserve"> </w:t>
      </w:r>
      <w:proofErr w:type="spellStart"/>
      <w:r w:rsidRPr="00B67E0B">
        <w:rPr>
          <w:sz w:val="28"/>
          <w:szCs w:val="28"/>
        </w:rPr>
        <w:t>khi</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yêu</w:t>
      </w:r>
      <w:proofErr w:type="spellEnd"/>
      <w:r w:rsidRPr="00B67E0B">
        <w:rPr>
          <w:sz w:val="28"/>
          <w:szCs w:val="28"/>
        </w:rPr>
        <w:t xml:space="preserve"> </w:t>
      </w:r>
      <w:proofErr w:type="spellStart"/>
      <w:r w:rsidRPr="00B67E0B">
        <w:rPr>
          <w:sz w:val="28"/>
          <w:szCs w:val="28"/>
        </w:rPr>
        <w:t>cầu</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w:t>
      </w:r>
    </w:p>
    <w:p w14:paraId="2F25E1B3"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w:t>
      </w:r>
      <w:proofErr w:type="spellStart"/>
      <w:r w:rsidRPr="00B67E0B">
        <w:rPr>
          <w:sz w:val="28"/>
          <w:szCs w:val="28"/>
        </w:rPr>
        <w:t>tắt</w:t>
      </w:r>
      <w:proofErr w:type="spellEnd"/>
      <w:r w:rsidRPr="00B67E0B">
        <w:rPr>
          <w:sz w:val="28"/>
          <w:szCs w:val="28"/>
        </w:rPr>
        <w:t xml:space="preserve">, </w:t>
      </w:r>
      <w:proofErr w:type="spellStart"/>
      <w:r w:rsidRPr="00B67E0B">
        <w:rPr>
          <w:sz w:val="28"/>
          <w:szCs w:val="28"/>
        </w:rPr>
        <w:t>bật</w:t>
      </w:r>
      <w:proofErr w:type="spellEnd"/>
      <w:r w:rsidRPr="00B67E0B">
        <w:rPr>
          <w:sz w:val="28"/>
          <w:szCs w:val="28"/>
        </w:rPr>
        <w:t xml:space="preserve"> </w:t>
      </w:r>
      <w:proofErr w:type="spellStart"/>
      <w:r w:rsidRPr="00B67E0B">
        <w:rPr>
          <w:sz w:val="28"/>
          <w:szCs w:val="28"/>
        </w:rPr>
        <w:t>nguồn</w:t>
      </w:r>
      <w:proofErr w:type="spellEnd"/>
      <w:r w:rsidRPr="00B67E0B">
        <w:rPr>
          <w:sz w:val="28"/>
          <w:szCs w:val="28"/>
        </w:rPr>
        <w:t xml:space="preserve"> </w:t>
      </w:r>
      <w:proofErr w:type="spellStart"/>
      <w:r w:rsidRPr="00B67E0B">
        <w:rPr>
          <w:sz w:val="28"/>
          <w:szCs w:val="28"/>
        </w:rPr>
        <w:t>điện</w:t>
      </w:r>
      <w:proofErr w:type="spellEnd"/>
      <w:r w:rsidRPr="00B67E0B">
        <w:rPr>
          <w:sz w:val="28"/>
          <w:szCs w:val="28"/>
        </w:rPr>
        <w:t xml:space="preserve"> </w:t>
      </w:r>
      <w:proofErr w:type="spellStart"/>
      <w:r w:rsidRPr="00B67E0B">
        <w:rPr>
          <w:sz w:val="28"/>
          <w:szCs w:val="28"/>
        </w:rPr>
        <w:t>khi</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yêu</w:t>
      </w:r>
      <w:proofErr w:type="spellEnd"/>
      <w:r w:rsidRPr="00B67E0B">
        <w:rPr>
          <w:sz w:val="28"/>
          <w:szCs w:val="28"/>
        </w:rPr>
        <w:t xml:space="preserve"> </w:t>
      </w:r>
      <w:proofErr w:type="spellStart"/>
      <w:r w:rsidRPr="00B67E0B">
        <w:rPr>
          <w:sz w:val="28"/>
          <w:szCs w:val="28"/>
        </w:rPr>
        <w:t>cầu</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Thời</w:t>
      </w:r>
      <w:proofErr w:type="spellEnd"/>
      <w:r w:rsidRPr="00B67E0B">
        <w:rPr>
          <w:sz w:val="28"/>
          <w:szCs w:val="28"/>
        </w:rPr>
        <w:t xml:space="preserve"> </w:t>
      </w:r>
      <w:proofErr w:type="spellStart"/>
      <w:r w:rsidRPr="00B67E0B">
        <w:rPr>
          <w:sz w:val="28"/>
          <w:szCs w:val="28"/>
        </w:rPr>
        <w:t>gian</w:t>
      </w:r>
      <w:proofErr w:type="spellEnd"/>
      <w:r w:rsidRPr="00B67E0B">
        <w:rPr>
          <w:sz w:val="28"/>
          <w:szCs w:val="28"/>
        </w:rPr>
        <w:t xml:space="preserve"> </w:t>
      </w:r>
      <w:proofErr w:type="spellStart"/>
      <w:r w:rsidRPr="00B67E0B">
        <w:rPr>
          <w:sz w:val="28"/>
          <w:szCs w:val="28"/>
        </w:rPr>
        <w:t>đáp</w:t>
      </w:r>
      <w:proofErr w:type="spellEnd"/>
      <w:r w:rsidRPr="00B67E0B">
        <w:rPr>
          <w:sz w:val="28"/>
          <w:szCs w:val="28"/>
        </w:rPr>
        <w:t xml:space="preserve"> </w:t>
      </w:r>
      <w:proofErr w:type="spellStart"/>
      <w:r w:rsidRPr="00B67E0B">
        <w:rPr>
          <w:sz w:val="28"/>
          <w:szCs w:val="28"/>
        </w:rPr>
        <w:t>ứng</w:t>
      </w:r>
      <w:proofErr w:type="spellEnd"/>
      <w:r w:rsidRPr="00B67E0B">
        <w:rPr>
          <w:sz w:val="28"/>
          <w:szCs w:val="28"/>
        </w:rPr>
        <w:t xml:space="preserve"> </w:t>
      </w:r>
      <w:proofErr w:type="spellStart"/>
      <w:r w:rsidRPr="00B67E0B">
        <w:rPr>
          <w:sz w:val="28"/>
          <w:szCs w:val="28"/>
        </w:rPr>
        <w:t>việc</w:t>
      </w:r>
      <w:proofErr w:type="spellEnd"/>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Trong </w:t>
      </w:r>
      <w:proofErr w:type="spellStart"/>
      <w:r w:rsidRPr="00B67E0B">
        <w:rPr>
          <w:sz w:val="28"/>
          <w:szCs w:val="28"/>
        </w:rPr>
        <w:t>vòng</w:t>
      </w:r>
      <w:proofErr w:type="spellEnd"/>
      <w:r w:rsidRPr="00B67E0B">
        <w:rPr>
          <w:sz w:val="28"/>
          <w:szCs w:val="28"/>
        </w:rPr>
        <w:t xml:space="preserve"> 10 </w:t>
      </w:r>
      <w:proofErr w:type="spellStart"/>
      <w:r w:rsidRPr="00B67E0B">
        <w:rPr>
          <w:sz w:val="28"/>
          <w:szCs w:val="28"/>
        </w:rPr>
        <w:t>phút</w:t>
      </w:r>
      <w:proofErr w:type="spellEnd"/>
      <w:r w:rsidRPr="00B67E0B">
        <w:rPr>
          <w:sz w:val="28"/>
          <w:szCs w:val="28"/>
        </w:rPr>
        <w:t xml:space="preserve"> </w:t>
      </w:r>
      <w:proofErr w:type="spellStart"/>
      <w:r w:rsidRPr="00B67E0B">
        <w:rPr>
          <w:sz w:val="28"/>
          <w:szCs w:val="28"/>
        </w:rPr>
        <w:t>kể</w:t>
      </w:r>
      <w:proofErr w:type="spellEnd"/>
      <w:r w:rsidRPr="00B67E0B">
        <w:rPr>
          <w:sz w:val="28"/>
          <w:szCs w:val="28"/>
        </w:rPr>
        <w:t xml:space="preserve"> </w:t>
      </w:r>
      <w:proofErr w:type="spellStart"/>
      <w:r w:rsidRPr="00B67E0B">
        <w:rPr>
          <w:sz w:val="28"/>
          <w:szCs w:val="28"/>
        </w:rPr>
        <w:t>từ</w:t>
      </w:r>
      <w:proofErr w:type="spellEnd"/>
      <w:r w:rsidRPr="00B67E0B">
        <w:rPr>
          <w:sz w:val="28"/>
          <w:szCs w:val="28"/>
        </w:rPr>
        <w:t xml:space="preserve"> </w:t>
      </w:r>
      <w:proofErr w:type="spellStart"/>
      <w:r w:rsidRPr="00B67E0B">
        <w:rPr>
          <w:sz w:val="28"/>
          <w:szCs w:val="28"/>
        </w:rPr>
        <w:t>thời</w:t>
      </w:r>
      <w:proofErr w:type="spellEnd"/>
      <w:r w:rsidRPr="00B67E0B">
        <w:rPr>
          <w:sz w:val="28"/>
          <w:szCs w:val="28"/>
        </w:rPr>
        <w:t xml:space="preserve"> </w:t>
      </w:r>
      <w:proofErr w:type="spellStart"/>
      <w:r w:rsidRPr="00B67E0B">
        <w:rPr>
          <w:sz w:val="28"/>
          <w:szCs w:val="28"/>
        </w:rPr>
        <w:t>điểm</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kỹ</w:t>
      </w:r>
      <w:proofErr w:type="spellEnd"/>
      <w:r w:rsidRPr="00B67E0B">
        <w:rPr>
          <w:sz w:val="28"/>
          <w:szCs w:val="28"/>
        </w:rPr>
        <w:t xml:space="preserve"> </w:t>
      </w:r>
      <w:proofErr w:type="spellStart"/>
      <w:r w:rsidRPr="00B67E0B">
        <w:rPr>
          <w:sz w:val="28"/>
          <w:szCs w:val="28"/>
        </w:rPr>
        <w:t>thuật</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yêu</w:t>
      </w:r>
      <w:proofErr w:type="spellEnd"/>
      <w:r w:rsidRPr="00B67E0B">
        <w:rPr>
          <w:sz w:val="28"/>
          <w:szCs w:val="28"/>
        </w:rPr>
        <w:t xml:space="preserve"> </w:t>
      </w:r>
      <w:proofErr w:type="spellStart"/>
      <w:r w:rsidRPr="00B67E0B">
        <w:rPr>
          <w:sz w:val="28"/>
          <w:szCs w:val="28"/>
        </w:rPr>
        <w:t>cầu</w:t>
      </w:r>
      <w:proofErr w:type="spellEnd"/>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(qua </w:t>
      </w:r>
      <w:proofErr w:type="spellStart"/>
      <w:r w:rsidRPr="00B67E0B">
        <w:rPr>
          <w:sz w:val="28"/>
          <w:szCs w:val="28"/>
        </w:rPr>
        <w:t>điện</w:t>
      </w:r>
      <w:proofErr w:type="spellEnd"/>
      <w:r w:rsidRPr="00B67E0B">
        <w:rPr>
          <w:sz w:val="28"/>
          <w:szCs w:val="28"/>
        </w:rPr>
        <w:t xml:space="preserve"> </w:t>
      </w:r>
      <w:proofErr w:type="spellStart"/>
      <w:r w:rsidRPr="00B67E0B">
        <w:rPr>
          <w:sz w:val="28"/>
          <w:szCs w:val="28"/>
        </w:rPr>
        <w:t>thoại</w:t>
      </w:r>
      <w:proofErr w:type="spellEnd"/>
      <w:r w:rsidRPr="00B67E0B">
        <w:rPr>
          <w:sz w:val="28"/>
          <w:szCs w:val="28"/>
        </w:rPr>
        <w:t xml:space="preserve"> </w:t>
      </w:r>
      <w:proofErr w:type="spellStart"/>
      <w:r w:rsidRPr="00B67E0B">
        <w:rPr>
          <w:sz w:val="28"/>
          <w:szCs w:val="28"/>
        </w:rPr>
        <w:t>hoặc</w:t>
      </w:r>
      <w:proofErr w:type="spellEnd"/>
      <w:r w:rsidRPr="00B67E0B">
        <w:rPr>
          <w:sz w:val="28"/>
          <w:szCs w:val="28"/>
        </w:rPr>
        <w:t xml:space="preserve"> email).</w:t>
      </w:r>
    </w:p>
    <w:p w14:paraId="5B50570F"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w:t>
      </w:r>
      <w:proofErr w:type="spellStart"/>
      <w:r w:rsidRPr="00B67E0B">
        <w:rPr>
          <w:sz w:val="28"/>
          <w:szCs w:val="28"/>
        </w:rPr>
        <w:t>phối</w:t>
      </w:r>
      <w:proofErr w:type="spellEnd"/>
      <w:r w:rsidRPr="00B67E0B">
        <w:rPr>
          <w:sz w:val="28"/>
          <w:szCs w:val="28"/>
        </w:rPr>
        <w:t xml:space="preserve"> </w:t>
      </w:r>
      <w:proofErr w:type="spellStart"/>
      <w:r w:rsidRPr="00B67E0B">
        <w:rPr>
          <w:sz w:val="28"/>
          <w:szCs w:val="28"/>
        </w:rPr>
        <w:t>hợp</w:t>
      </w:r>
      <w:proofErr w:type="spellEnd"/>
      <w:r w:rsidRPr="00B67E0B">
        <w:rPr>
          <w:sz w:val="28"/>
          <w:szCs w:val="28"/>
        </w:rPr>
        <w:t xml:space="preserve"> </w:t>
      </w:r>
      <w:proofErr w:type="spellStart"/>
      <w:r w:rsidRPr="00B67E0B">
        <w:rPr>
          <w:sz w:val="28"/>
          <w:szCs w:val="28"/>
        </w:rPr>
        <w:t>tháo</w:t>
      </w:r>
      <w:proofErr w:type="spellEnd"/>
      <w:r w:rsidRPr="00B67E0B">
        <w:rPr>
          <w:sz w:val="28"/>
          <w:szCs w:val="28"/>
        </w:rPr>
        <w:t xml:space="preserve"> </w:t>
      </w:r>
      <w:proofErr w:type="spellStart"/>
      <w:r w:rsidRPr="00B67E0B">
        <w:rPr>
          <w:sz w:val="28"/>
          <w:szCs w:val="28"/>
        </w:rPr>
        <w:t>lắp</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w:t>
      </w:r>
      <w:proofErr w:type="spellStart"/>
      <w:r w:rsidRPr="00B67E0B">
        <w:rPr>
          <w:sz w:val="28"/>
          <w:szCs w:val="28"/>
        </w:rPr>
        <w:t>khi</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triển</w:t>
      </w:r>
      <w:proofErr w:type="spellEnd"/>
      <w:r w:rsidRPr="00B67E0B">
        <w:rPr>
          <w:sz w:val="28"/>
          <w:szCs w:val="28"/>
        </w:rPr>
        <w:t xml:space="preserve"> </w:t>
      </w:r>
      <w:proofErr w:type="spellStart"/>
      <w:r w:rsidRPr="00B67E0B">
        <w:rPr>
          <w:sz w:val="28"/>
          <w:szCs w:val="28"/>
        </w:rPr>
        <w:t>khai</w:t>
      </w:r>
      <w:proofErr w:type="spellEnd"/>
      <w:r w:rsidRPr="00B67E0B">
        <w:rPr>
          <w:sz w:val="28"/>
          <w:szCs w:val="28"/>
        </w:rPr>
        <w:t xml:space="preserve">, </w:t>
      </w:r>
      <w:proofErr w:type="spellStart"/>
      <w:r w:rsidRPr="00B67E0B">
        <w:rPr>
          <w:sz w:val="28"/>
          <w:szCs w:val="28"/>
        </w:rPr>
        <w:t>bảo</w:t>
      </w:r>
      <w:proofErr w:type="spellEnd"/>
      <w:r w:rsidRPr="00B67E0B">
        <w:rPr>
          <w:sz w:val="28"/>
          <w:szCs w:val="28"/>
        </w:rPr>
        <w:t xml:space="preserve"> </w:t>
      </w:r>
      <w:proofErr w:type="spellStart"/>
      <w:r w:rsidRPr="00B67E0B">
        <w:rPr>
          <w:sz w:val="28"/>
          <w:szCs w:val="28"/>
        </w:rPr>
        <w:t>hành</w:t>
      </w:r>
      <w:proofErr w:type="spellEnd"/>
      <w:r w:rsidRPr="00B67E0B">
        <w:rPr>
          <w:sz w:val="28"/>
          <w:szCs w:val="28"/>
        </w:rPr>
        <w:t xml:space="preserve">, </w:t>
      </w:r>
      <w:proofErr w:type="spellStart"/>
      <w:r w:rsidRPr="00B67E0B">
        <w:rPr>
          <w:sz w:val="28"/>
          <w:szCs w:val="28"/>
        </w:rPr>
        <w:t>bảo</w:t>
      </w:r>
      <w:proofErr w:type="spellEnd"/>
      <w:r w:rsidRPr="00B67E0B">
        <w:rPr>
          <w:sz w:val="28"/>
          <w:szCs w:val="28"/>
        </w:rPr>
        <w:t xml:space="preserve"> </w:t>
      </w:r>
      <w:proofErr w:type="spellStart"/>
      <w:r w:rsidRPr="00B67E0B">
        <w:rPr>
          <w:sz w:val="28"/>
          <w:szCs w:val="28"/>
        </w:rPr>
        <w:t>trì</w:t>
      </w:r>
      <w:proofErr w:type="spellEnd"/>
      <w:r w:rsidRPr="00B67E0B">
        <w:rPr>
          <w:sz w:val="28"/>
          <w:szCs w:val="28"/>
        </w:rPr>
        <w:t xml:space="preserve"> </w:t>
      </w:r>
      <w:proofErr w:type="spellStart"/>
      <w:r w:rsidRPr="00B67E0B">
        <w:rPr>
          <w:sz w:val="28"/>
          <w:szCs w:val="28"/>
        </w:rPr>
        <w:t>thay</w:t>
      </w:r>
      <w:proofErr w:type="spellEnd"/>
      <w:r w:rsidRPr="00B67E0B">
        <w:rPr>
          <w:sz w:val="28"/>
          <w:szCs w:val="28"/>
        </w:rPr>
        <w:t xml:space="preserve"> </w:t>
      </w:r>
      <w:proofErr w:type="spellStart"/>
      <w:r w:rsidRPr="00B67E0B">
        <w:rPr>
          <w:sz w:val="28"/>
          <w:szCs w:val="28"/>
        </w:rPr>
        <w:t>thế</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w:t>
      </w:r>
      <w:proofErr w:type="spellStart"/>
      <w:r w:rsidRPr="00B67E0B">
        <w:rPr>
          <w:sz w:val="28"/>
          <w:szCs w:val="28"/>
        </w:rPr>
        <w:t>hệ</w:t>
      </w:r>
      <w:proofErr w:type="spellEnd"/>
      <w:r w:rsidRPr="00B67E0B">
        <w:rPr>
          <w:sz w:val="28"/>
          <w:szCs w:val="28"/>
        </w:rPr>
        <w:t xml:space="preserve"> </w:t>
      </w:r>
      <w:proofErr w:type="spellStart"/>
      <w:r w:rsidRPr="00B67E0B">
        <w:rPr>
          <w:sz w:val="28"/>
          <w:szCs w:val="28"/>
        </w:rPr>
        <w:t>thống</w:t>
      </w:r>
      <w:proofErr w:type="spellEnd"/>
      <w:r w:rsidRPr="00B67E0B">
        <w:rPr>
          <w:sz w:val="28"/>
          <w:szCs w:val="28"/>
        </w:rPr>
        <w:t>.</w:t>
      </w:r>
    </w:p>
    <w:p w14:paraId="3428BBC8"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truy</w:t>
      </w:r>
      <w:proofErr w:type="spellEnd"/>
      <w:r w:rsidRPr="00B67E0B">
        <w:rPr>
          <w:sz w:val="28"/>
          <w:szCs w:val="28"/>
        </w:rPr>
        <w:t xml:space="preserve"> </w:t>
      </w:r>
      <w:proofErr w:type="spellStart"/>
      <w:r w:rsidRPr="00B67E0B">
        <w:rPr>
          <w:sz w:val="28"/>
          <w:szCs w:val="28"/>
        </w:rPr>
        <w:t>cập</w:t>
      </w:r>
      <w:proofErr w:type="spellEnd"/>
      <w:r w:rsidRPr="00B67E0B">
        <w:rPr>
          <w:sz w:val="28"/>
          <w:szCs w:val="28"/>
        </w:rPr>
        <w:t xml:space="preserve"> </w:t>
      </w:r>
      <w:proofErr w:type="spellStart"/>
      <w:r w:rsidRPr="00B67E0B">
        <w:rPr>
          <w:sz w:val="28"/>
          <w:szCs w:val="28"/>
        </w:rPr>
        <w:t>vào</w:t>
      </w:r>
      <w:proofErr w:type="spellEnd"/>
      <w:r w:rsidRPr="00B67E0B">
        <w:rPr>
          <w:sz w:val="28"/>
          <w:szCs w:val="28"/>
        </w:rPr>
        <w:t xml:space="preserve"> </w:t>
      </w:r>
      <w:proofErr w:type="spellStart"/>
      <w:r w:rsidRPr="00B67E0B">
        <w:rPr>
          <w:sz w:val="28"/>
          <w:szCs w:val="28"/>
        </w:rPr>
        <w:t>giao</w:t>
      </w:r>
      <w:proofErr w:type="spellEnd"/>
      <w:r w:rsidRPr="00B67E0B">
        <w:rPr>
          <w:sz w:val="28"/>
          <w:szCs w:val="28"/>
        </w:rPr>
        <w:t xml:space="preserve"> </w:t>
      </w:r>
      <w:proofErr w:type="spellStart"/>
      <w:r w:rsidRPr="00B67E0B">
        <w:rPr>
          <w:sz w:val="28"/>
          <w:szCs w:val="28"/>
        </w:rPr>
        <w:t>diện</w:t>
      </w:r>
      <w:proofErr w:type="spellEnd"/>
      <w:r w:rsidRPr="00B67E0B">
        <w:rPr>
          <w:sz w:val="28"/>
          <w:szCs w:val="28"/>
        </w:rPr>
        <w:t xml:space="preserve"> </w:t>
      </w:r>
      <w:proofErr w:type="spellStart"/>
      <w:r w:rsidRPr="00B67E0B">
        <w:rPr>
          <w:sz w:val="28"/>
          <w:szCs w:val="28"/>
        </w:rPr>
        <w:t>điều</w:t>
      </w:r>
      <w:proofErr w:type="spellEnd"/>
      <w:r w:rsidRPr="00B67E0B">
        <w:rPr>
          <w:sz w:val="28"/>
          <w:szCs w:val="28"/>
        </w:rPr>
        <w:t xml:space="preserve"> </w:t>
      </w:r>
      <w:proofErr w:type="spellStart"/>
      <w:r w:rsidRPr="00B67E0B">
        <w:rPr>
          <w:sz w:val="28"/>
          <w:szCs w:val="28"/>
        </w:rPr>
        <w:t>khiển</w:t>
      </w:r>
      <w:proofErr w:type="spellEnd"/>
      <w:r w:rsidRPr="00B67E0B">
        <w:rPr>
          <w:sz w:val="28"/>
          <w:szCs w:val="28"/>
        </w:rPr>
        <w:t xml:space="preserve"> </w:t>
      </w:r>
      <w:proofErr w:type="spellStart"/>
      <w:r w:rsidRPr="00B67E0B">
        <w:rPr>
          <w:sz w:val="28"/>
          <w:szCs w:val="28"/>
        </w:rPr>
        <w:t>trực</w:t>
      </w:r>
      <w:proofErr w:type="spellEnd"/>
      <w:r w:rsidRPr="00B67E0B">
        <w:rPr>
          <w:sz w:val="28"/>
          <w:szCs w:val="28"/>
        </w:rPr>
        <w:t xml:space="preserve"> </w:t>
      </w:r>
      <w:proofErr w:type="spellStart"/>
      <w:r w:rsidRPr="00B67E0B">
        <w:rPr>
          <w:sz w:val="28"/>
          <w:szCs w:val="28"/>
        </w:rPr>
        <w:t>tiếp</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(console </w:t>
      </w:r>
      <w:proofErr w:type="spellStart"/>
      <w:r w:rsidRPr="00B67E0B">
        <w:rPr>
          <w:sz w:val="28"/>
          <w:szCs w:val="28"/>
        </w:rPr>
        <w:t>vào</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lang w:val="vi-VN"/>
        </w:rPr>
        <w:t>: nhà thầu trang bị máy tính có kết nối internet để kết nối truy cập vào thiết bị</w:t>
      </w:r>
      <w:r w:rsidRPr="00B67E0B">
        <w:rPr>
          <w:sz w:val="28"/>
          <w:szCs w:val="28"/>
        </w:rPr>
        <w:t xml:space="preserve">) </w:t>
      </w:r>
      <w:proofErr w:type="spellStart"/>
      <w:r w:rsidRPr="00B67E0B">
        <w:rPr>
          <w:sz w:val="28"/>
          <w:szCs w:val="28"/>
        </w:rPr>
        <w:t>khi</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yêu</w:t>
      </w:r>
      <w:proofErr w:type="spellEnd"/>
      <w:r w:rsidRPr="00B67E0B">
        <w:rPr>
          <w:sz w:val="28"/>
          <w:szCs w:val="28"/>
        </w:rPr>
        <w:t xml:space="preserve"> </w:t>
      </w:r>
      <w:proofErr w:type="spellStart"/>
      <w:r w:rsidRPr="00B67E0B">
        <w:rPr>
          <w:sz w:val="28"/>
          <w:szCs w:val="28"/>
        </w:rPr>
        <w:t>cầu</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w:t>
      </w:r>
    </w:p>
    <w:p w14:paraId="19B8BFA0"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w:t>
      </w:r>
      <w:proofErr w:type="spellStart"/>
      <w:r w:rsidRPr="00B67E0B">
        <w:rPr>
          <w:sz w:val="28"/>
          <w:szCs w:val="28"/>
        </w:rPr>
        <w:t>thi</w:t>
      </w:r>
      <w:proofErr w:type="spellEnd"/>
      <w:r w:rsidRPr="00B67E0B">
        <w:rPr>
          <w:sz w:val="28"/>
          <w:szCs w:val="28"/>
        </w:rPr>
        <w:t xml:space="preserve"> </w:t>
      </w:r>
      <w:proofErr w:type="spellStart"/>
      <w:r w:rsidRPr="00B67E0B">
        <w:rPr>
          <w:sz w:val="28"/>
          <w:szCs w:val="28"/>
        </w:rPr>
        <w:t>công</w:t>
      </w:r>
      <w:proofErr w:type="spellEnd"/>
      <w:r w:rsidRPr="00B67E0B">
        <w:rPr>
          <w:sz w:val="28"/>
          <w:szCs w:val="28"/>
        </w:rPr>
        <w:t xml:space="preserve"> </w:t>
      </w:r>
      <w:proofErr w:type="spellStart"/>
      <w:r w:rsidRPr="00B67E0B">
        <w:rPr>
          <w:sz w:val="28"/>
          <w:szCs w:val="28"/>
        </w:rPr>
        <w:t>kéo</w:t>
      </w:r>
      <w:proofErr w:type="spellEnd"/>
      <w:r w:rsidRPr="00B67E0B">
        <w:rPr>
          <w:sz w:val="28"/>
          <w:szCs w:val="28"/>
        </w:rPr>
        <w:t xml:space="preserve"> </w:t>
      </w:r>
      <w:proofErr w:type="spellStart"/>
      <w:r w:rsidRPr="00B67E0B">
        <w:rPr>
          <w:sz w:val="28"/>
          <w:szCs w:val="28"/>
        </w:rPr>
        <w:t>cáp</w:t>
      </w:r>
      <w:proofErr w:type="spellEnd"/>
      <w:r w:rsidRPr="00B67E0B">
        <w:rPr>
          <w:sz w:val="28"/>
          <w:szCs w:val="28"/>
        </w:rPr>
        <w:t xml:space="preserve"> </w:t>
      </w:r>
      <w:proofErr w:type="spellStart"/>
      <w:r w:rsidRPr="00B67E0B">
        <w:rPr>
          <w:sz w:val="28"/>
          <w:szCs w:val="28"/>
        </w:rPr>
        <w:t>đồng</w:t>
      </w:r>
      <w:proofErr w:type="spellEnd"/>
      <w:r w:rsidRPr="00B67E0B">
        <w:rPr>
          <w:sz w:val="28"/>
          <w:szCs w:val="28"/>
        </w:rPr>
        <w:t xml:space="preserve">, </w:t>
      </w:r>
      <w:proofErr w:type="spellStart"/>
      <w:r w:rsidRPr="00B67E0B">
        <w:rPr>
          <w:sz w:val="28"/>
          <w:szCs w:val="28"/>
        </w:rPr>
        <w:t>cáp</w:t>
      </w:r>
      <w:proofErr w:type="spellEnd"/>
      <w:r w:rsidRPr="00B67E0B">
        <w:rPr>
          <w:sz w:val="28"/>
          <w:szCs w:val="28"/>
        </w:rPr>
        <w:t xml:space="preserve"> </w:t>
      </w:r>
      <w:proofErr w:type="spellStart"/>
      <w:r w:rsidRPr="00B67E0B">
        <w:rPr>
          <w:sz w:val="28"/>
          <w:szCs w:val="28"/>
        </w:rPr>
        <w:t>quang</w:t>
      </w:r>
      <w:proofErr w:type="spellEnd"/>
      <w:r w:rsidRPr="00B67E0B">
        <w:rPr>
          <w:sz w:val="28"/>
          <w:szCs w:val="28"/>
        </w:rPr>
        <w:t xml:space="preserve"> </w:t>
      </w:r>
      <w:proofErr w:type="spellStart"/>
      <w:r w:rsidRPr="00B67E0B">
        <w:rPr>
          <w:sz w:val="28"/>
          <w:szCs w:val="28"/>
        </w:rPr>
        <w:t>liên</w:t>
      </w:r>
      <w:proofErr w:type="spellEnd"/>
      <w:r w:rsidRPr="00B67E0B">
        <w:rPr>
          <w:sz w:val="28"/>
          <w:szCs w:val="28"/>
        </w:rPr>
        <w:t xml:space="preserve"> </w:t>
      </w:r>
      <w:proofErr w:type="spellStart"/>
      <w:r w:rsidRPr="00B67E0B">
        <w:rPr>
          <w:sz w:val="28"/>
          <w:szCs w:val="28"/>
        </w:rPr>
        <w:t>tủ</w:t>
      </w:r>
      <w:proofErr w:type="spellEnd"/>
      <w:r w:rsidRPr="00B67E0B">
        <w:rPr>
          <w:sz w:val="28"/>
          <w:szCs w:val="28"/>
        </w:rPr>
        <w:t xml:space="preserve"> (</w:t>
      </w:r>
      <w:proofErr w:type="spellStart"/>
      <w:r w:rsidRPr="00B67E0B">
        <w:rPr>
          <w:sz w:val="28"/>
          <w:szCs w:val="28"/>
        </w:rPr>
        <w:t>thi</w:t>
      </w:r>
      <w:proofErr w:type="spellEnd"/>
      <w:r w:rsidRPr="00B67E0B">
        <w:rPr>
          <w:sz w:val="28"/>
          <w:szCs w:val="28"/>
        </w:rPr>
        <w:t xml:space="preserve"> </w:t>
      </w:r>
      <w:proofErr w:type="spellStart"/>
      <w:r w:rsidRPr="00B67E0B">
        <w:rPr>
          <w:sz w:val="28"/>
          <w:szCs w:val="28"/>
        </w:rPr>
        <w:t>công</w:t>
      </w:r>
      <w:proofErr w:type="spellEnd"/>
      <w:r w:rsidRPr="00B67E0B">
        <w:rPr>
          <w:sz w:val="28"/>
          <w:szCs w:val="28"/>
        </w:rPr>
        <w:t xml:space="preserve"> </w:t>
      </w:r>
      <w:proofErr w:type="spellStart"/>
      <w:r w:rsidRPr="00B67E0B">
        <w:rPr>
          <w:sz w:val="28"/>
          <w:szCs w:val="28"/>
        </w:rPr>
        <w:t>trên</w:t>
      </w:r>
      <w:proofErr w:type="spellEnd"/>
      <w:r w:rsidRPr="00B67E0B">
        <w:rPr>
          <w:sz w:val="28"/>
          <w:szCs w:val="28"/>
        </w:rPr>
        <w:t xml:space="preserve"> </w:t>
      </w:r>
      <w:proofErr w:type="spellStart"/>
      <w:r w:rsidRPr="00B67E0B">
        <w:rPr>
          <w:sz w:val="28"/>
          <w:szCs w:val="28"/>
        </w:rPr>
        <w:t>máng</w:t>
      </w:r>
      <w:proofErr w:type="spellEnd"/>
      <w:r w:rsidRPr="00B67E0B">
        <w:rPr>
          <w:sz w:val="28"/>
          <w:szCs w:val="28"/>
        </w:rPr>
        <w:t xml:space="preserve"> </w:t>
      </w:r>
      <w:proofErr w:type="spellStart"/>
      <w:r w:rsidRPr="00B67E0B">
        <w:rPr>
          <w:sz w:val="28"/>
          <w:szCs w:val="28"/>
        </w:rPr>
        <w:t>và</w:t>
      </w:r>
      <w:proofErr w:type="spellEnd"/>
      <w:r w:rsidRPr="00B67E0B">
        <w:rPr>
          <w:sz w:val="28"/>
          <w:szCs w:val="28"/>
        </w:rPr>
        <w:t xml:space="preserve"> </w:t>
      </w:r>
      <w:proofErr w:type="spellStart"/>
      <w:r w:rsidRPr="00B67E0B">
        <w:rPr>
          <w:sz w:val="28"/>
          <w:szCs w:val="28"/>
        </w:rPr>
        <w:t>để</w:t>
      </w:r>
      <w:proofErr w:type="spellEnd"/>
      <w:r w:rsidRPr="00B67E0B">
        <w:rPr>
          <w:sz w:val="28"/>
          <w:szCs w:val="28"/>
        </w:rPr>
        <w:t xml:space="preserve"> </w:t>
      </w:r>
      <w:proofErr w:type="spellStart"/>
      <w:r w:rsidRPr="00B67E0B">
        <w:rPr>
          <w:sz w:val="28"/>
          <w:szCs w:val="28"/>
        </w:rPr>
        <w:t>kênh</w:t>
      </w:r>
      <w:proofErr w:type="spellEnd"/>
      <w:r w:rsidRPr="00B67E0B">
        <w:rPr>
          <w:sz w:val="28"/>
          <w:szCs w:val="28"/>
        </w:rPr>
        <w:t xml:space="preserve"> </w:t>
      </w:r>
      <w:proofErr w:type="spellStart"/>
      <w:r w:rsidRPr="00B67E0B">
        <w:rPr>
          <w:sz w:val="28"/>
          <w:szCs w:val="28"/>
        </w:rPr>
        <w:t>gom</w:t>
      </w:r>
      <w:proofErr w:type="spellEnd"/>
      <w:r w:rsidRPr="00B67E0B">
        <w:rPr>
          <w:sz w:val="28"/>
          <w:szCs w:val="28"/>
        </w:rPr>
        <w:t xml:space="preserve"> </w:t>
      </w:r>
      <w:proofErr w:type="spellStart"/>
      <w:r w:rsidRPr="00B67E0B">
        <w:rPr>
          <w:sz w:val="28"/>
          <w:szCs w:val="28"/>
        </w:rPr>
        <w:t>kết</w:t>
      </w:r>
      <w:proofErr w:type="spellEnd"/>
      <w:r w:rsidRPr="00B67E0B">
        <w:rPr>
          <w:sz w:val="28"/>
          <w:szCs w:val="28"/>
        </w:rPr>
        <w:t xml:space="preserve"> </w:t>
      </w:r>
      <w:proofErr w:type="spellStart"/>
      <w:r w:rsidRPr="00B67E0B">
        <w:rPr>
          <w:sz w:val="28"/>
          <w:szCs w:val="28"/>
        </w:rPr>
        <w:t>nối</w:t>
      </w:r>
      <w:proofErr w:type="spellEnd"/>
      <w:r w:rsidRPr="00B67E0B">
        <w:rPr>
          <w:sz w:val="28"/>
          <w:szCs w:val="28"/>
        </w:rPr>
        <w:t xml:space="preserve"> </w:t>
      </w:r>
      <w:proofErr w:type="spellStart"/>
      <w:r w:rsidRPr="00B67E0B">
        <w:rPr>
          <w:sz w:val="28"/>
          <w:szCs w:val="28"/>
        </w:rPr>
        <w:t>tại</w:t>
      </w:r>
      <w:proofErr w:type="spellEnd"/>
      <w:r w:rsidRPr="00B67E0B">
        <w:rPr>
          <w:sz w:val="28"/>
          <w:szCs w:val="28"/>
        </w:rPr>
        <w:t xml:space="preserve"> </w:t>
      </w:r>
      <w:proofErr w:type="spellStart"/>
      <w:r w:rsidRPr="00B67E0B">
        <w:rPr>
          <w:sz w:val="28"/>
          <w:szCs w:val="28"/>
        </w:rPr>
        <w:t>tủ</w:t>
      </w:r>
      <w:proofErr w:type="spellEnd"/>
      <w:r w:rsidRPr="00B67E0B">
        <w:rPr>
          <w:sz w:val="28"/>
          <w:szCs w:val="28"/>
        </w:rPr>
        <w:t xml:space="preserve"> rack). </w:t>
      </w:r>
      <w:proofErr w:type="spellStart"/>
      <w:r w:rsidRPr="00B67E0B">
        <w:rPr>
          <w:sz w:val="28"/>
          <w:szCs w:val="28"/>
        </w:rPr>
        <w:t>Vật</w:t>
      </w:r>
      <w:proofErr w:type="spellEnd"/>
      <w:r w:rsidRPr="00B67E0B">
        <w:rPr>
          <w:sz w:val="28"/>
          <w:szCs w:val="28"/>
        </w:rPr>
        <w:t xml:space="preserve"> </w:t>
      </w:r>
      <w:proofErr w:type="spellStart"/>
      <w:r w:rsidRPr="00B67E0B">
        <w:rPr>
          <w:sz w:val="28"/>
          <w:szCs w:val="28"/>
        </w:rPr>
        <w:t>tư</w:t>
      </w:r>
      <w:proofErr w:type="spellEnd"/>
      <w:r w:rsidRPr="00B67E0B">
        <w:rPr>
          <w:sz w:val="28"/>
          <w:szCs w:val="28"/>
        </w:rPr>
        <w:t xml:space="preserve"> </w:t>
      </w:r>
      <w:proofErr w:type="spellStart"/>
      <w:r w:rsidRPr="00B67E0B">
        <w:rPr>
          <w:sz w:val="28"/>
          <w:szCs w:val="28"/>
        </w:rPr>
        <w:t>cáp</w:t>
      </w:r>
      <w:proofErr w:type="spellEnd"/>
      <w:r w:rsidRPr="00B67E0B">
        <w:rPr>
          <w:sz w:val="28"/>
          <w:szCs w:val="28"/>
        </w:rPr>
        <w:t xml:space="preserve"> </w:t>
      </w:r>
      <w:proofErr w:type="spellStart"/>
      <w:r w:rsidRPr="00B67E0B">
        <w:rPr>
          <w:sz w:val="28"/>
          <w:szCs w:val="28"/>
        </w:rPr>
        <w:t>quang</w:t>
      </w:r>
      <w:proofErr w:type="spellEnd"/>
      <w:r w:rsidRPr="00B67E0B">
        <w:rPr>
          <w:sz w:val="28"/>
          <w:szCs w:val="28"/>
        </w:rPr>
        <w:t xml:space="preserve">, </w:t>
      </w:r>
      <w:proofErr w:type="spellStart"/>
      <w:r w:rsidRPr="00B67E0B">
        <w:rPr>
          <w:sz w:val="28"/>
          <w:szCs w:val="28"/>
        </w:rPr>
        <w:t>cáp</w:t>
      </w:r>
      <w:proofErr w:type="spellEnd"/>
      <w:r w:rsidRPr="00B67E0B">
        <w:rPr>
          <w:sz w:val="28"/>
          <w:szCs w:val="28"/>
        </w:rPr>
        <w:t xml:space="preserve"> </w:t>
      </w:r>
      <w:proofErr w:type="spellStart"/>
      <w:r w:rsidRPr="00B67E0B">
        <w:rPr>
          <w:sz w:val="28"/>
          <w:szCs w:val="28"/>
        </w:rPr>
        <w:t>đồng</w:t>
      </w:r>
      <w:proofErr w:type="spellEnd"/>
      <w:r w:rsidRPr="00B67E0B">
        <w:rPr>
          <w:sz w:val="28"/>
          <w:szCs w:val="28"/>
        </w:rPr>
        <w:t xml:space="preserve">, ổ </w:t>
      </w:r>
      <w:proofErr w:type="spellStart"/>
      <w:r w:rsidRPr="00B67E0B">
        <w:rPr>
          <w:sz w:val="28"/>
          <w:szCs w:val="28"/>
        </w:rPr>
        <w:t>cắm</w:t>
      </w:r>
      <w:proofErr w:type="spellEnd"/>
      <w:r w:rsidRPr="00B67E0B">
        <w:rPr>
          <w:sz w:val="28"/>
          <w:szCs w:val="28"/>
        </w:rPr>
        <w:t xml:space="preserve"> </w:t>
      </w:r>
      <w:proofErr w:type="spellStart"/>
      <w:r w:rsidRPr="00B67E0B">
        <w:rPr>
          <w:sz w:val="28"/>
          <w:szCs w:val="28"/>
        </w:rPr>
        <w:t>điện</w:t>
      </w:r>
      <w:proofErr w:type="spellEnd"/>
      <w:r w:rsidRPr="00B67E0B">
        <w:rPr>
          <w:sz w:val="28"/>
          <w:szCs w:val="28"/>
        </w:rPr>
        <w:t xml:space="preserve">, </w:t>
      </w:r>
      <w:proofErr w:type="spellStart"/>
      <w:r w:rsidRPr="00B67E0B">
        <w:rPr>
          <w:sz w:val="28"/>
          <w:szCs w:val="28"/>
        </w:rPr>
        <w:t>cáp</w:t>
      </w:r>
      <w:proofErr w:type="spellEnd"/>
      <w:r w:rsidRPr="00B67E0B">
        <w:rPr>
          <w:sz w:val="28"/>
          <w:szCs w:val="28"/>
        </w:rPr>
        <w:t xml:space="preserve"> </w:t>
      </w:r>
      <w:proofErr w:type="spellStart"/>
      <w:r w:rsidRPr="00B67E0B">
        <w:rPr>
          <w:sz w:val="28"/>
          <w:szCs w:val="28"/>
        </w:rPr>
        <w:t>điện</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w:t>
      </w:r>
      <w:proofErr w:type="spellStart"/>
      <w:r w:rsidRPr="00B67E0B">
        <w:rPr>
          <w:sz w:val="28"/>
          <w:szCs w:val="28"/>
        </w:rPr>
        <w:t>phát</w:t>
      </w:r>
      <w:proofErr w:type="spellEnd"/>
      <w:r w:rsidRPr="00B67E0B">
        <w:rPr>
          <w:sz w:val="28"/>
          <w:szCs w:val="28"/>
        </w:rPr>
        <w:t xml:space="preserve"> </w:t>
      </w:r>
      <w:proofErr w:type="spellStart"/>
      <w:r w:rsidRPr="00B67E0B">
        <w:rPr>
          <w:sz w:val="28"/>
          <w:szCs w:val="28"/>
        </w:rPr>
        <w:t>sinh</w:t>
      </w:r>
      <w:proofErr w:type="spellEnd"/>
      <w:r w:rsidRPr="00B67E0B">
        <w:rPr>
          <w:sz w:val="28"/>
          <w:szCs w:val="28"/>
        </w:rPr>
        <w:t xml:space="preserve"> do </w:t>
      </w:r>
      <w:r w:rsidRPr="00B67E0B">
        <w:rPr>
          <w:sz w:val="28"/>
          <w:szCs w:val="28"/>
          <w:lang w:val="vi-VN"/>
        </w:rPr>
        <w:t>nhà thầu</w:t>
      </w:r>
      <w:r w:rsidRPr="00B67E0B">
        <w:rPr>
          <w:sz w:val="28"/>
          <w:szCs w:val="28"/>
        </w:rPr>
        <w:t xml:space="preserve"> </w:t>
      </w:r>
      <w:proofErr w:type="spellStart"/>
      <w:r w:rsidRPr="00B67E0B">
        <w:rPr>
          <w:sz w:val="28"/>
          <w:szCs w:val="28"/>
        </w:rPr>
        <w:t>cung</w:t>
      </w:r>
      <w:proofErr w:type="spellEnd"/>
      <w:r w:rsidRPr="00B67E0B">
        <w:rPr>
          <w:sz w:val="28"/>
          <w:szCs w:val="28"/>
        </w:rPr>
        <w:t xml:space="preserve"> </w:t>
      </w:r>
      <w:proofErr w:type="spellStart"/>
      <w:r w:rsidRPr="00B67E0B">
        <w:rPr>
          <w:sz w:val="28"/>
          <w:szCs w:val="28"/>
        </w:rPr>
        <w:t>cấp</w:t>
      </w:r>
      <w:proofErr w:type="spellEnd"/>
      <w:r w:rsidRPr="00B67E0B">
        <w:rPr>
          <w:sz w:val="28"/>
          <w:szCs w:val="28"/>
        </w:rPr>
        <w:t>.</w:t>
      </w:r>
    </w:p>
    <w:p w14:paraId="5F9C1A0A"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Thực</w:t>
      </w:r>
      <w:proofErr w:type="spellEnd"/>
      <w:r w:rsidRPr="00B67E0B">
        <w:rPr>
          <w:sz w:val="28"/>
          <w:szCs w:val="28"/>
        </w:rPr>
        <w:t xml:space="preserve"> </w:t>
      </w:r>
      <w:proofErr w:type="spellStart"/>
      <w:r w:rsidRPr="00B67E0B">
        <w:rPr>
          <w:sz w:val="28"/>
          <w:szCs w:val="28"/>
        </w:rPr>
        <w:t>hiện</w:t>
      </w:r>
      <w:proofErr w:type="spellEnd"/>
      <w:r w:rsidRPr="00B67E0B">
        <w:rPr>
          <w:sz w:val="28"/>
          <w:szCs w:val="28"/>
        </w:rPr>
        <w:t xml:space="preserve"> </w:t>
      </w:r>
      <w:proofErr w:type="spellStart"/>
      <w:r w:rsidRPr="00B67E0B">
        <w:rPr>
          <w:sz w:val="28"/>
          <w:szCs w:val="28"/>
        </w:rPr>
        <w:t>việc</w:t>
      </w:r>
      <w:proofErr w:type="spellEnd"/>
      <w:r w:rsidRPr="00B67E0B">
        <w:rPr>
          <w:sz w:val="28"/>
          <w:szCs w:val="28"/>
        </w:rPr>
        <w:t xml:space="preserve"> </w:t>
      </w:r>
      <w:proofErr w:type="spellStart"/>
      <w:r w:rsidRPr="00B67E0B">
        <w:rPr>
          <w:sz w:val="28"/>
          <w:szCs w:val="28"/>
        </w:rPr>
        <w:t>đánh</w:t>
      </w:r>
      <w:proofErr w:type="spellEnd"/>
      <w:r w:rsidRPr="00B67E0B">
        <w:rPr>
          <w:sz w:val="28"/>
          <w:szCs w:val="28"/>
        </w:rPr>
        <w:t xml:space="preserve"> </w:t>
      </w:r>
      <w:proofErr w:type="spellStart"/>
      <w:r w:rsidRPr="00B67E0B">
        <w:rPr>
          <w:sz w:val="28"/>
          <w:szCs w:val="28"/>
        </w:rPr>
        <w:t>nhãn</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w:t>
      </w:r>
      <w:proofErr w:type="spellStart"/>
      <w:r w:rsidRPr="00B67E0B">
        <w:rPr>
          <w:sz w:val="28"/>
          <w:szCs w:val="28"/>
        </w:rPr>
        <w:t>trong</w:t>
      </w:r>
      <w:proofErr w:type="spellEnd"/>
      <w:r w:rsidRPr="00B67E0B">
        <w:rPr>
          <w:sz w:val="28"/>
          <w:szCs w:val="28"/>
        </w:rPr>
        <w:t xml:space="preserve"> </w:t>
      </w:r>
      <w:proofErr w:type="spellStart"/>
      <w:r w:rsidRPr="00B67E0B">
        <w:rPr>
          <w:sz w:val="28"/>
          <w:szCs w:val="28"/>
        </w:rPr>
        <w:t>tủ</w:t>
      </w:r>
      <w:proofErr w:type="spellEnd"/>
      <w:r w:rsidRPr="00B67E0B">
        <w:rPr>
          <w:sz w:val="28"/>
          <w:szCs w:val="28"/>
        </w:rPr>
        <w:t xml:space="preserve"> rack </w:t>
      </w:r>
      <w:proofErr w:type="spellStart"/>
      <w:r w:rsidRPr="00B67E0B">
        <w:rPr>
          <w:sz w:val="28"/>
          <w:szCs w:val="28"/>
        </w:rPr>
        <w:t>và</w:t>
      </w:r>
      <w:proofErr w:type="spellEnd"/>
      <w:r w:rsidRPr="00B67E0B">
        <w:rPr>
          <w:sz w:val="28"/>
          <w:szCs w:val="28"/>
        </w:rPr>
        <w:t xml:space="preserve"> </w:t>
      </w:r>
      <w:proofErr w:type="spellStart"/>
      <w:r w:rsidRPr="00B67E0B">
        <w:rPr>
          <w:sz w:val="28"/>
          <w:szCs w:val="28"/>
        </w:rPr>
        <w:t>các</w:t>
      </w:r>
      <w:proofErr w:type="spellEnd"/>
      <w:r w:rsidRPr="00B67E0B">
        <w:rPr>
          <w:sz w:val="28"/>
          <w:szCs w:val="28"/>
        </w:rPr>
        <w:t xml:space="preserve"> </w:t>
      </w:r>
      <w:proofErr w:type="spellStart"/>
      <w:r w:rsidRPr="00B67E0B">
        <w:rPr>
          <w:sz w:val="28"/>
          <w:szCs w:val="28"/>
        </w:rPr>
        <w:t>dây</w:t>
      </w:r>
      <w:proofErr w:type="spellEnd"/>
      <w:r w:rsidRPr="00B67E0B">
        <w:rPr>
          <w:sz w:val="28"/>
          <w:szCs w:val="28"/>
        </w:rPr>
        <w:t xml:space="preserve"> </w:t>
      </w:r>
      <w:proofErr w:type="spellStart"/>
      <w:r w:rsidRPr="00B67E0B">
        <w:rPr>
          <w:sz w:val="28"/>
          <w:szCs w:val="28"/>
        </w:rPr>
        <w:t>kết</w:t>
      </w:r>
      <w:proofErr w:type="spellEnd"/>
      <w:r w:rsidRPr="00B67E0B">
        <w:rPr>
          <w:sz w:val="28"/>
          <w:szCs w:val="28"/>
        </w:rPr>
        <w:t xml:space="preserve"> </w:t>
      </w:r>
      <w:proofErr w:type="spellStart"/>
      <w:r w:rsidRPr="00B67E0B">
        <w:rPr>
          <w:sz w:val="28"/>
          <w:szCs w:val="28"/>
        </w:rPr>
        <w:t>nối</w:t>
      </w:r>
      <w:proofErr w:type="spellEnd"/>
      <w:r w:rsidRPr="00B67E0B">
        <w:rPr>
          <w:sz w:val="28"/>
          <w:szCs w:val="28"/>
        </w:rPr>
        <w:t xml:space="preserve"> </w:t>
      </w:r>
      <w:proofErr w:type="spellStart"/>
      <w:r w:rsidRPr="00B67E0B">
        <w:rPr>
          <w:sz w:val="28"/>
          <w:szCs w:val="28"/>
        </w:rPr>
        <w:t>vào</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w:t>
      </w:r>
      <w:proofErr w:type="spellStart"/>
      <w:r w:rsidRPr="00B67E0B">
        <w:rPr>
          <w:sz w:val="28"/>
          <w:szCs w:val="28"/>
        </w:rPr>
        <w:t>đó</w:t>
      </w:r>
      <w:proofErr w:type="spellEnd"/>
      <w:r w:rsidRPr="00B67E0B">
        <w:rPr>
          <w:sz w:val="28"/>
          <w:szCs w:val="28"/>
        </w:rPr>
        <w:t xml:space="preserve"> (</w:t>
      </w:r>
      <w:proofErr w:type="spellStart"/>
      <w:r w:rsidRPr="00B67E0B">
        <w:rPr>
          <w:sz w:val="28"/>
          <w:szCs w:val="28"/>
        </w:rPr>
        <w:t>thực</w:t>
      </w:r>
      <w:proofErr w:type="spellEnd"/>
      <w:r w:rsidRPr="00B67E0B">
        <w:rPr>
          <w:sz w:val="28"/>
          <w:szCs w:val="28"/>
        </w:rPr>
        <w:t xml:space="preserve"> </w:t>
      </w:r>
      <w:proofErr w:type="spellStart"/>
      <w:r w:rsidRPr="00B67E0B">
        <w:rPr>
          <w:sz w:val="28"/>
          <w:szCs w:val="28"/>
        </w:rPr>
        <w:t>hiện</w:t>
      </w:r>
      <w:proofErr w:type="spellEnd"/>
      <w:r w:rsidRPr="00B67E0B">
        <w:rPr>
          <w:sz w:val="28"/>
          <w:szCs w:val="28"/>
        </w:rPr>
        <w:t xml:space="preserve"> </w:t>
      </w:r>
      <w:proofErr w:type="spellStart"/>
      <w:r w:rsidRPr="00B67E0B">
        <w:rPr>
          <w:sz w:val="28"/>
          <w:szCs w:val="28"/>
        </w:rPr>
        <w:t>đối</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w:t>
      </w:r>
      <w:proofErr w:type="spellStart"/>
      <w:r w:rsidRPr="00B67E0B">
        <w:rPr>
          <w:sz w:val="28"/>
          <w:szCs w:val="28"/>
        </w:rPr>
        <w:t>mới</w:t>
      </w:r>
      <w:proofErr w:type="spellEnd"/>
      <w:r w:rsidRPr="00B67E0B">
        <w:rPr>
          <w:sz w:val="28"/>
          <w:szCs w:val="28"/>
        </w:rPr>
        <w:t xml:space="preserve"> </w:t>
      </w:r>
      <w:proofErr w:type="spellStart"/>
      <w:r w:rsidRPr="00B67E0B">
        <w:rPr>
          <w:sz w:val="28"/>
          <w:szCs w:val="28"/>
        </w:rPr>
        <w:t>đưa</w:t>
      </w:r>
      <w:proofErr w:type="spellEnd"/>
      <w:r w:rsidRPr="00B67E0B">
        <w:rPr>
          <w:sz w:val="28"/>
          <w:szCs w:val="28"/>
        </w:rPr>
        <w:t xml:space="preserve"> </w:t>
      </w:r>
      <w:proofErr w:type="spellStart"/>
      <w:r w:rsidRPr="00B67E0B">
        <w:rPr>
          <w:sz w:val="28"/>
          <w:szCs w:val="28"/>
        </w:rPr>
        <w:t>vào</w:t>
      </w:r>
      <w:proofErr w:type="spellEnd"/>
      <w:r w:rsidRPr="00B67E0B">
        <w:rPr>
          <w:sz w:val="28"/>
          <w:szCs w:val="28"/>
        </w:rPr>
        <w:t xml:space="preserve"> </w:t>
      </w:r>
      <w:proofErr w:type="spellStart"/>
      <w:r w:rsidRPr="00B67E0B">
        <w:rPr>
          <w:sz w:val="28"/>
          <w:szCs w:val="28"/>
        </w:rPr>
        <w:t>sử</w:t>
      </w:r>
      <w:proofErr w:type="spellEnd"/>
      <w:r w:rsidRPr="00B67E0B">
        <w:rPr>
          <w:sz w:val="28"/>
          <w:szCs w:val="28"/>
        </w:rPr>
        <w:t xml:space="preserve"> </w:t>
      </w:r>
      <w:proofErr w:type="spellStart"/>
      <w:r w:rsidRPr="00B67E0B">
        <w:rPr>
          <w:sz w:val="28"/>
          <w:szCs w:val="28"/>
        </w:rPr>
        <w:t>dụng</w:t>
      </w:r>
      <w:proofErr w:type="spellEnd"/>
      <w:r w:rsidRPr="00B67E0B">
        <w:rPr>
          <w:sz w:val="28"/>
          <w:szCs w:val="28"/>
        </w:rPr>
        <w:t xml:space="preserve"> </w:t>
      </w:r>
      <w:proofErr w:type="spellStart"/>
      <w:r w:rsidRPr="00B67E0B">
        <w:rPr>
          <w:sz w:val="28"/>
          <w:szCs w:val="28"/>
        </w:rPr>
        <w:t>chưa</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nhãn</w:t>
      </w:r>
      <w:proofErr w:type="spellEnd"/>
      <w:r w:rsidRPr="00B67E0B">
        <w:rPr>
          <w:sz w:val="28"/>
          <w:szCs w:val="28"/>
        </w:rPr>
        <w:t xml:space="preserve"> </w:t>
      </w:r>
      <w:proofErr w:type="spellStart"/>
      <w:r w:rsidRPr="00B67E0B">
        <w:rPr>
          <w:sz w:val="28"/>
          <w:szCs w:val="28"/>
        </w:rPr>
        <w:t>và</w:t>
      </w:r>
      <w:proofErr w:type="spellEnd"/>
      <w:r w:rsidRPr="00B67E0B">
        <w:rPr>
          <w:sz w:val="28"/>
          <w:szCs w:val="28"/>
        </w:rPr>
        <w:t xml:space="preserve"> </w:t>
      </w:r>
      <w:proofErr w:type="spellStart"/>
      <w:r w:rsidRPr="00B67E0B">
        <w:rPr>
          <w:sz w:val="28"/>
          <w:szCs w:val="28"/>
        </w:rPr>
        <w:t>các</w:t>
      </w:r>
      <w:proofErr w:type="spellEnd"/>
      <w:r w:rsidRPr="00B67E0B">
        <w:rPr>
          <w:sz w:val="28"/>
          <w:szCs w:val="28"/>
        </w:rPr>
        <w:t xml:space="preserve"> </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w:t>
      </w:r>
      <w:proofErr w:type="spellStart"/>
      <w:r w:rsidRPr="00B67E0B">
        <w:rPr>
          <w:sz w:val="28"/>
          <w:szCs w:val="28"/>
        </w:rPr>
        <w:t>đã</w:t>
      </w:r>
      <w:proofErr w:type="spellEnd"/>
      <w:r w:rsidRPr="00B67E0B">
        <w:rPr>
          <w:sz w:val="28"/>
          <w:szCs w:val="28"/>
        </w:rPr>
        <w:t xml:space="preserve"> </w:t>
      </w:r>
      <w:proofErr w:type="spellStart"/>
      <w:r w:rsidRPr="00B67E0B">
        <w:rPr>
          <w:sz w:val="28"/>
          <w:szCs w:val="28"/>
        </w:rPr>
        <w:t>được</w:t>
      </w:r>
      <w:proofErr w:type="spellEnd"/>
      <w:r w:rsidRPr="00B67E0B">
        <w:rPr>
          <w:sz w:val="28"/>
          <w:szCs w:val="28"/>
        </w:rPr>
        <w:t xml:space="preserve"> </w:t>
      </w:r>
      <w:proofErr w:type="spellStart"/>
      <w:r w:rsidRPr="00B67E0B">
        <w:rPr>
          <w:sz w:val="28"/>
          <w:szCs w:val="28"/>
        </w:rPr>
        <w:t>đánh</w:t>
      </w:r>
      <w:proofErr w:type="spellEnd"/>
      <w:r w:rsidRPr="00B67E0B">
        <w:rPr>
          <w:sz w:val="28"/>
          <w:szCs w:val="28"/>
        </w:rPr>
        <w:t xml:space="preserve"> </w:t>
      </w:r>
      <w:proofErr w:type="spellStart"/>
      <w:r w:rsidRPr="00B67E0B">
        <w:rPr>
          <w:sz w:val="28"/>
          <w:szCs w:val="28"/>
        </w:rPr>
        <w:t>nhãn</w:t>
      </w:r>
      <w:proofErr w:type="spellEnd"/>
      <w:r w:rsidRPr="00B67E0B">
        <w:rPr>
          <w:sz w:val="28"/>
          <w:szCs w:val="28"/>
        </w:rPr>
        <w:t xml:space="preserve"> </w:t>
      </w:r>
      <w:proofErr w:type="spellStart"/>
      <w:r w:rsidRPr="00B67E0B">
        <w:rPr>
          <w:sz w:val="28"/>
          <w:szCs w:val="28"/>
        </w:rPr>
        <w:t>nhưng</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bong </w:t>
      </w:r>
      <w:proofErr w:type="spellStart"/>
      <w:r w:rsidRPr="00B67E0B">
        <w:rPr>
          <w:sz w:val="28"/>
          <w:szCs w:val="28"/>
        </w:rPr>
        <w:t>tróc</w:t>
      </w:r>
      <w:proofErr w:type="spellEnd"/>
      <w:r w:rsidRPr="00B67E0B">
        <w:rPr>
          <w:sz w:val="28"/>
          <w:szCs w:val="28"/>
        </w:rPr>
        <w:t xml:space="preserve"> </w:t>
      </w:r>
      <w:proofErr w:type="spellStart"/>
      <w:r w:rsidRPr="00B67E0B">
        <w:rPr>
          <w:sz w:val="28"/>
          <w:szCs w:val="28"/>
        </w:rPr>
        <w:t>hoặc</w:t>
      </w:r>
      <w:proofErr w:type="spellEnd"/>
      <w:r w:rsidRPr="00B67E0B">
        <w:rPr>
          <w:sz w:val="28"/>
          <w:szCs w:val="28"/>
        </w:rPr>
        <w:t xml:space="preserve"> </w:t>
      </w:r>
      <w:proofErr w:type="spellStart"/>
      <w:r w:rsidRPr="00B67E0B">
        <w:rPr>
          <w:sz w:val="28"/>
          <w:szCs w:val="28"/>
        </w:rPr>
        <w:t>mờ</w:t>
      </w:r>
      <w:proofErr w:type="spellEnd"/>
      <w:r w:rsidRPr="00B67E0B">
        <w:rPr>
          <w:sz w:val="28"/>
          <w:szCs w:val="28"/>
        </w:rPr>
        <w:t xml:space="preserve"> </w:t>
      </w:r>
      <w:proofErr w:type="spellStart"/>
      <w:r w:rsidRPr="00B67E0B">
        <w:rPr>
          <w:sz w:val="28"/>
          <w:szCs w:val="28"/>
        </w:rPr>
        <w:t>thông</w:t>
      </w:r>
      <w:proofErr w:type="spellEnd"/>
      <w:r w:rsidRPr="00B67E0B">
        <w:rPr>
          <w:sz w:val="28"/>
          <w:szCs w:val="28"/>
        </w:rPr>
        <w:t xml:space="preserve"> tin).</w:t>
      </w:r>
    </w:p>
    <w:p w14:paraId="029FE553"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quy</w:t>
      </w:r>
      <w:proofErr w:type="spellEnd"/>
      <w:r w:rsidRPr="00B67E0B">
        <w:rPr>
          <w:sz w:val="28"/>
          <w:szCs w:val="28"/>
        </w:rPr>
        <w:t xml:space="preserve"> </w:t>
      </w:r>
      <w:proofErr w:type="spellStart"/>
      <w:r w:rsidRPr="00B67E0B">
        <w:rPr>
          <w:sz w:val="28"/>
          <w:szCs w:val="28"/>
        </w:rPr>
        <w:t>trình</w:t>
      </w:r>
      <w:proofErr w:type="spellEnd"/>
      <w:r w:rsidRPr="00B67E0B">
        <w:rPr>
          <w:sz w:val="28"/>
          <w:szCs w:val="28"/>
        </w:rPr>
        <w:t xml:space="preserve"> </w:t>
      </w:r>
      <w:proofErr w:type="spellStart"/>
      <w:r w:rsidRPr="00B67E0B">
        <w:rPr>
          <w:sz w:val="28"/>
          <w:szCs w:val="28"/>
        </w:rPr>
        <w:t>quản</w:t>
      </w:r>
      <w:proofErr w:type="spellEnd"/>
      <w:r w:rsidRPr="00B67E0B">
        <w:rPr>
          <w:sz w:val="28"/>
          <w:szCs w:val="28"/>
        </w:rPr>
        <w:t xml:space="preserve"> </w:t>
      </w:r>
      <w:proofErr w:type="spellStart"/>
      <w:r w:rsidRPr="00B67E0B">
        <w:rPr>
          <w:sz w:val="28"/>
          <w:szCs w:val="28"/>
        </w:rPr>
        <w:t>lý</w:t>
      </w:r>
      <w:proofErr w:type="spellEnd"/>
      <w:r w:rsidRPr="00B67E0B">
        <w:rPr>
          <w:sz w:val="28"/>
          <w:szCs w:val="28"/>
        </w:rPr>
        <w:t xml:space="preserve"> </w:t>
      </w:r>
      <w:proofErr w:type="spellStart"/>
      <w:r w:rsidRPr="00B67E0B">
        <w:rPr>
          <w:sz w:val="28"/>
          <w:szCs w:val="28"/>
        </w:rPr>
        <w:t>giám</w:t>
      </w:r>
      <w:proofErr w:type="spellEnd"/>
      <w:r w:rsidRPr="00B67E0B">
        <w:rPr>
          <w:sz w:val="28"/>
          <w:szCs w:val="28"/>
        </w:rPr>
        <w:t xml:space="preserve"> </w:t>
      </w:r>
      <w:proofErr w:type="spellStart"/>
      <w:r w:rsidRPr="00B67E0B">
        <w:rPr>
          <w:sz w:val="28"/>
          <w:szCs w:val="28"/>
        </w:rPr>
        <w:t>sát</w:t>
      </w:r>
      <w:proofErr w:type="spellEnd"/>
      <w:r w:rsidRPr="00B67E0B">
        <w:rPr>
          <w:sz w:val="28"/>
          <w:szCs w:val="28"/>
        </w:rPr>
        <w:t xml:space="preserve"> </w:t>
      </w:r>
      <w:proofErr w:type="spellStart"/>
      <w:r w:rsidRPr="00B67E0B">
        <w:rPr>
          <w:sz w:val="28"/>
          <w:szCs w:val="28"/>
        </w:rPr>
        <w:t>nhân</w:t>
      </w:r>
      <w:proofErr w:type="spellEnd"/>
      <w:r w:rsidRPr="00B67E0B">
        <w:rPr>
          <w:sz w:val="28"/>
          <w:szCs w:val="28"/>
        </w:rPr>
        <w:t xml:space="preserve"> </w:t>
      </w:r>
      <w:proofErr w:type="spellStart"/>
      <w:r w:rsidRPr="00B67E0B">
        <w:rPr>
          <w:sz w:val="28"/>
          <w:szCs w:val="28"/>
        </w:rPr>
        <w:t>sự</w:t>
      </w:r>
      <w:proofErr w:type="spellEnd"/>
      <w:r w:rsidRPr="00B67E0B">
        <w:rPr>
          <w:sz w:val="28"/>
          <w:szCs w:val="28"/>
        </w:rPr>
        <w:t>/</w:t>
      </w:r>
      <w:proofErr w:type="spellStart"/>
      <w:r w:rsidRPr="00B67E0B">
        <w:rPr>
          <w:sz w:val="28"/>
          <w:szCs w:val="28"/>
        </w:rPr>
        <w:t>thiết</w:t>
      </w:r>
      <w:proofErr w:type="spellEnd"/>
      <w:r w:rsidRPr="00B67E0B">
        <w:rPr>
          <w:sz w:val="28"/>
          <w:szCs w:val="28"/>
        </w:rPr>
        <w:t xml:space="preserve"> </w:t>
      </w:r>
      <w:proofErr w:type="spellStart"/>
      <w:r w:rsidRPr="00B67E0B">
        <w:rPr>
          <w:sz w:val="28"/>
          <w:szCs w:val="28"/>
        </w:rPr>
        <w:t>bị</w:t>
      </w:r>
      <w:proofErr w:type="spellEnd"/>
      <w:r w:rsidRPr="00B67E0B">
        <w:rPr>
          <w:sz w:val="28"/>
          <w:szCs w:val="28"/>
        </w:rPr>
        <w:t xml:space="preserve"> </w:t>
      </w:r>
      <w:proofErr w:type="spellStart"/>
      <w:r w:rsidRPr="00B67E0B">
        <w:rPr>
          <w:sz w:val="28"/>
          <w:szCs w:val="28"/>
        </w:rPr>
        <w:t>vào</w:t>
      </w:r>
      <w:proofErr w:type="spellEnd"/>
      <w:r w:rsidRPr="00B67E0B">
        <w:rPr>
          <w:sz w:val="28"/>
          <w:szCs w:val="28"/>
        </w:rPr>
        <w:t xml:space="preserve"> </w:t>
      </w:r>
      <w:proofErr w:type="spellStart"/>
      <w:r w:rsidRPr="00B67E0B">
        <w:rPr>
          <w:sz w:val="28"/>
          <w:szCs w:val="28"/>
        </w:rPr>
        <w:t>ra</w:t>
      </w:r>
      <w:proofErr w:type="spellEnd"/>
      <w:r w:rsidRPr="00B67E0B">
        <w:rPr>
          <w:sz w:val="28"/>
          <w:szCs w:val="28"/>
        </w:rPr>
        <w:t>:</w:t>
      </w:r>
    </w:p>
    <w:p w14:paraId="4B2D6603" w14:textId="77777777" w:rsidR="00B67E0B" w:rsidRPr="00B67E0B" w:rsidRDefault="00B67E0B" w:rsidP="00B67E0B">
      <w:pPr>
        <w:spacing w:before="120"/>
        <w:ind w:firstLine="720"/>
        <w:rPr>
          <w:sz w:val="28"/>
          <w:szCs w:val="28"/>
        </w:rPr>
      </w:pPr>
      <w:r w:rsidRPr="00B67E0B">
        <w:rPr>
          <w:sz w:val="28"/>
          <w:szCs w:val="28"/>
        </w:rPr>
        <w:t xml:space="preserve">+ </w:t>
      </w:r>
      <w:proofErr w:type="spellStart"/>
      <w:r w:rsidRPr="00B67E0B">
        <w:rPr>
          <w:sz w:val="28"/>
          <w:szCs w:val="28"/>
        </w:rPr>
        <w:t>Đối</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Được</w:t>
      </w:r>
      <w:proofErr w:type="spellEnd"/>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w:t>
      </w:r>
      <w:proofErr w:type="spellStart"/>
      <w:r w:rsidRPr="00B67E0B">
        <w:rPr>
          <w:sz w:val="28"/>
          <w:szCs w:val="28"/>
        </w:rPr>
        <w:t>vào</w:t>
      </w:r>
      <w:proofErr w:type="spellEnd"/>
      <w:r w:rsidRPr="00B67E0B">
        <w:rPr>
          <w:sz w:val="28"/>
          <w:szCs w:val="28"/>
        </w:rPr>
        <w:t>/</w:t>
      </w:r>
      <w:proofErr w:type="spellStart"/>
      <w:r w:rsidRPr="00B67E0B">
        <w:rPr>
          <w:sz w:val="28"/>
          <w:szCs w:val="28"/>
        </w:rPr>
        <w:t>ra</w:t>
      </w:r>
      <w:proofErr w:type="spellEnd"/>
      <w:r w:rsidRPr="00B67E0B">
        <w:rPr>
          <w:sz w:val="28"/>
          <w:szCs w:val="28"/>
        </w:rPr>
        <w:t xml:space="preserve"> 24x7, bao </w:t>
      </w:r>
      <w:proofErr w:type="spellStart"/>
      <w:r w:rsidRPr="00B67E0B">
        <w:rPr>
          <w:sz w:val="28"/>
          <w:szCs w:val="28"/>
        </w:rPr>
        <w:t>gồm</w:t>
      </w:r>
      <w:proofErr w:type="spellEnd"/>
      <w:r w:rsidRPr="00B67E0B">
        <w:rPr>
          <w:sz w:val="28"/>
          <w:szCs w:val="28"/>
        </w:rPr>
        <w:t xml:space="preserve"> </w:t>
      </w:r>
      <w:proofErr w:type="spellStart"/>
      <w:r w:rsidRPr="00B67E0B">
        <w:rPr>
          <w:sz w:val="28"/>
          <w:szCs w:val="28"/>
        </w:rPr>
        <w:t>cả</w:t>
      </w:r>
      <w:proofErr w:type="spellEnd"/>
      <w:r w:rsidRPr="00B67E0B">
        <w:rPr>
          <w:sz w:val="28"/>
          <w:szCs w:val="28"/>
        </w:rPr>
        <w:t xml:space="preserve"> </w:t>
      </w:r>
      <w:proofErr w:type="spellStart"/>
      <w:r w:rsidRPr="00B67E0B">
        <w:rPr>
          <w:sz w:val="28"/>
          <w:szCs w:val="28"/>
        </w:rPr>
        <w:t>ngày</w:t>
      </w:r>
      <w:proofErr w:type="spellEnd"/>
      <w:r w:rsidRPr="00B67E0B">
        <w:rPr>
          <w:sz w:val="28"/>
          <w:szCs w:val="28"/>
        </w:rPr>
        <w:t xml:space="preserve"> </w:t>
      </w:r>
      <w:proofErr w:type="spellStart"/>
      <w:r w:rsidRPr="00B67E0B">
        <w:rPr>
          <w:sz w:val="28"/>
          <w:szCs w:val="28"/>
        </w:rPr>
        <w:t>nghỉ</w:t>
      </w:r>
      <w:proofErr w:type="spellEnd"/>
      <w:r w:rsidRPr="00B67E0B">
        <w:rPr>
          <w:sz w:val="28"/>
          <w:szCs w:val="28"/>
        </w:rPr>
        <w:t xml:space="preserve">, </w:t>
      </w:r>
      <w:proofErr w:type="spellStart"/>
      <w:r w:rsidRPr="00B67E0B">
        <w:rPr>
          <w:sz w:val="28"/>
          <w:szCs w:val="28"/>
        </w:rPr>
        <w:t>ngày</w:t>
      </w:r>
      <w:proofErr w:type="spellEnd"/>
      <w:r w:rsidRPr="00B67E0B">
        <w:rPr>
          <w:sz w:val="28"/>
          <w:szCs w:val="28"/>
        </w:rPr>
        <w:t xml:space="preserve"> </w:t>
      </w:r>
      <w:proofErr w:type="spellStart"/>
      <w:r w:rsidRPr="00B67E0B">
        <w:rPr>
          <w:sz w:val="28"/>
          <w:szCs w:val="28"/>
        </w:rPr>
        <w:t>lễ</w:t>
      </w:r>
      <w:proofErr w:type="spellEnd"/>
      <w:r w:rsidRPr="00B67E0B">
        <w:rPr>
          <w:sz w:val="28"/>
          <w:szCs w:val="28"/>
        </w:rPr>
        <w:t>.</w:t>
      </w:r>
    </w:p>
    <w:p w14:paraId="27AF5829" w14:textId="77777777" w:rsidR="00B67E0B" w:rsidRPr="00B67E0B" w:rsidRDefault="00B67E0B" w:rsidP="00B67E0B">
      <w:pPr>
        <w:widowControl w:val="0"/>
        <w:spacing w:before="120" w:after="120"/>
        <w:ind w:firstLine="709"/>
        <w:rPr>
          <w:sz w:val="28"/>
          <w:szCs w:val="28"/>
          <w:lang w:val="sv-SE"/>
        </w:rPr>
      </w:pPr>
      <w:r w:rsidRPr="00B67E0B">
        <w:rPr>
          <w:sz w:val="28"/>
          <w:szCs w:val="28"/>
        </w:rPr>
        <w:t xml:space="preserve">+ </w:t>
      </w:r>
      <w:proofErr w:type="spellStart"/>
      <w:r w:rsidRPr="00B67E0B">
        <w:rPr>
          <w:sz w:val="28"/>
          <w:szCs w:val="28"/>
        </w:rPr>
        <w:t>Đối</w:t>
      </w:r>
      <w:proofErr w:type="spellEnd"/>
      <w:r w:rsidRPr="00B67E0B">
        <w:rPr>
          <w:sz w:val="28"/>
          <w:szCs w:val="28"/>
        </w:rPr>
        <w:t xml:space="preserve"> </w:t>
      </w:r>
      <w:proofErr w:type="spellStart"/>
      <w:r w:rsidRPr="00B67E0B">
        <w:rPr>
          <w:sz w:val="28"/>
          <w:szCs w:val="28"/>
        </w:rPr>
        <w:t>với</w:t>
      </w:r>
      <w:proofErr w:type="spellEnd"/>
      <w:r w:rsidRPr="00B67E0B">
        <w:rPr>
          <w:sz w:val="28"/>
          <w:szCs w:val="28"/>
        </w:rPr>
        <w:t xml:space="preserve"> </w:t>
      </w:r>
      <w:proofErr w:type="spellStart"/>
      <w:r w:rsidRPr="00B67E0B">
        <w:rPr>
          <w:sz w:val="28"/>
          <w:szCs w:val="28"/>
        </w:rPr>
        <w:t>đối</w:t>
      </w:r>
      <w:proofErr w:type="spellEnd"/>
      <w:r w:rsidRPr="00B67E0B">
        <w:rPr>
          <w:sz w:val="28"/>
          <w:szCs w:val="28"/>
        </w:rPr>
        <w:t xml:space="preserve"> </w:t>
      </w:r>
      <w:proofErr w:type="spellStart"/>
      <w:r w:rsidRPr="00B67E0B">
        <w:rPr>
          <w:sz w:val="28"/>
          <w:szCs w:val="28"/>
        </w:rPr>
        <w:t>tác</w:t>
      </w:r>
      <w:proofErr w:type="spellEnd"/>
      <w:r w:rsidRPr="00B67E0B">
        <w:rPr>
          <w:sz w:val="28"/>
          <w:szCs w:val="28"/>
        </w:rPr>
        <w:t xml:space="preserve">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 xml:space="preserve">: </w:t>
      </w:r>
      <w:proofErr w:type="spellStart"/>
      <w:r w:rsidRPr="00B67E0B">
        <w:rPr>
          <w:sz w:val="28"/>
          <w:szCs w:val="28"/>
        </w:rPr>
        <w:t>Được</w:t>
      </w:r>
      <w:proofErr w:type="spellEnd"/>
      <w:r w:rsidRPr="00B67E0B">
        <w:rPr>
          <w:sz w:val="28"/>
          <w:szCs w:val="28"/>
        </w:rPr>
        <w:t xml:space="preserve"> </w:t>
      </w:r>
      <w:proofErr w:type="spellStart"/>
      <w:r w:rsidRPr="00B67E0B">
        <w:rPr>
          <w:sz w:val="28"/>
          <w:szCs w:val="28"/>
        </w:rPr>
        <w:t>hỗ</w:t>
      </w:r>
      <w:proofErr w:type="spellEnd"/>
      <w:r w:rsidRPr="00B67E0B">
        <w:rPr>
          <w:sz w:val="28"/>
          <w:szCs w:val="28"/>
        </w:rPr>
        <w:t xml:space="preserve"> </w:t>
      </w:r>
      <w:proofErr w:type="spellStart"/>
      <w:r w:rsidRPr="00B67E0B">
        <w:rPr>
          <w:sz w:val="28"/>
          <w:szCs w:val="28"/>
        </w:rPr>
        <w:t>trợ</w:t>
      </w:r>
      <w:proofErr w:type="spellEnd"/>
      <w:r w:rsidRPr="00B67E0B">
        <w:rPr>
          <w:sz w:val="28"/>
          <w:szCs w:val="28"/>
        </w:rPr>
        <w:t xml:space="preserve"> </w:t>
      </w:r>
      <w:proofErr w:type="spellStart"/>
      <w:r w:rsidRPr="00B67E0B">
        <w:rPr>
          <w:sz w:val="28"/>
          <w:szCs w:val="28"/>
        </w:rPr>
        <w:t>vào</w:t>
      </w:r>
      <w:proofErr w:type="spellEnd"/>
      <w:r w:rsidRPr="00B67E0B">
        <w:rPr>
          <w:sz w:val="28"/>
          <w:szCs w:val="28"/>
        </w:rPr>
        <w:t>/</w:t>
      </w:r>
      <w:proofErr w:type="spellStart"/>
      <w:r w:rsidRPr="00B67E0B">
        <w:rPr>
          <w:sz w:val="28"/>
          <w:szCs w:val="28"/>
        </w:rPr>
        <w:t>ra</w:t>
      </w:r>
      <w:proofErr w:type="spellEnd"/>
      <w:r w:rsidRPr="00B67E0B">
        <w:rPr>
          <w:sz w:val="28"/>
          <w:szCs w:val="28"/>
        </w:rPr>
        <w:t xml:space="preserve"> 24x7, bao </w:t>
      </w:r>
      <w:proofErr w:type="spellStart"/>
      <w:r w:rsidRPr="00B67E0B">
        <w:rPr>
          <w:sz w:val="28"/>
          <w:szCs w:val="28"/>
        </w:rPr>
        <w:t>gồm</w:t>
      </w:r>
      <w:proofErr w:type="spellEnd"/>
      <w:r w:rsidRPr="00B67E0B">
        <w:rPr>
          <w:sz w:val="28"/>
          <w:szCs w:val="28"/>
        </w:rPr>
        <w:t xml:space="preserve"> </w:t>
      </w:r>
      <w:proofErr w:type="spellStart"/>
      <w:r w:rsidRPr="00B67E0B">
        <w:rPr>
          <w:sz w:val="28"/>
          <w:szCs w:val="28"/>
        </w:rPr>
        <w:t>cả</w:t>
      </w:r>
      <w:proofErr w:type="spellEnd"/>
      <w:r w:rsidRPr="00B67E0B">
        <w:rPr>
          <w:sz w:val="28"/>
          <w:szCs w:val="28"/>
        </w:rPr>
        <w:t xml:space="preserve"> </w:t>
      </w:r>
      <w:proofErr w:type="spellStart"/>
      <w:r w:rsidRPr="00B67E0B">
        <w:rPr>
          <w:sz w:val="28"/>
          <w:szCs w:val="28"/>
        </w:rPr>
        <w:t>ngày</w:t>
      </w:r>
      <w:proofErr w:type="spellEnd"/>
      <w:r w:rsidRPr="00B67E0B">
        <w:rPr>
          <w:sz w:val="28"/>
          <w:szCs w:val="28"/>
        </w:rPr>
        <w:t xml:space="preserve"> </w:t>
      </w:r>
      <w:proofErr w:type="spellStart"/>
      <w:r w:rsidRPr="00B67E0B">
        <w:rPr>
          <w:sz w:val="28"/>
          <w:szCs w:val="28"/>
        </w:rPr>
        <w:t>nghỉ</w:t>
      </w:r>
      <w:proofErr w:type="spellEnd"/>
      <w:r w:rsidRPr="00B67E0B">
        <w:rPr>
          <w:sz w:val="28"/>
          <w:szCs w:val="28"/>
        </w:rPr>
        <w:t xml:space="preserve">, </w:t>
      </w:r>
      <w:proofErr w:type="spellStart"/>
      <w:r w:rsidRPr="00B67E0B">
        <w:rPr>
          <w:sz w:val="28"/>
          <w:szCs w:val="28"/>
        </w:rPr>
        <w:t>ngày</w:t>
      </w:r>
      <w:proofErr w:type="spellEnd"/>
      <w:r w:rsidRPr="00B67E0B">
        <w:rPr>
          <w:sz w:val="28"/>
          <w:szCs w:val="28"/>
        </w:rPr>
        <w:t xml:space="preserve"> </w:t>
      </w:r>
      <w:proofErr w:type="spellStart"/>
      <w:r w:rsidRPr="00B67E0B">
        <w:rPr>
          <w:sz w:val="28"/>
          <w:szCs w:val="28"/>
        </w:rPr>
        <w:t>lễ</w:t>
      </w:r>
      <w:proofErr w:type="spellEnd"/>
      <w:r w:rsidRPr="00B67E0B">
        <w:rPr>
          <w:sz w:val="28"/>
          <w:szCs w:val="28"/>
        </w:rPr>
        <w:t xml:space="preserve"> </w:t>
      </w:r>
      <w:proofErr w:type="spellStart"/>
      <w:r w:rsidRPr="00B67E0B">
        <w:rPr>
          <w:sz w:val="28"/>
          <w:szCs w:val="28"/>
        </w:rPr>
        <w:t>khi</w:t>
      </w:r>
      <w:proofErr w:type="spellEnd"/>
      <w:r w:rsidRPr="00B67E0B">
        <w:rPr>
          <w:sz w:val="28"/>
          <w:szCs w:val="28"/>
        </w:rPr>
        <w:t xml:space="preserve"> </w:t>
      </w:r>
      <w:proofErr w:type="spellStart"/>
      <w:r w:rsidRPr="00B67E0B">
        <w:rPr>
          <w:sz w:val="28"/>
          <w:szCs w:val="28"/>
        </w:rPr>
        <w:t>có</w:t>
      </w:r>
      <w:proofErr w:type="spellEnd"/>
      <w:r w:rsidRPr="00B67E0B">
        <w:rPr>
          <w:sz w:val="28"/>
          <w:szCs w:val="28"/>
        </w:rPr>
        <w:t xml:space="preserve"> </w:t>
      </w:r>
      <w:proofErr w:type="spellStart"/>
      <w:r w:rsidRPr="00B67E0B">
        <w:rPr>
          <w:sz w:val="28"/>
          <w:szCs w:val="28"/>
        </w:rPr>
        <w:t>sự</w:t>
      </w:r>
      <w:proofErr w:type="spellEnd"/>
      <w:r w:rsidRPr="00B67E0B">
        <w:rPr>
          <w:sz w:val="28"/>
          <w:szCs w:val="28"/>
        </w:rPr>
        <w:t xml:space="preserve"> </w:t>
      </w:r>
      <w:proofErr w:type="spellStart"/>
      <w:r w:rsidRPr="00B67E0B">
        <w:rPr>
          <w:sz w:val="28"/>
          <w:szCs w:val="28"/>
        </w:rPr>
        <w:t>đồng</w:t>
      </w:r>
      <w:proofErr w:type="spellEnd"/>
      <w:r w:rsidRPr="00B67E0B">
        <w:rPr>
          <w:sz w:val="28"/>
          <w:szCs w:val="28"/>
        </w:rPr>
        <w:t xml:space="preserve"> ý </w:t>
      </w:r>
      <w:proofErr w:type="spellStart"/>
      <w:r w:rsidRPr="00B67E0B">
        <w:rPr>
          <w:sz w:val="28"/>
          <w:szCs w:val="28"/>
        </w:rPr>
        <w:t>của</w:t>
      </w:r>
      <w:proofErr w:type="spellEnd"/>
      <w:r w:rsidRPr="00B67E0B">
        <w:rPr>
          <w:sz w:val="28"/>
          <w:szCs w:val="28"/>
        </w:rPr>
        <w:t xml:space="preserve"> </w:t>
      </w:r>
      <w:proofErr w:type="spellStart"/>
      <w:r w:rsidRPr="00B67E0B">
        <w:rPr>
          <w:sz w:val="28"/>
          <w:szCs w:val="28"/>
        </w:rPr>
        <w:t>cán</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w:t>
      </w:r>
      <w:proofErr w:type="spellStart"/>
      <w:r w:rsidRPr="00B67E0B">
        <w:rPr>
          <w:sz w:val="28"/>
          <w:szCs w:val="28"/>
        </w:rPr>
        <w:t>quản</w:t>
      </w:r>
      <w:proofErr w:type="spellEnd"/>
      <w:r w:rsidRPr="00B67E0B">
        <w:rPr>
          <w:sz w:val="28"/>
          <w:szCs w:val="28"/>
        </w:rPr>
        <w:t xml:space="preserve"> </w:t>
      </w:r>
      <w:proofErr w:type="spellStart"/>
      <w:r w:rsidRPr="00B67E0B">
        <w:rPr>
          <w:sz w:val="28"/>
          <w:szCs w:val="28"/>
        </w:rPr>
        <w:t>trị</w:t>
      </w:r>
      <w:proofErr w:type="spellEnd"/>
      <w:r w:rsidRPr="00B67E0B">
        <w:rPr>
          <w:sz w:val="28"/>
          <w:szCs w:val="28"/>
        </w:rPr>
        <w:t>/</w:t>
      </w:r>
      <w:proofErr w:type="spellStart"/>
      <w:r w:rsidRPr="00B67E0B">
        <w:rPr>
          <w:sz w:val="28"/>
          <w:szCs w:val="28"/>
        </w:rPr>
        <w:t>phụ</w:t>
      </w:r>
      <w:proofErr w:type="spellEnd"/>
      <w:r w:rsidRPr="00B67E0B">
        <w:rPr>
          <w:sz w:val="28"/>
          <w:szCs w:val="28"/>
        </w:rPr>
        <w:t xml:space="preserve"> </w:t>
      </w:r>
      <w:proofErr w:type="spellStart"/>
      <w:r w:rsidRPr="00B67E0B">
        <w:rPr>
          <w:sz w:val="28"/>
          <w:szCs w:val="28"/>
        </w:rPr>
        <w:t>trách</w:t>
      </w:r>
      <w:proofErr w:type="spellEnd"/>
      <w:r w:rsidRPr="00B67E0B">
        <w:rPr>
          <w:sz w:val="28"/>
          <w:szCs w:val="28"/>
        </w:rPr>
        <w:t xml:space="preserve"> </w:t>
      </w:r>
      <w:proofErr w:type="spellStart"/>
      <w:r w:rsidRPr="00B67E0B">
        <w:rPr>
          <w:sz w:val="28"/>
          <w:szCs w:val="28"/>
        </w:rPr>
        <w:t>kỹ</w:t>
      </w:r>
      <w:proofErr w:type="spellEnd"/>
      <w:r w:rsidRPr="00B67E0B">
        <w:rPr>
          <w:sz w:val="28"/>
          <w:szCs w:val="28"/>
        </w:rPr>
        <w:t xml:space="preserve"> </w:t>
      </w:r>
      <w:proofErr w:type="spellStart"/>
      <w:r w:rsidRPr="00B67E0B">
        <w:rPr>
          <w:sz w:val="28"/>
          <w:szCs w:val="28"/>
        </w:rPr>
        <w:t>thuật</w:t>
      </w:r>
      <w:proofErr w:type="spellEnd"/>
      <w:r w:rsidRPr="00B67E0B">
        <w:rPr>
          <w:sz w:val="28"/>
          <w:szCs w:val="28"/>
        </w:rPr>
        <w:t xml:space="preserve"> </w:t>
      </w:r>
      <w:proofErr w:type="spellStart"/>
      <w:r w:rsidRPr="00B67E0B">
        <w:rPr>
          <w:sz w:val="28"/>
          <w:szCs w:val="28"/>
        </w:rPr>
        <w:t>Bộ</w:t>
      </w:r>
      <w:proofErr w:type="spellEnd"/>
      <w:r w:rsidRPr="00B67E0B">
        <w:rPr>
          <w:sz w:val="28"/>
          <w:szCs w:val="28"/>
        </w:rPr>
        <w:t xml:space="preserve"> Tài </w:t>
      </w:r>
      <w:proofErr w:type="spellStart"/>
      <w:r w:rsidRPr="00B67E0B">
        <w:rPr>
          <w:sz w:val="28"/>
          <w:szCs w:val="28"/>
        </w:rPr>
        <w:t>chính</w:t>
      </w:r>
      <w:proofErr w:type="spellEnd"/>
      <w:r w:rsidRPr="00B67E0B">
        <w:rPr>
          <w:sz w:val="28"/>
          <w:szCs w:val="28"/>
        </w:rPr>
        <w:t>.</w:t>
      </w:r>
    </w:p>
    <w:p w14:paraId="0CD5E9ED" w14:textId="77777777" w:rsidR="00B67E0B" w:rsidRPr="00B67E0B" w:rsidRDefault="00B67E0B" w:rsidP="00B67E0B">
      <w:pPr>
        <w:spacing w:before="120" w:after="120"/>
        <w:ind w:firstLine="709"/>
        <w:rPr>
          <w:b/>
          <w:i/>
          <w:sz w:val="28"/>
          <w:szCs w:val="28"/>
          <w:lang w:val="nl-NL"/>
        </w:rPr>
      </w:pPr>
      <w:r w:rsidRPr="00B67E0B">
        <w:rPr>
          <w:b/>
          <w:i/>
          <w:sz w:val="28"/>
          <w:szCs w:val="28"/>
          <w:lang w:val="nl-NL"/>
        </w:rPr>
        <w:t>c. Yêu cầu trong quá trình sử dụng dịch vụ</w:t>
      </w:r>
    </w:p>
    <w:p w14:paraId="057BD216" w14:textId="77777777" w:rsidR="00B67E0B" w:rsidRPr="00B67E0B" w:rsidRDefault="00B67E0B" w:rsidP="00B67E0B">
      <w:pPr>
        <w:spacing w:before="120"/>
        <w:ind w:firstLine="720"/>
        <w:rPr>
          <w:sz w:val="28"/>
          <w:szCs w:val="28"/>
          <w:lang w:val="sv-SE"/>
        </w:rPr>
      </w:pPr>
      <w:r w:rsidRPr="00B67E0B">
        <w:rPr>
          <w:sz w:val="28"/>
          <w:szCs w:val="28"/>
          <w:lang w:val="sv-SE"/>
        </w:rPr>
        <w:t xml:space="preserve">Nhà cung cấp dịch vụ có trách nhiệm hướng dẫn đơn vị để sử dụng các dịch vụ cung cấp. </w:t>
      </w:r>
    </w:p>
    <w:p w14:paraId="7A37572D" w14:textId="77777777" w:rsidR="00B67E0B" w:rsidRPr="00B67E0B" w:rsidRDefault="00B67E0B" w:rsidP="00B67E0B">
      <w:pPr>
        <w:spacing w:before="120"/>
        <w:ind w:firstLine="720"/>
        <w:rPr>
          <w:sz w:val="28"/>
          <w:szCs w:val="28"/>
          <w:lang w:val="sv-SE"/>
        </w:rPr>
      </w:pPr>
      <w:r w:rsidRPr="00B67E0B">
        <w:rPr>
          <w:sz w:val="28"/>
          <w:szCs w:val="28"/>
          <w:lang w:val="sv-SE"/>
        </w:rPr>
        <w:t>Trong quá trình thực hiện kế hoạch thuê dịch vụ, nhà cung cấp dịch vụ cần đảm bảo bố trí đủ nguồn lực để xử lý các phát sinh trong quá trình khai thác, sử dụng dịch vụ.</w:t>
      </w:r>
    </w:p>
    <w:p w14:paraId="38185A9A" w14:textId="77777777" w:rsidR="00B67E0B" w:rsidRPr="00B67E0B" w:rsidRDefault="00B67E0B" w:rsidP="00B67E0B">
      <w:pPr>
        <w:spacing w:before="120" w:after="120"/>
        <w:ind w:firstLine="709"/>
        <w:rPr>
          <w:b/>
          <w:i/>
          <w:sz w:val="28"/>
          <w:szCs w:val="28"/>
          <w:lang w:val="nl-NL"/>
        </w:rPr>
      </w:pPr>
      <w:r w:rsidRPr="00B67E0B">
        <w:rPr>
          <w:b/>
          <w:i/>
          <w:sz w:val="28"/>
          <w:szCs w:val="28"/>
          <w:lang w:val="nl-NL"/>
        </w:rPr>
        <w:t>d. Yêu cầu về phối hợp xử lý các vấn đề sự cố</w:t>
      </w:r>
    </w:p>
    <w:p w14:paraId="19588629" w14:textId="77777777" w:rsidR="00B67E0B" w:rsidRPr="00B67E0B" w:rsidRDefault="00B67E0B" w:rsidP="00B67E0B">
      <w:pPr>
        <w:tabs>
          <w:tab w:val="left" w:pos="851"/>
        </w:tabs>
        <w:spacing w:before="120" w:after="120"/>
        <w:ind w:firstLine="709"/>
        <w:rPr>
          <w:rFonts w:eastAsia="Calibri"/>
          <w:sz w:val="28"/>
          <w:szCs w:val="28"/>
          <w:lang w:val="es-ES"/>
        </w:rPr>
      </w:pPr>
      <w:r w:rsidRPr="00B67E0B">
        <w:rPr>
          <w:rFonts w:eastAsia="Calibri"/>
          <w:sz w:val="28"/>
          <w:szCs w:val="28"/>
          <w:lang w:val="es-ES"/>
        </w:rPr>
        <w:t xml:space="preserve">- </w:t>
      </w:r>
      <w:proofErr w:type="spellStart"/>
      <w:r w:rsidRPr="00B67E0B">
        <w:rPr>
          <w:rFonts w:eastAsia="Calibri"/>
          <w:sz w:val="28"/>
          <w:szCs w:val="28"/>
          <w:lang w:val="es-ES"/>
        </w:rPr>
        <w:t>Chậm</w:t>
      </w:r>
      <w:proofErr w:type="spellEnd"/>
      <w:r w:rsidRPr="00B67E0B">
        <w:rPr>
          <w:rFonts w:eastAsia="Calibri"/>
          <w:sz w:val="28"/>
          <w:szCs w:val="28"/>
          <w:lang w:val="es-ES"/>
        </w:rPr>
        <w:t xml:space="preserve"> </w:t>
      </w:r>
      <w:proofErr w:type="spellStart"/>
      <w:r w:rsidRPr="00B67E0B">
        <w:rPr>
          <w:rFonts w:eastAsia="Calibri"/>
          <w:sz w:val="28"/>
          <w:szCs w:val="28"/>
          <w:lang w:val="es-ES"/>
        </w:rPr>
        <w:t>nhất</w:t>
      </w:r>
      <w:proofErr w:type="spellEnd"/>
      <w:r w:rsidRPr="00B67E0B">
        <w:rPr>
          <w:rFonts w:eastAsia="Calibri"/>
          <w:sz w:val="28"/>
          <w:szCs w:val="28"/>
          <w:lang w:val="es-ES"/>
        </w:rPr>
        <w:t xml:space="preserve"> </w:t>
      </w:r>
      <w:proofErr w:type="spellStart"/>
      <w:r w:rsidRPr="00B67E0B">
        <w:rPr>
          <w:rFonts w:eastAsia="Calibri"/>
          <w:sz w:val="28"/>
          <w:szCs w:val="28"/>
          <w:lang w:val="es-ES"/>
        </w:rPr>
        <w:t>vào</w:t>
      </w:r>
      <w:proofErr w:type="spellEnd"/>
      <w:r w:rsidRPr="00B67E0B">
        <w:rPr>
          <w:rFonts w:eastAsia="Calibri"/>
          <w:sz w:val="28"/>
          <w:szCs w:val="28"/>
          <w:lang w:val="es-ES"/>
        </w:rPr>
        <w:t xml:space="preserve"> </w:t>
      </w:r>
      <w:proofErr w:type="spellStart"/>
      <w:r w:rsidRPr="00B67E0B">
        <w:rPr>
          <w:rFonts w:eastAsia="Calibri"/>
          <w:sz w:val="28"/>
          <w:szCs w:val="28"/>
          <w:lang w:val="es-ES"/>
        </w:rPr>
        <w:t>ngày</w:t>
      </w:r>
      <w:proofErr w:type="spellEnd"/>
      <w:r w:rsidRPr="00B67E0B">
        <w:rPr>
          <w:rFonts w:eastAsia="Calibri"/>
          <w:sz w:val="28"/>
          <w:szCs w:val="28"/>
          <w:lang w:val="es-ES"/>
        </w:rPr>
        <w:t xml:space="preserve"> 10 </w:t>
      </w:r>
      <w:proofErr w:type="spellStart"/>
      <w:r w:rsidRPr="00B67E0B">
        <w:rPr>
          <w:rFonts w:eastAsia="Calibri"/>
          <w:sz w:val="28"/>
          <w:szCs w:val="28"/>
          <w:lang w:val="es-ES"/>
        </w:rPr>
        <w:t>hàng</w:t>
      </w:r>
      <w:proofErr w:type="spellEnd"/>
      <w:r w:rsidRPr="00B67E0B">
        <w:rPr>
          <w:rFonts w:eastAsia="Calibri"/>
          <w:sz w:val="28"/>
          <w:szCs w:val="28"/>
          <w:lang w:val="es-ES"/>
        </w:rPr>
        <w:t xml:space="preserve"> </w:t>
      </w:r>
      <w:proofErr w:type="spellStart"/>
      <w:r w:rsidRPr="00B67E0B">
        <w:rPr>
          <w:rFonts w:eastAsia="Calibri"/>
          <w:sz w:val="28"/>
          <w:szCs w:val="28"/>
          <w:lang w:val="es-ES"/>
        </w:rPr>
        <w:t>tháng</w:t>
      </w:r>
      <w:proofErr w:type="spellEnd"/>
      <w:r w:rsidRPr="00B67E0B">
        <w:rPr>
          <w:rFonts w:eastAsia="Calibri"/>
          <w:sz w:val="28"/>
          <w:szCs w:val="28"/>
          <w:lang w:val="es-ES"/>
        </w:rPr>
        <w:t xml:space="preserve">, </w:t>
      </w:r>
      <w:proofErr w:type="spellStart"/>
      <w:r w:rsidRPr="00B67E0B">
        <w:rPr>
          <w:rFonts w:eastAsia="Calibri"/>
          <w:sz w:val="28"/>
          <w:szCs w:val="28"/>
          <w:lang w:val="es-ES"/>
        </w:rPr>
        <w:t>nhà</w:t>
      </w:r>
      <w:proofErr w:type="spellEnd"/>
      <w:r w:rsidRPr="00B67E0B">
        <w:rPr>
          <w:rFonts w:eastAsia="Calibri"/>
          <w:sz w:val="28"/>
          <w:szCs w:val="28"/>
          <w:lang w:val="es-ES"/>
        </w:rPr>
        <w:t xml:space="preserve"> </w:t>
      </w:r>
      <w:proofErr w:type="spellStart"/>
      <w:r w:rsidRPr="00B67E0B">
        <w:rPr>
          <w:rFonts w:eastAsia="Calibri"/>
          <w:sz w:val="28"/>
          <w:szCs w:val="28"/>
          <w:lang w:val="es-ES"/>
        </w:rPr>
        <w:t>cung</w:t>
      </w:r>
      <w:proofErr w:type="spellEnd"/>
      <w:r w:rsidRPr="00B67E0B">
        <w:rPr>
          <w:rFonts w:eastAsia="Calibri"/>
          <w:sz w:val="28"/>
          <w:szCs w:val="28"/>
          <w:lang w:val="es-ES"/>
        </w:rPr>
        <w:t xml:space="preserve"> </w:t>
      </w:r>
      <w:proofErr w:type="spellStart"/>
      <w:r w:rsidRPr="00B67E0B">
        <w:rPr>
          <w:rFonts w:eastAsia="Calibri"/>
          <w:sz w:val="28"/>
          <w:szCs w:val="28"/>
          <w:lang w:val="es-ES"/>
        </w:rPr>
        <w:t>cấp</w:t>
      </w:r>
      <w:proofErr w:type="spellEnd"/>
      <w:r w:rsidRPr="00B67E0B">
        <w:rPr>
          <w:rFonts w:eastAsia="Calibri"/>
          <w:sz w:val="28"/>
          <w:szCs w:val="28"/>
          <w:lang w:val="es-ES"/>
        </w:rPr>
        <w:t xml:space="preserve"> </w:t>
      </w:r>
      <w:proofErr w:type="spellStart"/>
      <w:r w:rsidRPr="00B67E0B">
        <w:rPr>
          <w:rFonts w:eastAsia="Calibri"/>
          <w:sz w:val="28"/>
          <w:szCs w:val="28"/>
          <w:lang w:val="es-ES"/>
        </w:rPr>
        <w:t>phải</w:t>
      </w:r>
      <w:proofErr w:type="spellEnd"/>
      <w:r w:rsidRPr="00B67E0B">
        <w:rPr>
          <w:rFonts w:eastAsia="Calibri"/>
          <w:sz w:val="28"/>
          <w:szCs w:val="28"/>
          <w:lang w:val="es-ES"/>
        </w:rPr>
        <w:t xml:space="preserve"> </w:t>
      </w:r>
      <w:proofErr w:type="spellStart"/>
      <w:r w:rsidRPr="00B67E0B">
        <w:rPr>
          <w:rFonts w:eastAsia="Calibri"/>
          <w:sz w:val="28"/>
          <w:szCs w:val="28"/>
          <w:lang w:val="es-ES"/>
        </w:rPr>
        <w:t>gửi</w:t>
      </w:r>
      <w:proofErr w:type="spellEnd"/>
      <w:r w:rsidRPr="00B67E0B">
        <w:rPr>
          <w:rFonts w:eastAsia="Calibri"/>
          <w:sz w:val="28"/>
          <w:szCs w:val="28"/>
          <w:lang w:val="es-ES"/>
        </w:rPr>
        <w:t xml:space="preserve"> </w:t>
      </w:r>
      <w:proofErr w:type="spellStart"/>
      <w:r w:rsidRPr="00B67E0B">
        <w:rPr>
          <w:rFonts w:eastAsia="Calibri"/>
          <w:sz w:val="28"/>
          <w:szCs w:val="28"/>
          <w:lang w:val="es-ES"/>
        </w:rPr>
        <w:t>bản</w:t>
      </w:r>
      <w:proofErr w:type="spellEnd"/>
      <w:r w:rsidRPr="00B67E0B">
        <w:rPr>
          <w:rFonts w:eastAsia="Calibri"/>
          <w:sz w:val="28"/>
          <w:szCs w:val="28"/>
          <w:lang w:val="es-ES"/>
        </w:rPr>
        <w:t xml:space="preserve"> </w:t>
      </w:r>
      <w:proofErr w:type="spellStart"/>
      <w:r w:rsidRPr="00B67E0B">
        <w:rPr>
          <w:rFonts w:eastAsia="Calibri"/>
          <w:sz w:val="28"/>
          <w:szCs w:val="28"/>
          <w:lang w:val="es-ES"/>
        </w:rPr>
        <w:t>mềm</w:t>
      </w:r>
      <w:proofErr w:type="spellEnd"/>
      <w:r w:rsidRPr="00B67E0B">
        <w:rPr>
          <w:rFonts w:eastAsia="Calibri"/>
          <w:sz w:val="28"/>
          <w:szCs w:val="28"/>
          <w:lang w:val="es-ES"/>
        </w:rPr>
        <w:t xml:space="preserve"> </w:t>
      </w:r>
      <w:proofErr w:type="spellStart"/>
      <w:r w:rsidRPr="00B67E0B">
        <w:rPr>
          <w:rFonts w:eastAsia="Calibri"/>
          <w:sz w:val="28"/>
          <w:szCs w:val="28"/>
          <w:lang w:val="es-ES"/>
        </w:rPr>
        <w:t>danh</w:t>
      </w:r>
      <w:proofErr w:type="spellEnd"/>
      <w:r w:rsidRPr="00B67E0B">
        <w:rPr>
          <w:rFonts w:eastAsia="Calibri"/>
          <w:sz w:val="28"/>
          <w:szCs w:val="28"/>
          <w:lang w:val="es-ES"/>
        </w:rPr>
        <w:t xml:space="preserve"> </w:t>
      </w:r>
      <w:proofErr w:type="spellStart"/>
      <w:r w:rsidRPr="00B67E0B">
        <w:rPr>
          <w:rFonts w:eastAsia="Calibri"/>
          <w:sz w:val="28"/>
          <w:szCs w:val="28"/>
          <w:lang w:val="es-ES"/>
        </w:rPr>
        <w:t>sách</w:t>
      </w:r>
      <w:proofErr w:type="spellEnd"/>
      <w:r w:rsidRPr="00B67E0B">
        <w:rPr>
          <w:rFonts w:eastAsia="Calibri"/>
          <w:sz w:val="28"/>
          <w:szCs w:val="28"/>
          <w:lang w:val="es-ES"/>
        </w:rPr>
        <w:t xml:space="preserve"> </w:t>
      </w:r>
      <w:proofErr w:type="spellStart"/>
      <w:r w:rsidRPr="00B67E0B">
        <w:rPr>
          <w:rFonts w:eastAsia="Calibri"/>
          <w:sz w:val="28"/>
          <w:szCs w:val="28"/>
          <w:lang w:val="es-ES"/>
        </w:rPr>
        <w:t>các</w:t>
      </w:r>
      <w:proofErr w:type="spellEnd"/>
      <w:r w:rsidRPr="00B67E0B">
        <w:rPr>
          <w:rFonts w:eastAsia="Calibri"/>
          <w:sz w:val="28"/>
          <w:szCs w:val="28"/>
          <w:lang w:val="es-ES"/>
        </w:rPr>
        <w:t xml:space="preserve"> </w:t>
      </w:r>
      <w:proofErr w:type="spellStart"/>
      <w:r w:rsidRPr="00B67E0B">
        <w:rPr>
          <w:rFonts w:eastAsia="Calibri"/>
          <w:sz w:val="28"/>
          <w:szCs w:val="28"/>
          <w:lang w:val="es-ES"/>
        </w:rPr>
        <w:t>sự</w:t>
      </w:r>
      <w:proofErr w:type="spellEnd"/>
      <w:r w:rsidRPr="00B67E0B">
        <w:rPr>
          <w:rFonts w:eastAsia="Calibri"/>
          <w:sz w:val="28"/>
          <w:szCs w:val="28"/>
          <w:lang w:val="es-ES"/>
        </w:rPr>
        <w:t xml:space="preserve"> </w:t>
      </w:r>
      <w:proofErr w:type="spellStart"/>
      <w:r w:rsidRPr="00B67E0B">
        <w:rPr>
          <w:rFonts w:eastAsia="Calibri"/>
          <w:sz w:val="28"/>
          <w:szCs w:val="28"/>
          <w:lang w:val="es-ES"/>
        </w:rPr>
        <w:t>cố</w:t>
      </w:r>
      <w:proofErr w:type="spellEnd"/>
      <w:r w:rsidRPr="00B67E0B">
        <w:rPr>
          <w:rFonts w:eastAsia="Calibri"/>
          <w:sz w:val="28"/>
          <w:szCs w:val="28"/>
          <w:lang w:val="es-ES"/>
        </w:rPr>
        <w:t xml:space="preserve"> </w:t>
      </w:r>
      <w:proofErr w:type="spellStart"/>
      <w:r w:rsidRPr="00B67E0B">
        <w:rPr>
          <w:rFonts w:eastAsia="Calibri"/>
          <w:sz w:val="28"/>
          <w:szCs w:val="28"/>
          <w:lang w:val="es-ES"/>
        </w:rPr>
        <w:t>và</w:t>
      </w:r>
      <w:proofErr w:type="spellEnd"/>
      <w:r w:rsidRPr="00B67E0B">
        <w:rPr>
          <w:rFonts w:eastAsia="Calibri"/>
          <w:sz w:val="28"/>
          <w:szCs w:val="28"/>
          <w:lang w:val="es-ES"/>
        </w:rPr>
        <w:t xml:space="preserve"> </w:t>
      </w:r>
      <w:proofErr w:type="spellStart"/>
      <w:r w:rsidRPr="00B67E0B">
        <w:rPr>
          <w:rFonts w:eastAsia="Calibri"/>
          <w:sz w:val="28"/>
          <w:szCs w:val="28"/>
          <w:lang w:val="es-ES"/>
        </w:rPr>
        <w:t>thời</w:t>
      </w:r>
      <w:proofErr w:type="spellEnd"/>
      <w:r w:rsidRPr="00B67E0B">
        <w:rPr>
          <w:rFonts w:eastAsia="Calibri"/>
          <w:sz w:val="28"/>
          <w:szCs w:val="28"/>
          <w:lang w:val="es-ES"/>
        </w:rPr>
        <w:t xml:space="preserve"> </w:t>
      </w:r>
      <w:proofErr w:type="spellStart"/>
      <w:r w:rsidRPr="00B67E0B">
        <w:rPr>
          <w:rFonts w:eastAsia="Calibri"/>
          <w:sz w:val="28"/>
          <w:szCs w:val="28"/>
          <w:lang w:val="es-ES"/>
        </w:rPr>
        <w:t>gian</w:t>
      </w:r>
      <w:proofErr w:type="spellEnd"/>
      <w:r w:rsidRPr="00B67E0B">
        <w:rPr>
          <w:rFonts w:eastAsia="Calibri"/>
          <w:sz w:val="28"/>
          <w:szCs w:val="28"/>
          <w:lang w:val="es-ES"/>
        </w:rPr>
        <w:t xml:space="preserve"> </w:t>
      </w:r>
      <w:proofErr w:type="spellStart"/>
      <w:r w:rsidRPr="00B67E0B">
        <w:rPr>
          <w:rFonts w:eastAsia="Calibri"/>
          <w:sz w:val="28"/>
          <w:szCs w:val="28"/>
          <w:lang w:val="es-ES"/>
        </w:rPr>
        <w:t>khắc</w:t>
      </w:r>
      <w:proofErr w:type="spellEnd"/>
      <w:r w:rsidRPr="00B67E0B">
        <w:rPr>
          <w:rFonts w:eastAsia="Calibri"/>
          <w:sz w:val="28"/>
          <w:szCs w:val="28"/>
          <w:lang w:val="es-ES"/>
        </w:rPr>
        <w:t xml:space="preserve"> </w:t>
      </w:r>
      <w:proofErr w:type="spellStart"/>
      <w:r w:rsidRPr="00B67E0B">
        <w:rPr>
          <w:rFonts w:eastAsia="Calibri"/>
          <w:sz w:val="28"/>
          <w:szCs w:val="28"/>
          <w:lang w:val="es-ES"/>
        </w:rPr>
        <w:t>phục</w:t>
      </w:r>
      <w:proofErr w:type="spellEnd"/>
      <w:r w:rsidRPr="00B67E0B">
        <w:rPr>
          <w:rFonts w:eastAsia="Calibri"/>
          <w:sz w:val="28"/>
          <w:szCs w:val="28"/>
          <w:lang w:val="es-ES"/>
        </w:rPr>
        <w:t xml:space="preserve"> </w:t>
      </w:r>
      <w:proofErr w:type="spellStart"/>
      <w:r w:rsidRPr="00B67E0B">
        <w:rPr>
          <w:rFonts w:eastAsia="Calibri"/>
          <w:sz w:val="28"/>
          <w:szCs w:val="28"/>
          <w:lang w:val="es-ES"/>
        </w:rPr>
        <w:t>sự</w:t>
      </w:r>
      <w:proofErr w:type="spellEnd"/>
      <w:r w:rsidRPr="00B67E0B">
        <w:rPr>
          <w:rFonts w:eastAsia="Calibri"/>
          <w:sz w:val="28"/>
          <w:szCs w:val="28"/>
          <w:lang w:val="es-ES"/>
        </w:rPr>
        <w:t xml:space="preserve"> </w:t>
      </w:r>
      <w:proofErr w:type="spellStart"/>
      <w:r w:rsidRPr="00B67E0B">
        <w:rPr>
          <w:rFonts w:eastAsia="Calibri"/>
          <w:sz w:val="28"/>
          <w:szCs w:val="28"/>
          <w:lang w:val="es-ES"/>
        </w:rPr>
        <w:t>cố</w:t>
      </w:r>
      <w:proofErr w:type="spellEnd"/>
      <w:r w:rsidRPr="00B67E0B">
        <w:rPr>
          <w:rFonts w:eastAsia="Calibri"/>
          <w:sz w:val="28"/>
          <w:szCs w:val="28"/>
          <w:lang w:val="es-ES"/>
        </w:rPr>
        <w:t xml:space="preserve"> </w:t>
      </w:r>
      <w:proofErr w:type="spellStart"/>
      <w:r w:rsidRPr="00B67E0B">
        <w:rPr>
          <w:rFonts w:eastAsia="Calibri"/>
          <w:sz w:val="28"/>
          <w:szCs w:val="28"/>
          <w:lang w:val="es-ES"/>
        </w:rPr>
        <w:t>của</w:t>
      </w:r>
      <w:proofErr w:type="spellEnd"/>
      <w:r w:rsidRPr="00B67E0B">
        <w:rPr>
          <w:rFonts w:eastAsia="Calibri"/>
          <w:sz w:val="28"/>
          <w:szCs w:val="28"/>
          <w:lang w:val="es-ES"/>
        </w:rPr>
        <w:t xml:space="preserve"> </w:t>
      </w:r>
      <w:proofErr w:type="spellStart"/>
      <w:r w:rsidRPr="00B67E0B">
        <w:rPr>
          <w:rFonts w:eastAsia="Calibri"/>
          <w:sz w:val="28"/>
          <w:szCs w:val="28"/>
          <w:lang w:val="es-ES"/>
        </w:rPr>
        <w:t>tháng</w:t>
      </w:r>
      <w:proofErr w:type="spellEnd"/>
      <w:r w:rsidRPr="00B67E0B">
        <w:rPr>
          <w:rFonts w:eastAsia="Calibri"/>
          <w:sz w:val="28"/>
          <w:szCs w:val="28"/>
          <w:lang w:val="es-ES"/>
        </w:rPr>
        <w:t xml:space="preserve"> </w:t>
      </w:r>
      <w:proofErr w:type="spellStart"/>
      <w:r w:rsidRPr="00B67E0B">
        <w:rPr>
          <w:rFonts w:eastAsia="Calibri"/>
          <w:sz w:val="28"/>
          <w:szCs w:val="28"/>
          <w:lang w:val="es-ES"/>
        </w:rPr>
        <w:t>liền</w:t>
      </w:r>
      <w:proofErr w:type="spellEnd"/>
      <w:r w:rsidRPr="00B67E0B">
        <w:rPr>
          <w:rFonts w:eastAsia="Calibri"/>
          <w:sz w:val="28"/>
          <w:szCs w:val="28"/>
          <w:lang w:val="es-ES"/>
        </w:rPr>
        <w:t xml:space="preserve"> </w:t>
      </w:r>
      <w:proofErr w:type="spellStart"/>
      <w:r w:rsidRPr="00B67E0B">
        <w:rPr>
          <w:rFonts w:eastAsia="Calibri"/>
          <w:sz w:val="28"/>
          <w:szCs w:val="28"/>
          <w:lang w:val="es-ES"/>
        </w:rPr>
        <w:t>trước</w:t>
      </w:r>
      <w:proofErr w:type="spellEnd"/>
      <w:r w:rsidRPr="00B67E0B">
        <w:rPr>
          <w:rFonts w:eastAsia="Calibri"/>
          <w:sz w:val="28"/>
          <w:szCs w:val="28"/>
          <w:lang w:val="es-ES"/>
        </w:rPr>
        <w:t>.</w:t>
      </w:r>
    </w:p>
    <w:p w14:paraId="741F9FEB" w14:textId="77777777" w:rsidR="00B67E0B" w:rsidRPr="00B67E0B" w:rsidRDefault="00B67E0B" w:rsidP="00B67E0B">
      <w:pPr>
        <w:tabs>
          <w:tab w:val="left" w:pos="851"/>
        </w:tabs>
        <w:spacing w:before="120" w:after="120"/>
        <w:ind w:firstLine="709"/>
        <w:rPr>
          <w:rFonts w:eastAsia="Calibri"/>
          <w:sz w:val="28"/>
          <w:szCs w:val="28"/>
          <w:lang w:val="es-ES"/>
        </w:rPr>
      </w:pPr>
      <w:r w:rsidRPr="00B67E0B">
        <w:rPr>
          <w:rFonts w:eastAsia="Calibri"/>
          <w:sz w:val="28"/>
          <w:szCs w:val="28"/>
          <w:lang w:val="es-ES"/>
        </w:rPr>
        <w:t xml:space="preserve"> - Trường </w:t>
      </w:r>
      <w:proofErr w:type="spellStart"/>
      <w:r w:rsidRPr="00B67E0B">
        <w:rPr>
          <w:rFonts w:eastAsia="Calibri"/>
          <w:sz w:val="28"/>
          <w:szCs w:val="28"/>
          <w:lang w:val="es-ES"/>
        </w:rPr>
        <w:t>hợp</w:t>
      </w:r>
      <w:proofErr w:type="spellEnd"/>
      <w:r w:rsidRPr="00B67E0B">
        <w:rPr>
          <w:rFonts w:eastAsia="Calibri"/>
          <w:sz w:val="28"/>
          <w:szCs w:val="28"/>
          <w:lang w:val="es-ES"/>
        </w:rPr>
        <w:t xml:space="preserve"> </w:t>
      </w:r>
      <w:proofErr w:type="spellStart"/>
      <w:r w:rsidRPr="00B67E0B">
        <w:rPr>
          <w:rFonts w:eastAsia="Calibri"/>
          <w:sz w:val="28"/>
          <w:szCs w:val="28"/>
          <w:lang w:val="es-ES"/>
        </w:rPr>
        <w:t>thiết</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w:t>
      </w:r>
      <w:proofErr w:type="spellStart"/>
      <w:r w:rsidRPr="00B67E0B">
        <w:rPr>
          <w:rFonts w:eastAsia="Calibri"/>
          <w:sz w:val="28"/>
          <w:szCs w:val="28"/>
          <w:lang w:val="es-ES"/>
        </w:rPr>
        <w:t>đặt</w:t>
      </w:r>
      <w:proofErr w:type="spellEnd"/>
      <w:r w:rsidRPr="00B67E0B">
        <w:rPr>
          <w:rFonts w:eastAsia="Calibri"/>
          <w:sz w:val="28"/>
          <w:szCs w:val="28"/>
          <w:lang w:val="es-ES"/>
        </w:rPr>
        <w:t xml:space="preserve"> </w:t>
      </w:r>
      <w:proofErr w:type="spellStart"/>
      <w:r w:rsidRPr="00B67E0B">
        <w:rPr>
          <w:rFonts w:eastAsia="Calibri"/>
          <w:sz w:val="28"/>
          <w:szCs w:val="28"/>
          <w:lang w:val="es-ES"/>
        </w:rPr>
        <w:t>tại</w:t>
      </w:r>
      <w:proofErr w:type="spellEnd"/>
      <w:r w:rsidRPr="00B67E0B">
        <w:rPr>
          <w:rFonts w:eastAsia="Calibri"/>
          <w:sz w:val="28"/>
          <w:szCs w:val="28"/>
          <w:lang w:val="es-ES"/>
        </w:rPr>
        <w:t xml:space="preserve"> </w:t>
      </w:r>
      <w:proofErr w:type="spellStart"/>
      <w:r w:rsidRPr="00B67E0B">
        <w:rPr>
          <w:rFonts w:eastAsia="Calibri"/>
          <w:sz w:val="28"/>
          <w:szCs w:val="28"/>
          <w:lang w:val="es-ES"/>
        </w:rPr>
        <w:t>tủ</w:t>
      </w:r>
      <w:proofErr w:type="spellEnd"/>
      <w:r w:rsidRPr="00B67E0B">
        <w:rPr>
          <w:rFonts w:eastAsia="Calibri"/>
          <w:sz w:val="28"/>
          <w:szCs w:val="28"/>
          <w:lang w:val="es-ES"/>
        </w:rPr>
        <w:t xml:space="preserve"> rack </w:t>
      </w:r>
      <w:proofErr w:type="spellStart"/>
      <w:r w:rsidRPr="00B67E0B">
        <w:rPr>
          <w:rFonts w:eastAsia="Calibri"/>
          <w:sz w:val="28"/>
          <w:szCs w:val="28"/>
          <w:lang w:val="es-ES"/>
        </w:rPr>
        <w:t>bị</w:t>
      </w:r>
      <w:proofErr w:type="spellEnd"/>
      <w:r w:rsidRPr="00B67E0B">
        <w:rPr>
          <w:rFonts w:eastAsia="Calibri"/>
          <w:sz w:val="28"/>
          <w:szCs w:val="28"/>
          <w:lang w:val="es-ES"/>
        </w:rPr>
        <w:t xml:space="preserve"> </w:t>
      </w:r>
      <w:proofErr w:type="spellStart"/>
      <w:r w:rsidRPr="00B67E0B">
        <w:rPr>
          <w:rFonts w:eastAsia="Calibri"/>
          <w:sz w:val="28"/>
          <w:szCs w:val="28"/>
          <w:lang w:val="es-ES"/>
        </w:rPr>
        <w:t>gián</w:t>
      </w:r>
      <w:proofErr w:type="spellEnd"/>
      <w:r w:rsidRPr="00B67E0B">
        <w:rPr>
          <w:rFonts w:eastAsia="Calibri"/>
          <w:sz w:val="28"/>
          <w:szCs w:val="28"/>
          <w:lang w:val="es-ES"/>
        </w:rPr>
        <w:t xml:space="preserve"> </w:t>
      </w:r>
      <w:proofErr w:type="spellStart"/>
      <w:r w:rsidRPr="00B67E0B">
        <w:rPr>
          <w:rFonts w:eastAsia="Calibri"/>
          <w:sz w:val="28"/>
          <w:szCs w:val="28"/>
          <w:lang w:val="es-ES"/>
        </w:rPr>
        <w:t>đoạn</w:t>
      </w:r>
      <w:proofErr w:type="spellEnd"/>
      <w:r w:rsidRPr="00B67E0B">
        <w:rPr>
          <w:rFonts w:eastAsia="Calibri"/>
          <w:sz w:val="28"/>
          <w:szCs w:val="28"/>
          <w:lang w:val="es-ES"/>
        </w:rPr>
        <w:t xml:space="preserve"> </w:t>
      </w:r>
      <w:proofErr w:type="spellStart"/>
      <w:r w:rsidRPr="00B67E0B">
        <w:rPr>
          <w:rFonts w:eastAsia="Calibri"/>
          <w:sz w:val="28"/>
          <w:szCs w:val="28"/>
          <w:lang w:val="es-ES"/>
        </w:rPr>
        <w:t>hoặc</w:t>
      </w:r>
      <w:proofErr w:type="spellEnd"/>
      <w:r w:rsidRPr="00B67E0B">
        <w:rPr>
          <w:rFonts w:eastAsia="Calibri"/>
          <w:sz w:val="28"/>
          <w:szCs w:val="28"/>
          <w:lang w:val="es-ES"/>
        </w:rPr>
        <w:t xml:space="preserve"> </w:t>
      </w:r>
      <w:proofErr w:type="spellStart"/>
      <w:r w:rsidRPr="00B67E0B">
        <w:rPr>
          <w:rFonts w:eastAsia="Calibri"/>
          <w:sz w:val="28"/>
          <w:szCs w:val="28"/>
          <w:lang w:val="es-ES"/>
        </w:rPr>
        <w:t>ngừng</w:t>
      </w:r>
      <w:proofErr w:type="spellEnd"/>
      <w:r w:rsidRPr="00B67E0B">
        <w:rPr>
          <w:rFonts w:eastAsia="Calibri"/>
          <w:sz w:val="28"/>
          <w:szCs w:val="28"/>
          <w:lang w:val="es-ES"/>
        </w:rPr>
        <w:t xml:space="preserve"> </w:t>
      </w:r>
      <w:proofErr w:type="spellStart"/>
      <w:r w:rsidRPr="00B67E0B">
        <w:rPr>
          <w:rFonts w:eastAsia="Calibri"/>
          <w:sz w:val="28"/>
          <w:szCs w:val="28"/>
          <w:lang w:val="es-ES"/>
        </w:rPr>
        <w:t>hoạt</w:t>
      </w:r>
      <w:proofErr w:type="spellEnd"/>
      <w:r w:rsidRPr="00B67E0B">
        <w:rPr>
          <w:rFonts w:eastAsia="Calibri"/>
          <w:sz w:val="28"/>
          <w:szCs w:val="28"/>
          <w:lang w:val="es-ES"/>
        </w:rPr>
        <w:t xml:space="preserve"> </w:t>
      </w:r>
      <w:proofErr w:type="spellStart"/>
      <w:r w:rsidRPr="00B67E0B">
        <w:rPr>
          <w:rFonts w:eastAsia="Calibri"/>
          <w:sz w:val="28"/>
          <w:szCs w:val="28"/>
          <w:lang w:val="es-ES"/>
        </w:rPr>
        <w:t>động</w:t>
      </w:r>
      <w:proofErr w:type="spellEnd"/>
      <w:r w:rsidRPr="00B67E0B">
        <w:rPr>
          <w:rFonts w:eastAsia="Calibri"/>
          <w:sz w:val="28"/>
          <w:szCs w:val="28"/>
          <w:lang w:val="es-ES"/>
        </w:rPr>
        <w:t xml:space="preserve"> (</w:t>
      </w:r>
      <w:proofErr w:type="spellStart"/>
      <w:r w:rsidRPr="00B67E0B">
        <w:rPr>
          <w:rFonts w:eastAsia="Calibri"/>
          <w:sz w:val="28"/>
          <w:szCs w:val="28"/>
          <w:lang w:val="es-ES"/>
        </w:rPr>
        <w:t>nguyên</w:t>
      </w:r>
      <w:proofErr w:type="spellEnd"/>
      <w:r w:rsidRPr="00B67E0B">
        <w:rPr>
          <w:rFonts w:eastAsia="Calibri"/>
          <w:sz w:val="28"/>
          <w:szCs w:val="28"/>
          <w:lang w:val="es-ES"/>
        </w:rPr>
        <w:t xml:space="preserve"> </w:t>
      </w:r>
      <w:proofErr w:type="spellStart"/>
      <w:r w:rsidRPr="00B67E0B">
        <w:rPr>
          <w:rFonts w:eastAsia="Calibri"/>
          <w:sz w:val="28"/>
          <w:szCs w:val="28"/>
          <w:lang w:val="es-ES"/>
        </w:rPr>
        <w:t>nhân</w:t>
      </w:r>
      <w:proofErr w:type="spellEnd"/>
      <w:r w:rsidRPr="00B67E0B">
        <w:rPr>
          <w:rFonts w:eastAsia="Calibri"/>
          <w:sz w:val="28"/>
          <w:szCs w:val="28"/>
          <w:lang w:val="es-ES"/>
        </w:rPr>
        <w:t xml:space="preserve"> do </w:t>
      </w:r>
      <w:proofErr w:type="spellStart"/>
      <w:r w:rsidRPr="00B67E0B">
        <w:rPr>
          <w:rFonts w:eastAsia="Calibri"/>
          <w:sz w:val="28"/>
          <w:szCs w:val="28"/>
          <w:lang w:val="es-ES"/>
        </w:rPr>
        <w:t>nhà</w:t>
      </w:r>
      <w:proofErr w:type="spellEnd"/>
      <w:r w:rsidRPr="00B67E0B">
        <w:rPr>
          <w:rFonts w:eastAsia="Calibri"/>
          <w:sz w:val="28"/>
          <w:szCs w:val="28"/>
          <w:lang w:val="es-ES"/>
        </w:rPr>
        <w:t xml:space="preserve"> </w:t>
      </w:r>
      <w:proofErr w:type="spellStart"/>
      <w:r w:rsidRPr="00B67E0B">
        <w:rPr>
          <w:rFonts w:eastAsia="Calibri"/>
          <w:sz w:val="28"/>
          <w:szCs w:val="28"/>
          <w:lang w:val="es-ES"/>
        </w:rPr>
        <w:t>cung</w:t>
      </w:r>
      <w:proofErr w:type="spellEnd"/>
      <w:r w:rsidRPr="00B67E0B">
        <w:rPr>
          <w:rFonts w:eastAsia="Calibri"/>
          <w:sz w:val="28"/>
          <w:szCs w:val="28"/>
          <w:lang w:val="es-ES"/>
        </w:rPr>
        <w:t xml:space="preserve"> </w:t>
      </w:r>
      <w:proofErr w:type="spellStart"/>
      <w:r w:rsidRPr="00B67E0B">
        <w:rPr>
          <w:rFonts w:eastAsia="Calibri"/>
          <w:sz w:val="28"/>
          <w:szCs w:val="28"/>
          <w:lang w:val="es-ES"/>
        </w:rPr>
        <w:t>cấp</w:t>
      </w:r>
      <w:proofErr w:type="spellEnd"/>
      <w:r w:rsidRPr="00B67E0B">
        <w:rPr>
          <w:rFonts w:eastAsia="Calibri"/>
          <w:sz w:val="28"/>
          <w:szCs w:val="28"/>
          <w:lang w:val="es-ES"/>
        </w:rPr>
        <w:t xml:space="preserve">): </w:t>
      </w:r>
      <w:proofErr w:type="spellStart"/>
      <w:r w:rsidRPr="00B67E0B">
        <w:rPr>
          <w:rFonts w:eastAsia="Calibri"/>
          <w:sz w:val="28"/>
          <w:szCs w:val="28"/>
          <w:lang w:val="es-ES"/>
        </w:rPr>
        <w:t>Cứ</w:t>
      </w:r>
      <w:proofErr w:type="spellEnd"/>
      <w:r w:rsidRPr="00B67E0B">
        <w:rPr>
          <w:rFonts w:eastAsia="Calibri"/>
          <w:sz w:val="28"/>
          <w:szCs w:val="28"/>
          <w:lang w:val="es-ES"/>
        </w:rPr>
        <w:t xml:space="preserve"> 01 </w:t>
      </w:r>
      <w:proofErr w:type="spellStart"/>
      <w:r w:rsidRPr="00B67E0B">
        <w:rPr>
          <w:rFonts w:eastAsia="Calibri"/>
          <w:sz w:val="28"/>
          <w:szCs w:val="28"/>
          <w:lang w:val="es-ES"/>
        </w:rPr>
        <w:t>lần</w:t>
      </w:r>
      <w:proofErr w:type="spellEnd"/>
      <w:r w:rsidRPr="00B67E0B">
        <w:rPr>
          <w:rFonts w:eastAsia="Calibri"/>
          <w:sz w:val="28"/>
          <w:szCs w:val="28"/>
          <w:lang w:val="es-ES"/>
        </w:rPr>
        <w:t xml:space="preserve"> </w:t>
      </w:r>
      <w:proofErr w:type="spellStart"/>
      <w:r w:rsidRPr="00B67E0B">
        <w:rPr>
          <w:rFonts w:eastAsia="Calibri"/>
          <w:sz w:val="28"/>
          <w:szCs w:val="28"/>
          <w:lang w:val="es-ES"/>
        </w:rPr>
        <w:t>thiết</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w:t>
      </w:r>
      <w:proofErr w:type="spellStart"/>
      <w:r w:rsidRPr="00B67E0B">
        <w:rPr>
          <w:rFonts w:eastAsia="Calibri"/>
          <w:sz w:val="28"/>
          <w:szCs w:val="28"/>
          <w:lang w:val="es-ES"/>
        </w:rPr>
        <w:t>gián</w:t>
      </w:r>
      <w:proofErr w:type="spellEnd"/>
      <w:r w:rsidRPr="00B67E0B">
        <w:rPr>
          <w:rFonts w:eastAsia="Calibri"/>
          <w:sz w:val="28"/>
          <w:szCs w:val="28"/>
          <w:lang w:val="es-ES"/>
        </w:rPr>
        <w:t xml:space="preserve"> </w:t>
      </w:r>
      <w:proofErr w:type="spellStart"/>
      <w:r w:rsidRPr="00B67E0B">
        <w:rPr>
          <w:rFonts w:eastAsia="Calibri"/>
          <w:sz w:val="28"/>
          <w:szCs w:val="28"/>
          <w:lang w:val="es-ES"/>
        </w:rPr>
        <w:t>đoạn</w:t>
      </w:r>
      <w:proofErr w:type="spellEnd"/>
      <w:r w:rsidRPr="00B67E0B">
        <w:rPr>
          <w:rFonts w:eastAsia="Calibri"/>
          <w:sz w:val="28"/>
          <w:szCs w:val="28"/>
          <w:lang w:val="es-ES"/>
        </w:rPr>
        <w:t xml:space="preserve"> </w:t>
      </w:r>
      <w:proofErr w:type="spellStart"/>
      <w:r w:rsidRPr="00B67E0B">
        <w:rPr>
          <w:rFonts w:eastAsia="Calibri"/>
          <w:sz w:val="28"/>
          <w:szCs w:val="28"/>
          <w:lang w:val="es-ES"/>
        </w:rPr>
        <w:t>hoặc</w:t>
      </w:r>
      <w:proofErr w:type="spellEnd"/>
      <w:r w:rsidRPr="00B67E0B">
        <w:rPr>
          <w:rFonts w:eastAsia="Calibri"/>
          <w:sz w:val="28"/>
          <w:szCs w:val="28"/>
          <w:lang w:val="es-ES"/>
        </w:rPr>
        <w:t xml:space="preserve"> </w:t>
      </w:r>
      <w:proofErr w:type="spellStart"/>
      <w:r w:rsidRPr="00B67E0B">
        <w:rPr>
          <w:rFonts w:eastAsia="Calibri"/>
          <w:sz w:val="28"/>
          <w:szCs w:val="28"/>
          <w:lang w:val="es-ES"/>
        </w:rPr>
        <w:t>ngừng</w:t>
      </w:r>
      <w:proofErr w:type="spellEnd"/>
      <w:r w:rsidRPr="00B67E0B">
        <w:rPr>
          <w:rFonts w:eastAsia="Calibri"/>
          <w:sz w:val="28"/>
          <w:szCs w:val="28"/>
          <w:lang w:val="es-ES"/>
        </w:rPr>
        <w:t xml:space="preserve"> </w:t>
      </w:r>
      <w:proofErr w:type="spellStart"/>
      <w:r w:rsidRPr="00B67E0B">
        <w:rPr>
          <w:rFonts w:eastAsia="Calibri"/>
          <w:sz w:val="28"/>
          <w:szCs w:val="28"/>
          <w:lang w:val="es-ES"/>
        </w:rPr>
        <w:t>hoạt</w:t>
      </w:r>
      <w:proofErr w:type="spellEnd"/>
      <w:r w:rsidRPr="00B67E0B">
        <w:rPr>
          <w:rFonts w:eastAsia="Calibri"/>
          <w:sz w:val="28"/>
          <w:szCs w:val="28"/>
          <w:lang w:val="es-ES"/>
        </w:rPr>
        <w:t xml:space="preserve"> </w:t>
      </w:r>
      <w:proofErr w:type="spellStart"/>
      <w:r w:rsidRPr="00B67E0B">
        <w:rPr>
          <w:rFonts w:eastAsia="Calibri"/>
          <w:sz w:val="28"/>
          <w:szCs w:val="28"/>
          <w:lang w:val="es-ES"/>
        </w:rPr>
        <w:t>động</w:t>
      </w:r>
      <w:proofErr w:type="spellEnd"/>
      <w:r w:rsidRPr="00B67E0B">
        <w:rPr>
          <w:rFonts w:eastAsia="Calibri"/>
          <w:sz w:val="28"/>
          <w:szCs w:val="28"/>
          <w:lang w:val="es-ES"/>
        </w:rPr>
        <w:t xml:space="preserve">, </w:t>
      </w:r>
      <w:proofErr w:type="spellStart"/>
      <w:r w:rsidRPr="00B67E0B">
        <w:rPr>
          <w:rFonts w:eastAsia="Calibri"/>
          <w:sz w:val="28"/>
          <w:szCs w:val="28"/>
          <w:lang w:val="es-ES"/>
        </w:rPr>
        <w:t>nhà</w:t>
      </w:r>
      <w:proofErr w:type="spellEnd"/>
      <w:r w:rsidRPr="00B67E0B">
        <w:rPr>
          <w:rFonts w:eastAsia="Calibri"/>
          <w:sz w:val="28"/>
          <w:szCs w:val="28"/>
          <w:lang w:val="es-ES"/>
        </w:rPr>
        <w:t xml:space="preserve"> </w:t>
      </w:r>
      <w:proofErr w:type="spellStart"/>
      <w:r w:rsidRPr="00B67E0B">
        <w:rPr>
          <w:rFonts w:eastAsia="Calibri"/>
          <w:sz w:val="28"/>
          <w:szCs w:val="28"/>
          <w:lang w:val="es-ES"/>
        </w:rPr>
        <w:t>thầu</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w:t>
      </w:r>
      <w:proofErr w:type="spellStart"/>
      <w:r w:rsidRPr="00B67E0B">
        <w:rPr>
          <w:rFonts w:eastAsia="Calibri"/>
          <w:sz w:val="28"/>
          <w:szCs w:val="28"/>
          <w:lang w:val="es-ES"/>
        </w:rPr>
        <w:t>phạt</w:t>
      </w:r>
      <w:proofErr w:type="spellEnd"/>
      <w:r w:rsidRPr="00B67E0B">
        <w:rPr>
          <w:rFonts w:eastAsia="Calibri"/>
          <w:sz w:val="28"/>
          <w:szCs w:val="28"/>
          <w:lang w:val="es-ES"/>
        </w:rPr>
        <w:t xml:space="preserve"> 0,5%/</w:t>
      </w:r>
      <w:proofErr w:type="spellStart"/>
      <w:r w:rsidRPr="00B67E0B">
        <w:rPr>
          <w:rFonts w:eastAsia="Calibri"/>
          <w:sz w:val="28"/>
          <w:szCs w:val="28"/>
          <w:lang w:val="es-ES"/>
        </w:rPr>
        <w:t>lần</w:t>
      </w:r>
      <w:proofErr w:type="spellEnd"/>
      <w:r w:rsidRPr="00B67E0B">
        <w:rPr>
          <w:rFonts w:eastAsia="Calibri"/>
          <w:sz w:val="28"/>
          <w:szCs w:val="28"/>
          <w:lang w:val="es-ES"/>
        </w:rPr>
        <w:t>/</w:t>
      </w:r>
      <w:proofErr w:type="spellStart"/>
      <w:r w:rsidRPr="00B67E0B">
        <w:rPr>
          <w:rFonts w:eastAsia="Calibri"/>
          <w:sz w:val="28"/>
          <w:szCs w:val="28"/>
          <w:lang w:val="es-ES"/>
        </w:rPr>
        <w:t>giá</w:t>
      </w:r>
      <w:proofErr w:type="spellEnd"/>
      <w:r w:rsidRPr="00B67E0B">
        <w:rPr>
          <w:rFonts w:eastAsia="Calibri"/>
          <w:sz w:val="28"/>
          <w:szCs w:val="28"/>
          <w:lang w:val="es-ES"/>
        </w:rPr>
        <w:t xml:space="preserve"> </w:t>
      </w:r>
      <w:proofErr w:type="spellStart"/>
      <w:r w:rsidRPr="00B67E0B">
        <w:rPr>
          <w:rFonts w:eastAsia="Calibri"/>
          <w:sz w:val="28"/>
          <w:szCs w:val="28"/>
          <w:lang w:val="es-ES"/>
        </w:rPr>
        <w:t>trị</w:t>
      </w:r>
      <w:proofErr w:type="spellEnd"/>
      <w:r w:rsidRPr="00B67E0B">
        <w:rPr>
          <w:rFonts w:eastAsia="Calibri"/>
          <w:sz w:val="28"/>
          <w:szCs w:val="28"/>
          <w:lang w:val="es-ES"/>
        </w:rPr>
        <w:t xml:space="preserve"> </w:t>
      </w:r>
      <w:proofErr w:type="spellStart"/>
      <w:r w:rsidRPr="00B67E0B">
        <w:rPr>
          <w:rFonts w:eastAsia="Calibri"/>
          <w:sz w:val="28"/>
          <w:szCs w:val="28"/>
          <w:lang w:val="es-ES"/>
        </w:rPr>
        <w:t>thuê</w:t>
      </w:r>
      <w:proofErr w:type="spellEnd"/>
      <w:r w:rsidRPr="00B67E0B">
        <w:rPr>
          <w:rFonts w:eastAsia="Calibri"/>
          <w:sz w:val="28"/>
          <w:szCs w:val="28"/>
          <w:lang w:val="es-ES"/>
        </w:rPr>
        <w:t xml:space="preserve"> </w:t>
      </w:r>
      <w:proofErr w:type="spellStart"/>
      <w:r w:rsidRPr="00B67E0B">
        <w:rPr>
          <w:rFonts w:eastAsia="Calibri"/>
          <w:sz w:val="28"/>
          <w:szCs w:val="28"/>
          <w:lang w:val="es-ES"/>
        </w:rPr>
        <w:t>chỗ</w:t>
      </w:r>
      <w:proofErr w:type="spellEnd"/>
      <w:r w:rsidRPr="00B67E0B">
        <w:rPr>
          <w:rFonts w:eastAsia="Calibri"/>
          <w:sz w:val="28"/>
          <w:szCs w:val="28"/>
          <w:lang w:val="es-ES"/>
        </w:rPr>
        <w:t xml:space="preserve"> </w:t>
      </w:r>
      <w:proofErr w:type="spellStart"/>
      <w:r w:rsidRPr="00B67E0B">
        <w:rPr>
          <w:rFonts w:eastAsia="Calibri"/>
          <w:sz w:val="28"/>
          <w:szCs w:val="28"/>
          <w:lang w:val="es-ES"/>
        </w:rPr>
        <w:t>đặt</w:t>
      </w:r>
      <w:proofErr w:type="spellEnd"/>
      <w:r w:rsidRPr="00B67E0B">
        <w:rPr>
          <w:rFonts w:eastAsia="Calibri"/>
          <w:sz w:val="28"/>
          <w:szCs w:val="28"/>
          <w:lang w:val="es-ES"/>
        </w:rPr>
        <w:t xml:space="preserve"> </w:t>
      </w:r>
      <w:proofErr w:type="spellStart"/>
      <w:r w:rsidRPr="00B67E0B">
        <w:rPr>
          <w:rFonts w:eastAsia="Calibri"/>
          <w:sz w:val="28"/>
          <w:szCs w:val="28"/>
          <w:lang w:val="es-ES"/>
        </w:rPr>
        <w:t>tủ</w:t>
      </w:r>
      <w:proofErr w:type="spellEnd"/>
      <w:r w:rsidRPr="00B67E0B">
        <w:rPr>
          <w:rFonts w:eastAsia="Calibri"/>
          <w:sz w:val="28"/>
          <w:szCs w:val="28"/>
          <w:lang w:val="es-ES"/>
        </w:rPr>
        <w:t xml:space="preserve"> rack </w:t>
      </w:r>
      <w:proofErr w:type="spellStart"/>
      <w:r w:rsidRPr="00B67E0B">
        <w:rPr>
          <w:rFonts w:eastAsia="Calibri"/>
          <w:sz w:val="28"/>
          <w:szCs w:val="28"/>
          <w:lang w:val="es-ES"/>
        </w:rPr>
        <w:t>thiết</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TTT </w:t>
      </w:r>
      <w:proofErr w:type="spellStart"/>
      <w:r w:rsidRPr="00B67E0B">
        <w:rPr>
          <w:rFonts w:eastAsia="Calibri"/>
          <w:sz w:val="28"/>
          <w:szCs w:val="28"/>
          <w:lang w:val="es-ES"/>
        </w:rPr>
        <w:t>trong</w:t>
      </w:r>
      <w:proofErr w:type="spellEnd"/>
      <w:r w:rsidRPr="00B67E0B">
        <w:rPr>
          <w:rFonts w:eastAsia="Calibri"/>
          <w:sz w:val="28"/>
          <w:szCs w:val="28"/>
          <w:lang w:val="es-ES"/>
        </w:rPr>
        <w:t xml:space="preserve"> 06 </w:t>
      </w:r>
      <w:proofErr w:type="spellStart"/>
      <w:r w:rsidRPr="00B67E0B">
        <w:rPr>
          <w:rFonts w:eastAsia="Calibri"/>
          <w:sz w:val="28"/>
          <w:szCs w:val="28"/>
          <w:lang w:val="es-ES"/>
        </w:rPr>
        <w:t>tháng</w:t>
      </w:r>
      <w:proofErr w:type="spellEnd"/>
      <w:r w:rsidRPr="00B67E0B">
        <w:rPr>
          <w:rFonts w:eastAsia="Calibri"/>
          <w:sz w:val="28"/>
          <w:szCs w:val="28"/>
          <w:lang w:val="es-ES"/>
        </w:rPr>
        <w:t>.</w:t>
      </w:r>
    </w:p>
    <w:p w14:paraId="7C46F015" w14:textId="77777777" w:rsidR="00B67E0B" w:rsidRPr="00B67E0B" w:rsidRDefault="00B67E0B" w:rsidP="00B67E0B">
      <w:pPr>
        <w:tabs>
          <w:tab w:val="left" w:pos="851"/>
        </w:tabs>
        <w:spacing w:before="120" w:after="120"/>
        <w:ind w:firstLine="709"/>
        <w:rPr>
          <w:rFonts w:eastAsia="Calibri"/>
          <w:sz w:val="28"/>
          <w:szCs w:val="28"/>
          <w:lang w:val="es-ES"/>
        </w:rPr>
      </w:pPr>
      <w:r w:rsidRPr="00B67E0B">
        <w:rPr>
          <w:rFonts w:eastAsia="Calibri"/>
          <w:sz w:val="28"/>
          <w:szCs w:val="28"/>
          <w:lang w:val="es-ES"/>
        </w:rPr>
        <w:lastRenderedPageBreak/>
        <w:t xml:space="preserve">  - Trường </w:t>
      </w:r>
      <w:proofErr w:type="spellStart"/>
      <w:r w:rsidRPr="00B67E0B">
        <w:rPr>
          <w:rFonts w:eastAsia="Calibri"/>
          <w:sz w:val="28"/>
          <w:szCs w:val="28"/>
          <w:lang w:val="es-ES"/>
        </w:rPr>
        <w:t>hợp</w:t>
      </w:r>
      <w:proofErr w:type="spellEnd"/>
      <w:r w:rsidRPr="00B67E0B">
        <w:rPr>
          <w:rFonts w:eastAsia="Calibri"/>
          <w:sz w:val="28"/>
          <w:szCs w:val="28"/>
          <w:lang w:val="es-ES"/>
        </w:rPr>
        <w:t xml:space="preserve"> </w:t>
      </w:r>
      <w:proofErr w:type="spellStart"/>
      <w:r w:rsidRPr="00B67E0B">
        <w:rPr>
          <w:rFonts w:eastAsia="Calibri"/>
          <w:sz w:val="28"/>
          <w:szCs w:val="28"/>
          <w:lang w:val="es-ES"/>
        </w:rPr>
        <w:t>nhiệt</w:t>
      </w:r>
      <w:proofErr w:type="spellEnd"/>
      <w:r w:rsidRPr="00B67E0B">
        <w:rPr>
          <w:rFonts w:eastAsia="Calibri"/>
          <w:sz w:val="28"/>
          <w:szCs w:val="28"/>
          <w:lang w:val="es-ES"/>
        </w:rPr>
        <w:t xml:space="preserve"> </w:t>
      </w:r>
      <w:proofErr w:type="spellStart"/>
      <w:r w:rsidRPr="00B67E0B">
        <w:rPr>
          <w:rFonts w:eastAsia="Calibri"/>
          <w:sz w:val="28"/>
          <w:szCs w:val="28"/>
          <w:lang w:val="es-ES"/>
        </w:rPr>
        <w:t>độ</w:t>
      </w:r>
      <w:proofErr w:type="spellEnd"/>
      <w:r w:rsidRPr="00B67E0B">
        <w:rPr>
          <w:rFonts w:eastAsia="Calibri"/>
          <w:sz w:val="28"/>
          <w:szCs w:val="28"/>
          <w:lang w:val="es-ES"/>
        </w:rPr>
        <w:t xml:space="preserve"> </w:t>
      </w:r>
      <w:proofErr w:type="spellStart"/>
      <w:r w:rsidRPr="00B67E0B">
        <w:rPr>
          <w:rFonts w:eastAsia="Calibri"/>
          <w:sz w:val="28"/>
          <w:szCs w:val="28"/>
          <w:lang w:val="es-ES"/>
        </w:rPr>
        <w:t>khu</w:t>
      </w:r>
      <w:proofErr w:type="spellEnd"/>
      <w:r w:rsidRPr="00B67E0B">
        <w:rPr>
          <w:rFonts w:eastAsia="Calibri"/>
          <w:sz w:val="28"/>
          <w:szCs w:val="28"/>
          <w:lang w:val="es-ES"/>
        </w:rPr>
        <w:t xml:space="preserve"> </w:t>
      </w:r>
      <w:proofErr w:type="spellStart"/>
      <w:r w:rsidRPr="00B67E0B">
        <w:rPr>
          <w:rFonts w:eastAsia="Calibri"/>
          <w:sz w:val="28"/>
          <w:szCs w:val="28"/>
          <w:lang w:val="es-ES"/>
        </w:rPr>
        <w:t>vực</w:t>
      </w:r>
      <w:proofErr w:type="spellEnd"/>
      <w:r w:rsidRPr="00B67E0B">
        <w:rPr>
          <w:rFonts w:eastAsia="Calibri"/>
          <w:sz w:val="28"/>
          <w:szCs w:val="28"/>
          <w:lang w:val="es-ES"/>
        </w:rPr>
        <w:t xml:space="preserve"> </w:t>
      </w:r>
      <w:proofErr w:type="spellStart"/>
      <w:r w:rsidRPr="00B67E0B">
        <w:rPr>
          <w:rFonts w:eastAsia="Calibri"/>
          <w:sz w:val="28"/>
          <w:szCs w:val="28"/>
          <w:lang w:val="es-ES"/>
        </w:rPr>
        <w:t>đặt</w:t>
      </w:r>
      <w:proofErr w:type="spellEnd"/>
      <w:r w:rsidRPr="00B67E0B">
        <w:rPr>
          <w:rFonts w:eastAsia="Calibri"/>
          <w:sz w:val="28"/>
          <w:szCs w:val="28"/>
          <w:lang w:val="es-ES"/>
        </w:rPr>
        <w:t xml:space="preserve"> </w:t>
      </w:r>
      <w:proofErr w:type="spellStart"/>
      <w:r w:rsidRPr="00B67E0B">
        <w:rPr>
          <w:rFonts w:eastAsia="Calibri"/>
          <w:sz w:val="28"/>
          <w:szCs w:val="28"/>
          <w:lang w:val="es-ES"/>
        </w:rPr>
        <w:t>tủ</w:t>
      </w:r>
      <w:proofErr w:type="spellEnd"/>
      <w:r w:rsidRPr="00B67E0B">
        <w:rPr>
          <w:rFonts w:eastAsia="Calibri"/>
          <w:sz w:val="28"/>
          <w:szCs w:val="28"/>
          <w:lang w:val="es-ES"/>
        </w:rPr>
        <w:t xml:space="preserve"> rack </w:t>
      </w:r>
      <w:proofErr w:type="spellStart"/>
      <w:r w:rsidRPr="00B67E0B">
        <w:rPr>
          <w:rFonts w:eastAsia="Calibri"/>
          <w:sz w:val="28"/>
          <w:szCs w:val="28"/>
          <w:lang w:val="es-ES"/>
        </w:rPr>
        <w:t>chứa</w:t>
      </w:r>
      <w:proofErr w:type="spellEnd"/>
      <w:r w:rsidRPr="00B67E0B">
        <w:rPr>
          <w:rFonts w:eastAsia="Calibri"/>
          <w:sz w:val="28"/>
          <w:szCs w:val="28"/>
          <w:lang w:val="es-ES"/>
        </w:rPr>
        <w:t xml:space="preserve"> </w:t>
      </w:r>
      <w:proofErr w:type="spellStart"/>
      <w:r w:rsidRPr="00B67E0B">
        <w:rPr>
          <w:rFonts w:eastAsia="Calibri"/>
          <w:sz w:val="28"/>
          <w:szCs w:val="28"/>
          <w:lang w:val="es-ES"/>
        </w:rPr>
        <w:t>thiết</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TTT </w:t>
      </w:r>
      <w:proofErr w:type="spellStart"/>
      <w:r w:rsidRPr="00B67E0B">
        <w:rPr>
          <w:rFonts w:eastAsia="Calibri"/>
          <w:sz w:val="28"/>
          <w:szCs w:val="28"/>
          <w:lang w:val="es-ES"/>
        </w:rPr>
        <w:t>vượt</w:t>
      </w:r>
      <w:proofErr w:type="spellEnd"/>
      <w:r w:rsidRPr="00B67E0B">
        <w:rPr>
          <w:rFonts w:eastAsia="Calibri"/>
          <w:sz w:val="28"/>
          <w:szCs w:val="28"/>
          <w:lang w:val="es-ES"/>
        </w:rPr>
        <w:t xml:space="preserve"> </w:t>
      </w:r>
      <w:proofErr w:type="spellStart"/>
      <w:r w:rsidRPr="00B67E0B">
        <w:rPr>
          <w:rFonts w:eastAsia="Calibri"/>
          <w:sz w:val="28"/>
          <w:szCs w:val="28"/>
          <w:lang w:val="es-ES"/>
        </w:rPr>
        <w:t>quá</w:t>
      </w:r>
      <w:proofErr w:type="spellEnd"/>
      <w:r w:rsidRPr="00B67E0B">
        <w:rPr>
          <w:rFonts w:eastAsia="Calibri"/>
          <w:sz w:val="28"/>
          <w:szCs w:val="28"/>
          <w:lang w:val="es-ES"/>
        </w:rPr>
        <w:t xml:space="preserve"> 10% </w:t>
      </w:r>
      <w:proofErr w:type="spellStart"/>
      <w:r w:rsidRPr="00B67E0B">
        <w:rPr>
          <w:rFonts w:eastAsia="Calibri"/>
          <w:sz w:val="28"/>
          <w:szCs w:val="28"/>
          <w:lang w:val="es-ES"/>
        </w:rPr>
        <w:t>nhiệt</w:t>
      </w:r>
      <w:proofErr w:type="spellEnd"/>
      <w:r w:rsidRPr="00B67E0B">
        <w:rPr>
          <w:rFonts w:eastAsia="Calibri"/>
          <w:sz w:val="28"/>
          <w:szCs w:val="28"/>
          <w:lang w:val="es-ES"/>
        </w:rPr>
        <w:t xml:space="preserve"> </w:t>
      </w:r>
      <w:proofErr w:type="spellStart"/>
      <w:r w:rsidRPr="00B67E0B">
        <w:rPr>
          <w:rFonts w:eastAsia="Calibri"/>
          <w:sz w:val="28"/>
          <w:szCs w:val="28"/>
          <w:lang w:val="es-ES"/>
        </w:rPr>
        <w:t>độ</w:t>
      </w:r>
      <w:proofErr w:type="spellEnd"/>
      <w:r w:rsidRPr="00B67E0B">
        <w:rPr>
          <w:rFonts w:eastAsia="Calibri"/>
          <w:sz w:val="28"/>
          <w:szCs w:val="28"/>
          <w:lang w:val="es-ES"/>
        </w:rPr>
        <w:t xml:space="preserve"> </w:t>
      </w:r>
      <w:proofErr w:type="spellStart"/>
      <w:r w:rsidRPr="00B67E0B">
        <w:rPr>
          <w:rFonts w:eastAsia="Calibri"/>
          <w:sz w:val="28"/>
          <w:szCs w:val="28"/>
          <w:lang w:val="es-ES"/>
        </w:rPr>
        <w:t>tối</w:t>
      </w:r>
      <w:proofErr w:type="spellEnd"/>
      <w:r w:rsidRPr="00B67E0B">
        <w:rPr>
          <w:rFonts w:eastAsia="Calibri"/>
          <w:sz w:val="28"/>
          <w:szCs w:val="28"/>
          <w:lang w:val="es-ES"/>
        </w:rPr>
        <w:t xml:space="preserve"> </w:t>
      </w:r>
      <w:proofErr w:type="spellStart"/>
      <w:r w:rsidRPr="00B67E0B">
        <w:rPr>
          <w:rFonts w:eastAsia="Calibri"/>
          <w:sz w:val="28"/>
          <w:szCs w:val="28"/>
          <w:lang w:val="es-ES"/>
        </w:rPr>
        <w:t>đa</w:t>
      </w:r>
      <w:proofErr w:type="spellEnd"/>
      <w:r w:rsidRPr="00B67E0B">
        <w:rPr>
          <w:rFonts w:eastAsia="Calibri"/>
          <w:sz w:val="28"/>
          <w:szCs w:val="28"/>
          <w:lang w:val="es-ES"/>
        </w:rPr>
        <w:t xml:space="preserve"> cho </w:t>
      </w:r>
      <w:proofErr w:type="spellStart"/>
      <w:r w:rsidRPr="00B67E0B">
        <w:rPr>
          <w:rFonts w:eastAsia="Calibri"/>
          <w:sz w:val="28"/>
          <w:szCs w:val="28"/>
          <w:lang w:val="es-ES"/>
        </w:rPr>
        <w:t>phép</w:t>
      </w:r>
      <w:proofErr w:type="spellEnd"/>
      <w:r w:rsidRPr="00B67E0B">
        <w:rPr>
          <w:rFonts w:eastAsia="Calibri"/>
          <w:sz w:val="28"/>
          <w:szCs w:val="28"/>
          <w:lang w:val="es-ES"/>
        </w:rPr>
        <w:t xml:space="preserve"> (</w:t>
      </w:r>
      <w:proofErr w:type="spellStart"/>
      <w:r w:rsidRPr="00B67E0B">
        <w:rPr>
          <w:rFonts w:eastAsia="Calibri"/>
          <w:sz w:val="28"/>
          <w:szCs w:val="28"/>
          <w:lang w:val="es-ES"/>
        </w:rPr>
        <w:t>nhiệt</w:t>
      </w:r>
      <w:proofErr w:type="spellEnd"/>
      <w:r w:rsidRPr="00B67E0B">
        <w:rPr>
          <w:rFonts w:eastAsia="Calibri"/>
          <w:sz w:val="28"/>
          <w:szCs w:val="28"/>
          <w:lang w:val="es-ES"/>
        </w:rPr>
        <w:t xml:space="preserve"> </w:t>
      </w:r>
      <w:proofErr w:type="spellStart"/>
      <w:r w:rsidRPr="00B67E0B">
        <w:rPr>
          <w:rFonts w:eastAsia="Calibri"/>
          <w:sz w:val="28"/>
          <w:szCs w:val="28"/>
          <w:lang w:val="es-ES"/>
        </w:rPr>
        <w:t>độ</w:t>
      </w:r>
      <w:proofErr w:type="spellEnd"/>
      <w:r w:rsidRPr="00B67E0B">
        <w:rPr>
          <w:rFonts w:eastAsia="Calibri"/>
          <w:sz w:val="28"/>
          <w:szCs w:val="28"/>
          <w:lang w:val="es-ES"/>
        </w:rPr>
        <w:t xml:space="preserve"> </w:t>
      </w:r>
      <w:proofErr w:type="spellStart"/>
      <w:r w:rsidRPr="00B67E0B">
        <w:rPr>
          <w:rFonts w:eastAsia="Calibri"/>
          <w:sz w:val="28"/>
          <w:szCs w:val="28"/>
          <w:lang w:val="es-ES"/>
        </w:rPr>
        <w:t>tối</w:t>
      </w:r>
      <w:proofErr w:type="spellEnd"/>
      <w:r w:rsidRPr="00B67E0B">
        <w:rPr>
          <w:rFonts w:eastAsia="Calibri"/>
          <w:sz w:val="28"/>
          <w:szCs w:val="28"/>
          <w:lang w:val="es-ES"/>
        </w:rPr>
        <w:t xml:space="preserve"> </w:t>
      </w:r>
      <w:proofErr w:type="spellStart"/>
      <w:r w:rsidRPr="00B67E0B">
        <w:rPr>
          <w:rFonts w:eastAsia="Calibri"/>
          <w:sz w:val="28"/>
          <w:szCs w:val="28"/>
          <w:lang w:val="es-ES"/>
        </w:rPr>
        <w:t>đa</w:t>
      </w:r>
      <w:proofErr w:type="spellEnd"/>
      <w:r w:rsidRPr="00B67E0B">
        <w:rPr>
          <w:rFonts w:eastAsia="Calibri"/>
          <w:sz w:val="28"/>
          <w:szCs w:val="28"/>
          <w:lang w:val="es-ES"/>
        </w:rPr>
        <w:t xml:space="preserve"> 25oC) </w:t>
      </w:r>
      <w:proofErr w:type="spellStart"/>
      <w:r w:rsidRPr="00B67E0B">
        <w:rPr>
          <w:rFonts w:eastAsia="Calibri"/>
          <w:sz w:val="28"/>
          <w:szCs w:val="28"/>
          <w:lang w:val="es-ES"/>
        </w:rPr>
        <w:t>nguyên</w:t>
      </w:r>
      <w:proofErr w:type="spellEnd"/>
      <w:r w:rsidRPr="00B67E0B">
        <w:rPr>
          <w:rFonts w:eastAsia="Calibri"/>
          <w:sz w:val="28"/>
          <w:szCs w:val="28"/>
          <w:lang w:val="es-ES"/>
        </w:rPr>
        <w:t xml:space="preserve"> </w:t>
      </w:r>
      <w:proofErr w:type="spellStart"/>
      <w:r w:rsidRPr="00B67E0B">
        <w:rPr>
          <w:rFonts w:eastAsia="Calibri"/>
          <w:sz w:val="28"/>
          <w:szCs w:val="28"/>
          <w:lang w:val="es-ES"/>
        </w:rPr>
        <w:t>nhân</w:t>
      </w:r>
      <w:proofErr w:type="spellEnd"/>
      <w:r w:rsidRPr="00B67E0B">
        <w:rPr>
          <w:rFonts w:eastAsia="Calibri"/>
          <w:sz w:val="28"/>
          <w:szCs w:val="28"/>
          <w:lang w:val="es-ES"/>
        </w:rPr>
        <w:t xml:space="preserve"> do </w:t>
      </w:r>
      <w:proofErr w:type="spellStart"/>
      <w:r w:rsidRPr="00B67E0B">
        <w:rPr>
          <w:rFonts w:eastAsia="Calibri"/>
          <w:sz w:val="28"/>
          <w:szCs w:val="28"/>
          <w:lang w:val="es-ES"/>
        </w:rPr>
        <w:t>nhà</w:t>
      </w:r>
      <w:proofErr w:type="spellEnd"/>
      <w:r w:rsidRPr="00B67E0B">
        <w:rPr>
          <w:rFonts w:eastAsia="Calibri"/>
          <w:sz w:val="28"/>
          <w:szCs w:val="28"/>
          <w:lang w:val="es-ES"/>
        </w:rPr>
        <w:t xml:space="preserve"> </w:t>
      </w:r>
      <w:proofErr w:type="spellStart"/>
      <w:r w:rsidRPr="00B67E0B">
        <w:rPr>
          <w:rFonts w:eastAsia="Calibri"/>
          <w:sz w:val="28"/>
          <w:szCs w:val="28"/>
          <w:lang w:val="es-ES"/>
        </w:rPr>
        <w:t>cung</w:t>
      </w:r>
      <w:proofErr w:type="spellEnd"/>
      <w:r w:rsidRPr="00B67E0B">
        <w:rPr>
          <w:rFonts w:eastAsia="Calibri"/>
          <w:sz w:val="28"/>
          <w:szCs w:val="28"/>
          <w:lang w:val="es-ES"/>
        </w:rPr>
        <w:t xml:space="preserve"> </w:t>
      </w:r>
      <w:proofErr w:type="spellStart"/>
      <w:r w:rsidRPr="00B67E0B">
        <w:rPr>
          <w:rFonts w:eastAsia="Calibri"/>
          <w:sz w:val="28"/>
          <w:szCs w:val="28"/>
          <w:lang w:val="es-ES"/>
        </w:rPr>
        <w:t>cấp</w:t>
      </w:r>
      <w:proofErr w:type="spellEnd"/>
      <w:r w:rsidRPr="00B67E0B">
        <w:rPr>
          <w:rFonts w:eastAsia="Calibri"/>
          <w:sz w:val="28"/>
          <w:szCs w:val="28"/>
          <w:lang w:val="es-ES"/>
        </w:rPr>
        <w:t xml:space="preserve">, </w:t>
      </w:r>
      <w:proofErr w:type="spellStart"/>
      <w:r w:rsidRPr="00B67E0B">
        <w:rPr>
          <w:rFonts w:eastAsia="Calibri"/>
          <w:sz w:val="28"/>
          <w:szCs w:val="28"/>
          <w:lang w:val="es-ES"/>
        </w:rPr>
        <w:t>nhà</w:t>
      </w:r>
      <w:proofErr w:type="spellEnd"/>
      <w:r w:rsidRPr="00B67E0B">
        <w:rPr>
          <w:rFonts w:eastAsia="Calibri"/>
          <w:sz w:val="28"/>
          <w:szCs w:val="28"/>
          <w:lang w:val="es-ES"/>
        </w:rPr>
        <w:t xml:space="preserve"> </w:t>
      </w:r>
      <w:proofErr w:type="spellStart"/>
      <w:r w:rsidRPr="00B67E0B">
        <w:rPr>
          <w:rFonts w:eastAsia="Calibri"/>
          <w:sz w:val="28"/>
          <w:szCs w:val="28"/>
          <w:lang w:val="es-ES"/>
        </w:rPr>
        <w:t>cung</w:t>
      </w:r>
      <w:proofErr w:type="spellEnd"/>
      <w:r w:rsidRPr="00B67E0B">
        <w:rPr>
          <w:rFonts w:eastAsia="Calibri"/>
          <w:sz w:val="28"/>
          <w:szCs w:val="28"/>
          <w:lang w:val="es-ES"/>
        </w:rPr>
        <w:t xml:space="preserve"> </w:t>
      </w:r>
      <w:proofErr w:type="spellStart"/>
      <w:r w:rsidRPr="00B67E0B">
        <w:rPr>
          <w:rFonts w:eastAsia="Calibri"/>
          <w:sz w:val="28"/>
          <w:szCs w:val="28"/>
          <w:lang w:val="es-ES"/>
        </w:rPr>
        <w:t>cấp</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w:t>
      </w:r>
      <w:proofErr w:type="spellStart"/>
      <w:r w:rsidRPr="00B67E0B">
        <w:rPr>
          <w:rFonts w:eastAsia="Calibri"/>
          <w:sz w:val="28"/>
          <w:szCs w:val="28"/>
          <w:lang w:val="es-ES"/>
        </w:rPr>
        <w:t>phạt</w:t>
      </w:r>
      <w:proofErr w:type="spellEnd"/>
      <w:r w:rsidRPr="00B67E0B">
        <w:rPr>
          <w:rFonts w:eastAsia="Calibri"/>
          <w:sz w:val="28"/>
          <w:szCs w:val="28"/>
          <w:lang w:val="es-ES"/>
        </w:rPr>
        <w:t xml:space="preserve"> 0,1 %/</w:t>
      </w:r>
      <w:proofErr w:type="spellStart"/>
      <w:r w:rsidRPr="00B67E0B">
        <w:rPr>
          <w:rFonts w:eastAsia="Calibri"/>
          <w:sz w:val="28"/>
          <w:szCs w:val="28"/>
          <w:lang w:val="es-ES"/>
        </w:rPr>
        <w:t>lần</w:t>
      </w:r>
      <w:proofErr w:type="spellEnd"/>
      <w:r w:rsidRPr="00B67E0B">
        <w:rPr>
          <w:rFonts w:eastAsia="Calibri"/>
          <w:sz w:val="28"/>
          <w:szCs w:val="28"/>
          <w:lang w:val="es-ES"/>
        </w:rPr>
        <w:t>/</w:t>
      </w:r>
      <w:proofErr w:type="spellStart"/>
      <w:r w:rsidRPr="00B67E0B">
        <w:rPr>
          <w:rFonts w:eastAsia="Calibri"/>
          <w:sz w:val="28"/>
          <w:szCs w:val="28"/>
          <w:lang w:val="es-ES"/>
        </w:rPr>
        <w:t>giá</w:t>
      </w:r>
      <w:proofErr w:type="spellEnd"/>
      <w:r w:rsidRPr="00B67E0B">
        <w:rPr>
          <w:rFonts w:eastAsia="Calibri"/>
          <w:sz w:val="28"/>
          <w:szCs w:val="28"/>
          <w:lang w:val="es-ES"/>
        </w:rPr>
        <w:t xml:space="preserve"> </w:t>
      </w:r>
      <w:proofErr w:type="spellStart"/>
      <w:r w:rsidRPr="00B67E0B">
        <w:rPr>
          <w:rFonts w:eastAsia="Calibri"/>
          <w:sz w:val="28"/>
          <w:szCs w:val="28"/>
          <w:lang w:val="es-ES"/>
        </w:rPr>
        <w:t>trị</w:t>
      </w:r>
      <w:proofErr w:type="spellEnd"/>
      <w:r w:rsidRPr="00B67E0B">
        <w:rPr>
          <w:rFonts w:eastAsia="Calibri"/>
          <w:sz w:val="28"/>
          <w:szCs w:val="28"/>
          <w:lang w:val="es-ES"/>
        </w:rPr>
        <w:t xml:space="preserve"> </w:t>
      </w:r>
      <w:proofErr w:type="spellStart"/>
      <w:r w:rsidRPr="00B67E0B">
        <w:rPr>
          <w:rFonts w:eastAsia="Calibri"/>
          <w:sz w:val="28"/>
          <w:szCs w:val="28"/>
          <w:lang w:val="es-ES"/>
        </w:rPr>
        <w:t>thuê</w:t>
      </w:r>
      <w:proofErr w:type="spellEnd"/>
      <w:r w:rsidRPr="00B67E0B">
        <w:rPr>
          <w:rFonts w:eastAsia="Calibri"/>
          <w:sz w:val="28"/>
          <w:szCs w:val="28"/>
          <w:lang w:val="es-ES"/>
        </w:rPr>
        <w:t xml:space="preserve"> </w:t>
      </w:r>
      <w:proofErr w:type="spellStart"/>
      <w:r w:rsidRPr="00B67E0B">
        <w:rPr>
          <w:rFonts w:eastAsia="Calibri"/>
          <w:sz w:val="28"/>
          <w:szCs w:val="28"/>
          <w:lang w:val="es-ES"/>
        </w:rPr>
        <w:t>tủ</w:t>
      </w:r>
      <w:proofErr w:type="spellEnd"/>
      <w:r w:rsidRPr="00B67E0B">
        <w:rPr>
          <w:rFonts w:eastAsia="Calibri"/>
          <w:sz w:val="28"/>
          <w:szCs w:val="28"/>
          <w:lang w:val="es-ES"/>
        </w:rPr>
        <w:t xml:space="preserve"> rack </w:t>
      </w:r>
      <w:proofErr w:type="spellStart"/>
      <w:r w:rsidRPr="00B67E0B">
        <w:rPr>
          <w:rFonts w:eastAsia="Calibri"/>
          <w:sz w:val="28"/>
          <w:szCs w:val="28"/>
          <w:lang w:val="es-ES"/>
        </w:rPr>
        <w:t>thiết</w:t>
      </w:r>
      <w:proofErr w:type="spellEnd"/>
      <w:r w:rsidRPr="00B67E0B">
        <w:rPr>
          <w:rFonts w:eastAsia="Calibri"/>
          <w:sz w:val="28"/>
          <w:szCs w:val="28"/>
          <w:lang w:val="es-ES"/>
        </w:rPr>
        <w:t xml:space="preserve"> </w:t>
      </w:r>
      <w:proofErr w:type="spellStart"/>
      <w:r w:rsidRPr="00B67E0B">
        <w:rPr>
          <w:rFonts w:eastAsia="Calibri"/>
          <w:sz w:val="28"/>
          <w:szCs w:val="28"/>
          <w:lang w:val="es-ES"/>
        </w:rPr>
        <w:t>bị</w:t>
      </w:r>
      <w:proofErr w:type="spellEnd"/>
      <w:r w:rsidRPr="00B67E0B">
        <w:rPr>
          <w:rFonts w:eastAsia="Calibri"/>
          <w:sz w:val="28"/>
          <w:szCs w:val="28"/>
          <w:lang w:val="es-ES"/>
        </w:rPr>
        <w:t xml:space="preserve"> TTT </w:t>
      </w:r>
      <w:proofErr w:type="spellStart"/>
      <w:r w:rsidRPr="00B67E0B">
        <w:rPr>
          <w:rFonts w:eastAsia="Calibri"/>
          <w:sz w:val="28"/>
          <w:szCs w:val="28"/>
          <w:lang w:val="es-ES"/>
        </w:rPr>
        <w:t>trong</w:t>
      </w:r>
      <w:proofErr w:type="spellEnd"/>
      <w:r w:rsidRPr="00B67E0B">
        <w:rPr>
          <w:rFonts w:eastAsia="Calibri"/>
          <w:sz w:val="28"/>
          <w:szCs w:val="28"/>
          <w:lang w:val="es-ES"/>
        </w:rPr>
        <w:t xml:space="preserve"> 06 </w:t>
      </w:r>
      <w:proofErr w:type="spellStart"/>
      <w:r w:rsidRPr="00B67E0B">
        <w:rPr>
          <w:rFonts w:eastAsia="Calibri"/>
          <w:sz w:val="28"/>
          <w:szCs w:val="28"/>
          <w:lang w:val="es-ES"/>
        </w:rPr>
        <w:t>tháng</w:t>
      </w:r>
      <w:proofErr w:type="spellEnd"/>
      <w:r w:rsidRPr="00B67E0B">
        <w:rPr>
          <w:rFonts w:eastAsia="Calibri"/>
          <w:sz w:val="28"/>
          <w:szCs w:val="28"/>
          <w:lang w:val="es-ES"/>
        </w:rPr>
        <w:t>.</w:t>
      </w:r>
    </w:p>
    <w:p w14:paraId="48753D41" w14:textId="77777777" w:rsidR="00B67E0B" w:rsidRPr="00B67E0B" w:rsidRDefault="00B67E0B" w:rsidP="00B67E0B">
      <w:pPr>
        <w:spacing w:before="120"/>
        <w:ind w:firstLine="720"/>
        <w:rPr>
          <w:sz w:val="28"/>
          <w:szCs w:val="28"/>
          <w:lang w:val="sv-SE"/>
        </w:rPr>
      </w:pPr>
      <w:r w:rsidRPr="00B67E0B">
        <w:rPr>
          <w:rFonts w:eastAsia="Calibri"/>
          <w:sz w:val="28"/>
          <w:szCs w:val="28"/>
          <w:lang w:val="es-ES"/>
        </w:rPr>
        <w:t xml:space="preserve">- Trường </w:t>
      </w:r>
      <w:proofErr w:type="spellStart"/>
      <w:r w:rsidRPr="00B67E0B">
        <w:rPr>
          <w:rFonts w:eastAsia="Calibri"/>
          <w:sz w:val="28"/>
          <w:szCs w:val="28"/>
          <w:lang w:val="es-ES"/>
        </w:rPr>
        <w:t>hợp</w:t>
      </w:r>
      <w:proofErr w:type="spellEnd"/>
      <w:r w:rsidRPr="00B67E0B">
        <w:rPr>
          <w:rFonts w:eastAsia="Calibri"/>
          <w:sz w:val="28"/>
          <w:szCs w:val="28"/>
          <w:lang w:val="es-ES"/>
        </w:rPr>
        <w:t xml:space="preserve"> do </w:t>
      </w:r>
      <w:proofErr w:type="spellStart"/>
      <w:r w:rsidRPr="00B67E0B">
        <w:rPr>
          <w:rFonts w:eastAsia="Calibri"/>
          <w:sz w:val="28"/>
          <w:szCs w:val="28"/>
          <w:lang w:val="es-ES"/>
        </w:rPr>
        <w:t>nguyên</w:t>
      </w:r>
      <w:proofErr w:type="spellEnd"/>
      <w:r w:rsidRPr="00B67E0B">
        <w:rPr>
          <w:rFonts w:eastAsia="Calibri"/>
          <w:sz w:val="28"/>
          <w:szCs w:val="28"/>
          <w:lang w:val="es-ES"/>
        </w:rPr>
        <w:t xml:space="preserve"> </w:t>
      </w:r>
      <w:proofErr w:type="spellStart"/>
      <w:r w:rsidRPr="00B67E0B">
        <w:rPr>
          <w:rFonts w:eastAsia="Calibri"/>
          <w:sz w:val="28"/>
          <w:szCs w:val="28"/>
          <w:lang w:val="es-ES"/>
        </w:rPr>
        <w:t>nhân</w:t>
      </w:r>
      <w:proofErr w:type="spellEnd"/>
      <w:r w:rsidRPr="00B67E0B">
        <w:rPr>
          <w:rFonts w:eastAsia="Calibri"/>
          <w:sz w:val="28"/>
          <w:szCs w:val="28"/>
          <w:lang w:val="es-ES"/>
        </w:rPr>
        <w:t xml:space="preserve"> </w:t>
      </w:r>
      <w:proofErr w:type="spellStart"/>
      <w:r w:rsidRPr="00B67E0B">
        <w:rPr>
          <w:rFonts w:eastAsia="Calibri"/>
          <w:sz w:val="28"/>
          <w:szCs w:val="28"/>
          <w:lang w:val="es-ES"/>
        </w:rPr>
        <w:t>khách</w:t>
      </w:r>
      <w:proofErr w:type="spellEnd"/>
      <w:r w:rsidRPr="00B67E0B">
        <w:rPr>
          <w:rFonts w:eastAsia="Calibri"/>
          <w:sz w:val="28"/>
          <w:szCs w:val="28"/>
          <w:lang w:val="es-ES"/>
        </w:rPr>
        <w:t xml:space="preserve"> </w:t>
      </w:r>
      <w:proofErr w:type="spellStart"/>
      <w:r w:rsidRPr="00B67E0B">
        <w:rPr>
          <w:rFonts w:eastAsia="Calibri"/>
          <w:sz w:val="28"/>
          <w:szCs w:val="28"/>
          <w:lang w:val="es-ES"/>
        </w:rPr>
        <w:t>quan</w:t>
      </w:r>
      <w:proofErr w:type="spellEnd"/>
      <w:r w:rsidRPr="00B67E0B">
        <w:rPr>
          <w:rFonts w:eastAsia="Calibri"/>
          <w:sz w:val="28"/>
          <w:szCs w:val="28"/>
          <w:lang w:val="es-ES"/>
        </w:rPr>
        <w:t xml:space="preserve">, </w:t>
      </w:r>
      <w:proofErr w:type="spellStart"/>
      <w:r w:rsidRPr="00B67E0B">
        <w:rPr>
          <w:rFonts w:eastAsia="Calibri"/>
          <w:sz w:val="28"/>
          <w:szCs w:val="28"/>
          <w:lang w:val="es-ES"/>
        </w:rPr>
        <w:t>nhà</w:t>
      </w:r>
      <w:proofErr w:type="spellEnd"/>
      <w:r w:rsidRPr="00B67E0B">
        <w:rPr>
          <w:rFonts w:eastAsia="Calibri"/>
          <w:sz w:val="28"/>
          <w:szCs w:val="28"/>
          <w:lang w:val="es-ES"/>
        </w:rPr>
        <w:t xml:space="preserve"> </w:t>
      </w:r>
      <w:proofErr w:type="spellStart"/>
      <w:r w:rsidRPr="00B67E0B">
        <w:rPr>
          <w:rFonts w:eastAsia="Calibri"/>
          <w:sz w:val="28"/>
          <w:szCs w:val="28"/>
          <w:lang w:val="es-ES"/>
        </w:rPr>
        <w:t>cung</w:t>
      </w:r>
      <w:proofErr w:type="spellEnd"/>
      <w:r w:rsidRPr="00B67E0B">
        <w:rPr>
          <w:rFonts w:eastAsia="Calibri"/>
          <w:sz w:val="28"/>
          <w:szCs w:val="28"/>
          <w:lang w:val="es-ES"/>
        </w:rPr>
        <w:t xml:space="preserve"> </w:t>
      </w:r>
      <w:proofErr w:type="spellStart"/>
      <w:r w:rsidRPr="00B67E0B">
        <w:rPr>
          <w:rFonts w:eastAsia="Calibri"/>
          <w:sz w:val="28"/>
          <w:szCs w:val="28"/>
          <w:lang w:val="es-ES"/>
        </w:rPr>
        <w:t>cấp</w:t>
      </w:r>
      <w:proofErr w:type="spellEnd"/>
      <w:r w:rsidRPr="00B67E0B">
        <w:rPr>
          <w:rFonts w:eastAsia="Calibri"/>
          <w:sz w:val="28"/>
          <w:szCs w:val="28"/>
          <w:lang w:val="es-ES"/>
        </w:rPr>
        <w:t xml:space="preserve"> </w:t>
      </w:r>
      <w:proofErr w:type="spellStart"/>
      <w:r w:rsidRPr="00B67E0B">
        <w:rPr>
          <w:rFonts w:eastAsia="Calibri"/>
          <w:sz w:val="28"/>
          <w:szCs w:val="28"/>
          <w:lang w:val="es-ES"/>
        </w:rPr>
        <w:t>thông</w:t>
      </w:r>
      <w:proofErr w:type="spellEnd"/>
      <w:r w:rsidRPr="00B67E0B">
        <w:rPr>
          <w:rFonts w:eastAsia="Calibri"/>
          <w:sz w:val="28"/>
          <w:szCs w:val="28"/>
          <w:lang w:val="es-ES"/>
        </w:rPr>
        <w:t xml:space="preserve"> </w:t>
      </w:r>
      <w:proofErr w:type="spellStart"/>
      <w:r w:rsidRPr="00B67E0B">
        <w:rPr>
          <w:rFonts w:eastAsia="Calibri"/>
          <w:sz w:val="28"/>
          <w:szCs w:val="28"/>
          <w:lang w:val="es-ES"/>
        </w:rPr>
        <w:t>báo</w:t>
      </w:r>
      <w:proofErr w:type="spellEnd"/>
      <w:r w:rsidRPr="00B67E0B">
        <w:rPr>
          <w:rFonts w:eastAsia="Calibri"/>
          <w:sz w:val="28"/>
          <w:szCs w:val="28"/>
          <w:lang w:val="es-ES"/>
        </w:rPr>
        <w:t xml:space="preserve"> </w:t>
      </w:r>
      <w:proofErr w:type="spellStart"/>
      <w:r w:rsidRPr="00B67E0B">
        <w:rPr>
          <w:rFonts w:eastAsia="Calibri"/>
          <w:sz w:val="28"/>
          <w:szCs w:val="28"/>
          <w:lang w:val="es-ES"/>
        </w:rPr>
        <w:t>ngay</w:t>
      </w:r>
      <w:proofErr w:type="spellEnd"/>
      <w:r w:rsidRPr="00B67E0B">
        <w:rPr>
          <w:rFonts w:eastAsia="Calibri"/>
          <w:sz w:val="28"/>
          <w:szCs w:val="28"/>
          <w:lang w:val="es-ES"/>
        </w:rPr>
        <w:t xml:space="preserve"> cho </w:t>
      </w:r>
      <w:proofErr w:type="spellStart"/>
      <w:r w:rsidRPr="00B67E0B">
        <w:rPr>
          <w:rFonts w:eastAsia="Calibri"/>
          <w:sz w:val="28"/>
          <w:szCs w:val="28"/>
          <w:lang w:val="es-ES"/>
        </w:rPr>
        <w:t>Bộ</w:t>
      </w:r>
      <w:proofErr w:type="spellEnd"/>
      <w:r w:rsidRPr="00B67E0B">
        <w:rPr>
          <w:rFonts w:eastAsia="Calibri"/>
          <w:sz w:val="28"/>
          <w:szCs w:val="28"/>
          <w:lang w:val="es-ES"/>
        </w:rPr>
        <w:t xml:space="preserve"> Tài </w:t>
      </w:r>
      <w:proofErr w:type="spellStart"/>
      <w:r w:rsidRPr="00B67E0B">
        <w:rPr>
          <w:rFonts w:eastAsia="Calibri"/>
          <w:sz w:val="28"/>
          <w:szCs w:val="28"/>
          <w:lang w:val="es-ES"/>
        </w:rPr>
        <w:t>chính</w:t>
      </w:r>
      <w:proofErr w:type="spellEnd"/>
      <w:r w:rsidRPr="00B67E0B">
        <w:rPr>
          <w:rFonts w:eastAsia="Calibri"/>
          <w:sz w:val="28"/>
          <w:szCs w:val="28"/>
          <w:lang w:val="es-ES"/>
        </w:rPr>
        <w:t xml:space="preserve"> </w:t>
      </w:r>
      <w:proofErr w:type="spellStart"/>
      <w:r w:rsidRPr="00B67E0B">
        <w:rPr>
          <w:rFonts w:eastAsia="Calibri"/>
          <w:sz w:val="28"/>
          <w:szCs w:val="28"/>
          <w:lang w:val="es-ES"/>
        </w:rPr>
        <w:t>bằng</w:t>
      </w:r>
      <w:proofErr w:type="spellEnd"/>
      <w:r w:rsidRPr="00B67E0B">
        <w:rPr>
          <w:rFonts w:eastAsia="Calibri"/>
          <w:sz w:val="28"/>
          <w:szCs w:val="28"/>
          <w:lang w:val="es-ES"/>
        </w:rPr>
        <w:t xml:space="preserve"> </w:t>
      </w:r>
      <w:proofErr w:type="spellStart"/>
      <w:r w:rsidRPr="00B67E0B">
        <w:rPr>
          <w:rFonts w:eastAsia="Calibri"/>
          <w:sz w:val="28"/>
          <w:szCs w:val="28"/>
          <w:lang w:val="es-ES"/>
        </w:rPr>
        <w:t>văn</w:t>
      </w:r>
      <w:proofErr w:type="spellEnd"/>
      <w:r w:rsidRPr="00B67E0B">
        <w:rPr>
          <w:rFonts w:eastAsia="Calibri"/>
          <w:sz w:val="28"/>
          <w:szCs w:val="28"/>
          <w:lang w:val="es-ES"/>
        </w:rPr>
        <w:t xml:space="preserve"> </w:t>
      </w:r>
      <w:proofErr w:type="spellStart"/>
      <w:r w:rsidRPr="00B67E0B">
        <w:rPr>
          <w:rFonts w:eastAsia="Calibri"/>
          <w:sz w:val="28"/>
          <w:szCs w:val="28"/>
          <w:lang w:val="es-ES"/>
        </w:rPr>
        <w:t>bản</w:t>
      </w:r>
      <w:proofErr w:type="spellEnd"/>
      <w:r w:rsidRPr="00B67E0B">
        <w:rPr>
          <w:rFonts w:eastAsia="Calibri"/>
          <w:sz w:val="28"/>
          <w:szCs w:val="28"/>
          <w:lang w:val="es-ES"/>
        </w:rPr>
        <w:t xml:space="preserve"> </w:t>
      </w:r>
      <w:proofErr w:type="spellStart"/>
      <w:r w:rsidRPr="00B67E0B">
        <w:rPr>
          <w:rFonts w:eastAsia="Calibri"/>
          <w:sz w:val="28"/>
          <w:szCs w:val="28"/>
          <w:lang w:val="es-ES"/>
        </w:rPr>
        <w:t>kèm</w:t>
      </w:r>
      <w:proofErr w:type="spellEnd"/>
      <w:r w:rsidRPr="00B67E0B">
        <w:rPr>
          <w:rFonts w:eastAsia="Calibri"/>
          <w:sz w:val="28"/>
          <w:szCs w:val="28"/>
          <w:lang w:val="es-ES"/>
        </w:rPr>
        <w:t xml:space="preserve"> </w:t>
      </w:r>
      <w:proofErr w:type="spellStart"/>
      <w:r w:rsidRPr="00B67E0B">
        <w:rPr>
          <w:rFonts w:eastAsia="Calibri"/>
          <w:sz w:val="28"/>
          <w:szCs w:val="28"/>
          <w:lang w:val="es-ES"/>
        </w:rPr>
        <w:t>theo</w:t>
      </w:r>
      <w:proofErr w:type="spellEnd"/>
      <w:r w:rsidRPr="00B67E0B">
        <w:rPr>
          <w:rFonts w:eastAsia="Calibri"/>
          <w:sz w:val="28"/>
          <w:szCs w:val="28"/>
          <w:lang w:val="es-ES"/>
        </w:rPr>
        <w:t xml:space="preserve"> </w:t>
      </w:r>
      <w:proofErr w:type="spellStart"/>
      <w:r w:rsidRPr="00B67E0B">
        <w:rPr>
          <w:rFonts w:eastAsia="Calibri"/>
          <w:sz w:val="28"/>
          <w:szCs w:val="28"/>
          <w:lang w:val="es-ES"/>
        </w:rPr>
        <w:t>tài</w:t>
      </w:r>
      <w:proofErr w:type="spellEnd"/>
      <w:r w:rsidRPr="00B67E0B">
        <w:rPr>
          <w:rFonts w:eastAsia="Calibri"/>
          <w:sz w:val="28"/>
          <w:szCs w:val="28"/>
          <w:lang w:val="es-ES"/>
        </w:rPr>
        <w:t xml:space="preserve"> </w:t>
      </w:r>
      <w:proofErr w:type="spellStart"/>
      <w:r w:rsidRPr="00B67E0B">
        <w:rPr>
          <w:rFonts w:eastAsia="Calibri"/>
          <w:sz w:val="28"/>
          <w:szCs w:val="28"/>
          <w:lang w:val="es-ES"/>
        </w:rPr>
        <w:t>liệu</w:t>
      </w:r>
      <w:proofErr w:type="spellEnd"/>
      <w:r w:rsidRPr="00B67E0B">
        <w:rPr>
          <w:rFonts w:eastAsia="Calibri"/>
          <w:sz w:val="28"/>
          <w:szCs w:val="28"/>
          <w:lang w:val="es-ES"/>
        </w:rPr>
        <w:t xml:space="preserve"> </w:t>
      </w:r>
      <w:proofErr w:type="spellStart"/>
      <w:r w:rsidRPr="00B67E0B">
        <w:rPr>
          <w:rFonts w:eastAsia="Calibri"/>
          <w:sz w:val="28"/>
          <w:szCs w:val="28"/>
          <w:lang w:val="es-ES"/>
        </w:rPr>
        <w:t>chứng</w:t>
      </w:r>
      <w:proofErr w:type="spellEnd"/>
      <w:r w:rsidRPr="00B67E0B">
        <w:rPr>
          <w:rFonts w:eastAsia="Calibri"/>
          <w:sz w:val="28"/>
          <w:szCs w:val="28"/>
          <w:lang w:val="es-ES"/>
        </w:rPr>
        <w:t xml:space="preserve"> </w:t>
      </w:r>
      <w:proofErr w:type="spellStart"/>
      <w:r w:rsidRPr="00B67E0B">
        <w:rPr>
          <w:rFonts w:eastAsia="Calibri"/>
          <w:sz w:val="28"/>
          <w:szCs w:val="28"/>
          <w:lang w:val="es-ES"/>
        </w:rPr>
        <w:t>minh</w:t>
      </w:r>
      <w:proofErr w:type="spellEnd"/>
      <w:r w:rsidRPr="00B67E0B">
        <w:rPr>
          <w:rFonts w:eastAsia="Calibri"/>
          <w:sz w:val="28"/>
          <w:szCs w:val="28"/>
          <w:lang w:val="es-ES"/>
        </w:rPr>
        <w:t xml:space="preserve">, </w:t>
      </w:r>
      <w:proofErr w:type="spellStart"/>
      <w:r w:rsidRPr="00B67E0B">
        <w:rPr>
          <w:rFonts w:eastAsia="Calibri"/>
          <w:sz w:val="28"/>
          <w:szCs w:val="28"/>
          <w:lang w:val="es-ES"/>
        </w:rPr>
        <w:t>nếu</w:t>
      </w:r>
      <w:proofErr w:type="spellEnd"/>
      <w:r w:rsidRPr="00B67E0B">
        <w:rPr>
          <w:rFonts w:eastAsia="Calibri"/>
          <w:sz w:val="28"/>
          <w:szCs w:val="28"/>
          <w:lang w:val="es-ES"/>
        </w:rPr>
        <w:t xml:space="preserve"> </w:t>
      </w:r>
      <w:proofErr w:type="spellStart"/>
      <w:r w:rsidRPr="00B67E0B">
        <w:rPr>
          <w:rFonts w:eastAsia="Calibri"/>
          <w:sz w:val="28"/>
          <w:szCs w:val="28"/>
          <w:lang w:val="es-ES"/>
        </w:rPr>
        <w:t>được</w:t>
      </w:r>
      <w:proofErr w:type="spellEnd"/>
      <w:r w:rsidRPr="00B67E0B">
        <w:rPr>
          <w:rFonts w:eastAsia="Calibri"/>
          <w:sz w:val="28"/>
          <w:szCs w:val="28"/>
          <w:lang w:val="es-ES"/>
        </w:rPr>
        <w:t xml:space="preserve"> </w:t>
      </w:r>
      <w:proofErr w:type="spellStart"/>
      <w:r w:rsidRPr="00B67E0B">
        <w:rPr>
          <w:rFonts w:eastAsia="Calibri"/>
          <w:sz w:val="28"/>
          <w:szCs w:val="28"/>
          <w:lang w:val="es-ES"/>
        </w:rPr>
        <w:t>Bộ</w:t>
      </w:r>
      <w:proofErr w:type="spellEnd"/>
      <w:r w:rsidRPr="00B67E0B">
        <w:rPr>
          <w:rFonts w:eastAsia="Calibri"/>
          <w:sz w:val="28"/>
          <w:szCs w:val="28"/>
          <w:lang w:val="es-ES"/>
        </w:rPr>
        <w:t xml:space="preserve"> Tài </w:t>
      </w:r>
      <w:proofErr w:type="spellStart"/>
      <w:r w:rsidRPr="00B67E0B">
        <w:rPr>
          <w:rFonts w:eastAsia="Calibri"/>
          <w:sz w:val="28"/>
          <w:szCs w:val="28"/>
          <w:lang w:val="es-ES"/>
        </w:rPr>
        <w:t>chính</w:t>
      </w:r>
      <w:proofErr w:type="spellEnd"/>
      <w:r w:rsidRPr="00B67E0B">
        <w:rPr>
          <w:rFonts w:eastAsia="Calibri"/>
          <w:sz w:val="28"/>
          <w:szCs w:val="28"/>
          <w:lang w:val="es-ES"/>
        </w:rPr>
        <w:t xml:space="preserve"> </w:t>
      </w:r>
      <w:proofErr w:type="spellStart"/>
      <w:r w:rsidRPr="00B67E0B">
        <w:rPr>
          <w:rFonts w:eastAsia="Calibri"/>
          <w:sz w:val="28"/>
          <w:szCs w:val="28"/>
          <w:lang w:val="es-ES"/>
        </w:rPr>
        <w:t>chấp</w:t>
      </w:r>
      <w:proofErr w:type="spellEnd"/>
      <w:r w:rsidRPr="00B67E0B">
        <w:rPr>
          <w:rFonts w:eastAsia="Calibri"/>
          <w:sz w:val="28"/>
          <w:szCs w:val="28"/>
          <w:lang w:val="es-ES"/>
        </w:rPr>
        <w:t xml:space="preserve"> </w:t>
      </w:r>
      <w:proofErr w:type="spellStart"/>
      <w:r w:rsidRPr="00B67E0B">
        <w:rPr>
          <w:rFonts w:eastAsia="Calibri"/>
          <w:sz w:val="28"/>
          <w:szCs w:val="28"/>
          <w:lang w:val="es-ES"/>
        </w:rPr>
        <w:t>nhận</w:t>
      </w:r>
      <w:proofErr w:type="spellEnd"/>
      <w:r w:rsidRPr="00B67E0B">
        <w:rPr>
          <w:rFonts w:eastAsia="Calibri"/>
          <w:sz w:val="28"/>
          <w:szCs w:val="28"/>
          <w:lang w:val="es-ES"/>
        </w:rPr>
        <w:t xml:space="preserve"> </w:t>
      </w:r>
      <w:proofErr w:type="spellStart"/>
      <w:r w:rsidRPr="00B67E0B">
        <w:rPr>
          <w:rFonts w:eastAsia="Calibri"/>
          <w:sz w:val="28"/>
          <w:szCs w:val="28"/>
          <w:lang w:val="es-ES"/>
        </w:rPr>
        <w:t>thì</w:t>
      </w:r>
      <w:proofErr w:type="spellEnd"/>
      <w:r w:rsidRPr="00B67E0B">
        <w:rPr>
          <w:rFonts w:eastAsia="Calibri"/>
          <w:sz w:val="28"/>
          <w:szCs w:val="28"/>
          <w:lang w:val="es-ES"/>
        </w:rPr>
        <w:t xml:space="preserve"> </w:t>
      </w:r>
      <w:proofErr w:type="spellStart"/>
      <w:r w:rsidRPr="00B67E0B">
        <w:rPr>
          <w:rFonts w:eastAsia="Calibri"/>
          <w:sz w:val="28"/>
          <w:szCs w:val="28"/>
          <w:lang w:val="es-ES"/>
        </w:rPr>
        <w:t>hợp</w:t>
      </w:r>
      <w:proofErr w:type="spellEnd"/>
      <w:r w:rsidRPr="00B67E0B">
        <w:rPr>
          <w:rFonts w:eastAsia="Calibri"/>
          <w:sz w:val="28"/>
          <w:szCs w:val="28"/>
          <w:lang w:val="es-ES"/>
        </w:rPr>
        <w:t xml:space="preserve"> </w:t>
      </w:r>
      <w:proofErr w:type="spellStart"/>
      <w:r w:rsidRPr="00B67E0B">
        <w:rPr>
          <w:rFonts w:eastAsia="Calibri"/>
          <w:sz w:val="28"/>
          <w:szCs w:val="28"/>
          <w:lang w:val="es-ES"/>
        </w:rPr>
        <w:t>đồng</w:t>
      </w:r>
      <w:proofErr w:type="spellEnd"/>
      <w:r w:rsidRPr="00B67E0B">
        <w:rPr>
          <w:rFonts w:eastAsia="Calibri"/>
          <w:sz w:val="28"/>
          <w:szCs w:val="28"/>
          <w:lang w:val="es-ES"/>
        </w:rPr>
        <w:t xml:space="preserve"> </w:t>
      </w:r>
      <w:proofErr w:type="spellStart"/>
      <w:r w:rsidRPr="00B67E0B">
        <w:rPr>
          <w:rFonts w:eastAsia="Calibri"/>
          <w:sz w:val="28"/>
          <w:szCs w:val="28"/>
          <w:lang w:val="es-ES"/>
        </w:rPr>
        <w:t>sẽ</w:t>
      </w:r>
      <w:proofErr w:type="spellEnd"/>
      <w:r w:rsidRPr="00B67E0B">
        <w:rPr>
          <w:rFonts w:eastAsia="Calibri"/>
          <w:sz w:val="28"/>
          <w:szCs w:val="28"/>
          <w:lang w:val="es-ES"/>
        </w:rPr>
        <w:t xml:space="preserve"> </w:t>
      </w:r>
      <w:proofErr w:type="spellStart"/>
      <w:r w:rsidRPr="00B67E0B">
        <w:rPr>
          <w:rFonts w:eastAsia="Calibri"/>
          <w:sz w:val="28"/>
          <w:szCs w:val="28"/>
          <w:lang w:val="es-ES"/>
        </w:rPr>
        <w:t>được</w:t>
      </w:r>
      <w:proofErr w:type="spellEnd"/>
      <w:r w:rsidRPr="00B67E0B">
        <w:rPr>
          <w:rFonts w:eastAsia="Calibri"/>
          <w:sz w:val="28"/>
          <w:szCs w:val="28"/>
          <w:lang w:val="es-ES"/>
        </w:rPr>
        <w:t xml:space="preserve"> </w:t>
      </w:r>
      <w:proofErr w:type="spellStart"/>
      <w:r w:rsidRPr="00B67E0B">
        <w:rPr>
          <w:rFonts w:eastAsia="Calibri"/>
          <w:sz w:val="28"/>
          <w:szCs w:val="28"/>
          <w:lang w:val="es-ES"/>
        </w:rPr>
        <w:t>tính</w:t>
      </w:r>
      <w:proofErr w:type="spellEnd"/>
      <w:r w:rsidRPr="00B67E0B">
        <w:rPr>
          <w:rFonts w:eastAsia="Calibri"/>
          <w:sz w:val="28"/>
          <w:szCs w:val="28"/>
          <w:lang w:val="es-ES"/>
        </w:rPr>
        <w:t xml:space="preserve"> </w:t>
      </w:r>
      <w:proofErr w:type="spellStart"/>
      <w:r w:rsidRPr="00B67E0B">
        <w:rPr>
          <w:rFonts w:eastAsia="Calibri"/>
          <w:sz w:val="28"/>
          <w:szCs w:val="28"/>
          <w:lang w:val="es-ES"/>
        </w:rPr>
        <w:t>lùi</w:t>
      </w:r>
      <w:proofErr w:type="spellEnd"/>
      <w:r w:rsidRPr="00B67E0B">
        <w:rPr>
          <w:rFonts w:eastAsia="Calibri"/>
          <w:sz w:val="28"/>
          <w:szCs w:val="28"/>
          <w:lang w:val="es-ES"/>
        </w:rPr>
        <w:t xml:space="preserve"> </w:t>
      </w:r>
      <w:proofErr w:type="spellStart"/>
      <w:r w:rsidRPr="00B67E0B">
        <w:rPr>
          <w:rFonts w:eastAsia="Calibri"/>
          <w:sz w:val="28"/>
          <w:szCs w:val="28"/>
          <w:lang w:val="es-ES"/>
        </w:rPr>
        <w:t>ngày</w:t>
      </w:r>
      <w:proofErr w:type="spellEnd"/>
      <w:r w:rsidRPr="00B67E0B">
        <w:rPr>
          <w:rFonts w:eastAsia="Calibri"/>
          <w:sz w:val="28"/>
          <w:szCs w:val="28"/>
          <w:lang w:val="es-ES"/>
        </w:rPr>
        <w:t xml:space="preserve"> </w:t>
      </w:r>
      <w:proofErr w:type="spellStart"/>
      <w:r w:rsidRPr="00B67E0B">
        <w:rPr>
          <w:rFonts w:eastAsia="Calibri"/>
          <w:sz w:val="28"/>
          <w:szCs w:val="28"/>
          <w:lang w:val="es-ES"/>
        </w:rPr>
        <w:t>bàn</w:t>
      </w:r>
      <w:proofErr w:type="spellEnd"/>
      <w:r w:rsidRPr="00B67E0B">
        <w:rPr>
          <w:rFonts w:eastAsia="Calibri"/>
          <w:sz w:val="28"/>
          <w:szCs w:val="28"/>
          <w:lang w:val="es-ES"/>
        </w:rPr>
        <w:t xml:space="preserve"> </w:t>
      </w:r>
      <w:proofErr w:type="spellStart"/>
      <w:r w:rsidRPr="00B67E0B">
        <w:rPr>
          <w:rFonts w:eastAsia="Calibri"/>
          <w:sz w:val="28"/>
          <w:szCs w:val="28"/>
          <w:lang w:val="es-ES"/>
        </w:rPr>
        <w:t>giao</w:t>
      </w:r>
      <w:proofErr w:type="spellEnd"/>
      <w:r w:rsidRPr="00B67E0B">
        <w:rPr>
          <w:rFonts w:eastAsia="Calibri"/>
          <w:sz w:val="28"/>
          <w:szCs w:val="28"/>
          <w:lang w:val="es-ES"/>
        </w:rPr>
        <w:t xml:space="preserve"> </w:t>
      </w:r>
      <w:proofErr w:type="spellStart"/>
      <w:r w:rsidRPr="00B67E0B">
        <w:rPr>
          <w:rFonts w:eastAsia="Calibri"/>
          <w:sz w:val="28"/>
          <w:szCs w:val="28"/>
          <w:lang w:val="es-ES"/>
        </w:rPr>
        <w:t>theo</w:t>
      </w:r>
      <w:proofErr w:type="spellEnd"/>
      <w:r w:rsidRPr="00B67E0B">
        <w:rPr>
          <w:rFonts w:eastAsia="Calibri"/>
          <w:sz w:val="28"/>
          <w:szCs w:val="28"/>
          <w:lang w:val="es-ES"/>
        </w:rPr>
        <w:t xml:space="preserve"> </w:t>
      </w:r>
      <w:proofErr w:type="spellStart"/>
      <w:r w:rsidRPr="00B67E0B">
        <w:rPr>
          <w:rFonts w:eastAsia="Calibri"/>
          <w:sz w:val="28"/>
          <w:szCs w:val="28"/>
          <w:lang w:val="es-ES"/>
        </w:rPr>
        <w:t>đúng</w:t>
      </w:r>
      <w:proofErr w:type="spellEnd"/>
      <w:r w:rsidRPr="00B67E0B">
        <w:rPr>
          <w:rFonts w:eastAsia="Calibri"/>
          <w:sz w:val="28"/>
          <w:szCs w:val="28"/>
          <w:lang w:val="es-ES"/>
        </w:rPr>
        <w:t xml:space="preserve"> </w:t>
      </w:r>
      <w:proofErr w:type="spellStart"/>
      <w:r w:rsidRPr="00B67E0B">
        <w:rPr>
          <w:rFonts w:eastAsia="Calibri"/>
          <w:sz w:val="28"/>
          <w:szCs w:val="28"/>
          <w:lang w:val="es-ES"/>
        </w:rPr>
        <w:t>thời</w:t>
      </w:r>
      <w:proofErr w:type="spellEnd"/>
      <w:r w:rsidRPr="00B67E0B">
        <w:rPr>
          <w:rFonts w:eastAsia="Calibri"/>
          <w:sz w:val="28"/>
          <w:szCs w:val="28"/>
          <w:lang w:val="es-ES"/>
        </w:rPr>
        <w:t xml:space="preserve"> </w:t>
      </w:r>
      <w:proofErr w:type="spellStart"/>
      <w:r w:rsidRPr="00B67E0B">
        <w:rPr>
          <w:rFonts w:eastAsia="Calibri"/>
          <w:sz w:val="28"/>
          <w:szCs w:val="28"/>
          <w:lang w:val="es-ES"/>
        </w:rPr>
        <w:t>hạn</w:t>
      </w:r>
      <w:proofErr w:type="spellEnd"/>
      <w:r w:rsidRPr="00B67E0B">
        <w:rPr>
          <w:rFonts w:eastAsia="Calibri"/>
          <w:sz w:val="28"/>
          <w:szCs w:val="28"/>
          <w:lang w:val="es-ES"/>
        </w:rPr>
        <w:t xml:space="preserve"> </w:t>
      </w:r>
      <w:proofErr w:type="spellStart"/>
      <w:r w:rsidRPr="00B67E0B">
        <w:rPr>
          <w:rFonts w:eastAsia="Calibri"/>
          <w:sz w:val="28"/>
          <w:szCs w:val="28"/>
          <w:lang w:val="es-ES"/>
        </w:rPr>
        <w:t>đã</w:t>
      </w:r>
      <w:proofErr w:type="spellEnd"/>
      <w:r w:rsidRPr="00B67E0B">
        <w:rPr>
          <w:rFonts w:eastAsia="Calibri"/>
          <w:sz w:val="28"/>
          <w:szCs w:val="28"/>
          <w:lang w:val="es-ES"/>
        </w:rPr>
        <w:t xml:space="preserve"> </w:t>
      </w:r>
      <w:proofErr w:type="spellStart"/>
      <w:r w:rsidRPr="00B67E0B">
        <w:rPr>
          <w:rFonts w:eastAsia="Calibri"/>
          <w:sz w:val="28"/>
          <w:szCs w:val="28"/>
          <w:lang w:val="es-ES"/>
        </w:rPr>
        <w:t>được</w:t>
      </w:r>
      <w:proofErr w:type="spellEnd"/>
      <w:r w:rsidRPr="00B67E0B">
        <w:rPr>
          <w:rFonts w:eastAsia="Calibri"/>
          <w:sz w:val="28"/>
          <w:szCs w:val="28"/>
          <w:lang w:val="es-ES"/>
        </w:rPr>
        <w:t xml:space="preserve"> </w:t>
      </w:r>
      <w:proofErr w:type="spellStart"/>
      <w:r w:rsidRPr="00B67E0B">
        <w:rPr>
          <w:rFonts w:eastAsia="Calibri"/>
          <w:sz w:val="28"/>
          <w:szCs w:val="28"/>
          <w:lang w:val="es-ES"/>
        </w:rPr>
        <w:t>hai</w:t>
      </w:r>
      <w:proofErr w:type="spellEnd"/>
      <w:r w:rsidRPr="00B67E0B">
        <w:rPr>
          <w:rFonts w:eastAsia="Calibri"/>
          <w:sz w:val="28"/>
          <w:szCs w:val="28"/>
          <w:lang w:val="es-ES"/>
        </w:rPr>
        <w:t xml:space="preserve"> </w:t>
      </w:r>
      <w:proofErr w:type="spellStart"/>
      <w:r w:rsidRPr="00B67E0B">
        <w:rPr>
          <w:rFonts w:eastAsia="Calibri"/>
          <w:sz w:val="28"/>
          <w:szCs w:val="28"/>
          <w:lang w:val="es-ES"/>
        </w:rPr>
        <w:t>Bên</w:t>
      </w:r>
      <w:proofErr w:type="spellEnd"/>
      <w:r w:rsidRPr="00B67E0B">
        <w:rPr>
          <w:rFonts w:eastAsia="Calibri"/>
          <w:sz w:val="28"/>
          <w:szCs w:val="28"/>
          <w:lang w:val="es-ES"/>
        </w:rPr>
        <w:t xml:space="preserve"> </w:t>
      </w:r>
      <w:proofErr w:type="spellStart"/>
      <w:r w:rsidRPr="00B67E0B">
        <w:rPr>
          <w:rFonts w:eastAsia="Calibri"/>
          <w:sz w:val="28"/>
          <w:szCs w:val="28"/>
          <w:lang w:val="es-ES"/>
        </w:rPr>
        <w:t>xác</w:t>
      </w:r>
      <w:proofErr w:type="spellEnd"/>
      <w:r w:rsidRPr="00B67E0B">
        <w:rPr>
          <w:rFonts w:eastAsia="Calibri"/>
          <w:sz w:val="28"/>
          <w:szCs w:val="28"/>
          <w:lang w:val="es-ES"/>
        </w:rPr>
        <w:t xml:space="preserve"> </w:t>
      </w:r>
      <w:proofErr w:type="spellStart"/>
      <w:r w:rsidRPr="00B67E0B">
        <w:rPr>
          <w:rFonts w:eastAsia="Calibri"/>
          <w:sz w:val="28"/>
          <w:szCs w:val="28"/>
          <w:lang w:val="es-ES"/>
        </w:rPr>
        <w:t>nhận</w:t>
      </w:r>
      <w:proofErr w:type="spellEnd"/>
      <w:r w:rsidRPr="00B67E0B">
        <w:rPr>
          <w:rFonts w:eastAsia="Calibri"/>
          <w:sz w:val="28"/>
          <w:szCs w:val="28"/>
          <w:lang w:val="es-ES"/>
        </w:rPr>
        <w:t>.</w:t>
      </w:r>
    </w:p>
    <w:p w14:paraId="54BBC88B" w14:textId="77777777" w:rsidR="00B67E0B" w:rsidRPr="00B67E0B" w:rsidRDefault="00B67E0B" w:rsidP="00B67E0B">
      <w:pPr>
        <w:spacing w:before="120" w:after="120"/>
        <w:ind w:firstLine="709"/>
        <w:rPr>
          <w:b/>
          <w:sz w:val="28"/>
          <w:szCs w:val="28"/>
          <w:lang w:val="nl-NL"/>
        </w:rPr>
      </w:pPr>
      <w:r w:rsidRPr="00B67E0B">
        <w:rPr>
          <w:b/>
          <w:sz w:val="28"/>
          <w:szCs w:val="28"/>
          <w:lang w:val="nl-NL"/>
        </w:rPr>
        <w:t>3.2. Những nội dung nhà thầu phải nêu tại E-HSDT</w:t>
      </w:r>
    </w:p>
    <w:p w14:paraId="430965D8" w14:textId="77777777" w:rsidR="00B67E0B" w:rsidRPr="00B67E0B" w:rsidRDefault="00B67E0B" w:rsidP="00B67E0B">
      <w:pPr>
        <w:pStyle w:val="ListParagraph"/>
        <w:widowControl w:val="0"/>
        <w:tabs>
          <w:tab w:val="left" w:pos="567"/>
        </w:tabs>
        <w:spacing w:before="120" w:after="120"/>
        <w:ind w:left="0" w:firstLine="709"/>
        <w:contextualSpacing w:val="0"/>
        <w:rPr>
          <w:rFonts w:eastAsia="MS Mincho"/>
          <w:noProof/>
          <w:sz w:val="28"/>
          <w:szCs w:val="28"/>
        </w:rPr>
      </w:pPr>
      <w:r w:rsidRPr="00B67E0B">
        <w:rPr>
          <w:rFonts w:eastAsia="MS Mincho"/>
          <w:noProof/>
          <w:sz w:val="28"/>
          <w:szCs w:val="28"/>
        </w:rPr>
        <w:t xml:space="preserve">E-HSDT của nhà thầu phải nêu và có cam kết thực hiện đầy đủ các nội dung công việc tại </w:t>
      </w:r>
      <w:r w:rsidRPr="00B67E0B">
        <w:rPr>
          <w:rFonts w:eastAsia="MS Mincho"/>
          <w:noProof/>
          <w:sz w:val="28"/>
          <w:szCs w:val="28"/>
          <w:lang w:val="vi-VN"/>
        </w:rPr>
        <w:t xml:space="preserve">mục </w:t>
      </w:r>
      <w:r w:rsidRPr="00B67E0B">
        <w:rPr>
          <w:rFonts w:eastAsia="MS Mincho"/>
          <w:noProof/>
          <w:sz w:val="28"/>
          <w:szCs w:val="28"/>
        </w:rPr>
        <w:t xml:space="preserve">3.1, 3.3 và </w:t>
      </w:r>
      <w:r w:rsidRPr="00B67E0B">
        <w:rPr>
          <w:rFonts w:eastAsia="MS Mincho"/>
          <w:noProof/>
          <w:sz w:val="28"/>
          <w:szCs w:val="28"/>
          <w:lang w:val="vi-VN"/>
        </w:rPr>
        <w:t xml:space="preserve">mục </w:t>
      </w:r>
      <w:r w:rsidRPr="00B67E0B">
        <w:rPr>
          <w:rFonts w:eastAsia="MS Mincho"/>
          <w:noProof/>
          <w:sz w:val="28"/>
          <w:szCs w:val="28"/>
        </w:rPr>
        <w:t xml:space="preserve">5  chương V và </w:t>
      </w:r>
      <w:r w:rsidRPr="00B67E0B">
        <w:rPr>
          <w:rFonts w:eastAsia="MS Mincho"/>
          <w:noProof/>
          <w:sz w:val="28"/>
          <w:szCs w:val="28"/>
          <w:lang w:val="vi-VN"/>
        </w:rPr>
        <w:t xml:space="preserve">mục </w:t>
      </w:r>
      <w:r w:rsidRPr="00B67E0B">
        <w:rPr>
          <w:rFonts w:eastAsia="MS Mincho"/>
          <w:noProof/>
          <w:sz w:val="28"/>
          <w:szCs w:val="28"/>
        </w:rPr>
        <w:t>5 chương V của E-HSMT. E-HSDT của nhà thầu phải đáp ứng các yêu cầu sau mới được đánh giá là đạt yêu cầu kỹ thuật của E-HSMT:</w:t>
      </w:r>
    </w:p>
    <w:p w14:paraId="5A94F824" w14:textId="77777777" w:rsidR="00B67E0B" w:rsidRPr="00B67E0B" w:rsidRDefault="00B67E0B" w:rsidP="00B67E0B">
      <w:pPr>
        <w:tabs>
          <w:tab w:val="left" w:pos="993"/>
        </w:tabs>
        <w:spacing w:after="200" w:line="276" w:lineRule="auto"/>
        <w:ind w:firstLine="709"/>
        <w:rPr>
          <w:rFonts w:eastAsia="Calibri"/>
          <w:sz w:val="28"/>
          <w:szCs w:val="28"/>
        </w:rPr>
      </w:pPr>
      <w:proofErr w:type="spellStart"/>
      <w:r w:rsidRPr="00B67E0B">
        <w:rPr>
          <w:rFonts w:eastAsia="Calibri"/>
          <w:sz w:val="28"/>
          <w:szCs w:val="28"/>
        </w:rPr>
        <w:t>Nhà</w:t>
      </w:r>
      <w:proofErr w:type="spellEnd"/>
      <w:r w:rsidRPr="00B67E0B">
        <w:rPr>
          <w:rFonts w:eastAsia="Calibri"/>
          <w:sz w:val="28"/>
          <w:szCs w:val="28"/>
        </w:rPr>
        <w:t xml:space="preserve"> </w:t>
      </w:r>
      <w:proofErr w:type="spellStart"/>
      <w:r w:rsidRPr="00B67E0B">
        <w:rPr>
          <w:rFonts w:eastAsia="Calibri"/>
          <w:sz w:val="28"/>
          <w:szCs w:val="28"/>
        </w:rPr>
        <w:t>thầu</w:t>
      </w:r>
      <w:proofErr w:type="spellEnd"/>
      <w:r w:rsidRPr="00B67E0B">
        <w:rPr>
          <w:rFonts w:eastAsia="Calibri"/>
          <w:sz w:val="28"/>
          <w:szCs w:val="28"/>
        </w:rPr>
        <w:t xml:space="preserve"> </w:t>
      </w:r>
      <w:proofErr w:type="spellStart"/>
      <w:r w:rsidRPr="00B67E0B">
        <w:rPr>
          <w:rFonts w:eastAsia="Calibri"/>
          <w:sz w:val="28"/>
          <w:szCs w:val="28"/>
        </w:rPr>
        <w:t>nêu</w:t>
      </w:r>
      <w:proofErr w:type="spellEnd"/>
      <w:r w:rsidRPr="00B67E0B">
        <w:rPr>
          <w:rFonts w:eastAsia="Calibri"/>
          <w:sz w:val="28"/>
          <w:szCs w:val="28"/>
        </w:rPr>
        <w:t xml:space="preserve"> </w:t>
      </w:r>
      <w:proofErr w:type="spellStart"/>
      <w:r w:rsidRPr="00B67E0B">
        <w:rPr>
          <w:rFonts w:eastAsia="Calibri"/>
          <w:sz w:val="28"/>
          <w:szCs w:val="28"/>
        </w:rPr>
        <w:t>cách</w:t>
      </w:r>
      <w:proofErr w:type="spellEnd"/>
      <w:r w:rsidRPr="00B67E0B">
        <w:rPr>
          <w:rFonts w:eastAsia="Calibri"/>
          <w:sz w:val="28"/>
          <w:szCs w:val="28"/>
        </w:rPr>
        <w:t xml:space="preserve"> </w:t>
      </w:r>
      <w:proofErr w:type="spellStart"/>
      <w:r w:rsidRPr="00B67E0B">
        <w:rPr>
          <w:rFonts w:eastAsia="Calibri"/>
          <w:sz w:val="28"/>
          <w:szCs w:val="28"/>
        </w:rPr>
        <w:t>thực</w:t>
      </w:r>
      <w:proofErr w:type="spellEnd"/>
      <w:r w:rsidRPr="00B67E0B">
        <w:rPr>
          <w:rFonts w:eastAsia="Calibri"/>
          <w:sz w:val="28"/>
          <w:szCs w:val="28"/>
        </w:rPr>
        <w:t xml:space="preserve"> </w:t>
      </w:r>
      <w:proofErr w:type="spellStart"/>
      <w:r w:rsidRPr="00B67E0B">
        <w:rPr>
          <w:rFonts w:eastAsia="Calibri"/>
          <w:sz w:val="28"/>
          <w:szCs w:val="28"/>
        </w:rPr>
        <w:t>hiện</w:t>
      </w:r>
      <w:proofErr w:type="spellEnd"/>
      <w:r w:rsidRPr="00B67E0B">
        <w:rPr>
          <w:rFonts w:eastAsia="Calibri"/>
          <w:sz w:val="28"/>
          <w:szCs w:val="28"/>
        </w:rPr>
        <w:t xml:space="preserve"> </w:t>
      </w:r>
      <w:proofErr w:type="spellStart"/>
      <w:r w:rsidRPr="00B67E0B">
        <w:rPr>
          <w:rFonts w:eastAsia="Calibri"/>
          <w:sz w:val="28"/>
          <w:szCs w:val="28"/>
        </w:rPr>
        <w:t>các</w:t>
      </w:r>
      <w:proofErr w:type="spellEnd"/>
      <w:r w:rsidRPr="00B67E0B">
        <w:rPr>
          <w:rFonts w:eastAsia="Calibri"/>
          <w:sz w:val="28"/>
          <w:szCs w:val="28"/>
        </w:rPr>
        <w:t xml:space="preserve"> </w:t>
      </w:r>
      <w:proofErr w:type="spellStart"/>
      <w:r w:rsidRPr="00B67E0B">
        <w:rPr>
          <w:rFonts w:eastAsia="Calibri"/>
          <w:sz w:val="28"/>
          <w:szCs w:val="28"/>
        </w:rPr>
        <w:t>việc</w:t>
      </w:r>
      <w:proofErr w:type="spellEnd"/>
      <w:r w:rsidRPr="00B67E0B">
        <w:rPr>
          <w:rFonts w:eastAsia="Calibri"/>
          <w:sz w:val="28"/>
          <w:szCs w:val="28"/>
        </w:rPr>
        <w:t xml:space="preserve"> </w:t>
      </w:r>
      <w:proofErr w:type="spellStart"/>
      <w:r w:rsidRPr="00B67E0B">
        <w:rPr>
          <w:rFonts w:eastAsia="Calibri"/>
          <w:sz w:val="28"/>
          <w:szCs w:val="28"/>
        </w:rPr>
        <w:t>sau</w:t>
      </w:r>
      <w:proofErr w:type="spellEnd"/>
      <w:r w:rsidRPr="00B67E0B">
        <w:rPr>
          <w:rFonts w:eastAsia="Calibri"/>
          <w:sz w:val="28"/>
          <w:szCs w:val="28"/>
        </w:rPr>
        <w:t xml:space="preserve"> </w:t>
      </w:r>
      <w:proofErr w:type="spellStart"/>
      <w:r w:rsidRPr="00B67E0B">
        <w:rPr>
          <w:rFonts w:eastAsia="Calibri"/>
          <w:sz w:val="28"/>
          <w:szCs w:val="28"/>
        </w:rPr>
        <w:t>đối</w:t>
      </w:r>
      <w:proofErr w:type="spellEnd"/>
      <w:r w:rsidRPr="00B67E0B">
        <w:rPr>
          <w:rFonts w:eastAsia="Calibri"/>
          <w:sz w:val="28"/>
          <w:szCs w:val="28"/>
        </w:rPr>
        <w:t xml:space="preserve"> </w:t>
      </w:r>
      <w:proofErr w:type="spellStart"/>
      <w:r w:rsidRPr="00B67E0B">
        <w:rPr>
          <w:rFonts w:eastAsia="Calibri"/>
          <w:sz w:val="28"/>
          <w:szCs w:val="28"/>
        </w:rPr>
        <w:t>với</w:t>
      </w:r>
      <w:proofErr w:type="spellEnd"/>
      <w:r w:rsidRPr="00B67E0B">
        <w:rPr>
          <w:rFonts w:eastAsia="Calibri"/>
          <w:sz w:val="28"/>
          <w:szCs w:val="28"/>
        </w:rPr>
        <w:t xml:space="preserve"> UPS, </w:t>
      </w:r>
      <w:proofErr w:type="spellStart"/>
      <w:r w:rsidRPr="00B67E0B">
        <w:rPr>
          <w:rFonts w:eastAsia="Calibri"/>
          <w:sz w:val="28"/>
          <w:szCs w:val="28"/>
        </w:rPr>
        <w:t>ắc</w:t>
      </w:r>
      <w:proofErr w:type="spellEnd"/>
      <w:r w:rsidRPr="00B67E0B">
        <w:rPr>
          <w:rFonts w:eastAsia="Calibri"/>
          <w:sz w:val="28"/>
          <w:szCs w:val="28"/>
        </w:rPr>
        <w:t xml:space="preserve"> </w:t>
      </w:r>
      <w:proofErr w:type="spellStart"/>
      <w:r w:rsidRPr="00B67E0B">
        <w:rPr>
          <w:rFonts w:eastAsia="Calibri"/>
          <w:sz w:val="28"/>
          <w:szCs w:val="28"/>
        </w:rPr>
        <w:t>quy</w:t>
      </w:r>
      <w:proofErr w:type="spellEnd"/>
      <w:r w:rsidRPr="00B67E0B">
        <w:rPr>
          <w:rFonts w:eastAsia="Calibri"/>
          <w:sz w:val="28"/>
          <w:szCs w:val="28"/>
        </w:rPr>
        <w:t xml:space="preserve"> </w:t>
      </w:r>
      <w:proofErr w:type="spellStart"/>
      <w:r w:rsidRPr="00B67E0B">
        <w:rPr>
          <w:rFonts w:eastAsia="Calibri"/>
          <w:sz w:val="28"/>
          <w:szCs w:val="28"/>
        </w:rPr>
        <w:t>và</w:t>
      </w:r>
      <w:proofErr w:type="spellEnd"/>
      <w:r w:rsidRPr="00B67E0B">
        <w:rPr>
          <w:rFonts w:eastAsia="Calibri"/>
          <w:sz w:val="28"/>
          <w:szCs w:val="28"/>
        </w:rPr>
        <w:t xml:space="preserve"> </w:t>
      </w:r>
      <w:proofErr w:type="spellStart"/>
      <w:r w:rsidRPr="00B67E0B">
        <w:rPr>
          <w:rFonts w:eastAsia="Calibri"/>
          <w:sz w:val="28"/>
          <w:szCs w:val="28"/>
        </w:rPr>
        <w:t>điều</w:t>
      </w:r>
      <w:proofErr w:type="spellEnd"/>
      <w:r w:rsidRPr="00B67E0B">
        <w:rPr>
          <w:rFonts w:eastAsia="Calibri"/>
          <w:sz w:val="28"/>
          <w:szCs w:val="28"/>
        </w:rPr>
        <w:t xml:space="preserve"> </w:t>
      </w:r>
      <w:proofErr w:type="spellStart"/>
      <w:r w:rsidRPr="00B67E0B">
        <w:rPr>
          <w:rFonts w:eastAsia="Calibri"/>
          <w:sz w:val="28"/>
          <w:szCs w:val="28"/>
        </w:rPr>
        <w:t>hòa</w:t>
      </w:r>
      <w:proofErr w:type="spellEnd"/>
      <w:r w:rsidRPr="00B67E0B">
        <w:rPr>
          <w:rFonts w:eastAsia="Calibri"/>
          <w:sz w:val="28"/>
          <w:szCs w:val="28"/>
        </w:rPr>
        <w:t xml:space="preserve"> </w:t>
      </w:r>
      <w:proofErr w:type="spellStart"/>
      <w:r w:rsidRPr="00B67E0B">
        <w:rPr>
          <w:rFonts w:eastAsia="Calibri"/>
          <w:sz w:val="28"/>
          <w:szCs w:val="28"/>
        </w:rPr>
        <w:t>tại</w:t>
      </w:r>
      <w:proofErr w:type="spellEnd"/>
      <w:r w:rsidRPr="00B67E0B">
        <w:rPr>
          <w:rFonts w:eastAsia="Calibri"/>
          <w:sz w:val="28"/>
          <w:szCs w:val="28"/>
        </w:rPr>
        <w:t xml:space="preserve"> </w:t>
      </w:r>
      <w:proofErr w:type="spellStart"/>
      <w:r w:rsidRPr="00B67E0B">
        <w:rPr>
          <w:rFonts w:eastAsia="Calibri"/>
          <w:sz w:val="28"/>
          <w:szCs w:val="28"/>
        </w:rPr>
        <w:t>phòng</w:t>
      </w:r>
      <w:proofErr w:type="spellEnd"/>
      <w:r w:rsidRPr="00B67E0B">
        <w:rPr>
          <w:rFonts w:eastAsia="Calibri"/>
          <w:sz w:val="28"/>
          <w:szCs w:val="28"/>
        </w:rPr>
        <w:t xml:space="preserve"> </w:t>
      </w:r>
      <w:proofErr w:type="spellStart"/>
      <w:r w:rsidRPr="00B67E0B">
        <w:rPr>
          <w:rFonts w:eastAsia="Calibri"/>
          <w:sz w:val="28"/>
          <w:szCs w:val="28"/>
        </w:rPr>
        <w:t>máy</w:t>
      </w:r>
      <w:proofErr w:type="spellEnd"/>
      <w:r w:rsidRPr="00B67E0B">
        <w:rPr>
          <w:rFonts w:eastAsia="Calibri"/>
          <w:sz w:val="28"/>
          <w:szCs w:val="28"/>
        </w:rPr>
        <w:t>:</w:t>
      </w:r>
    </w:p>
    <w:p w14:paraId="200073C4" w14:textId="77777777" w:rsidR="00B67E0B" w:rsidRPr="00B67E0B" w:rsidRDefault="00B67E0B" w:rsidP="00B67E0B">
      <w:pPr>
        <w:tabs>
          <w:tab w:val="left" w:pos="993"/>
        </w:tabs>
        <w:spacing w:after="200" w:line="276" w:lineRule="auto"/>
        <w:ind w:firstLine="709"/>
        <w:rPr>
          <w:rFonts w:eastAsia="Calibri"/>
          <w:sz w:val="28"/>
          <w:szCs w:val="28"/>
        </w:rPr>
      </w:pPr>
      <w:r w:rsidRPr="00B67E0B">
        <w:rPr>
          <w:rFonts w:eastAsia="Calibri"/>
          <w:sz w:val="28"/>
          <w:szCs w:val="28"/>
        </w:rPr>
        <w:t>+</w:t>
      </w:r>
      <w:r w:rsidRPr="00B67E0B">
        <w:rPr>
          <w:rFonts w:eastAsia="Calibri"/>
          <w:sz w:val="28"/>
          <w:szCs w:val="28"/>
        </w:rPr>
        <w:tab/>
      </w:r>
      <w:proofErr w:type="spellStart"/>
      <w:r w:rsidRPr="00B67E0B">
        <w:rPr>
          <w:rFonts w:eastAsia="Calibri"/>
          <w:sz w:val="28"/>
          <w:szCs w:val="28"/>
        </w:rPr>
        <w:t>Vệ</w:t>
      </w:r>
      <w:proofErr w:type="spellEnd"/>
      <w:r w:rsidRPr="00B67E0B">
        <w:rPr>
          <w:rFonts w:eastAsia="Calibri"/>
          <w:sz w:val="28"/>
          <w:szCs w:val="28"/>
        </w:rPr>
        <w:t xml:space="preserve"> </w:t>
      </w:r>
      <w:proofErr w:type="spellStart"/>
      <w:r w:rsidRPr="00B67E0B">
        <w:rPr>
          <w:rFonts w:eastAsia="Calibri"/>
          <w:sz w:val="28"/>
          <w:szCs w:val="28"/>
        </w:rPr>
        <w:t>sinh</w:t>
      </w:r>
      <w:proofErr w:type="spellEnd"/>
      <w:r w:rsidRPr="00B67E0B">
        <w:rPr>
          <w:rFonts w:eastAsia="Calibri"/>
          <w:sz w:val="28"/>
          <w:szCs w:val="28"/>
        </w:rPr>
        <w:t xml:space="preserve"> </w:t>
      </w:r>
      <w:proofErr w:type="spellStart"/>
      <w:r w:rsidRPr="00B67E0B">
        <w:rPr>
          <w:rFonts w:eastAsia="Calibri"/>
          <w:sz w:val="28"/>
          <w:szCs w:val="28"/>
        </w:rPr>
        <w:t>công</w:t>
      </w:r>
      <w:proofErr w:type="spellEnd"/>
      <w:r w:rsidRPr="00B67E0B">
        <w:rPr>
          <w:rFonts w:eastAsia="Calibri"/>
          <w:sz w:val="28"/>
          <w:szCs w:val="28"/>
        </w:rPr>
        <w:t xml:space="preserve"> </w:t>
      </w:r>
      <w:proofErr w:type="spellStart"/>
      <w:r w:rsidRPr="00B67E0B">
        <w:rPr>
          <w:rFonts w:eastAsia="Calibri"/>
          <w:sz w:val="28"/>
          <w:szCs w:val="28"/>
        </w:rPr>
        <w:t>nghiệp</w:t>
      </w:r>
      <w:proofErr w:type="spellEnd"/>
      <w:r w:rsidRPr="00B67E0B">
        <w:rPr>
          <w:rFonts w:eastAsia="Calibri"/>
          <w:sz w:val="28"/>
          <w:szCs w:val="28"/>
        </w:rPr>
        <w:t xml:space="preserve"> </w:t>
      </w:r>
      <w:proofErr w:type="spellStart"/>
      <w:r w:rsidRPr="00B67E0B">
        <w:rPr>
          <w:rFonts w:eastAsia="Calibri"/>
          <w:sz w:val="28"/>
          <w:szCs w:val="28"/>
        </w:rPr>
        <w:t>thiết</w:t>
      </w:r>
      <w:proofErr w:type="spellEnd"/>
      <w:r w:rsidRPr="00B67E0B">
        <w:rPr>
          <w:rFonts w:eastAsia="Calibri"/>
          <w:sz w:val="28"/>
          <w:szCs w:val="28"/>
        </w:rPr>
        <w:t xml:space="preserve"> </w:t>
      </w:r>
      <w:proofErr w:type="spellStart"/>
      <w:r w:rsidRPr="00B67E0B">
        <w:rPr>
          <w:rFonts w:eastAsia="Calibri"/>
          <w:sz w:val="28"/>
          <w:szCs w:val="28"/>
        </w:rPr>
        <w:t>bị</w:t>
      </w:r>
      <w:proofErr w:type="spellEnd"/>
      <w:r w:rsidRPr="00B67E0B">
        <w:rPr>
          <w:rFonts w:eastAsia="Calibri"/>
          <w:sz w:val="28"/>
          <w:szCs w:val="28"/>
        </w:rPr>
        <w:t xml:space="preserve"> UPS, </w:t>
      </w:r>
      <w:proofErr w:type="spellStart"/>
      <w:r w:rsidRPr="00B67E0B">
        <w:rPr>
          <w:rFonts w:eastAsia="Calibri"/>
          <w:sz w:val="28"/>
          <w:szCs w:val="28"/>
        </w:rPr>
        <w:t>tổ</w:t>
      </w:r>
      <w:proofErr w:type="spellEnd"/>
      <w:r w:rsidRPr="00B67E0B">
        <w:rPr>
          <w:rFonts w:eastAsia="Calibri"/>
          <w:sz w:val="28"/>
          <w:szCs w:val="28"/>
        </w:rPr>
        <w:t xml:space="preserve"> </w:t>
      </w:r>
      <w:proofErr w:type="spellStart"/>
      <w:r w:rsidRPr="00B67E0B">
        <w:rPr>
          <w:rFonts w:eastAsia="Calibri"/>
          <w:sz w:val="28"/>
          <w:szCs w:val="28"/>
        </w:rPr>
        <w:t>ắc</w:t>
      </w:r>
      <w:proofErr w:type="spellEnd"/>
      <w:r w:rsidRPr="00B67E0B">
        <w:rPr>
          <w:rFonts w:eastAsia="Calibri"/>
          <w:sz w:val="28"/>
          <w:szCs w:val="28"/>
        </w:rPr>
        <w:t xml:space="preserve"> </w:t>
      </w:r>
      <w:proofErr w:type="spellStart"/>
      <w:r w:rsidRPr="00B67E0B">
        <w:rPr>
          <w:rFonts w:eastAsia="Calibri"/>
          <w:sz w:val="28"/>
          <w:szCs w:val="28"/>
        </w:rPr>
        <w:t>quy</w:t>
      </w:r>
      <w:proofErr w:type="spellEnd"/>
      <w:r w:rsidRPr="00B67E0B">
        <w:rPr>
          <w:rFonts w:eastAsia="Calibri"/>
          <w:sz w:val="28"/>
          <w:szCs w:val="28"/>
        </w:rPr>
        <w:t xml:space="preserve"> </w:t>
      </w:r>
      <w:proofErr w:type="spellStart"/>
      <w:r w:rsidRPr="00B67E0B">
        <w:rPr>
          <w:rFonts w:eastAsia="Calibri"/>
          <w:sz w:val="28"/>
          <w:szCs w:val="28"/>
        </w:rPr>
        <w:t>của</w:t>
      </w:r>
      <w:proofErr w:type="spellEnd"/>
      <w:r w:rsidRPr="00B67E0B">
        <w:rPr>
          <w:rFonts w:eastAsia="Calibri"/>
          <w:sz w:val="28"/>
          <w:szCs w:val="28"/>
        </w:rPr>
        <w:t xml:space="preserve"> UPS </w:t>
      </w:r>
      <w:proofErr w:type="spellStart"/>
      <w:r w:rsidRPr="00B67E0B">
        <w:rPr>
          <w:rFonts w:eastAsia="Calibri"/>
          <w:sz w:val="28"/>
          <w:szCs w:val="28"/>
        </w:rPr>
        <w:t>tại</w:t>
      </w:r>
      <w:proofErr w:type="spellEnd"/>
      <w:r w:rsidRPr="00B67E0B">
        <w:rPr>
          <w:rFonts w:eastAsia="Calibri"/>
          <w:sz w:val="28"/>
          <w:szCs w:val="28"/>
        </w:rPr>
        <w:t xml:space="preserve"> </w:t>
      </w:r>
      <w:proofErr w:type="spellStart"/>
      <w:r w:rsidRPr="00B67E0B">
        <w:rPr>
          <w:rFonts w:eastAsia="Calibri"/>
          <w:sz w:val="28"/>
          <w:szCs w:val="28"/>
        </w:rPr>
        <w:t>phòng</w:t>
      </w:r>
      <w:proofErr w:type="spellEnd"/>
      <w:r w:rsidRPr="00B67E0B">
        <w:rPr>
          <w:rFonts w:eastAsia="Calibri"/>
          <w:sz w:val="28"/>
          <w:szCs w:val="28"/>
        </w:rPr>
        <w:t xml:space="preserve"> </w:t>
      </w:r>
      <w:proofErr w:type="spellStart"/>
      <w:r w:rsidRPr="00B67E0B">
        <w:rPr>
          <w:rFonts w:eastAsia="Calibri"/>
          <w:sz w:val="28"/>
          <w:szCs w:val="28"/>
        </w:rPr>
        <w:t>máy</w:t>
      </w:r>
      <w:proofErr w:type="spellEnd"/>
      <w:r w:rsidRPr="00B67E0B">
        <w:rPr>
          <w:rFonts w:eastAsia="Calibri"/>
          <w:sz w:val="28"/>
          <w:szCs w:val="28"/>
        </w:rPr>
        <w:t>.</w:t>
      </w:r>
    </w:p>
    <w:p w14:paraId="4C65F541" w14:textId="77777777" w:rsidR="00B67E0B" w:rsidRPr="00B67E0B" w:rsidRDefault="00B67E0B" w:rsidP="00B67E0B">
      <w:pPr>
        <w:tabs>
          <w:tab w:val="left" w:pos="993"/>
        </w:tabs>
        <w:spacing w:after="200" w:line="276" w:lineRule="auto"/>
        <w:ind w:firstLine="709"/>
        <w:rPr>
          <w:rFonts w:eastAsia="Calibri"/>
          <w:sz w:val="28"/>
          <w:szCs w:val="28"/>
        </w:rPr>
      </w:pPr>
      <w:r w:rsidRPr="00B67E0B">
        <w:rPr>
          <w:rFonts w:eastAsia="Calibri"/>
          <w:sz w:val="28"/>
          <w:szCs w:val="28"/>
        </w:rPr>
        <w:t>+</w:t>
      </w:r>
      <w:r w:rsidRPr="00B67E0B">
        <w:rPr>
          <w:rFonts w:eastAsia="Calibri"/>
          <w:sz w:val="28"/>
          <w:szCs w:val="28"/>
        </w:rPr>
        <w:tab/>
      </w:r>
      <w:proofErr w:type="spellStart"/>
      <w:r w:rsidRPr="00B67E0B">
        <w:rPr>
          <w:rFonts w:eastAsia="Calibri"/>
          <w:sz w:val="28"/>
          <w:szCs w:val="28"/>
        </w:rPr>
        <w:t>Cách</w:t>
      </w:r>
      <w:proofErr w:type="spellEnd"/>
      <w:r w:rsidRPr="00B67E0B">
        <w:rPr>
          <w:rFonts w:eastAsia="Calibri"/>
          <w:sz w:val="28"/>
          <w:szCs w:val="28"/>
        </w:rPr>
        <w:t xml:space="preserve"> </w:t>
      </w:r>
      <w:proofErr w:type="spellStart"/>
      <w:r w:rsidRPr="00B67E0B">
        <w:rPr>
          <w:rFonts w:eastAsia="Calibri"/>
          <w:sz w:val="28"/>
          <w:szCs w:val="28"/>
        </w:rPr>
        <w:t>chuyển</w:t>
      </w:r>
      <w:proofErr w:type="spellEnd"/>
      <w:r w:rsidRPr="00B67E0B">
        <w:rPr>
          <w:rFonts w:eastAsia="Calibri"/>
          <w:sz w:val="28"/>
          <w:szCs w:val="28"/>
        </w:rPr>
        <w:t xml:space="preserve"> </w:t>
      </w:r>
      <w:proofErr w:type="spellStart"/>
      <w:r w:rsidRPr="00B67E0B">
        <w:rPr>
          <w:rFonts w:eastAsia="Calibri"/>
          <w:sz w:val="28"/>
          <w:szCs w:val="28"/>
        </w:rPr>
        <w:t>nguồn</w:t>
      </w:r>
      <w:proofErr w:type="spellEnd"/>
      <w:r w:rsidRPr="00B67E0B">
        <w:rPr>
          <w:rFonts w:eastAsia="Calibri"/>
          <w:sz w:val="28"/>
          <w:szCs w:val="28"/>
        </w:rPr>
        <w:t xml:space="preserve"> </w:t>
      </w:r>
      <w:proofErr w:type="spellStart"/>
      <w:r w:rsidRPr="00B67E0B">
        <w:rPr>
          <w:rFonts w:eastAsia="Calibri"/>
          <w:sz w:val="28"/>
          <w:szCs w:val="28"/>
        </w:rPr>
        <w:t>điện</w:t>
      </w:r>
      <w:proofErr w:type="spellEnd"/>
      <w:r w:rsidRPr="00B67E0B">
        <w:rPr>
          <w:rFonts w:eastAsia="Calibri"/>
          <w:sz w:val="28"/>
          <w:szCs w:val="28"/>
        </w:rPr>
        <w:t xml:space="preserve"> </w:t>
      </w:r>
      <w:proofErr w:type="spellStart"/>
      <w:r w:rsidRPr="00B67E0B">
        <w:rPr>
          <w:rFonts w:eastAsia="Calibri"/>
          <w:sz w:val="28"/>
          <w:szCs w:val="28"/>
        </w:rPr>
        <w:t>cấp</w:t>
      </w:r>
      <w:proofErr w:type="spellEnd"/>
      <w:r w:rsidRPr="00B67E0B">
        <w:rPr>
          <w:rFonts w:eastAsia="Calibri"/>
          <w:sz w:val="28"/>
          <w:szCs w:val="28"/>
        </w:rPr>
        <w:t xml:space="preserve"> </w:t>
      </w:r>
      <w:proofErr w:type="spellStart"/>
      <w:r w:rsidRPr="00B67E0B">
        <w:rPr>
          <w:rFonts w:eastAsia="Calibri"/>
          <w:sz w:val="28"/>
          <w:szCs w:val="28"/>
        </w:rPr>
        <w:t>cho</w:t>
      </w:r>
      <w:proofErr w:type="spellEnd"/>
      <w:r w:rsidRPr="00B67E0B">
        <w:rPr>
          <w:rFonts w:eastAsia="Calibri"/>
          <w:sz w:val="28"/>
          <w:szCs w:val="28"/>
        </w:rPr>
        <w:t xml:space="preserve"> </w:t>
      </w:r>
      <w:proofErr w:type="spellStart"/>
      <w:r w:rsidRPr="00B67E0B">
        <w:rPr>
          <w:rFonts w:eastAsia="Calibri"/>
          <w:sz w:val="28"/>
          <w:szCs w:val="28"/>
        </w:rPr>
        <w:t>tải</w:t>
      </w:r>
      <w:proofErr w:type="spellEnd"/>
      <w:r w:rsidRPr="00B67E0B">
        <w:rPr>
          <w:rFonts w:eastAsia="Calibri"/>
          <w:sz w:val="28"/>
          <w:szCs w:val="28"/>
        </w:rPr>
        <w:t xml:space="preserve"> </w:t>
      </w:r>
      <w:proofErr w:type="spellStart"/>
      <w:r w:rsidRPr="00B67E0B">
        <w:rPr>
          <w:rFonts w:eastAsia="Calibri"/>
          <w:sz w:val="28"/>
          <w:szCs w:val="28"/>
        </w:rPr>
        <w:t>sử</w:t>
      </w:r>
      <w:proofErr w:type="spellEnd"/>
      <w:r w:rsidRPr="00B67E0B">
        <w:rPr>
          <w:rFonts w:eastAsia="Calibri"/>
          <w:sz w:val="28"/>
          <w:szCs w:val="28"/>
        </w:rPr>
        <w:t xml:space="preserve"> </w:t>
      </w:r>
      <w:proofErr w:type="spellStart"/>
      <w:r w:rsidRPr="00B67E0B">
        <w:rPr>
          <w:rFonts w:eastAsia="Calibri"/>
          <w:sz w:val="28"/>
          <w:szCs w:val="28"/>
        </w:rPr>
        <w:t>dụng</w:t>
      </w:r>
      <w:proofErr w:type="spellEnd"/>
      <w:r w:rsidRPr="00B67E0B">
        <w:rPr>
          <w:rFonts w:eastAsia="Calibri"/>
          <w:sz w:val="28"/>
          <w:szCs w:val="28"/>
        </w:rPr>
        <w:t xml:space="preserve"> </w:t>
      </w:r>
      <w:proofErr w:type="spellStart"/>
      <w:r w:rsidRPr="00B67E0B">
        <w:rPr>
          <w:rFonts w:eastAsia="Calibri"/>
          <w:sz w:val="28"/>
          <w:szCs w:val="28"/>
        </w:rPr>
        <w:t>từ</w:t>
      </w:r>
      <w:proofErr w:type="spellEnd"/>
      <w:r w:rsidRPr="00B67E0B">
        <w:rPr>
          <w:rFonts w:eastAsia="Calibri"/>
          <w:sz w:val="28"/>
          <w:szCs w:val="28"/>
        </w:rPr>
        <w:t xml:space="preserve"> </w:t>
      </w:r>
      <w:proofErr w:type="spellStart"/>
      <w:r w:rsidRPr="00B67E0B">
        <w:rPr>
          <w:rFonts w:eastAsia="Calibri"/>
          <w:sz w:val="28"/>
          <w:szCs w:val="28"/>
        </w:rPr>
        <w:t>điện</w:t>
      </w:r>
      <w:proofErr w:type="spellEnd"/>
      <w:r w:rsidRPr="00B67E0B">
        <w:rPr>
          <w:rFonts w:eastAsia="Calibri"/>
          <w:sz w:val="28"/>
          <w:szCs w:val="28"/>
        </w:rPr>
        <w:t xml:space="preserve"> </w:t>
      </w:r>
      <w:proofErr w:type="spellStart"/>
      <w:r w:rsidRPr="00B67E0B">
        <w:rPr>
          <w:rFonts w:eastAsia="Calibri"/>
          <w:sz w:val="28"/>
          <w:szCs w:val="28"/>
        </w:rPr>
        <w:t>lưới</w:t>
      </w:r>
      <w:proofErr w:type="spellEnd"/>
      <w:r w:rsidRPr="00B67E0B">
        <w:rPr>
          <w:rFonts w:eastAsia="Calibri"/>
          <w:sz w:val="28"/>
          <w:szCs w:val="28"/>
        </w:rPr>
        <w:t xml:space="preserve"> sang </w:t>
      </w:r>
      <w:proofErr w:type="spellStart"/>
      <w:r w:rsidRPr="00B67E0B">
        <w:rPr>
          <w:rFonts w:eastAsia="Calibri"/>
          <w:sz w:val="28"/>
          <w:szCs w:val="28"/>
        </w:rPr>
        <w:t>điện</w:t>
      </w:r>
      <w:proofErr w:type="spellEnd"/>
      <w:r w:rsidRPr="00B67E0B">
        <w:rPr>
          <w:rFonts w:eastAsia="Calibri"/>
          <w:sz w:val="28"/>
          <w:szCs w:val="28"/>
        </w:rPr>
        <w:t xml:space="preserve"> </w:t>
      </w:r>
      <w:proofErr w:type="spellStart"/>
      <w:r w:rsidRPr="00B67E0B">
        <w:rPr>
          <w:rFonts w:eastAsia="Calibri"/>
          <w:sz w:val="28"/>
          <w:szCs w:val="28"/>
        </w:rPr>
        <w:t>cấp</w:t>
      </w:r>
      <w:proofErr w:type="spellEnd"/>
      <w:r w:rsidRPr="00B67E0B">
        <w:rPr>
          <w:rFonts w:eastAsia="Calibri"/>
          <w:sz w:val="28"/>
          <w:szCs w:val="28"/>
        </w:rPr>
        <w:t xml:space="preserve"> </w:t>
      </w:r>
      <w:proofErr w:type="spellStart"/>
      <w:r w:rsidRPr="00B67E0B">
        <w:rPr>
          <w:rFonts w:eastAsia="Calibri"/>
          <w:sz w:val="28"/>
          <w:szCs w:val="28"/>
        </w:rPr>
        <w:t>bởi</w:t>
      </w:r>
      <w:proofErr w:type="spellEnd"/>
      <w:r w:rsidRPr="00B67E0B">
        <w:rPr>
          <w:rFonts w:eastAsia="Calibri"/>
          <w:sz w:val="28"/>
          <w:szCs w:val="28"/>
        </w:rPr>
        <w:t xml:space="preserve"> UPS; </w:t>
      </w:r>
      <w:proofErr w:type="spellStart"/>
      <w:r w:rsidRPr="00B67E0B">
        <w:rPr>
          <w:rFonts w:eastAsia="Calibri"/>
          <w:sz w:val="28"/>
          <w:szCs w:val="28"/>
        </w:rPr>
        <w:t>cách</w:t>
      </w:r>
      <w:proofErr w:type="spellEnd"/>
      <w:r w:rsidRPr="00B67E0B">
        <w:rPr>
          <w:rFonts w:eastAsia="Calibri"/>
          <w:sz w:val="28"/>
          <w:szCs w:val="28"/>
        </w:rPr>
        <w:t xml:space="preserve"> </w:t>
      </w:r>
      <w:proofErr w:type="spellStart"/>
      <w:r w:rsidRPr="00B67E0B">
        <w:rPr>
          <w:rFonts w:eastAsia="Calibri"/>
          <w:sz w:val="28"/>
          <w:szCs w:val="28"/>
        </w:rPr>
        <w:t>xem</w:t>
      </w:r>
      <w:proofErr w:type="spellEnd"/>
      <w:r w:rsidRPr="00B67E0B">
        <w:rPr>
          <w:rFonts w:eastAsia="Calibri"/>
          <w:sz w:val="28"/>
          <w:szCs w:val="28"/>
        </w:rPr>
        <w:t xml:space="preserve"> </w:t>
      </w:r>
      <w:proofErr w:type="spellStart"/>
      <w:r w:rsidRPr="00B67E0B">
        <w:rPr>
          <w:rFonts w:eastAsia="Calibri"/>
          <w:sz w:val="28"/>
          <w:szCs w:val="28"/>
        </w:rPr>
        <w:t>thông</w:t>
      </w:r>
      <w:proofErr w:type="spellEnd"/>
      <w:r w:rsidRPr="00B67E0B">
        <w:rPr>
          <w:rFonts w:eastAsia="Calibri"/>
          <w:sz w:val="28"/>
          <w:szCs w:val="28"/>
        </w:rPr>
        <w:t xml:space="preserve"> tin </w:t>
      </w:r>
      <w:proofErr w:type="spellStart"/>
      <w:r w:rsidRPr="00B67E0B">
        <w:rPr>
          <w:rFonts w:eastAsia="Calibri"/>
          <w:sz w:val="28"/>
          <w:szCs w:val="28"/>
        </w:rPr>
        <w:t>về</w:t>
      </w:r>
      <w:proofErr w:type="spellEnd"/>
      <w:r w:rsidRPr="00B67E0B">
        <w:rPr>
          <w:rFonts w:eastAsia="Calibri"/>
          <w:sz w:val="28"/>
          <w:szCs w:val="28"/>
        </w:rPr>
        <w:t xml:space="preserve"> </w:t>
      </w:r>
      <w:proofErr w:type="spellStart"/>
      <w:r w:rsidRPr="00B67E0B">
        <w:rPr>
          <w:rFonts w:eastAsia="Calibri"/>
          <w:sz w:val="28"/>
          <w:szCs w:val="28"/>
        </w:rPr>
        <w:t>thời</w:t>
      </w:r>
      <w:proofErr w:type="spellEnd"/>
      <w:r w:rsidRPr="00B67E0B">
        <w:rPr>
          <w:rFonts w:eastAsia="Calibri"/>
          <w:sz w:val="28"/>
          <w:szCs w:val="28"/>
        </w:rPr>
        <w:t xml:space="preserve"> </w:t>
      </w:r>
      <w:proofErr w:type="spellStart"/>
      <w:r w:rsidRPr="00B67E0B">
        <w:rPr>
          <w:rFonts w:eastAsia="Calibri"/>
          <w:sz w:val="28"/>
          <w:szCs w:val="28"/>
        </w:rPr>
        <w:t>gian</w:t>
      </w:r>
      <w:proofErr w:type="spellEnd"/>
      <w:r w:rsidRPr="00B67E0B">
        <w:rPr>
          <w:rFonts w:eastAsia="Calibri"/>
          <w:sz w:val="28"/>
          <w:szCs w:val="28"/>
        </w:rPr>
        <w:t xml:space="preserve"> </w:t>
      </w:r>
      <w:proofErr w:type="spellStart"/>
      <w:r w:rsidRPr="00B67E0B">
        <w:rPr>
          <w:rFonts w:eastAsia="Calibri"/>
          <w:sz w:val="28"/>
          <w:szCs w:val="28"/>
        </w:rPr>
        <w:t>cấp</w:t>
      </w:r>
      <w:proofErr w:type="spellEnd"/>
      <w:r w:rsidRPr="00B67E0B">
        <w:rPr>
          <w:rFonts w:eastAsia="Calibri"/>
          <w:sz w:val="28"/>
          <w:szCs w:val="28"/>
        </w:rPr>
        <w:t xml:space="preserve"> </w:t>
      </w:r>
      <w:proofErr w:type="spellStart"/>
      <w:r w:rsidRPr="00B67E0B">
        <w:rPr>
          <w:rFonts w:eastAsia="Calibri"/>
          <w:sz w:val="28"/>
          <w:szCs w:val="28"/>
        </w:rPr>
        <w:t>điện</w:t>
      </w:r>
      <w:proofErr w:type="spellEnd"/>
      <w:r w:rsidRPr="00B67E0B">
        <w:rPr>
          <w:rFonts w:eastAsia="Calibri"/>
          <w:sz w:val="28"/>
          <w:szCs w:val="28"/>
        </w:rPr>
        <w:t xml:space="preserve"> </w:t>
      </w:r>
      <w:proofErr w:type="spellStart"/>
      <w:r w:rsidRPr="00B67E0B">
        <w:rPr>
          <w:rFonts w:eastAsia="Calibri"/>
          <w:sz w:val="28"/>
          <w:szCs w:val="28"/>
        </w:rPr>
        <w:t>của</w:t>
      </w:r>
      <w:proofErr w:type="spellEnd"/>
      <w:r w:rsidRPr="00B67E0B">
        <w:rPr>
          <w:rFonts w:eastAsia="Calibri"/>
          <w:sz w:val="28"/>
          <w:szCs w:val="28"/>
        </w:rPr>
        <w:t xml:space="preserve"> UPS </w:t>
      </w:r>
      <w:proofErr w:type="spellStart"/>
      <w:r w:rsidRPr="00B67E0B">
        <w:rPr>
          <w:rFonts w:eastAsia="Calibri"/>
          <w:sz w:val="28"/>
          <w:szCs w:val="28"/>
        </w:rPr>
        <w:t>cho</w:t>
      </w:r>
      <w:proofErr w:type="spellEnd"/>
      <w:r w:rsidRPr="00B67E0B">
        <w:rPr>
          <w:rFonts w:eastAsia="Calibri"/>
          <w:sz w:val="28"/>
          <w:szCs w:val="28"/>
        </w:rPr>
        <w:t xml:space="preserve"> </w:t>
      </w:r>
      <w:proofErr w:type="spellStart"/>
      <w:r w:rsidRPr="00B67E0B">
        <w:rPr>
          <w:rFonts w:eastAsia="Calibri"/>
          <w:sz w:val="28"/>
          <w:szCs w:val="28"/>
        </w:rPr>
        <w:t>tải</w:t>
      </w:r>
      <w:proofErr w:type="spellEnd"/>
      <w:r w:rsidRPr="00B67E0B">
        <w:rPr>
          <w:rFonts w:eastAsia="Calibri"/>
          <w:sz w:val="28"/>
          <w:szCs w:val="28"/>
        </w:rPr>
        <w:t xml:space="preserve"> </w:t>
      </w:r>
      <w:proofErr w:type="spellStart"/>
      <w:r w:rsidRPr="00B67E0B">
        <w:rPr>
          <w:rFonts w:eastAsia="Calibri"/>
          <w:sz w:val="28"/>
          <w:szCs w:val="28"/>
        </w:rPr>
        <w:t>sử</w:t>
      </w:r>
      <w:proofErr w:type="spellEnd"/>
      <w:r w:rsidRPr="00B67E0B">
        <w:rPr>
          <w:rFonts w:eastAsia="Calibri"/>
          <w:sz w:val="28"/>
          <w:szCs w:val="28"/>
        </w:rPr>
        <w:t xml:space="preserve"> </w:t>
      </w:r>
      <w:proofErr w:type="spellStart"/>
      <w:r w:rsidRPr="00B67E0B">
        <w:rPr>
          <w:rFonts w:eastAsia="Calibri"/>
          <w:sz w:val="28"/>
          <w:szCs w:val="28"/>
        </w:rPr>
        <w:t>dụng</w:t>
      </w:r>
      <w:proofErr w:type="spellEnd"/>
      <w:r w:rsidRPr="00B67E0B">
        <w:rPr>
          <w:rFonts w:eastAsia="Calibri"/>
          <w:sz w:val="28"/>
          <w:szCs w:val="28"/>
        </w:rPr>
        <w:t xml:space="preserve"> </w:t>
      </w:r>
      <w:proofErr w:type="spellStart"/>
      <w:r w:rsidRPr="00B67E0B">
        <w:rPr>
          <w:rFonts w:eastAsia="Calibri"/>
          <w:sz w:val="28"/>
          <w:szCs w:val="28"/>
        </w:rPr>
        <w:t>khi</w:t>
      </w:r>
      <w:proofErr w:type="spellEnd"/>
      <w:r w:rsidRPr="00B67E0B">
        <w:rPr>
          <w:rFonts w:eastAsia="Calibri"/>
          <w:sz w:val="28"/>
          <w:szCs w:val="28"/>
        </w:rPr>
        <w:t xml:space="preserve"> </w:t>
      </w:r>
      <w:proofErr w:type="spellStart"/>
      <w:r w:rsidRPr="00B67E0B">
        <w:rPr>
          <w:rFonts w:eastAsia="Calibri"/>
          <w:sz w:val="28"/>
          <w:szCs w:val="28"/>
        </w:rPr>
        <w:t>mất</w:t>
      </w:r>
      <w:proofErr w:type="spellEnd"/>
      <w:r w:rsidRPr="00B67E0B">
        <w:rPr>
          <w:rFonts w:eastAsia="Calibri"/>
          <w:sz w:val="28"/>
          <w:szCs w:val="28"/>
        </w:rPr>
        <w:t xml:space="preserve"> </w:t>
      </w:r>
      <w:proofErr w:type="spellStart"/>
      <w:r w:rsidRPr="00B67E0B">
        <w:rPr>
          <w:rFonts w:eastAsia="Calibri"/>
          <w:sz w:val="28"/>
          <w:szCs w:val="28"/>
        </w:rPr>
        <w:t>điện</w:t>
      </w:r>
      <w:proofErr w:type="spellEnd"/>
      <w:r w:rsidRPr="00B67E0B">
        <w:rPr>
          <w:rFonts w:eastAsia="Calibri"/>
          <w:sz w:val="28"/>
          <w:szCs w:val="28"/>
        </w:rPr>
        <w:t xml:space="preserve"> </w:t>
      </w:r>
      <w:proofErr w:type="spellStart"/>
      <w:r w:rsidRPr="00B67E0B">
        <w:rPr>
          <w:rFonts w:eastAsia="Calibri"/>
          <w:sz w:val="28"/>
          <w:szCs w:val="28"/>
        </w:rPr>
        <w:t>lưới</w:t>
      </w:r>
      <w:proofErr w:type="spellEnd"/>
      <w:r w:rsidRPr="00B67E0B">
        <w:rPr>
          <w:rFonts w:eastAsia="Calibri"/>
          <w:sz w:val="28"/>
          <w:szCs w:val="28"/>
        </w:rPr>
        <w:t>.</w:t>
      </w:r>
    </w:p>
    <w:p w14:paraId="7E7E8A4A" w14:textId="77777777" w:rsidR="00B67E0B" w:rsidRPr="00B67E0B" w:rsidRDefault="00B67E0B" w:rsidP="00B67E0B">
      <w:pPr>
        <w:pStyle w:val="ListParagraph"/>
        <w:widowControl w:val="0"/>
        <w:tabs>
          <w:tab w:val="left" w:pos="567"/>
          <w:tab w:val="left" w:pos="993"/>
        </w:tabs>
        <w:spacing w:before="120" w:after="120"/>
        <w:ind w:left="0" w:firstLine="709"/>
        <w:contextualSpacing w:val="0"/>
        <w:rPr>
          <w:rFonts w:eastAsia="MS Mincho"/>
          <w:noProof/>
          <w:sz w:val="28"/>
          <w:szCs w:val="28"/>
        </w:rPr>
      </w:pPr>
      <w:r w:rsidRPr="00B67E0B">
        <w:rPr>
          <w:rFonts w:eastAsia="Calibri"/>
          <w:sz w:val="28"/>
          <w:szCs w:val="28"/>
        </w:rPr>
        <w:t>+</w:t>
      </w:r>
      <w:r w:rsidRPr="00B67E0B">
        <w:rPr>
          <w:rFonts w:eastAsia="Calibri"/>
          <w:sz w:val="28"/>
          <w:szCs w:val="28"/>
        </w:rPr>
        <w:tab/>
        <w:t xml:space="preserve">Các </w:t>
      </w:r>
      <w:proofErr w:type="spellStart"/>
      <w:r w:rsidRPr="00B67E0B">
        <w:rPr>
          <w:rFonts w:eastAsia="Calibri"/>
          <w:sz w:val="28"/>
          <w:szCs w:val="28"/>
        </w:rPr>
        <w:t>bước</w:t>
      </w:r>
      <w:proofErr w:type="spellEnd"/>
      <w:r w:rsidRPr="00B67E0B">
        <w:rPr>
          <w:rFonts w:eastAsia="Calibri"/>
          <w:sz w:val="28"/>
          <w:szCs w:val="28"/>
        </w:rPr>
        <w:t xml:space="preserve"> </w:t>
      </w:r>
      <w:proofErr w:type="spellStart"/>
      <w:r w:rsidRPr="00B67E0B">
        <w:rPr>
          <w:rFonts w:eastAsia="Calibri"/>
          <w:sz w:val="28"/>
          <w:szCs w:val="28"/>
        </w:rPr>
        <w:t>kiểm</w:t>
      </w:r>
      <w:proofErr w:type="spellEnd"/>
      <w:r w:rsidRPr="00B67E0B">
        <w:rPr>
          <w:rFonts w:eastAsia="Calibri"/>
          <w:sz w:val="28"/>
          <w:szCs w:val="28"/>
        </w:rPr>
        <w:t xml:space="preserve"> </w:t>
      </w:r>
      <w:proofErr w:type="spellStart"/>
      <w:r w:rsidRPr="00B67E0B">
        <w:rPr>
          <w:rFonts w:eastAsia="Calibri"/>
          <w:sz w:val="28"/>
          <w:szCs w:val="28"/>
        </w:rPr>
        <w:t>tra</w:t>
      </w:r>
      <w:proofErr w:type="spellEnd"/>
      <w:r w:rsidRPr="00B67E0B">
        <w:rPr>
          <w:rFonts w:eastAsia="Calibri"/>
          <w:sz w:val="28"/>
          <w:szCs w:val="28"/>
        </w:rPr>
        <w:t xml:space="preserve"> </w:t>
      </w:r>
      <w:proofErr w:type="spellStart"/>
      <w:r w:rsidRPr="00B67E0B">
        <w:rPr>
          <w:rFonts w:eastAsia="Calibri"/>
          <w:sz w:val="28"/>
          <w:szCs w:val="28"/>
        </w:rPr>
        <w:t>trực</w:t>
      </w:r>
      <w:proofErr w:type="spellEnd"/>
      <w:r w:rsidRPr="00B67E0B">
        <w:rPr>
          <w:rFonts w:eastAsia="Calibri"/>
          <w:sz w:val="28"/>
          <w:szCs w:val="28"/>
        </w:rPr>
        <w:t xml:space="preserve"> </w:t>
      </w:r>
      <w:proofErr w:type="spellStart"/>
      <w:r w:rsidRPr="00B67E0B">
        <w:rPr>
          <w:rFonts w:eastAsia="Calibri"/>
          <w:sz w:val="28"/>
          <w:szCs w:val="28"/>
        </w:rPr>
        <w:t>tiếp</w:t>
      </w:r>
      <w:proofErr w:type="spellEnd"/>
      <w:r w:rsidRPr="00B67E0B">
        <w:rPr>
          <w:rFonts w:eastAsia="Calibri"/>
          <w:sz w:val="28"/>
          <w:szCs w:val="28"/>
        </w:rPr>
        <w:t xml:space="preserve"> </w:t>
      </w:r>
      <w:proofErr w:type="spellStart"/>
      <w:r w:rsidRPr="00B67E0B">
        <w:rPr>
          <w:rFonts w:eastAsia="Calibri"/>
          <w:sz w:val="28"/>
          <w:szCs w:val="28"/>
        </w:rPr>
        <w:t>thông</w:t>
      </w:r>
      <w:proofErr w:type="spellEnd"/>
      <w:r w:rsidRPr="00B67E0B">
        <w:rPr>
          <w:rFonts w:eastAsia="Calibri"/>
          <w:sz w:val="28"/>
          <w:szCs w:val="28"/>
        </w:rPr>
        <w:t xml:space="preserve"> </w:t>
      </w:r>
      <w:proofErr w:type="spellStart"/>
      <w:r w:rsidRPr="00B67E0B">
        <w:rPr>
          <w:rFonts w:eastAsia="Calibri"/>
          <w:sz w:val="28"/>
          <w:szCs w:val="28"/>
        </w:rPr>
        <w:t>số</w:t>
      </w:r>
      <w:proofErr w:type="spellEnd"/>
      <w:r w:rsidRPr="00B67E0B">
        <w:rPr>
          <w:rFonts w:eastAsia="Calibri"/>
          <w:sz w:val="28"/>
          <w:szCs w:val="28"/>
        </w:rPr>
        <w:t xml:space="preserve"> </w:t>
      </w:r>
      <w:proofErr w:type="spellStart"/>
      <w:r w:rsidRPr="00B67E0B">
        <w:rPr>
          <w:rFonts w:eastAsia="Calibri"/>
          <w:sz w:val="28"/>
          <w:szCs w:val="28"/>
        </w:rPr>
        <w:t>nhiệt</w:t>
      </w:r>
      <w:proofErr w:type="spellEnd"/>
      <w:r w:rsidRPr="00B67E0B">
        <w:rPr>
          <w:rFonts w:eastAsia="Calibri"/>
          <w:sz w:val="28"/>
          <w:szCs w:val="28"/>
        </w:rPr>
        <w:t xml:space="preserve"> </w:t>
      </w:r>
      <w:proofErr w:type="spellStart"/>
      <w:r w:rsidRPr="00B67E0B">
        <w:rPr>
          <w:rFonts w:eastAsia="Calibri"/>
          <w:sz w:val="28"/>
          <w:szCs w:val="28"/>
        </w:rPr>
        <w:t>độ</w:t>
      </w:r>
      <w:proofErr w:type="spellEnd"/>
      <w:r w:rsidRPr="00B67E0B">
        <w:rPr>
          <w:rFonts w:eastAsia="Calibri"/>
          <w:sz w:val="28"/>
          <w:szCs w:val="28"/>
        </w:rPr>
        <w:t xml:space="preserve">, </w:t>
      </w:r>
      <w:proofErr w:type="spellStart"/>
      <w:r w:rsidRPr="00B67E0B">
        <w:rPr>
          <w:rFonts w:eastAsia="Calibri"/>
          <w:sz w:val="28"/>
          <w:szCs w:val="28"/>
        </w:rPr>
        <w:t>độ</w:t>
      </w:r>
      <w:proofErr w:type="spellEnd"/>
      <w:r w:rsidRPr="00B67E0B">
        <w:rPr>
          <w:rFonts w:eastAsia="Calibri"/>
          <w:sz w:val="28"/>
          <w:szCs w:val="28"/>
        </w:rPr>
        <w:t xml:space="preserve"> </w:t>
      </w:r>
      <w:proofErr w:type="spellStart"/>
      <w:r w:rsidRPr="00B67E0B">
        <w:rPr>
          <w:rFonts w:eastAsia="Calibri"/>
          <w:sz w:val="28"/>
          <w:szCs w:val="28"/>
        </w:rPr>
        <w:t>ẩm</w:t>
      </w:r>
      <w:proofErr w:type="spellEnd"/>
      <w:r w:rsidRPr="00B67E0B">
        <w:rPr>
          <w:rFonts w:eastAsia="Calibri"/>
          <w:sz w:val="28"/>
          <w:szCs w:val="28"/>
        </w:rPr>
        <w:t xml:space="preserve">, </w:t>
      </w:r>
      <w:proofErr w:type="spellStart"/>
      <w:r w:rsidRPr="00B67E0B">
        <w:rPr>
          <w:rFonts w:eastAsia="Calibri"/>
          <w:sz w:val="28"/>
          <w:szCs w:val="28"/>
        </w:rPr>
        <w:t>các</w:t>
      </w:r>
      <w:proofErr w:type="spellEnd"/>
      <w:r w:rsidRPr="00B67E0B">
        <w:rPr>
          <w:rFonts w:eastAsia="Calibri"/>
          <w:sz w:val="28"/>
          <w:szCs w:val="28"/>
        </w:rPr>
        <w:t xml:space="preserve"> </w:t>
      </w:r>
      <w:proofErr w:type="spellStart"/>
      <w:r w:rsidRPr="00B67E0B">
        <w:rPr>
          <w:rFonts w:eastAsia="Calibri"/>
          <w:sz w:val="28"/>
          <w:szCs w:val="28"/>
        </w:rPr>
        <w:t>cảnh</w:t>
      </w:r>
      <w:proofErr w:type="spellEnd"/>
      <w:r w:rsidRPr="00B67E0B">
        <w:rPr>
          <w:rFonts w:eastAsia="Calibri"/>
          <w:sz w:val="28"/>
          <w:szCs w:val="28"/>
        </w:rPr>
        <w:t xml:space="preserve"> </w:t>
      </w:r>
      <w:proofErr w:type="spellStart"/>
      <w:r w:rsidRPr="00B67E0B">
        <w:rPr>
          <w:rFonts w:eastAsia="Calibri"/>
          <w:sz w:val="28"/>
          <w:szCs w:val="28"/>
        </w:rPr>
        <w:t>báo</w:t>
      </w:r>
      <w:proofErr w:type="spellEnd"/>
      <w:r w:rsidRPr="00B67E0B">
        <w:rPr>
          <w:rFonts w:eastAsia="Calibri"/>
          <w:sz w:val="28"/>
          <w:szCs w:val="28"/>
        </w:rPr>
        <w:t xml:space="preserve"> </w:t>
      </w:r>
      <w:proofErr w:type="spellStart"/>
      <w:r w:rsidRPr="00B67E0B">
        <w:rPr>
          <w:rFonts w:eastAsia="Calibri"/>
          <w:sz w:val="28"/>
          <w:szCs w:val="28"/>
        </w:rPr>
        <w:t>trên</w:t>
      </w:r>
      <w:proofErr w:type="spellEnd"/>
      <w:r w:rsidRPr="00B67E0B">
        <w:rPr>
          <w:rFonts w:eastAsia="Calibri"/>
          <w:sz w:val="28"/>
          <w:szCs w:val="28"/>
        </w:rPr>
        <w:t xml:space="preserve"> </w:t>
      </w:r>
      <w:proofErr w:type="spellStart"/>
      <w:r w:rsidRPr="00B67E0B">
        <w:rPr>
          <w:rFonts w:eastAsia="Calibri"/>
          <w:sz w:val="28"/>
          <w:szCs w:val="28"/>
        </w:rPr>
        <w:t>thiết</w:t>
      </w:r>
      <w:proofErr w:type="spellEnd"/>
      <w:r w:rsidRPr="00B67E0B">
        <w:rPr>
          <w:rFonts w:eastAsia="Calibri"/>
          <w:sz w:val="28"/>
          <w:szCs w:val="28"/>
        </w:rPr>
        <w:t xml:space="preserve"> </w:t>
      </w:r>
      <w:proofErr w:type="spellStart"/>
      <w:r w:rsidRPr="00B67E0B">
        <w:rPr>
          <w:rFonts w:eastAsia="Calibri"/>
          <w:sz w:val="28"/>
          <w:szCs w:val="28"/>
        </w:rPr>
        <w:t>bị</w:t>
      </w:r>
      <w:proofErr w:type="spellEnd"/>
      <w:r w:rsidRPr="00B67E0B">
        <w:rPr>
          <w:rFonts w:eastAsia="Calibri"/>
          <w:sz w:val="28"/>
          <w:szCs w:val="28"/>
        </w:rPr>
        <w:t xml:space="preserve"> </w:t>
      </w:r>
      <w:proofErr w:type="spellStart"/>
      <w:r w:rsidRPr="00B67E0B">
        <w:rPr>
          <w:rFonts w:eastAsia="Calibri"/>
          <w:sz w:val="28"/>
          <w:szCs w:val="28"/>
        </w:rPr>
        <w:t>điều</w:t>
      </w:r>
      <w:proofErr w:type="spellEnd"/>
      <w:r w:rsidRPr="00B67E0B">
        <w:rPr>
          <w:rFonts w:eastAsia="Calibri"/>
          <w:sz w:val="28"/>
          <w:szCs w:val="28"/>
        </w:rPr>
        <w:t xml:space="preserve"> </w:t>
      </w:r>
      <w:proofErr w:type="spellStart"/>
      <w:r w:rsidRPr="00B67E0B">
        <w:rPr>
          <w:rFonts w:eastAsia="Calibri"/>
          <w:sz w:val="28"/>
          <w:szCs w:val="28"/>
        </w:rPr>
        <w:t>hòa</w:t>
      </w:r>
      <w:proofErr w:type="spellEnd"/>
      <w:r w:rsidRPr="00B67E0B">
        <w:rPr>
          <w:rFonts w:eastAsia="Calibri"/>
          <w:sz w:val="28"/>
          <w:szCs w:val="28"/>
        </w:rPr>
        <w:t xml:space="preserve"> </w:t>
      </w:r>
      <w:proofErr w:type="spellStart"/>
      <w:r w:rsidRPr="00B67E0B">
        <w:rPr>
          <w:rFonts w:eastAsia="Calibri"/>
          <w:sz w:val="28"/>
          <w:szCs w:val="28"/>
        </w:rPr>
        <w:t>phòng</w:t>
      </w:r>
      <w:proofErr w:type="spellEnd"/>
      <w:r w:rsidRPr="00B67E0B">
        <w:rPr>
          <w:rFonts w:eastAsia="Calibri"/>
          <w:sz w:val="28"/>
          <w:szCs w:val="28"/>
        </w:rPr>
        <w:t xml:space="preserve"> </w:t>
      </w:r>
      <w:proofErr w:type="spellStart"/>
      <w:r w:rsidRPr="00B67E0B">
        <w:rPr>
          <w:rFonts w:eastAsia="Calibri"/>
          <w:sz w:val="28"/>
          <w:szCs w:val="28"/>
        </w:rPr>
        <w:t>máy</w:t>
      </w:r>
      <w:proofErr w:type="spellEnd"/>
      <w:r w:rsidRPr="00B67E0B">
        <w:rPr>
          <w:rFonts w:eastAsia="Calibri"/>
          <w:sz w:val="28"/>
          <w:szCs w:val="28"/>
        </w:rPr>
        <w:t>.</w:t>
      </w:r>
    </w:p>
    <w:p w14:paraId="578C2441" w14:textId="77777777" w:rsidR="00B67E0B" w:rsidRPr="00B67E0B" w:rsidRDefault="00B67E0B" w:rsidP="00B67E0B">
      <w:pPr>
        <w:pStyle w:val="ListParagraph"/>
        <w:widowControl w:val="0"/>
        <w:tabs>
          <w:tab w:val="left" w:pos="567"/>
        </w:tabs>
        <w:spacing w:before="120" w:after="120"/>
        <w:ind w:left="0" w:firstLine="709"/>
        <w:contextualSpacing w:val="0"/>
        <w:rPr>
          <w:rFonts w:eastAsia="MS Mincho"/>
          <w:noProof/>
          <w:sz w:val="28"/>
          <w:szCs w:val="28"/>
        </w:rPr>
      </w:pPr>
      <w:r w:rsidRPr="00B67E0B">
        <w:rPr>
          <w:rFonts w:eastAsia="MS Mincho"/>
          <w:noProof/>
          <w:sz w:val="28"/>
          <w:szCs w:val="28"/>
        </w:rPr>
        <w:t>Để chứng minh các nội dung nhà thầu đã nêu và mô tả theo yêu cầu nêu trên, nhà thầu phải cung cấp tài liệu kỹ thuật của hãng sản xuất hoặc tài liệu thực nghiệm thực tế.</w:t>
      </w:r>
    </w:p>
    <w:p w14:paraId="3657B6B1" w14:textId="77777777" w:rsidR="00B67E0B" w:rsidRPr="00B67E0B" w:rsidRDefault="00B67E0B" w:rsidP="00B67E0B">
      <w:pPr>
        <w:spacing w:before="120" w:after="120"/>
        <w:ind w:firstLine="709"/>
        <w:rPr>
          <w:b/>
          <w:sz w:val="28"/>
          <w:szCs w:val="28"/>
          <w:lang w:val="nl-NL"/>
        </w:rPr>
      </w:pPr>
      <w:r w:rsidRPr="00B67E0B">
        <w:rPr>
          <w:b/>
          <w:sz w:val="28"/>
          <w:szCs w:val="28"/>
          <w:lang w:val="nl-NL"/>
        </w:rPr>
        <w:t>3.3. Các yêu cầu khác</w:t>
      </w:r>
    </w:p>
    <w:p w14:paraId="5E087F69" w14:textId="77777777" w:rsidR="00B67E0B" w:rsidRPr="00B67E0B" w:rsidRDefault="00B67E0B" w:rsidP="00B67E0B">
      <w:pPr>
        <w:pStyle w:val="ListParagraph"/>
        <w:widowControl w:val="0"/>
        <w:tabs>
          <w:tab w:val="left" w:pos="993"/>
        </w:tabs>
        <w:spacing w:before="120" w:after="120"/>
        <w:ind w:left="0" w:firstLine="709"/>
        <w:contextualSpacing w:val="0"/>
        <w:rPr>
          <w:sz w:val="28"/>
          <w:szCs w:val="28"/>
          <w:lang w:val="it-IT"/>
        </w:rPr>
      </w:pPr>
      <w:r w:rsidRPr="00B67E0B">
        <w:rPr>
          <w:sz w:val="28"/>
          <w:szCs w:val="28"/>
          <w:lang w:val="it-IT"/>
        </w:rPr>
        <w:t>Nhà thầu có văn bản cam kết ghi rõ: Cam kết đáp ứng, tuân thủ đầy đủ các nội dung yêu cầu như sau:</w:t>
      </w:r>
    </w:p>
    <w:p w14:paraId="070CDA8E" w14:textId="77777777" w:rsidR="00B67E0B" w:rsidRPr="00B67E0B" w:rsidRDefault="00B67E0B" w:rsidP="00B67E0B">
      <w:pPr>
        <w:pStyle w:val="ListParagraph"/>
        <w:widowControl w:val="0"/>
        <w:tabs>
          <w:tab w:val="left" w:pos="993"/>
        </w:tabs>
        <w:spacing w:before="120" w:after="120"/>
        <w:ind w:left="0" w:firstLine="709"/>
        <w:contextualSpacing w:val="0"/>
        <w:rPr>
          <w:sz w:val="28"/>
          <w:szCs w:val="28"/>
          <w:lang w:val="it-IT"/>
        </w:rPr>
      </w:pPr>
      <w:r w:rsidRPr="00B67E0B">
        <w:rPr>
          <w:sz w:val="28"/>
          <w:szCs w:val="28"/>
          <w:lang w:val="it-IT"/>
        </w:rPr>
        <w:t>- Các nội dung thực hiện có khả năng ảnh hưởng đến hiệu năng của hệ thống hoặc gây gián đoạn dịch vụ của người dùng phải thực hiện ngoài giờ hành chính và theo quy định của Bộ Tài chính.</w:t>
      </w:r>
    </w:p>
    <w:p w14:paraId="13293349" w14:textId="77777777" w:rsidR="00B67E0B" w:rsidRPr="00B67E0B" w:rsidRDefault="00B67E0B" w:rsidP="00B67E0B">
      <w:pPr>
        <w:pStyle w:val="ListParagraph"/>
        <w:widowControl w:val="0"/>
        <w:tabs>
          <w:tab w:val="left" w:pos="993"/>
        </w:tabs>
        <w:spacing w:before="120" w:after="120"/>
        <w:ind w:left="0" w:firstLine="709"/>
        <w:contextualSpacing w:val="0"/>
        <w:rPr>
          <w:sz w:val="28"/>
          <w:szCs w:val="28"/>
          <w:lang w:val="it-IT"/>
        </w:rPr>
      </w:pPr>
      <w:r w:rsidRPr="00B67E0B">
        <w:rPr>
          <w:sz w:val="28"/>
          <w:szCs w:val="28"/>
          <w:lang w:val="it-IT"/>
        </w:rPr>
        <w:t>- Nhà thầu tuân thủ các quy định về an toàn, bảo mật thông tin, an toàn lao động, phòng chống cháy nổ theo quy định của pháp luật và các quy định của Bộ Tài chính. Nhà thầu chịu trách nhiệm trước pháp luật về An toàn, an ninh thông tin của hệ thống trong quá trình thực hiện hợp đồng.</w:t>
      </w:r>
    </w:p>
    <w:p w14:paraId="2EA125C0" w14:textId="77777777" w:rsidR="00B67E0B" w:rsidRPr="00B67E0B" w:rsidRDefault="00B67E0B" w:rsidP="00B67E0B">
      <w:pPr>
        <w:spacing w:before="120" w:after="120"/>
        <w:ind w:firstLine="709"/>
        <w:rPr>
          <w:i/>
          <w:spacing w:val="-2"/>
          <w:sz w:val="28"/>
          <w:szCs w:val="28"/>
          <w:lang w:val="nl-NL"/>
        </w:rPr>
      </w:pPr>
      <w:r w:rsidRPr="00B67E0B">
        <w:rPr>
          <w:sz w:val="28"/>
          <w:szCs w:val="28"/>
          <w:lang w:val="it-IT"/>
        </w:rPr>
        <w:t>- Toàn bộ thông tin trong quá trình thực hiện gói thầu là tài sản thuộc sở hữu của Bộ Tài chính, nhà thầu chỉ được trích dẫn và sử dụng trong trường hợp có sự cho phép của Bộ Tài chính.</w:t>
      </w:r>
    </w:p>
    <w:p w14:paraId="7732135C" w14:textId="77777777" w:rsidR="00B67E0B" w:rsidRPr="00B67E0B" w:rsidRDefault="00B67E0B" w:rsidP="00B67E0B">
      <w:pPr>
        <w:spacing w:before="120" w:after="120"/>
        <w:ind w:firstLine="709"/>
        <w:rPr>
          <w:b/>
          <w:sz w:val="28"/>
          <w:szCs w:val="28"/>
          <w:lang w:val="vi-VN"/>
        </w:rPr>
      </w:pPr>
      <w:r w:rsidRPr="00B67E0B">
        <w:rPr>
          <w:b/>
          <w:sz w:val="28"/>
          <w:szCs w:val="28"/>
          <w:lang w:val="nl-NL"/>
        </w:rPr>
        <w:lastRenderedPageBreak/>
        <w:t>4. Giải pháp và phương pháp luận:</w:t>
      </w:r>
      <w:r w:rsidRPr="00B67E0B">
        <w:rPr>
          <w:b/>
          <w:sz w:val="28"/>
          <w:szCs w:val="28"/>
          <w:lang w:val="vi-VN"/>
        </w:rPr>
        <w:t xml:space="preserve"> Không yêu cầu.</w:t>
      </w:r>
    </w:p>
    <w:p w14:paraId="571D9DBE" w14:textId="77777777" w:rsidR="00B67E0B" w:rsidRPr="00B67E0B" w:rsidRDefault="00B67E0B" w:rsidP="00B67E0B">
      <w:pPr>
        <w:spacing w:before="120" w:after="120"/>
        <w:ind w:firstLine="709"/>
        <w:rPr>
          <w:b/>
          <w:sz w:val="28"/>
          <w:szCs w:val="28"/>
          <w:lang w:val="nl-NL"/>
        </w:rPr>
      </w:pPr>
      <w:r w:rsidRPr="00B67E0B">
        <w:rPr>
          <w:b/>
          <w:sz w:val="28"/>
          <w:szCs w:val="28"/>
          <w:lang w:val="nl-NL"/>
        </w:rPr>
        <w:t>5. Quy định về kiểm tra, nghiệm thu sản phẩm:</w:t>
      </w:r>
    </w:p>
    <w:p w14:paraId="26395C77" w14:textId="77777777" w:rsidR="00B67E0B" w:rsidRPr="00B67E0B" w:rsidRDefault="00B67E0B" w:rsidP="00B67E0B">
      <w:pPr>
        <w:pStyle w:val="ListParagraph"/>
        <w:widowControl w:val="0"/>
        <w:tabs>
          <w:tab w:val="left" w:pos="567"/>
        </w:tabs>
        <w:spacing w:before="120" w:after="120"/>
        <w:ind w:left="0" w:firstLine="709"/>
        <w:contextualSpacing w:val="0"/>
        <w:rPr>
          <w:rFonts w:eastAsia="MS Mincho"/>
          <w:noProof/>
          <w:sz w:val="28"/>
          <w:szCs w:val="28"/>
        </w:rPr>
      </w:pPr>
      <w:r w:rsidRPr="00B67E0B">
        <w:rPr>
          <w:rFonts w:eastAsia="MS Mincho"/>
          <w:noProof/>
          <w:sz w:val="28"/>
          <w:szCs w:val="28"/>
        </w:rPr>
        <w:t xml:space="preserve"> Các kiểm tra cần tiến hành gồm có: </w:t>
      </w:r>
    </w:p>
    <w:p w14:paraId="019CFDED" w14:textId="77777777" w:rsidR="00B67E0B" w:rsidRPr="00B67E0B" w:rsidRDefault="00B67E0B" w:rsidP="00B67E0B">
      <w:pPr>
        <w:spacing w:before="120" w:after="120"/>
        <w:ind w:firstLine="709"/>
        <w:rPr>
          <w:rFonts w:eastAsia="MS Mincho"/>
          <w:noProof/>
          <w:sz w:val="28"/>
          <w:szCs w:val="28"/>
        </w:rPr>
      </w:pPr>
      <w:r w:rsidRPr="00B67E0B">
        <w:rPr>
          <w:rFonts w:eastAsia="MS Mincho"/>
          <w:noProof/>
          <w:sz w:val="28"/>
          <w:szCs w:val="28"/>
        </w:rPr>
        <w:t>- Kiểm tra kỹ thuật phục vụ nghiệm thu chỗ đặt thiết bị trung tâm tỉnh</w:t>
      </w:r>
    </w:p>
    <w:p w14:paraId="7EC62584" w14:textId="77777777" w:rsidR="00B67E0B" w:rsidRPr="00B67E0B" w:rsidRDefault="00B67E0B" w:rsidP="00B67E0B">
      <w:pPr>
        <w:rPr>
          <w:rFonts w:eastAsia="MS Mincho"/>
          <w:noProof/>
        </w:rPr>
      </w:pPr>
      <w:r w:rsidRPr="00B67E0B">
        <w:rPr>
          <w:rFonts w:eastAsia="MS Mincho"/>
          <w:noProof/>
        </w:rPr>
        <w:br w:type="page"/>
      </w:r>
    </w:p>
    <w:p w14:paraId="129A308B" w14:textId="77777777" w:rsidR="00B67E0B" w:rsidRPr="00B67E0B" w:rsidRDefault="00B67E0B" w:rsidP="00B67E0B">
      <w:pPr>
        <w:spacing w:before="120" w:after="120"/>
        <w:ind w:firstLine="709"/>
        <w:jc w:val="center"/>
        <w:rPr>
          <w:i/>
          <w:spacing w:val="-2"/>
          <w:sz w:val="28"/>
          <w:szCs w:val="28"/>
          <w:lang w:val="nl-NL"/>
        </w:rPr>
      </w:pPr>
      <w:r w:rsidRPr="00B67E0B">
        <w:rPr>
          <w:i/>
          <w:spacing w:val="-2"/>
          <w:sz w:val="28"/>
          <w:szCs w:val="28"/>
          <w:lang w:val="nl-NL"/>
        </w:rPr>
        <w:lastRenderedPageBreak/>
        <w:t>Phục lục:</w:t>
      </w:r>
      <w:r w:rsidRPr="00B67E0B">
        <w:rPr>
          <w:rFonts w:eastAsia="Calibri"/>
          <w:b/>
          <w:sz w:val="28"/>
          <w:szCs w:val="28"/>
          <w:lang w:val="es-ES"/>
        </w:rPr>
        <w:t>T</w:t>
      </w:r>
      <w:r w:rsidRPr="00B67E0B">
        <w:rPr>
          <w:b/>
          <w:spacing w:val="-4"/>
          <w:sz w:val="28"/>
          <w:szCs w:val="28"/>
          <w:lang w:val="es-ES"/>
        </w:rPr>
        <w:t xml:space="preserve">hông </w:t>
      </w:r>
      <w:proofErr w:type="spellStart"/>
      <w:r w:rsidRPr="00B67E0B">
        <w:rPr>
          <w:b/>
          <w:spacing w:val="-4"/>
          <w:sz w:val="28"/>
          <w:szCs w:val="28"/>
          <w:lang w:val="es-ES"/>
        </w:rPr>
        <w:t>tin</w:t>
      </w:r>
      <w:proofErr w:type="spellEnd"/>
      <w:r w:rsidRPr="00B67E0B">
        <w:rPr>
          <w:b/>
          <w:spacing w:val="-4"/>
          <w:sz w:val="28"/>
          <w:szCs w:val="28"/>
          <w:lang w:val="es-ES"/>
        </w:rPr>
        <w:t xml:space="preserve"> </w:t>
      </w:r>
      <w:proofErr w:type="spellStart"/>
      <w:r w:rsidRPr="00B67E0B">
        <w:rPr>
          <w:b/>
          <w:spacing w:val="-4"/>
          <w:sz w:val="28"/>
          <w:szCs w:val="28"/>
          <w:lang w:val="es-ES"/>
        </w:rPr>
        <w:t>hiện</w:t>
      </w:r>
      <w:proofErr w:type="spellEnd"/>
      <w:r w:rsidRPr="00B67E0B">
        <w:rPr>
          <w:b/>
          <w:spacing w:val="-4"/>
          <w:sz w:val="28"/>
          <w:szCs w:val="28"/>
          <w:lang w:val="es-ES"/>
        </w:rPr>
        <w:t xml:space="preserve"> </w:t>
      </w:r>
      <w:proofErr w:type="spellStart"/>
      <w:r w:rsidRPr="00B67E0B">
        <w:rPr>
          <w:b/>
          <w:spacing w:val="-4"/>
          <w:sz w:val="28"/>
          <w:szCs w:val="28"/>
          <w:lang w:val="es-ES"/>
        </w:rPr>
        <w:t>trạng</w:t>
      </w:r>
      <w:proofErr w:type="spellEnd"/>
      <w:r w:rsidRPr="00B67E0B">
        <w:rPr>
          <w:b/>
          <w:spacing w:val="-4"/>
          <w:sz w:val="28"/>
          <w:szCs w:val="28"/>
          <w:lang w:val="es-ES"/>
        </w:rPr>
        <w:t xml:space="preserve"> </w:t>
      </w:r>
      <w:proofErr w:type="spellStart"/>
      <w:r w:rsidRPr="00B67E0B">
        <w:rPr>
          <w:b/>
          <w:spacing w:val="-4"/>
          <w:sz w:val="28"/>
          <w:szCs w:val="28"/>
          <w:lang w:val="es-ES"/>
        </w:rPr>
        <w:t>thiết</w:t>
      </w:r>
      <w:proofErr w:type="spellEnd"/>
      <w:r w:rsidRPr="00B67E0B">
        <w:rPr>
          <w:b/>
          <w:spacing w:val="-4"/>
          <w:sz w:val="28"/>
          <w:szCs w:val="28"/>
          <w:lang w:val="es-ES"/>
        </w:rPr>
        <w:t xml:space="preserve"> </w:t>
      </w:r>
      <w:proofErr w:type="spellStart"/>
      <w:r w:rsidRPr="00B67E0B">
        <w:rPr>
          <w:b/>
          <w:spacing w:val="-4"/>
          <w:sz w:val="28"/>
          <w:szCs w:val="28"/>
          <w:lang w:val="es-ES"/>
        </w:rPr>
        <w:t>bị</w:t>
      </w:r>
      <w:proofErr w:type="spellEnd"/>
      <w:r w:rsidRPr="00B67E0B">
        <w:rPr>
          <w:b/>
          <w:spacing w:val="-4"/>
          <w:sz w:val="28"/>
          <w:szCs w:val="28"/>
          <w:lang w:val="es-ES"/>
        </w:rPr>
        <w:t xml:space="preserve"> </w:t>
      </w:r>
      <w:proofErr w:type="spellStart"/>
      <w:r w:rsidRPr="00B67E0B">
        <w:rPr>
          <w:b/>
          <w:spacing w:val="-4"/>
          <w:sz w:val="28"/>
          <w:szCs w:val="28"/>
          <w:lang w:val="es-ES"/>
        </w:rPr>
        <w:t>tại</w:t>
      </w:r>
      <w:proofErr w:type="spellEnd"/>
      <w:r w:rsidRPr="00B67E0B">
        <w:rPr>
          <w:b/>
          <w:spacing w:val="-4"/>
          <w:sz w:val="28"/>
          <w:szCs w:val="28"/>
          <w:lang w:val="es-ES"/>
        </w:rPr>
        <w:t xml:space="preserve"> Trung </w:t>
      </w:r>
      <w:proofErr w:type="spellStart"/>
      <w:r w:rsidRPr="00B67E0B">
        <w:rPr>
          <w:b/>
          <w:spacing w:val="-4"/>
          <w:sz w:val="28"/>
          <w:szCs w:val="28"/>
          <w:lang w:val="es-ES"/>
        </w:rPr>
        <w:t>tâm</w:t>
      </w:r>
      <w:proofErr w:type="spellEnd"/>
      <w:r w:rsidRPr="00B67E0B">
        <w:rPr>
          <w:b/>
          <w:spacing w:val="-4"/>
          <w:sz w:val="28"/>
          <w:szCs w:val="28"/>
          <w:lang w:val="es-ES"/>
        </w:rPr>
        <w:t xml:space="preserve"> </w:t>
      </w:r>
      <w:proofErr w:type="spellStart"/>
      <w:r w:rsidRPr="00B67E0B">
        <w:rPr>
          <w:b/>
          <w:spacing w:val="-4"/>
          <w:sz w:val="28"/>
          <w:szCs w:val="28"/>
          <w:lang w:val="es-ES"/>
        </w:rPr>
        <w:t>tỉnh</w:t>
      </w:r>
      <w:proofErr w:type="spellEnd"/>
      <w:r w:rsidRPr="00B67E0B">
        <w:rPr>
          <w:b/>
          <w:spacing w:val="-4"/>
          <w:sz w:val="28"/>
          <w:szCs w:val="28"/>
          <w:lang w:val="es-ES"/>
        </w:rPr>
        <w:t xml:space="preserve"> (</w:t>
      </w:r>
      <w:r w:rsidRPr="00B67E0B">
        <w:rPr>
          <w:sz w:val="28"/>
          <w:szCs w:val="28"/>
          <w:lang w:val="it-IT"/>
        </w:rPr>
        <w:t>Danh sách này có thể thay đổi ở thời điểm triển khai)</w:t>
      </w:r>
    </w:p>
    <w:tbl>
      <w:tblPr>
        <w:tblW w:w="8120" w:type="dxa"/>
        <w:tblInd w:w="93" w:type="dxa"/>
        <w:tblLook w:val="04A0" w:firstRow="1" w:lastRow="0" w:firstColumn="1" w:lastColumn="0" w:noHBand="0" w:noVBand="1"/>
      </w:tblPr>
      <w:tblGrid>
        <w:gridCol w:w="2380"/>
        <w:gridCol w:w="5740"/>
      </w:tblGrid>
      <w:tr w:rsidR="00B67E0B" w:rsidRPr="00B67E0B" w14:paraId="06E3453B" w14:textId="77777777" w:rsidTr="00CA56A2">
        <w:trPr>
          <w:trHeight w:val="330"/>
        </w:trPr>
        <w:tc>
          <w:tcPr>
            <w:tcW w:w="2380" w:type="dxa"/>
            <w:vMerge w:val="restart"/>
            <w:tcBorders>
              <w:top w:val="single" w:sz="8" w:space="0" w:color="auto"/>
              <w:left w:val="single" w:sz="8" w:space="0" w:color="auto"/>
              <w:bottom w:val="nil"/>
              <w:right w:val="single" w:sz="8" w:space="0" w:color="auto"/>
            </w:tcBorders>
            <w:vAlign w:val="center"/>
            <w:hideMark/>
          </w:tcPr>
          <w:p w14:paraId="4044FF9D" w14:textId="77777777" w:rsidR="00B67E0B" w:rsidRPr="00B67E0B" w:rsidRDefault="00B67E0B" w:rsidP="00CA56A2">
            <w:pPr>
              <w:jc w:val="center"/>
              <w:rPr>
                <w:szCs w:val="24"/>
              </w:rPr>
            </w:pPr>
            <w:r w:rsidRPr="00B67E0B">
              <w:rPr>
                <w:szCs w:val="24"/>
              </w:rPr>
              <w:t xml:space="preserve">Hải </w:t>
            </w:r>
            <w:proofErr w:type="spellStart"/>
            <w:r w:rsidRPr="00B67E0B">
              <w:rPr>
                <w:szCs w:val="24"/>
              </w:rPr>
              <w:t>Phòng</w:t>
            </w:r>
            <w:proofErr w:type="spellEnd"/>
          </w:p>
        </w:tc>
        <w:tc>
          <w:tcPr>
            <w:tcW w:w="5740" w:type="dxa"/>
            <w:tcBorders>
              <w:top w:val="single" w:sz="8" w:space="0" w:color="auto"/>
              <w:left w:val="nil"/>
              <w:bottom w:val="single" w:sz="8" w:space="0" w:color="auto"/>
              <w:right w:val="single" w:sz="8" w:space="0" w:color="auto"/>
            </w:tcBorders>
            <w:vAlign w:val="center"/>
            <w:hideMark/>
          </w:tcPr>
          <w:p w14:paraId="320F0FF0" w14:textId="77777777" w:rsidR="00B67E0B" w:rsidRPr="00B67E0B" w:rsidRDefault="00B67E0B" w:rsidP="00CA56A2">
            <w:pPr>
              <w:rPr>
                <w:szCs w:val="24"/>
              </w:rPr>
            </w:pPr>
            <w:r w:rsidRPr="00B67E0B">
              <w:rPr>
                <w:szCs w:val="24"/>
              </w:rPr>
              <w:t>ACX1100 (PE1)</w:t>
            </w:r>
          </w:p>
        </w:tc>
      </w:tr>
      <w:tr w:rsidR="00B67E0B" w:rsidRPr="00B67E0B" w14:paraId="204D0AFC" w14:textId="77777777" w:rsidTr="00CA56A2">
        <w:trPr>
          <w:trHeight w:val="330"/>
        </w:trPr>
        <w:tc>
          <w:tcPr>
            <w:tcW w:w="2380" w:type="dxa"/>
            <w:vMerge/>
            <w:tcBorders>
              <w:top w:val="single" w:sz="8" w:space="0" w:color="auto"/>
              <w:left w:val="single" w:sz="8" w:space="0" w:color="auto"/>
              <w:bottom w:val="nil"/>
              <w:right w:val="single" w:sz="8" w:space="0" w:color="auto"/>
            </w:tcBorders>
            <w:vAlign w:val="center"/>
            <w:hideMark/>
          </w:tcPr>
          <w:p w14:paraId="57E39025"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01DBF9F" w14:textId="77777777" w:rsidR="00B67E0B" w:rsidRPr="00B67E0B" w:rsidRDefault="00B67E0B" w:rsidP="00CA56A2">
            <w:pPr>
              <w:rPr>
                <w:szCs w:val="24"/>
              </w:rPr>
            </w:pPr>
            <w:r w:rsidRPr="00B67E0B">
              <w:rPr>
                <w:szCs w:val="24"/>
              </w:rPr>
              <w:t>MX104 (PE2</w:t>
            </w:r>
          </w:p>
        </w:tc>
      </w:tr>
      <w:tr w:rsidR="00B67E0B" w:rsidRPr="00B67E0B" w14:paraId="1C395F67" w14:textId="77777777" w:rsidTr="00CA56A2">
        <w:trPr>
          <w:trHeight w:val="330"/>
        </w:trPr>
        <w:tc>
          <w:tcPr>
            <w:tcW w:w="2380" w:type="dxa"/>
            <w:vMerge/>
            <w:tcBorders>
              <w:top w:val="single" w:sz="8" w:space="0" w:color="auto"/>
              <w:left w:val="single" w:sz="8" w:space="0" w:color="auto"/>
              <w:bottom w:val="nil"/>
              <w:right w:val="single" w:sz="8" w:space="0" w:color="auto"/>
            </w:tcBorders>
            <w:vAlign w:val="center"/>
            <w:hideMark/>
          </w:tcPr>
          <w:p w14:paraId="46AB1F51"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DDD41FD" w14:textId="77777777" w:rsidR="00B67E0B" w:rsidRPr="00B67E0B" w:rsidRDefault="00B67E0B" w:rsidP="00CA56A2">
            <w:pPr>
              <w:rPr>
                <w:szCs w:val="24"/>
              </w:rPr>
            </w:pPr>
            <w:r w:rsidRPr="00B67E0B">
              <w:rPr>
                <w:szCs w:val="24"/>
              </w:rPr>
              <w:t>EX3400</w:t>
            </w:r>
          </w:p>
        </w:tc>
      </w:tr>
      <w:tr w:rsidR="00B67E0B" w:rsidRPr="00B67E0B" w14:paraId="39C47BB3" w14:textId="77777777" w:rsidTr="00CA56A2">
        <w:trPr>
          <w:trHeight w:val="330"/>
        </w:trPr>
        <w:tc>
          <w:tcPr>
            <w:tcW w:w="2380" w:type="dxa"/>
            <w:vMerge/>
            <w:tcBorders>
              <w:top w:val="single" w:sz="8" w:space="0" w:color="auto"/>
              <w:left w:val="single" w:sz="8" w:space="0" w:color="auto"/>
              <w:bottom w:val="nil"/>
              <w:right w:val="single" w:sz="8" w:space="0" w:color="auto"/>
            </w:tcBorders>
            <w:vAlign w:val="center"/>
            <w:hideMark/>
          </w:tcPr>
          <w:p w14:paraId="600DB9C0"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99BD198" w14:textId="77777777" w:rsidR="00B67E0B" w:rsidRPr="00B67E0B" w:rsidRDefault="00B67E0B" w:rsidP="00CA56A2">
            <w:pPr>
              <w:rPr>
                <w:szCs w:val="24"/>
              </w:rPr>
            </w:pPr>
            <w:r w:rsidRPr="00B67E0B">
              <w:rPr>
                <w:szCs w:val="24"/>
              </w:rPr>
              <w:t>EX3200</w:t>
            </w:r>
          </w:p>
        </w:tc>
      </w:tr>
      <w:tr w:rsidR="00B67E0B" w:rsidRPr="00B67E0B" w14:paraId="2853F838" w14:textId="77777777" w:rsidTr="00CA56A2">
        <w:trPr>
          <w:trHeight w:val="330"/>
        </w:trPr>
        <w:tc>
          <w:tcPr>
            <w:tcW w:w="2380" w:type="dxa"/>
            <w:vMerge/>
            <w:tcBorders>
              <w:top w:val="single" w:sz="8" w:space="0" w:color="auto"/>
              <w:left w:val="single" w:sz="8" w:space="0" w:color="auto"/>
              <w:bottom w:val="nil"/>
              <w:right w:val="single" w:sz="8" w:space="0" w:color="auto"/>
            </w:tcBorders>
            <w:vAlign w:val="center"/>
            <w:hideMark/>
          </w:tcPr>
          <w:p w14:paraId="41CA66C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CD6D271"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7A6031DD" w14:textId="77777777" w:rsidTr="00CA56A2">
        <w:trPr>
          <w:trHeight w:val="330"/>
        </w:trPr>
        <w:tc>
          <w:tcPr>
            <w:tcW w:w="2380" w:type="dxa"/>
            <w:vMerge w:val="restart"/>
            <w:tcBorders>
              <w:top w:val="single" w:sz="8" w:space="0" w:color="auto"/>
              <w:left w:val="single" w:sz="8" w:space="0" w:color="auto"/>
              <w:bottom w:val="single" w:sz="8" w:space="0" w:color="000000"/>
              <w:right w:val="single" w:sz="8" w:space="0" w:color="auto"/>
            </w:tcBorders>
            <w:vAlign w:val="center"/>
            <w:hideMark/>
          </w:tcPr>
          <w:p w14:paraId="3866348A" w14:textId="77777777" w:rsidR="00B67E0B" w:rsidRPr="00B67E0B" w:rsidRDefault="00B67E0B" w:rsidP="00CA56A2">
            <w:pPr>
              <w:jc w:val="center"/>
              <w:rPr>
                <w:szCs w:val="24"/>
              </w:rPr>
            </w:pPr>
            <w:proofErr w:type="spellStart"/>
            <w:r w:rsidRPr="00B67E0B">
              <w:rPr>
                <w:szCs w:val="24"/>
              </w:rPr>
              <w:t>Đà</w:t>
            </w:r>
            <w:proofErr w:type="spellEnd"/>
            <w:r w:rsidRPr="00B67E0B">
              <w:rPr>
                <w:szCs w:val="24"/>
              </w:rPr>
              <w:t xml:space="preserve"> </w:t>
            </w:r>
            <w:proofErr w:type="spellStart"/>
            <w:r w:rsidRPr="00B67E0B">
              <w:rPr>
                <w:szCs w:val="24"/>
              </w:rPr>
              <w:t>Nẵng</w:t>
            </w:r>
            <w:proofErr w:type="spellEnd"/>
          </w:p>
        </w:tc>
        <w:tc>
          <w:tcPr>
            <w:tcW w:w="5740" w:type="dxa"/>
            <w:tcBorders>
              <w:top w:val="nil"/>
              <w:left w:val="nil"/>
              <w:bottom w:val="single" w:sz="8" w:space="0" w:color="auto"/>
              <w:right w:val="single" w:sz="8" w:space="0" w:color="auto"/>
            </w:tcBorders>
            <w:vAlign w:val="center"/>
            <w:hideMark/>
          </w:tcPr>
          <w:p w14:paraId="43FA74D0" w14:textId="77777777" w:rsidR="00B67E0B" w:rsidRPr="00B67E0B" w:rsidRDefault="00B67E0B" w:rsidP="00CA56A2">
            <w:pPr>
              <w:rPr>
                <w:szCs w:val="24"/>
              </w:rPr>
            </w:pPr>
            <w:r w:rsidRPr="00B67E0B">
              <w:rPr>
                <w:szCs w:val="24"/>
              </w:rPr>
              <w:t>SRX550 (PE1)</w:t>
            </w:r>
          </w:p>
        </w:tc>
      </w:tr>
      <w:tr w:rsidR="00B67E0B" w:rsidRPr="00B67E0B" w14:paraId="42FDC965" w14:textId="77777777" w:rsidTr="00CA56A2">
        <w:trPr>
          <w:trHeight w:val="330"/>
        </w:trPr>
        <w:tc>
          <w:tcPr>
            <w:tcW w:w="2380" w:type="dxa"/>
            <w:vMerge/>
            <w:tcBorders>
              <w:top w:val="single" w:sz="8" w:space="0" w:color="auto"/>
              <w:left w:val="single" w:sz="8" w:space="0" w:color="auto"/>
              <w:bottom w:val="single" w:sz="8" w:space="0" w:color="000000"/>
              <w:right w:val="single" w:sz="8" w:space="0" w:color="auto"/>
            </w:tcBorders>
            <w:vAlign w:val="center"/>
            <w:hideMark/>
          </w:tcPr>
          <w:p w14:paraId="5765F77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DD3D776" w14:textId="77777777" w:rsidR="00B67E0B" w:rsidRPr="00B67E0B" w:rsidRDefault="00B67E0B" w:rsidP="00CA56A2">
            <w:pPr>
              <w:rPr>
                <w:szCs w:val="24"/>
              </w:rPr>
            </w:pPr>
            <w:r w:rsidRPr="00B67E0B">
              <w:rPr>
                <w:szCs w:val="24"/>
              </w:rPr>
              <w:t>MX104 (PE2)</w:t>
            </w:r>
          </w:p>
        </w:tc>
      </w:tr>
      <w:tr w:rsidR="00B67E0B" w:rsidRPr="00B67E0B" w14:paraId="0EB43FE9" w14:textId="77777777" w:rsidTr="00CA56A2">
        <w:trPr>
          <w:trHeight w:val="330"/>
        </w:trPr>
        <w:tc>
          <w:tcPr>
            <w:tcW w:w="2380" w:type="dxa"/>
            <w:vMerge/>
            <w:tcBorders>
              <w:top w:val="single" w:sz="8" w:space="0" w:color="auto"/>
              <w:left w:val="single" w:sz="8" w:space="0" w:color="auto"/>
              <w:bottom w:val="single" w:sz="8" w:space="0" w:color="000000"/>
              <w:right w:val="single" w:sz="8" w:space="0" w:color="auto"/>
            </w:tcBorders>
            <w:vAlign w:val="center"/>
            <w:hideMark/>
          </w:tcPr>
          <w:p w14:paraId="1D24078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A4185BC" w14:textId="77777777" w:rsidR="00B67E0B" w:rsidRPr="00B67E0B" w:rsidRDefault="00B67E0B" w:rsidP="00CA56A2">
            <w:pPr>
              <w:rPr>
                <w:szCs w:val="24"/>
              </w:rPr>
            </w:pPr>
            <w:r w:rsidRPr="00B67E0B">
              <w:rPr>
                <w:szCs w:val="24"/>
              </w:rPr>
              <w:t>EX3400</w:t>
            </w:r>
          </w:p>
        </w:tc>
      </w:tr>
      <w:tr w:rsidR="00B67E0B" w:rsidRPr="00B67E0B" w14:paraId="7B36286C" w14:textId="77777777" w:rsidTr="00CA56A2">
        <w:trPr>
          <w:trHeight w:val="330"/>
        </w:trPr>
        <w:tc>
          <w:tcPr>
            <w:tcW w:w="2380" w:type="dxa"/>
            <w:vMerge/>
            <w:tcBorders>
              <w:top w:val="single" w:sz="8" w:space="0" w:color="auto"/>
              <w:left w:val="single" w:sz="8" w:space="0" w:color="auto"/>
              <w:bottom w:val="single" w:sz="8" w:space="0" w:color="000000"/>
              <w:right w:val="single" w:sz="8" w:space="0" w:color="auto"/>
            </w:tcBorders>
            <w:vAlign w:val="center"/>
            <w:hideMark/>
          </w:tcPr>
          <w:p w14:paraId="3404937B"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E9A9440" w14:textId="77777777" w:rsidR="00B67E0B" w:rsidRPr="00B67E0B" w:rsidRDefault="00B67E0B" w:rsidP="00CA56A2">
            <w:pPr>
              <w:rPr>
                <w:szCs w:val="24"/>
              </w:rPr>
            </w:pPr>
            <w:r w:rsidRPr="00B67E0B">
              <w:rPr>
                <w:szCs w:val="24"/>
              </w:rPr>
              <w:t>EX3200</w:t>
            </w:r>
          </w:p>
        </w:tc>
      </w:tr>
      <w:tr w:rsidR="00B67E0B" w:rsidRPr="00B67E0B" w14:paraId="404D2AA7" w14:textId="77777777" w:rsidTr="00CA56A2">
        <w:trPr>
          <w:trHeight w:val="330"/>
        </w:trPr>
        <w:tc>
          <w:tcPr>
            <w:tcW w:w="2380" w:type="dxa"/>
            <w:vMerge/>
            <w:tcBorders>
              <w:top w:val="single" w:sz="8" w:space="0" w:color="auto"/>
              <w:left w:val="single" w:sz="8" w:space="0" w:color="auto"/>
              <w:bottom w:val="single" w:sz="8" w:space="0" w:color="000000"/>
              <w:right w:val="single" w:sz="8" w:space="0" w:color="auto"/>
            </w:tcBorders>
            <w:vAlign w:val="center"/>
            <w:hideMark/>
          </w:tcPr>
          <w:p w14:paraId="67B9BAE2"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B434F7C"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E21E4E8"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6B6A2401" w14:textId="77777777" w:rsidR="00B67E0B" w:rsidRPr="00B67E0B" w:rsidRDefault="00B67E0B" w:rsidP="00CA56A2">
            <w:pPr>
              <w:jc w:val="center"/>
              <w:rPr>
                <w:szCs w:val="24"/>
              </w:rPr>
            </w:pPr>
            <w:proofErr w:type="spellStart"/>
            <w:r w:rsidRPr="00B67E0B">
              <w:rPr>
                <w:szCs w:val="24"/>
              </w:rPr>
              <w:t>Hưng</w:t>
            </w:r>
            <w:proofErr w:type="spellEnd"/>
            <w:r w:rsidRPr="00B67E0B">
              <w:rPr>
                <w:szCs w:val="24"/>
              </w:rPr>
              <w:t xml:space="preserve"> Yên</w:t>
            </w:r>
          </w:p>
        </w:tc>
        <w:tc>
          <w:tcPr>
            <w:tcW w:w="5740" w:type="dxa"/>
            <w:tcBorders>
              <w:top w:val="nil"/>
              <w:left w:val="nil"/>
              <w:bottom w:val="single" w:sz="8" w:space="0" w:color="auto"/>
              <w:right w:val="single" w:sz="8" w:space="0" w:color="auto"/>
            </w:tcBorders>
            <w:vAlign w:val="center"/>
            <w:hideMark/>
          </w:tcPr>
          <w:p w14:paraId="61F4244F" w14:textId="77777777" w:rsidR="00B67E0B" w:rsidRPr="00B67E0B" w:rsidRDefault="00B67E0B" w:rsidP="00CA56A2">
            <w:pPr>
              <w:rPr>
                <w:szCs w:val="24"/>
              </w:rPr>
            </w:pPr>
            <w:r w:rsidRPr="00B67E0B">
              <w:rPr>
                <w:szCs w:val="24"/>
              </w:rPr>
              <w:t>MX5(PE1)</w:t>
            </w:r>
          </w:p>
        </w:tc>
      </w:tr>
      <w:tr w:rsidR="00B67E0B" w:rsidRPr="00B67E0B" w14:paraId="64ECF9A1"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5577BF0"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83A7025" w14:textId="77777777" w:rsidR="00B67E0B" w:rsidRPr="00B67E0B" w:rsidRDefault="00B67E0B" w:rsidP="00CA56A2">
            <w:pPr>
              <w:rPr>
                <w:szCs w:val="24"/>
              </w:rPr>
            </w:pPr>
            <w:r w:rsidRPr="00B67E0B">
              <w:rPr>
                <w:szCs w:val="24"/>
              </w:rPr>
              <w:t>MX104 (PE2)</w:t>
            </w:r>
          </w:p>
        </w:tc>
      </w:tr>
      <w:tr w:rsidR="00B67E0B" w:rsidRPr="00B67E0B" w14:paraId="30C74B30"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2318C8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1E9C8BF" w14:textId="77777777" w:rsidR="00B67E0B" w:rsidRPr="00B67E0B" w:rsidRDefault="00B67E0B" w:rsidP="00CA56A2">
            <w:pPr>
              <w:rPr>
                <w:szCs w:val="24"/>
              </w:rPr>
            </w:pPr>
            <w:r w:rsidRPr="00B67E0B">
              <w:rPr>
                <w:szCs w:val="24"/>
              </w:rPr>
              <w:t>EX3300</w:t>
            </w:r>
          </w:p>
        </w:tc>
      </w:tr>
      <w:tr w:rsidR="00B67E0B" w:rsidRPr="00B67E0B" w14:paraId="1C0A0D2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89C376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C05F80E" w14:textId="77777777" w:rsidR="00B67E0B" w:rsidRPr="00B67E0B" w:rsidRDefault="00B67E0B" w:rsidP="00CA56A2">
            <w:pPr>
              <w:rPr>
                <w:szCs w:val="24"/>
              </w:rPr>
            </w:pPr>
            <w:r w:rsidRPr="00B67E0B">
              <w:rPr>
                <w:szCs w:val="24"/>
              </w:rPr>
              <w:t>EX3400</w:t>
            </w:r>
          </w:p>
        </w:tc>
      </w:tr>
      <w:tr w:rsidR="00B67E0B" w:rsidRPr="00B67E0B" w14:paraId="3B310050"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8A833E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7DB82AC"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3CB01CE"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61E5D267" w14:textId="77777777" w:rsidR="00B67E0B" w:rsidRPr="00B67E0B" w:rsidRDefault="00B67E0B" w:rsidP="00CA56A2">
            <w:pPr>
              <w:jc w:val="center"/>
              <w:rPr>
                <w:szCs w:val="24"/>
              </w:rPr>
            </w:pPr>
            <w:r w:rsidRPr="00B67E0B">
              <w:rPr>
                <w:szCs w:val="24"/>
              </w:rPr>
              <w:t>Long An</w:t>
            </w:r>
          </w:p>
        </w:tc>
        <w:tc>
          <w:tcPr>
            <w:tcW w:w="5740" w:type="dxa"/>
            <w:tcBorders>
              <w:top w:val="nil"/>
              <w:left w:val="nil"/>
              <w:bottom w:val="single" w:sz="8" w:space="0" w:color="auto"/>
              <w:right w:val="single" w:sz="8" w:space="0" w:color="auto"/>
            </w:tcBorders>
            <w:vAlign w:val="center"/>
            <w:hideMark/>
          </w:tcPr>
          <w:p w14:paraId="48C5B559" w14:textId="77777777" w:rsidR="00B67E0B" w:rsidRPr="00B67E0B" w:rsidRDefault="00B67E0B" w:rsidP="00CA56A2">
            <w:pPr>
              <w:rPr>
                <w:szCs w:val="24"/>
              </w:rPr>
            </w:pPr>
            <w:r w:rsidRPr="00B67E0B">
              <w:rPr>
                <w:szCs w:val="24"/>
              </w:rPr>
              <w:t>MX5(PE1)</w:t>
            </w:r>
          </w:p>
        </w:tc>
      </w:tr>
      <w:tr w:rsidR="00B67E0B" w:rsidRPr="00B67E0B" w14:paraId="08FFDE8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E1119F1"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11D3825" w14:textId="77777777" w:rsidR="00B67E0B" w:rsidRPr="00B67E0B" w:rsidRDefault="00B67E0B" w:rsidP="00CA56A2">
            <w:pPr>
              <w:rPr>
                <w:szCs w:val="24"/>
              </w:rPr>
            </w:pPr>
            <w:r w:rsidRPr="00B67E0B">
              <w:rPr>
                <w:szCs w:val="24"/>
              </w:rPr>
              <w:t>MX104 (PE2)</w:t>
            </w:r>
          </w:p>
        </w:tc>
      </w:tr>
      <w:tr w:rsidR="00B67E0B" w:rsidRPr="00B67E0B" w14:paraId="5805B1E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B098B7B"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838D9BC" w14:textId="77777777" w:rsidR="00B67E0B" w:rsidRPr="00B67E0B" w:rsidRDefault="00B67E0B" w:rsidP="00CA56A2">
            <w:pPr>
              <w:rPr>
                <w:szCs w:val="24"/>
              </w:rPr>
            </w:pPr>
            <w:r w:rsidRPr="00B67E0B">
              <w:rPr>
                <w:szCs w:val="24"/>
              </w:rPr>
              <w:t>EX3300</w:t>
            </w:r>
          </w:p>
        </w:tc>
      </w:tr>
      <w:tr w:rsidR="00B67E0B" w:rsidRPr="00B67E0B" w14:paraId="4D628BD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D87A683"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80BF27E" w14:textId="77777777" w:rsidR="00B67E0B" w:rsidRPr="00B67E0B" w:rsidRDefault="00B67E0B" w:rsidP="00CA56A2">
            <w:pPr>
              <w:rPr>
                <w:szCs w:val="24"/>
              </w:rPr>
            </w:pPr>
            <w:r w:rsidRPr="00B67E0B">
              <w:rPr>
                <w:szCs w:val="24"/>
              </w:rPr>
              <w:t>EX3400</w:t>
            </w:r>
          </w:p>
        </w:tc>
      </w:tr>
      <w:tr w:rsidR="00B67E0B" w:rsidRPr="00B67E0B" w14:paraId="585859E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89B7632"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F1233C1"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23B38F72"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507E47F0" w14:textId="77777777" w:rsidR="00B67E0B" w:rsidRPr="00B67E0B" w:rsidRDefault="00B67E0B" w:rsidP="00CA56A2">
            <w:pPr>
              <w:jc w:val="center"/>
              <w:rPr>
                <w:szCs w:val="24"/>
              </w:rPr>
            </w:pPr>
            <w:proofErr w:type="spellStart"/>
            <w:r w:rsidRPr="00B67E0B">
              <w:rPr>
                <w:szCs w:val="24"/>
              </w:rPr>
              <w:t>Tiền</w:t>
            </w:r>
            <w:proofErr w:type="spellEnd"/>
            <w:r w:rsidRPr="00B67E0B">
              <w:rPr>
                <w:szCs w:val="24"/>
              </w:rPr>
              <w:t xml:space="preserve"> Giang</w:t>
            </w:r>
          </w:p>
        </w:tc>
        <w:tc>
          <w:tcPr>
            <w:tcW w:w="5740" w:type="dxa"/>
            <w:tcBorders>
              <w:top w:val="nil"/>
              <w:left w:val="nil"/>
              <w:bottom w:val="single" w:sz="8" w:space="0" w:color="auto"/>
              <w:right w:val="single" w:sz="8" w:space="0" w:color="auto"/>
            </w:tcBorders>
            <w:vAlign w:val="center"/>
            <w:hideMark/>
          </w:tcPr>
          <w:p w14:paraId="179AAB8A" w14:textId="77777777" w:rsidR="00B67E0B" w:rsidRPr="00B67E0B" w:rsidRDefault="00B67E0B" w:rsidP="00CA56A2">
            <w:pPr>
              <w:rPr>
                <w:szCs w:val="24"/>
              </w:rPr>
            </w:pPr>
            <w:r w:rsidRPr="00B67E0B">
              <w:rPr>
                <w:szCs w:val="24"/>
              </w:rPr>
              <w:t>MX5(PE1)</w:t>
            </w:r>
          </w:p>
        </w:tc>
      </w:tr>
      <w:tr w:rsidR="00B67E0B" w:rsidRPr="00B67E0B" w14:paraId="22C2A6CC"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A92D8BD"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E9199B6" w14:textId="77777777" w:rsidR="00B67E0B" w:rsidRPr="00B67E0B" w:rsidRDefault="00B67E0B" w:rsidP="00CA56A2">
            <w:pPr>
              <w:rPr>
                <w:szCs w:val="24"/>
              </w:rPr>
            </w:pPr>
            <w:r w:rsidRPr="00B67E0B">
              <w:rPr>
                <w:szCs w:val="24"/>
              </w:rPr>
              <w:t>MX104 (PE2)</w:t>
            </w:r>
          </w:p>
        </w:tc>
      </w:tr>
      <w:tr w:rsidR="00B67E0B" w:rsidRPr="00B67E0B" w14:paraId="53F1F610"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085A51F"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21C54E7" w14:textId="77777777" w:rsidR="00B67E0B" w:rsidRPr="00B67E0B" w:rsidRDefault="00B67E0B" w:rsidP="00CA56A2">
            <w:pPr>
              <w:rPr>
                <w:szCs w:val="24"/>
              </w:rPr>
            </w:pPr>
            <w:r w:rsidRPr="00B67E0B">
              <w:rPr>
                <w:szCs w:val="24"/>
              </w:rPr>
              <w:t>EX3300</w:t>
            </w:r>
          </w:p>
        </w:tc>
      </w:tr>
      <w:tr w:rsidR="00B67E0B" w:rsidRPr="00B67E0B" w14:paraId="24D4E6FB"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4799CFB"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8880281" w14:textId="77777777" w:rsidR="00B67E0B" w:rsidRPr="00B67E0B" w:rsidRDefault="00B67E0B" w:rsidP="00CA56A2">
            <w:pPr>
              <w:rPr>
                <w:szCs w:val="24"/>
              </w:rPr>
            </w:pPr>
            <w:r w:rsidRPr="00B67E0B">
              <w:rPr>
                <w:szCs w:val="24"/>
              </w:rPr>
              <w:t>EX3400</w:t>
            </w:r>
          </w:p>
        </w:tc>
      </w:tr>
      <w:tr w:rsidR="00B67E0B" w:rsidRPr="00B67E0B" w14:paraId="54A33274"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6ADF60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AC4A2B8"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0856BE46"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13D35C2B" w14:textId="77777777" w:rsidR="00B67E0B" w:rsidRPr="00B67E0B" w:rsidRDefault="00B67E0B" w:rsidP="00CA56A2">
            <w:pPr>
              <w:jc w:val="center"/>
              <w:rPr>
                <w:szCs w:val="24"/>
              </w:rPr>
            </w:pPr>
            <w:proofErr w:type="spellStart"/>
            <w:r w:rsidRPr="00B67E0B">
              <w:rPr>
                <w:szCs w:val="24"/>
              </w:rPr>
              <w:t>Vĩnh</w:t>
            </w:r>
            <w:proofErr w:type="spellEnd"/>
            <w:r w:rsidRPr="00B67E0B">
              <w:rPr>
                <w:szCs w:val="24"/>
              </w:rPr>
              <w:t xml:space="preserve"> Long</w:t>
            </w:r>
          </w:p>
        </w:tc>
        <w:tc>
          <w:tcPr>
            <w:tcW w:w="5740" w:type="dxa"/>
            <w:tcBorders>
              <w:top w:val="nil"/>
              <w:left w:val="nil"/>
              <w:bottom w:val="single" w:sz="8" w:space="0" w:color="auto"/>
              <w:right w:val="single" w:sz="8" w:space="0" w:color="auto"/>
            </w:tcBorders>
            <w:vAlign w:val="center"/>
            <w:hideMark/>
          </w:tcPr>
          <w:p w14:paraId="2E8390CC" w14:textId="77777777" w:rsidR="00B67E0B" w:rsidRPr="00B67E0B" w:rsidRDefault="00B67E0B" w:rsidP="00CA56A2">
            <w:pPr>
              <w:rPr>
                <w:szCs w:val="24"/>
              </w:rPr>
            </w:pPr>
            <w:r w:rsidRPr="00B67E0B">
              <w:rPr>
                <w:szCs w:val="24"/>
              </w:rPr>
              <w:t>MX5(PE1)</w:t>
            </w:r>
          </w:p>
        </w:tc>
      </w:tr>
      <w:tr w:rsidR="00B67E0B" w:rsidRPr="00B67E0B" w14:paraId="763B75A2"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2CE46F2"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E845847" w14:textId="77777777" w:rsidR="00B67E0B" w:rsidRPr="00B67E0B" w:rsidRDefault="00B67E0B" w:rsidP="00CA56A2">
            <w:pPr>
              <w:rPr>
                <w:szCs w:val="24"/>
              </w:rPr>
            </w:pPr>
            <w:r w:rsidRPr="00B67E0B">
              <w:rPr>
                <w:szCs w:val="24"/>
              </w:rPr>
              <w:t>MX104 (PE2)</w:t>
            </w:r>
          </w:p>
        </w:tc>
      </w:tr>
      <w:tr w:rsidR="00B67E0B" w:rsidRPr="00B67E0B" w14:paraId="6436F411"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21CB086"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1ACFB72" w14:textId="77777777" w:rsidR="00B67E0B" w:rsidRPr="00B67E0B" w:rsidRDefault="00B67E0B" w:rsidP="00CA56A2">
            <w:pPr>
              <w:rPr>
                <w:szCs w:val="24"/>
              </w:rPr>
            </w:pPr>
            <w:r w:rsidRPr="00B67E0B">
              <w:rPr>
                <w:szCs w:val="24"/>
              </w:rPr>
              <w:t>EX3300</w:t>
            </w:r>
          </w:p>
        </w:tc>
      </w:tr>
      <w:tr w:rsidR="00B67E0B" w:rsidRPr="00B67E0B" w14:paraId="1914B103"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B3E1E1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9158179" w14:textId="77777777" w:rsidR="00B67E0B" w:rsidRPr="00B67E0B" w:rsidRDefault="00B67E0B" w:rsidP="00CA56A2">
            <w:pPr>
              <w:rPr>
                <w:szCs w:val="24"/>
              </w:rPr>
            </w:pPr>
            <w:r w:rsidRPr="00B67E0B">
              <w:rPr>
                <w:szCs w:val="24"/>
              </w:rPr>
              <w:t>EX3400</w:t>
            </w:r>
          </w:p>
        </w:tc>
      </w:tr>
      <w:tr w:rsidR="00B67E0B" w:rsidRPr="00B67E0B" w14:paraId="05CE7BEB"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49D78074" w14:textId="77777777" w:rsidR="00B67E0B" w:rsidRPr="00B67E0B" w:rsidRDefault="00B67E0B" w:rsidP="00CA56A2">
            <w:pPr>
              <w:jc w:val="center"/>
              <w:rPr>
                <w:szCs w:val="24"/>
              </w:rPr>
            </w:pPr>
            <w:r w:rsidRPr="00B67E0B">
              <w:rPr>
                <w:szCs w:val="24"/>
              </w:rPr>
              <w:t>Kiên Giang</w:t>
            </w:r>
          </w:p>
        </w:tc>
        <w:tc>
          <w:tcPr>
            <w:tcW w:w="5740" w:type="dxa"/>
            <w:tcBorders>
              <w:top w:val="nil"/>
              <w:left w:val="nil"/>
              <w:bottom w:val="single" w:sz="8" w:space="0" w:color="auto"/>
              <w:right w:val="single" w:sz="8" w:space="0" w:color="auto"/>
            </w:tcBorders>
            <w:vAlign w:val="center"/>
            <w:hideMark/>
          </w:tcPr>
          <w:p w14:paraId="6B67BD1A" w14:textId="77777777" w:rsidR="00B67E0B" w:rsidRPr="00B67E0B" w:rsidRDefault="00B67E0B" w:rsidP="00CA56A2">
            <w:pPr>
              <w:rPr>
                <w:szCs w:val="24"/>
              </w:rPr>
            </w:pPr>
            <w:r w:rsidRPr="00B67E0B">
              <w:rPr>
                <w:szCs w:val="24"/>
              </w:rPr>
              <w:t>MX5(PE1)</w:t>
            </w:r>
          </w:p>
        </w:tc>
      </w:tr>
      <w:tr w:rsidR="00B67E0B" w:rsidRPr="00B67E0B" w14:paraId="6339CC0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D74A862"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F6C926A" w14:textId="77777777" w:rsidR="00B67E0B" w:rsidRPr="00B67E0B" w:rsidRDefault="00B67E0B" w:rsidP="00CA56A2">
            <w:pPr>
              <w:rPr>
                <w:szCs w:val="24"/>
              </w:rPr>
            </w:pPr>
            <w:r w:rsidRPr="00B67E0B">
              <w:rPr>
                <w:szCs w:val="24"/>
              </w:rPr>
              <w:t>MX104 (PE2)</w:t>
            </w:r>
          </w:p>
        </w:tc>
      </w:tr>
      <w:tr w:rsidR="00B67E0B" w:rsidRPr="00B67E0B" w14:paraId="0B4672C1"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B558C2D"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BEF6D71" w14:textId="77777777" w:rsidR="00B67E0B" w:rsidRPr="00B67E0B" w:rsidRDefault="00B67E0B" w:rsidP="00CA56A2">
            <w:pPr>
              <w:rPr>
                <w:szCs w:val="24"/>
              </w:rPr>
            </w:pPr>
            <w:r w:rsidRPr="00B67E0B">
              <w:rPr>
                <w:szCs w:val="24"/>
              </w:rPr>
              <w:t>EX3300</w:t>
            </w:r>
          </w:p>
        </w:tc>
      </w:tr>
      <w:tr w:rsidR="00B67E0B" w:rsidRPr="00B67E0B" w14:paraId="5005C2A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8ACFC6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F5BCE4B" w14:textId="77777777" w:rsidR="00B67E0B" w:rsidRPr="00B67E0B" w:rsidRDefault="00B67E0B" w:rsidP="00CA56A2">
            <w:pPr>
              <w:rPr>
                <w:szCs w:val="24"/>
              </w:rPr>
            </w:pPr>
            <w:r w:rsidRPr="00B67E0B">
              <w:rPr>
                <w:szCs w:val="24"/>
              </w:rPr>
              <w:t>EX3400</w:t>
            </w:r>
          </w:p>
        </w:tc>
      </w:tr>
      <w:tr w:rsidR="00B67E0B" w:rsidRPr="00B67E0B" w14:paraId="2DECBA44"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80A3FD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C40D309"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19637F8"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6DB28CCE" w14:textId="77777777" w:rsidR="00B67E0B" w:rsidRPr="00B67E0B" w:rsidRDefault="00B67E0B" w:rsidP="00CA56A2">
            <w:pPr>
              <w:jc w:val="center"/>
              <w:rPr>
                <w:szCs w:val="24"/>
              </w:rPr>
            </w:pPr>
            <w:proofErr w:type="spellStart"/>
            <w:r w:rsidRPr="00B67E0B">
              <w:rPr>
                <w:szCs w:val="24"/>
              </w:rPr>
              <w:t>Cần</w:t>
            </w:r>
            <w:proofErr w:type="spellEnd"/>
            <w:r w:rsidRPr="00B67E0B">
              <w:rPr>
                <w:szCs w:val="24"/>
              </w:rPr>
              <w:t xml:space="preserve"> Thơ</w:t>
            </w:r>
          </w:p>
        </w:tc>
        <w:tc>
          <w:tcPr>
            <w:tcW w:w="5740" w:type="dxa"/>
            <w:tcBorders>
              <w:top w:val="nil"/>
              <w:left w:val="nil"/>
              <w:bottom w:val="single" w:sz="8" w:space="0" w:color="auto"/>
              <w:right w:val="single" w:sz="8" w:space="0" w:color="auto"/>
            </w:tcBorders>
            <w:vAlign w:val="center"/>
            <w:hideMark/>
          </w:tcPr>
          <w:p w14:paraId="75D0AD53" w14:textId="77777777" w:rsidR="00B67E0B" w:rsidRPr="00B67E0B" w:rsidRDefault="00B67E0B" w:rsidP="00CA56A2">
            <w:pPr>
              <w:rPr>
                <w:szCs w:val="24"/>
              </w:rPr>
            </w:pPr>
            <w:r w:rsidRPr="00B67E0B">
              <w:rPr>
                <w:szCs w:val="24"/>
              </w:rPr>
              <w:t>MX5(PE1)</w:t>
            </w:r>
          </w:p>
        </w:tc>
      </w:tr>
      <w:tr w:rsidR="00B67E0B" w:rsidRPr="00B67E0B" w14:paraId="528A7D3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AEE17CF"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B143D8E" w14:textId="77777777" w:rsidR="00B67E0B" w:rsidRPr="00B67E0B" w:rsidRDefault="00B67E0B" w:rsidP="00CA56A2">
            <w:pPr>
              <w:rPr>
                <w:szCs w:val="24"/>
              </w:rPr>
            </w:pPr>
            <w:r w:rsidRPr="00B67E0B">
              <w:rPr>
                <w:szCs w:val="24"/>
              </w:rPr>
              <w:t>MX104 (PE2)</w:t>
            </w:r>
          </w:p>
        </w:tc>
      </w:tr>
      <w:tr w:rsidR="00B67E0B" w:rsidRPr="00B67E0B" w14:paraId="1B3FAB19"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5F2F1A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42DC731" w14:textId="77777777" w:rsidR="00B67E0B" w:rsidRPr="00B67E0B" w:rsidRDefault="00B67E0B" w:rsidP="00CA56A2">
            <w:pPr>
              <w:rPr>
                <w:szCs w:val="24"/>
              </w:rPr>
            </w:pPr>
            <w:r w:rsidRPr="00B67E0B">
              <w:rPr>
                <w:szCs w:val="24"/>
              </w:rPr>
              <w:t>EX3300</w:t>
            </w:r>
          </w:p>
        </w:tc>
      </w:tr>
      <w:tr w:rsidR="00B67E0B" w:rsidRPr="00B67E0B" w14:paraId="4E0F728F"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493A12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E99D1B8" w14:textId="77777777" w:rsidR="00B67E0B" w:rsidRPr="00B67E0B" w:rsidRDefault="00B67E0B" w:rsidP="00CA56A2">
            <w:pPr>
              <w:rPr>
                <w:szCs w:val="24"/>
              </w:rPr>
            </w:pPr>
            <w:r w:rsidRPr="00B67E0B">
              <w:rPr>
                <w:szCs w:val="24"/>
              </w:rPr>
              <w:t>EX3400</w:t>
            </w:r>
          </w:p>
        </w:tc>
      </w:tr>
      <w:tr w:rsidR="00B67E0B" w:rsidRPr="00B67E0B" w14:paraId="40BFB75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1AAB54F"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CFA7DFA"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F052D9D"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15E93E14" w14:textId="77777777" w:rsidR="00B67E0B" w:rsidRPr="00B67E0B" w:rsidRDefault="00B67E0B" w:rsidP="00CA56A2">
            <w:pPr>
              <w:jc w:val="center"/>
              <w:rPr>
                <w:szCs w:val="24"/>
              </w:rPr>
            </w:pPr>
            <w:proofErr w:type="spellStart"/>
            <w:r w:rsidRPr="00B67E0B">
              <w:rPr>
                <w:szCs w:val="24"/>
              </w:rPr>
              <w:t>Cà</w:t>
            </w:r>
            <w:proofErr w:type="spellEnd"/>
            <w:r w:rsidRPr="00B67E0B">
              <w:rPr>
                <w:szCs w:val="24"/>
              </w:rPr>
              <w:t xml:space="preserve"> Mau</w:t>
            </w:r>
          </w:p>
        </w:tc>
        <w:tc>
          <w:tcPr>
            <w:tcW w:w="5740" w:type="dxa"/>
            <w:tcBorders>
              <w:top w:val="nil"/>
              <w:left w:val="nil"/>
              <w:bottom w:val="single" w:sz="8" w:space="0" w:color="auto"/>
              <w:right w:val="single" w:sz="8" w:space="0" w:color="auto"/>
            </w:tcBorders>
            <w:vAlign w:val="center"/>
            <w:hideMark/>
          </w:tcPr>
          <w:p w14:paraId="2FFF44F5" w14:textId="77777777" w:rsidR="00B67E0B" w:rsidRPr="00B67E0B" w:rsidRDefault="00B67E0B" w:rsidP="00CA56A2">
            <w:pPr>
              <w:rPr>
                <w:szCs w:val="24"/>
              </w:rPr>
            </w:pPr>
            <w:r w:rsidRPr="00B67E0B">
              <w:rPr>
                <w:szCs w:val="24"/>
              </w:rPr>
              <w:t>MX5(PE1)</w:t>
            </w:r>
          </w:p>
        </w:tc>
      </w:tr>
      <w:tr w:rsidR="00B67E0B" w:rsidRPr="00B67E0B" w14:paraId="7EAF34F5"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4B3CC3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0AED85C" w14:textId="77777777" w:rsidR="00B67E0B" w:rsidRPr="00B67E0B" w:rsidRDefault="00B67E0B" w:rsidP="00CA56A2">
            <w:pPr>
              <w:rPr>
                <w:szCs w:val="24"/>
              </w:rPr>
            </w:pPr>
            <w:r w:rsidRPr="00B67E0B">
              <w:rPr>
                <w:szCs w:val="24"/>
              </w:rPr>
              <w:t>MX104 (PE2)</w:t>
            </w:r>
          </w:p>
        </w:tc>
      </w:tr>
      <w:tr w:rsidR="00B67E0B" w:rsidRPr="00B67E0B" w14:paraId="00ED451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28F9EC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ACC0BCA" w14:textId="77777777" w:rsidR="00B67E0B" w:rsidRPr="00B67E0B" w:rsidRDefault="00B67E0B" w:rsidP="00CA56A2">
            <w:pPr>
              <w:rPr>
                <w:szCs w:val="24"/>
              </w:rPr>
            </w:pPr>
            <w:r w:rsidRPr="00B67E0B">
              <w:rPr>
                <w:szCs w:val="24"/>
              </w:rPr>
              <w:t>EX3300</w:t>
            </w:r>
          </w:p>
        </w:tc>
      </w:tr>
      <w:tr w:rsidR="00B67E0B" w:rsidRPr="00B67E0B" w14:paraId="3BA9D33C"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9811F6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99EC9A0" w14:textId="77777777" w:rsidR="00B67E0B" w:rsidRPr="00B67E0B" w:rsidRDefault="00B67E0B" w:rsidP="00CA56A2">
            <w:pPr>
              <w:rPr>
                <w:szCs w:val="24"/>
              </w:rPr>
            </w:pPr>
            <w:r w:rsidRPr="00B67E0B">
              <w:rPr>
                <w:szCs w:val="24"/>
              </w:rPr>
              <w:t>EX3400</w:t>
            </w:r>
          </w:p>
        </w:tc>
      </w:tr>
      <w:tr w:rsidR="00B67E0B" w:rsidRPr="00B67E0B" w14:paraId="1469ADF0"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D19675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29E0D1B"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BD0EE34"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35427D98" w14:textId="77777777" w:rsidR="00B67E0B" w:rsidRPr="00B67E0B" w:rsidRDefault="00B67E0B" w:rsidP="00CA56A2">
            <w:pPr>
              <w:jc w:val="center"/>
              <w:rPr>
                <w:szCs w:val="24"/>
              </w:rPr>
            </w:pPr>
            <w:r w:rsidRPr="00B67E0B">
              <w:rPr>
                <w:szCs w:val="24"/>
              </w:rPr>
              <w:t>Bắc Giang</w:t>
            </w:r>
          </w:p>
        </w:tc>
        <w:tc>
          <w:tcPr>
            <w:tcW w:w="5740" w:type="dxa"/>
            <w:tcBorders>
              <w:top w:val="nil"/>
              <w:left w:val="nil"/>
              <w:bottom w:val="single" w:sz="8" w:space="0" w:color="auto"/>
              <w:right w:val="single" w:sz="8" w:space="0" w:color="auto"/>
            </w:tcBorders>
            <w:vAlign w:val="center"/>
            <w:hideMark/>
          </w:tcPr>
          <w:p w14:paraId="52D90CE7" w14:textId="77777777" w:rsidR="00B67E0B" w:rsidRPr="00B67E0B" w:rsidRDefault="00B67E0B" w:rsidP="00CA56A2">
            <w:pPr>
              <w:rPr>
                <w:szCs w:val="24"/>
              </w:rPr>
            </w:pPr>
            <w:r w:rsidRPr="00B67E0B">
              <w:rPr>
                <w:szCs w:val="24"/>
              </w:rPr>
              <w:t>MX5(PE1)</w:t>
            </w:r>
          </w:p>
        </w:tc>
      </w:tr>
      <w:tr w:rsidR="00B67E0B" w:rsidRPr="00B67E0B" w14:paraId="43D465D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94F3D7F"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FF70DAB" w14:textId="77777777" w:rsidR="00B67E0B" w:rsidRPr="00B67E0B" w:rsidRDefault="00B67E0B" w:rsidP="00CA56A2">
            <w:pPr>
              <w:rPr>
                <w:szCs w:val="24"/>
              </w:rPr>
            </w:pPr>
            <w:r w:rsidRPr="00B67E0B">
              <w:rPr>
                <w:szCs w:val="24"/>
              </w:rPr>
              <w:t>MX104 (PE2)</w:t>
            </w:r>
          </w:p>
        </w:tc>
      </w:tr>
      <w:tr w:rsidR="00B67E0B" w:rsidRPr="00B67E0B" w14:paraId="15D9F7DE"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653A160"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162C987" w14:textId="77777777" w:rsidR="00B67E0B" w:rsidRPr="00B67E0B" w:rsidRDefault="00B67E0B" w:rsidP="00CA56A2">
            <w:pPr>
              <w:rPr>
                <w:szCs w:val="24"/>
              </w:rPr>
            </w:pPr>
            <w:r w:rsidRPr="00B67E0B">
              <w:rPr>
                <w:szCs w:val="24"/>
              </w:rPr>
              <w:t>EX3300</w:t>
            </w:r>
          </w:p>
        </w:tc>
      </w:tr>
      <w:tr w:rsidR="00B67E0B" w:rsidRPr="00B67E0B" w14:paraId="3B9810F5"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606BF7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BECEEF6" w14:textId="77777777" w:rsidR="00B67E0B" w:rsidRPr="00B67E0B" w:rsidRDefault="00B67E0B" w:rsidP="00CA56A2">
            <w:pPr>
              <w:rPr>
                <w:szCs w:val="24"/>
              </w:rPr>
            </w:pPr>
            <w:r w:rsidRPr="00B67E0B">
              <w:rPr>
                <w:szCs w:val="24"/>
              </w:rPr>
              <w:t>EX3400</w:t>
            </w:r>
          </w:p>
        </w:tc>
      </w:tr>
      <w:tr w:rsidR="00B67E0B" w:rsidRPr="00B67E0B" w14:paraId="46C46931"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3CF6CA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7893BB5"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19648845"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78045FDA" w14:textId="77777777" w:rsidR="00B67E0B" w:rsidRPr="00B67E0B" w:rsidRDefault="00B67E0B" w:rsidP="00CA56A2">
            <w:pPr>
              <w:jc w:val="center"/>
              <w:rPr>
                <w:szCs w:val="24"/>
              </w:rPr>
            </w:pPr>
            <w:proofErr w:type="spellStart"/>
            <w:r w:rsidRPr="00B67E0B">
              <w:rPr>
                <w:szCs w:val="24"/>
              </w:rPr>
              <w:t>Phú</w:t>
            </w:r>
            <w:proofErr w:type="spellEnd"/>
            <w:r w:rsidRPr="00B67E0B">
              <w:rPr>
                <w:szCs w:val="24"/>
              </w:rPr>
              <w:t xml:space="preserve"> </w:t>
            </w:r>
            <w:proofErr w:type="spellStart"/>
            <w:r w:rsidRPr="00B67E0B">
              <w:rPr>
                <w:szCs w:val="24"/>
              </w:rPr>
              <w:t>Thọ</w:t>
            </w:r>
            <w:proofErr w:type="spellEnd"/>
          </w:p>
        </w:tc>
        <w:tc>
          <w:tcPr>
            <w:tcW w:w="5740" w:type="dxa"/>
            <w:tcBorders>
              <w:top w:val="nil"/>
              <w:left w:val="nil"/>
              <w:bottom w:val="single" w:sz="8" w:space="0" w:color="auto"/>
              <w:right w:val="single" w:sz="8" w:space="0" w:color="auto"/>
            </w:tcBorders>
            <w:vAlign w:val="center"/>
            <w:hideMark/>
          </w:tcPr>
          <w:p w14:paraId="5ADE3357" w14:textId="77777777" w:rsidR="00B67E0B" w:rsidRPr="00B67E0B" w:rsidRDefault="00B67E0B" w:rsidP="00CA56A2">
            <w:pPr>
              <w:rPr>
                <w:szCs w:val="24"/>
              </w:rPr>
            </w:pPr>
            <w:r w:rsidRPr="00B67E0B">
              <w:rPr>
                <w:szCs w:val="24"/>
              </w:rPr>
              <w:t>MX5(PE1)</w:t>
            </w:r>
          </w:p>
        </w:tc>
      </w:tr>
      <w:tr w:rsidR="00B67E0B" w:rsidRPr="00B67E0B" w14:paraId="7CE7108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0CC759D"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EC8EADD" w14:textId="77777777" w:rsidR="00B67E0B" w:rsidRPr="00B67E0B" w:rsidRDefault="00B67E0B" w:rsidP="00CA56A2">
            <w:pPr>
              <w:rPr>
                <w:szCs w:val="24"/>
              </w:rPr>
            </w:pPr>
            <w:r w:rsidRPr="00B67E0B">
              <w:rPr>
                <w:szCs w:val="24"/>
              </w:rPr>
              <w:t>MX104 (PE2)</w:t>
            </w:r>
          </w:p>
        </w:tc>
      </w:tr>
      <w:tr w:rsidR="00B67E0B" w:rsidRPr="00B67E0B" w14:paraId="192A7E82"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771E8C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7FBFD1F" w14:textId="77777777" w:rsidR="00B67E0B" w:rsidRPr="00B67E0B" w:rsidRDefault="00B67E0B" w:rsidP="00CA56A2">
            <w:pPr>
              <w:rPr>
                <w:szCs w:val="24"/>
              </w:rPr>
            </w:pPr>
            <w:r w:rsidRPr="00B67E0B">
              <w:rPr>
                <w:szCs w:val="24"/>
              </w:rPr>
              <w:t>EX3300</w:t>
            </w:r>
          </w:p>
        </w:tc>
      </w:tr>
      <w:tr w:rsidR="00B67E0B" w:rsidRPr="00B67E0B" w14:paraId="31721485"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E43F89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0A4E856" w14:textId="77777777" w:rsidR="00B67E0B" w:rsidRPr="00B67E0B" w:rsidRDefault="00B67E0B" w:rsidP="00CA56A2">
            <w:pPr>
              <w:rPr>
                <w:szCs w:val="24"/>
              </w:rPr>
            </w:pPr>
            <w:r w:rsidRPr="00B67E0B">
              <w:rPr>
                <w:szCs w:val="24"/>
              </w:rPr>
              <w:t>EX3400</w:t>
            </w:r>
          </w:p>
        </w:tc>
      </w:tr>
      <w:tr w:rsidR="00B67E0B" w:rsidRPr="00B67E0B" w14:paraId="351746C8"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089EDA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66F40D7"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76C78062"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59034151" w14:textId="77777777" w:rsidR="00B67E0B" w:rsidRPr="00B67E0B" w:rsidRDefault="00B67E0B" w:rsidP="00CA56A2">
            <w:pPr>
              <w:jc w:val="center"/>
              <w:rPr>
                <w:szCs w:val="24"/>
              </w:rPr>
            </w:pPr>
            <w:r w:rsidRPr="00B67E0B">
              <w:rPr>
                <w:szCs w:val="24"/>
              </w:rPr>
              <w:t>Ninh Bình</w:t>
            </w:r>
          </w:p>
        </w:tc>
        <w:tc>
          <w:tcPr>
            <w:tcW w:w="5740" w:type="dxa"/>
            <w:tcBorders>
              <w:top w:val="nil"/>
              <w:left w:val="nil"/>
              <w:bottom w:val="single" w:sz="8" w:space="0" w:color="auto"/>
              <w:right w:val="single" w:sz="8" w:space="0" w:color="auto"/>
            </w:tcBorders>
            <w:vAlign w:val="center"/>
            <w:hideMark/>
          </w:tcPr>
          <w:p w14:paraId="6CEDB862" w14:textId="77777777" w:rsidR="00B67E0B" w:rsidRPr="00B67E0B" w:rsidRDefault="00B67E0B" w:rsidP="00CA56A2">
            <w:pPr>
              <w:rPr>
                <w:szCs w:val="24"/>
              </w:rPr>
            </w:pPr>
            <w:r w:rsidRPr="00B67E0B">
              <w:rPr>
                <w:szCs w:val="24"/>
              </w:rPr>
              <w:t>MX5(PE1)</w:t>
            </w:r>
          </w:p>
        </w:tc>
      </w:tr>
      <w:tr w:rsidR="00B67E0B" w:rsidRPr="00B67E0B" w14:paraId="5A75AE6B"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E95284F"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B385085" w14:textId="77777777" w:rsidR="00B67E0B" w:rsidRPr="00B67E0B" w:rsidRDefault="00B67E0B" w:rsidP="00CA56A2">
            <w:pPr>
              <w:rPr>
                <w:szCs w:val="24"/>
              </w:rPr>
            </w:pPr>
            <w:r w:rsidRPr="00B67E0B">
              <w:rPr>
                <w:szCs w:val="24"/>
              </w:rPr>
              <w:t>MX104 (PE2)</w:t>
            </w:r>
          </w:p>
        </w:tc>
      </w:tr>
      <w:tr w:rsidR="00B67E0B" w:rsidRPr="00B67E0B" w14:paraId="07473372"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FB1303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B94672D" w14:textId="77777777" w:rsidR="00B67E0B" w:rsidRPr="00B67E0B" w:rsidRDefault="00B67E0B" w:rsidP="00CA56A2">
            <w:pPr>
              <w:rPr>
                <w:szCs w:val="24"/>
              </w:rPr>
            </w:pPr>
            <w:r w:rsidRPr="00B67E0B">
              <w:rPr>
                <w:szCs w:val="24"/>
              </w:rPr>
              <w:t>EX3300</w:t>
            </w:r>
          </w:p>
        </w:tc>
      </w:tr>
      <w:tr w:rsidR="00B67E0B" w:rsidRPr="00B67E0B" w14:paraId="0FDDF803"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18D46E6"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3E5BF05" w14:textId="77777777" w:rsidR="00B67E0B" w:rsidRPr="00B67E0B" w:rsidRDefault="00B67E0B" w:rsidP="00CA56A2">
            <w:pPr>
              <w:rPr>
                <w:szCs w:val="24"/>
              </w:rPr>
            </w:pPr>
            <w:r w:rsidRPr="00B67E0B">
              <w:rPr>
                <w:szCs w:val="24"/>
              </w:rPr>
              <w:t>EX3400</w:t>
            </w:r>
          </w:p>
        </w:tc>
      </w:tr>
      <w:tr w:rsidR="00B67E0B" w:rsidRPr="00B67E0B" w14:paraId="64E2FE4F"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18052B8"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2F24F8F"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A0AAB13"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734302F9" w14:textId="77777777" w:rsidR="00B67E0B" w:rsidRPr="00B67E0B" w:rsidRDefault="00B67E0B" w:rsidP="00CA56A2">
            <w:pPr>
              <w:jc w:val="center"/>
              <w:rPr>
                <w:szCs w:val="24"/>
              </w:rPr>
            </w:pPr>
            <w:r w:rsidRPr="00B67E0B">
              <w:rPr>
                <w:szCs w:val="24"/>
              </w:rPr>
              <w:t xml:space="preserve">Thanh </w:t>
            </w:r>
            <w:proofErr w:type="spellStart"/>
            <w:r w:rsidRPr="00B67E0B">
              <w:rPr>
                <w:szCs w:val="24"/>
              </w:rPr>
              <w:t>Hóa</w:t>
            </w:r>
            <w:proofErr w:type="spellEnd"/>
          </w:p>
        </w:tc>
        <w:tc>
          <w:tcPr>
            <w:tcW w:w="5740" w:type="dxa"/>
            <w:tcBorders>
              <w:top w:val="nil"/>
              <w:left w:val="nil"/>
              <w:bottom w:val="single" w:sz="8" w:space="0" w:color="auto"/>
              <w:right w:val="single" w:sz="8" w:space="0" w:color="auto"/>
            </w:tcBorders>
            <w:vAlign w:val="center"/>
            <w:hideMark/>
          </w:tcPr>
          <w:p w14:paraId="6CD60856" w14:textId="77777777" w:rsidR="00B67E0B" w:rsidRPr="00B67E0B" w:rsidRDefault="00B67E0B" w:rsidP="00CA56A2">
            <w:pPr>
              <w:rPr>
                <w:szCs w:val="24"/>
              </w:rPr>
            </w:pPr>
            <w:r w:rsidRPr="00B67E0B">
              <w:rPr>
                <w:szCs w:val="24"/>
              </w:rPr>
              <w:t>ACX1100 (PE1)</w:t>
            </w:r>
          </w:p>
        </w:tc>
      </w:tr>
      <w:tr w:rsidR="00B67E0B" w:rsidRPr="00B67E0B" w14:paraId="3BC9571F"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651DE08"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DBFA27B" w14:textId="77777777" w:rsidR="00B67E0B" w:rsidRPr="00B67E0B" w:rsidRDefault="00B67E0B" w:rsidP="00CA56A2">
            <w:pPr>
              <w:rPr>
                <w:szCs w:val="24"/>
              </w:rPr>
            </w:pPr>
            <w:r w:rsidRPr="00B67E0B">
              <w:rPr>
                <w:szCs w:val="24"/>
              </w:rPr>
              <w:t>MX104 (PE2)</w:t>
            </w:r>
          </w:p>
        </w:tc>
      </w:tr>
      <w:tr w:rsidR="00B67E0B" w:rsidRPr="00B67E0B" w14:paraId="5A0FF073"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62025A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A50D534" w14:textId="77777777" w:rsidR="00B67E0B" w:rsidRPr="00B67E0B" w:rsidRDefault="00B67E0B" w:rsidP="00CA56A2">
            <w:pPr>
              <w:rPr>
                <w:szCs w:val="24"/>
              </w:rPr>
            </w:pPr>
            <w:r w:rsidRPr="00B67E0B">
              <w:rPr>
                <w:szCs w:val="24"/>
              </w:rPr>
              <w:t>EX3300</w:t>
            </w:r>
          </w:p>
        </w:tc>
      </w:tr>
      <w:tr w:rsidR="00B67E0B" w:rsidRPr="00B67E0B" w14:paraId="716F76A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0884D56"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80BA2BF" w14:textId="77777777" w:rsidR="00B67E0B" w:rsidRPr="00B67E0B" w:rsidRDefault="00B67E0B" w:rsidP="00CA56A2">
            <w:pPr>
              <w:rPr>
                <w:szCs w:val="24"/>
              </w:rPr>
            </w:pPr>
            <w:r w:rsidRPr="00B67E0B">
              <w:rPr>
                <w:szCs w:val="24"/>
              </w:rPr>
              <w:t>EX3400</w:t>
            </w:r>
          </w:p>
        </w:tc>
      </w:tr>
      <w:tr w:rsidR="00B67E0B" w:rsidRPr="00B67E0B" w14:paraId="6F303B82"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C284C92"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10E5DC6"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186E0936"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2867EE7A" w14:textId="77777777" w:rsidR="00B67E0B" w:rsidRPr="00B67E0B" w:rsidRDefault="00B67E0B" w:rsidP="00CA56A2">
            <w:pPr>
              <w:jc w:val="center"/>
              <w:rPr>
                <w:szCs w:val="24"/>
              </w:rPr>
            </w:pPr>
            <w:proofErr w:type="spellStart"/>
            <w:r w:rsidRPr="00B67E0B">
              <w:rPr>
                <w:szCs w:val="24"/>
              </w:rPr>
              <w:t>Nghệ</w:t>
            </w:r>
            <w:proofErr w:type="spellEnd"/>
            <w:r w:rsidRPr="00B67E0B">
              <w:rPr>
                <w:szCs w:val="24"/>
              </w:rPr>
              <w:t xml:space="preserve"> An</w:t>
            </w:r>
          </w:p>
        </w:tc>
        <w:tc>
          <w:tcPr>
            <w:tcW w:w="5740" w:type="dxa"/>
            <w:tcBorders>
              <w:top w:val="nil"/>
              <w:left w:val="nil"/>
              <w:bottom w:val="single" w:sz="8" w:space="0" w:color="auto"/>
              <w:right w:val="single" w:sz="8" w:space="0" w:color="auto"/>
            </w:tcBorders>
            <w:vAlign w:val="center"/>
            <w:hideMark/>
          </w:tcPr>
          <w:p w14:paraId="363488BA" w14:textId="77777777" w:rsidR="00B67E0B" w:rsidRPr="00B67E0B" w:rsidRDefault="00B67E0B" w:rsidP="00CA56A2">
            <w:pPr>
              <w:rPr>
                <w:szCs w:val="24"/>
              </w:rPr>
            </w:pPr>
            <w:r w:rsidRPr="00B67E0B">
              <w:rPr>
                <w:szCs w:val="24"/>
              </w:rPr>
              <w:t>ACX1100 (PE1)</w:t>
            </w:r>
          </w:p>
        </w:tc>
      </w:tr>
      <w:tr w:rsidR="00B67E0B" w:rsidRPr="00B67E0B" w14:paraId="26AFB929"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064149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A76B2A2" w14:textId="77777777" w:rsidR="00B67E0B" w:rsidRPr="00B67E0B" w:rsidRDefault="00B67E0B" w:rsidP="00CA56A2">
            <w:pPr>
              <w:rPr>
                <w:szCs w:val="24"/>
              </w:rPr>
            </w:pPr>
            <w:r w:rsidRPr="00B67E0B">
              <w:rPr>
                <w:szCs w:val="24"/>
              </w:rPr>
              <w:t>MX104 (PE2)</w:t>
            </w:r>
          </w:p>
        </w:tc>
      </w:tr>
      <w:tr w:rsidR="00B67E0B" w:rsidRPr="00B67E0B" w14:paraId="4618299C"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E5F183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131946E" w14:textId="77777777" w:rsidR="00B67E0B" w:rsidRPr="00B67E0B" w:rsidRDefault="00B67E0B" w:rsidP="00CA56A2">
            <w:pPr>
              <w:rPr>
                <w:szCs w:val="24"/>
              </w:rPr>
            </w:pPr>
            <w:r w:rsidRPr="00B67E0B">
              <w:rPr>
                <w:szCs w:val="24"/>
              </w:rPr>
              <w:t>EX3300</w:t>
            </w:r>
          </w:p>
        </w:tc>
      </w:tr>
      <w:tr w:rsidR="00B67E0B" w:rsidRPr="00B67E0B" w14:paraId="20AAFF64"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80123D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EC96EC3" w14:textId="77777777" w:rsidR="00B67E0B" w:rsidRPr="00B67E0B" w:rsidRDefault="00B67E0B" w:rsidP="00CA56A2">
            <w:pPr>
              <w:rPr>
                <w:szCs w:val="24"/>
              </w:rPr>
            </w:pPr>
            <w:r w:rsidRPr="00B67E0B">
              <w:rPr>
                <w:szCs w:val="24"/>
              </w:rPr>
              <w:t>EX3400</w:t>
            </w:r>
          </w:p>
        </w:tc>
      </w:tr>
      <w:tr w:rsidR="00B67E0B" w:rsidRPr="00B67E0B" w14:paraId="4EBF7DDB"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B145CEB"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73D890D"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5FED2E15"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234C1500" w14:textId="77777777" w:rsidR="00B67E0B" w:rsidRPr="00B67E0B" w:rsidRDefault="00B67E0B" w:rsidP="00CA56A2">
            <w:pPr>
              <w:jc w:val="center"/>
              <w:rPr>
                <w:szCs w:val="24"/>
              </w:rPr>
            </w:pPr>
            <w:r w:rsidRPr="00B67E0B">
              <w:rPr>
                <w:szCs w:val="24"/>
              </w:rPr>
              <w:t>Hà Tĩnh</w:t>
            </w:r>
          </w:p>
        </w:tc>
        <w:tc>
          <w:tcPr>
            <w:tcW w:w="5740" w:type="dxa"/>
            <w:tcBorders>
              <w:top w:val="nil"/>
              <w:left w:val="nil"/>
              <w:bottom w:val="single" w:sz="8" w:space="0" w:color="auto"/>
              <w:right w:val="single" w:sz="8" w:space="0" w:color="auto"/>
            </w:tcBorders>
            <w:vAlign w:val="center"/>
            <w:hideMark/>
          </w:tcPr>
          <w:p w14:paraId="38CE5DB1" w14:textId="77777777" w:rsidR="00B67E0B" w:rsidRPr="00B67E0B" w:rsidRDefault="00B67E0B" w:rsidP="00CA56A2">
            <w:pPr>
              <w:rPr>
                <w:szCs w:val="24"/>
              </w:rPr>
            </w:pPr>
            <w:r w:rsidRPr="00B67E0B">
              <w:rPr>
                <w:szCs w:val="24"/>
              </w:rPr>
              <w:t>ACX1100 (PE1)</w:t>
            </w:r>
          </w:p>
        </w:tc>
      </w:tr>
      <w:tr w:rsidR="00B67E0B" w:rsidRPr="00B67E0B" w14:paraId="704BD6AF"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90DD33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26CBAED" w14:textId="77777777" w:rsidR="00B67E0B" w:rsidRPr="00B67E0B" w:rsidRDefault="00B67E0B" w:rsidP="00CA56A2">
            <w:pPr>
              <w:rPr>
                <w:szCs w:val="24"/>
              </w:rPr>
            </w:pPr>
            <w:r w:rsidRPr="00B67E0B">
              <w:rPr>
                <w:szCs w:val="24"/>
              </w:rPr>
              <w:t>MX104 (PE2)</w:t>
            </w:r>
          </w:p>
        </w:tc>
      </w:tr>
      <w:tr w:rsidR="00B67E0B" w:rsidRPr="00B67E0B" w14:paraId="0679B6D4"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877E772"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AF6BB3C" w14:textId="77777777" w:rsidR="00B67E0B" w:rsidRPr="00B67E0B" w:rsidRDefault="00B67E0B" w:rsidP="00CA56A2">
            <w:pPr>
              <w:rPr>
                <w:szCs w:val="24"/>
              </w:rPr>
            </w:pPr>
            <w:r w:rsidRPr="00B67E0B">
              <w:rPr>
                <w:szCs w:val="24"/>
              </w:rPr>
              <w:t>EX3300</w:t>
            </w:r>
          </w:p>
        </w:tc>
      </w:tr>
      <w:tr w:rsidR="00B67E0B" w:rsidRPr="00B67E0B" w14:paraId="3E305A00"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667A82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1AB92EC" w14:textId="77777777" w:rsidR="00B67E0B" w:rsidRPr="00B67E0B" w:rsidRDefault="00B67E0B" w:rsidP="00CA56A2">
            <w:pPr>
              <w:rPr>
                <w:szCs w:val="24"/>
              </w:rPr>
            </w:pPr>
            <w:r w:rsidRPr="00B67E0B">
              <w:rPr>
                <w:szCs w:val="24"/>
              </w:rPr>
              <w:t>EX3400</w:t>
            </w:r>
          </w:p>
        </w:tc>
      </w:tr>
      <w:tr w:rsidR="00B67E0B" w:rsidRPr="00B67E0B" w14:paraId="63B07D92"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FF98BE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37968A7"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59C91F4" w14:textId="77777777" w:rsidTr="00CA56A2">
        <w:trPr>
          <w:trHeight w:val="315"/>
        </w:trPr>
        <w:tc>
          <w:tcPr>
            <w:tcW w:w="2380" w:type="dxa"/>
            <w:vMerge w:val="restart"/>
            <w:tcBorders>
              <w:top w:val="nil"/>
              <w:left w:val="single" w:sz="8" w:space="0" w:color="auto"/>
              <w:bottom w:val="single" w:sz="8" w:space="0" w:color="000000"/>
              <w:right w:val="single" w:sz="8" w:space="0" w:color="auto"/>
            </w:tcBorders>
            <w:vAlign w:val="center"/>
            <w:hideMark/>
          </w:tcPr>
          <w:p w14:paraId="04CE3F02" w14:textId="77777777" w:rsidR="00B67E0B" w:rsidRPr="00B67E0B" w:rsidRDefault="00B67E0B" w:rsidP="00CA56A2">
            <w:pPr>
              <w:jc w:val="center"/>
              <w:rPr>
                <w:szCs w:val="24"/>
              </w:rPr>
            </w:pPr>
            <w:r w:rsidRPr="00B67E0B">
              <w:rPr>
                <w:szCs w:val="24"/>
              </w:rPr>
              <w:t xml:space="preserve">Quảng </w:t>
            </w:r>
            <w:proofErr w:type="spellStart"/>
            <w:r w:rsidRPr="00B67E0B">
              <w:rPr>
                <w:szCs w:val="24"/>
              </w:rPr>
              <w:t>Trị</w:t>
            </w:r>
            <w:proofErr w:type="spellEnd"/>
          </w:p>
        </w:tc>
        <w:tc>
          <w:tcPr>
            <w:tcW w:w="5740" w:type="dxa"/>
            <w:tcBorders>
              <w:top w:val="nil"/>
              <w:left w:val="nil"/>
              <w:bottom w:val="nil"/>
              <w:right w:val="single" w:sz="8" w:space="0" w:color="auto"/>
            </w:tcBorders>
            <w:vAlign w:val="center"/>
            <w:hideMark/>
          </w:tcPr>
          <w:p w14:paraId="7753D197" w14:textId="77777777" w:rsidR="00B67E0B" w:rsidRPr="00B67E0B" w:rsidRDefault="00B67E0B" w:rsidP="00CA56A2">
            <w:pPr>
              <w:rPr>
                <w:szCs w:val="24"/>
              </w:rPr>
            </w:pPr>
            <w:r w:rsidRPr="00B67E0B">
              <w:rPr>
                <w:szCs w:val="24"/>
              </w:rPr>
              <w:t>MX5</w:t>
            </w:r>
          </w:p>
        </w:tc>
      </w:tr>
      <w:tr w:rsidR="00B67E0B" w:rsidRPr="00B67E0B" w14:paraId="055B6E55"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298207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1228BD6" w14:textId="77777777" w:rsidR="00B67E0B" w:rsidRPr="00B67E0B" w:rsidRDefault="00B67E0B" w:rsidP="00CA56A2">
            <w:pPr>
              <w:rPr>
                <w:szCs w:val="24"/>
              </w:rPr>
            </w:pPr>
            <w:r w:rsidRPr="00B67E0B">
              <w:rPr>
                <w:szCs w:val="24"/>
              </w:rPr>
              <w:t>(PE1)</w:t>
            </w:r>
          </w:p>
        </w:tc>
      </w:tr>
      <w:tr w:rsidR="00B67E0B" w:rsidRPr="00B67E0B" w14:paraId="55F162A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FA46156"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036EB66" w14:textId="77777777" w:rsidR="00B67E0B" w:rsidRPr="00B67E0B" w:rsidRDefault="00B67E0B" w:rsidP="00CA56A2">
            <w:pPr>
              <w:rPr>
                <w:szCs w:val="24"/>
              </w:rPr>
            </w:pPr>
            <w:r w:rsidRPr="00B67E0B">
              <w:rPr>
                <w:szCs w:val="24"/>
              </w:rPr>
              <w:t>MX104 (PE2)</w:t>
            </w:r>
          </w:p>
        </w:tc>
      </w:tr>
      <w:tr w:rsidR="00B67E0B" w:rsidRPr="00B67E0B" w14:paraId="1FF7EFB1"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86255C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F822CA7" w14:textId="77777777" w:rsidR="00B67E0B" w:rsidRPr="00B67E0B" w:rsidRDefault="00B67E0B" w:rsidP="00CA56A2">
            <w:pPr>
              <w:rPr>
                <w:szCs w:val="24"/>
              </w:rPr>
            </w:pPr>
            <w:r w:rsidRPr="00B67E0B">
              <w:rPr>
                <w:szCs w:val="24"/>
              </w:rPr>
              <w:t>EX3300</w:t>
            </w:r>
          </w:p>
        </w:tc>
      </w:tr>
      <w:tr w:rsidR="00B67E0B" w:rsidRPr="00B67E0B" w14:paraId="3DC04E0C"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5B317CB"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2A48CF4" w14:textId="77777777" w:rsidR="00B67E0B" w:rsidRPr="00B67E0B" w:rsidRDefault="00B67E0B" w:rsidP="00CA56A2">
            <w:pPr>
              <w:rPr>
                <w:szCs w:val="24"/>
              </w:rPr>
            </w:pPr>
            <w:r w:rsidRPr="00B67E0B">
              <w:rPr>
                <w:szCs w:val="24"/>
              </w:rPr>
              <w:t>EX3400</w:t>
            </w:r>
          </w:p>
        </w:tc>
      </w:tr>
      <w:tr w:rsidR="00B67E0B" w:rsidRPr="00B67E0B" w14:paraId="6A7B587B"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57F014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4617968"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1DF4A9DC" w14:textId="77777777" w:rsidTr="00CA56A2">
        <w:trPr>
          <w:trHeight w:val="315"/>
        </w:trPr>
        <w:tc>
          <w:tcPr>
            <w:tcW w:w="2380" w:type="dxa"/>
            <w:vMerge w:val="restart"/>
            <w:tcBorders>
              <w:top w:val="nil"/>
              <w:left w:val="single" w:sz="8" w:space="0" w:color="auto"/>
              <w:bottom w:val="single" w:sz="8" w:space="0" w:color="000000"/>
              <w:right w:val="single" w:sz="8" w:space="0" w:color="auto"/>
            </w:tcBorders>
            <w:vAlign w:val="center"/>
            <w:hideMark/>
          </w:tcPr>
          <w:p w14:paraId="18FE4E63" w14:textId="77777777" w:rsidR="00B67E0B" w:rsidRPr="00B67E0B" w:rsidRDefault="00B67E0B" w:rsidP="00CA56A2">
            <w:pPr>
              <w:jc w:val="center"/>
              <w:rPr>
                <w:szCs w:val="24"/>
              </w:rPr>
            </w:pPr>
            <w:proofErr w:type="spellStart"/>
            <w:r w:rsidRPr="00B67E0B">
              <w:rPr>
                <w:szCs w:val="24"/>
              </w:rPr>
              <w:t>Huế</w:t>
            </w:r>
            <w:proofErr w:type="spellEnd"/>
          </w:p>
        </w:tc>
        <w:tc>
          <w:tcPr>
            <w:tcW w:w="5740" w:type="dxa"/>
            <w:tcBorders>
              <w:top w:val="nil"/>
              <w:left w:val="nil"/>
              <w:bottom w:val="nil"/>
              <w:right w:val="single" w:sz="8" w:space="0" w:color="auto"/>
            </w:tcBorders>
            <w:vAlign w:val="center"/>
            <w:hideMark/>
          </w:tcPr>
          <w:p w14:paraId="6F11EE6C" w14:textId="77777777" w:rsidR="00B67E0B" w:rsidRPr="00B67E0B" w:rsidRDefault="00B67E0B" w:rsidP="00CA56A2">
            <w:pPr>
              <w:rPr>
                <w:szCs w:val="24"/>
              </w:rPr>
            </w:pPr>
            <w:r w:rsidRPr="00B67E0B">
              <w:rPr>
                <w:szCs w:val="24"/>
              </w:rPr>
              <w:t>MX5 (PE1)</w:t>
            </w:r>
          </w:p>
        </w:tc>
      </w:tr>
      <w:tr w:rsidR="00B67E0B" w:rsidRPr="00B67E0B" w14:paraId="47A74688"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E2523E1"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1DE491B" w14:textId="77777777" w:rsidR="00B67E0B" w:rsidRPr="00B67E0B" w:rsidRDefault="00B67E0B" w:rsidP="00CA56A2">
            <w:pPr>
              <w:rPr>
                <w:szCs w:val="24"/>
              </w:rPr>
            </w:pPr>
            <w:r w:rsidRPr="00B67E0B">
              <w:rPr>
                <w:szCs w:val="24"/>
              </w:rPr>
              <w:t>MX104 (PE2)</w:t>
            </w:r>
          </w:p>
        </w:tc>
      </w:tr>
      <w:tr w:rsidR="00B67E0B" w:rsidRPr="00B67E0B" w14:paraId="0459778F"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749B250"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14A8EE9" w14:textId="77777777" w:rsidR="00B67E0B" w:rsidRPr="00B67E0B" w:rsidRDefault="00B67E0B" w:rsidP="00CA56A2">
            <w:pPr>
              <w:rPr>
                <w:szCs w:val="24"/>
              </w:rPr>
            </w:pPr>
            <w:r w:rsidRPr="00B67E0B">
              <w:rPr>
                <w:szCs w:val="24"/>
              </w:rPr>
              <w:t>EX3300</w:t>
            </w:r>
          </w:p>
        </w:tc>
      </w:tr>
      <w:tr w:rsidR="00B67E0B" w:rsidRPr="00B67E0B" w14:paraId="1E7A6EC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74C668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906A1CF" w14:textId="77777777" w:rsidR="00B67E0B" w:rsidRPr="00B67E0B" w:rsidRDefault="00B67E0B" w:rsidP="00CA56A2">
            <w:pPr>
              <w:rPr>
                <w:szCs w:val="24"/>
              </w:rPr>
            </w:pPr>
            <w:r w:rsidRPr="00B67E0B">
              <w:rPr>
                <w:szCs w:val="24"/>
              </w:rPr>
              <w:t>EX3400</w:t>
            </w:r>
          </w:p>
        </w:tc>
      </w:tr>
      <w:tr w:rsidR="00B67E0B" w:rsidRPr="00B67E0B" w14:paraId="133D2A7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9F85CF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8139B65"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0C03CBD7"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2C93CB1D" w14:textId="77777777" w:rsidR="00B67E0B" w:rsidRPr="00B67E0B" w:rsidRDefault="00B67E0B" w:rsidP="00CA56A2">
            <w:pPr>
              <w:jc w:val="center"/>
              <w:rPr>
                <w:szCs w:val="24"/>
              </w:rPr>
            </w:pPr>
            <w:proofErr w:type="spellStart"/>
            <w:r w:rsidRPr="00B67E0B">
              <w:rPr>
                <w:szCs w:val="24"/>
              </w:rPr>
              <w:t>Đồng</w:t>
            </w:r>
            <w:proofErr w:type="spellEnd"/>
            <w:r w:rsidRPr="00B67E0B">
              <w:rPr>
                <w:szCs w:val="24"/>
              </w:rPr>
              <w:t xml:space="preserve"> Nai</w:t>
            </w:r>
          </w:p>
        </w:tc>
        <w:tc>
          <w:tcPr>
            <w:tcW w:w="5740" w:type="dxa"/>
            <w:tcBorders>
              <w:top w:val="nil"/>
              <w:left w:val="nil"/>
              <w:bottom w:val="single" w:sz="8" w:space="0" w:color="auto"/>
              <w:right w:val="single" w:sz="8" w:space="0" w:color="auto"/>
            </w:tcBorders>
            <w:vAlign w:val="center"/>
            <w:hideMark/>
          </w:tcPr>
          <w:p w14:paraId="3CE3D8E0" w14:textId="77777777" w:rsidR="00B67E0B" w:rsidRPr="00B67E0B" w:rsidRDefault="00B67E0B" w:rsidP="00CA56A2">
            <w:pPr>
              <w:rPr>
                <w:szCs w:val="24"/>
              </w:rPr>
            </w:pPr>
            <w:r w:rsidRPr="00B67E0B">
              <w:rPr>
                <w:szCs w:val="24"/>
              </w:rPr>
              <w:t>ACX1100 (PE1)</w:t>
            </w:r>
          </w:p>
        </w:tc>
      </w:tr>
      <w:tr w:rsidR="00B67E0B" w:rsidRPr="00B67E0B" w14:paraId="7116E469"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8AFAF01"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6D9802B" w14:textId="77777777" w:rsidR="00B67E0B" w:rsidRPr="00B67E0B" w:rsidRDefault="00B67E0B" w:rsidP="00CA56A2">
            <w:pPr>
              <w:rPr>
                <w:szCs w:val="24"/>
              </w:rPr>
            </w:pPr>
            <w:r w:rsidRPr="00B67E0B">
              <w:rPr>
                <w:szCs w:val="24"/>
              </w:rPr>
              <w:t>MX104 (PE2)</w:t>
            </w:r>
          </w:p>
        </w:tc>
      </w:tr>
      <w:tr w:rsidR="00B67E0B" w:rsidRPr="00B67E0B" w14:paraId="5F1C984C"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645747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1922831" w14:textId="77777777" w:rsidR="00B67E0B" w:rsidRPr="00B67E0B" w:rsidRDefault="00B67E0B" w:rsidP="00CA56A2">
            <w:pPr>
              <w:rPr>
                <w:szCs w:val="24"/>
              </w:rPr>
            </w:pPr>
            <w:r w:rsidRPr="00B67E0B">
              <w:rPr>
                <w:szCs w:val="24"/>
              </w:rPr>
              <w:t>EX3300</w:t>
            </w:r>
          </w:p>
        </w:tc>
      </w:tr>
      <w:tr w:rsidR="00B67E0B" w:rsidRPr="00B67E0B" w14:paraId="1B015DC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70B73CD"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D665CC2" w14:textId="77777777" w:rsidR="00B67E0B" w:rsidRPr="00B67E0B" w:rsidRDefault="00B67E0B" w:rsidP="00CA56A2">
            <w:pPr>
              <w:rPr>
                <w:szCs w:val="24"/>
              </w:rPr>
            </w:pPr>
            <w:r w:rsidRPr="00B67E0B">
              <w:rPr>
                <w:szCs w:val="24"/>
              </w:rPr>
              <w:t>EX3400</w:t>
            </w:r>
          </w:p>
        </w:tc>
      </w:tr>
      <w:tr w:rsidR="00B67E0B" w:rsidRPr="00B67E0B" w14:paraId="71B91BFB"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E77C3A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399E37D"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5BFF8D31" w14:textId="77777777" w:rsidTr="00CA56A2">
        <w:trPr>
          <w:trHeight w:val="315"/>
        </w:trPr>
        <w:tc>
          <w:tcPr>
            <w:tcW w:w="2380" w:type="dxa"/>
            <w:vMerge w:val="restart"/>
            <w:tcBorders>
              <w:top w:val="nil"/>
              <w:left w:val="single" w:sz="8" w:space="0" w:color="auto"/>
              <w:bottom w:val="single" w:sz="8" w:space="0" w:color="000000"/>
              <w:right w:val="single" w:sz="8" w:space="0" w:color="auto"/>
            </w:tcBorders>
            <w:vAlign w:val="center"/>
            <w:hideMark/>
          </w:tcPr>
          <w:p w14:paraId="657369D6" w14:textId="77777777" w:rsidR="00B67E0B" w:rsidRPr="00B67E0B" w:rsidRDefault="00B67E0B" w:rsidP="00CA56A2">
            <w:pPr>
              <w:jc w:val="center"/>
              <w:rPr>
                <w:szCs w:val="24"/>
              </w:rPr>
            </w:pPr>
            <w:r w:rsidRPr="00B67E0B">
              <w:rPr>
                <w:szCs w:val="24"/>
              </w:rPr>
              <w:t>Bình Định</w:t>
            </w:r>
          </w:p>
        </w:tc>
        <w:tc>
          <w:tcPr>
            <w:tcW w:w="5740" w:type="dxa"/>
            <w:tcBorders>
              <w:top w:val="nil"/>
              <w:left w:val="nil"/>
              <w:bottom w:val="nil"/>
              <w:right w:val="single" w:sz="8" w:space="0" w:color="auto"/>
            </w:tcBorders>
            <w:vAlign w:val="center"/>
            <w:hideMark/>
          </w:tcPr>
          <w:p w14:paraId="17B0281D" w14:textId="77777777" w:rsidR="00B67E0B" w:rsidRPr="00B67E0B" w:rsidRDefault="00B67E0B" w:rsidP="00CA56A2">
            <w:pPr>
              <w:rPr>
                <w:szCs w:val="24"/>
              </w:rPr>
            </w:pPr>
            <w:r w:rsidRPr="00B67E0B">
              <w:rPr>
                <w:szCs w:val="24"/>
              </w:rPr>
              <w:t>MX5 (PE1)</w:t>
            </w:r>
          </w:p>
        </w:tc>
      </w:tr>
      <w:tr w:rsidR="00B67E0B" w:rsidRPr="00B67E0B" w14:paraId="4425F55B"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5D8748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BFB562F" w14:textId="77777777" w:rsidR="00B67E0B" w:rsidRPr="00B67E0B" w:rsidRDefault="00B67E0B" w:rsidP="00CA56A2">
            <w:pPr>
              <w:rPr>
                <w:szCs w:val="24"/>
              </w:rPr>
            </w:pPr>
            <w:r w:rsidRPr="00B67E0B">
              <w:rPr>
                <w:szCs w:val="24"/>
              </w:rPr>
              <w:t>MX104 (PE2)</w:t>
            </w:r>
          </w:p>
        </w:tc>
      </w:tr>
      <w:tr w:rsidR="00B67E0B" w:rsidRPr="00B67E0B" w14:paraId="5FD23EF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F428B4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6E73B14" w14:textId="77777777" w:rsidR="00B67E0B" w:rsidRPr="00B67E0B" w:rsidRDefault="00B67E0B" w:rsidP="00CA56A2">
            <w:pPr>
              <w:rPr>
                <w:szCs w:val="24"/>
              </w:rPr>
            </w:pPr>
            <w:r w:rsidRPr="00B67E0B">
              <w:rPr>
                <w:szCs w:val="24"/>
              </w:rPr>
              <w:t>EX3300</w:t>
            </w:r>
          </w:p>
        </w:tc>
      </w:tr>
      <w:tr w:rsidR="00B67E0B" w:rsidRPr="00B67E0B" w14:paraId="1D808364"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FC65543"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6C1A26A" w14:textId="77777777" w:rsidR="00B67E0B" w:rsidRPr="00B67E0B" w:rsidRDefault="00B67E0B" w:rsidP="00CA56A2">
            <w:pPr>
              <w:rPr>
                <w:szCs w:val="24"/>
              </w:rPr>
            </w:pPr>
            <w:r w:rsidRPr="00B67E0B">
              <w:rPr>
                <w:szCs w:val="24"/>
              </w:rPr>
              <w:t>EX3400</w:t>
            </w:r>
          </w:p>
        </w:tc>
      </w:tr>
      <w:tr w:rsidR="00B67E0B" w:rsidRPr="00B67E0B" w14:paraId="3415700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63D66B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C9AA76A"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C451FDB"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35780401" w14:textId="77777777" w:rsidR="00B67E0B" w:rsidRPr="00B67E0B" w:rsidRDefault="00B67E0B" w:rsidP="00CA56A2">
            <w:pPr>
              <w:jc w:val="center"/>
              <w:rPr>
                <w:szCs w:val="24"/>
              </w:rPr>
            </w:pPr>
            <w:r w:rsidRPr="00B67E0B">
              <w:rPr>
                <w:szCs w:val="24"/>
              </w:rPr>
              <w:t xml:space="preserve">Khánh </w:t>
            </w:r>
            <w:proofErr w:type="spellStart"/>
            <w:r w:rsidRPr="00B67E0B">
              <w:rPr>
                <w:szCs w:val="24"/>
              </w:rPr>
              <w:t>Hòa</w:t>
            </w:r>
            <w:proofErr w:type="spellEnd"/>
          </w:p>
        </w:tc>
        <w:tc>
          <w:tcPr>
            <w:tcW w:w="5740" w:type="dxa"/>
            <w:tcBorders>
              <w:top w:val="nil"/>
              <w:left w:val="nil"/>
              <w:bottom w:val="single" w:sz="8" w:space="0" w:color="auto"/>
              <w:right w:val="single" w:sz="8" w:space="0" w:color="auto"/>
            </w:tcBorders>
            <w:vAlign w:val="center"/>
            <w:hideMark/>
          </w:tcPr>
          <w:p w14:paraId="583E6212" w14:textId="77777777" w:rsidR="00B67E0B" w:rsidRPr="00B67E0B" w:rsidRDefault="00B67E0B" w:rsidP="00CA56A2">
            <w:pPr>
              <w:rPr>
                <w:szCs w:val="24"/>
              </w:rPr>
            </w:pPr>
            <w:r w:rsidRPr="00B67E0B">
              <w:rPr>
                <w:szCs w:val="24"/>
              </w:rPr>
              <w:t>ACX1100 (PE1)</w:t>
            </w:r>
          </w:p>
        </w:tc>
      </w:tr>
      <w:tr w:rsidR="00B67E0B" w:rsidRPr="00B67E0B" w14:paraId="088961B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2E4142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2E64F9E" w14:textId="77777777" w:rsidR="00B67E0B" w:rsidRPr="00B67E0B" w:rsidRDefault="00B67E0B" w:rsidP="00CA56A2">
            <w:pPr>
              <w:rPr>
                <w:szCs w:val="24"/>
              </w:rPr>
            </w:pPr>
            <w:r w:rsidRPr="00B67E0B">
              <w:rPr>
                <w:szCs w:val="24"/>
              </w:rPr>
              <w:t>MX104 (PE2)</w:t>
            </w:r>
          </w:p>
        </w:tc>
      </w:tr>
      <w:tr w:rsidR="00B67E0B" w:rsidRPr="00B67E0B" w14:paraId="3947F56E"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976E3D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10F0BE5" w14:textId="77777777" w:rsidR="00B67E0B" w:rsidRPr="00B67E0B" w:rsidRDefault="00B67E0B" w:rsidP="00CA56A2">
            <w:pPr>
              <w:rPr>
                <w:szCs w:val="24"/>
              </w:rPr>
            </w:pPr>
            <w:r w:rsidRPr="00B67E0B">
              <w:rPr>
                <w:szCs w:val="24"/>
              </w:rPr>
              <w:t>EX3300</w:t>
            </w:r>
          </w:p>
        </w:tc>
      </w:tr>
      <w:tr w:rsidR="00B67E0B" w:rsidRPr="00B67E0B" w14:paraId="50782BA0"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89F615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5672160" w14:textId="77777777" w:rsidR="00B67E0B" w:rsidRPr="00B67E0B" w:rsidRDefault="00B67E0B" w:rsidP="00CA56A2">
            <w:pPr>
              <w:rPr>
                <w:szCs w:val="24"/>
              </w:rPr>
            </w:pPr>
            <w:r w:rsidRPr="00B67E0B">
              <w:rPr>
                <w:szCs w:val="24"/>
              </w:rPr>
              <w:t>EX3400</w:t>
            </w:r>
          </w:p>
        </w:tc>
      </w:tr>
      <w:tr w:rsidR="00B67E0B" w:rsidRPr="00B67E0B" w14:paraId="0F676E0F"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D2E8B78"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DA9351C"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234B3E15"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0DF5E4BB" w14:textId="77777777" w:rsidR="00B67E0B" w:rsidRPr="00B67E0B" w:rsidRDefault="00B67E0B" w:rsidP="00CA56A2">
            <w:pPr>
              <w:jc w:val="center"/>
              <w:rPr>
                <w:szCs w:val="24"/>
              </w:rPr>
            </w:pPr>
            <w:r w:rsidRPr="00B67E0B">
              <w:rPr>
                <w:szCs w:val="24"/>
              </w:rPr>
              <w:t xml:space="preserve">Quảng </w:t>
            </w:r>
            <w:proofErr w:type="spellStart"/>
            <w:r w:rsidRPr="00B67E0B">
              <w:rPr>
                <w:szCs w:val="24"/>
              </w:rPr>
              <w:t>Ngãi</w:t>
            </w:r>
            <w:proofErr w:type="spellEnd"/>
          </w:p>
        </w:tc>
        <w:tc>
          <w:tcPr>
            <w:tcW w:w="5740" w:type="dxa"/>
            <w:tcBorders>
              <w:top w:val="nil"/>
              <w:left w:val="nil"/>
              <w:bottom w:val="single" w:sz="8" w:space="0" w:color="auto"/>
              <w:right w:val="single" w:sz="8" w:space="0" w:color="auto"/>
            </w:tcBorders>
            <w:vAlign w:val="center"/>
            <w:hideMark/>
          </w:tcPr>
          <w:p w14:paraId="2D54A503" w14:textId="77777777" w:rsidR="00B67E0B" w:rsidRPr="00B67E0B" w:rsidRDefault="00B67E0B" w:rsidP="00CA56A2">
            <w:pPr>
              <w:rPr>
                <w:szCs w:val="24"/>
              </w:rPr>
            </w:pPr>
            <w:r w:rsidRPr="00B67E0B">
              <w:rPr>
                <w:szCs w:val="24"/>
              </w:rPr>
              <w:t>MX5(PE1)</w:t>
            </w:r>
          </w:p>
        </w:tc>
      </w:tr>
      <w:tr w:rsidR="00B67E0B" w:rsidRPr="00B67E0B" w14:paraId="08CA01A8"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89964E0"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FBFB686" w14:textId="77777777" w:rsidR="00B67E0B" w:rsidRPr="00B67E0B" w:rsidRDefault="00B67E0B" w:rsidP="00CA56A2">
            <w:pPr>
              <w:rPr>
                <w:szCs w:val="24"/>
              </w:rPr>
            </w:pPr>
            <w:r w:rsidRPr="00B67E0B">
              <w:rPr>
                <w:szCs w:val="24"/>
              </w:rPr>
              <w:t>MX104 (PE2)</w:t>
            </w:r>
          </w:p>
        </w:tc>
      </w:tr>
      <w:tr w:rsidR="00B67E0B" w:rsidRPr="00B67E0B" w14:paraId="0B4CF4C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8AE4EB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20F9827" w14:textId="77777777" w:rsidR="00B67E0B" w:rsidRPr="00B67E0B" w:rsidRDefault="00B67E0B" w:rsidP="00CA56A2">
            <w:pPr>
              <w:rPr>
                <w:szCs w:val="24"/>
              </w:rPr>
            </w:pPr>
            <w:r w:rsidRPr="00B67E0B">
              <w:rPr>
                <w:szCs w:val="24"/>
              </w:rPr>
              <w:t>EX3300</w:t>
            </w:r>
          </w:p>
        </w:tc>
      </w:tr>
      <w:tr w:rsidR="00B67E0B" w:rsidRPr="00B67E0B" w14:paraId="78127AD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2580DC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71552B4" w14:textId="77777777" w:rsidR="00B67E0B" w:rsidRPr="00B67E0B" w:rsidRDefault="00B67E0B" w:rsidP="00CA56A2">
            <w:pPr>
              <w:rPr>
                <w:szCs w:val="24"/>
              </w:rPr>
            </w:pPr>
            <w:r w:rsidRPr="00B67E0B">
              <w:rPr>
                <w:szCs w:val="24"/>
              </w:rPr>
              <w:t>EX3400</w:t>
            </w:r>
          </w:p>
        </w:tc>
      </w:tr>
      <w:tr w:rsidR="00B67E0B" w:rsidRPr="00B67E0B" w14:paraId="2B3078A1"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7FF4D7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84BB376"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14C3F3C3"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7D908C41" w14:textId="77777777" w:rsidR="00B67E0B" w:rsidRPr="00B67E0B" w:rsidRDefault="00B67E0B" w:rsidP="00CA56A2">
            <w:pPr>
              <w:jc w:val="center"/>
              <w:rPr>
                <w:szCs w:val="24"/>
              </w:rPr>
            </w:pPr>
            <w:r w:rsidRPr="00B67E0B">
              <w:rPr>
                <w:szCs w:val="24"/>
              </w:rPr>
              <w:t>Thái Nguyên</w:t>
            </w:r>
          </w:p>
        </w:tc>
        <w:tc>
          <w:tcPr>
            <w:tcW w:w="5740" w:type="dxa"/>
            <w:tcBorders>
              <w:top w:val="nil"/>
              <w:left w:val="nil"/>
              <w:bottom w:val="single" w:sz="8" w:space="0" w:color="auto"/>
              <w:right w:val="single" w:sz="8" w:space="0" w:color="auto"/>
            </w:tcBorders>
            <w:vAlign w:val="center"/>
            <w:hideMark/>
          </w:tcPr>
          <w:p w14:paraId="2D619CAA" w14:textId="77777777" w:rsidR="00B67E0B" w:rsidRPr="00B67E0B" w:rsidRDefault="00B67E0B" w:rsidP="00CA56A2">
            <w:pPr>
              <w:rPr>
                <w:szCs w:val="24"/>
              </w:rPr>
            </w:pPr>
            <w:r w:rsidRPr="00B67E0B">
              <w:rPr>
                <w:szCs w:val="24"/>
              </w:rPr>
              <w:t>MX5(PE1)</w:t>
            </w:r>
          </w:p>
        </w:tc>
      </w:tr>
      <w:tr w:rsidR="00B67E0B" w:rsidRPr="00B67E0B" w14:paraId="2BB2418E"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C6B36B0"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81DD646" w14:textId="77777777" w:rsidR="00B67E0B" w:rsidRPr="00B67E0B" w:rsidRDefault="00B67E0B" w:rsidP="00CA56A2">
            <w:pPr>
              <w:rPr>
                <w:szCs w:val="24"/>
              </w:rPr>
            </w:pPr>
            <w:r w:rsidRPr="00B67E0B">
              <w:rPr>
                <w:szCs w:val="24"/>
              </w:rPr>
              <w:t>MX104 (PE2)</w:t>
            </w:r>
          </w:p>
        </w:tc>
      </w:tr>
      <w:tr w:rsidR="00B67E0B" w:rsidRPr="00B67E0B" w14:paraId="0EDE89B8"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0899D7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A6A662C" w14:textId="77777777" w:rsidR="00B67E0B" w:rsidRPr="00B67E0B" w:rsidRDefault="00B67E0B" w:rsidP="00CA56A2">
            <w:pPr>
              <w:rPr>
                <w:szCs w:val="24"/>
              </w:rPr>
            </w:pPr>
            <w:r w:rsidRPr="00B67E0B">
              <w:rPr>
                <w:szCs w:val="24"/>
              </w:rPr>
              <w:t>EX3300</w:t>
            </w:r>
          </w:p>
        </w:tc>
      </w:tr>
      <w:tr w:rsidR="00B67E0B" w:rsidRPr="00B67E0B" w14:paraId="66A4ED7C"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A560242"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0A14A1D" w14:textId="77777777" w:rsidR="00B67E0B" w:rsidRPr="00B67E0B" w:rsidRDefault="00B67E0B" w:rsidP="00CA56A2">
            <w:pPr>
              <w:rPr>
                <w:szCs w:val="24"/>
              </w:rPr>
            </w:pPr>
            <w:r w:rsidRPr="00B67E0B">
              <w:rPr>
                <w:szCs w:val="24"/>
              </w:rPr>
              <w:t>EX3400</w:t>
            </w:r>
          </w:p>
        </w:tc>
      </w:tr>
      <w:tr w:rsidR="00B67E0B" w:rsidRPr="00B67E0B" w14:paraId="6ABB083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0379BA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05BBEFE"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14E7575"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2437F091" w14:textId="77777777" w:rsidR="00B67E0B" w:rsidRPr="00B67E0B" w:rsidRDefault="00B67E0B" w:rsidP="00CA56A2">
            <w:pPr>
              <w:jc w:val="center"/>
              <w:rPr>
                <w:szCs w:val="24"/>
              </w:rPr>
            </w:pPr>
            <w:r w:rsidRPr="00B67E0B">
              <w:rPr>
                <w:szCs w:val="24"/>
              </w:rPr>
              <w:t xml:space="preserve">Cao </w:t>
            </w:r>
            <w:proofErr w:type="spellStart"/>
            <w:r w:rsidRPr="00B67E0B">
              <w:rPr>
                <w:szCs w:val="24"/>
              </w:rPr>
              <w:t>Bằng</w:t>
            </w:r>
            <w:proofErr w:type="spellEnd"/>
          </w:p>
        </w:tc>
        <w:tc>
          <w:tcPr>
            <w:tcW w:w="5740" w:type="dxa"/>
            <w:tcBorders>
              <w:top w:val="nil"/>
              <w:left w:val="nil"/>
              <w:bottom w:val="single" w:sz="8" w:space="0" w:color="auto"/>
              <w:right w:val="single" w:sz="8" w:space="0" w:color="auto"/>
            </w:tcBorders>
            <w:vAlign w:val="center"/>
            <w:hideMark/>
          </w:tcPr>
          <w:p w14:paraId="1114AD71" w14:textId="77777777" w:rsidR="00B67E0B" w:rsidRPr="00B67E0B" w:rsidRDefault="00B67E0B" w:rsidP="00CA56A2">
            <w:pPr>
              <w:rPr>
                <w:szCs w:val="24"/>
              </w:rPr>
            </w:pPr>
            <w:r w:rsidRPr="00B67E0B">
              <w:rPr>
                <w:szCs w:val="24"/>
              </w:rPr>
              <w:t>MX5(PE1)</w:t>
            </w:r>
          </w:p>
        </w:tc>
      </w:tr>
      <w:tr w:rsidR="00B67E0B" w:rsidRPr="00B67E0B" w14:paraId="2656BCD1"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9FCE631"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617B3BB" w14:textId="77777777" w:rsidR="00B67E0B" w:rsidRPr="00B67E0B" w:rsidRDefault="00B67E0B" w:rsidP="00CA56A2">
            <w:pPr>
              <w:rPr>
                <w:szCs w:val="24"/>
              </w:rPr>
            </w:pPr>
            <w:r w:rsidRPr="00B67E0B">
              <w:rPr>
                <w:szCs w:val="24"/>
              </w:rPr>
              <w:t>MX104 (PE2)</w:t>
            </w:r>
          </w:p>
        </w:tc>
      </w:tr>
      <w:tr w:rsidR="00B67E0B" w:rsidRPr="00B67E0B" w14:paraId="406CFBEB"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8965406"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A224990" w14:textId="77777777" w:rsidR="00B67E0B" w:rsidRPr="00B67E0B" w:rsidRDefault="00B67E0B" w:rsidP="00CA56A2">
            <w:pPr>
              <w:rPr>
                <w:szCs w:val="24"/>
              </w:rPr>
            </w:pPr>
            <w:r w:rsidRPr="00B67E0B">
              <w:rPr>
                <w:szCs w:val="24"/>
              </w:rPr>
              <w:t>EX3300</w:t>
            </w:r>
          </w:p>
        </w:tc>
      </w:tr>
      <w:tr w:rsidR="00B67E0B" w:rsidRPr="00B67E0B" w14:paraId="754A1B15"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00941B6"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E2AA6B3" w14:textId="77777777" w:rsidR="00B67E0B" w:rsidRPr="00B67E0B" w:rsidRDefault="00B67E0B" w:rsidP="00CA56A2">
            <w:pPr>
              <w:rPr>
                <w:szCs w:val="24"/>
              </w:rPr>
            </w:pPr>
            <w:r w:rsidRPr="00B67E0B">
              <w:rPr>
                <w:szCs w:val="24"/>
              </w:rPr>
              <w:t>EX3400</w:t>
            </w:r>
          </w:p>
        </w:tc>
      </w:tr>
      <w:tr w:rsidR="00B67E0B" w:rsidRPr="00B67E0B" w14:paraId="120E92E4"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36FDF0C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70B281C"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0518C49F"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5425EAB3" w14:textId="77777777" w:rsidR="00B67E0B" w:rsidRPr="00B67E0B" w:rsidRDefault="00B67E0B" w:rsidP="00CA56A2">
            <w:pPr>
              <w:jc w:val="center"/>
              <w:rPr>
                <w:szCs w:val="24"/>
              </w:rPr>
            </w:pPr>
            <w:proofErr w:type="spellStart"/>
            <w:r w:rsidRPr="00B67E0B">
              <w:rPr>
                <w:szCs w:val="24"/>
              </w:rPr>
              <w:t>Lạng</w:t>
            </w:r>
            <w:proofErr w:type="spellEnd"/>
            <w:r w:rsidRPr="00B67E0B">
              <w:rPr>
                <w:szCs w:val="24"/>
              </w:rPr>
              <w:t xml:space="preserve"> Sơn</w:t>
            </w:r>
          </w:p>
        </w:tc>
        <w:tc>
          <w:tcPr>
            <w:tcW w:w="5740" w:type="dxa"/>
            <w:tcBorders>
              <w:top w:val="nil"/>
              <w:left w:val="nil"/>
              <w:bottom w:val="single" w:sz="8" w:space="0" w:color="auto"/>
              <w:right w:val="single" w:sz="8" w:space="0" w:color="auto"/>
            </w:tcBorders>
            <w:vAlign w:val="center"/>
            <w:hideMark/>
          </w:tcPr>
          <w:p w14:paraId="4DA9C5DE" w14:textId="77777777" w:rsidR="00B67E0B" w:rsidRPr="00B67E0B" w:rsidRDefault="00B67E0B" w:rsidP="00CA56A2">
            <w:pPr>
              <w:rPr>
                <w:szCs w:val="24"/>
              </w:rPr>
            </w:pPr>
            <w:r w:rsidRPr="00B67E0B">
              <w:rPr>
                <w:szCs w:val="24"/>
              </w:rPr>
              <w:t>MX5(PE1)</w:t>
            </w:r>
          </w:p>
        </w:tc>
      </w:tr>
      <w:tr w:rsidR="00B67E0B" w:rsidRPr="00B67E0B" w14:paraId="5AD9AA38"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23BBB9D"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899442F" w14:textId="77777777" w:rsidR="00B67E0B" w:rsidRPr="00B67E0B" w:rsidRDefault="00B67E0B" w:rsidP="00CA56A2">
            <w:pPr>
              <w:rPr>
                <w:szCs w:val="24"/>
              </w:rPr>
            </w:pPr>
            <w:r w:rsidRPr="00B67E0B">
              <w:rPr>
                <w:szCs w:val="24"/>
              </w:rPr>
              <w:t>MX104 (PE2)</w:t>
            </w:r>
          </w:p>
        </w:tc>
      </w:tr>
      <w:tr w:rsidR="00B67E0B" w:rsidRPr="00B67E0B" w14:paraId="169E6703"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B641CC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AB1EB57" w14:textId="77777777" w:rsidR="00B67E0B" w:rsidRPr="00B67E0B" w:rsidRDefault="00B67E0B" w:rsidP="00CA56A2">
            <w:pPr>
              <w:rPr>
                <w:szCs w:val="24"/>
              </w:rPr>
            </w:pPr>
            <w:r w:rsidRPr="00B67E0B">
              <w:rPr>
                <w:szCs w:val="24"/>
              </w:rPr>
              <w:t>EX3300</w:t>
            </w:r>
          </w:p>
        </w:tc>
      </w:tr>
      <w:tr w:rsidR="00B67E0B" w:rsidRPr="00B67E0B" w14:paraId="3EE2E4AB"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5E2A20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26F9CE5" w14:textId="77777777" w:rsidR="00B67E0B" w:rsidRPr="00B67E0B" w:rsidRDefault="00B67E0B" w:rsidP="00CA56A2">
            <w:pPr>
              <w:rPr>
                <w:szCs w:val="24"/>
              </w:rPr>
            </w:pPr>
            <w:r w:rsidRPr="00B67E0B">
              <w:rPr>
                <w:szCs w:val="24"/>
              </w:rPr>
              <w:t>EX3400</w:t>
            </w:r>
          </w:p>
        </w:tc>
      </w:tr>
      <w:tr w:rsidR="00B67E0B" w:rsidRPr="00B67E0B" w14:paraId="2AB91D8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16B481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BBA7221"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7EFF670A"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1AAF8197" w14:textId="77777777" w:rsidR="00B67E0B" w:rsidRPr="00B67E0B" w:rsidRDefault="00B67E0B" w:rsidP="00CA56A2">
            <w:pPr>
              <w:jc w:val="center"/>
              <w:rPr>
                <w:szCs w:val="24"/>
              </w:rPr>
            </w:pPr>
            <w:proofErr w:type="spellStart"/>
            <w:r w:rsidRPr="00B67E0B">
              <w:rPr>
                <w:szCs w:val="24"/>
              </w:rPr>
              <w:lastRenderedPageBreak/>
              <w:t>Tuyên</w:t>
            </w:r>
            <w:proofErr w:type="spellEnd"/>
            <w:r w:rsidRPr="00B67E0B">
              <w:rPr>
                <w:szCs w:val="24"/>
              </w:rPr>
              <w:t xml:space="preserve"> Quang</w:t>
            </w:r>
          </w:p>
        </w:tc>
        <w:tc>
          <w:tcPr>
            <w:tcW w:w="5740" w:type="dxa"/>
            <w:tcBorders>
              <w:top w:val="nil"/>
              <w:left w:val="nil"/>
              <w:bottom w:val="single" w:sz="8" w:space="0" w:color="auto"/>
              <w:right w:val="single" w:sz="8" w:space="0" w:color="auto"/>
            </w:tcBorders>
            <w:vAlign w:val="center"/>
            <w:hideMark/>
          </w:tcPr>
          <w:p w14:paraId="5A0B4FC0" w14:textId="77777777" w:rsidR="00B67E0B" w:rsidRPr="00B67E0B" w:rsidRDefault="00B67E0B" w:rsidP="00CA56A2">
            <w:pPr>
              <w:rPr>
                <w:szCs w:val="24"/>
              </w:rPr>
            </w:pPr>
            <w:r w:rsidRPr="00B67E0B">
              <w:rPr>
                <w:szCs w:val="24"/>
              </w:rPr>
              <w:t>MX5(PE1)</w:t>
            </w:r>
          </w:p>
        </w:tc>
      </w:tr>
      <w:tr w:rsidR="00B67E0B" w:rsidRPr="00B67E0B" w14:paraId="748937C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720F93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705CCA9" w14:textId="77777777" w:rsidR="00B67E0B" w:rsidRPr="00B67E0B" w:rsidRDefault="00B67E0B" w:rsidP="00CA56A2">
            <w:pPr>
              <w:rPr>
                <w:szCs w:val="24"/>
              </w:rPr>
            </w:pPr>
            <w:r w:rsidRPr="00B67E0B">
              <w:rPr>
                <w:szCs w:val="24"/>
              </w:rPr>
              <w:t>MX104 (PE2)</w:t>
            </w:r>
          </w:p>
        </w:tc>
      </w:tr>
      <w:tr w:rsidR="00B67E0B" w:rsidRPr="00B67E0B" w14:paraId="0A146A67"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F2D929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25DF889" w14:textId="77777777" w:rsidR="00B67E0B" w:rsidRPr="00B67E0B" w:rsidRDefault="00B67E0B" w:rsidP="00CA56A2">
            <w:pPr>
              <w:rPr>
                <w:szCs w:val="24"/>
              </w:rPr>
            </w:pPr>
            <w:r w:rsidRPr="00B67E0B">
              <w:rPr>
                <w:szCs w:val="24"/>
              </w:rPr>
              <w:t>EX3300</w:t>
            </w:r>
          </w:p>
        </w:tc>
      </w:tr>
      <w:tr w:rsidR="00B67E0B" w:rsidRPr="00B67E0B" w14:paraId="75A5E27C"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C42A19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33E3C8E" w14:textId="77777777" w:rsidR="00B67E0B" w:rsidRPr="00B67E0B" w:rsidRDefault="00B67E0B" w:rsidP="00CA56A2">
            <w:pPr>
              <w:rPr>
                <w:szCs w:val="24"/>
              </w:rPr>
            </w:pPr>
            <w:r w:rsidRPr="00B67E0B">
              <w:rPr>
                <w:szCs w:val="24"/>
              </w:rPr>
              <w:t>EX3400</w:t>
            </w:r>
          </w:p>
        </w:tc>
      </w:tr>
      <w:tr w:rsidR="00B67E0B" w:rsidRPr="00B67E0B" w14:paraId="2F394934"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7EE9326"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6900C6C"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0107818C"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43BA0BAF" w14:textId="77777777" w:rsidR="00B67E0B" w:rsidRPr="00B67E0B" w:rsidRDefault="00B67E0B" w:rsidP="00CA56A2">
            <w:pPr>
              <w:jc w:val="center"/>
              <w:rPr>
                <w:szCs w:val="24"/>
              </w:rPr>
            </w:pPr>
            <w:r w:rsidRPr="00B67E0B">
              <w:rPr>
                <w:szCs w:val="24"/>
              </w:rPr>
              <w:t>Yên Bái</w:t>
            </w:r>
          </w:p>
        </w:tc>
        <w:tc>
          <w:tcPr>
            <w:tcW w:w="5740" w:type="dxa"/>
            <w:tcBorders>
              <w:top w:val="nil"/>
              <w:left w:val="nil"/>
              <w:bottom w:val="single" w:sz="8" w:space="0" w:color="auto"/>
              <w:right w:val="single" w:sz="8" w:space="0" w:color="auto"/>
            </w:tcBorders>
            <w:vAlign w:val="center"/>
            <w:hideMark/>
          </w:tcPr>
          <w:p w14:paraId="535F1077" w14:textId="77777777" w:rsidR="00B67E0B" w:rsidRPr="00B67E0B" w:rsidRDefault="00B67E0B" w:rsidP="00CA56A2">
            <w:pPr>
              <w:rPr>
                <w:szCs w:val="24"/>
              </w:rPr>
            </w:pPr>
            <w:r w:rsidRPr="00B67E0B">
              <w:rPr>
                <w:szCs w:val="24"/>
              </w:rPr>
              <w:t>MX5(PE1)</w:t>
            </w:r>
          </w:p>
        </w:tc>
      </w:tr>
      <w:tr w:rsidR="00B67E0B" w:rsidRPr="00B67E0B" w14:paraId="37452925"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80182F2"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D094267" w14:textId="77777777" w:rsidR="00B67E0B" w:rsidRPr="00B67E0B" w:rsidRDefault="00B67E0B" w:rsidP="00CA56A2">
            <w:pPr>
              <w:rPr>
                <w:szCs w:val="24"/>
              </w:rPr>
            </w:pPr>
            <w:r w:rsidRPr="00B67E0B">
              <w:rPr>
                <w:szCs w:val="24"/>
              </w:rPr>
              <w:t>MX104 (PE2)</w:t>
            </w:r>
          </w:p>
        </w:tc>
      </w:tr>
      <w:tr w:rsidR="00B67E0B" w:rsidRPr="00B67E0B" w14:paraId="51147D4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34849B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740EEC3" w14:textId="77777777" w:rsidR="00B67E0B" w:rsidRPr="00B67E0B" w:rsidRDefault="00B67E0B" w:rsidP="00CA56A2">
            <w:pPr>
              <w:rPr>
                <w:szCs w:val="24"/>
              </w:rPr>
            </w:pPr>
            <w:r w:rsidRPr="00B67E0B">
              <w:rPr>
                <w:szCs w:val="24"/>
              </w:rPr>
              <w:t>EX3300</w:t>
            </w:r>
          </w:p>
        </w:tc>
      </w:tr>
      <w:tr w:rsidR="00B67E0B" w:rsidRPr="00B67E0B" w14:paraId="5076382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A17608B"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DDF741D" w14:textId="77777777" w:rsidR="00B67E0B" w:rsidRPr="00B67E0B" w:rsidRDefault="00B67E0B" w:rsidP="00CA56A2">
            <w:pPr>
              <w:rPr>
                <w:szCs w:val="24"/>
              </w:rPr>
            </w:pPr>
            <w:r w:rsidRPr="00B67E0B">
              <w:rPr>
                <w:szCs w:val="24"/>
              </w:rPr>
              <w:t>EX3400</w:t>
            </w:r>
          </w:p>
        </w:tc>
      </w:tr>
      <w:tr w:rsidR="00B67E0B" w:rsidRPr="00B67E0B" w14:paraId="5BF5A9C2"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25606A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94A8C50"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4BC4F973"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7A7E695D" w14:textId="77777777" w:rsidR="00B67E0B" w:rsidRPr="00B67E0B" w:rsidRDefault="00B67E0B" w:rsidP="00CA56A2">
            <w:pPr>
              <w:jc w:val="center"/>
              <w:rPr>
                <w:szCs w:val="24"/>
              </w:rPr>
            </w:pPr>
            <w:r w:rsidRPr="00B67E0B">
              <w:rPr>
                <w:szCs w:val="24"/>
              </w:rPr>
              <w:t>Sơn La</w:t>
            </w:r>
          </w:p>
        </w:tc>
        <w:tc>
          <w:tcPr>
            <w:tcW w:w="5740" w:type="dxa"/>
            <w:tcBorders>
              <w:top w:val="nil"/>
              <w:left w:val="nil"/>
              <w:bottom w:val="single" w:sz="8" w:space="0" w:color="auto"/>
              <w:right w:val="single" w:sz="8" w:space="0" w:color="auto"/>
            </w:tcBorders>
            <w:vAlign w:val="center"/>
            <w:hideMark/>
          </w:tcPr>
          <w:p w14:paraId="5E9D1895" w14:textId="77777777" w:rsidR="00B67E0B" w:rsidRPr="00B67E0B" w:rsidRDefault="00B67E0B" w:rsidP="00CA56A2">
            <w:pPr>
              <w:rPr>
                <w:szCs w:val="24"/>
              </w:rPr>
            </w:pPr>
            <w:r w:rsidRPr="00B67E0B">
              <w:rPr>
                <w:szCs w:val="24"/>
              </w:rPr>
              <w:t>MX5(PE1)</w:t>
            </w:r>
          </w:p>
        </w:tc>
      </w:tr>
      <w:tr w:rsidR="00B67E0B" w:rsidRPr="00B67E0B" w14:paraId="2998EE2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EA28B2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CC0C02B" w14:textId="77777777" w:rsidR="00B67E0B" w:rsidRPr="00B67E0B" w:rsidRDefault="00B67E0B" w:rsidP="00CA56A2">
            <w:pPr>
              <w:rPr>
                <w:szCs w:val="24"/>
              </w:rPr>
            </w:pPr>
            <w:r w:rsidRPr="00B67E0B">
              <w:rPr>
                <w:szCs w:val="24"/>
              </w:rPr>
              <w:t>MX104 (PE2)</w:t>
            </w:r>
          </w:p>
        </w:tc>
      </w:tr>
      <w:tr w:rsidR="00B67E0B" w:rsidRPr="00B67E0B" w14:paraId="27D225C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AF5921A"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9F2EF45" w14:textId="77777777" w:rsidR="00B67E0B" w:rsidRPr="00B67E0B" w:rsidRDefault="00B67E0B" w:rsidP="00CA56A2">
            <w:pPr>
              <w:rPr>
                <w:szCs w:val="24"/>
              </w:rPr>
            </w:pPr>
            <w:r w:rsidRPr="00B67E0B">
              <w:rPr>
                <w:szCs w:val="24"/>
              </w:rPr>
              <w:t>EX3300</w:t>
            </w:r>
          </w:p>
        </w:tc>
      </w:tr>
      <w:tr w:rsidR="00B67E0B" w:rsidRPr="00B67E0B" w14:paraId="1B4A2AC9"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3FFF27F"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D06DC9C" w14:textId="77777777" w:rsidR="00B67E0B" w:rsidRPr="00B67E0B" w:rsidRDefault="00B67E0B" w:rsidP="00CA56A2">
            <w:pPr>
              <w:rPr>
                <w:szCs w:val="24"/>
              </w:rPr>
            </w:pPr>
            <w:r w:rsidRPr="00B67E0B">
              <w:rPr>
                <w:szCs w:val="24"/>
              </w:rPr>
              <w:t>EX3400</w:t>
            </w:r>
          </w:p>
        </w:tc>
      </w:tr>
      <w:tr w:rsidR="00B67E0B" w:rsidRPr="00B67E0B" w14:paraId="6AAD2FB7"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75819E5"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9E6147F"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630903D7"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110C68AF" w14:textId="77777777" w:rsidR="00B67E0B" w:rsidRPr="00B67E0B" w:rsidRDefault="00B67E0B" w:rsidP="00CA56A2">
            <w:pPr>
              <w:jc w:val="center"/>
              <w:rPr>
                <w:szCs w:val="24"/>
              </w:rPr>
            </w:pPr>
            <w:proofErr w:type="spellStart"/>
            <w:r w:rsidRPr="00B67E0B">
              <w:rPr>
                <w:szCs w:val="24"/>
              </w:rPr>
              <w:t>Điện</w:t>
            </w:r>
            <w:proofErr w:type="spellEnd"/>
            <w:r w:rsidRPr="00B67E0B">
              <w:rPr>
                <w:szCs w:val="24"/>
              </w:rPr>
              <w:t xml:space="preserve"> </w:t>
            </w:r>
            <w:proofErr w:type="spellStart"/>
            <w:r w:rsidRPr="00B67E0B">
              <w:rPr>
                <w:szCs w:val="24"/>
              </w:rPr>
              <w:t>Biên</w:t>
            </w:r>
            <w:proofErr w:type="spellEnd"/>
          </w:p>
        </w:tc>
        <w:tc>
          <w:tcPr>
            <w:tcW w:w="5740" w:type="dxa"/>
            <w:tcBorders>
              <w:top w:val="nil"/>
              <w:left w:val="nil"/>
              <w:bottom w:val="single" w:sz="8" w:space="0" w:color="auto"/>
              <w:right w:val="single" w:sz="8" w:space="0" w:color="auto"/>
            </w:tcBorders>
            <w:vAlign w:val="center"/>
            <w:hideMark/>
          </w:tcPr>
          <w:p w14:paraId="2418B5F3" w14:textId="77777777" w:rsidR="00B67E0B" w:rsidRPr="00B67E0B" w:rsidRDefault="00B67E0B" w:rsidP="00CA56A2">
            <w:pPr>
              <w:rPr>
                <w:szCs w:val="24"/>
              </w:rPr>
            </w:pPr>
            <w:r w:rsidRPr="00B67E0B">
              <w:rPr>
                <w:szCs w:val="24"/>
              </w:rPr>
              <w:t>MX5(PE1)</w:t>
            </w:r>
          </w:p>
        </w:tc>
      </w:tr>
      <w:tr w:rsidR="00B67E0B" w:rsidRPr="00B67E0B" w14:paraId="390271B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BE543C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565AF49" w14:textId="77777777" w:rsidR="00B67E0B" w:rsidRPr="00B67E0B" w:rsidRDefault="00B67E0B" w:rsidP="00CA56A2">
            <w:pPr>
              <w:rPr>
                <w:szCs w:val="24"/>
              </w:rPr>
            </w:pPr>
            <w:r w:rsidRPr="00B67E0B">
              <w:rPr>
                <w:szCs w:val="24"/>
              </w:rPr>
              <w:t>MX104 (PE2)</w:t>
            </w:r>
          </w:p>
        </w:tc>
      </w:tr>
      <w:tr w:rsidR="00B67E0B" w:rsidRPr="00B67E0B" w14:paraId="1012258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DD240EB"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611485E" w14:textId="77777777" w:rsidR="00B67E0B" w:rsidRPr="00B67E0B" w:rsidRDefault="00B67E0B" w:rsidP="00CA56A2">
            <w:pPr>
              <w:rPr>
                <w:szCs w:val="24"/>
              </w:rPr>
            </w:pPr>
            <w:r w:rsidRPr="00B67E0B">
              <w:rPr>
                <w:szCs w:val="24"/>
              </w:rPr>
              <w:t>EX3300</w:t>
            </w:r>
          </w:p>
        </w:tc>
      </w:tr>
      <w:tr w:rsidR="00B67E0B" w:rsidRPr="00B67E0B" w14:paraId="3FC1103E"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3375F2D"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E4B09BB" w14:textId="77777777" w:rsidR="00B67E0B" w:rsidRPr="00B67E0B" w:rsidRDefault="00B67E0B" w:rsidP="00CA56A2">
            <w:pPr>
              <w:rPr>
                <w:szCs w:val="24"/>
              </w:rPr>
            </w:pPr>
            <w:r w:rsidRPr="00B67E0B">
              <w:rPr>
                <w:szCs w:val="24"/>
              </w:rPr>
              <w:t>EX3400</w:t>
            </w:r>
          </w:p>
        </w:tc>
      </w:tr>
      <w:tr w:rsidR="00B67E0B" w:rsidRPr="00B67E0B" w14:paraId="0931CBFD"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C98F50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2FD444B"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7D852576"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566B5B1C" w14:textId="77777777" w:rsidR="00B67E0B" w:rsidRPr="00B67E0B" w:rsidRDefault="00B67E0B" w:rsidP="00CA56A2">
            <w:pPr>
              <w:jc w:val="center"/>
              <w:rPr>
                <w:szCs w:val="24"/>
              </w:rPr>
            </w:pPr>
            <w:r w:rsidRPr="00B67E0B">
              <w:rPr>
                <w:szCs w:val="24"/>
              </w:rPr>
              <w:t>Quảng Ninh</w:t>
            </w:r>
          </w:p>
        </w:tc>
        <w:tc>
          <w:tcPr>
            <w:tcW w:w="5740" w:type="dxa"/>
            <w:tcBorders>
              <w:top w:val="nil"/>
              <w:left w:val="nil"/>
              <w:bottom w:val="single" w:sz="8" w:space="0" w:color="auto"/>
              <w:right w:val="single" w:sz="8" w:space="0" w:color="auto"/>
            </w:tcBorders>
            <w:vAlign w:val="center"/>
            <w:hideMark/>
          </w:tcPr>
          <w:p w14:paraId="6F9335D5" w14:textId="77777777" w:rsidR="00B67E0B" w:rsidRPr="00B67E0B" w:rsidRDefault="00B67E0B" w:rsidP="00CA56A2">
            <w:pPr>
              <w:rPr>
                <w:szCs w:val="24"/>
              </w:rPr>
            </w:pPr>
            <w:r w:rsidRPr="00B67E0B">
              <w:rPr>
                <w:szCs w:val="24"/>
              </w:rPr>
              <w:t>ACX1100 (PE1)</w:t>
            </w:r>
          </w:p>
        </w:tc>
      </w:tr>
      <w:tr w:rsidR="00B67E0B" w:rsidRPr="00B67E0B" w14:paraId="561B9F31"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7FB0E15"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5584352" w14:textId="77777777" w:rsidR="00B67E0B" w:rsidRPr="00B67E0B" w:rsidRDefault="00B67E0B" w:rsidP="00CA56A2">
            <w:pPr>
              <w:rPr>
                <w:szCs w:val="24"/>
              </w:rPr>
            </w:pPr>
            <w:r w:rsidRPr="00B67E0B">
              <w:rPr>
                <w:szCs w:val="24"/>
              </w:rPr>
              <w:t>MX104 (PE2)</w:t>
            </w:r>
          </w:p>
        </w:tc>
      </w:tr>
      <w:tr w:rsidR="00B67E0B" w:rsidRPr="00B67E0B" w14:paraId="52F6B5BC"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CB7051F"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144C6CCD" w14:textId="77777777" w:rsidR="00B67E0B" w:rsidRPr="00B67E0B" w:rsidRDefault="00B67E0B" w:rsidP="00CA56A2">
            <w:pPr>
              <w:rPr>
                <w:szCs w:val="24"/>
              </w:rPr>
            </w:pPr>
            <w:r w:rsidRPr="00B67E0B">
              <w:rPr>
                <w:szCs w:val="24"/>
              </w:rPr>
              <w:t>EX3400</w:t>
            </w:r>
          </w:p>
        </w:tc>
      </w:tr>
      <w:tr w:rsidR="00B67E0B" w:rsidRPr="00B67E0B" w14:paraId="585700A7"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5DA6CF2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365ED8C" w14:textId="77777777" w:rsidR="00B67E0B" w:rsidRPr="00B67E0B" w:rsidRDefault="00B67E0B" w:rsidP="00CA56A2">
            <w:pPr>
              <w:rPr>
                <w:szCs w:val="24"/>
              </w:rPr>
            </w:pPr>
            <w:r w:rsidRPr="00B67E0B">
              <w:rPr>
                <w:szCs w:val="24"/>
              </w:rPr>
              <w:t>EX3200</w:t>
            </w:r>
          </w:p>
        </w:tc>
      </w:tr>
      <w:tr w:rsidR="00B67E0B" w:rsidRPr="00B67E0B" w14:paraId="0A87FB66"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CC0FCFB"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2B5FBC1"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32F295CE"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1DC43B31" w14:textId="77777777" w:rsidR="00B67E0B" w:rsidRPr="00B67E0B" w:rsidRDefault="00B67E0B" w:rsidP="00CA56A2">
            <w:pPr>
              <w:jc w:val="center"/>
              <w:rPr>
                <w:szCs w:val="24"/>
              </w:rPr>
            </w:pPr>
            <w:proofErr w:type="spellStart"/>
            <w:r w:rsidRPr="00B67E0B">
              <w:rPr>
                <w:szCs w:val="24"/>
              </w:rPr>
              <w:t>Lầm</w:t>
            </w:r>
            <w:proofErr w:type="spellEnd"/>
            <w:r w:rsidRPr="00B67E0B">
              <w:rPr>
                <w:szCs w:val="24"/>
              </w:rPr>
              <w:t xml:space="preserve"> </w:t>
            </w:r>
            <w:proofErr w:type="spellStart"/>
            <w:r w:rsidRPr="00B67E0B">
              <w:rPr>
                <w:szCs w:val="24"/>
              </w:rPr>
              <w:t>Đổng</w:t>
            </w:r>
            <w:proofErr w:type="spellEnd"/>
          </w:p>
        </w:tc>
        <w:tc>
          <w:tcPr>
            <w:tcW w:w="5740" w:type="dxa"/>
            <w:tcBorders>
              <w:top w:val="nil"/>
              <w:left w:val="nil"/>
              <w:bottom w:val="single" w:sz="8" w:space="0" w:color="auto"/>
              <w:right w:val="single" w:sz="8" w:space="0" w:color="auto"/>
            </w:tcBorders>
            <w:vAlign w:val="center"/>
            <w:hideMark/>
          </w:tcPr>
          <w:p w14:paraId="0C1F970D" w14:textId="77777777" w:rsidR="00B67E0B" w:rsidRPr="00B67E0B" w:rsidRDefault="00B67E0B" w:rsidP="00CA56A2">
            <w:pPr>
              <w:rPr>
                <w:szCs w:val="24"/>
              </w:rPr>
            </w:pPr>
            <w:r w:rsidRPr="00B67E0B">
              <w:rPr>
                <w:szCs w:val="24"/>
              </w:rPr>
              <w:t>MX5(PE1)</w:t>
            </w:r>
          </w:p>
        </w:tc>
      </w:tr>
      <w:tr w:rsidR="00B67E0B" w:rsidRPr="00B67E0B" w14:paraId="35DCC15C"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1F69CFA3"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394F64DA" w14:textId="77777777" w:rsidR="00B67E0B" w:rsidRPr="00B67E0B" w:rsidRDefault="00B67E0B" w:rsidP="00CA56A2">
            <w:pPr>
              <w:rPr>
                <w:szCs w:val="24"/>
              </w:rPr>
            </w:pPr>
            <w:r w:rsidRPr="00B67E0B">
              <w:rPr>
                <w:szCs w:val="24"/>
              </w:rPr>
              <w:t>MX104 (PE2)</w:t>
            </w:r>
          </w:p>
        </w:tc>
      </w:tr>
      <w:tr w:rsidR="00B67E0B" w:rsidRPr="00B67E0B" w14:paraId="294480C7"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0F2A8C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2842E47E" w14:textId="77777777" w:rsidR="00B67E0B" w:rsidRPr="00B67E0B" w:rsidRDefault="00B67E0B" w:rsidP="00CA56A2">
            <w:pPr>
              <w:rPr>
                <w:szCs w:val="24"/>
              </w:rPr>
            </w:pPr>
            <w:r w:rsidRPr="00B67E0B">
              <w:rPr>
                <w:szCs w:val="24"/>
              </w:rPr>
              <w:t>EX3300</w:t>
            </w:r>
          </w:p>
        </w:tc>
      </w:tr>
      <w:tr w:rsidR="00B67E0B" w:rsidRPr="00B67E0B" w14:paraId="6217A984"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40D2550"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475D51CB" w14:textId="77777777" w:rsidR="00B67E0B" w:rsidRPr="00B67E0B" w:rsidRDefault="00B67E0B" w:rsidP="00CA56A2">
            <w:pPr>
              <w:rPr>
                <w:szCs w:val="24"/>
              </w:rPr>
            </w:pPr>
            <w:r w:rsidRPr="00B67E0B">
              <w:rPr>
                <w:szCs w:val="24"/>
              </w:rPr>
              <w:t>EX3400</w:t>
            </w:r>
          </w:p>
        </w:tc>
      </w:tr>
      <w:tr w:rsidR="00B67E0B" w:rsidRPr="00B67E0B" w14:paraId="6EB8FFFE"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0CF25D0"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5EA75E0"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246245F3"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4A41A983" w14:textId="77777777" w:rsidR="00B67E0B" w:rsidRPr="00B67E0B" w:rsidRDefault="00B67E0B" w:rsidP="00CA56A2">
            <w:pPr>
              <w:jc w:val="center"/>
              <w:rPr>
                <w:szCs w:val="24"/>
              </w:rPr>
            </w:pPr>
            <w:proofErr w:type="spellStart"/>
            <w:r w:rsidRPr="00B67E0B">
              <w:rPr>
                <w:szCs w:val="24"/>
              </w:rPr>
              <w:t>Đắk</w:t>
            </w:r>
            <w:proofErr w:type="spellEnd"/>
            <w:r w:rsidRPr="00B67E0B">
              <w:rPr>
                <w:szCs w:val="24"/>
              </w:rPr>
              <w:t xml:space="preserve"> </w:t>
            </w:r>
            <w:proofErr w:type="spellStart"/>
            <w:r w:rsidRPr="00B67E0B">
              <w:rPr>
                <w:szCs w:val="24"/>
              </w:rPr>
              <w:t>LắK</w:t>
            </w:r>
            <w:proofErr w:type="spellEnd"/>
          </w:p>
        </w:tc>
        <w:tc>
          <w:tcPr>
            <w:tcW w:w="5740" w:type="dxa"/>
            <w:tcBorders>
              <w:top w:val="nil"/>
              <w:left w:val="nil"/>
              <w:bottom w:val="single" w:sz="8" w:space="0" w:color="auto"/>
              <w:right w:val="single" w:sz="8" w:space="0" w:color="auto"/>
            </w:tcBorders>
            <w:vAlign w:val="center"/>
            <w:hideMark/>
          </w:tcPr>
          <w:p w14:paraId="5410D257" w14:textId="77777777" w:rsidR="00B67E0B" w:rsidRPr="00B67E0B" w:rsidRDefault="00B67E0B" w:rsidP="00CA56A2">
            <w:pPr>
              <w:rPr>
                <w:szCs w:val="24"/>
              </w:rPr>
            </w:pPr>
            <w:r w:rsidRPr="00B67E0B">
              <w:rPr>
                <w:szCs w:val="24"/>
              </w:rPr>
              <w:t>MX5(PE1)</w:t>
            </w:r>
          </w:p>
        </w:tc>
      </w:tr>
      <w:tr w:rsidR="00B67E0B" w:rsidRPr="00B67E0B" w14:paraId="4309A122"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92235CB"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076A7A0" w14:textId="77777777" w:rsidR="00B67E0B" w:rsidRPr="00B67E0B" w:rsidRDefault="00B67E0B" w:rsidP="00CA56A2">
            <w:pPr>
              <w:rPr>
                <w:szCs w:val="24"/>
              </w:rPr>
            </w:pPr>
            <w:r w:rsidRPr="00B67E0B">
              <w:rPr>
                <w:szCs w:val="24"/>
              </w:rPr>
              <w:t>MX104 (PE2)</w:t>
            </w:r>
          </w:p>
        </w:tc>
      </w:tr>
      <w:tr w:rsidR="00B67E0B" w:rsidRPr="00B67E0B" w14:paraId="2A118AE3"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377606E"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5BB35F2" w14:textId="77777777" w:rsidR="00B67E0B" w:rsidRPr="00B67E0B" w:rsidRDefault="00B67E0B" w:rsidP="00CA56A2">
            <w:pPr>
              <w:rPr>
                <w:szCs w:val="24"/>
              </w:rPr>
            </w:pPr>
            <w:r w:rsidRPr="00B67E0B">
              <w:rPr>
                <w:szCs w:val="24"/>
              </w:rPr>
              <w:t>EX3300</w:t>
            </w:r>
          </w:p>
        </w:tc>
      </w:tr>
      <w:tr w:rsidR="00B67E0B" w:rsidRPr="00B67E0B" w14:paraId="763264F2"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E09F79C"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F6D1102" w14:textId="77777777" w:rsidR="00B67E0B" w:rsidRPr="00B67E0B" w:rsidRDefault="00B67E0B" w:rsidP="00CA56A2">
            <w:pPr>
              <w:rPr>
                <w:szCs w:val="24"/>
              </w:rPr>
            </w:pPr>
            <w:r w:rsidRPr="00B67E0B">
              <w:rPr>
                <w:szCs w:val="24"/>
              </w:rPr>
              <w:t>EX3400</w:t>
            </w:r>
          </w:p>
        </w:tc>
      </w:tr>
      <w:tr w:rsidR="00B67E0B" w:rsidRPr="00B67E0B" w14:paraId="20239438"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06579559"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9092D81"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r w:rsidR="00B67E0B" w:rsidRPr="00B67E0B" w14:paraId="2907D3FB" w14:textId="77777777" w:rsidTr="00CA56A2">
        <w:trPr>
          <w:trHeight w:val="330"/>
        </w:trPr>
        <w:tc>
          <w:tcPr>
            <w:tcW w:w="2380" w:type="dxa"/>
            <w:vMerge w:val="restart"/>
            <w:tcBorders>
              <w:top w:val="nil"/>
              <w:left w:val="single" w:sz="8" w:space="0" w:color="auto"/>
              <w:bottom w:val="single" w:sz="8" w:space="0" w:color="000000"/>
              <w:right w:val="single" w:sz="8" w:space="0" w:color="auto"/>
            </w:tcBorders>
            <w:vAlign w:val="center"/>
            <w:hideMark/>
          </w:tcPr>
          <w:p w14:paraId="0FF9E078" w14:textId="77777777" w:rsidR="00B67E0B" w:rsidRPr="00B67E0B" w:rsidRDefault="00B67E0B" w:rsidP="00CA56A2">
            <w:pPr>
              <w:jc w:val="center"/>
              <w:rPr>
                <w:szCs w:val="24"/>
              </w:rPr>
            </w:pPr>
            <w:r w:rsidRPr="00B67E0B">
              <w:rPr>
                <w:szCs w:val="24"/>
              </w:rPr>
              <w:t>Lai Châu</w:t>
            </w:r>
          </w:p>
        </w:tc>
        <w:tc>
          <w:tcPr>
            <w:tcW w:w="5740" w:type="dxa"/>
            <w:tcBorders>
              <w:top w:val="nil"/>
              <w:left w:val="nil"/>
              <w:bottom w:val="single" w:sz="8" w:space="0" w:color="auto"/>
              <w:right w:val="single" w:sz="8" w:space="0" w:color="auto"/>
            </w:tcBorders>
            <w:vAlign w:val="center"/>
            <w:hideMark/>
          </w:tcPr>
          <w:p w14:paraId="002510F2" w14:textId="77777777" w:rsidR="00B67E0B" w:rsidRPr="00B67E0B" w:rsidRDefault="00B67E0B" w:rsidP="00CA56A2">
            <w:pPr>
              <w:rPr>
                <w:szCs w:val="24"/>
              </w:rPr>
            </w:pPr>
            <w:r w:rsidRPr="00B67E0B">
              <w:rPr>
                <w:szCs w:val="24"/>
              </w:rPr>
              <w:t>ACX1100 (PE1)</w:t>
            </w:r>
          </w:p>
        </w:tc>
      </w:tr>
      <w:tr w:rsidR="00B67E0B" w:rsidRPr="00B67E0B" w14:paraId="6AC2C9C9"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2C5C0347"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60F67A68" w14:textId="77777777" w:rsidR="00B67E0B" w:rsidRPr="00B67E0B" w:rsidRDefault="00B67E0B" w:rsidP="00CA56A2">
            <w:pPr>
              <w:rPr>
                <w:szCs w:val="24"/>
              </w:rPr>
            </w:pPr>
            <w:r w:rsidRPr="00B67E0B">
              <w:rPr>
                <w:szCs w:val="24"/>
              </w:rPr>
              <w:t>MX104 (PE2)</w:t>
            </w:r>
          </w:p>
        </w:tc>
      </w:tr>
      <w:tr w:rsidR="00B67E0B" w:rsidRPr="00B67E0B" w14:paraId="04CA61D0"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4DC41456"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764D0BCB" w14:textId="77777777" w:rsidR="00B67E0B" w:rsidRPr="00B67E0B" w:rsidRDefault="00B67E0B" w:rsidP="00CA56A2">
            <w:pPr>
              <w:rPr>
                <w:szCs w:val="24"/>
              </w:rPr>
            </w:pPr>
            <w:r w:rsidRPr="00B67E0B">
              <w:rPr>
                <w:szCs w:val="24"/>
              </w:rPr>
              <w:t>EX3400</w:t>
            </w:r>
          </w:p>
        </w:tc>
      </w:tr>
      <w:tr w:rsidR="00B67E0B" w:rsidRPr="00B67E0B" w14:paraId="77E05B7F"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63170DCD"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067955E1" w14:textId="77777777" w:rsidR="00B67E0B" w:rsidRPr="00B67E0B" w:rsidRDefault="00B67E0B" w:rsidP="00CA56A2">
            <w:pPr>
              <w:rPr>
                <w:szCs w:val="24"/>
              </w:rPr>
            </w:pPr>
            <w:r w:rsidRPr="00B67E0B">
              <w:rPr>
                <w:szCs w:val="24"/>
              </w:rPr>
              <w:t>EX3200</w:t>
            </w:r>
          </w:p>
        </w:tc>
      </w:tr>
      <w:tr w:rsidR="00B67E0B" w:rsidRPr="00B67E0B" w14:paraId="6F4459DA" w14:textId="77777777" w:rsidTr="00CA56A2">
        <w:trPr>
          <w:trHeight w:val="330"/>
        </w:trPr>
        <w:tc>
          <w:tcPr>
            <w:tcW w:w="2380" w:type="dxa"/>
            <w:vMerge/>
            <w:tcBorders>
              <w:top w:val="nil"/>
              <w:left w:val="single" w:sz="8" w:space="0" w:color="auto"/>
              <w:bottom w:val="single" w:sz="8" w:space="0" w:color="000000"/>
              <w:right w:val="single" w:sz="8" w:space="0" w:color="auto"/>
            </w:tcBorders>
            <w:vAlign w:val="center"/>
            <w:hideMark/>
          </w:tcPr>
          <w:p w14:paraId="75231144" w14:textId="77777777" w:rsidR="00B67E0B" w:rsidRPr="00B67E0B" w:rsidRDefault="00B67E0B" w:rsidP="00CA56A2">
            <w:pPr>
              <w:jc w:val="left"/>
              <w:rPr>
                <w:szCs w:val="24"/>
              </w:rPr>
            </w:pPr>
          </w:p>
        </w:tc>
        <w:tc>
          <w:tcPr>
            <w:tcW w:w="5740" w:type="dxa"/>
            <w:tcBorders>
              <w:top w:val="nil"/>
              <w:left w:val="nil"/>
              <w:bottom w:val="single" w:sz="8" w:space="0" w:color="auto"/>
              <w:right w:val="single" w:sz="8" w:space="0" w:color="auto"/>
            </w:tcBorders>
            <w:vAlign w:val="center"/>
            <w:hideMark/>
          </w:tcPr>
          <w:p w14:paraId="5D5A60E7" w14:textId="77777777" w:rsidR="00B67E0B" w:rsidRPr="00B67E0B" w:rsidRDefault="00B67E0B" w:rsidP="00CA56A2">
            <w:pPr>
              <w:rPr>
                <w:szCs w:val="24"/>
              </w:rPr>
            </w:pPr>
            <w:proofErr w:type="spellStart"/>
            <w:r w:rsidRPr="00B67E0B">
              <w:rPr>
                <w:szCs w:val="24"/>
              </w:rPr>
              <w:t>Tủ</w:t>
            </w:r>
            <w:proofErr w:type="spellEnd"/>
            <w:r w:rsidRPr="00B67E0B">
              <w:rPr>
                <w:szCs w:val="24"/>
              </w:rPr>
              <w:t xml:space="preserve"> rack (NetShelter VX 42U </w:t>
            </w:r>
            <w:proofErr w:type="spellStart"/>
            <w:r w:rsidRPr="00B67E0B">
              <w:rPr>
                <w:szCs w:val="24"/>
              </w:rPr>
              <w:t>Enclsure</w:t>
            </w:r>
            <w:proofErr w:type="spellEnd"/>
            <w:r w:rsidRPr="00B67E0B">
              <w:rPr>
                <w:szCs w:val="24"/>
              </w:rPr>
              <w:t xml:space="preserve"> w/Sides Black)</w:t>
            </w:r>
          </w:p>
        </w:tc>
      </w:tr>
    </w:tbl>
    <w:p w14:paraId="1E3CCC3D" w14:textId="77777777" w:rsidR="00B67E0B" w:rsidRPr="00B67E0B" w:rsidRDefault="00B67E0B" w:rsidP="00B67E0B">
      <w:pPr>
        <w:spacing w:before="120"/>
        <w:rPr>
          <w:bCs/>
          <w:sz w:val="28"/>
          <w:szCs w:val="28"/>
          <w:lang w:val="nl-NL"/>
        </w:rPr>
      </w:pPr>
    </w:p>
    <w:sectPr w:rsidR="00B67E0B" w:rsidRPr="00B67E0B" w:rsidSect="004135D4">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D60A" w14:textId="77777777" w:rsidR="003D13EB" w:rsidRDefault="003D13EB" w:rsidP="00E05AF1">
      <w:r>
        <w:separator/>
      </w:r>
    </w:p>
  </w:endnote>
  <w:endnote w:type="continuationSeparator" w:id="0">
    <w:p w14:paraId="09E4B74C" w14:textId="77777777" w:rsidR="003D13EB" w:rsidRDefault="003D13EB" w:rsidP="00E05AF1">
      <w:r>
        <w:continuationSeparator/>
      </w:r>
    </w:p>
  </w:endnote>
  <w:endnote w:type="continuationNotice" w:id="1">
    <w:p w14:paraId="2FFA3B61" w14:textId="77777777" w:rsidR="003D13EB" w:rsidRDefault="003D1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80D6" w14:textId="77777777" w:rsidR="003D13EB" w:rsidRDefault="003D13EB" w:rsidP="00E05AF1">
      <w:r>
        <w:separator/>
      </w:r>
    </w:p>
  </w:footnote>
  <w:footnote w:type="continuationSeparator" w:id="0">
    <w:p w14:paraId="6C59507F" w14:textId="77777777" w:rsidR="003D13EB" w:rsidRDefault="003D13EB" w:rsidP="00E05AF1">
      <w:r>
        <w:continuationSeparator/>
      </w:r>
    </w:p>
  </w:footnote>
  <w:footnote w:type="continuationNotice" w:id="1">
    <w:p w14:paraId="6411ED7E" w14:textId="77777777" w:rsidR="003D13EB" w:rsidRDefault="003D1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50C0F7EB" w14:textId="77777777" w:rsidR="001555AD" w:rsidRPr="00D75370" w:rsidRDefault="001555AD">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9B092B">
          <w:rPr>
            <w:noProof/>
            <w:sz w:val="26"/>
            <w:szCs w:val="26"/>
          </w:rPr>
          <w:t>1</w:t>
        </w:r>
        <w:r w:rsidRPr="00D75370">
          <w:rPr>
            <w:noProof/>
            <w:sz w:val="26"/>
            <w:szCs w:val="26"/>
          </w:rPr>
          <w:fldChar w:fldCharType="end"/>
        </w:r>
      </w:p>
    </w:sdtContent>
  </w:sdt>
  <w:p w14:paraId="15F3DB46" w14:textId="77777777" w:rsidR="001555AD" w:rsidRPr="00D75370" w:rsidRDefault="001555AD">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E54D" w14:textId="77777777" w:rsidR="001555AD" w:rsidRPr="00D27D0F" w:rsidRDefault="001555AD"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B75BCE"/>
    <w:multiLevelType w:val="hybridMultilevel"/>
    <w:tmpl w:val="83BC2A00"/>
    <w:lvl w:ilvl="0" w:tplc="09009C3C">
      <w:numFmt w:val="bullet"/>
      <w:lvlText w:val="+"/>
      <w:lvlJc w:val="left"/>
      <w:pPr>
        <w:ind w:left="1287" w:hanging="360"/>
      </w:pPr>
      <w:rPr>
        <w:rFonts w:ascii="Times New Roman" w:eastAsia="Times New Roman" w:hAnsi="Times New Roman" w:cs="Times New Roman"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449C5027"/>
    <w:multiLevelType w:val="hybridMultilevel"/>
    <w:tmpl w:val="40FEA978"/>
    <w:lvl w:ilvl="0" w:tplc="F1A61C4A">
      <w:start w:val="1"/>
      <w:numFmt w:val="bullet"/>
      <w:lvlText w:val="-"/>
      <w:lvlJc w:val="left"/>
      <w:pPr>
        <w:ind w:left="786" w:hanging="360"/>
      </w:pPr>
      <w:rPr>
        <w:rFonts w:ascii="Times New Roman" w:eastAsia="MS Mincho" w:hAnsi="Times New Roman" w:cs="Times New Roman" w:hint="default"/>
        <w:b/>
        <w:i w:val="0"/>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8233350">
    <w:abstractNumId w:val="7"/>
  </w:num>
  <w:num w:numId="2" w16cid:durableId="532112028">
    <w:abstractNumId w:val="11"/>
  </w:num>
  <w:num w:numId="3" w16cid:durableId="1978224336">
    <w:abstractNumId w:val="3"/>
  </w:num>
  <w:num w:numId="4" w16cid:durableId="1310669226">
    <w:abstractNumId w:val="5"/>
  </w:num>
  <w:num w:numId="5" w16cid:durableId="2076079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355757">
    <w:abstractNumId w:val="12"/>
  </w:num>
  <w:num w:numId="7" w16cid:durableId="1618681304">
    <w:abstractNumId w:val="4"/>
  </w:num>
  <w:num w:numId="8" w16cid:durableId="1308438560">
    <w:abstractNumId w:val="1"/>
  </w:num>
  <w:num w:numId="9" w16cid:durableId="887884145">
    <w:abstractNumId w:val="10"/>
  </w:num>
  <w:num w:numId="10" w16cid:durableId="1039821318">
    <w:abstractNumId w:val="2"/>
  </w:num>
  <w:num w:numId="11" w16cid:durableId="1156068035">
    <w:abstractNumId w:val="0"/>
  </w:num>
  <w:num w:numId="12" w16cid:durableId="298192622">
    <w:abstractNumId w:val="9"/>
  </w:num>
  <w:num w:numId="13" w16cid:durableId="112200037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17C"/>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4E99"/>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4C9"/>
    <w:rsid w:val="000F2DC9"/>
    <w:rsid w:val="000F3943"/>
    <w:rsid w:val="000F42F7"/>
    <w:rsid w:val="000F52B3"/>
    <w:rsid w:val="000F60B3"/>
    <w:rsid w:val="000F7A65"/>
    <w:rsid w:val="000F7BEE"/>
    <w:rsid w:val="00102E73"/>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303D"/>
    <w:rsid w:val="001140DB"/>
    <w:rsid w:val="00114D93"/>
    <w:rsid w:val="001154DE"/>
    <w:rsid w:val="00115684"/>
    <w:rsid w:val="00115A40"/>
    <w:rsid w:val="00115EB6"/>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5AD"/>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7A1"/>
    <w:rsid w:val="001B3F25"/>
    <w:rsid w:val="001B48C9"/>
    <w:rsid w:val="001B4B7E"/>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3C39"/>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1F6"/>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763"/>
    <w:rsid w:val="001F0A37"/>
    <w:rsid w:val="001F14D1"/>
    <w:rsid w:val="001F15A7"/>
    <w:rsid w:val="001F1EF1"/>
    <w:rsid w:val="001F20A5"/>
    <w:rsid w:val="001F229F"/>
    <w:rsid w:val="001F2544"/>
    <w:rsid w:val="001F2F4C"/>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4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A89"/>
    <w:rsid w:val="00252FE0"/>
    <w:rsid w:val="00253195"/>
    <w:rsid w:val="002540ED"/>
    <w:rsid w:val="002549EC"/>
    <w:rsid w:val="00255479"/>
    <w:rsid w:val="00255A4D"/>
    <w:rsid w:val="00255FF9"/>
    <w:rsid w:val="00256199"/>
    <w:rsid w:val="00256214"/>
    <w:rsid w:val="00256466"/>
    <w:rsid w:val="0025662C"/>
    <w:rsid w:val="00257C8D"/>
    <w:rsid w:val="00257CEB"/>
    <w:rsid w:val="00257E11"/>
    <w:rsid w:val="00257ECB"/>
    <w:rsid w:val="00260000"/>
    <w:rsid w:val="002616F3"/>
    <w:rsid w:val="00262FCD"/>
    <w:rsid w:val="002635AE"/>
    <w:rsid w:val="00263985"/>
    <w:rsid w:val="00264882"/>
    <w:rsid w:val="00264ADE"/>
    <w:rsid w:val="00266406"/>
    <w:rsid w:val="00267508"/>
    <w:rsid w:val="00267952"/>
    <w:rsid w:val="00267E17"/>
    <w:rsid w:val="0027048D"/>
    <w:rsid w:val="00270729"/>
    <w:rsid w:val="0027095A"/>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C0154"/>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7D2"/>
    <w:rsid w:val="002D6B5A"/>
    <w:rsid w:val="002D769A"/>
    <w:rsid w:val="002D7815"/>
    <w:rsid w:val="002D78A1"/>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5D60"/>
    <w:rsid w:val="002F6901"/>
    <w:rsid w:val="002F7369"/>
    <w:rsid w:val="00301506"/>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3C88"/>
    <w:rsid w:val="0032460D"/>
    <w:rsid w:val="00324EA0"/>
    <w:rsid w:val="00327394"/>
    <w:rsid w:val="00327418"/>
    <w:rsid w:val="0033050D"/>
    <w:rsid w:val="0033065C"/>
    <w:rsid w:val="00330A96"/>
    <w:rsid w:val="00330AEF"/>
    <w:rsid w:val="00331B7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4EB"/>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3EB"/>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E8"/>
    <w:rsid w:val="004100FB"/>
    <w:rsid w:val="004105B1"/>
    <w:rsid w:val="00410DDA"/>
    <w:rsid w:val="00410EF2"/>
    <w:rsid w:val="004111E5"/>
    <w:rsid w:val="004113B9"/>
    <w:rsid w:val="0041145D"/>
    <w:rsid w:val="00411A96"/>
    <w:rsid w:val="00412882"/>
    <w:rsid w:val="00412BFB"/>
    <w:rsid w:val="004135D4"/>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6706"/>
    <w:rsid w:val="0044015B"/>
    <w:rsid w:val="00441AA5"/>
    <w:rsid w:val="00441C2C"/>
    <w:rsid w:val="0044227F"/>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186"/>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55C2"/>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97E5E"/>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2F13"/>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1B3A"/>
    <w:rsid w:val="006C3C06"/>
    <w:rsid w:val="006C4AB7"/>
    <w:rsid w:val="006C56E9"/>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8FA"/>
    <w:rsid w:val="006F3AEE"/>
    <w:rsid w:val="006F3E86"/>
    <w:rsid w:val="006F4185"/>
    <w:rsid w:val="006F455C"/>
    <w:rsid w:val="006F5213"/>
    <w:rsid w:val="006F5877"/>
    <w:rsid w:val="006F6A1C"/>
    <w:rsid w:val="006F7397"/>
    <w:rsid w:val="006F7802"/>
    <w:rsid w:val="00700208"/>
    <w:rsid w:val="0070068C"/>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1FE"/>
    <w:rsid w:val="00713279"/>
    <w:rsid w:val="00713887"/>
    <w:rsid w:val="00713AFC"/>
    <w:rsid w:val="007145E0"/>
    <w:rsid w:val="00715203"/>
    <w:rsid w:val="00715DE9"/>
    <w:rsid w:val="00716183"/>
    <w:rsid w:val="007167E2"/>
    <w:rsid w:val="00717285"/>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EC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C39"/>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4A3"/>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E8A"/>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C4F"/>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3250"/>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A3D"/>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A1"/>
    <w:rsid w:val="00977BA0"/>
    <w:rsid w:val="00977FD2"/>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19F"/>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2B"/>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CDA"/>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005"/>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67E0B"/>
    <w:rsid w:val="00B7144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0F78"/>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27"/>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7A8"/>
    <w:rsid w:val="00CC480C"/>
    <w:rsid w:val="00CC4C20"/>
    <w:rsid w:val="00CC4C4D"/>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066A"/>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726F"/>
    <w:rsid w:val="00D17509"/>
    <w:rsid w:val="00D177F1"/>
    <w:rsid w:val="00D17E88"/>
    <w:rsid w:val="00D206E7"/>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1DE0"/>
    <w:rsid w:val="00D323AE"/>
    <w:rsid w:val="00D32B07"/>
    <w:rsid w:val="00D32CCD"/>
    <w:rsid w:val="00D32D89"/>
    <w:rsid w:val="00D33FFE"/>
    <w:rsid w:val="00D3404D"/>
    <w:rsid w:val="00D35515"/>
    <w:rsid w:val="00D36059"/>
    <w:rsid w:val="00D36326"/>
    <w:rsid w:val="00D368B4"/>
    <w:rsid w:val="00D36A65"/>
    <w:rsid w:val="00D36DC3"/>
    <w:rsid w:val="00D370F4"/>
    <w:rsid w:val="00D37330"/>
    <w:rsid w:val="00D3734E"/>
    <w:rsid w:val="00D37649"/>
    <w:rsid w:val="00D377AA"/>
    <w:rsid w:val="00D37ADE"/>
    <w:rsid w:val="00D40923"/>
    <w:rsid w:val="00D41B19"/>
    <w:rsid w:val="00D423DA"/>
    <w:rsid w:val="00D42C14"/>
    <w:rsid w:val="00D43313"/>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0FF"/>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5FEB"/>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3B1"/>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0BA"/>
    <w:rsid w:val="00E12A3B"/>
    <w:rsid w:val="00E12C22"/>
    <w:rsid w:val="00E12D2B"/>
    <w:rsid w:val="00E13395"/>
    <w:rsid w:val="00E13402"/>
    <w:rsid w:val="00E13625"/>
    <w:rsid w:val="00E13C84"/>
    <w:rsid w:val="00E148AA"/>
    <w:rsid w:val="00E149D2"/>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AFB"/>
    <w:rsid w:val="00E81DFA"/>
    <w:rsid w:val="00E82617"/>
    <w:rsid w:val="00E82F13"/>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CB5"/>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2EC9"/>
    <w:rsid w:val="00EB3104"/>
    <w:rsid w:val="00EB39DF"/>
    <w:rsid w:val="00EB3FA3"/>
    <w:rsid w:val="00EB4387"/>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1B5"/>
    <w:rsid w:val="00F32347"/>
    <w:rsid w:val="00F32C14"/>
    <w:rsid w:val="00F33433"/>
    <w:rsid w:val="00F348BA"/>
    <w:rsid w:val="00F35309"/>
    <w:rsid w:val="00F353A2"/>
    <w:rsid w:val="00F36A71"/>
    <w:rsid w:val="00F36C3B"/>
    <w:rsid w:val="00F3712A"/>
    <w:rsid w:val="00F37CAF"/>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1B5"/>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5297"/>
    <w:rsid w:val="00FD552D"/>
    <w:rsid w:val="00FD5F8F"/>
    <w:rsid w:val="00FD6455"/>
    <w:rsid w:val="00FD669F"/>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24F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6B891"/>
  <w15:docId w15:val="{88044ABA-7433-4731-9BE4-4F1BB603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14784994">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15B74-1712-4B8F-9C22-8BED01F8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Viet Linh</cp:lastModifiedBy>
  <cp:revision>11</cp:revision>
  <cp:lastPrinted>2026-05-08T09:28:00Z</cp:lastPrinted>
  <dcterms:created xsi:type="dcterms:W3CDTF">2026-05-08T08:25:00Z</dcterms:created>
  <dcterms:modified xsi:type="dcterms:W3CDTF">2026-05-22T11:25:00Z</dcterms:modified>
</cp:coreProperties>
</file>