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00293" w14:textId="77777777" w:rsidR="001D3F32" w:rsidRPr="001D3F32" w:rsidRDefault="001D3F32" w:rsidP="001D3F32">
      <w:pPr>
        <w:jc w:val="center"/>
        <w:outlineLvl w:val="0"/>
        <w:rPr>
          <w:b/>
          <w:szCs w:val="24"/>
        </w:rPr>
      </w:pPr>
      <w:r w:rsidRPr="001D3F32">
        <w:rPr>
          <w:b/>
          <w:szCs w:val="24"/>
        </w:rPr>
        <w:t>Phần 2. YÊU CẦU VỀ KỸ THUẬT</w:t>
      </w:r>
    </w:p>
    <w:p w14:paraId="450FAAE7" w14:textId="77777777" w:rsidR="001D3F32" w:rsidRPr="001D3F32" w:rsidRDefault="001D3F32" w:rsidP="001D3F32">
      <w:pPr>
        <w:widowControl w:val="0"/>
        <w:spacing w:before="120" w:after="120"/>
        <w:jc w:val="center"/>
        <w:outlineLvl w:val="1"/>
        <w:rPr>
          <w:szCs w:val="24"/>
        </w:rPr>
      </w:pPr>
      <w:r w:rsidRPr="001D3F32">
        <w:rPr>
          <w:b/>
          <w:szCs w:val="24"/>
        </w:rPr>
        <w:t>Chương V. YÊU CẦU VỀ KỸ THUẬT</w:t>
      </w:r>
    </w:p>
    <w:p w14:paraId="051C302C" w14:textId="77777777" w:rsidR="001D3F32" w:rsidRPr="001D3F32" w:rsidRDefault="001D3F32" w:rsidP="001D3F32">
      <w:pPr>
        <w:pStyle w:val="Subtitle"/>
        <w:rPr>
          <w:sz w:val="24"/>
          <w:szCs w:val="24"/>
        </w:rPr>
      </w:pPr>
    </w:p>
    <w:p w14:paraId="2570A9B4" w14:textId="77777777" w:rsidR="001D3F32" w:rsidRPr="001D3F32" w:rsidRDefault="001D3F32" w:rsidP="001D3F32">
      <w:pPr>
        <w:pStyle w:val="SectionVIHeader"/>
        <w:widowControl w:val="0"/>
        <w:spacing w:after="120"/>
        <w:ind w:firstLine="709"/>
        <w:jc w:val="both"/>
        <w:rPr>
          <w:sz w:val="24"/>
          <w:szCs w:val="24"/>
        </w:rPr>
      </w:pPr>
      <w:r w:rsidRPr="001D3F32">
        <w:rPr>
          <w:sz w:val="24"/>
          <w:szCs w:val="24"/>
        </w:rPr>
        <w:t>Mục 1. Yêu cầu về kỹ thuật</w:t>
      </w:r>
    </w:p>
    <w:p w14:paraId="6E2B2E30" w14:textId="77777777" w:rsidR="001D3F32" w:rsidRPr="001D3F32" w:rsidRDefault="001D3F32" w:rsidP="001D3F32">
      <w:pPr>
        <w:widowControl w:val="0"/>
        <w:spacing w:before="120" w:after="120"/>
        <w:ind w:firstLine="709"/>
        <w:rPr>
          <w:i/>
          <w:szCs w:val="24"/>
        </w:rPr>
      </w:pPr>
      <w:r w:rsidRPr="001D3F32">
        <w:rPr>
          <w:i/>
          <w:szCs w:val="24"/>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0997D270" w14:textId="77777777" w:rsidR="001D3F32" w:rsidRPr="001D3F32" w:rsidRDefault="001D3F32" w:rsidP="001D3F32">
      <w:pPr>
        <w:widowControl w:val="0"/>
        <w:spacing w:before="120" w:after="120"/>
        <w:ind w:firstLine="709"/>
        <w:rPr>
          <w:i/>
          <w:szCs w:val="24"/>
        </w:rPr>
      </w:pPr>
      <w:r w:rsidRPr="001D3F32">
        <w:rPr>
          <w:i/>
          <w:szCs w:val="24"/>
        </w:rPr>
        <w:t>Trong yêu cầu về kỹ thuật không được đưa ra các điều kiện</w:t>
      </w:r>
      <w:r w:rsidRPr="001D3F32">
        <w:rPr>
          <w:iCs/>
          <w:szCs w:val="24"/>
        </w:rPr>
        <w:t xml:space="preserve"> </w:t>
      </w:r>
      <w:r w:rsidRPr="001D3F32">
        <w:rPr>
          <w:i/>
          <w:iCs/>
          <w:szCs w:val="24"/>
        </w:rPr>
        <w:t>nhằm hạn chế sự tham gia của nhà thầu hoặc nhằm tạo lợi thế cho một hoặc một số nhà thầu gây ra sự cạnh tranh không bình đẳng,</w:t>
      </w:r>
      <w:r w:rsidRPr="001D3F32">
        <w:rPr>
          <w:i/>
          <w:spacing w:val="-4"/>
          <w:szCs w:val="24"/>
        </w:rPr>
        <w:t xml:space="preserve"> đồng thời cũng không đưa ra các yêu cầu quá cao dẫn đến làm tăng giá dự thầu hoặc làm hạn chế sự tham gia của các nhà thầu,</w:t>
      </w:r>
      <w:r w:rsidRPr="001D3F32">
        <w:rPr>
          <w:i/>
          <w:szCs w:val="24"/>
        </w:rPr>
        <w:t xml:space="preserve"> không được nêu yêu cầu về tên, ký mã hiệu, nhãn hiệu cụ thể của hàng hóa.</w:t>
      </w:r>
    </w:p>
    <w:p w14:paraId="2070D4DA" w14:textId="77777777" w:rsidR="001D3F32" w:rsidRPr="001D3F32" w:rsidRDefault="001D3F32" w:rsidP="001D3F32">
      <w:pPr>
        <w:widowControl w:val="0"/>
        <w:spacing w:before="120" w:after="120"/>
        <w:ind w:firstLine="709"/>
        <w:rPr>
          <w:i/>
          <w:szCs w:val="24"/>
        </w:rPr>
      </w:pPr>
      <w:r w:rsidRPr="001D3F32">
        <w:rPr>
          <w:i/>
          <w:szCs w:val="24"/>
          <w:lang w:val="vi-VN"/>
        </w:rPr>
        <w:t xml:space="preserve">Trường hợp </w:t>
      </w:r>
      <w:r w:rsidRPr="001D3F32">
        <w:rPr>
          <w:i/>
          <w:szCs w:val="24"/>
        </w:rPr>
        <w:t>không thể mô tả chi tiết hàng hóa theo đặc tính kỹ thuật, tính năng sử dụng, thiết kế công nghệ, tiêu chuẩn công nghệ thì được</w:t>
      </w:r>
      <w:r w:rsidRPr="001D3F32">
        <w:rPr>
          <w:i/>
          <w:szCs w:val="24"/>
          <w:lang w:val="vi-VN"/>
        </w:rPr>
        <w:t xml:space="preserve"> nêu nhãn hiệu, cat</w:t>
      </w:r>
      <w:r w:rsidRPr="001D3F32">
        <w:rPr>
          <w:i/>
          <w:szCs w:val="24"/>
        </w:rPr>
        <w:t>alô</w:t>
      </w:r>
      <w:r w:rsidRPr="001D3F32">
        <w:rPr>
          <w:i/>
          <w:szCs w:val="24"/>
          <w:lang w:val="vi-VN"/>
        </w:rPr>
        <w:t xml:space="preserve"> của một </w:t>
      </w:r>
      <w:r w:rsidRPr="001D3F32">
        <w:rPr>
          <w:i/>
          <w:szCs w:val="24"/>
        </w:rPr>
        <w:t>sản phẩm cụ thể</w:t>
      </w:r>
      <w:r w:rsidRPr="001D3F32">
        <w:rPr>
          <w:i/>
          <w:szCs w:val="24"/>
          <w:lang w:val="vi-VN"/>
        </w:rPr>
        <w:t xml:space="preserve"> để tham khảo, minh họa cho yêu cầu về kỹ thuật của hàng hóa </w:t>
      </w:r>
      <w:r w:rsidRPr="001D3F32">
        <w:rPr>
          <w:i/>
          <w:szCs w:val="24"/>
        </w:rPr>
        <w:t xml:space="preserve">nhưng </w:t>
      </w:r>
      <w:r w:rsidRPr="001D3F32">
        <w:rPr>
          <w:i/>
          <w:szCs w:val="24"/>
          <w:lang w:val="vi-VN"/>
        </w:rPr>
        <w:t>phải ghi kèm theo cụm từ “hoặc tương đương” sau nhãn hiệu, cat</w:t>
      </w:r>
      <w:r w:rsidRPr="001D3F32">
        <w:rPr>
          <w:i/>
          <w:szCs w:val="24"/>
        </w:rPr>
        <w:t xml:space="preserve">alô </w:t>
      </w:r>
      <w:r w:rsidRPr="001D3F32">
        <w:rPr>
          <w:i/>
          <w:szCs w:val="24"/>
          <w:lang w:val="vi-VN"/>
        </w:rPr>
        <w:t xml:space="preserve">đồng thời phải quy định rõ </w:t>
      </w:r>
      <w:r w:rsidRPr="001D3F32">
        <w:rPr>
          <w:i/>
          <w:szCs w:val="24"/>
        </w:rPr>
        <w:t xml:space="preserve">nội hàm </w:t>
      </w:r>
      <w:r w:rsidRPr="001D3F32">
        <w:rPr>
          <w:i/>
          <w:szCs w:val="24"/>
          <w:lang w:val="vi-VN"/>
        </w:rPr>
        <w:t xml:space="preserve">tương đương </w:t>
      </w:r>
      <w:r w:rsidRPr="001D3F32">
        <w:rPr>
          <w:i/>
          <w:szCs w:val="24"/>
        </w:rPr>
        <w:t xml:space="preserve">với hàng hóa đó về </w:t>
      </w:r>
      <w:r w:rsidRPr="001D3F32">
        <w:rPr>
          <w:i/>
          <w:szCs w:val="24"/>
          <w:lang w:val="vi-VN"/>
        </w:rPr>
        <w:t>đặc tính kỹ thuật, tính năng sử dụng</w:t>
      </w:r>
      <w:r w:rsidRPr="001D3F32">
        <w:rPr>
          <w:i/>
          <w:szCs w:val="24"/>
        </w:rPr>
        <w:t>, thiết kế công nghệ, tiêu chuẩn công nghệ và các nội dung khác (nếu có) để tạo thuận lợi cho nhà thầu trong quá trình chuẩn bị E-HSDT mà không được quy định tương đương về xuất xứ.</w:t>
      </w:r>
    </w:p>
    <w:p w14:paraId="23A27195" w14:textId="77777777" w:rsidR="001D3F32" w:rsidRPr="001D3F32" w:rsidRDefault="001D3F32" w:rsidP="001D3F32">
      <w:pPr>
        <w:widowControl w:val="0"/>
        <w:spacing w:before="120" w:after="120"/>
        <w:ind w:firstLine="709"/>
        <w:rPr>
          <w:i/>
          <w:szCs w:val="24"/>
        </w:rPr>
      </w:pPr>
      <w:r w:rsidRPr="001D3F32">
        <w:rPr>
          <w:i/>
          <w:szCs w:val="24"/>
        </w:rPr>
        <w:t xml:space="preserve">Yêu cầu về kỹ thuật bao gồm các nội dung cơ bản như sau: </w:t>
      </w:r>
    </w:p>
    <w:p w14:paraId="29EC386C" w14:textId="77777777" w:rsidR="001D3F32" w:rsidRPr="001D3F32" w:rsidRDefault="001D3F32" w:rsidP="001D3F32">
      <w:pPr>
        <w:widowControl w:val="0"/>
        <w:spacing w:before="120" w:after="120"/>
        <w:ind w:firstLine="709"/>
        <w:rPr>
          <w:b/>
          <w:i/>
          <w:szCs w:val="24"/>
        </w:rPr>
      </w:pPr>
      <w:r w:rsidRPr="001D3F32">
        <w:rPr>
          <w:b/>
          <w:i/>
          <w:szCs w:val="24"/>
        </w:rPr>
        <w:t>1.1. Giới thiệu chung về dự án/dự toán mua sắm, gói thầu</w:t>
      </w:r>
    </w:p>
    <w:p w14:paraId="663D5229" w14:textId="77777777" w:rsidR="001D3F32" w:rsidRPr="001D3F32" w:rsidRDefault="001D3F32" w:rsidP="001D3F32">
      <w:pPr>
        <w:widowControl w:val="0"/>
        <w:ind w:firstLine="709"/>
        <w:rPr>
          <w:spacing w:val="2"/>
          <w:szCs w:val="24"/>
        </w:rPr>
      </w:pPr>
      <w:bookmarkStart w:id="0" w:name="_Hlk154743134"/>
      <w:r w:rsidRPr="001D3F32">
        <w:rPr>
          <w:spacing w:val="2"/>
          <w:szCs w:val="24"/>
        </w:rPr>
        <w:t>- Tên gói thầu: Quà tặng đoàn viên Công đoàn nhân dịp Ngày Gia Đình Việt Nam 28/6</w:t>
      </w:r>
    </w:p>
    <w:p w14:paraId="5985E14F" w14:textId="77777777" w:rsidR="001D3F32" w:rsidRPr="001D3F32" w:rsidRDefault="001D3F32" w:rsidP="001D3F32">
      <w:pPr>
        <w:widowControl w:val="0"/>
        <w:ind w:firstLine="709"/>
        <w:rPr>
          <w:spacing w:val="2"/>
          <w:szCs w:val="24"/>
        </w:rPr>
      </w:pPr>
      <w:r w:rsidRPr="001D3F32">
        <w:rPr>
          <w:spacing w:val="2"/>
          <w:szCs w:val="24"/>
        </w:rPr>
        <w:t xml:space="preserve">- Tên dự toán: Quà tặng đoàn viên Công đoàn nhân dịp Ngày Gia Đình Việt Nam 28/6. </w:t>
      </w:r>
    </w:p>
    <w:p w14:paraId="00217B8E" w14:textId="77777777" w:rsidR="001D3F32" w:rsidRPr="001D3F32" w:rsidRDefault="001D3F32" w:rsidP="001D3F32">
      <w:pPr>
        <w:widowControl w:val="0"/>
        <w:ind w:firstLine="709"/>
        <w:rPr>
          <w:spacing w:val="2"/>
          <w:szCs w:val="24"/>
        </w:rPr>
      </w:pPr>
      <w:r w:rsidRPr="001D3F32">
        <w:rPr>
          <w:spacing w:val="2"/>
          <w:szCs w:val="24"/>
        </w:rPr>
        <w:t>- Tên chủ đầu tư: BAN CHẤP HÀNH CÔNG ĐOÀN CÔNG TY TNHH LG DISPLAY VIỆT NAM HẢI PHÒNG</w:t>
      </w:r>
    </w:p>
    <w:p w14:paraId="1F8DA09F" w14:textId="77777777" w:rsidR="001D3F32" w:rsidRPr="001D3F32" w:rsidRDefault="001D3F32" w:rsidP="001D3F32">
      <w:pPr>
        <w:widowControl w:val="0"/>
        <w:ind w:firstLine="709"/>
        <w:rPr>
          <w:spacing w:val="2"/>
          <w:szCs w:val="24"/>
        </w:rPr>
      </w:pPr>
      <w:r w:rsidRPr="001D3F32">
        <w:rPr>
          <w:spacing w:val="2"/>
          <w:szCs w:val="24"/>
        </w:rPr>
        <w:t xml:space="preserve">- Nguồn vốn: Quỹ công đoàn </w:t>
      </w:r>
    </w:p>
    <w:p w14:paraId="1757C9C9" w14:textId="77777777" w:rsidR="001D3F32" w:rsidRPr="001D3F32" w:rsidRDefault="001D3F32" w:rsidP="001D3F32">
      <w:pPr>
        <w:widowControl w:val="0"/>
        <w:ind w:firstLine="709"/>
        <w:rPr>
          <w:spacing w:val="2"/>
          <w:szCs w:val="24"/>
        </w:rPr>
      </w:pPr>
      <w:r w:rsidRPr="001D3F32">
        <w:rPr>
          <w:spacing w:val="2"/>
          <w:szCs w:val="24"/>
        </w:rPr>
        <w:t xml:space="preserve">- Địa điểm thực hiện: </w:t>
      </w:r>
      <w:r w:rsidRPr="001D3F32">
        <w:rPr>
          <w:szCs w:val="24"/>
        </w:rPr>
        <w:t>BAN CHẤP HÀNH CÔNG ĐOÀN CÔNG TY TNHH LG DISPLAY VIỆT NAM HẢI PHÒNG. Địa chỉ: Lô E, KCN Tràng Duệ thuộc khu kinh tế Đình Vũ Cát Hải, Phường An Phong, Thành phố Hải Phòng, Việt Nam.</w:t>
      </w:r>
    </w:p>
    <w:p w14:paraId="1DE4D39A" w14:textId="77777777" w:rsidR="001D3F32" w:rsidRPr="001D3F32" w:rsidRDefault="001D3F32" w:rsidP="001D3F32">
      <w:pPr>
        <w:widowControl w:val="0"/>
        <w:ind w:firstLine="709"/>
        <w:rPr>
          <w:spacing w:val="2"/>
          <w:szCs w:val="24"/>
        </w:rPr>
      </w:pPr>
      <w:r w:rsidRPr="001D3F32">
        <w:rPr>
          <w:spacing w:val="2"/>
          <w:szCs w:val="24"/>
        </w:rPr>
        <w:t>- Loại hợp đồng: Trọn gói</w:t>
      </w:r>
    </w:p>
    <w:p w14:paraId="6E967B88" w14:textId="77777777" w:rsidR="001D3F32" w:rsidRPr="001D3F32" w:rsidRDefault="001D3F32" w:rsidP="001D3F32">
      <w:pPr>
        <w:widowControl w:val="0"/>
        <w:ind w:firstLine="709"/>
        <w:rPr>
          <w:spacing w:val="2"/>
          <w:szCs w:val="24"/>
        </w:rPr>
      </w:pPr>
      <w:r w:rsidRPr="001D3F32">
        <w:rPr>
          <w:spacing w:val="2"/>
          <w:szCs w:val="24"/>
        </w:rPr>
        <w:t>- Thời gian thực hiện: 10 ngày</w:t>
      </w:r>
    </w:p>
    <w:p w14:paraId="1E0E0047" w14:textId="77777777" w:rsidR="001D3F32" w:rsidRPr="001D3F32" w:rsidRDefault="001D3F32" w:rsidP="001D3F32">
      <w:pPr>
        <w:widowControl w:val="0"/>
        <w:ind w:firstLine="709"/>
        <w:rPr>
          <w:spacing w:val="2"/>
          <w:szCs w:val="24"/>
        </w:rPr>
      </w:pPr>
      <w:r w:rsidRPr="001D3F32">
        <w:rPr>
          <w:spacing w:val="2"/>
          <w:szCs w:val="24"/>
        </w:rPr>
        <w:t>- Hình thức lựa chọn nhà thầu: Chào hàng cạnh tranh, trong nước không sơ tuyển, qua mạng.</w:t>
      </w:r>
    </w:p>
    <w:p w14:paraId="1A2D5E9D" w14:textId="77777777" w:rsidR="001D3F32" w:rsidRPr="001D3F32" w:rsidRDefault="001D3F32" w:rsidP="001D3F32">
      <w:pPr>
        <w:widowControl w:val="0"/>
        <w:ind w:firstLine="709"/>
        <w:rPr>
          <w:spacing w:val="2"/>
          <w:szCs w:val="24"/>
        </w:rPr>
      </w:pPr>
      <w:r w:rsidRPr="001D3F32">
        <w:rPr>
          <w:spacing w:val="2"/>
          <w:szCs w:val="24"/>
        </w:rPr>
        <w:t>- Phương thức đấu thầu: Một giai đoạn, một túi hồ sơ</w:t>
      </w:r>
    </w:p>
    <w:bookmarkEnd w:id="0"/>
    <w:p w14:paraId="59937710" w14:textId="77777777" w:rsidR="001D3F32" w:rsidRPr="001D3F32" w:rsidRDefault="001D3F32" w:rsidP="001D3F32">
      <w:pPr>
        <w:spacing w:after="160" w:line="259" w:lineRule="auto"/>
        <w:jc w:val="left"/>
        <w:rPr>
          <w:b/>
          <w:i/>
          <w:szCs w:val="24"/>
        </w:rPr>
      </w:pPr>
      <w:r w:rsidRPr="001D3F32">
        <w:rPr>
          <w:b/>
          <w:i/>
          <w:szCs w:val="24"/>
        </w:rPr>
        <w:br w:type="page"/>
      </w:r>
    </w:p>
    <w:p w14:paraId="094B8C57" w14:textId="77777777" w:rsidR="001D3F32" w:rsidRPr="001D3F32" w:rsidRDefault="001D3F32" w:rsidP="001D3F32">
      <w:pPr>
        <w:spacing w:after="160" w:line="259" w:lineRule="auto"/>
        <w:jc w:val="left"/>
        <w:rPr>
          <w:b/>
          <w:i/>
          <w:szCs w:val="24"/>
        </w:rPr>
        <w:sectPr w:rsidR="001D3F32" w:rsidRPr="001D3F32" w:rsidSect="001D3F32">
          <w:footnotePr>
            <w:numRestart w:val="eachSect"/>
          </w:footnotePr>
          <w:pgSz w:w="11906" w:h="16838" w:code="9"/>
          <w:pgMar w:top="1138" w:right="1138" w:bottom="1138" w:left="1411" w:header="720" w:footer="720" w:gutter="0"/>
          <w:cols w:space="720"/>
          <w:docGrid w:linePitch="381"/>
        </w:sectPr>
      </w:pPr>
    </w:p>
    <w:p w14:paraId="32538BD2" w14:textId="77777777" w:rsidR="001D3F32" w:rsidRPr="001D3F32" w:rsidRDefault="001D3F32" w:rsidP="001D3F32">
      <w:pPr>
        <w:widowControl w:val="0"/>
        <w:spacing w:before="120" w:after="120" w:line="264" w:lineRule="auto"/>
        <w:ind w:firstLine="709"/>
        <w:rPr>
          <w:b/>
          <w:i/>
          <w:szCs w:val="24"/>
          <w:lang w:val="vi-VN"/>
        </w:rPr>
      </w:pPr>
      <w:r w:rsidRPr="001D3F32">
        <w:rPr>
          <w:b/>
          <w:i/>
          <w:szCs w:val="24"/>
          <w:lang w:val="nl-NL"/>
        </w:rPr>
        <w:lastRenderedPageBreak/>
        <w:t>1.2. Yêu cầu về kỹ thuật</w:t>
      </w:r>
    </w:p>
    <w:tbl>
      <w:tblPr>
        <w:tblpPr w:leftFromText="180" w:rightFromText="180" w:horzAnchor="margin" w:tblpXSpec="center" w:tblpY="984"/>
        <w:tblW w:w="14827" w:type="dxa"/>
        <w:tblLook w:val="04A0" w:firstRow="1" w:lastRow="0" w:firstColumn="1" w:lastColumn="0" w:noHBand="0" w:noVBand="1"/>
      </w:tblPr>
      <w:tblGrid>
        <w:gridCol w:w="701"/>
        <w:gridCol w:w="2552"/>
        <w:gridCol w:w="11574"/>
      </w:tblGrid>
      <w:tr w:rsidR="001D3F32" w:rsidRPr="001D3F32" w14:paraId="6916D39A" w14:textId="77777777" w:rsidTr="00E0698F">
        <w:trPr>
          <w:trHeight w:val="1117"/>
        </w:trPr>
        <w:tc>
          <w:tcPr>
            <w:tcW w:w="701"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hideMark/>
          </w:tcPr>
          <w:p w14:paraId="4A27C331" w14:textId="77777777" w:rsidR="001D3F32" w:rsidRPr="001D3F32" w:rsidRDefault="001D3F32" w:rsidP="00E0698F">
            <w:pPr>
              <w:pStyle w:val="NormalWeb"/>
              <w:spacing w:before="0" w:beforeAutospacing="0" w:after="0" w:afterAutospacing="0" w:line="360" w:lineRule="auto"/>
              <w:jc w:val="center"/>
              <w:rPr>
                <w:rFonts w:ascii="Times New Roman" w:eastAsia="Times New Roman" w:hAnsi="Times New Roman" w:cs="Times New Roman"/>
                <w:spacing w:val="-4"/>
                <w:lang w:val="nl-NL"/>
              </w:rPr>
            </w:pPr>
            <w:r w:rsidRPr="001D3F32">
              <w:rPr>
                <w:rFonts w:ascii="Times New Roman" w:hAnsi="Times New Roman" w:cs="Times New Roman"/>
                <w:b/>
                <w:iCs/>
              </w:rPr>
              <w:t>STT</w:t>
            </w:r>
          </w:p>
        </w:tc>
        <w:tc>
          <w:tcPr>
            <w:tcW w:w="2552" w:type="dxa"/>
            <w:tcBorders>
              <w:top w:val="single" w:sz="6" w:space="0" w:color="000000"/>
              <w:left w:val="single" w:sz="6" w:space="0" w:color="000000"/>
              <w:bottom w:val="single" w:sz="6" w:space="0" w:color="000000"/>
              <w:right w:val="single" w:sz="6" w:space="0" w:color="000000"/>
            </w:tcBorders>
            <w:vAlign w:val="center"/>
          </w:tcPr>
          <w:p w14:paraId="727808B6" w14:textId="77777777" w:rsidR="001D3F32" w:rsidRPr="001D3F32" w:rsidRDefault="001D3F32" w:rsidP="00E0698F">
            <w:pPr>
              <w:pStyle w:val="NormalWeb"/>
              <w:spacing w:before="0" w:beforeAutospacing="0" w:after="0" w:afterAutospacing="0" w:line="360" w:lineRule="auto"/>
              <w:jc w:val="center"/>
              <w:rPr>
                <w:rFonts w:ascii="Times New Roman" w:hAnsi="Times New Roman" w:cs="Times New Roman"/>
                <w:b/>
                <w:iCs/>
                <w:lang w:val="nl-NL"/>
              </w:rPr>
            </w:pPr>
            <w:r w:rsidRPr="001D3F32">
              <w:rPr>
                <w:rFonts w:ascii="Times New Roman" w:hAnsi="Times New Roman" w:cs="Times New Roman"/>
                <w:b/>
                <w:iCs/>
                <w:lang w:val="nl-NL"/>
              </w:rPr>
              <w:t>Danh mục hàng hóa</w:t>
            </w:r>
          </w:p>
        </w:tc>
        <w:tc>
          <w:tcPr>
            <w:tcW w:w="11574"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hideMark/>
          </w:tcPr>
          <w:p w14:paraId="01F32D20" w14:textId="77777777" w:rsidR="001D3F32" w:rsidRPr="001D3F32" w:rsidRDefault="001D3F32" w:rsidP="00E0698F">
            <w:pPr>
              <w:pStyle w:val="NormalWeb"/>
              <w:spacing w:before="0" w:beforeAutospacing="0" w:after="0" w:afterAutospacing="0" w:line="360" w:lineRule="auto"/>
              <w:jc w:val="center"/>
              <w:rPr>
                <w:rFonts w:ascii="Times New Roman" w:eastAsia="Times New Roman" w:hAnsi="Times New Roman" w:cs="Times New Roman"/>
                <w:spacing w:val="-4"/>
                <w:lang w:val="nl-NL"/>
              </w:rPr>
            </w:pPr>
            <w:r w:rsidRPr="001D3F32">
              <w:rPr>
                <w:rFonts w:ascii="Times New Roman" w:hAnsi="Times New Roman" w:cs="Times New Roman"/>
                <w:b/>
                <w:iCs/>
                <w:lang w:val="nl-NL"/>
              </w:rPr>
              <w:t>Thông số kỹ thuật</w:t>
            </w:r>
          </w:p>
        </w:tc>
      </w:tr>
      <w:tr w:rsidR="001D3F32" w:rsidRPr="001D3F32" w14:paraId="3CBBDED8" w14:textId="77777777" w:rsidTr="00E0698F">
        <w:trPr>
          <w:trHeight w:val="408"/>
        </w:trPr>
        <w:tc>
          <w:tcPr>
            <w:tcW w:w="701" w:type="dxa"/>
            <w:tcBorders>
              <w:top w:val="single" w:sz="6" w:space="0" w:color="000000"/>
              <w:left w:val="single" w:sz="6" w:space="0" w:color="000000"/>
              <w:bottom w:val="single" w:sz="6" w:space="0" w:color="000000"/>
              <w:right w:val="single" w:sz="6" w:space="0" w:color="000000"/>
            </w:tcBorders>
            <w:vAlign w:val="center"/>
          </w:tcPr>
          <w:p w14:paraId="2BC0B6E1" w14:textId="77777777" w:rsidR="001D3F32" w:rsidRPr="001D3F32" w:rsidRDefault="001D3F32" w:rsidP="00E0698F">
            <w:pPr>
              <w:pStyle w:val="NormalWeb"/>
              <w:spacing w:before="0" w:beforeAutospacing="0" w:after="0" w:afterAutospacing="0" w:line="360" w:lineRule="auto"/>
              <w:jc w:val="center"/>
              <w:rPr>
                <w:rFonts w:ascii="Times New Roman" w:eastAsia="Times New Roman" w:hAnsi="Times New Roman" w:cs="Times New Roman"/>
                <w:spacing w:val="-4"/>
                <w:lang w:val="nl-NL"/>
              </w:rPr>
            </w:pPr>
            <w:r w:rsidRPr="001D3F32">
              <w:rPr>
                <w:rFonts w:ascii="Times New Roman" w:eastAsia="Times New Roman" w:hAnsi="Times New Roman" w:cs="Times New Roman"/>
                <w:spacing w:val="-4"/>
                <w:lang w:val="nl-NL"/>
              </w:rPr>
              <w:t>1</w:t>
            </w:r>
          </w:p>
        </w:tc>
        <w:tc>
          <w:tcPr>
            <w:tcW w:w="2552" w:type="dxa"/>
            <w:tcBorders>
              <w:top w:val="single" w:sz="6" w:space="0" w:color="000000"/>
              <w:left w:val="single" w:sz="6" w:space="0" w:color="000000"/>
              <w:bottom w:val="single" w:sz="6" w:space="0" w:color="000000"/>
              <w:right w:val="single" w:sz="6" w:space="0" w:color="000000"/>
            </w:tcBorders>
            <w:vAlign w:val="center"/>
          </w:tcPr>
          <w:p w14:paraId="1B34B0DB" w14:textId="77777777" w:rsidR="001D3F32" w:rsidRPr="001D3F32" w:rsidRDefault="001D3F32" w:rsidP="00E0698F">
            <w:pPr>
              <w:spacing w:line="360" w:lineRule="auto"/>
              <w:jc w:val="center"/>
              <w:rPr>
                <w:b/>
                <w:bCs/>
                <w:szCs w:val="24"/>
                <w:lang w:val="nl-NL"/>
              </w:rPr>
            </w:pPr>
            <w:r w:rsidRPr="001D3F32">
              <w:rPr>
                <w:sz w:val="26"/>
                <w:szCs w:val="26"/>
              </w:rPr>
              <w:t>Nước giặt</w:t>
            </w:r>
          </w:p>
        </w:tc>
        <w:tc>
          <w:tcPr>
            <w:tcW w:w="11574" w:type="dxa"/>
            <w:tcBorders>
              <w:top w:val="single" w:sz="6" w:space="0" w:color="000000"/>
              <w:left w:val="single" w:sz="6" w:space="0" w:color="000000"/>
              <w:bottom w:val="single" w:sz="6" w:space="0" w:color="000000"/>
              <w:right w:val="single" w:sz="6" w:space="0" w:color="000000"/>
            </w:tcBorders>
            <w:vAlign w:val="center"/>
          </w:tcPr>
          <w:p w14:paraId="4F71703D" w14:textId="77777777" w:rsidR="001D3F32" w:rsidRPr="001D3F32" w:rsidRDefault="001D3F32" w:rsidP="00E0698F">
            <w:pPr>
              <w:rPr>
                <w:rFonts w:eastAsia="Arial"/>
                <w:szCs w:val="24"/>
                <w:lang w:val="nl-NL"/>
              </w:rPr>
            </w:pPr>
            <w:r w:rsidRPr="001D3F32">
              <w:rPr>
                <w:rFonts w:eastAsia="Arial"/>
                <w:szCs w:val="24"/>
                <w:lang w:val="nl-NL"/>
              </w:rPr>
              <w:t>Thành phần gồm các chỉ số sau</w:t>
            </w:r>
          </w:p>
          <w:p w14:paraId="4DEBB438" w14:textId="77777777" w:rsidR="001D3F32" w:rsidRPr="001D3F32" w:rsidRDefault="001D3F32" w:rsidP="00E0698F">
            <w:pPr>
              <w:spacing w:line="360" w:lineRule="auto"/>
              <w:ind w:firstLine="287"/>
              <w:rPr>
                <w:szCs w:val="24"/>
                <w:lang w:val="nl-NL"/>
              </w:rPr>
            </w:pPr>
            <w:r w:rsidRPr="001D3F32">
              <w:rPr>
                <w:i/>
                <w:iCs/>
                <w:szCs w:val="24"/>
                <w:u w:val="single"/>
                <w:lang w:val="nl-NL"/>
              </w:rPr>
              <w:t>Chỉ tiêu ngoại quan</w:t>
            </w:r>
            <w:r w:rsidRPr="001D3F32">
              <w:rPr>
                <w:szCs w:val="24"/>
                <w:lang w:val="nl-NL"/>
              </w:rPr>
              <w:t>.</w:t>
            </w:r>
          </w:p>
          <w:p w14:paraId="666D9CF0" w14:textId="77777777" w:rsidR="001D3F32" w:rsidRPr="001D3F32" w:rsidRDefault="001D3F32" w:rsidP="00E0698F">
            <w:pPr>
              <w:spacing w:line="360" w:lineRule="auto"/>
              <w:ind w:firstLine="720"/>
              <w:rPr>
                <w:szCs w:val="24"/>
                <w:lang w:val="nl-NL"/>
              </w:rPr>
            </w:pPr>
            <w:r w:rsidRPr="001D3F32">
              <w:rPr>
                <w:szCs w:val="24"/>
                <w:lang w:val="nl-NL"/>
              </w:rPr>
              <w:t>Trạng thái: Lỏng sánh, đồng nhất, không phân tầng, kết tủa trong khoảng nhiệt độ 10</w:t>
            </w:r>
            <w:r w:rsidRPr="001D3F32">
              <w:rPr>
                <w:szCs w:val="24"/>
                <w:vertAlign w:val="superscript"/>
                <w:lang w:val="nl-NL"/>
              </w:rPr>
              <w:t>0</w:t>
            </w:r>
            <w:r w:rsidRPr="001D3F32">
              <w:rPr>
                <w:szCs w:val="24"/>
                <w:lang w:val="nl-NL"/>
              </w:rPr>
              <w:t>C- 40</w:t>
            </w:r>
            <w:r w:rsidRPr="001D3F32">
              <w:rPr>
                <w:szCs w:val="24"/>
                <w:vertAlign w:val="superscript"/>
                <w:lang w:val="nl-NL"/>
              </w:rPr>
              <w:t>0</w:t>
            </w:r>
            <w:r w:rsidRPr="001D3F32">
              <w:rPr>
                <w:szCs w:val="24"/>
                <w:lang w:val="nl-NL"/>
              </w:rPr>
              <w:t>C.</w:t>
            </w:r>
          </w:p>
          <w:p w14:paraId="162A7FCD" w14:textId="77777777" w:rsidR="001D3F32" w:rsidRPr="001D3F32" w:rsidRDefault="001D3F32" w:rsidP="00E0698F">
            <w:pPr>
              <w:spacing w:line="360" w:lineRule="auto"/>
              <w:ind w:firstLine="720"/>
              <w:rPr>
                <w:szCs w:val="24"/>
                <w:lang w:val="nl-NL"/>
              </w:rPr>
            </w:pPr>
            <w:r w:rsidRPr="001D3F32">
              <w:rPr>
                <w:szCs w:val="24"/>
                <w:lang w:val="nl-NL"/>
              </w:rPr>
              <w:t>Màu: Màu trắng sữa hoặc các màu khác tuỳ theo yêu cầu thị trường.</w:t>
            </w:r>
          </w:p>
          <w:p w14:paraId="7775A26D" w14:textId="77777777" w:rsidR="001D3F32" w:rsidRPr="001D3F32" w:rsidRDefault="001D3F32" w:rsidP="00E0698F">
            <w:pPr>
              <w:spacing w:line="360" w:lineRule="auto"/>
              <w:ind w:firstLine="720"/>
              <w:rPr>
                <w:szCs w:val="24"/>
                <w:lang w:val="nl-NL"/>
              </w:rPr>
            </w:pPr>
            <w:r w:rsidRPr="001D3F32">
              <w:rPr>
                <w:szCs w:val="24"/>
                <w:lang w:val="nl-NL"/>
              </w:rPr>
              <w:t>Mùi thơm: Mùi thơm dễ chịu, lưu hương khi giặt, rửa.</w:t>
            </w:r>
          </w:p>
          <w:p w14:paraId="76E53052" w14:textId="77777777" w:rsidR="001D3F32" w:rsidRPr="001D3F32" w:rsidRDefault="001D3F32" w:rsidP="00E0698F">
            <w:pPr>
              <w:spacing w:line="360" w:lineRule="auto"/>
              <w:ind w:firstLine="287"/>
              <w:rPr>
                <w:szCs w:val="24"/>
                <w:lang w:val="nl-NL"/>
              </w:rPr>
            </w:pPr>
            <w:r w:rsidRPr="001D3F32">
              <w:rPr>
                <w:i/>
                <w:iCs/>
                <w:szCs w:val="24"/>
                <w:lang w:val="nl-NL"/>
              </w:rPr>
              <w:t xml:space="preserve"> </w:t>
            </w:r>
            <w:r w:rsidRPr="001D3F32">
              <w:rPr>
                <w:i/>
                <w:iCs/>
                <w:szCs w:val="24"/>
                <w:u w:val="single"/>
                <w:lang w:val="nl-NL"/>
              </w:rPr>
              <w:t>Chỉ tiêu hoá lý sinh học</w:t>
            </w:r>
            <w:r w:rsidRPr="001D3F32">
              <w:rPr>
                <w:szCs w:val="24"/>
                <w:lang w:val="nl-NL"/>
              </w:rPr>
              <w:t>.</w:t>
            </w:r>
          </w:p>
          <w:tbl>
            <w:tblPr>
              <w:tblW w:w="4987" w:type="pct"/>
              <w:tblBorders>
                <w:top w:val="single" w:sz="12" w:space="0" w:color="008000"/>
                <w:left w:val="single" w:sz="12" w:space="0" w:color="008000"/>
                <w:bottom w:val="single" w:sz="12" w:space="0" w:color="008000"/>
                <w:right w:val="single" w:sz="12" w:space="0" w:color="008000"/>
                <w:insideH w:val="single" w:sz="6" w:space="0" w:color="008000"/>
                <w:insideV w:val="single" w:sz="6" w:space="0" w:color="008000"/>
              </w:tblBorders>
              <w:tblLook w:val="00A0" w:firstRow="1" w:lastRow="0" w:firstColumn="1" w:lastColumn="0" w:noHBand="0" w:noVBand="0"/>
            </w:tblPr>
            <w:tblGrid>
              <w:gridCol w:w="618"/>
              <w:gridCol w:w="4624"/>
              <w:gridCol w:w="3033"/>
              <w:gridCol w:w="3024"/>
            </w:tblGrid>
            <w:tr w:rsidR="001D3F32" w:rsidRPr="001D3F32" w14:paraId="54539513" w14:textId="77777777" w:rsidTr="00E0698F">
              <w:tc>
                <w:tcPr>
                  <w:tcW w:w="274" w:type="pct"/>
                  <w:tcBorders>
                    <w:top w:val="single" w:sz="12" w:space="0" w:color="008000"/>
                    <w:left w:val="single" w:sz="12" w:space="0" w:color="008000"/>
                    <w:bottom w:val="single" w:sz="6" w:space="0" w:color="008000"/>
                    <w:right w:val="single" w:sz="6" w:space="0" w:color="008000"/>
                  </w:tcBorders>
                  <w:vAlign w:val="center"/>
                </w:tcPr>
                <w:p w14:paraId="517BBC63" w14:textId="77777777" w:rsidR="001D3F32" w:rsidRPr="001D3F32" w:rsidRDefault="001D3F32" w:rsidP="00E0698F">
                  <w:pPr>
                    <w:framePr w:hSpace="180" w:wrap="around" w:hAnchor="margin" w:xAlign="center" w:y="984"/>
                    <w:jc w:val="center"/>
                    <w:rPr>
                      <w:b/>
                      <w:bCs/>
                      <w:szCs w:val="24"/>
                    </w:rPr>
                  </w:pPr>
                  <w:r w:rsidRPr="001D3F32">
                    <w:rPr>
                      <w:b/>
                      <w:bCs/>
                      <w:szCs w:val="24"/>
                    </w:rPr>
                    <w:t>TT</w:t>
                  </w:r>
                </w:p>
              </w:tc>
              <w:tc>
                <w:tcPr>
                  <w:tcW w:w="2046" w:type="pct"/>
                  <w:tcBorders>
                    <w:top w:val="single" w:sz="12" w:space="0" w:color="008000"/>
                    <w:left w:val="single" w:sz="6" w:space="0" w:color="008000"/>
                    <w:bottom w:val="single" w:sz="6" w:space="0" w:color="008000"/>
                    <w:right w:val="single" w:sz="6" w:space="0" w:color="008000"/>
                  </w:tcBorders>
                  <w:vAlign w:val="center"/>
                </w:tcPr>
                <w:p w14:paraId="12F712E3" w14:textId="77777777" w:rsidR="001D3F32" w:rsidRPr="001D3F32" w:rsidRDefault="001D3F32" w:rsidP="00E0698F">
                  <w:pPr>
                    <w:framePr w:hSpace="180" w:wrap="around" w:hAnchor="margin" w:xAlign="center" w:y="984"/>
                    <w:jc w:val="center"/>
                    <w:rPr>
                      <w:b/>
                      <w:bCs/>
                      <w:szCs w:val="24"/>
                    </w:rPr>
                  </w:pPr>
                  <w:r w:rsidRPr="001D3F32">
                    <w:rPr>
                      <w:b/>
                      <w:bCs/>
                      <w:szCs w:val="24"/>
                    </w:rPr>
                    <w:t>TÊN CHỈ TIÊU</w:t>
                  </w:r>
                </w:p>
              </w:tc>
              <w:tc>
                <w:tcPr>
                  <w:tcW w:w="1342" w:type="pct"/>
                  <w:tcBorders>
                    <w:top w:val="single" w:sz="12" w:space="0" w:color="008000"/>
                    <w:left w:val="single" w:sz="6" w:space="0" w:color="008000"/>
                    <w:bottom w:val="single" w:sz="6" w:space="0" w:color="008000"/>
                    <w:right w:val="single" w:sz="6" w:space="0" w:color="008000"/>
                  </w:tcBorders>
                  <w:vAlign w:val="center"/>
                </w:tcPr>
                <w:p w14:paraId="2B9C37AD" w14:textId="77777777" w:rsidR="001D3F32" w:rsidRPr="001D3F32" w:rsidRDefault="001D3F32" w:rsidP="00E0698F">
                  <w:pPr>
                    <w:framePr w:hSpace="180" w:wrap="around" w:hAnchor="margin" w:xAlign="center" w:y="984"/>
                    <w:jc w:val="center"/>
                    <w:rPr>
                      <w:b/>
                      <w:bCs/>
                      <w:szCs w:val="24"/>
                    </w:rPr>
                  </w:pPr>
                  <w:r w:rsidRPr="001D3F32">
                    <w:rPr>
                      <w:b/>
                      <w:bCs/>
                      <w:szCs w:val="24"/>
                    </w:rPr>
                    <w:t>MỨC CHẤT LƯỢNG</w:t>
                  </w:r>
                </w:p>
              </w:tc>
              <w:tc>
                <w:tcPr>
                  <w:tcW w:w="1338" w:type="pct"/>
                  <w:tcBorders>
                    <w:top w:val="single" w:sz="12" w:space="0" w:color="008000"/>
                    <w:left w:val="single" w:sz="6" w:space="0" w:color="008000"/>
                    <w:bottom w:val="single" w:sz="6" w:space="0" w:color="008000"/>
                    <w:right w:val="single" w:sz="12" w:space="0" w:color="008000"/>
                  </w:tcBorders>
                  <w:vAlign w:val="center"/>
                </w:tcPr>
                <w:p w14:paraId="2310BDF1" w14:textId="77777777" w:rsidR="001D3F32" w:rsidRPr="001D3F32" w:rsidRDefault="001D3F32" w:rsidP="00E0698F">
                  <w:pPr>
                    <w:framePr w:hSpace="180" w:wrap="around" w:hAnchor="margin" w:xAlign="center" w:y="984"/>
                    <w:jc w:val="center"/>
                    <w:rPr>
                      <w:b/>
                      <w:bCs/>
                      <w:szCs w:val="24"/>
                    </w:rPr>
                  </w:pPr>
                  <w:r w:rsidRPr="001D3F32">
                    <w:rPr>
                      <w:b/>
                      <w:bCs/>
                      <w:szCs w:val="24"/>
                    </w:rPr>
                    <w:t>PHƯƠNG PHÁP THỬ</w:t>
                  </w:r>
                </w:p>
              </w:tc>
            </w:tr>
            <w:tr w:rsidR="001D3F32" w:rsidRPr="001D3F32" w14:paraId="0C376AB7" w14:textId="77777777" w:rsidTr="00E0698F">
              <w:tc>
                <w:tcPr>
                  <w:tcW w:w="274" w:type="pct"/>
                  <w:tcBorders>
                    <w:top w:val="single" w:sz="6" w:space="0" w:color="008000"/>
                    <w:left w:val="single" w:sz="12" w:space="0" w:color="008000"/>
                    <w:bottom w:val="single" w:sz="6" w:space="0" w:color="008000"/>
                    <w:right w:val="single" w:sz="6" w:space="0" w:color="008000"/>
                  </w:tcBorders>
                  <w:vAlign w:val="center"/>
                </w:tcPr>
                <w:p w14:paraId="258AE188" w14:textId="77777777" w:rsidR="001D3F32" w:rsidRPr="001D3F32" w:rsidRDefault="001D3F32" w:rsidP="00E0698F">
                  <w:pPr>
                    <w:framePr w:hSpace="180" w:wrap="around" w:hAnchor="margin" w:xAlign="center" w:y="984"/>
                    <w:jc w:val="center"/>
                    <w:rPr>
                      <w:szCs w:val="24"/>
                    </w:rPr>
                  </w:pPr>
                  <w:r w:rsidRPr="001D3F32">
                    <w:rPr>
                      <w:szCs w:val="24"/>
                    </w:rPr>
                    <w:t>1</w:t>
                  </w:r>
                </w:p>
              </w:tc>
              <w:tc>
                <w:tcPr>
                  <w:tcW w:w="2046" w:type="pct"/>
                  <w:tcBorders>
                    <w:top w:val="single" w:sz="6" w:space="0" w:color="008000"/>
                    <w:left w:val="single" w:sz="6" w:space="0" w:color="008000"/>
                    <w:bottom w:val="single" w:sz="6" w:space="0" w:color="008000"/>
                    <w:right w:val="single" w:sz="6" w:space="0" w:color="008000"/>
                  </w:tcBorders>
                </w:tcPr>
                <w:p w14:paraId="5BFAD9E6" w14:textId="77777777" w:rsidR="001D3F32" w:rsidRPr="001D3F32" w:rsidRDefault="001D3F32" w:rsidP="00E0698F">
                  <w:pPr>
                    <w:framePr w:hSpace="180" w:wrap="around" w:hAnchor="margin" w:xAlign="center" w:y="984"/>
                    <w:rPr>
                      <w:szCs w:val="24"/>
                    </w:rPr>
                  </w:pPr>
                  <w:r w:rsidRPr="001D3F32">
                    <w:rPr>
                      <w:szCs w:val="24"/>
                    </w:rPr>
                    <w:t>Hàm lượng chất HĐBM % khối lượng không nhỏ hơn</w:t>
                  </w:r>
                </w:p>
              </w:tc>
              <w:tc>
                <w:tcPr>
                  <w:tcW w:w="1342" w:type="pct"/>
                  <w:tcBorders>
                    <w:top w:val="single" w:sz="6" w:space="0" w:color="008000"/>
                    <w:left w:val="single" w:sz="6" w:space="0" w:color="008000"/>
                    <w:bottom w:val="single" w:sz="6" w:space="0" w:color="008000"/>
                    <w:right w:val="single" w:sz="6" w:space="0" w:color="008000"/>
                  </w:tcBorders>
                  <w:vAlign w:val="center"/>
                </w:tcPr>
                <w:p w14:paraId="41862EF0" w14:textId="77777777" w:rsidR="001D3F32" w:rsidRPr="001D3F32" w:rsidRDefault="001D3F32" w:rsidP="00E0698F">
                  <w:pPr>
                    <w:framePr w:hSpace="180" w:wrap="around" w:hAnchor="margin" w:xAlign="center" w:y="984"/>
                    <w:spacing w:line="360" w:lineRule="auto"/>
                    <w:jc w:val="center"/>
                    <w:rPr>
                      <w:szCs w:val="24"/>
                    </w:rPr>
                  </w:pPr>
                  <w:r w:rsidRPr="001D3F32">
                    <w:rPr>
                      <w:szCs w:val="24"/>
                    </w:rPr>
                    <w:t>10</w:t>
                  </w:r>
                </w:p>
              </w:tc>
              <w:tc>
                <w:tcPr>
                  <w:tcW w:w="1338" w:type="pct"/>
                  <w:tcBorders>
                    <w:top w:val="single" w:sz="6" w:space="0" w:color="008000"/>
                    <w:left w:val="single" w:sz="6" w:space="0" w:color="008000"/>
                    <w:bottom w:val="single" w:sz="6" w:space="0" w:color="008000"/>
                    <w:right w:val="single" w:sz="12" w:space="0" w:color="008000"/>
                  </w:tcBorders>
                  <w:vAlign w:val="center"/>
                </w:tcPr>
                <w:p w14:paraId="53C3739F" w14:textId="77777777" w:rsidR="001D3F32" w:rsidRPr="001D3F32" w:rsidRDefault="001D3F32" w:rsidP="00E0698F">
                  <w:pPr>
                    <w:framePr w:hSpace="180" w:wrap="around" w:hAnchor="margin" w:xAlign="center" w:y="984"/>
                    <w:rPr>
                      <w:szCs w:val="24"/>
                    </w:rPr>
                  </w:pPr>
                  <w:r w:rsidRPr="001D3F32">
                    <w:rPr>
                      <w:szCs w:val="24"/>
                    </w:rPr>
                    <w:t>TCVN 6970: 2001 hoặc tương đương</w:t>
                  </w:r>
                </w:p>
              </w:tc>
            </w:tr>
            <w:tr w:rsidR="001D3F32" w:rsidRPr="001D3F32" w14:paraId="6C4596EA" w14:textId="77777777" w:rsidTr="00E0698F">
              <w:trPr>
                <w:trHeight w:val="490"/>
              </w:trPr>
              <w:tc>
                <w:tcPr>
                  <w:tcW w:w="274" w:type="pct"/>
                  <w:tcBorders>
                    <w:top w:val="single" w:sz="6" w:space="0" w:color="008000"/>
                    <w:left w:val="single" w:sz="12" w:space="0" w:color="008000"/>
                    <w:bottom w:val="single" w:sz="6" w:space="0" w:color="008000"/>
                    <w:right w:val="single" w:sz="6" w:space="0" w:color="008000"/>
                  </w:tcBorders>
                  <w:vAlign w:val="center"/>
                </w:tcPr>
                <w:p w14:paraId="45059AB0" w14:textId="77777777" w:rsidR="001D3F32" w:rsidRPr="001D3F32" w:rsidRDefault="001D3F32" w:rsidP="00E0698F">
                  <w:pPr>
                    <w:framePr w:hSpace="180" w:wrap="around" w:hAnchor="margin" w:xAlign="center" w:y="984"/>
                    <w:jc w:val="center"/>
                    <w:rPr>
                      <w:szCs w:val="24"/>
                    </w:rPr>
                  </w:pPr>
                  <w:r w:rsidRPr="001D3F32">
                    <w:rPr>
                      <w:szCs w:val="24"/>
                    </w:rPr>
                    <w:t>2</w:t>
                  </w:r>
                </w:p>
              </w:tc>
              <w:tc>
                <w:tcPr>
                  <w:tcW w:w="2046" w:type="pct"/>
                  <w:tcBorders>
                    <w:top w:val="single" w:sz="6" w:space="0" w:color="008000"/>
                    <w:left w:val="single" w:sz="6" w:space="0" w:color="008000"/>
                    <w:bottom w:val="single" w:sz="6" w:space="0" w:color="008000"/>
                    <w:right w:val="single" w:sz="6" w:space="0" w:color="008000"/>
                  </w:tcBorders>
                </w:tcPr>
                <w:p w14:paraId="030C3239" w14:textId="77777777" w:rsidR="001D3F32" w:rsidRPr="001D3F32" w:rsidRDefault="001D3F32" w:rsidP="00E0698F">
                  <w:pPr>
                    <w:framePr w:hSpace="180" w:wrap="around" w:hAnchor="margin" w:xAlign="center" w:y="984"/>
                    <w:rPr>
                      <w:szCs w:val="24"/>
                      <w:lang w:val="de-DE"/>
                    </w:rPr>
                  </w:pPr>
                  <w:r w:rsidRPr="001D3F32">
                    <w:rPr>
                      <w:szCs w:val="24"/>
                      <w:lang w:val="de-DE"/>
                    </w:rPr>
                    <w:t>pH dung dịch 1% sản phẩm</w:t>
                  </w:r>
                </w:p>
              </w:tc>
              <w:tc>
                <w:tcPr>
                  <w:tcW w:w="1342" w:type="pct"/>
                  <w:tcBorders>
                    <w:top w:val="single" w:sz="6" w:space="0" w:color="008000"/>
                    <w:left w:val="single" w:sz="6" w:space="0" w:color="008000"/>
                    <w:bottom w:val="single" w:sz="6" w:space="0" w:color="008000"/>
                    <w:right w:val="single" w:sz="6" w:space="0" w:color="008000"/>
                  </w:tcBorders>
                  <w:vAlign w:val="center"/>
                </w:tcPr>
                <w:p w14:paraId="05EF77D9" w14:textId="77777777" w:rsidR="001D3F32" w:rsidRPr="001D3F32" w:rsidRDefault="001D3F32" w:rsidP="00E0698F">
                  <w:pPr>
                    <w:framePr w:hSpace="180" w:wrap="around" w:hAnchor="margin" w:xAlign="center" w:y="984"/>
                    <w:jc w:val="center"/>
                    <w:rPr>
                      <w:szCs w:val="24"/>
                    </w:rPr>
                  </w:pPr>
                  <w:r w:rsidRPr="001D3F32">
                    <w:rPr>
                      <w:szCs w:val="24"/>
                    </w:rPr>
                    <w:t>7 - 11</w:t>
                  </w:r>
                </w:p>
              </w:tc>
              <w:tc>
                <w:tcPr>
                  <w:tcW w:w="1338" w:type="pct"/>
                  <w:tcBorders>
                    <w:top w:val="single" w:sz="6" w:space="0" w:color="008000"/>
                    <w:left w:val="single" w:sz="6" w:space="0" w:color="008000"/>
                    <w:bottom w:val="single" w:sz="6" w:space="0" w:color="008000"/>
                    <w:right w:val="single" w:sz="12" w:space="0" w:color="008000"/>
                  </w:tcBorders>
                  <w:vAlign w:val="center"/>
                </w:tcPr>
                <w:p w14:paraId="4ED569B8" w14:textId="77777777" w:rsidR="001D3F32" w:rsidRPr="001D3F32" w:rsidRDefault="001D3F32" w:rsidP="00E0698F">
                  <w:pPr>
                    <w:framePr w:hSpace="180" w:wrap="around" w:hAnchor="margin" w:xAlign="center" w:y="984"/>
                    <w:rPr>
                      <w:szCs w:val="24"/>
                    </w:rPr>
                  </w:pPr>
                  <w:r w:rsidRPr="001D3F32">
                    <w:rPr>
                      <w:szCs w:val="24"/>
                    </w:rPr>
                    <w:t>TCVN 5458 – 91 hoặc tương đương</w:t>
                  </w:r>
                </w:p>
              </w:tc>
            </w:tr>
            <w:tr w:rsidR="001D3F32" w:rsidRPr="001D3F32" w14:paraId="25254A16" w14:textId="77777777" w:rsidTr="00E0698F">
              <w:tc>
                <w:tcPr>
                  <w:tcW w:w="274" w:type="pct"/>
                  <w:tcBorders>
                    <w:top w:val="single" w:sz="6" w:space="0" w:color="008000"/>
                    <w:left w:val="single" w:sz="12" w:space="0" w:color="008000"/>
                    <w:bottom w:val="single" w:sz="6" w:space="0" w:color="008000"/>
                    <w:right w:val="single" w:sz="6" w:space="0" w:color="008000"/>
                  </w:tcBorders>
                </w:tcPr>
                <w:p w14:paraId="44BB932E" w14:textId="77777777" w:rsidR="001D3F32" w:rsidRPr="001D3F32" w:rsidRDefault="001D3F32" w:rsidP="00E0698F">
                  <w:pPr>
                    <w:framePr w:hSpace="180" w:wrap="around" w:hAnchor="margin" w:xAlign="center" w:y="984"/>
                    <w:jc w:val="center"/>
                    <w:rPr>
                      <w:szCs w:val="24"/>
                    </w:rPr>
                  </w:pPr>
                  <w:r w:rsidRPr="001D3F32">
                    <w:rPr>
                      <w:szCs w:val="24"/>
                    </w:rPr>
                    <w:t>3</w:t>
                  </w:r>
                </w:p>
              </w:tc>
              <w:tc>
                <w:tcPr>
                  <w:tcW w:w="2046" w:type="pct"/>
                  <w:tcBorders>
                    <w:top w:val="single" w:sz="6" w:space="0" w:color="008000"/>
                    <w:left w:val="single" w:sz="6" w:space="0" w:color="008000"/>
                    <w:bottom w:val="single" w:sz="6" w:space="0" w:color="008000"/>
                    <w:right w:val="single" w:sz="6" w:space="0" w:color="008000"/>
                  </w:tcBorders>
                </w:tcPr>
                <w:p w14:paraId="6B0A356F" w14:textId="77777777" w:rsidR="001D3F32" w:rsidRPr="001D3F32" w:rsidRDefault="001D3F32" w:rsidP="00E0698F">
                  <w:pPr>
                    <w:framePr w:hSpace="180" w:wrap="around" w:hAnchor="margin" w:xAlign="center" w:y="984"/>
                    <w:rPr>
                      <w:szCs w:val="24"/>
                    </w:rPr>
                  </w:pPr>
                  <w:r w:rsidRPr="001D3F32">
                    <w:rPr>
                      <w:szCs w:val="24"/>
                    </w:rPr>
                    <w:t>Hàm lượng phốt pho tính bằng % khối lượng STPP (Na</w:t>
                  </w:r>
                  <w:r w:rsidRPr="001D3F32">
                    <w:rPr>
                      <w:szCs w:val="24"/>
                      <w:vertAlign w:val="subscript"/>
                    </w:rPr>
                    <w:t>5</w:t>
                  </w:r>
                  <w:r w:rsidRPr="001D3F32">
                    <w:rPr>
                      <w:szCs w:val="24"/>
                    </w:rPr>
                    <w:t>P</w:t>
                  </w:r>
                  <w:r w:rsidRPr="001D3F32">
                    <w:rPr>
                      <w:szCs w:val="24"/>
                      <w:vertAlign w:val="subscript"/>
                    </w:rPr>
                    <w:t>3</w:t>
                  </w:r>
                  <w:r w:rsidRPr="001D3F32">
                    <w:rPr>
                      <w:szCs w:val="24"/>
                    </w:rPr>
                    <w:t>O</w:t>
                  </w:r>
                  <w:r w:rsidRPr="001D3F32">
                    <w:rPr>
                      <w:szCs w:val="24"/>
                      <w:vertAlign w:val="subscript"/>
                    </w:rPr>
                    <w:t>10</w:t>
                  </w:r>
                  <w:r w:rsidRPr="001D3F32">
                    <w:rPr>
                      <w:szCs w:val="24"/>
                    </w:rPr>
                    <w:t xml:space="preserve">) </w:t>
                  </w:r>
                </w:p>
              </w:tc>
              <w:tc>
                <w:tcPr>
                  <w:tcW w:w="1342" w:type="pct"/>
                  <w:tcBorders>
                    <w:top w:val="single" w:sz="6" w:space="0" w:color="008000"/>
                    <w:left w:val="single" w:sz="6" w:space="0" w:color="008000"/>
                    <w:bottom w:val="single" w:sz="6" w:space="0" w:color="008000"/>
                    <w:right w:val="single" w:sz="6" w:space="0" w:color="008000"/>
                  </w:tcBorders>
                  <w:vAlign w:val="center"/>
                </w:tcPr>
                <w:p w14:paraId="01B0C87B" w14:textId="77777777" w:rsidR="001D3F32" w:rsidRPr="001D3F32" w:rsidRDefault="001D3F32" w:rsidP="00E0698F">
                  <w:pPr>
                    <w:framePr w:hSpace="180" w:wrap="around" w:hAnchor="margin" w:xAlign="center" w:y="984"/>
                    <w:jc w:val="center"/>
                    <w:rPr>
                      <w:szCs w:val="24"/>
                    </w:rPr>
                  </w:pPr>
                  <w:r w:rsidRPr="001D3F32">
                    <w:rPr>
                      <w:szCs w:val="24"/>
                    </w:rPr>
                    <w:t>0 - 5</w:t>
                  </w:r>
                </w:p>
              </w:tc>
              <w:tc>
                <w:tcPr>
                  <w:tcW w:w="1338" w:type="pct"/>
                  <w:tcBorders>
                    <w:top w:val="single" w:sz="6" w:space="0" w:color="008000"/>
                    <w:left w:val="single" w:sz="6" w:space="0" w:color="008000"/>
                    <w:bottom w:val="single" w:sz="6" w:space="0" w:color="008000"/>
                    <w:right w:val="single" w:sz="12" w:space="0" w:color="008000"/>
                  </w:tcBorders>
                  <w:vAlign w:val="center"/>
                </w:tcPr>
                <w:p w14:paraId="7607D28C" w14:textId="77777777" w:rsidR="001D3F32" w:rsidRPr="001D3F32" w:rsidRDefault="001D3F32" w:rsidP="00E0698F">
                  <w:pPr>
                    <w:framePr w:hSpace="180" w:wrap="around" w:hAnchor="margin" w:xAlign="center" w:y="984"/>
                    <w:rPr>
                      <w:szCs w:val="24"/>
                    </w:rPr>
                  </w:pPr>
                  <w:r w:rsidRPr="001D3F32">
                    <w:rPr>
                      <w:szCs w:val="24"/>
                    </w:rPr>
                    <w:t>TCVN 6970:2001 hoặc tương đương</w:t>
                  </w:r>
                </w:p>
              </w:tc>
            </w:tr>
            <w:tr w:rsidR="001D3F32" w:rsidRPr="001D3F32" w14:paraId="0CBB4534" w14:textId="77777777" w:rsidTr="00E0698F">
              <w:trPr>
                <w:trHeight w:val="504"/>
              </w:trPr>
              <w:tc>
                <w:tcPr>
                  <w:tcW w:w="274" w:type="pct"/>
                  <w:tcBorders>
                    <w:top w:val="single" w:sz="6" w:space="0" w:color="008000"/>
                    <w:left w:val="single" w:sz="12" w:space="0" w:color="008000"/>
                    <w:bottom w:val="single" w:sz="6" w:space="0" w:color="008000"/>
                    <w:right w:val="single" w:sz="6" w:space="0" w:color="008000"/>
                  </w:tcBorders>
                  <w:vAlign w:val="center"/>
                </w:tcPr>
                <w:p w14:paraId="2297F6E6" w14:textId="77777777" w:rsidR="001D3F32" w:rsidRPr="001D3F32" w:rsidRDefault="001D3F32" w:rsidP="00E0698F">
                  <w:pPr>
                    <w:framePr w:hSpace="180" w:wrap="around" w:hAnchor="margin" w:xAlign="center" w:y="984"/>
                    <w:jc w:val="center"/>
                    <w:rPr>
                      <w:szCs w:val="24"/>
                    </w:rPr>
                  </w:pPr>
                  <w:r w:rsidRPr="001D3F32">
                    <w:rPr>
                      <w:szCs w:val="24"/>
                    </w:rPr>
                    <w:t>4</w:t>
                  </w:r>
                </w:p>
              </w:tc>
              <w:tc>
                <w:tcPr>
                  <w:tcW w:w="2046" w:type="pct"/>
                  <w:tcBorders>
                    <w:top w:val="single" w:sz="6" w:space="0" w:color="008000"/>
                    <w:left w:val="single" w:sz="6" w:space="0" w:color="008000"/>
                    <w:bottom w:val="single" w:sz="6" w:space="0" w:color="008000"/>
                    <w:right w:val="single" w:sz="6" w:space="0" w:color="008000"/>
                  </w:tcBorders>
                </w:tcPr>
                <w:p w14:paraId="3AE7A547" w14:textId="77777777" w:rsidR="001D3F32" w:rsidRPr="001D3F32" w:rsidRDefault="001D3F32" w:rsidP="00E0698F">
                  <w:pPr>
                    <w:framePr w:hSpace="180" w:wrap="around" w:hAnchor="margin" w:xAlign="center" w:y="984"/>
                    <w:rPr>
                      <w:szCs w:val="24"/>
                    </w:rPr>
                  </w:pPr>
                  <w:r w:rsidRPr="001D3F32">
                    <w:rPr>
                      <w:szCs w:val="24"/>
                    </w:rPr>
                    <w:t>Tỷ trọng sản phẩm, tại 25</w:t>
                  </w:r>
                  <w:r w:rsidRPr="001D3F32">
                    <w:rPr>
                      <w:szCs w:val="24"/>
                      <w:vertAlign w:val="superscript"/>
                    </w:rPr>
                    <w:t>0</w:t>
                  </w:r>
                  <w:r w:rsidRPr="001D3F32">
                    <w:rPr>
                      <w:szCs w:val="24"/>
                    </w:rPr>
                    <w:t>C</w:t>
                  </w:r>
                </w:p>
              </w:tc>
              <w:tc>
                <w:tcPr>
                  <w:tcW w:w="1342" w:type="pct"/>
                  <w:tcBorders>
                    <w:top w:val="single" w:sz="6" w:space="0" w:color="008000"/>
                    <w:left w:val="single" w:sz="6" w:space="0" w:color="008000"/>
                    <w:bottom w:val="single" w:sz="6" w:space="0" w:color="008000"/>
                    <w:right w:val="single" w:sz="6" w:space="0" w:color="008000"/>
                  </w:tcBorders>
                  <w:vAlign w:val="center"/>
                </w:tcPr>
                <w:p w14:paraId="63BC78D2" w14:textId="77777777" w:rsidR="001D3F32" w:rsidRPr="001D3F32" w:rsidRDefault="001D3F32" w:rsidP="00E0698F">
                  <w:pPr>
                    <w:framePr w:hSpace="180" w:wrap="around" w:hAnchor="margin" w:xAlign="center" w:y="984"/>
                    <w:jc w:val="center"/>
                    <w:rPr>
                      <w:szCs w:val="24"/>
                    </w:rPr>
                  </w:pPr>
                  <w:r w:rsidRPr="001D3F32">
                    <w:rPr>
                      <w:szCs w:val="24"/>
                    </w:rPr>
                    <w:t>1,025 - 1,125 g/l</w:t>
                  </w:r>
                </w:p>
              </w:tc>
              <w:tc>
                <w:tcPr>
                  <w:tcW w:w="1338" w:type="pct"/>
                  <w:tcBorders>
                    <w:top w:val="single" w:sz="6" w:space="0" w:color="008000"/>
                    <w:left w:val="single" w:sz="6" w:space="0" w:color="008000"/>
                    <w:bottom w:val="single" w:sz="6" w:space="0" w:color="008000"/>
                    <w:right w:val="single" w:sz="12" w:space="0" w:color="008000"/>
                  </w:tcBorders>
                  <w:vAlign w:val="center"/>
                </w:tcPr>
                <w:p w14:paraId="5073FCEF" w14:textId="77777777" w:rsidR="001D3F32" w:rsidRPr="001D3F32" w:rsidRDefault="001D3F32" w:rsidP="00E0698F">
                  <w:pPr>
                    <w:framePr w:hSpace="180" w:wrap="around" w:hAnchor="margin" w:xAlign="center" w:y="984"/>
                    <w:rPr>
                      <w:szCs w:val="24"/>
                    </w:rPr>
                  </w:pPr>
                  <w:r w:rsidRPr="001D3F32">
                    <w:rPr>
                      <w:szCs w:val="24"/>
                    </w:rPr>
                    <w:t>Tiêu chuẩn cơ sở</w:t>
                  </w:r>
                </w:p>
              </w:tc>
            </w:tr>
          </w:tbl>
          <w:p w14:paraId="075A9058" w14:textId="77777777" w:rsidR="001D3F32" w:rsidRPr="001D3F32" w:rsidRDefault="001D3F32" w:rsidP="00E0698F">
            <w:pPr>
              <w:rPr>
                <w:rFonts w:eastAsia="Arial"/>
                <w:szCs w:val="24"/>
              </w:rPr>
            </w:pPr>
          </w:p>
          <w:p w14:paraId="38603924" w14:textId="77777777" w:rsidR="001D3F32" w:rsidRPr="001D3F32" w:rsidRDefault="001D3F32" w:rsidP="00E0698F">
            <w:pPr>
              <w:rPr>
                <w:rFonts w:eastAsia="Arial"/>
                <w:szCs w:val="24"/>
              </w:rPr>
            </w:pPr>
            <w:r w:rsidRPr="001D3F32">
              <w:rPr>
                <w:rFonts w:eastAsia="Arial"/>
                <w:szCs w:val="24"/>
              </w:rPr>
              <w:t>*Phương pháp thử</w:t>
            </w:r>
          </w:p>
          <w:tbl>
            <w:tblPr>
              <w:tblStyle w:val="TableGrid"/>
              <w:tblW w:w="5000" w:type="pct"/>
              <w:tblLook w:val="04A0" w:firstRow="1" w:lastRow="0" w:firstColumn="1" w:lastColumn="0" w:noHBand="0" w:noVBand="1"/>
            </w:tblPr>
            <w:tblGrid>
              <w:gridCol w:w="1083"/>
              <w:gridCol w:w="4698"/>
              <w:gridCol w:w="960"/>
              <w:gridCol w:w="2365"/>
              <w:gridCol w:w="2242"/>
            </w:tblGrid>
            <w:tr w:rsidR="001D3F32" w:rsidRPr="001D3F32" w14:paraId="7A7AEC3F" w14:textId="77777777" w:rsidTr="00E0698F">
              <w:tc>
                <w:tcPr>
                  <w:tcW w:w="477" w:type="pct"/>
                </w:tcPr>
                <w:p w14:paraId="5E7CE441" w14:textId="77777777" w:rsidR="001D3F32" w:rsidRPr="001D3F32" w:rsidRDefault="001D3F32" w:rsidP="00E0698F">
                  <w:pPr>
                    <w:framePr w:hSpace="180" w:wrap="around" w:hAnchor="margin" w:xAlign="center" w:y="984"/>
                    <w:jc w:val="center"/>
                    <w:rPr>
                      <w:rFonts w:eastAsia="Arial"/>
                      <w:b/>
                      <w:bCs/>
                      <w:szCs w:val="24"/>
                    </w:rPr>
                  </w:pPr>
                  <w:r w:rsidRPr="001D3F32">
                    <w:rPr>
                      <w:rFonts w:eastAsia="Arial"/>
                      <w:b/>
                      <w:bCs/>
                      <w:szCs w:val="24"/>
                    </w:rPr>
                    <w:t>STT</w:t>
                  </w:r>
                </w:p>
                <w:p w14:paraId="784D8B12" w14:textId="77777777" w:rsidR="001D3F32" w:rsidRPr="001D3F32" w:rsidRDefault="001D3F32" w:rsidP="00E0698F">
                  <w:pPr>
                    <w:framePr w:hSpace="180" w:wrap="around" w:hAnchor="margin" w:xAlign="center" w:y="984"/>
                    <w:jc w:val="center"/>
                    <w:rPr>
                      <w:rFonts w:eastAsia="Arial"/>
                      <w:b/>
                      <w:bCs/>
                      <w:szCs w:val="24"/>
                    </w:rPr>
                  </w:pPr>
                  <w:r w:rsidRPr="001D3F32">
                    <w:rPr>
                      <w:rFonts w:eastAsia="Arial"/>
                      <w:b/>
                      <w:bCs/>
                      <w:szCs w:val="24"/>
                    </w:rPr>
                    <w:t>No.2</w:t>
                  </w:r>
                </w:p>
              </w:tc>
              <w:tc>
                <w:tcPr>
                  <w:tcW w:w="2070" w:type="pct"/>
                </w:tcPr>
                <w:p w14:paraId="51DD1C3C" w14:textId="77777777" w:rsidR="001D3F32" w:rsidRPr="001D3F32" w:rsidRDefault="001D3F32" w:rsidP="00E0698F">
                  <w:pPr>
                    <w:framePr w:hSpace="180" w:wrap="around" w:hAnchor="margin" w:xAlign="center" w:y="984"/>
                    <w:jc w:val="center"/>
                    <w:rPr>
                      <w:rFonts w:eastAsia="Arial"/>
                      <w:b/>
                      <w:bCs/>
                      <w:szCs w:val="24"/>
                    </w:rPr>
                  </w:pPr>
                  <w:r w:rsidRPr="001D3F32">
                    <w:rPr>
                      <w:rFonts w:eastAsia="Arial"/>
                      <w:b/>
                      <w:bCs/>
                      <w:szCs w:val="24"/>
                    </w:rPr>
                    <w:t>Chỉ tiêu</w:t>
                  </w:r>
                </w:p>
                <w:p w14:paraId="2A911CD0" w14:textId="77777777" w:rsidR="001D3F32" w:rsidRPr="001D3F32" w:rsidRDefault="001D3F32" w:rsidP="00E0698F">
                  <w:pPr>
                    <w:framePr w:hSpace="180" w:wrap="around" w:hAnchor="margin" w:xAlign="center" w:y="984"/>
                    <w:jc w:val="center"/>
                    <w:rPr>
                      <w:rFonts w:eastAsia="Arial"/>
                      <w:b/>
                      <w:bCs/>
                      <w:szCs w:val="24"/>
                    </w:rPr>
                  </w:pPr>
                  <w:r w:rsidRPr="001D3F32">
                    <w:rPr>
                      <w:rFonts w:eastAsia="Arial"/>
                      <w:b/>
                      <w:bCs/>
                      <w:szCs w:val="24"/>
                    </w:rPr>
                    <w:t>Items</w:t>
                  </w:r>
                </w:p>
              </w:tc>
              <w:tc>
                <w:tcPr>
                  <w:tcW w:w="423" w:type="pct"/>
                </w:tcPr>
                <w:p w14:paraId="1C0B2A70" w14:textId="77777777" w:rsidR="001D3F32" w:rsidRPr="001D3F32" w:rsidRDefault="001D3F32" w:rsidP="00E0698F">
                  <w:pPr>
                    <w:framePr w:hSpace="180" w:wrap="around" w:hAnchor="margin" w:xAlign="center" w:y="984"/>
                    <w:jc w:val="center"/>
                    <w:rPr>
                      <w:rFonts w:eastAsia="Arial"/>
                      <w:b/>
                      <w:bCs/>
                      <w:szCs w:val="24"/>
                    </w:rPr>
                  </w:pPr>
                  <w:r w:rsidRPr="001D3F32">
                    <w:rPr>
                      <w:rFonts w:eastAsia="Arial"/>
                      <w:b/>
                      <w:bCs/>
                      <w:szCs w:val="24"/>
                    </w:rPr>
                    <w:t>ĐVT</w:t>
                  </w:r>
                </w:p>
                <w:p w14:paraId="7367BA1D" w14:textId="77777777" w:rsidR="001D3F32" w:rsidRPr="001D3F32" w:rsidRDefault="001D3F32" w:rsidP="00E0698F">
                  <w:pPr>
                    <w:framePr w:hSpace="180" w:wrap="around" w:hAnchor="margin" w:xAlign="center" w:y="984"/>
                    <w:jc w:val="center"/>
                    <w:rPr>
                      <w:rFonts w:eastAsia="Arial"/>
                      <w:b/>
                      <w:bCs/>
                      <w:szCs w:val="24"/>
                    </w:rPr>
                  </w:pPr>
                  <w:r w:rsidRPr="001D3F32">
                    <w:rPr>
                      <w:rFonts w:eastAsia="Arial"/>
                      <w:b/>
                      <w:bCs/>
                      <w:szCs w:val="24"/>
                    </w:rPr>
                    <w:t>Unit</w:t>
                  </w:r>
                </w:p>
                <w:p w14:paraId="6D5BE9E9" w14:textId="77777777" w:rsidR="001D3F32" w:rsidRPr="001D3F32" w:rsidRDefault="001D3F32" w:rsidP="00E0698F">
                  <w:pPr>
                    <w:framePr w:hSpace="180" w:wrap="around" w:hAnchor="margin" w:xAlign="center" w:y="984"/>
                    <w:jc w:val="center"/>
                    <w:rPr>
                      <w:rFonts w:eastAsia="Arial"/>
                      <w:b/>
                      <w:bCs/>
                      <w:szCs w:val="24"/>
                    </w:rPr>
                  </w:pPr>
                </w:p>
              </w:tc>
              <w:tc>
                <w:tcPr>
                  <w:tcW w:w="1042" w:type="pct"/>
                </w:tcPr>
                <w:p w14:paraId="7A2987C0" w14:textId="77777777" w:rsidR="001D3F32" w:rsidRPr="001D3F32" w:rsidRDefault="001D3F32" w:rsidP="00E0698F">
                  <w:pPr>
                    <w:framePr w:hSpace="180" w:wrap="around" w:hAnchor="margin" w:xAlign="center" w:y="984"/>
                    <w:jc w:val="center"/>
                    <w:rPr>
                      <w:rFonts w:eastAsia="Arial"/>
                      <w:b/>
                      <w:bCs/>
                      <w:szCs w:val="24"/>
                    </w:rPr>
                  </w:pPr>
                  <w:r w:rsidRPr="001D3F32">
                    <w:rPr>
                      <w:rFonts w:eastAsia="Arial"/>
                      <w:b/>
                      <w:bCs/>
                      <w:szCs w:val="24"/>
                    </w:rPr>
                    <w:t>Phương pháp thử</w:t>
                  </w:r>
                </w:p>
                <w:p w14:paraId="2649D78C" w14:textId="77777777" w:rsidR="001D3F32" w:rsidRPr="001D3F32" w:rsidRDefault="001D3F32" w:rsidP="00E0698F">
                  <w:pPr>
                    <w:framePr w:hSpace="180" w:wrap="around" w:hAnchor="margin" w:xAlign="center" w:y="984"/>
                    <w:jc w:val="center"/>
                    <w:rPr>
                      <w:rFonts w:eastAsia="Arial"/>
                      <w:b/>
                      <w:bCs/>
                      <w:szCs w:val="24"/>
                    </w:rPr>
                  </w:pPr>
                  <w:r w:rsidRPr="001D3F32">
                    <w:rPr>
                      <w:rFonts w:eastAsia="Arial"/>
                      <w:b/>
                      <w:bCs/>
                      <w:szCs w:val="24"/>
                    </w:rPr>
                    <w:t>Testing method</w:t>
                  </w:r>
                </w:p>
              </w:tc>
              <w:tc>
                <w:tcPr>
                  <w:tcW w:w="988" w:type="pct"/>
                </w:tcPr>
                <w:p w14:paraId="79DEE701" w14:textId="77777777" w:rsidR="001D3F32" w:rsidRPr="001D3F32" w:rsidRDefault="001D3F32" w:rsidP="00E0698F">
                  <w:pPr>
                    <w:framePr w:hSpace="180" w:wrap="around" w:hAnchor="margin" w:xAlign="center" w:y="984"/>
                    <w:jc w:val="center"/>
                    <w:rPr>
                      <w:rFonts w:eastAsia="Arial"/>
                      <w:b/>
                      <w:bCs/>
                      <w:szCs w:val="24"/>
                    </w:rPr>
                  </w:pPr>
                  <w:r w:rsidRPr="001D3F32">
                    <w:rPr>
                      <w:rFonts w:eastAsia="Arial"/>
                      <w:b/>
                      <w:bCs/>
                      <w:szCs w:val="24"/>
                    </w:rPr>
                    <w:t>Kết quả</w:t>
                  </w:r>
                </w:p>
                <w:p w14:paraId="775106B3" w14:textId="77777777" w:rsidR="001D3F32" w:rsidRPr="001D3F32" w:rsidRDefault="001D3F32" w:rsidP="00E0698F">
                  <w:pPr>
                    <w:framePr w:hSpace="180" w:wrap="around" w:hAnchor="margin" w:xAlign="center" w:y="984"/>
                    <w:jc w:val="center"/>
                    <w:rPr>
                      <w:rFonts w:eastAsia="Arial"/>
                      <w:b/>
                      <w:bCs/>
                      <w:szCs w:val="24"/>
                    </w:rPr>
                  </w:pPr>
                  <w:r w:rsidRPr="001D3F32">
                    <w:rPr>
                      <w:rFonts w:eastAsia="Arial"/>
                      <w:b/>
                      <w:bCs/>
                      <w:szCs w:val="24"/>
                    </w:rPr>
                    <w:t>Result</w:t>
                  </w:r>
                </w:p>
              </w:tc>
            </w:tr>
            <w:tr w:rsidR="001D3F32" w:rsidRPr="001D3F32" w14:paraId="0484C6BB" w14:textId="77777777" w:rsidTr="00E0698F">
              <w:tc>
                <w:tcPr>
                  <w:tcW w:w="477" w:type="pct"/>
                </w:tcPr>
                <w:p w14:paraId="58C62A64" w14:textId="77777777" w:rsidR="001D3F32" w:rsidRPr="001D3F32" w:rsidRDefault="001D3F32" w:rsidP="00E0698F">
                  <w:pPr>
                    <w:framePr w:hSpace="180" w:wrap="around" w:hAnchor="margin" w:xAlign="center" w:y="984"/>
                    <w:rPr>
                      <w:rFonts w:eastAsia="Arial"/>
                      <w:szCs w:val="24"/>
                    </w:rPr>
                  </w:pPr>
                  <w:r w:rsidRPr="001D3F32">
                    <w:rPr>
                      <w:rFonts w:eastAsia="Arial"/>
                      <w:szCs w:val="24"/>
                    </w:rPr>
                    <w:t>1</w:t>
                  </w:r>
                </w:p>
              </w:tc>
              <w:tc>
                <w:tcPr>
                  <w:tcW w:w="2070" w:type="pct"/>
                </w:tcPr>
                <w:p w14:paraId="455521C2" w14:textId="77777777" w:rsidR="001D3F32" w:rsidRPr="001D3F32" w:rsidRDefault="001D3F32" w:rsidP="00E0698F">
                  <w:pPr>
                    <w:framePr w:hSpace="180" w:wrap="around" w:hAnchor="margin" w:xAlign="center" w:y="984"/>
                    <w:rPr>
                      <w:rFonts w:eastAsia="Arial"/>
                      <w:szCs w:val="24"/>
                    </w:rPr>
                  </w:pPr>
                  <w:r w:rsidRPr="001D3F32">
                    <w:rPr>
                      <w:rFonts w:eastAsia="Arial"/>
                      <w:szCs w:val="24"/>
                    </w:rPr>
                    <w:t>Hàm lượng chất hoạt động bề mặt tan trong cồn</w:t>
                  </w:r>
                </w:p>
                <w:p w14:paraId="6DFCEABD" w14:textId="77777777" w:rsidR="001D3F32" w:rsidRPr="001D3F32" w:rsidRDefault="001D3F32" w:rsidP="00E0698F">
                  <w:pPr>
                    <w:framePr w:hSpace="180" w:wrap="around" w:hAnchor="margin" w:xAlign="center" w:y="984"/>
                    <w:rPr>
                      <w:rFonts w:eastAsia="Arial"/>
                      <w:szCs w:val="24"/>
                    </w:rPr>
                  </w:pPr>
                  <w:r w:rsidRPr="001D3F32">
                    <w:rPr>
                      <w:rFonts w:eastAsia="Arial"/>
                      <w:szCs w:val="24"/>
                    </w:rPr>
                    <w:t>Soluble surface active agent content in ethanol</w:t>
                  </w:r>
                </w:p>
              </w:tc>
              <w:tc>
                <w:tcPr>
                  <w:tcW w:w="423" w:type="pct"/>
                </w:tcPr>
                <w:p w14:paraId="1AC637A5" w14:textId="77777777" w:rsidR="001D3F32" w:rsidRPr="001D3F32" w:rsidRDefault="001D3F32" w:rsidP="00E0698F">
                  <w:pPr>
                    <w:framePr w:hSpace="180" w:wrap="around" w:hAnchor="margin" w:xAlign="center" w:y="984"/>
                    <w:rPr>
                      <w:rFonts w:eastAsia="Arial"/>
                      <w:szCs w:val="24"/>
                    </w:rPr>
                  </w:pPr>
                  <w:r w:rsidRPr="001D3F32">
                    <w:rPr>
                      <w:rFonts w:eastAsia="Arial"/>
                      <w:szCs w:val="24"/>
                    </w:rPr>
                    <w:t>%</w:t>
                  </w:r>
                </w:p>
              </w:tc>
              <w:tc>
                <w:tcPr>
                  <w:tcW w:w="1042" w:type="pct"/>
                </w:tcPr>
                <w:p w14:paraId="41516678" w14:textId="77777777" w:rsidR="001D3F32" w:rsidRPr="001D3F32" w:rsidRDefault="001D3F32" w:rsidP="00E0698F">
                  <w:pPr>
                    <w:framePr w:hSpace="180" w:wrap="around" w:hAnchor="margin" w:xAlign="center" w:y="984"/>
                    <w:rPr>
                      <w:rFonts w:eastAsia="Arial"/>
                      <w:szCs w:val="24"/>
                    </w:rPr>
                  </w:pPr>
                  <w:r w:rsidRPr="001D3F32">
                    <w:rPr>
                      <w:rFonts w:eastAsia="Arial"/>
                      <w:szCs w:val="24"/>
                    </w:rPr>
                    <w:t>TCVN 6970:2001 hoặc tương đương</w:t>
                  </w:r>
                </w:p>
              </w:tc>
              <w:tc>
                <w:tcPr>
                  <w:tcW w:w="988" w:type="pct"/>
                </w:tcPr>
                <w:p w14:paraId="6AD4E5E7" w14:textId="77777777" w:rsidR="001D3F32" w:rsidRPr="001D3F32" w:rsidRDefault="001D3F32" w:rsidP="00E0698F">
                  <w:pPr>
                    <w:framePr w:hSpace="180" w:wrap="around" w:hAnchor="margin" w:xAlign="center" w:y="984"/>
                    <w:jc w:val="center"/>
                    <w:rPr>
                      <w:rFonts w:eastAsia="Arial"/>
                      <w:szCs w:val="24"/>
                    </w:rPr>
                  </w:pPr>
                  <w:r w:rsidRPr="001D3F32">
                    <w:rPr>
                      <w:rFonts w:eastAsia="Arial"/>
                      <w:szCs w:val="24"/>
                    </w:rPr>
                    <w:t>≥ 20</w:t>
                  </w:r>
                </w:p>
              </w:tc>
            </w:tr>
            <w:tr w:rsidR="001D3F32" w:rsidRPr="001D3F32" w14:paraId="6CBA8374" w14:textId="77777777" w:rsidTr="00E0698F">
              <w:tc>
                <w:tcPr>
                  <w:tcW w:w="477" w:type="pct"/>
                </w:tcPr>
                <w:p w14:paraId="74C8B87D" w14:textId="77777777" w:rsidR="001D3F32" w:rsidRPr="001D3F32" w:rsidRDefault="001D3F32" w:rsidP="00E0698F">
                  <w:pPr>
                    <w:framePr w:hSpace="180" w:wrap="around" w:hAnchor="margin" w:xAlign="center" w:y="984"/>
                    <w:rPr>
                      <w:rFonts w:eastAsia="Arial"/>
                      <w:szCs w:val="24"/>
                    </w:rPr>
                  </w:pPr>
                  <w:r w:rsidRPr="001D3F32">
                    <w:rPr>
                      <w:rFonts w:eastAsia="Arial"/>
                      <w:szCs w:val="24"/>
                    </w:rPr>
                    <w:lastRenderedPageBreak/>
                    <w:t>2</w:t>
                  </w:r>
                </w:p>
              </w:tc>
              <w:tc>
                <w:tcPr>
                  <w:tcW w:w="2070" w:type="pct"/>
                </w:tcPr>
                <w:p w14:paraId="535A9B54" w14:textId="77777777" w:rsidR="001D3F32" w:rsidRPr="001D3F32" w:rsidRDefault="001D3F32" w:rsidP="00E0698F">
                  <w:pPr>
                    <w:framePr w:hSpace="180" w:wrap="around" w:hAnchor="margin" w:xAlign="center" w:y="984"/>
                    <w:rPr>
                      <w:rFonts w:eastAsia="Arial"/>
                      <w:szCs w:val="24"/>
                    </w:rPr>
                  </w:pPr>
                  <w:r w:rsidRPr="001D3F32">
                    <w:rPr>
                      <w:rFonts w:eastAsia="Arial"/>
                      <w:szCs w:val="24"/>
                    </w:rPr>
                    <w:t>Ph dung dịch 1%</w:t>
                  </w:r>
                </w:p>
                <w:p w14:paraId="5605D289" w14:textId="77777777" w:rsidR="001D3F32" w:rsidRPr="001D3F32" w:rsidRDefault="001D3F32" w:rsidP="00E0698F">
                  <w:pPr>
                    <w:framePr w:hSpace="180" w:wrap="around" w:hAnchor="margin" w:xAlign="center" w:y="984"/>
                    <w:rPr>
                      <w:rFonts w:eastAsia="Arial"/>
                      <w:szCs w:val="24"/>
                    </w:rPr>
                  </w:pPr>
                  <w:r w:rsidRPr="001D3F32">
                    <w:rPr>
                      <w:rFonts w:eastAsia="Arial"/>
                      <w:szCs w:val="24"/>
                    </w:rPr>
                    <w:t>pH of 1%  solution</w:t>
                  </w:r>
                </w:p>
              </w:tc>
              <w:tc>
                <w:tcPr>
                  <w:tcW w:w="423" w:type="pct"/>
                </w:tcPr>
                <w:p w14:paraId="386AB6A0" w14:textId="77777777" w:rsidR="001D3F32" w:rsidRPr="001D3F32" w:rsidRDefault="001D3F32" w:rsidP="00E0698F">
                  <w:pPr>
                    <w:framePr w:hSpace="180" w:wrap="around" w:hAnchor="margin" w:xAlign="center" w:y="984"/>
                    <w:rPr>
                      <w:rFonts w:eastAsia="Arial"/>
                      <w:szCs w:val="24"/>
                    </w:rPr>
                  </w:pPr>
                  <w:r w:rsidRPr="001D3F32">
                    <w:rPr>
                      <w:rFonts w:eastAsia="Arial"/>
                      <w:szCs w:val="24"/>
                    </w:rPr>
                    <w:t>-</w:t>
                  </w:r>
                </w:p>
              </w:tc>
              <w:tc>
                <w:tcPr>
                  <w:tcW w:w="1042" w:type="pct"/>
                </w:tcPr>
                <w:p w14:paraId="70ECDE55" w14:textId="77777777" w:rsidR="001D3F32" w:rsidRPr="001D3F32" w:rsidRDefault="001D3F32" w:rsidP="00E0698F">
                  <w:pPr>
                    <w:framePr w:hSpace="180" w:wrap="around" w:hAnchor="margin" w:xAlign="center" w:y="984"/>
                    <w:rPr>
                      <w:rFonts w:eastAsia="Arial"/>
                      <w:szCs w:val="24"/>
                    </w:rPr>
                  </w:pPr>
                  <w:r w:rsidRPr="001D3F32">
                    <w:rPr>
                      <w:rFonts w:eastAsia="Arial"/>
                      <w:szCs w:val="24"/>
                    </w:rPr>
                    <w:t>TCVN 5458:1991 hoặc tương đương</w:t>
                  </w:r>
                </w:p>
              </w:tc>
              <w:tc>
                <w:tcPr>
                  <w:tcW w:w="988" w:type="pct"/>
                </w:tcPr>
                <w:p w14:paraId="4A1A4449" w14:textId="77777777" w:rsidR="001D3F32" w:rsidRPr="001D3F32" w:rsidRDefault="001D3F32" w:rsidP="00E0698F">
                  <w:pPr>
                    <w:framePr w:hSpace="180" w:wrap="around" w:hAnchor="margin" w:xAlign="center" w:y="984"/>
                    <w:jc w:val="center"/>
                    <w:rPr>
                      <w:rFonts w:eastAsia="Arial"/>
                      <w:szCs w:val="24"/>
                    </w:rPr>
                  </w:pPr>
                  <w:r w:rsidRPr="001D3F32">
                    <w:rPr>
                      <w:rFonts w:eastAsia="Arial"/>
                      <w:szCs w:val="24"/>
                    </w:rPr>
                    <w:t>7 – 10</w:t>
                  </w:r>
                </w:p>
              </w:tc>
            </w:tr>
            <w:tr w:rsidR="001D3F32" w:rsidRPr="001D3F32" w14:paraId="2B77CD6E" w14:textId="77777777" w:rsidTr="00E0698F">
              <w:tc>
                <w:tcPr>
                  <w:tcW w:w="477" w:type="pct"/>
                </w:tcPr>
                <w:p w14:paraId="4A51D84D" w14:textId="77777777" w:rsidR="001D3F32" w:rsidRPr="001D3F32" w:rsidRDefault="001D3F32" w:rsidP="00E0698F">
                  <w:pPr>
                    <w:framePr w:hSpace="180" w:wrap="around" w:hAnchor="margin" w:xAlign="center" w:y="984"/>
                    <w:rPr>
                      <w:rFonts w:eastAsia="Arial"/>
                      <w:szCs w:val="24"/>
                    </w:rPr>
                  </w:pPr>
                  <w:r w:rsidRPr="001D3F32">
                    <w:rPr>
                      <w:rFonts w:eastAsia="Arial"/>
                      <w:szCs w:val="24"/>
                    </w:rPr>
                    <w:t>3</w:t>
                  </w:r>
                </w:p>
              </w:tc>
              <w:tc>
                <w:tcPr>
                  <w:tcW w:w="2070" w:type="pct"/>
                </w:tcPr>
                <w:p w14:paraId="40E3CFD3" w14:textId="77777777" w:rsidR="001D3F32" w:rsidRPr="001D3F32" w:rsidRDefault="001D3F32" w:rsidP="00E0698F">
                  <w:pPr>
                    <w:framePr w:hSpace="180" w:wrap="around" w:hAnchor="margin" w:xAlign="center" w:y="984"/>
                    <w:rPr>
                      <w:rFonts w:eastAsia="Arial"/>
                      <w:szCs w:val="24"/>
                    </w:rPr>
                  </w:pPr>
                  <w:r w:rsidRPr="001D3F32">
                    <w:rPr>
                      <w:rFonts w:eastAsia="Arial"/>
                      <w:szCs w:val="24"/>
                    </w:rPr>
                    <w:t>Hàm lượng cặn không tan</w:t>
                  </w:r>
                </w:p>
                <w:p w14:paraId="7EA8A0EC" w14:textId="77777777" w:rsidR="001D3F32" w:rsidRPr="001D3F32" w:rsidRDefault="001D3F32" w:rsidP="00E0698F">
                  <w:pPr>
                    <w:framePr w:hSpace="180" w:wrap="around" w:hAnchor="margin" w:xAlign="center" w:y="984"/>
                    <w:rPr>
                      <w:rFonts w:eastAsia="Arial"/>
                      <w:szCs w:val="24"/>
                    </w:rPr>
                  </w:pPr>
                  <w:r w:rsidRPr="001D3F32">
                    <w:rPr>
                      <w:rFonts w:eastAsia="Arial"/>
                      <w:szCs w:val="24"/>
                    </w:rPr>
                    <w:t>Water unsoluble mattes content</w:t>
                  </w:r>
                </w:p>
              </w:tc>
              <w:tc>
                <w:tcPr>
                  <w:tcW w:w="423" w:type="pct"/>
                </w:tcPr>
                <w:p w14:paraId="263284AF" w14:textId="77777777" w:rsidR="001D3F32" w:rsidRPr="001D3F32" w:rsidRDefault="001D3F32" w:rsidP="00E0698F">
                  <w:pPr>
                    <w:framePr w:hSpace="180" w:wrap="around" w:hAnchor="margin" w:xAlign="center" w:y="984"/>
                    <w:rPr>
                      <w:rFonts w:eastAsia="Arial"/>
                      <w:szCs w:val="24"/>
                    </w:rPr>
                  </w:pPr>
                  <w:r w:rsidRPr="001D3F32">
                    <w:rPr>
                      <w:rFonts w:eastAsia="Arial"/>
                      <w:szCs w:val="24"/>
                    </w:rPr>
                    <w:t>%</w:t>
                  </w:r>
                </w:p>
              </w:tc>
              <w:tc>
                <w:tcPr>
                  <w:tcW w:w="1042" w:type="pct"/>
                </w:tcPr>
                <w:p w14:paraId="7B18E64B" w14:textId="77777777" w:rsidR="001D3F32" w:rsidRPr="001D3F32" w:rsidRDefault="001D3F32" w:rsidP="00E0698F">
                  <w:pPr>
                    <w:framePr w:hSpace="180" w:wrap="around" w:hAnchor="margin" w:xAlign="center" w:y="984"/>
                    <w:rPr>
                      <w:rFonts w:eastAsia="Arial"/>
                      <w:szCs w:val="24"/>
                    </w:rPr>
                  </w:pPr>
                  <w:r w:rsidRPr="001D3F32">
                    <w:rPr>
                      <w:rFonts w:eastAsia="Arial"/>
                      <w:szCs w:val="24"/>
                    </w:rPr>
                    <w:t>TCVN 6970:2001 hoặc tương đương</w:t>
                  </w:r>
                </w:p>
              </w:tc>
              <w:tc>
                <w:tcPr>
                  <w:tcW w:w="988" w:type="pct"/>
                </w:tcPr>
                <w:p w14:paraId="0547B858" w14:textId="77777777" w:rsidR="001D3F32" w:rsidRPr="001D3F32" w:rsidRDefault="001D3F32" w:rsidP="00E0698F">
                  <w:pPr>
                    <w:framePr w:hSpace="180" w:wrap="around" w:hAnchor="margin" w:xAlign="center" w:y="984"/>
                    <w:jc w:val="center"/>
                    <w:rPr>
                      <w:rFonts w:eastAsia="Arial"/>
                      <w:szCs w:val="24"/>
                    </w:rPr>
                  </w:pPr>
                  <w:r w:rsidRPr="001D3F32">
                    <w:rPr>
                      <w:rFonts w:eastAsia="Arial"/>
                      <w:szCs w:val="24"/>
                    </w:rPr>
                    <w:t>≤ 0.5</w:t>
                  </w:r>
                </w:p>
              </w:tc>
            </w:tr>
            <w:tr w:rsidR="001D3F32" w:rsidRPr="001D3F32" w14:paraId="374CD94E" w14:textId="77777777" w:rsidTr="00E0698F">
              <w:tc>
                <w:tcPr>
                  <w:tcW w:w="477" w:type="pct"/>
                </w:tcPr>
                <w:p w14:paraId="2E10B70D" w14:textId="77777777" w:rsidR="001D3F32" w:rsidRPr="001D3F32" w:rsidRDefault="001D3F32" w:rsidP="00E0698F">
                  <w:pPr>
                    <w:framePr w:hSpace="180" w:wrap="around" w:hAnchor="margin" w:xAlign="center" w:y="984"/>
                    <w:rPr>
                      <w:rFonts w:eastAsia="Arial"/>
                      <w:szCs w:val="24"/>
                    </w:rPr>
                  </w:pPr>
                  <w:r w:rsidRPr="001D3F32">
                    <w:rPr>
                      <w:rFonts w:eastAsia="Arial"/>
                      <w:szCs w:val="24"/>
                    </w:rPr>
                    <w:t>4</w:t>
                  </w:r>
                </w:p>
              </w:tc>
              <w:tc>
                <w:tcPr>
                  <w:tcW w:w="2070" w:type="pct"/>
                </w:tcPr>
                <w:p w14:paraId="524B2924" w14:textId="77777777" w:rsidR="001D3F32" w:rsidRPr="001D3F32" w:rsidRDefault="001D3F32" w:rsidP="00E0698F">
                  <w:pPr>
                    <w:framePr w:hSpace="180" w:wrap="around" w:hAnchor="margin" w:xAlign="center" w:y="984"/>
                    <w:rPr>
                      <w:rFonts w:eastAsia="Arial"/>
                      <w:szCs w:val="24"/>
                    </w:rPr>
                  </w:pPr>
                  <w:r w:rsidRPr="001D3F32">
                    <w:rPr>
                      <w:rFonts w:eastAsia="Arial"/>
                      <w:szCs w:val="24"/>
                    </w:rPr>
                    <w:t>Hàm lượng P205</w:t>
                  </w:r>
                </w:p>
                <w:p w14:paraId="2876257E" w14:textId="77777777" w:rsidR="001D3F32" w:rsidRPr="001D3F32" w:rsidRDefault="001D3F32" w:rsidP="00E0698F">
                  <w:pPr>
                    <w:framePr w:hSpace="180" w:wrap="around" w:hAnchor="margin" w:xAlign="center" w:y="984"/>
                    <w:rPr>
                      <w:rFonts w:eastAsia="Arial"/>
                      <w:szCs w:val="24"/>
                    </w:rPr>
                  </w:pPr>
                  <w:r w:rsidRPr="001D3F32">
                    <w:rPr>
                      <w:rFonts w:eastAsia="Arial"/>
                      <w:szCs w:val="24"/>
                    </w:rPr>
                    <w:t>P205 Content</w:t>
                  </w:r>
                </w:p>
              </w:tc>
              <w:tc>
                <w:tcPr>
                  <w:tcW w:w="423" w:type="pct"/>
                </w:tcPr>
                <w:p w14:paraId="57891D53" w14:textId="77777777" w:rsidR="001D3F32" w:rsidRPr="001D3F32" w:rsidRDefault="001D3F32" w:rsidP="00E0698F">
                  <w:pPr>
                    <w:framePr w:hSpace="180" w:wrap="around" w:hAnchor="margin" w:xAlign="center" w:y="984"/>
                    <w:rPr>
                      <w:rFonts w:eastAsia="Arial"/>
                      <w:szCs w:val="24"/>
                    </w:rPr>
                  </w:pPr>
                  <w:r w:rsidRPr="001D3F32">
                    <w:rPr>
                      <w:rFonts w:eastAsia="Arial"/>
                      <w:szCs w:val="24"/>
                    </w:rPr>
                    <w:t>%</w:t>
                  </w:r>
                </w:p>
              </w:tc>
              <w:tc>
                <w:tcPr>
                  <w:tcW w:w="1042" w:type="pct"/>
                </w:tcPr>
                <w:p w14:paraId="4236EF17" w14:textId="77777777" w:rsidR="001D3F32" w:rsidRPr="001D3F32" w:rsidRDefault="001D3F32" w:rsidP="00E0698F">
                  <w:pPr>
                    <w:framePr w:hSpace="180" w:wrap="around" w:hAnchor="margin" w:xAlign="center" w:y="984"/>
                    <w:rPr>
                      <w:rFonts w:eastAsia="Arial"/>
                      <w:szCs w:val="24"/>
                    </w:rPr>
                  </w:pPr>
                  <w:r w:rsidRPr="001D3F32">
                    <w:rPr>
                      <w:rFonts w:eastAsia="Arial"/>
                      <w:szCs w:val="24"/>
                    </w:rPr>
                    <w:t>TCVN 6970:2001 hoặc tương đương</w:t>
                  </w:r>
                </w:p>
              </w:tc>
              <w:tc>
                <w:tcPr>
                  <w:tcW w:w="988" w:type="pct"/>
                </w:tcPr>
                <w:p w14:paraId="507F1B73" w14:textId="77777777" w:rsidR="001D3F32" w:rsidRPr="001D3F32" w:rsidRDefault="001D3F32" w:rsidP="00E0698F">
                  <w:pPr>
                    <w:framePr w:hSpace="180" w:wrap="around" w:hAnchor="margin" w:xAlign="center" w:y="984"/>
                    <w:jc w:val="center"/>
                    <w:rPr>
                      <w:rFonts w:eastAsia="Arial"/>
                      <w:szCs w:val="24"/>
                    </w:rPr>
                  </w:pPr>
                  <w:r w:rsidRPr="001D3F32">
                    <w:rPr>
                      <w:rFonts w:eastAsia="Arial"/>
                      <w:szCs w:val="24"/>
                    </w:rPr>
                    <w:t>≤ 1.5</w:t>
                  </w:r>
                </w:p>
              </w:tc>
            </w:tr>
            <w:tr w:rsidR="001D3F32" w:rsidRPr="001D3F32" w14:paraId="748F90D9" w14:textId="77777777" w:rsidTr="00E0698F">
              <w:tc>
                <w:tcPr>
                  <w:tcW w:w="477" w:type="pct"/>
                </w:tcPr>
                <w:p w14:paraId="1A39469A" w14:textId="77777777" w:rsidR="001D3F32" w:rsidRPr="001D3F32" w:rsidRDefault="001D3F32" w:rsidP="00E0698F">
                  <w:pPr>
                    <w:framePr w:hSpace="180" w:wrap="around" w:hAnchor="margin" w:xAlign="center" w:y="984"/>
                    <w:rPr>
                      <w:rFonts w:eastAsia="Arial"/>
                      <w:szCs w:val="24"/>
                    </w:rPr>
                  </w:pPr>
                  <w:r w:rsidRPr="001D3F32">
                    <w:rPr>
                      <w:rFonts w:eastAsia="Arial"/>
                      <w:szCs w:val="24"/>
                    </w:rPr>
                    <w:t>5</w:t>
                  </w:r>
                </w:p>
              </w:tc>
              <w:tc>
                <w:tcPr>
                  <w:tcW w:w="2070" w:type="pct"/>
                </w:tcPr>
                <w:p w14:paraId="22563D71" w14:textId="77777777" w:rsidR="001D3F32" w:rsidRPr="001D3F32" w:rsidRDefault="001D3F32" w:rsidP="00E0698F">
                  <w:pPr>
                    <w:framePr w:hSpace="180" w:wrap="around" w:hAnchor="margin" w:xAlign="center" w:y="984"/>
                    <w:rPr>
                      <w:rFonts w:eastAsia="Arial"/>
                      <w:szCs w:val="24"/>
                    </w:rPr>
                  </w:pPr>
                  <w:r w:rsidRPr="001D3F32">
                    <w:rPr>
                      <w:rFonts w:eastAsia="Arial"/>
                      <w:szCs w:val="24"/>
                    </w:rPr>
                    <w:t>Tỉ trọng</w:t>
                  </w:r>
                </w:p>
                <w:p w14:paraId="617FD411" w14:textId="77777777" w:rsidR="001D3F32" w:rsidRPr="001D3F32" w:rsidRDefault="001D3F32" w:rsidP="00E0698F">
                  <w:pPr>
                    <w:framePr w:hSpace="180" w:wrap="around" w:hAnchor="margin" w:xAlign="center" w:y="984"/>
                    <w:rPr>
                      <w:rFonts w:eastAsia="Arial"/>
                      <w:szCs w:val="24"/>
                    </w:rPr>
                  </w:pPr>
                  <w:r w:rsidRPr="001D3F32">
                    <w:rPr>
                      <w:rFonts w:eastAsia="Arial"/>
                      <w:szCs w:val="24"/>
                    </w:rPr>
                    <w:t>Density</w:t>
                  </w:r>
                </w:p>
              </w:tc>
              <w:tc>
                <w:tcPr>
                  <w:tcW w:w="423" w:type="pct"/>
                </w:tcPr>
                <w:p w14:paraId="7FF77CF8" w14:textId="77777777" w:rsidR="001D3F32" w:rsidRPr="001D3F32" w:rsidRDefault="001D3F32" w:rsidP="00E0698F">
                  <w:pPr>
                    <w:framePr w:hSpace="180" w:wrap="around" w:hAnchor="margin" w:xAlign="center" w:y="984"/>
                    <w:rPr>
                      <w:rFonts w:eastAsia="Arial"/>
                      <w:szCs w:val="24"/>
                    </w:rPr>
                  </w:pPr>
                  <w:r w:rsidRPr="001D3F32">
                    <w:rPr>
                      <w:rFonts w:eastAsia="Arial"/>
                      <w:szCs w:val="24"/>
                    </w:rPr>
                    <w:t>g/ml</w:t>
                  </w:r>
                </w:p>
              </w:tc>
              <w:tc>
                <w:tcPr>
                  <w:tcW w:w="1042" w:type="pct"/>
                </w:tcPr>
                <w:p w14:paraId="54822C68" w14:textId="77777777" w:rsidR="001D3F32" w:rsidRPr="001D3F32" w:rsidRDefault="001D3F32" w:rsidP="00E0698F">
                  <w:pPr>
                    <w:framePr w:hSpace="180" w:wrap="around" w:hAnchor="margin" w:xAlign="center" w:y="984"/>
                    <w:rPr>
                      <w:rFonts w:eastAsia="Arial"/>
                      <w:szCs w:val="24"/>
                    </w:rPr>
                  </w:pPr>
                  <w:r w:rsidRPr="001D3F32">
                    <w:rPr>
                      <w:rFonts w:eastAsia="Arial"/>
                      <w:szCs w:val="24"/>
                    </w:rPr>
                    <w:t>QTTN-H.01.21 hoặc tương đương</w:t>
                  </w:r>
                </w:p>
              </w:tc>
              <w:tc>
                <w:tcPr>
                  <w:tcW w:w="988" w:type="pct"/>
                </w:tcPr>
                <w:p w14:paraId="20EE646E" w14:textId="77777777" w:rsidR="001D3F32" w:rsidRPr="001D3F32" w:rsidRDefault="001D3F32" w:rsidP="00E0698F">
                  <w:pPr>
                    <w:framePr w:hSpace="180" w:wrap="around" w:hAnchor="margin" w:xAlign="center" w:y="984"/>
                    <w:jc w:val="center"/>
                    <w:rPr>
                      <w:rFonts w:eastAsia="Arial"/>
                      <w:szCs w:val="24"/>
                    </w:rPr>
                  </w:pPr>
                  <w:r w:rsidRPr="001D3F32">
                    <w:rPr>
                      <w:rFonts w:eastAsia="Arial"/>
                      <w:szCs w:val="24"/>
                    </w:rPr>
                    <w:t>1.00 – 1.05 g/ml</w:t>
                  </w:r>
                </w:p>
              </w:tc>
            </w:tr>
          </w:tbl>
          <w:p w14:paraId="42B4BA36" w14:textId="77777777" w:rsidR="001D3F32" w:rsidRPr="001D3F32" w:rsidRDefault="001D3F32" w:rsidP="00E0698F">
            <w:pPr>
              <w:rPr>
                <w:rFonts w:eastAsia="Arial"/>
                <w:szCs w:val="24"/>
              </w:rPr>
            </w:pPr>
            <w:r w:rsidRPr="001D3F32">
              <w:rPr>
                <w:rFonts w:eastAsia="Arial"/>
                <w:szCs w:val="24"/>
              </w:rPr>
              <w:t>*Tính năng, chất lượng</w:t>
            </w:r>
          </w:p>
          <w:tbl>
            <w:tblPr>
              <w:tblStyle w:val="TableGrid"/>
              <w:tblW w:w="5000" w:type="pct"/>
              <w:tblLook w:val="04A0" w:firstRow="1" w:lastRow="0" w:firstColumn="1" w:lastColumn="0" w:noHBand="0" w:noVBand="1"/>
            </w:tblPr>
            <w:tblGrid>
              <w:gridCol w:w="5856"/>
              <w:gridCol w:w="5492"/>
            </w:tblGrid>
            <w:tr w:rsidR="001D3F32" w:rsidRPr="001D3F32" w14:paraId="3E1DAE14" w14:textId="77777777" w:rsidTr="00E0698F">
              <w:trPr>
                <w:trHeight w:val="307"/>
              </w:trPr>
              <w:tc>
                <w:tcPr>
                  <w:tcW w:w="2580" w:type="pct"/>
                </w:tcPr>
                <w:p w14:paraId="2A587A51" w14:textId="77777777" w:rsidR="001D3F32" w:rsidRPr="001D3F32" w:rsidRDefault="001D3F32" w:rsidP="00E0698F">
                  <w:pPr>
                    <w:framePr w:hSpace="180" w:wrap="around" w:hAnchor="margin" w:xAlign="center" w:y="984"/>
                    <w:rPr>
                      <w:rFonts w:eastAsia="Arial"/>
                      <w:b/>
                      <w:bCs/>
                      <w:spacing w:val="-5"/>
                      <w:szCs w:val="24"/>
                    </w:rPr>
                  </w:pPr>
                  <w:r w:rsidRPr="001D3F32">
                    <w:rPr>
                      <w:rFonts w:eastAsia="Arial"/>
                      <w:b/>
                      <w:bCs/>
                      <w:spacing w:val="-5"/>
                      <w:szCs w:val="24"/>
                    </w:rPr>
                    <w:t>Nội dung</w:t>
                  </w:r>
                </w:p>
              </w:tc>
              <w:tc>
                <w:tcPr>
                  <w:tcW w:w="2420" w:type="pct"/>
                </w:tcPr>
                <w:p w14:paraId="1F5940F5" w14:textId="77777777" w:rsidR="001D3F32" w:rsidRPr="001D3F32" w:rsidRDefault="001D3F32" w:rsidP="00E0698F">
                  <w:pPr>
                    <w:framePr w:hSpace="180" w:wrap="around" w:hAnchor="margin" w:xAlign="center" w:y="984"/>
                    <w:rPr>
                      <w:rFonts w:eastAsia="Arial"/>
                      <w:b/>
                      <w:bCs/>
                      <w:spacing w:val="-5"/>
                      <w:szCs w:val="24"/>
                    </w:rPr>
                  </w:pPr>
                  <w:r w:rsidRPr="001D3F32">
                    <w:rPr>
                      <w:rFonts w:eastAsia="Arial"/>
                      <w:b/>
                      <w:bCs/>
                      <w:spacing w:val="-5"/>
                      <w:szCs w:val="24"/>
                    </w:rPr>
                    <w:t>Tính năng, chất lượng</w:t>
                  </w:r>
                </w:p>
              </w:tc>
            </w:tr>
            <w:tr w:rsidR="001D3F32" w:rsidRPr="001D3F32" w14:paraId="41B8DA14" w14:textId="77777777" w:rsidTr="00E0698F">
              <w:trPr>
                <w:trHeight w:val="247"/>
              </w:trPr>
              <w:tc>
                <w:tcPr>
                  <w:tcW w:w="2580"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64"/>
                  </w:tblGrid>
                  <w:tr w:rsidR="001D3F32" w:rsidRPr="001D3F32" w14:paraId="47F51133" w14:textId="77777777" w:rsidTr="00E0698F">
                    <w:trPr>
                      <w:tblCellSpacing w:w="15" w:type="dxa"/>
                    </w:trPr>
                    <w:tc>
                      <w:tcPr>
                        <w:tcW w:w="0" w:type="auto"/>
                        <w:vAlign w:val="center"/>
                        <w:hideMark/>
                      </w:tcPr>
                      <w:p w14:paraId="13ABFC27" w14:textId="77777777" w:rsidR="001D3F32" w:rsidRPr="001D3F32" w:rsidRDefault="001D3F32" w:rsidP="00E0698F">
                        <w:pPr>
                          <w:framePr w:hSpace="180" w:wrap="around" w:hAnchor="margin" w:xAlign="center" w:y="984"/>
                          <w:jc w:val="left"/>
                        </w:pPr>
                        <w:r w:rsidRPr="001D3F32">
                          <w:t>Chỉ tiêu hoạt tính</w:t>
                        </w:r>
                      </w:p>
                    </w:tc>
                  </w:tr>
                </w:tbl>
                <w:p w14:paraId="1FA1B1BD" w14:textId="77777777" w:rsidR="001D3F32" w:rsidRPr="001D3F32" w:rsidRDefault="001D3F32" w:rsidP="00E0698F">
                  <w:pPr>
                    <w:framePr w:hSpace="180" w:wrap="around" w:hAnchor="margin" w:xAlign="center" w:y="984"/>
                    <w:rPr>
                      <w:rFonts w:eastAsia="Arial"/>
                      <w:spacing w:val="-5"/>
                      <w:szCs w:val="24"/>
                    </w:rPr>
                  </w:pPr>
                </w:p>
              </w:tc>
              <w:tc>
                <w:tcPr>
                  <w:tcW w:w="2420"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500"/>
                  </w:tblGrid>
                  <w:tr w:rsidR="001D3F32" w:rsidRPr="001D3F32" w14:paraId="0107A5AD" w14:textId="77777777" w:rsidTr="00E0698F">
                    <w:trPr>
                      <w:tblCellSpacing w:w="15" w:type="dxa"/>
                    </w:trPr>
                    <w:tc>
                      <w:tcPr>
                        <w:tcW w:w="0" w:type="auto"/>
                        <w:vAlign w:val="center"/>
                        <w:hideMark/>
                      </w:tcPr>
                      <w:p w14:paraId="192C5BD5" w14:textId="77777777" w:rsidR="001D3F32" w:rsidRPr="001D3F32" w:rsidRDefault="001D3F32" w:rsidP="00E0698F">
                        <w:pPr>
                          <w:framePr w:hSpace="180" w:wrap="around" w:hAnchor="margin" w:xAlign="center" w:y="984"/>
                          <w:jc w:val="left"/>
                        </w:pPr>
                      </w:p>
                    </w:tc>
                    <w:tc>
                      <w:tcPr>
                        <w:tcW w:w="0" w:type="auto"/>
                        <w:vAlign w:val="center"/>
                        <w:hideMark/>
                      </w:tcPr>
                      <w:p w14:paraId="55CBA862" w14:textId="77777777" w:rsidR="001D3F32" w:rsidRPr="001D3F32" w:rsidRDefault="001D3F32" w:rsidP="00E0698F">
                        <w:pPr>
                          <w:framePr w:hSpace="180" w:wrap="around" w:hAnchor="margin" w:xAlign="center" w:y="984"/>
                        </w:pPr>
                        <w:r w:rsidRPr="001D3F32">
                          <w:t>Hàm lượng hoạt chất bề mặt &lt; 20%</w:t>
                        </w:r>
                      </w:p>
                    </w:tc>
                  </w:tr>
                </w:tbl>
                <w:p w14:paraId="1D6B8ACF" w14:textId="77777777" w:rsidR="001D3F32" w:rsidRPr="001D3F32" w:rsidRDefault="001D3F32" w:rsidP="00E0698F">
                  <w:pPr>
                    <w:framePr w:hSpace="180" w:wrap="around" w:hAnchor="margin" w:xAlign="center" w:y="984"/>
                    <w:rPr>
                      <w:rFonts w:eastAsia="Arial"/>
                      <w:spacing w:val="-5"/>
                      <w:szCs w:val="24"/>
                    </w:rPr>
                  </w:pPr>
                </w:p>
              </w:tc>
            </w:tr>
            <w:tr w:rsidR="001D3F32" w:rsidRPr="001D3F32" w14:paraId="6F1B8432" w14:textId="77777777" w:rsidTr="00E0698F">
              <w:trPr>
                <w:trHeight w:val="247"/>
              </w:trPr>
              <w:tc>
                <w:tcPr>
                  <w:tcW w:w="2580"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15"/>
                    <w:gridCol w:w="81"/>
                  </w:tblGrid>
                  <w:tr w:rsidR="001D3F32" w:rsidRPr="001D3F32" w14:paraId="670C35A3" w14:textId="77777777" w:rsidTr="00E0698F">
                    <w:trPr>
                      <w:tblCellSpacing w:w="15" w:type="dxa"/>
                    </w:trPr>
                    <w:tc>
                      <w:tcPr>
                        <w:tcW w:w="0" w:type="auto"/>
                        <w:vAlign w:val="center"/>
                        <w:hideMark/>
                      </w:tcPr>
                      <w:p w14:paraId="6B92FD0E" w14:textId="77777777" w:rsidR="001D3F32" w:rsidRPr="001D3F32" w:rsidRDefault="001D3F32" w:rsidP="00E0698F">
                        <w:pPr>
                          <w:framePr w:hSpace="180" w:wrap="around" w:hAnchor="margin" w:xAlign="center" w:y="984"/>
                        </w:pPr>
                        <w:r w:rsidRPr="001D3F32">
                          <w:t>Khả năng phân hủy sinh học</w:t>
                        </w:r>
                      </w:p>
                    </w:tc>
                    <w:tc>
                      <w:tcPr>
                        <w:tcW w:w="0" w:type="auto"/>
                        <w:vAlign w:val="center"/>
                        <w:hideMark/>
                      </w:tcPr>
                      <w:p w14:paraId="0102E4B2" w14:textId="77777777" w:rsidR="001D3F32" w:rsidRPr="001D3F32" w:rsidRDefault="001D3F32" w:rsidP="00E0698F">
                        <w:pPr>
                          <w:framePr w:hSpace="180" w:wrap="around" w:hAnchor="margin" w:xAlign="center" w:y="984"/>
                        </w:pPr>
                      </w:p>
                    </w:tc>
                  </w:tr>
                </w:tbl>
                <w:p w14:paraId="5A72982A" w14:textId="77777777" w:rsidR="001D3F32" w:rsidRPr="001D3F32" w:rsidRDefault="001D3F32" w:rsidP="00E0698F">
                  <w:pPr>
                    <w:framePr w:hSpace="180" w:wrap="around" w:hAnchor="margin" w:xAlign="center" w:y="984"/>
                    <w:rPr>
                      <w:rFonts w:eastAsia="Arial"/>
                      <w:spacing w:val="-5"/>
                      <w:szCs w:val="24"/>
                    </w:rPr>
                  </w:pPr>
                </w:p>
              </w:tc>
              <w:tc>
                <w:tcPr>
                  <w:tcW w:w="2420"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029"/>
                  </w:tblGrid>
                  <w:tr w:rsidR="001D3F32" w:rsidRPr="001D3F32" w14:paraId="0D6B78D1" w14:textId="77777777" w:rsidTr="00E0698F">
                    <w:trPr>
                      <w:tblCellSpacing w:w="15" w:type="dxa"/>
                    </w:trPr>
                    <w:tc>
                      <w:tcPr>
                        <w:tcW w:w="0" w:type="auto"/>
                        <w:vAlign w:val="center"/>
                        <w:hideMark/>
                      </w:tcPr>
                      <w:p w14:paraId="7944626A" w14:textId="77777777" w:rsidR="001D3F32" w:rsidRPr="001D3F32" w:rsidRDefault="001D3F32" w:rsidP="00E0698F">
                        <w:pPr>
                          <w:framePr w:hSpace="180" w:wrap="around" w:hAnchor="margin" w:xAlign="center" w:y="984"/>
                        </w:pPr>
                      </w:p>
                    </w:tc>
                    <w:tc>
                      <w:tcPr>
                        <w:tcW w:w="0" w:type="auto"/>
                        <w:vAlign w:val="center"/>
                        <w:hideMark/>
                      </w:tcPr>
                      <w:p w14:paraId="4F807092" w14:textId="77777777" w:rsidR="001D3F32" w:rsidRPr="001D3F32" w:rsidRDefault="001D3F32" w:rsidP="00E0698F">
                        <w:pPr>
                          <w:framePr w:hSpace="180" w:wrap="around" w:hAnchor="margin" w:xAlign="center" w:y="984"/>
                        </w:pPr>
                        <w:r w:rsidRPr="001D3F32">
                          <w:t>Theo QCVN/TCVN</w:t>
                        </w:r>
                      </w:p>
                    </w:tc>
                  </w:tr>
                </w:tbl>
                <w:p w14:paraId="6F06B35A" w14:textId="77777777" w:rsidR="001D3F32" w:rsidRPr="001D3F32" w:rsidRDefault="001D3F32" w:rsidP="00E0698F">
                  <w:pPr>
                    <w:framePr w:hSpace="180" w:wrap="around" w:hAnchor="margin" w:xAlign="center" w:y="984"/>
                    <w:rPr>
                      <w:rFonts w:eastAsia="Arial"/>
                      <w:spacing w:val="-5"/>
                      <w:szCs w:val="24"/>
                    </w:rPr>
                  </w:pPr>
                </w:p>
              </w:tc>
            </w:tr>
            <w:tr w:rsidR="001D3F32" w:rsidRPr="001D3F32" w14:paraId="7B5066E7" w14:textId="77777777" w:rsidTr="00E0698F">
              <w:trPr>
                <w:trHeight w:val="247"/>
              </w:trPr>
              <w:tc>
                <w:tcPr>
                  <w:tcW w:w="2580"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1"/>
                    <w:gridCol w:w="81"/>
                  </w:tblGrid>
                  <w:tr w:rsidR="001D3F32" w:rsidRPr="001D3F32" w14:paraId="7ACF09A9" w14:textId="77777777" w:rsidTr="00E0698F">
                    <w:trPr>
                      <w:tblCellSpacing w:w="15" w:type="dxa"/>
                    </w:trPr>
                    <w:tc>
                      <w:tcPr>
                        <w:tcW w:w="0" w:type="auto"/>
                        <w:vAlign w:val="center"/>
                        <w:hideMark/>
                      </w:tcPr>
                      <w:p w14:paraId="0DAB5FCA" w14:textId="77777777" w:rsidR="001D3F32" w:rsidRPr="001D3F32" w:rsidRDefault="001D3F32" w:rsidP="00E0698F">
                        <w:pPr>
                          <w:framePr w:hSpace="180" w:wrap="around" w:hAnchor="margin" w:xAlign="center" w:y="984"/>
                        </w:pPr>
                        <w:r w:rsidRPr="001D3F32">
                          <w:t>Không chứa chất cấm</w:t>
                        </w:r>
                      </w:p>
                    </w:tc>
                    <w:tc>
                      <w:tcPr>
                        <w:tcW w:w="0" w:type="auto"/>
                        <w:vAlign w:val="center"/>
                        <w:hideMark/>
                      </w:tcPr>
                      <w:p w14:paraId="028671F9" w14:textId="77777777" w:rsidR="001D3F32" w:rsidRPr="001D3F32" w:rsidRDefault="001D3F32" w:rsidP="00E0698F">
                        <w:pPr>
                          <w:framePr w:hSpace="180" w:wrap="around" w:hAnchor="margin" w:xAlign="center" w:y="984"/>
                        </w:pPr>
                      </w:p>
                    </w:tc>
                  </w:tr>
                </w:tbl>
                <w:p w14:paraId="73B29F0A" w14:textId="77777777" w:rsidR="001D3F32" w:rsidRPr="001D3F32" w:rsidRDefault="001D3F32" w:rsidP="00E0698F">
                  <w:pPr>
                    <w:framePr w:hSpace="180" w:wrap="around" w:hAnchor="margin" w:xAlign="center" w:y="984"/>
                    <w:rPr>
                      <w:rFonts w:eastAsia="Arial"/>
                      <w:spacing w:val="-5"/>
                      <w:szCs w:val="24"/>
                    </w:rPr>
                  </w:pPr>
                </w:p>
              </w:tc>
              <w:tc>
                <w:tcPr>
                  <w:tcW w:w="2420"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4519"/>
                  </w:tblGrid>
                  <w:tr w:rsidR="001D3F32" w:rsidRPr="001D3F32" w14:paraId="6C138C54" w14:textId="77777777" w:rsidTr="00E0698F">
                    <w:trPr>
                      <w:tblCellSpacing w:w="15" w:type="dxa"/>
                    </w:trPr>
                    <w:tc>
                      <w:tcPr>
                        <w:tcW w:w="0" w:type="auto"/>
                        <w:vAlign w:val="center"/>
                        <w:hideMark/>
                      </w:tcPr>
                      <w:p w14:paraId="268C4323" w14:textId="77777777" w:rsidR="001D3F32" w:rsidRPr="001D3F32" w:rsidRDefault="001D3F32" w:rsidP="00E0698F">
                        <w:pPr>
                          <w:framePr w:hSpace="180" w:wrap="around" w:hAnchor="margin" w:xAlign="center" w:y="984"/>
                        </w:pPr>
                      </w:p>
                    </w:tc>
                    <w:tc>
                      <w:tcPr>
                        <w:tcW w:w="0" w:type="auto"/>
                        <w:vAlign w:val="center"/>
                        <w:hideMark/>
                      </w:tcPr>
                      <w:p w14:paraId="6DF85CF8" w14:textId="77777777" w:rsidR="001D3F32" w:rsidRPr="001D3F32" w:rsidRDefault="001D3F32" w:rsidP="00E0698F">
                        <w:pPr>
                          <w:framePr w:hSpace="180" w:wrap="around" w:hAnchor="margin" w:xAlign="center" w:y="984"/>
                        </w:pPr>
                        <w:r w:rsidRPr="001D3F32">
                          <w:t>Không chứa phosphate vượt ngưỡng cho phép</w:t>
                        </w:r>
                      </w:p>
                    </w:tc>
                  </w:tr>
                </w:tbl>
                <w:p w14:paraId="44FB64A2" w14:textId="77777777" w:rsidR="001D3F32" w:rsidRPr="001D3F32" w:rsidRDefault="001D3F32" w:rsidP="00E0698F">
                  <w:pPr>
                    <w:framePr w:hSpace="180" w:wrap="around" w:hAnchor="margin" w:xAlign="center" w:y="984"/>
                    <w:rPr>
                      <w:rFonts w:eastAsia="Arial"/>
                      <w:spacing w:val="-5"/>
                      <w:szCs w:val="24"/>
                    </w:rPr>
                  </w:pPr>
                </w:p>
              </w:tc>
            </w:tr>
            <w:tr w:rsidR="001D3F32" w:rsidRPr="001D3F32" w14:paraId="5206D540" w14:textId="77777777" w:rsidTr="00E0698F">
              <w:trPr>
                <w:trHeight w:val="247"/>
              </w:trPr>
              <w:tc>
                <w:tcPr>
                  <w:tcW w:w="2580"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97"/>
                  </w:tblGrid>
                  <w:tr w:rsidR="001D3F32" w:rsidRPr="001D3F32" w14:paraId="5099BD1D" w14:textId="77777777" w:rsidTr="00E0698F">
                    <w:trPr>
                      <w:tblCellSpacing w:w="15" w:type="dxa"/>
                    </w:trPr>
                    <w:tc>
                      <w:tcPr>
                        <w:tcW w:w="0" w:type="auto"/>
                        <w:vAlign w:val="center"/>
                        <w:hideMark/>
                      </w:tcPr>
                      <w:p w14:paraId="568893C4" w14:textId="77777777" w:rsidR="001D3F32" w:rsidRPr="001D3F32" w:rsidRDefault="001D3F32" w:rsidP="00E0698F">
                        <w:pPr>
                          <w:framePr w:hSpace="180" w:wrap="around" w:hAnchor="margin" w:xAlign="center" w:y="984"/>
                        </w:pPr>
                        <w:r w:rsidRPr="001D3F32">
                          <w:t>An toàn da tay</w:t>
                        </w:r>
                      </w:p>
                    </w:tc>
                  </w:tr>
                </w:tbl>
                <w:p w14:paraId="34F8E57E" w14:textId="77777777" w:rsidR="001D3F32" w:rsidRPr="001D3F32" w:rsidRDefault="001D3F32" w:rsidP="00E0698F">
                  <w:pPr>
                    <w:framePr w:hSpace="180" w:wrap="around" w:hAnchor="margin" w:xAlign="center" w:y="984"/>
                    <w:rPr>
                      <w:rFonts w:eastAsia="Arial"/>
                      <w:spacing w:val="-5"/>
                      <w:szCs w:val="24"/>
                    </w:rPr>
                  </w:pPr>
                </w:p>
              </w:tc>
              <w:tc>
                <w:tcPr>
                  <w:tcW w:w="2420"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632"/>
                  </w:tblGrid>
                  <w:tr w:rsidR="001D3F32" w:rsidRPr="001D3F32" w14:paraId="57CACFD9" w14:textId="77777777" w:rsidTr="00E0698F">
                    <w:trPr>
                      <w:tblCellSpacing w:w="15" w:type="dxa"/>
                    </w:trPr>
                    <w:tc>
                      <w:tcPr>
                        <w:tcW w:w="0" w:type="auto"/>
                        <w:vAlign w:val="center"/>
                        <w:hideMark/>
                      </w:tcPr>
                      <w:p w14:paraId="4B88D216" w14:textId="77777777" w:rsidR="001D3F32" w:rsidRPr="001D3F32" w:rsidRDefault="001D3F32" w:rsidP="00E0698F">
                        <w:pPr>
                          <w:framePr w:hSpace="180" w:wrap="around" w:hAnchor="margin" w:xAlign="center" w:y="984"/>
                        </w:pPr>
                      </w:p>
                    </w:tc>
                    <w:tc>
                      <w:tcPr>
                        <w:tcW w:w="0" w:type="auto"/>
                        <w:vAlign w:val="center"/>
                        <w:hideMark/>
                      </w:tcPr>
                      <w:p w14:paraId="5AF0827D" w14:textId="77777777" w:rsidR="001D3F32" w:rsidRPr="001D3F32" w:rsidRDefault="001D3F32" w:rsidP="00E0698F">
                        <w:pPr>
                          <w:framePr w:hSpace="180" w:wrap="around" w:hAnchor="margin" w:xAlign="center" w:y="984"/>
                        </w:pPr>
                        <w:r w:rsidRPr="001D3F32">
                          <w:t>Không gây kích ứng mạnh</w:t>
                        </w:r>
                      </w:p>
                    </w:tc>
                  </w:tr>
                </w:tbl>
                <w:p w14:paraId="1A949AE4" w14:textId="77777777" w:rsidR="001D3F32" w:rsidRPr="001D3F32" w:rsidRDefault="001D3F32" w:rsidP="00E0698F">
                  <w:pPr>
                    <w:framePr w:hSpace="180" w:wrap="around" w:hAnchor="margin" w:xAlign="center" w:y="984"/>
                    <w:rPr>
                      <w:rFonts w:eastAsia="Arial"/>
                      <w:spacing w:val="-5"/>
                      <w:szCs w:val="24"/>
                    </w:rPr>
                  </w:pPr>
                </w:p>
              </w:tc>
            </w:tr>
            <w:tr w:rsidR="001D3F32" w:rsidRPr="001D3F32" w14:paraId="3825B773" w14:textId="77777777" w:rsidTr="00E0698F">
              <w:trPr>
                <w:trHeight w:val="247"/>
              </w:trPr>
              <w:tc>
                <w:tcPr>
                  <w:tcW w:w="2580"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90"/>
                  </w:tblGrid>
                  <w:tr w:rsidR="001D3F32" w:rsidRPr="001D3F32" w14:paraId="2350FCE7" w14:textId="77777777" w:rsidTr="00E0698F">
                    <w:trPr>
                      <w:tblCellSpacing w:w="15" w:type="dxa"/>
                    </w:trPr>
                    <w:tc>
                      <w:tcPr>
                        <w:tcW w:w="0" w:type="auto"/>
                        <w:vAlign w:val="center"/>
                        <w:hideMark/>
                      </w:tcPr>
                      <w:p w14:paraId="6B2FC978" w14:textId="77777777" w:rsidR="001D3F32" w:rsidRPr="001D3F32" w:rsidRDefault="001D3F32" w:rsidP="00E0698F">
                        <w:pPr>
                          <w:framePr w:hSpace="180" w:wrap="around" w:hAnchor="margin" w:xAlign="center" w:y="984"/>
                        </w:pPr>
                        <w:r w:rsidRPr="001D3F32">
                          <w:t>Tiêu chuẩn áp dụng</w:t>
                        </w:r>
                      </w:p>
                    </w:tc>
                  </w:tr>
                </w:tbl>
                <w:p w14:paraId="7502EA94" w14:textId="77777777" w:rsidR="001D3F32" w:rsidRPr="001D3F32" w:rsidRDefault="001D3F32" w:rsidP="00E0698F">
                  <w:pPr>
                    <w:framePr w:hSpace="180" w:wrap="around" w:hAnchor="margin" w:xAlign="center" w:y="984"/>
                    <w:rPr>
                      <w:rFonts w:eastAsia="Arial"/>
                      <w:spacing w:val="-5"/>
                      <w:szCs w:val="24"/>
                    </w:rPr>
                  </w:pPr>
                </w:p>
              </w:tc>
              <w:tc>
                <w:tcPr>
                  <w:tcW w:w="2420"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543"/>
                  </w:tblGrid>
                  <w:tr w:rsidR="001D3F32" w:rsidRPr="001D3F32" w14:paraId="56EE5A00" w14:textId="77777777" w:rsidTr="00E0698F">
                    <w:trPr>
                      <w:tblCellSpacing w:w="15" w:type="dxa"/>
                    </w:trPr>
                    <w:tc>
                      <w:tcPr>
                        <w:tcW w:w="0" w:type="auto"/>
                        <w:vAlign w:val="center"/>
                        <w:hideMark/>
                      </w:tcPr>
                      <w:p w14:paraId="0BEE269B" w14:textId="77777777" w:rsidR="001D3F32" w:rsidRPr="001D3F32" w:rsidRDefault="001D3F32" w:rsidP="00E0698F">
                        <w:pPr>
                          <w:framePr w:hSpace="180" w:wrap="around" w:hAnchor="margin" w:xAlign="center" w:y="984"/>
                        </w:pPr>
                      </w:p>
                    </w:tc>
                    <w:tc>
                      <w:tcPr>
                        <w:tcW w:w="0" w:type="auto"/>
                        <w:vAlign w:val="center"/>
                        <w:hideMark/>
                      </w:tcPr>
                      <w:p w14:paraId="4A4BBF15" w14:textId="77777777" w:rsidR="001D3F32" w:rsidRPr="001D3F32" w:rsidRDefault="001D3F32" w:rsidP="00E0698F">
                        <w:pPr>
                          <w:framePr w:hSpace="180" w:wrap="around" w:hAnchor="margin" w:xAlign="center" w:y="984"/>
                        </w:pPr>
                        <w:r w:rsidRPr="001D3F32">
                          <w:t>TCVN hoặc tương đương</w:t>
                        </w:r>
                      </w:p>
                    </w:tc>
                  </w:tr>
                </w:tbl>
                <w:p w14:paraId="10FF95E2" w14:textId="77777777" w:rsidR="001D3F32" w:rsidRPr="001D3F32" w:rsidRDefault="001D3F32" w:rsidP="00E0698F">
                  <w:pPr>
                    <w:framePr w:hSpace="180" w:wrap="around" w:hAnchor="margin" w:xAlign="center" w:y="984"/>
                    <w:rPr>
                      <w:rFonts w:eastAsia="Arial"/>
                      <w:spacing w:val="-5"/>
                      <w:szCs w:val="24"/>
                    </w:rPr>
                  </w:pPr>
                </w:p>
              </w:tc>
            </w:tr>
            <w:tr w:rsidR="001D3F32" w:rsidRPr="001D3F32" w14:paraId="58C9B5AB" w14:textId="77777777" w:rsidTr="00E0698F">
              <w:trPr>
                <w:trHeight w:val="247"/>
              </w:trPr>
              <w:tc>
                <w:tcPr>
                  <w:tcW w:w="2580" w:type="pct"/>
                </w:tcPr>
                <w:p w14:paraId="19FB8109" w14:textId="77777777" w:rsidR="001D3F32" w:rsidRPr="001D3F32" w:rsidRDefault="001D3F32" w:rsidP="00E0698F">
                  <w:pPr>
                    <w:framePr w:hSpace="180" w:wrap="around" w:hAnchor="margin" w:xAlign="center" w:y="984"/>
                  </w:pPr>
                  <w:r w:rsidRPr="001D3F32">
                    <w:t>Hàm lượng Hương liệu</w:t>
                  </w:r>
                </w:p>
              </w:tc>
              <w:tc>
                <w:tcPr>
                  <w:tcW w:w="2420" w:type="pct"/>
                </w:tcPr>
                <w:p w14:paraId="6091E9F8" w14:textId="77777777" w:rsidR="001D3F32" w:rsidRPr="001D3F32" w:rsidRDefault="001D3F32" w:rsidP="00E0698F">
                  <w:pPr>
                    <w:framePr w:hSpace="180" w:wrap="around" w:hAnchor="margin" w:xAlign="center" w:y="984"/>
                  </w:pPr>
                  <w:r w:rsidRPr="001D3F32">
                    <w:t xml:space="preserve">  ≤ 1,5%</w:t>
                  </w:r>
                </w:p>
              </w:tc>
            </w:tr>
          </w:tbl>
          <w:p w14:paraId="4D4B5483" w14:textId="77777777" w:rsidR="001D3F32" w:rsidRPr="001D3F32" w:rsidRDefault="001D3F32" w:rsidP="00E0698F">
            <w:pPr>
              <w:rPr>
                <w:rFonts w:eastAsia="Arial"/>
                <w:spacing w:val="-1"/>
                <w:szCs w:val="24"/>
              </w:rPr>
            </w:pPr>
          </w:p>
          <w:p w14:paraId="5DF5F4F0" w14:textId="77777777" w:rsidR="001D3F32" w:rsidRPr="001D3F32" w:rsidRDefault="001D3F32" w:rsidP="00E0698F">
            <w:pPr>
              <w:rPr>
                <w:rFonts w:eastAsia="Arial"/>
                <w:spacing w:val="-1"/>
                <w:szCs w:val="24"/>
              </w:rPr>
            </w:pPr>
            <w:r w:rsidRPr="001D3F32">
              <w:rPr>
                <w:rFonts w:eastAsia="Arial"/>
                <w:spacing w:val="-1"/>
                <w:szCs w:val="24"/>
              </w:rPr>
              <w:t>- Mô tả tính chất lý hóa học</w:t>
            </w:r>
          </w:p>
          <w:tbl>
            <w:tblPr>
              <w:tblStyle w:val="TableGrid"/>
              <w:tblW w:w="5000" w:type="pct"/>
              <w:tblLook w:val="04A0" w:firstRow="1" w:lastRow="0" w:firstColumn="1" w:lastColumn="0" w:noHBand="0" w:noVBand="1"/>
            </w:tblPr>
            <w:tblGrid>
              <w:gridCol w:w="5856"/>
              <w:gridCol w:w="5492"/>
            </w:tblGrid>
            <w:tr w:rsidR="001D3F32" w:rsidRPr="001D3F32" w14:paraId="3D774C5D" w14:textId="77777777" w:rsidTr="00E0698F">
              <w:trPr>
                <w:trHeight w:val="307"/>
              </w:trPr>
              <w:tc>
                <w:tcPr>
                  <w:tcW w:w="2580" w:type="pct"/>
                </w:tcPr>
                <w:p w14:paraId="3FC282BD" w14:textId="77777777" w:rsidR="001D3F32" w:rsidRPr="001D3F32" w:rsidRDefault="001D3F32" w:rsidP="00E0698F">
                  <w:pPr>
                    <w:framePr w:hSpace="180" w:wrap="around" w:hAnchor="margin" w:xAlign="center" w:y="984"/>
                    <w:rPr>
                      <w:rFonts w:eastAsia="Arial"/>
                      <w:spacing w:val="-5"/>
                      <w:szCs w:val="24"/>
                    </w:rPr>
                  </w:pPr>
                  <w:r w:rsidRPr="001D3F32">
                    <w:rPr>
                      <w:rFonts w:eastAsia="Arial"/>
                      <w:spacing w:val="-5"/>
                      <w:szCs w:val="24"/>
                    </w:rPr>
                    <w:t>Appearance/Ngoại quan:</w:t>
                  </w:r>
                </w:p>
              </w:tc>
              <w:tc>
                <w:tcPr>
                  <w:tcW w:w="2420" w:type="pct"/>
                </w:tcPr>
                <w:p w14:paraId="241E678D" w14:textId="77777777" w:rsidR="001D3F32" w:rsidRPr="001D3F32" w:rsidRDefault="001D3F32" w:rsidP="00E0698F">
                  <w:pPr>
                    <w:framePr w:hSpace="180" w:wrap="around" w:hAnchor="margin" w:xAlign="center" w:y="984"/>
                    <w:rPr>
                      <w:rFonts w:eastAsia="Arial"/>
                      <w:spacing w:val="-5"/>
                      <w:szCs w:val="24"/>
                    </w:rPr>
                  </w:pPr>
                  <w:r w:rsidRPr="001D3F32">
                    <w:rPr>
                      <w:rFonts w:eastAsia="Arial"/>
                      <w:spacing w:val="-5"/>
                      <w:szCs w:val="24"/>
                    </w:rPr>
                    <w:t xml:space="preserve"> Opaque white / Màu trắng đục</w:t>
                  </w:r>
                </w:p>
              </w:tc>
            </w:tr>
            <w:tr w:rsidR="001D3F32" w:rsidRPr="001D3F32" w14:paraId="452F445D" w14:textId="77777777" w:rsidTr="00E0698F">
              <w:trPr>
                <w:trHeight w:val="247"/>
              </w:trPr>
              <w:tc>
                <w:tcPr>
                  <w:tcW w:w="2580" w:type="pct"/>
                </w:tcPr>
                <w:p w14:paraId="24B951D8" w14:textId="77777777" w:rsidR="001D3F32" w:rsidRPr="001D3F32" w:rsidRDefault="001D3F32" w:rsidP="00E0698F">
                  <w:pPr>
                    <w:framePr w:hSpace="180" w:wrap="around" w:hAnchor="margin" w:xAlign="center" w:y="984"/>
                    <w:rPr>
                      <w:rFonts w:eastAsia="Arial"/>
                      <w:spacing w:val="-5"/>
                      <w:szCs w:val="24"/>
                    </w:rPr>
                  </w:pPr>
                  <w:r w:rsidRPr="001D3F32">
                    <w:rPr>
                      <w:rFonts w:eastAsia="Arial"/>
                      <w:spacing w:val="-5"/>
                      <w:szCs w:val="24"/>
                    </w:rPr>
                    <w:t>Odour/ Mùi:</w:t>
                  </w:r>
                </w:p>
              </w:tc>
              <w:tc>
                <w:tcPr>
                  <w:tcW w:w="2420" w:type="pct"/>
                </w:tcPr>
                <w:p w14:paraId="74859EF0" w14:textId="77777777" w:rsidR="001D3F32" w:rsidRPr="001D3F32" w:rsidRDefault="001D3F32" w:rsidP="00E0698F">
                  <w:pPr>
                    <w:framePr w:hSpace="180" w:wrap="around" w:hAnchor="margin" w:xAlign="center" w:y="984"/>
                    <w:rPr>
                      <w:rFonts w:eastAsia="Arial"/>
                      <w:spacing w:val="-5"/>
                      <w:szCs w:val="24"/>
                    </w:rPr>
                  </w:pPr>
                  <w:r w:rsidRPr="001D3F32">
                    <w:rPr>
                      <w:rFonts w:eastAsia="Arial"/>
                      <w:spacing w:val="-5"/>
                      <w:szCs w:val="24"/>
                    </w:rPr>
                    <w:t>Floral fragance/ hương hoa</w:t>
                  </w:r>
                </w:p>
              </w:tc>
            </w:tr>
            <w:tr w:rsidR="001D3F32" w:rsidRPr="001D3F32" w14:paraId="7B31F4B7" w14:textId="77777777" w:rsidTr="00E0698F">
              <w:trPr>
                <w:trHeight w:val="247"/>
              </w:trPr>
              <w:tc>
                <w:tcPr>
                  <w:tcW w:w="2580" w:type="pct"/>
                </w:tcPr>
                <w:p w14:paraId="415E8245" w14:textId="77777777" w:rsidR="001D3F32" w:rsidRPr="001D3F32" w:rsidRDefault="001D3F32" w:rsidP="00E0698F">
                  <w:pPr>
                    <w:framePr w:hSpace="180" w:wrap="around" w:hAnchor="margin" w:xAlign="center" w:y="984"/>
                    <w:rPr>
                      <w:rFonts w:eastAsia="Arial"/>
                      <w:spacing w:val="-5"/>
                      <w:szCs w:val="24"/>
                    </w:rPr>
                  </w:pPr>
                  <w:r w:rsidRPr="001D3F32">
                    <w:rPr>
                      <w:rFonts w:eastAsia="Arial"/>
                      <w:spacing w:val="-5"/>
                      <w:szCs w:val="24"/>
                    </w:rPr>
                    <w:t>pH:</w:t>
                  </w:r>
                </w:p>
              </w:tc>
              <w:tc>
                <w:tcPr>
                  <w:tcW w:w="2420" w:type="pct"/>
                </w:tcPr>
                <w:p w14:paraId="61B86CC7" w14:textId="77777777" w:rsidR="001D3F32" w:rsidRPr="001D3F32" w:rsidRDefault="001D3F32" w:rsidP="00E0698F">
                  <w:pPr>
                    <w:framePr w:hSpace="180" w:wrap="around" w:hAnchor="margin" w:xAlign="center" w:y="984"/>
                    <w:rPr>
                      <w:rFonts w:eastAsia="Arial"/>
                      <w:spacing w:val="-5"/>
                      <w:szCs w:val="24"/>
                    </w:rPr>
                  </w:pPr>
                  <w:r w:rsidRPr="001D3F32">
                    <w:rPr>
                      <w:rFonts w:eastAsia="Arial"/>
                      <w:spacing w:val="-5"/>
                      <w:szCs w:val="24"/>
                    </w:rPr>
                    <w:t>8.0 – 9.0</w:t>
                  </w:r>
                </w:p>
              </w:tc>
            </w:tr>
            <w:tr w:rsidR="001D3F32" w:rsidRPr="001D3F32" w14:paraId="51A1B612" w14:textId="77777777" w:rsidTr="00E0698F">
              <w:trPr>
                <w:trHeight w:val="290"/>
              </w:trPr>
              <w:tc>
                <w:tcPr>
                  <w:tcW w:w="2580" w:type="pct"/>
                </w:tcPr>
                <w:p w14:paraId="46861C4C" w14:textId="77777777" w:rsidR="001D3F32" w:rsidRPr="001D3F32" w:rsidRDefault="001D3F32" w:rsidP="00E0698F">
                  <w:pPr>
                    <w:framePr w:hSpace="180" w:wrap="around" w:hAnchor="margin" w:xAlign="center" w:y="984"/>
                    <w:rPr>
                      <w:rFonts w:eastAsia="Arial"/>
                      <w:spacing w:val="-5"/>
                      <w:szCs w:val="24"/>
                    </w:rPr>
                  </w:pPr>
                  <w:r w:rsidRPr="001D3F32">
                    <w:rPr>
                      <w:rFonts w:eastAsia="Arial"/>
                      <w:spacing w:val="-5"/>
                      <w:szCs w:val="24"/>
                    </w:rPr>
                    <w:t>Viscosity/ Độ nhớt(cP, 30</w:t>
                  </w:r>
                  <w:r w:rsidRPr="001D3F32">
                    <w:rPr>
                      <w:rFonts w:eastAsia="Arial"/>
                      <w:spacing w:val="-5"/>
                      <w:szCs w:val="24"/>
                      <w:vertAlign w:val="superscript"/>
                    </w:rPr>
                    <w:t>0</w:t>
                  </w:r>
                  <w:r w:rsidRPr="001D3F32">
                    <w:rPr>
                      <w:rFonts w:eastAsia="Arial"/>
                      <w:spacing w:val="-5"/>
                      <w:szCs w:val="24"/>
                    </w:rPr>
                    <w:t>C)</w:t>
                  </w:r>
                </w:p>
              </w:tc>
              <w:tc>
                <w:tcPr>
                  <w:tcW w:w="2420" w:type="pct"/>
                </w:tcPr>
                <w:p w14:paraId="21F8675A" w14:textId="77777777" w:rsidR="001D3F32" w:rsidRPr="001D3F32" w:rsidRDefault="001D3F32" w:rsidP="00E0698F">
                  <w:pPr>
                    <w:framePr w:hSpace="180" w:wrap="around" w:hAnchor="margin" w:xAlign="center" w:y="984"/>
                    <w:rPr>
                      <w:rFonts w:eastAsia="Arial"/>
                      <w:spacing w:val="-5"/>
                      <w:szCs w:val="24"/>
                    </w:rPr>
                  </w:pPr>
                  <w:r w:rsidRPr="001D3F32">
                    <w:rPr>
                      <w:rFonts w:eastAsia="Arial"/>
                      <w:spacing w:val="-5"/>
                      <w:szCs w:val="24"/>
                    </w:rPr>
                    <w:t>1950  ± 150</w:t>
                  </w:r>
                </w:p>
              </w:tc>
            </w:tr>
            <w:tr w:rsidR="001D3F32" w:rsidRPr="001D3F32" w14:paraId="44D81C41" w14:textId="77777777" w:rsidTr="00E0698F">
              <w:trPr>
                <w:trHeight w:val="247"/>
              </w:trPr>
              <w:tc>
                <w:tcPr>
                  <w:tcW w:w="2580" w:type="pct"/>
                </w:tcPr>
                <w:p w14:paraId="43D2AA3A" w14:textId="77777777" w:rsidR="001D3F32" w:rsidRPr="001D3F32" w:rsidRDefault="001D3F32" w:rsidP="00E0698F">
                  <w:pPr>
                    <w:framePr w:hSpace="180" w:wrap="around" w:hAnchor="margin" w:xAlign="center" w:y="984"/>
                    <w:rPr>
                      <w:rFonts w:eastAsia="Arial"/>
                      <w:spacing w:val="-5"/>
                      <w:szCs w:val="24"/>
                    </w:rPr>
                  </w:pPr>
                  <w:r w:rsidRPr="001D3F32">
                    <w:rPr>
                      <w:rFonts w:eastAsia="Arial"/>
                      <w:spacing w:val="-5"/>
                      <w:szCs w:val="24"/>
                    </w:rPr>
                    <w:t>Vapor Density/ Tỷ trọng hóa hơi</w:t>
                  </w:r>
                </w:p>
              </w:tc>
              <w:tc>
                <w:tcPr>
                  <w:tcW w:w="2420" w:type="pct"/>
                </w:tcPr>
                <w:p w14:paraId="03D95D2C" w14:textId="77777777" w:rsidR="001D3F32" w:rsidRPr="001D3F32" w:rsidRDefault="001D3F32" w:rsidP="00E0698F">
                  <w:pPr>
                    <w:framePr w:hSpace="180" w:wrap="around" w:hAnchor="margin" w:xAlign="center" w:y="984"/>
                    <w:rPr>
                      <w:rFonts w:eastAsia="Arial"/>
                      <w:spacing w:val="-5"/>
                      <w:szCs w:val="24"/>
                    </w:rPr>
                  </w:pPr>
                  <w:r w:rsidRPr="001D3F32">
                    <w:rPr>
                      <w:rFonts w:eastAsia="Arial"/>
                      <w:spacing w:val="-5"/>
                      <w:szCs w:val="24"/>
                    </w:rPr>
                    <w:t>Not Available/ Không xác định</w:t>
                  </w:r>
                </w:p>
              </w:tc>
            </w:tr>
            <w:tr w:rsidR="001D3F32" w:rsidRPr="001D3F32" w14:paraId="3AA466FE" w14:textId="77777777" w:rsidTr="00E0698F">
              <w:trPr>
                <w:trHeight w:val="247"/>
              </w:trPr>
              <w:tc>
                <w:tcPr>
                  <w:tcW w:w="2580" w:type="pct"/>
                </w:tcPr>
                <w:p w14:paraId="31C0B717" w14:textId="77777777" w:rsidR="001D3F32" w:rsidRPr="001D3F32" w:rsidRDefault="001D3F32" w:rsidP="00E0698F">
                  <w:pPr>
                    <w:framePr w:hSpace="180" w:wrap="around" w:hAnchor="margin" w:xAlign="center" w:y="984"/>
                    <w:rPr>
                      <w:rFonts w:eastAsia="Arial"/>
                      <w:spacing w:val="-5"/>
                      <w:szCs w:val="24"/>
                    </w:rPr>
                  </w:pPr>
                  <w:r w:rsidRPr="001D3F32">
                    <w:rPr>
                      <w:rFonts w:eastAsia="Arial"/>
                      <w:spacing w:val="-5"/>
                      <w:szCs w:val="24"/>
                    </w:rPr>
                    <w:t>Boiling Point/ Điểm sôi (</w:t>
                  </w:r>
                  <w:r w:rsidRPr="001D3F32">
                    <w:rPr>
                      <w:rFonts w:eastAsia="Arial"/>
                      <w:spacing w:val="-5"/>
                      <w:szCs w:val="24"/>
                      <w:vertAlign w:val="superscript"/>
                    </w:rPr>
                    <w:t>0</w:t>
                  </w:r>
                  <w:r w:rsidRPr="001D3F32">
                    <w:rPr>
                      <w:rFonts w:eastAsia="Arial"/>
                      <w:spacing w:val="-5"/>
                      <w:szCs w:val="24"/>
                    </w:rPr>
                    <w:t>C)</w:t>
                  </w:r>
                </w:p>
              </w:tc>
              <w:tc>
                <w:tcPr>
                  <w:tcW w:w="2420" w:type="pct"/>
                </w:tcPr>
                <w:p w14:paraId="493CC027" w14:textId="77777777" w:rsidR="001D3F32" w:rsidRPr="001D3F32" w:rsidRDefault="001D3F32" w:rsidP="00E0698F">
                  <w:pPr>
                    <w:framePr w:hSpace="180" w:wrap="around" w:hAnchor="margin" w:xAlign="center" w:y="984"/>
                    <w:rPr>
                      <w:rFonts w:eastAsia="Arial"/>
                      <w:spacing w:val="-5"/>
                      <w:szCs w:val="24"/>
                    </w:rPr>
                  </w:pPr>
                  <w:r w:rsidRPr="001D3F32">
                    <w:rPr>
                      <w:rFonts w:eastAsia="Arial"/>
                      <w:spacing w:val="-5"/>
                      <w:szCs w:val="24"/>
                    </w:rPr>
                    <w:t>~ 100</w:t>
                  </w:r>
                  <w:r w:rsidRPr="001D3F32">
                    <w:rPr>
                      <w:rFonts w:eastAsia="Arial"/>
                      <w:spacing w:val="-5"/>
                      <w:szCs w:val="24"/>
                      <w:vertAlign w:val="superscript"/>
                    </w:rPr>
                    <w:t>0</w:t>
                  </w:r>
                  <w:r w:rsidRPr="001D3F32">
                    <w:rPr>
                      <w:rFonts w:eastAsia="Arial"/>
                      <w:spacing w:val="-5"/>
                      <w:szCs w:val="24"/>
                    </w:rPr>
                    <w:t>C</w:t>
                  </w:r>
                </w:p>
              </w:tc>
            </w:tr>
            <w:tr w:rsidR="001D3F32" w:rsidRPr="001D3F32" w14:paraId="1F48F7D6" w14:textId="77777777" w:rsidTr="00E0698F">
              <w:trPr>
                <w:trHeight w:val="247"/>
              </w:trPr>
              <w:tc>
                <w:tcPr>
                  <w:tcW w:w="2580" w:type="pct"/>
                </w:tcPr>
                <w:p w14:paraId="500FFB69" w14:textId="77777777" w:rsidR="001D3F32" w:rsidRPr="001D3F32" w:rsidRDefault="001D3F32" w:rsidP="00E0698F">
                  <w:pPr>
                    <w:framePr w:hSpace="180" w:wrap="around" w:hAnchor="margin" w:xAlign="center" w:y="984"/>
                    <w:rPr>
                      <w:rFonts w:eastAsia="Arial"/>
                      <w:spacing w:val="-5"/>
                      <w:szCs w:val="24"/>
                    </w:rPr>
                  </w:pPr>
                  <w:r w:rsidRPr="001D3F32">
                    <w:rPr>
                      <w:rFonts w:eastAsia="Arial"/>
                      <w:spacing w:val="-5"/>
                      <w:szCs w:val="24"/>
                    </w:rPr>
                    <w:t>Freezing Point / Điểm đông cứng(</w:t>
                  </w:r>
                  <w:r w:rsidRPr="001D3F32">
                    <w:rPr>
                      <w:rFonts w:eastAsia="Arial"/>
                      <w:spacing w:val="-5"/>
                      <w:szCs w:val="24"/>
                      <w:vertAlign w:val="superscript"/>
                    </w:rPr>
                    <w:t>0</w:t>
                  </w:r>
                  <w:r w:rsidRPr="001D3F32">
                    <w:rPr>
                      <w:rFonts w:eastAsia="Arial"/>
                      <w:spacing w:val="-5"/>
                      <w:szCs w:val="24"/>
                    </w:rPr>
                    <w:t>C)</w:t>
                  </w:r>
                </w:p>
              </w:tc>
              <w:tc>
                <w:tcPr>
                  <w:tcW w:w="2420" w:type="pct"/>
                </w:tcPr>
                <w:p w14:paraId="102CBC85" w14:textId="77777777" w:rsidR="001D3F32" w:rsidRPr="001D3F32" w:rsidRDefault="001D3F32" w:rsidP="00E0698F">
                  <w:pPr>
                    <w:framePr w:hSpace="180" w:wrap="around" w:hAnchor="margin" w:xAlign="center" w:y="984"/>
                    <w:rPr>
                      <w:rFonts w:eastAsia="Arial"/>
                      <w:spacing w:val="-5"/>
                      <w:szCs w:val="24"/>
                    </w:rPr>
                  </w:pPr>
                  <w:r w:rsidRPr="001D3F32">
                    <w:rPr>
                      <w:rFonts w:eastAsia="Arial"/>
                      <w:spacing w:val="-5"/>
                      <w:szCs w:val="24"/>
                    </w:rPr>
                    <w:t>Not Available/ Không xác định</w:t>
                  </w:r>
                </w:p>
              </w:tc>
            </w:tr>
            <w:tr w:rsidR="001D3F32" w:rsidRPr="001D3F32" w14:paraId="28A373BD" w14:textId="77777777" w:rsidTr="00E0698F">
              <w:trPr>
                <w:trHeight w:val="247"/>
              </w:trPr>
              <w:tc>
                <w:tcPr>
                  <w:tcW w:w="2580" w:type="pct"/>
                </w:tcPr>
                <w:p w14:paraId="4D588516" w14:textId="77777777" w:rsidR="001D3F32" w:rsidRPr="001D3F32" w:rsidRDefault="001D3F32" w:rsidP="00E0698F">
                  <w:pPr>
                    <w:framePr w:hSpace="180" w:wrap="around" w:hAnchor="margin" w:xAlign="center" w:y="984"/>
                    <w:rPr>
                      <w:rFonts w:eastAsia="Arial"/>
                      <w:spacing w:val="-5"/>
                      <w:szCs w:val="24"/>
                    </w:rPr>
                  </w:pPr>
                  <w:r w:rsidRPr="001D3F32">
                    <w:rPr>
                      <w:rFonts w:eastAsia="Arial"/>
                      <w:szCs w:val="24"/>
                    </w:rPr>
                    <w:t>Decomposition</w:t>
                  </w:r>
                  <w:r w:rsidRPr="001D3F32">
                    <w:rPr>
                      <w:rFonts w:eastAsia="Arial"/>
                      <w:spacing w:val="-12"/>
                      <w:szCs w:val="24"/>
                    </w:rPr>
                    <w:t xml:space="preserve"> </w:t>
                  </w:r>
                  <w:r w:rsidRPr="001D3F32">
                    <w:rPr>
                      <w:rFonts w:eastAsia="Arial"/>
                      <w:szCs w:val="24"/>
                    </w:rPr>
                    <w:t>Temp/Nhiệt độ phân hủy</w:t>
                  </w:r>
                  <w:r w:rsidRPr="001D3F32">
                    <w:rPr>
                      <w:rFonts w:eastAsia="Arial"/>
                      <w:spacing w:val="-12"/>
                      <w:szCs w:val="24"/>
                    </w:rPr>
                    <w:t xml:space="preserve"> </w:t>
                  </w:r>
                  <w:r w:rsidRPr="001D3F32">
                    <w:rPr>
                      <w:rFonts w:eastAsia="Arial"/>
                      <w:szCs w:val="24"/>
                    </w:rPr>
                    <w:t>(ºC)</w:t>
                  </w:r>
                </w:p>
              </w:tc>
              <w:tc>
                <w:tcPr>
                  <w:tcW w:w="2420" w:type="pct"/>
                </w:tcPr>
                <w:p w14:paraId="57F68D9C" w14:textId="77777777" w:rsidR="001D3F32" w:rsidRPr="001D3F32" w:rsidRDefault="001D3F32" w:rsidP="00E0698F">
                  <w:pPr>
                    <w:framePr w:hSpace="180" w:wrap="around" w:hAnchor="margin" w:xAlign="center" w:y="984"/>
                    <w:rPr>
                      <w:rFonts w:eastAsia="Arial"/>
                      <w:spacing w:val="-5"/>
                      <w:szCs w:val="24"/>
                    </w:rPr>
                  </w:pPr>
                  <w:r w:rsidRPr="001D3F32">
                    <w:rPr>
                      <w:rFonts w:eastAsia="Arial"/>
                      <w:spacing w:val="-5"/>
                      <w:szCs w:val="24"/>
                    </w:rPr>
                    <w:t>Not Available/ Không xác định</w:t>
                  </w:r>
                </w:p>
              </w:tc>
            </w:tr>
            <w:tr w:rsidR="001D3F32" w:rsidRPr="001D3F32" w14:paraId="367AC5C5" w14:textId="77777777" w:rsidTr="00E0698F">
              <w:trPr>
                <w:trHeight w:val="247"/>
              </w:trPr>
              <w:tc>
                <w:tcPr>
                  <w:tcW w:w="2580" w:type="pct"/>
                </w:tcPr>
                <w:p w14:paraId="219BD9E0" w14:textId="77777777" w:rsidR="001D3F32" w:rsidRPr="001D3F32" w:rsidRDefault="001D3F32" w:rsidP="00E0698F">
                  <w:pPr>
                    <w:framePr w:hSpace="180" w:wrap="around" w:hAnchor="margin" w:xAlign="center" w:y="984"/>
                    <w:rPr>
                      <w:rFonts w:eastAsia="Arial"/>
                      <w:spacing w:val="-5"/>
                      <w:szCs w:val="24"/>
                    </w:rPr>
                  </w:pPr>
                  <w:r w:rsidRPr="001D3F32">
                    <w:rPr>
                      <w:rFonts w:eastAsia="Arial"/>
                      <w:szCs w:val="24"/>
                    </w:rPr>
                    <w:t>Melting</w:t>
                  </w:r>
                  <w:r w:rsidRPr="001D3F32">
                    <w:rPr>
                      <w:rFonts w:eastAsia="Arial"/>
                      <w:spacing w:val="-9"/>
                      <w:szCs w:val="24"/>
                    </w:rPr>
                    <w:t xml:space="preserve"> </w:t>
                  </w:r>
                  <w:r w:rsidRPr="001D3F32">
                    <w:rPr>
                      <w:rFonts w:eastAsia="Arial"/>
                      <w:spacing w:val="-1"/>
                      <w:szCs w:val="24"/>
                    </w:rPr>
                    <w:t>Point/ Điểm nóng chảy</w:t>
                  </w:r>
                  <w:r w:rsidRPr="001D3F32">
                    <w:rPr>
                      <w:rFonts w:eastAsia="Arial"/>
                      <w:spacing w:val="-8"/>
                      <w:szCs w:val="24"/>
                    </w:rPr>
                    <w:t xml:space="preserve"> </w:t>
                  </w:r>
                  <w:r w:rsidRPr="001D3F32">
                    <w:rPr>
                      <w:rFonts w:eastAsia="Arial"/>
                      <w:spacing w:val="-1"/>
                      <w:szCs w:val="24"/>
                    </w:rPr>
                    <w:t>(ºC)</w:t>
                  </w:r>
                </w:p>
              </w:tc>
              <w:tc>
                <w:tcPr>
                  <w:tcW w:w="2420" w:type="pct"/>
                </w:tcPr>
                <w:p w14:paraId="73023366" w14:textId="77777777" w:rsidR="001D3F32" w:rsidRPr="001D3F32" w:rsidRDefault="001D3F32" w:rsidP="00E0698F">
                  <w:pPr>
                    <w:framePr w:hSpace="180" w:wrap="around" w:hAnchor="margin" w:xAlign="center" w:y="984"/>
                    <w:rPr>
                      <w:rFonts w:eastAsia="Arial"/>
                      <w:spacing w:val="-5"/>
                      <w:szCs w:val="24"/>
                    </w:rPr>
                  </w:pPr>
                  <w:r w:rsidRPr="001D3F32">
                    <w:rPr>
                      <w:rFonts w:eastAsia="Arial"/>
                      <w:spacing w:val="-5"/>
                      <w:szCs w:val="24"/>
                    </w:rPr>
                    <w:t>Not Available/ Không xác định</w:t>
                  </w:r>
                </w:p>
              </w:tc>
            </w:tr>
            <w:tr w:rsidR="001D3F32" w:rsidRPr="001D3F32" w14:paraId="38376A65" w14:textId="77777777" w:rsidTr="00E0698F">
              <w:trPr>
                <w:trHeight w:val="247"/>
              </w:trPr>
              <w:tc>
                <w:tcPr>
                  <w:tcW w:w="2580" w:type="pct"/>
                </w:tcPr>
                <w:p w14:paraId="1F01D7D5" w14:textId="77777777" w:rsidR="001D3F32" w:rsidRPr="001D3F32" w:rsidRDefault="001D3F32" w:rsidP="00E0698F">
                  <w:pPr>
                    <w:framePr w:hSpace="180" w:wrap="around" w:hAnchor="margin" w:xAlign="center" w:y="984"/>
                    <w:rPr>
                      <w:rFonts w:eastAsia="Arial"/>
                      <w:spacing w:val="-5"/>
                      <w:szCs w:val="24"/>
                    </w:rPr>
                  </w:pPr>
                  <w:r w:rsidRPr="001D3F32">
                    <w:rPr>
                      <w:rFonts w:eastAsia="Arial"/>
                      <w:szCs w:val="24"/>
                    </w:rPr>
                    <w:t>Solubility</w:t>
                  </w:r>
                  <w:r w:rsidRPr="001D3F32">
                    <w:rPr>
                      <w:rFonts w:eastAsia="Arial"/>
                      <w:spacing w:val="-12"/>
                      <w:szCs w:val="24"/>
                    </w:rPr>
                    <w:t xml:space="preserve"> </w:t>
                  </w:r>
                  <w:r w:rsidRPr="001D3F32">
                    <w:rPr>
                      <w:rFonts w:eastAsia="Arial"/>
                      <w:szCs w:val="24"/>
                    </w:rPr>
                    <w:t>In</w:t>
                  </w:r>
                  <w:r w:rsidRPr="001D3F32">
                    <w:rPr>
                      <w:rFonts w:eastAsia="Arial"/>
                      <w:spacing w:val="-9"/>
                      <w:szCs w:val="24"/>
                    </w:rPr>
                    <w:t xml:space="preserve"> </w:t>
                  </w:r>
                  <w:r w:rsidRPr="001D3F32">
                    <w:rPr>
                      <w:rFonts w:eastAsia="Arial"/>
                      <w:szCs w:val="24"/>
                    </w:rPr>
                    <w:t>Water/ Khả năng tan trong nước</w:t>
                  </w:r>
                </w:p>
              </w:tc>
              <w:tc>
                <w:tcPr>
                  <w:tcW w:w="2420" w:type="pct"/>
                </w:tcPr>
                <w:p w14:paraId="24C1C1E0" w14:textId="77777777" w:rsidR="001D3F32" w:rsidRPr="001D3F32" w:rsidRDefault="001D3F32" w:rsidP="00E0698F">
                  <w:pPr>
                    <w:framePr w:hSpace="180" w:wrap="around" w:hAnchor="margin" w:xAlign="center" w:y="984"/>
                    <w:rPr>
                      <w:rFonts w:eastAsia="Arial"/>
                      <w:spacing w:val="-5"/>
                      <w:szCs w:val="24"/>
                    </w:rPr>
                  </w:pPr>
                  <w:r w:rsidRPr="001D3F32">
                    <w:rPr>
                      <w:rFonts w:eastAsia="Arial"/>
                      <w:spacing w:val="-5"/>
                      <w:szCs w:val="24"/>
                    </w:rPr>
                    <w:t>Soluble in water / Hòa tan trong nước</w:t>
                  </w:r>
                </w:p>
              </w:tc>
            </w:tr>
            <w:tr w:rsidR="001D3F32" w:rsidRPr="001D3F32" w14:paraId="0A5E2BFA" w14:textId="77777777" w:rsidTr="00E0698F">
              <w:trPr>
                <w:trHeight w:val="247"/>
              </w:trPr>
              <w:tc>
                <w:tcPr>
                  <w:tcW w:w="2580" w:type="pct"/>
                </w:tcPr>
                <w:p w14:paraId="40F96B20" w14:textId="77777777" w:rsidR="001D3F32" w:rsidRPr="001D3F32" w:rsidRDefault="001D3F32" w:rsidP="00E0698F">
                  <w:pPr>
                    <w:framePr w:hSpace="180" w:wrap="around" w:hAnchor="margin" w:xAlign="center" w:y="984"/>
                    <w:rPr>
                      <w:rFonts w:eastAsia="Arial"/>
                      <w:spacing w:val="-5"/>
                      <w:szCs w:val="24"/>
                    </w:rPr>
                  </w:pPr>
                  <w:r w:rsidRPr="001D3F32">
                    <w:rPr>
                      <w:rFonts w:eastAsia="Arial"/>
                      <w:szCs w:val="24"/>
                    </w:rPr>
                    <w:t>Specific</w:t>
                  </w:r>
                  <w:r w:rsidRPr="001D3F32">
                    <w:rPr>
                      <w:rFonts w:eastAsia="Arial"/>
                      <w:spacing w:val="-9"/>
                      <w:szCs w:val="24"/>
                    </w:rPr>
                    <w:t xml:space="preserve"> </w:t>
                  </w:r>
                  <w:r w:rsidRPr="001D3F32">
                    <w:rPr>
                      <w:rFonts w:eastAsia="Arial"/>
                      <w:szCs w:val="24"/>
                    </w:rPr>
                    <w:t>Gravity/ Tỷ trọng</w:t>
                  </w:r>
                  <w:r w:rsidRPr="001D3F32">
                    <w:rPr>
                      <w:rFonts w:eastAsia="Arial"/>
                      <w:spacing w:val="-11"/>
                      <w:szCs w:val="24"/>
                    </w:rPr>
                    <w:t xml:space="preserve"> </w:t>
                  </w:r>
                  <w:r w:rsidRPr="001D3F32">
                    <w:rPr>
                      <w:rFonts w:eastAsia="Arial"/>
                      <w:szCs w:val="24"/>
                    </w:rPr>
                    <w:t>(@</w:t>
                  </w:r>
                  <w:r w:rsidRPr="001D3F32">
                    <w:rPr>
                      <w:rFonts w:eastAsia="Arial"/>
                      <w:spacing w:val="-6"/>
                      <w:szCs w:val="24"/>
                    </w:rPr>
                    <w:t xml:space="preserve"> </w:t>
                  </w:r>
                  <w:r w:rsidRPr="001D3F32">
                    <w:rPr>
                      <w:rFonts w:eastAsia="Arial"/>
                      <w:szCs w:val="24"/>
                    </w:rPr>
                    <w:t>25</w:t>
                  </w:r>
                  <w:r w:rsidRPr="001D3F32">
                    <w:rPr>
                      <w:rFonts w:eastAsia="Arial"/>
                      <w:spacing w:val="-5"/>
                      <w:szCs w:val="24"/>
                      <w:vertAlign w:val="superscript"/>
                    </w:rPr>
                    <w:t>0</w:t>
                  </w:r>
                  <w:r w:rsidRPr="001D3F32">
                    <w:rPr>
                      <w:rFonts w:eastAsia="Arial"/>
                      <w:spacing w:val="-5"/>
                      <w:szCs w:val="24"/>
                    </w:rPr>
                    <w:t>C (g/ml)</w:t>
                  </w:r>
                </w:p>
              </w:tc>
              <w:tc>
                <w:tcPr>
                  <w:tcW w:w="2420" w:type="pct"/>
                </w:tcPr>
                <w:p w14:paraId="3B8F7A93" w14:textId="77777777" w:rsidR="001D3F32" w:rsidRPr="001D3F32" w:rsidRDefault="001D3F32" w:rsidP="00E0698F">
                  <w:pPr>
                    <w:framePr w:hSpace="180" w:wrap="around" w:hAnchor="margin" w:xAlign="center" w:y="984"/>
                    <w:rPr>
                      <w:rFonts w:eastAsia="Arial"/>
                      <w:spacing w:val="-5"/>
                      <w:szCs w:val="24"/>
                    </w:rPr>
                  </w:pPr>
                  <w:r w:rsidRPr="001D3F32">
                    <w:rPr>
                      <w:rFonts w:eastAsia="Arial"/>
                      <w:spacing w:val="-5"/>
                      <w:szCs w:val="24"/>
                    </w:rPr>
                    <w:t>1.04 ± 0.01</w:t>
                  </w:r>
                </w:p>
              </w:tc>
            </w:tr>
            <w:tr w:rsidR="001D3F32" w:rsidRPr="001D3F32" w14:paraId="063C4826" w14:textId="77777777" w:rsidTr="00E0698F">
              <w:trPr>
                <w:trHeight w:val="247"/>
              </w:trPr>
              <w:tc>
                <w:tcPr>
                  <w:tcW w:w="2580" w:type="pct"/>
                </w:tcPr>
                <w:p w14:paraId="59C9CFBD" w14:textId="77777777" w:rsidR="001D3F32" w:rsidRPr="001D3F32" w:rsidRDefault="001D3F32" w:rsidP="00E0698F">
                  <w:pPr>
                    <w:framePr w:hSpace="180" w:wrap="around" w:hAnchor="margin" w:xAlign="center" w:y="984"/>
                    <w:rPr>
                      <w:rFonts w:eastAsia="Arial"/>
                      <w:spacing w:val="-5"/>
                      <w:szCs w:val="24"/>
                    </w:rPr>
                  </w:pPr>
                  <w:r w:rsidRPr="001D3F32">
                    <w:rPr>
                      <w:rFonts w:eastAsia="Arial"/>
                      <w:spacing w:val="-1"/>
                      <w:szCs w:val="24"/>
                    </w:rPr>
                    <w:t>Flash</w:t>
                  </w:r>
                  <w:r w:rsidRPr="001D3F32">
                    <w:rPr>
                      <w:rFonts w:eastAsia="Arial"/>
                      <w:spacing w:val="-8"/>
                      <w:szCs w:val="24"/>
                    </w:rPr>
                    <w:t xml:space="preserve"> </w:t>
                  </w:r>
                  <w:r w:rsidRPr="001D3F32">
                    <w:rPr>
                      <w:rFonts w:eastAsia="Arial"/>
                      <w:spacing w:val="-1"/>
                      <w:szCs w:val="24"/>
                    </w:rPr>
                    <w:t>Point/ Điểm chớp cháy</w:t>
                  </w:r>
                  <w:r w:rsidRPr="001D3F32">
                    <w:rPr>
                      <w:rFonts w:eastAsia="Arial"/>
                      <w:spacing w:val="-7"/>
                      <w:szCs w:val="24"/>
                    </w:rPr>
                    <w:t xml:space="preserve"> </w:t>
                  </w:r>
                  <w:r w:rsidRPr="001D3F32">
                    <w:rPr>
                      <w:rFonts w:eastAsia="Arial"/>
                      <w:szCs w:val="24"/>
                    </w:rPr>
                    <w:t>(ºC)</w:t>
                  </w:r>
                </w:p>
              </w:tc>
              <w:tc>
                <w:tcPr>
                  <w:tcW w:w="2420" w:type="pct"/>
                </w:tcPr>
                <w:p w14:paraId="2E336F29" w14:textId="77777777" w:rsidR="001D3F32" w:rsidRPr="001D3F32" w:rsidRDefault="001D3F32" w:rsidP="00E0698F">
                  <w:pPr>
                    <w:framePr w:hSpace="180" w:wrap="around" w:hAnchor="margin" w:xAlign="center" w:y="984"/>
                    <w:rPr>
                      <w:rFonts w:eastAsia="Arial"/>
                      <w:spacing w:val="-5"/>
                      <w:szCs w:val="24"/>
                    </w:rPr>
                  </w:pPr>
                  <w:r w:rsidRPr="001D3F32">
                    <w:rPr>
                      <w:rFonts w:eastAsia="Arial"/>
                      <w:spacing w:val="-5"/>
                      <w:szCs w:val="24"/>
                    </w:rPr>
                    <w:t>Not Available/ Không xác định</w:t>
                  </w:r>
                </w:p>
              </w:tc>
            </w:tr>
            <w:tr w:rsidR="001D3F32" w:rsidRPr="001D3F32" w14:paraId="1D019A52" w14:textId="77777777" w:rsidTr="00E0698F">
              <w:trPr>
                <w:trHeight w:val="235"/>
              </w:trPr>
              <w:tc>
                <w:tcPr>
                  <w:tcW w:w="2580" w:type="pct"/>
                </w:tcPr>
                <w:p w14:paraId="51A87B86" w14:textId="77777777" w:rsidR="001D3F32" w:rsidRPr="001D3F32" w:rsidRDefault="001D3F32" w:rsidP="00E0698F">
                  <w:pPr>
                    <w:framePr w:hSpace="180" w:wrap="around" w:hAnchor="margin" w:xAlign="center" w:y="984"/>
                    <w:rPr>
                      <w:rFonts w:eastAsia="Arial"/>
                      <w:spacing w:val="-5"/>
                      <w:szCs w:val="24"/>
                    </w:rPr>
                  </w:pPr>
                  <w:r w:rsidRPr="001D3F32">
                    <w:rPr>
                      <w:rFonts w:eastAsia="Arial"/>
                      <w:szCs w:val="24"/>
                    </w:rPr>
                    <w:lastRenderedPageBreak/>
                    <w:t>Flammability/ Khả năng cháy</w:t>
                  </w:r>
                </w:p>
              </w:tc>
              <w:tc>
                <w:tcPr>
                  <w:tcW w:w="2420" w:type="pct"/>
                </w:tcPr>
                <w:p w14:paraId="4797937A" w14:textId="77777777" w:rsidR="001D3F32" w:rsidRPr="001D3F32" w:rsidRDefault="001D3F32" w:rsidP="00E0698F">
                  <w:pPr>
                    <w:framePr w:hSpace="180" w:wrap="around" w:hAnchor="margin" w:xAlign="center" w:y="984"/>
                    <w:rPr>
                      <w:rFonts w:eastAsia="Arial"/>
                      <w:spacing w:val="-5"/>
                      <w:szCs w:val="24"/>
                    </w:rPr>
                  </w:pPr>
                  <w:r w:rsidRPr="001D3F32">
                    <w:rPr>
                      <w:rFonts w:eastAsia="Arial"/>
                      <w:spacing w:val="-5"/>
                      <w:szCs w:val="24"/>
                    </w:rPr>
                    <w:t>No-flammable/ Không bắt cháy</w:t>
                  </w:r>
                </w:p>
              </w:tc>
            </w:tr>
            <w:tr w:rsidR="001D3F32" w:rsidRPr="001D3F32" w14:paraId="066BAFD7" w14:textId="77777777" w:rsidTr="00E0698F">
              <w:trPr>
                <w:trHeight w:val="247"/>
              </w:trPr>
              <w:tc>
                <w:tcPr>
                  <w:tcW w:w="2580" w:type="pct"/>
                </w:tcPr>
                <w:p w14:paraId="6189FDF3" w14:textId="77777777" w:rsidR="001D3F32" w:rsidRPr="001D3F32" w:rsidRDefault="001D3F32" w:rsidP="00E0698F">
                  <w:pPr>
                    <w:framePr w:hSpace="180" w:wrap="around" w:hAnchor="margin" w:xAlign="center" w:y="984"/>
                    <w:rPr>
                      <w:rFonts w:eastAsia="Arial"/>
                      <w:spacing w:val="-5"/>
                      <w:szCs w:val="24"/>
                    </w:rPr>
                  </w:pPr>
                  <w:r w:rsidRPr="001D3F32">
                    <w:rPr>
                      <w:rFonts w:eastAsia="Arial"/>
                      <w:szCs w:val="24"/>
                    </w:rPr>
                    <w:t>Lower</w:t>
                  </w:r>
                  <w:r w:rsidRPr="001D3F32">
                    <w:rPr>
                      <w:rFonts w:eastAsia="Arial"/>
                      <w:spacing w:val="-10"/>
                      <w:szCs w:val="24"/>
                    </w:rPr>
                    <w:t xml:space="preserve"> </w:t>
                  </w:r>
                  <w:r w:rsidRPr="001D3F32">
                    <w:rPr>
                      <w:rFonts w:eastAsia="Arial"/>
                      <w:szCs w:val="24"/>
                    </w:rPr>
                    <w:t>Explosive</w:t>
                  </w:r>
                  <w:r w:rsidRPr="001D3F32">
                    <w:rPr>
                      <w:rFonts w:eastAsia="Arial"/>
                      <w:spacing w:val="-9"/>
                      <w:szCs w:val="24"/>
                    </w:rPr>
                    <w:t xml:space="preserve"> </w:t>
                  </w:r>
                  <w:r w:rsidRPr="001D3F32">
                    <w:rPr>
                      <w:rFonts w:eastAsia="Arial"/>
                      <w:szCs w:val="24"/>
                    </w:rPr>
                    <w:t>Limit</w:t>
                  </w:r>
                  <w:r w:rsidRPr="001D3F32">
                    <w:rPr>
                      <w:rFonts w:eastAsia="Arial"/>
                      <w:spacing w:val="-8"/>
                      <w:szCs w:val="24"/>
                    </w:rPr>
                    <w:t xml:space="preserve">/ Giới hạn nổ dưới </w:t>
                  </w:r>
                  <w:r w:rsidRPr="001D3F32">
                    <w:rPr>
                      <w:rFonts w:eastAsia="Arial"/>
                      <w:spacing w:val="1"/>
                      <w:szCs w:val="24"/>
                    </w:rPr>
                    <w:t>(%):</w:t>
                  </w:r>
                </w:p>
              </w:tc>
              <w:tc>
                <w:tcPr>
                  <w:tcW w:w="2420" w:type="pct"/>
                </w:tcPr>
                <w:p w14:paraId="05E03C08" w14:textId="77777777" w:rsidR="001D3F32" w:rsidRPr="001D3F32" w:rsidRDefault="001D3F32" w:rsidP="00E0698F">
                  <w:pPr>
                    <w:framePr w:hSpace="180" w:wrap="around" w:hAnchor="margin" w:xAlign="center" w:y="984"/>
                    <w:rPr>
                      <w:rFonts w:eastAsia="Arial"/>
                      <w:spacing w:val="-5"/>
                      <w:szCs w:val="24"/>
                    </w:rPr>
                  </w:pPr>
                  <w:r w:rsidRPr="001D3F32">
                    <w:rPr>
                      <w:rFonts w:eastAsia="Arial"/>
                      <w:spacing w:val="-5"/>
                      <w:szCs w:val="24"/>
                    </w:rPr>
                    <w:t>Not Available/ Không xác định</w:t>
                  </w:r>
                </w:p>
              </w:tc>
            </w:tr>
            <w:tr w:rsidR="001D3F32" w:rsidRPr="001D3F32" w14:paraId="4847A0B2" w14:textId="77777777" w:rsidTr="00E0698F">
              <w:trPr>
                <w:trHeight w:val="247"/>
              </w:trPr>
              <w:tc>
                <w:tcPr>
                  <w:tcW w:w="2580" w:type="pct"/>
                </w:tcPr>
                <w:p w14:paraId="6C456FAB" w14:textId="77777777" w:rsidR="001D3F32" w:rsidRPr="001D3F32" w:rsidRDefault="001D3F32" w:rsidP="00E0698F">
                  <w:pPr>
                    <w:framePr w:hSpace="180" w:wrap="around" w:hAnchor="margin" w:xAlign="center" w:y="984"/>
                    <w:rPr>
                      <w:rFonts w:eastAsia="Arial"/>
                      <w:spacing w:val="-5"/>
                      <w:szCs w:val="24"/>
                    </w:rPr>
                  </w:pPr>
                  <w:r w:rsidRPr="001D3F32">
                    <w:rPr>
                      <w:rFonts w:eastAsia="Arial"/>
                      <w:szCs w:val="24"/>
                    </w:rPr>
                    <w:t>Upper</w:t>
                  </w:r>
                  <w:r w:rsidRPr="001D3F32">
                    <w:rPr>
                      <w:rFonts w:eastAsia="Arial"/>
                      <w:spacing w:val="-8"/>
                      <w:szCs w:val="24"/>
                    </w:rPr>
                    <w:t xml:space="preserve"> </w:t>
                  </w:r>
                  <w:r w:rsidRPr="001D3F32">
                    <w:rPr>
                      <w:rFonts w:eastAsia="Arial"/>
                      <w:szCs w:val="24"/>
                    </w:rPr>
                    <w:t>Explosive</w:t>
                  </w:r>
                  <w:r w:rsidRPr="001D3F32">
                    <w:rPr>
                      <w:rFonts w:eastAsia="Arial"/>
                      <w:spacing w:val="-9"/>
                      <w:szCs w:val="24"/>
                    </w:rPr>
                    <w:t xml:space="preserve"> </w:t>
                  </w:r>
                  <w:r w:rsidRPr="001D3F32">
                    <w:rPr>
                      <w:rFonts w:eastAsia="Arial"/>
                      <w:szCs w:val="24"/>
                    </w:rPr>
                    <w:t>Limit/ Giới hạn nổ trên</w:t>
                  </w:r>
                  <w:r w:rsidRPr="001D3F32">
                    <w:rPr>
                      <w:rFonts w:eastAsia="Arial"/>
                      <w:spacing w:val="-8"/>
                      <w:szCs w:val="24"/>
                    </w:rPr>
                    <w:t xml:space="preserve"> </w:t>
                  </w:r>
                  <w:r w:rsidRPr="001D3F32">
                    <w:rPr>
                      <w:rFonts w:eastAsia="Arial"/>
                      <w:szCs w:val="24"/>
                    </w:rPr>
                    <w:t>(%):</w:t>
                  </w:r>
                </w:p>
              </w:tc>
              <w:tc>
                <w:tcPr>
                  <w:tcW w:w="2420" w:type="pct"/>
                </w:tcPr>
                <w:p w14:paraId="3ED9E589" w14:textId="77777777" w:rsidR="001D3F32" w:rsidRPr="001D3F32" w:rsidRDefault="001D3F32" w:rsidP="00E0698F">
                  <w:pPr>
                    <w:framePr w:hSpace="180" w:wrap="around" w:hAnchor="margin" w:xAlign="center" w:y="984"/>
                    <w:rPr>
                      <w:rFonts w:eastAsia="Arial"/>
                      <w:spacing w:val="-5"/>
                      <w:szCs w:val="24"/>
                    </w:rPr>
                  </w:pPr>
                  <w:r w:rsidRPr="001D3F32">
                    <w:rPr>
                      <w:rFonts w:eastAsia="Arial"/>
                      <w:spacing w:val="-5"/>
                      <w:szCs w:val="24"/>
                    </w:rPr>
                    <w:t>Not Available/ Không xác định</w:t>
                  </w:r>
                </w:p>
              </w:tc>
            </w:tr>
          </w:tbl>
          <w:p w14:paraId="7EECA407" w14:textId="77777777" w:rsidR="001D3F32" w:rsidRPr="001D3F32" w:rsidRDefault="001D3F32" w:rsidP="00E0698F">
            <w:pPr>
              <w:spacing w:line="360" w:lineRule="auto"/>
              <w:jc w:val="center"/>
              <w:rPr>
                <w:i/>
                <w:iCs/>
                <w:szCs w:val="24"/>
                <w:u w:val="single"/>
              </w:rPr>
            </w:pPr>
          </w:p>
          <w:p w14:paraId="575D98CD" w14:textId="77777777" w:rsidR="001D3F32" w:rsidRPr="001D3F32" w:rsidRDefault="001D3F32" w:rsidP="00E0698F">
            <w:pPr>
              <w:spacing w:line="360" w:lineRule="auto"/>
              <w:rPr>
                <w:sz w:val="26"/>
                <w:szCs w:val="26"/>
                <w:lang w:eastAsia="vi-VN"/>
              </w:rPr>
            </w:pPr>
            <w:r w:rsidRPr="001D3F32">
              <w:rPr>
                <w:i/>
                <w:iCs/>
                <w:szCs w:val="24"/>
                <w:u w:val="single"/>
              </w:rPr>
              <w:t>*Quy cách đóng</w:t>
            </w:r>
            <w:r w:rsidRPr="001D3F32">
              <w:rPr>
                <w:i/>
                <w:iCs/>
                <w:szCs w:val="24"/>
              </w:rPr>
              <w:t xml:space="preserve">: </w:t>
            </w:r>
            <w:r w:rsidRPr="001D3F32">
              <w:rPr>
                <w:szCs w:val="24"/>
              </w:rPr>
              <w:t>Sản phẩm được đóng trong chai size 3,5kg, đóng gói 4 chai/thùng. Bao bì không gây phản ứng với sản phẩm, không chứa các chất có thể gây dị ứng độc hại.</w:t>
            </w:r>
          </w:p>
        </w:tc>
      </w:tr>
      <w:tr w:rsidR="001D3F32" w:rsidRPr="001D3F32" w14:paraId="18128DA5" w14:textId="77777777" w:rsidTr="00E0698F">
        <w:trPr>
          <w:trHeight w:val="408"/>
        </w:trPr>
        <w:tc>
          <w:tcPr>
            <w:tcW w:w="701" w:type="dxa"/>
            <w:tcBorders>
              <w:top w:val="single" w:sz="6" w:space="0" w:color="000000"/>
              <w:left w:val="single" w:sz="6" w:space="0" w:color="000000"/>
              <w:bottom w:val="single" w:sz="6" w:space="0" w:color="000000"/>
              <w:right w:val="single" w:sz="6" w:space="0" w:color="000000"/>
            </w:tcBorders>
            <w:vAlign w:val="center"/>
          </w:tcPr>
          <w:p w14:paraId="0E60CD4D" w14:textId="77777777" w:rsidR="001D3F32" w:rsidRPr="001D3F32" w:rsidRDefault="001D3F32" w:rsidP="00E0698F">
            <w:pPr>
              <w:pStyle w:val="NormalWeb"/>
              <w:spacing w:before="0" w:beforeAutospacing="0" w:after="0" w:afterAutospacing="0" w:line="360" w:lineRule="auto"/>
              <w:jc w:val="center"/>
              <w:rPr>
                <w:rFonts w:ascii="Times New Roman" w:eastAsia="Times New Roman" w:hAnsi="Times New Roman" w:cs="Times New Roman"/>
                <w:spacing w:val="-4"/>
                <w:lang w:val="nl-NL"/>
              </w:rPr>
            </w:pPr>
            <w:r w:rsidRPr="001D3F32">
              <w:rPr>
                <w:rFonts w:ascii="Times New Roman" w:eastAsia="Times New Roman" w:hAnsi="Times New Roman" w:cs="Times New Roman"/>
                <w:spacing w:val="-4"/>
                <w:lang w:val="nl-NL"/>
              </w:rPr>
              <w:lastRenderedPageBreak/>
              <w:t>2</w:t>
            </w:r>
          </w:p>
        </w:tc>
        <w:tc>
          <w:tcPr>
            <w:tcW w:w="2552" w:type="dxa"/>
            <w:tcBorders>
              <w:top w:val="single" w:sz="6" w:space="0" w:color="000000"/>
              <w:left w:val="single" w:sz="6" w:space="0" w:color="000000"/>
              <w:bottom w:val="single" w:sz="6" w:space="0" w:color="000000"/>
              <w:right w:val="single" w:sz="6" w:space="0" w:color="000000"/>
            </w:tcBorders>
            <w:vAlign w:val="center"/>
          </w:tcPr>
          <w:p w14:paraId="32B0CBBB" w14:textId="77777777" w:rsidR="001D3F32" w:rsidRPr="001D3F32" w:rsidRDefault="001D3F32" w:rsidP="00E0698F">
            <w:pPr>
              <w:spacing w:line="360" w:lineRule="auto"/>
              <w:jc w:val="center"/>
              <w:rPr>
                <w:szCs w:val="24"/>
                <w:lang w:val="nl-NL"/>
              </w:rPr>
            </w:pPr>
            <w:r w:rsidRPr="001D3F32">
              <w:rPr>
                <w:szCs w:val="24"/>
                <w:lang w:val="nl-NL"/>
              </w:rPr>
              <w:t>Nước rửa tay</w:t>
            </w:r>
          </w:p>
        </w:tc>
        <w:tc>
          <w:tcPr>
            <w:tcW w:w="11574" w:type="dxa"/>
            <w:tcBorders>
              <w:top w:val="single" w:sz="6" w:space="0" w:color="000000"/>
              <w:left w:val="single" w:sz="6" w:space="0" w:color="000000"/>
              <w:bottom w:val="single" w:sz="6" w:space="0" w:color="000000"/>
              <w:right w:val="single" w:sz="6" w:space="0" w:color="000000"/>
            </w:tcBorders>
            <w:vAlign w:val="center"/>
          </w:tcPr>
          <w:p w14:paraId="438486B9" w14:textId="77777777" w:rsidR="001D3F32" w:rsidRPr="001D3F32" w:rsidRDefault="001D3F32" w:rsidP="00E0698F">
            <w:pPr>
              <w:rPr>
                <w:rFonts w:eastAsia="Arial"/>
                <w:szCs w:val="24"/>
                <w:lang w:val="nl-NL"/>
              </w:rPr>
            </w:pPr>
            <w:r w:rsidRPr="001D3F32">
              <w:rPr>
                <w:rFonts w:eastAsia="Arial"/>
                <w:szCs w:val="24"/>
                <w:lang w:val="nl-NL"/>
              </w:rPr>
              <w:t>Chỉ tiêu ngoại quan.</w:t>
            </w:r>
          </w:p>
          <w:p w14:paraId="4E312D1D" w14:textId="77777777" w:rsidR="001D3F32" w:rsidRPr="001D3F32" w:rsidRDefault="001D3F32" w:rsidP="00E0698F">
            <w:pPr>
              <w:rPr>
                <w:rFonts w:eastAsia="Arial"/>
                <w:szCs w:val="24"/>
                <w:lang w:val="nl-NL"/>
              </w:rPr>
            </w:pPr>
            <w:r w:rsidRPr="001D3F32">
              <w:rPr>
                <w:rFonts w:eastAsia="Arial"/>
                <w:szCs w:val="24"/>
              </w:rPr>
              <w:sym w:font="Symbol" w:char="F0B7"/>
            </w:r>
            <w:r w:rsidRPr="001D3F32">
              <w:rPr>
                <w:rFonts w:eastAsia="Arial"/>
                <w:szCs w:val="24"/>
                <w:lang w:val="nl-NL"/>
              </w:rPr>
              <w:t xml:space="preserve"> Trạng thái: Lỏng sánh, đồng nhất, không phân tầng lớp, kết tủa trong khoảng nhiệt độ 100</w:t>
            </w:r>
            <w:r w:rsidRPr="001D3F32">
              <w:rPr>
                <w:lang w:val="nl-NL"/>
              </w:rPr>
              <w:t xml:space="preserve"> </w:t>
            </w:r>
            <w:r w:rsidRPr="001D3F32">
              <w:rPr>
                <w:rFonts w:eastAsia="Arial"/>
                <w:szCs w:val="24"/>
                <w:lang w:val="nl-NL"/>
              </w:rPr>
              <w:t>°C - 400°C .</w:t>
            </w:r>
          </w:p>
          <w:p w14:paraId="4F9C9D6E" w14:textId="77777777" w:rsidR="001D3F32" w:rsidRPr="001D3F32" w:rsidRDefault="001D3F32" w:rsidP="00E0698F">
            <w:pPr>
              <w:rPr>
                <w:rFonts w:eastAsia="Arial"/>
                <w:szCs w:val="24"/>
                <w:lang w:val="nl-NL"/>
              </w:rPr>
            </w:pPr>
            <w:r w:rsidRPr="001D3F32">
              <w:rPr>
                <w:rFonts w:eastAsia="Arial"/>
                <w:szCs w:val="24"/>
              </w:rPr>
              <w:sym w:font="Symbol" w:char="F0B7"/>
            </w:r>
            <w:r w:rsidRPr="001D3F32">
              <w:rPr>
                <w:rFonts w:eastAsia="Arial"/>
                <w:szCs w:val="24"/>
                <w:lang w:val="nl-NL"/>
              </w:rPr>
              <w:t xml:space="preserve"> Màu: đồng nhất, theo mẫu đăng kí màu thực phẩm.</w:t>
            </w:r>
          </w:p>
          <w:p w14:paraId="46507461" w14:textId="77777777" w:rsidR="001D3F32" w:rsidRPr="001D3F32" w:rsidRDefault="001D3F32" w:rsidP="00E0698F">
            <w:pPr>
              <w:rPr>
                <w:rFonts w:eastAsia="Arial"/>
                <w:szCs w:val="24"/>
                <w:lang w:val="nl-NL"/>
              </w:rPr>
            </w:pPr>
            <w:r w:rsidRPr="001D3F32">
              <w:rPr>
                <w:rFonts w:eastAsia="Arial"/>
                <w:szCs w:val="24"/>
              </w:rPr>
              <w:sym w:font="Symbol" w:char="F0B7"/>
            </w:r>
            <w:r w:rsidRPr="001D3F32">
              <w:rPr>
                <w:rFonts w:eastAsia="Arial"/>
                <w:szCs w:val="24"/>
                <w:lang w:val="nl-NL"/>
              </w:rPr>
              <w:t xml:space="preserve"> Hương: Hương dùng trong mỹ phẩm có mùi hoa cỏ dễ chịu</w:t>
            </w:r>
          </w:p>
          <w:p w14:paraId="178D8AE7" w14:textId="77777777" w:rsidR="001D3F32" w:rsidRPr="001D3F32" w:rsidRDefault="001D3F32" w:rsidP="00E0698F">
            <w:pPr>
              <w:rPr>
                <w:rFonts w:eastAsia="Arial"/>
                <w:szCs w:val="24"/>
                <w:lang w:val="nl-NL"/>
              </w:rPr>
            </w:pPr>
            <w:r w:rsidRPr="001D3F32">
              <w:rPr>
                <w:rFonts w:eastAsia="Arial"/>
                <w:szCs w:val="24"/>
                <w:lang w:val="nl-NL"/>
              </w:rPr>
              <w:t>Chỉ tiêu hoá lý sinh học.</w:t>
            </w:r>
          </w:p>
          <w:tbl>
            <w:tblPr>
              <w:tblStyle w:val="TableGrid"/>
              <w:tblW w:w="0" w:type="auto"/>
              <w:jc w:val="center"/>
              <w:tblLook w:val="04A0" w:firstRow="1" w:lastRow="0" w:firstColumn="1" w:lastColumn="0" w:noHBand="0" w:noVBand="1"/>
            </w:tblPr>
            <w:tblGrid>
              <w:gridCol w:w="510"/>
              <w:gridCol w:w="4832"/>
              <w:gridCol w:w="2226"/>
              <w:gridCol w:w="3780"/>
            </w:tblGrid>
            <w:tr w:rsidR="001D3F32" w:rsidRPr="001D3F32" w14:paraId="6A8EE69E" w14:textId="77777777" w:rsidTr="00E0698F">
              <w:trPr>
                <w:jc w:val="center"/>
              </w:trPr>
              <w:tc>
                <w:tcPr>
                  <w:tcW w:w="0" w:type="auto"/>
                </w:tcPr>
                <w:p w14:paraId="2C167558" w14:textId="77777777" w:rsidR="001D3F32" w:rsidRPr="001D3F32" w:rsidRDefault="001D3F32" w:rsidP="00E0698F">
                  <w:pPr>
                    <w:framePr w:hSpace="180" w:wrap="around" w:hAnchor="margin" w:xAlign="center" w:y="984"/>
                    <w:jc w:val="center"/>
                    <w:rPr>
                      <w:rFonts w:eastAsia="Arial"/>
                      <w:szCs w:val="24"/>
                    </w:rPr>
                  </w:pPr>
                  <w:r w:rsidRPr="001D3F32">
                    <w:rPr>
                      <w:rFonts w:eastAsia="Arial"/>
                      <w:szCs w:val="24"/>
                    </w:rPr>
                    <w:t>TT</w:t>
                  </w:r>
                </w:p>
              </w:tc>
              <w:tc>
                <w:tcPr>
                  <w:tcW w:w="0" w:type="auto"/>
                </w:tcPr>
                <w:p w14:paraId="74A077FF" w14:textId="77777777" w:rsidR="001D3F32" w:rsidRPr="001D3F32" w:rsidRDefault="001D3F32" w:rsidP="00E0698F">
                  <w:pPr>
                    <w:framePr w:hSpace="180" w:wrap="around" w:hAnchor="margin" w:xAlign="center" w:y="984"/>
                    <w:jc w:val="center"/>
                    <w:rPr>
                      <w:rFonts w:eastAsia="Arial"/>
                      <w:szCs w:val="24"/>
                    </w:rPr>
                  </w:pPr>
                  <w:r w:rsidRPr="001D3F32">
                    <w:rPr>
                      <w:rFonts w:eastAsia="Arial"/>
                      <w:szCs w:val="24"/>
                    </w:rPr>
                    <w:t>TÊN CHỈ TIÊU</w:t>
                  </w:r>
                </w:p>
              </w:tc>
              <w:tc>
                <w:tcPr>
                  <w:tcW w:w="0" w:type="auto"/>
                </w:tcPr>
                <w:p w14:paraId="4B287955" w14:textId="77777777" w:rsidR="001D3F32" w:rsidRPr="001D3F32" w:rsidRDefault="001D3F32" w:rsidP="00E0698F">
                  <w:pPr>
                    <w:framePr w:hSpace="180" w:wrap="around" w:hAnchor="margin" w:xAlign="center" w:y="984"/>
                    <w:jc w:val="center"/>
                    <w:rPr>
                      <w:rFonts w:eastAsia="Arial"/>
                      <w:szCs w:val="24"/>
                    </w:rPr>
                  </w:pPr>
                  <w:r w:rsidRPr="001D3F32">
                    <w:rPr>
                      <w:rFonts w:eastAsia="Arial"/>
                      <w:szCs w:val="24"/>
                    </w:rPr>
                    <w:t>MỨC CHẤT LƯỢNG</w:t>
                  </w:r>
                </w:p>
              </w:tc>
              <w:tc>
                <w:tcPr>
                  <w:tcW w:w="0" w:type="auto"/>
                </w:tcPr>
                <w:p w14:paraId="6AC389EB" w14:textId="77777777" w:rsidR="001D3F32" w:rsidRPr="001D3F32" w:rsidRDefault="001D3F32" w:rsidP="00E0698F">
                  <w:pPr>
                    <w:framePr w:hSpace="180" w:wrap="around" w:hAnchor="margin" w:xAlign="center" w:y="984"/>
                    <w:jc w:val="center"/>
                    <w:rPr>
                      <w:rFonts w:eastAsia="Arial"/>
                      <w:szCs w:val="24"/>
                    </w:rPr>
                  </w:pPr>
                  <w:r w:rsidRPr="001D3F32">
                    <w:rPr>
                      <w:rFonts w:eastAsia="Arial"/>
                      <w:szCs w:val="24"/>
                    </w:rPr>
                    <w:t>TIÊU CHUẨN</w:t>
                  </w:r>
                </w:p>
              </w:tc>
            </w:tr>
            <w:tr w:rsidR="001D3F32" w:rsidRPr="001D3F32" w14:paraId="271729A9" w14:textId="77777777" w:rsidTr="00E0698F">
              <w:trPr>
                <w:jc w:val="center"/>
              </w:trPr>
              <w:tc>
                <w:tcPr>
                  <w:tcW w:w="0" w:type="auto"/>
                </w:tcPr>
                <w:p w14:paraId="07322AF8" w14:textId="77777777" w:rsidR="001D3F32" w:rsidRPr="001D3F32" w:rsidRDefault="001D3F32" w:rsidP="00E0698F">
                  <w:pPr>
                    <w:framePr w:hSpace="180" w:wrap="around" w:hAnchor="margin" w:xAlign="center" w:y="984"/>
                    <w:rPr>
                      <w:rFonts w:eastAsia="Arial"/>
                      <w:szCs w:val="24"/>
                    </w:rPr>
                  </w:pPr>
                  <w:r w:rsidRPr="001D3F32">
                    <w:rPr>
                      <w:rFonts w:eastAsia="Arial"/>
                      <w:szCs w:val="24"/>
                    </w:rPr>
                    <w:t>1</w:t>
                  </w:r>
                </w:p>
              </w:tc>
              <w:tc>
                <w:tcPr>
                  <w:tcW w:w="0" w:type="auto"/>
                </w:tcPr>
                <w:p w14:paraId="2AA73154" w14:textId="77777777" w:rsidR="001D3F32" w:rsidRPr="001D3F32" w:rsidRDefault="001D3F32" w:rsidP="00E0698F">
                  <w:pPr>
                    <w:framePr w:hSpace="180" w:wrap="around" w:hAnchor="margin" w:xAlign="center" w:y="984"/>
                    <w:jc w:val="center"/>
                    <w:rPr>
                      <w:rFonts w:eastAsia="Arial"/>
                      <w:szCs w:val="24"/>
                    </w:rPr>
                  </w:pPr>
                  <w:r w:rsidRPr="001D3F32">
                    <w:rPr>
                      <w:rFonts w:eastAsia="Arial"/>
                      <w:szCs w:val="24"/>
                    </w:rPr>
                    <w:t>Hàm lượng chất HĐBM % khối lượng không nhỏ hơn</w:t>
                  </w:r>
                </w:p>
              </w:tc>
              <w:tc>
                <w:tcPr>
                  <w:tcW w:w="0" w:type="auto"/>
                </w:tcPr>
                <w:p w14:paraId="6B1C370F" w14:textId="77777777" w:rsidR="001D3F32" w:rsidRPr="001D3F32" w:rsidRDefault="001D3F32" w:rsidP="00E0698F">
                  <w:pPr>
                    <w:framePr w:hSpace="180" w:wrap="around" w:hAnchor="margin" w:xAlign="center" w:y="984"/>
                    <w:jc w:val="center"/>
                    <w:rPr>
                      <w:rFonts w:eastAsia="Arial"/>
                      <w:szCs w:val="24"/>
                    </w:rPr>
                  </w:pPr>
                  <w:r w:rsidRPr="001D3F32">
                    <w:rPr>
                      <w:rFonts w:eastAsia="Arial"/>
                      <w:szCs w:val="24"/>
                    </w:rPr>
                    <w:t>≥ 6.0</w:t>
                  </w:r>
                </w:p>
              </w:tc>
              <w:tc>
                <w:tcPr>
                  <w:tcW w:w="0" w:type="auto"/>
                </w:tcPr>
                <w:p w14:paraId="34792898" w14:textId="77777777" w:rsidR="001D3F32" w:rsidRPr="001D3F32" w:rsidRDefault="001D3F32" w:rsidP="00E0698F">
                  <w:pPr>
                    <w:framePr w:hSpace="180" w:wrap="around" w:hAnchor="margin" w:xAlign="center" w:y="984"/>
                    <w:jc w:val="center"/>
                    <w:rPr>
                      <w:rFonts w:eastAsia="Arial"/>
                      <w:szCs w:val="24"/>
                    </w:rPr>
                  </w:pPr>
                  <w:r w:rsidRPr="001D3F32">
                    <w:rPr>
                      <w:rFonts w:eastAsia="Arial"/>
                      <w:szCs w:val="24"/>
                    </w:rPr>
                    <w:t>6971-2001 hoặc tương đương</w:t>
                  </w:r>
                </w:p>
              </w:tc>
            </w:tr>
            <w:tr w:rsidR="001D3F32" w:rsidRPr="001D3F32" w14:paraId="0A581325" w14:textId="77777777" w:rsidTr="00E0698F">
              <w:trPr>
                <w:jc w:val="center"/>
              </w:trPr>
              <w:tc>
                <w:tcPr>
                  <w:tcW w:w="0" w:type="auto"/>
                </w:tcPr>
                <w:p w14:paraId="3EA5F516" w14:textId="77777777" w:rsidR="001D3F32" w:rsidRPr="001D3F32" w:rsidRDefault="001D3F32" w:rsidP="00E0698F">
                  <w:pPr>
                    <w:framePr w:hSpace="180" w:wrap="around" w:hAnchor="margin" w:xAlign="center" w:y="984"/>
                    <w:rPr>
                      <w:rFonts w:eastAsia="Arial"/>
                      <w:szCs w:val="24"/>
                    </w:rPr>
                  </w:pPr>
                  <w:r w:rsidRPr="001D3F32">
                    <w:rPr>
                      <w:rFonts w:eastAsia="Arial"/>
                      <w:szCs w:val="24"/>
                    </w:rPr>
                    <w:t>2</w:t>
                  </w:r>
                </w:p>
              </w:tc>
              <w:tc>
                <w:tcPr>
                  <w:tcW w:w="0" w:type="auto"/>
                </w:tcPr>
                <w:p w14:paraId="7FB82BC6" w14:textId="77777777" w:rsidR="001D3F32" w:rsidRPr="001D3F32" w:rsidRDefault="001D3F32" w:rsidP="00E0698F">
                  <w:pPr>
                    <w:framePr w:hSpace="180" w:wrap="around" w:hAnchor="margin" w:xAlign="center" w:y="984"/>
                    <w:jc w:val="center"/>
                    <w:rPr>
                      <w:rFonts w:eastAsia="Arial"/>
                      <w:szCs w:val="24"/>
                    </w:rPr>
                  </w:pPr>
                  <w:r w:rsidRPr="001D3F32">
                    <w:rPr>
                      <w:rFonts w:eastAsia="Arial"/>
                      <w:szCs w:val="24"/>
                    </w:rPr>
                    <w:t>pH dung dịch 10% sản phẩm</w:t>
                  </w:r>
                </w:p>
              </w:tc>
              <w:tc>
                <w:tcPr>
                  <w:tcW w:w="0" w:type="auto"/>
                </w:tcPr>
                <w:p w14:paraId="57744284" w14:textId="77777777" w:rsidR="001D3F32" w:rsidRPr="001D3F32" w:rsidRDefault="001D3F32" w:rsidP="00E0698F">
                  <w:pPr>
                    <w:framePr w:hSpace="180" w:wrap="around" w:hAnchor="margin" w:xAlign="center" w:y="984"/>
                    <w:jc w:val="center"/>
                    <w:rPr>
                      <w:rFonts w:eastAsia="Arial"/>
                      <w:szCs w:val="24"/>
                    </w:rPr>
                  </w:pPr>
                  <w:r w:rsidRPr="001D3F32">
                    <w:rPr>
                      <w:rFonts w:eastAsia="Arial"/>
                      <w:szCs w:val="24"/>
                    </w:rPr>
                    <w:t>5.5 – 7.0</w:t>
                  </w:r>
                </w:p>
              </w:tc>
              <w:tc>
                <w:tcPr>
                  <w:tcW w:w="0" w:type="auto"/>
                </w:tcPr>
                <w:p w14:paraId="222897E6" w14:textId="77777777" w:rsidR="001D3F32" w:rsidRPr="001D3F32" w:rsidRDefault="001D3F32" w:rsidP="00E0698F">
                  <w:pPr>
                    <w:framePr w:hSpace="180" w:wrap="around" w:hAnchor="margin" w:xAlign="center" w:y="984"/>
                    <w:jc w:val="center"/>
                    <w:rPr>
                      <w:rFonts w:eastAsia="Arial"/>
                      <w:szCs w:val="24"/>
                    </w:rPr>
                  </w:pPr>
                  <w:r w:rsidRPr="001D3F32">
                    <w:rPr>
                      <w:rFonts w:eastAsia="Arial"/>
                      <w:szCs w:val="24"/>
                    </w:rPr>
                    <w:t>TCCS hoặc tương đương</w:t>
                  </w:r>
                </w:p>
              </w:tc>
            </w:tr>
            <w:tr w:rsidR="001D3F32" w:rsidRPr="001D3F32" w14:paraId="34A206E9" w14:textId="77777777" w:rsidTr="00E0698F">
              <w:trPr>
                <w:jc w:val="center"/>
              </w:trPr>
              <w:tc>
                <w:tcPr>
                  <w:tcW w:w="0" w:type="auto"/>
                </w:tcPr>
                <w:p w14:paraId="6FE33BF2" w14:textId="77777777" w:rsidR="001D3F32" w:rsidRPr="001D3F32" w:rsidRDefault="001D3F32" w:rsidP="00E0698F">
                  <w:pPr>
                    <w:framePr w:hSpace="180" w:wrap="around" w:hAnchor="margin" w:xAlign="center" w:y="984"/>
                    <w:rPr>
                      <w:rFonts w:eastAsia="Arial"/>
                      <w:szCs w:val="24"/>
                    </w:rPr>
                  </w:pPr>
                  <w:r w:rsidRPr="001D3F32">
                    <w:rPr>
                      <w:rFonts w:eastAsia="Arial"/>
                      <w:szCs w:val="24"/>
                    </w:rPr>
                    <w:t>3</w:t>
                  </w:r>
                </w:p>
              </w:tc>
              <w:tc>
                <w:tcPr>
                  <w:tcW w:w="0" w:type="auto"/>
                </w:tcPr>
                <w:p w14:paraId="7B7F9405" w14:textId="77777777" w:rsidR="001D3F32" w:rsidRPr="001D3F32" w:rsidRDefault="001D3F32" w:rsidP="00E0698F">
                  <w:pPr>
                    <w:framePr w:hSpace="180" w:wrap="around" w:hAnchor="margin" w:xAlign="center" w:y="984"/>
                    <w:jc w:val="center"/>
                    <w:rPr>
                      <w:rFonts w:eastAsia="Arial"/>
                      <w:szCs w:val="24"/>
                    </w:rPr>
                  </w:pPr>
                  <w:r w:rsidRPr="001D3F32">
                    <w:rPr>
                      <w:rFonts w:eastAsia="Arial"/>
                      <w:szCs w:val="24"/>
                    </w:rPr>
                    <w:t>Tiêu chuẩn vi sinh</w:t>
                  </w:r>
                </w:p>
              </w:tc>
              <w:tc>
                <w:tcPr>
                  <w:tcW w:w="0" w:type="auto"/>
                </w:tcPr>
                <w:p w14:paraId="685E6D3D" w14:textId="77777777" w:rsidR="001D3F32" w:rsidRPr="001D3F32" w:rsidRDefault="001D3F32" w:rsidP="00E0698F">
                  <w:pPr>
                    <w:framePr w:hSpace="180" w:wrap="around" w:hAnchor="margin" w:xAlign="center" w:y="984"/>
                    <w:jc w:val="center"/>
                    <w:rPr>
                      <w:rFonts w:eastAsia="Arial"/>
                      <w:szCs w:val="24"/>
                    </w:rPr>
                  </w:pPr>
                </w:p>
              </w:tc>
              <w:tc>
                <w:tcPr>
                  <w:tcW w:w="0" w:type="auto"/>
                </w:tcPr>
                <w:p w14:paraId="0991ACE2" w14:textId="77777777" w:rsidR="001D3F32" w:rsidRPr="001D3F32" w:rsidRDefault="001D3F32" w:rsidP="00E0698F">
                  <w:pPr>
                    <w:framePr w:hSpace="180" w:wrap="around" w:hAnchor="margin" w:xAlign="center" w:y="984"/>
                    <w:jc w:val="center"/>
                    <w:rPr>
                      <w:rFonts w:eastAsia="Arial"/>
                      <w:szCs w:val="24"/>
                    </w:rPr>
                  </w:pPr>
                  <w:r w:rsidRPr="001D3F32">
                    <w:rPr>
                      <w:rFonts w:eastAsia="Arial"/>
                      <w:szCs w:val="24"/>
                    </w:rPr>
                    <w:t>3113/1999/QĐ-BYT  hoặc tương đương</w:t>
                  </w:r>
                </w:p>
              </w:tc>
            </w:tr>
          </w:tbl>
          <w:p w14:paraId="46EFE3F3" w14:textId="77777777" w:rsidR="001D3F32" w:rsidRPr="001D3F32" w:rsidRDefault="001D3F32" w:rsidP="00E0698F">
            <w:pPr>
              <w:rPr>
                <w:rFonts w:eastAsia="Arial"/>
                <w:szCs w:val="24"/>
              </w:rPr>
            </w:pPr>
          </w:p>
          <w:p w14:paraId="7C08A9CE" w14:textId="77777777" w:rsidR="001D3F32" w:rsidRPr="001D3F32" w:rsidRDefault="001D3F32" w:rsidP="00E0698F">
            <w:pPr>
              <w:rPr>
                <w:rFonts w:eastAsia="Arial"/>
                <w:szCs w:val="24"/>
              </w:rPr>
            </w:pPr>
            <w:r w:rsidRPr="001D3F32">
              <w:rPr>
                <w:rFonts w:eastAsia="Arial"/>
                <w:szCs w:val="24"/>
              </w:rPr>
              <w:t>Thành phần: Thành phần có chứa chất hoạt động bề mặt phù hợp dùng trong sản phẩm tẩy rửa/chăm sóc làm sạch.</w:t>
            </w:r>
          </w:p>
          <w:p w14:paraId="73673D71" w14:textId="77777777" w:rsidR="001D3F32" w:rsidRPr="001D3F32" w:rsidRDefault="001D3F32" w:rsidP="00E0698F">
            <w:pPr>
              <w:rPr>
                <w:szCs w:val="24"/>
              </w:rPr>
            </w:pPr>
          </w:p>
          <w:p w14:paraId="5AAD10C2" w14:textId="77777777" w:rsidR="001D3F32" w:rsidRPr="001D3F32" w:rsidRDefault="001D3F32" w:rsidP="00E0698F">
            <w:pPr>
              <w:rPr>
                <w:szCs w:val="24"/>
              </w:rPr>
            </w:pPr>
            <w:r w:rsidRPr="001D3F32">
              <w:rPr>
                <w:szCs w:val="24"/>
              </w:rPr>
              <w:t>Tính chất hóa lý</w:t>
            </w:r>
          </w:p>
          <w:tbl>
            <w:tblPr>
              <w:tblW w:w="0" w:type="auto"/>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377"/>
              <w:gridCol w:w="142"/>
              <w:gridCol w:w="3260"/>
            </w:tblGrid>
            <w:tr w:rsidR="001D3F32" w:rsidRPr="001D3F32" w14:paraId="797F7210" w14:textId="77777777" w:rsidTr="00E0698F">
              <w:trPr>
                <w:trHeight w:val="285"/>
              </w:trPr>
              <w:tc>
                <w:tcPr>
                  <w:tcW w:w="3377" w:type="dxa"/>
                  <w:tcBorders>
                    <w:bottom w:val="single" w:sz="4" w:space="0" w:color="auto"/>
                  </w:tcBorders>
                </w:tcPr>
                <w:p w14:paraId="3C68D44B" w14:textId="77777777" w:rsidR="001D3F32" w:rsidRPr="001D3F32" w:rsidRDefault="001D3F32" w:rsidP="00E0698F">
                  <w:pPr>
                    <w:pStyle w:val="TableParagraph"/>
                    <w:framePr w:hSpace="180" w:wrap="around" w:hAnchor="margin" w:xAlign="center" w:y="984"/>
                    <w:spacing w:line="276" w:lineRule="auto"/>
                    <w:rPr>
                      <w:rFonts w:ascii="Times New Roman" w:hAnsi="Times New Roman" w:cs="Times New Roman"/>
                      <w:sz w:val="24"/>
                    </w:rPr>
                  </w:pPr>
                  <w:r w:rsidRPr="001D3F32">
                    <w:rPr>
                      <w:rFonts w:ascii="Times New Roman" w:hAnsi="Times New Roman" w:cs="Times New Roman"/>
                      <w:sz w:val="24"/>
                    </w:rPr>
                    <w:t>Trạng thái vật lý</w:t>
                  </w:r>
                </w:p>
              </w:tc>
              <w:tc>
                <w:tcPr>
                  <w:tcW w:w="142" w:type="dxa"/>
                  <w:tcBorders>
                    <w:bottom w:val="single" w:sz="4" w:space="0" w:color="auto"/>
                  </w:tcBorders>
                </w:tcPr>
                <w:p w14:paraId="1CA517B7" w14:textId="77777777" w:rsidR="001D3F32" w:rsidRPr="001D3F32" w:rsidRDefault="001D3F32" w:rsidP="00E0698F">
                  <w:pPr>
                    <w:pStyle w:val="TableParagraph"/>
                    <w:framePr w:hSpace="180" w:wrap="around" w:hAnchor="margin" w:xAlign="center" w:y="984"/>
                    <w:spacing w:line="276" w:lineRule="auto"/>
                    <w:ind w:right="75"/>
                    <w:jc w:val="right"/>
                    <w:rPr>
                      <w:rFonts w:ascii="Times New Roman" w:hAnsi="Times New Roman" w:cs="Times New Roman"/>
                      <w:sz w:val="24"/>
                      <w:lang w:val="vi-VN"/>
                    </w:rPr>
                  </w:pPr>
                </w:p>
              </w:tc>
              <w:tc>
                <w:tcPr>
                  <w:tcW w:w="3260" w:type="dxa"/>
                  <w:tcBorders>
                    <w:bottom w:val="single" w:sz="4" w:space="0" w:color="auto"/>
                  </w:tcBorders>
                </w:tcPr>
                <w:p w14:paraId="048B927D" w14:textId="77777777" w:rsidR="001D3F32" w:rsidRPr="001D3F32" w:rsidRDefault="001D3F32" w:rsidP="00E0698F">
                  <w:pPr>
                    <w:pStyle w:val="TableParagraph"/>
                    <w:framePr w:hSpace="180" w:wrap="around" w:hAnchor="margin" w:xAlign="center" w:y="984"/>
                    <w:spacing w:line="276" w:lineRule="auto"/>
                    <w:rPr>
                      <w:rFonts w:ascii="Times New Roman" w:hAnsi="Times New Roman" w:cs="Times New Roman"/>
                      <w:sz w:val="24"/>
                      <w:lang w:val="vi-VN"/>
                    </w:rPr>
                  </w:pPr>
                  <w:r w:rsidRPr="001D3F32">
                    <w:rPr>
                      <w:rFonts w:ascii="Times New Roman" w:hAnsi="Times New Roman" w:cs="Times New Roman"/>
                      <w:sz w:val="24"/>
                      <w:lang w:val="vi-VN"/>
                    </w:rPr>
                    <w:t>Dạng lỏng, màu đặc trung</w:t>
                  </w:r>
                </w:p>
              </w:tc>
            </w:tr>
            <w:tr w:rsidR="001D3F32" w:rsidRPr="001D3F32" w14:paraId="04033057" w14:textId="77777777" w:rsidTr="00E0698F">
              <w:trPr>
                <w:trHeight w:val="345"/>
              </w:trPr>
              <w:tc>
                <w:tcPr>
                  <w:tcW w:w="3377" w:type="dxa"/>
                  <w:tcBorders>
                    <w:top w:val="single" w:sz="4" w:space="0" w:color="auto"/>
                    <w:left w:val="single" w:sz="4" w:space="0" w:color="auto"/>
                    <w:bottom w:val="single" w:sz="4" w:space="0" w:color="auto"/>
                    <w:right w:val="single" w:sz="4" w:space="0" w:color="auto"/>
                  </w:tcBorders>
                </w:tcPr>
                <w:p w14:paraId="2947D9E8" w14:textId="77777777" w:rsidR="001D3F32" w:rsidRPr="001D3F32" w:rsidRDefault="001D3F32" w:rsidP="00E0698F">
                  <w:pPr>
                    <w:pStyle w:val="TableParagraph"/>
                    <w:framePr w:hSpace="180" w:wrap="around" w:hAnchor="margin" w:xAlign="center" w:y="984"/>
                    <w:spacing w:before="55" w:line="276" w:lineRule="auto"/>
                    <w:rPr>
                      <w:rFonts w:ascii="Times New Roman" w:hAnsi="Times New Roman" w:cs="Times New Roman"/>
                      <w:sz w:val="24"/>
                      <w:lang w:val="en-US"/>
                    </w:rPr>
                  </w:pPr>
                  <w:r w:rsidRPr="001D3F32">
                    <w:rPr>
                      <w:rFonts w:ascii="Times New Roman" w:hAnsi="Times New Roman" w:cs="Times New Roman"/>
                      <w:sz w:val="24"/>
                    </w:rPr>
                    <w:t>Mùi đặc trưng</w:t>
                  </w:r>
                </w:p>
              </w:tc>
              <w:tc>
                <w:tcPr>
                  <w:tcW w:w="142" w:type="dxa"/>
                  <w:tcBorders>
                    <w:top w:val="single" w:sz="4" w:space="0" w:color="auto"/>
                    <w:left w:val="single" w:sz="4" w:space="0" w:color="auto"/>
                    <w:bottom w:val="single" w:sz="4" w:space="0" w:color="auto"/>
                    <w:right w:val="single" w:sz="4" w:space="0" w:color="auto"/>
                  </w:tcBorders>
                </w:tcPr>
                <w:p w14:paraId="447F6A21" w14:textId="77777777" w:rsidR="001D3F32" w:rsidRPr="001D3F32" w:rsidRDefault="001D3F32" w:rsidP="00E0698F">
                  <w:pPr>
                    <w:pStyle w:val="TableParagraph"/>
                    <w:framePr w:hSpace="180" w:wrap="around" w:hAnchor="margin" w:xAlign="center" w:y="984"/>
                    <w:spacing w:before="55" w:line="276" w:lineRule="auto"/>
                    <w:ind w:right="75"/>
                    <w:jc w:val="right"/>
                    <w:rPr>
                      <w:rFonts w:ascii="Times New Roman" w:hAnsi="Times New Roman" w:cs="Times New Roman"/>
                      <w:sz w:val="24"/>
                      <w:lang w:val="vi-VN"/>
                    </w:rPr>
                  </w:pPr>
                </w:p>
              </w:tc>
              <w:tc>
                <w:tcPr>
                  <w:tcW w:w="3260" w:type="dxa"/>
                  <w:tcBorders>
                    <w:top w:val="single" w:sz="4" w:space="0" w:color="auto"/>
                    <w:left w:val="single" w:sz="4" w:space="0" w:color="auto"/>
                    <w:bottom w:val="single" w:sz="4" w:space="0" w:color="auto"/>
                    <w:right w:val="single" w:sz="4" w:space="0" w:color="auto"/>
                  </w:tcBorders>
                </w:tcPr>
                <w:p w14:paraId="67174D73" w14:textId="77777777" w:rsidR="001D3F32" w:rsidRPr="001D3F32" w:rsidRDefault="001D3F32" w:rsidP="00E0698F">
                  <w:pPr>
                    <w:pStyle w:val="TableParagraph"/>
                    <w:framePr w:hSpace="180" w:wrap="around" w:hAnchor="margin" w:xAlign="center" w:y="984"/>
                    <w:spacing w:before="55" w:line="276" w:lineRule="auto"/>
                    <w:rPr>
                      <w:rFonts w:ascii="Times New Roman" w:hAnsi="Times New Roman" w:cs="Times New Roman"/>
                      <w:sz w:val="24"/>
                      <w:lang w:val="en-US"/>
                    </w:rPr>
                  </w:pPr>
                  <w:r w:rsidRPr="001D3F32">
                    <w:rPr>
                      <w:rFonts w:ascii="Times New Roman" w:hAnsi="Times New Roman" w:cs="Times New Roman"/>
                      <w:sz w:val="24"/>
                    </w:rPr>
                    <w:t>Thơm dịu nhẹ</w:t>
                  </w:r>
                </w:p>
              </w:tc>
            </w:tr>
            <w:tr w:rsidR="001D3F32" w:rsidRPr="001D3F32" w14:paraId="3B2F63BD" w14:textId="77777777" w:rsidTr="00E0698F">
              <w:trPr>
                <w:trHeight w:val="345"/>
              </w:trPr>
              <w:tc>
                <w:tcPr>
                  <w:tcW w:w="3377" w:type="dxa"/>
                  <w:tcBorders>
                    <w:top w:val="single" w:sz="4" w:space="0" w:color="auto"/>
                    <w:left w:val="single" w:sz="4" w:space="0" w:color="auto"/>
                    <w:bottom w:val="single" w:sz="4" w:space="0" w:color="auto"/>
                    <w:right w:val="single" w:sz="4" w:space="0" w:color="auto"/>
                  </w:tcBorders>
                </w:tcPr>
                <w:p w14:paraId="09621AE1" w14:textId="77777777" w:rsidR="001D3F32" w:rsidRPr="001D3F32" w:rsidRDefault="001D3F32" w:rsidP="00E0698F">
                  <w:pPr>
                    <w:pStyle w:val="TableParagraph"/>
                    <w:framePr w:hSpace="180" w:wrap="around" w:hAnchor="margin" w:xAlign="center" w:y="984"/>
                    <w:spacing w:before="55" w:line="276" w:lineRule="auto"/>
                    <w:rPr>
                      <w:rFonts w:ascii="Times New Roman" w:hAnsi="Times New Roman" w:cs="Times New Roman"/>
                      <w:sz w:val="24"/>
                    </w:rPr>
                  </w:pPr>
                  <w:r w:rsidRPr="001D3F32">
                    <w:rPr>
                      <w:rFonts w:ascii="Times New Roman" w:hAnsi="Times New Roman" w:cs="Times New Roman"/>
                      <w:sz w:val="24"/>
                      <w:lang w:val="vi-VN"/>
                    </w:rPr>
                    <w:t>pH (1%)</w:t>
                  </w:r>
                </w:p>
              </w:tc>
              <w:tc>
                <w:tcPr>
                  <w:tcW w:w="142" w:type="dxa"/>
                  <w:tcBorders>
                    <w:top w:val="single" w:sz="4" w:space="0" w:color="auto"/>
                    <w:left w:val="single" w:sz="4" w:space="0" w:color="auto"/>
                    <w:bottom w:val="single" w:sz="4" w:space="0" w:color="auto"/>
                    <w:right w:val="single" w:sz="4" w:space="0" w:color="auto"/>
                  </w:tcBorders>
                </w:tcPr>
                <w:p w14:paraId="13ADCFBB" w14:textId="77777777" w:rsidR="001D3F32" w:rsidRPr="001D3F32" w:rsidRDefault="001D3F32" w:rsidP="00E0698F">
                  <w:pPr>
                    <w:pStyle w:val="TableParagraph"/>
                    <w:framePr w:hSpace="180" w:wrap="around" w:hAnchor="margin" w:xAlign="center" w:y="984"/>
                    <w:spacing w:before="55" w:line="276" w:lineRule="auto"/>
                    <w:ind w:right="75"/>
                    <w:jc w:val="right"/>
                    <w:rPr>
                      <w:rFonts w:ascii="Times New Roman" w:hAnsi="Times New Roman" w:cs="Times New Roman"/>
                      <w:sz w:val="24"/>
                      <w:lang w:val="vi-VN"/>
                    </w:rPr>
                  </w:pPr>
                </w:p>
              </w:tc>
              <w:tc>
                <w:tcPr>
                  <w:tcW w:w="3260" w:type="dxa"/>
                  <w:tcBorders>
                    <w:top w:val="single" w:sz="4" w:space="0" w:color="auto"/>
                    <w:left w:val="single" w:sz="4" w:space="0" w:color="auto"/>
                    <w:bottom w:val="single" w:sz="4" w:space="0" w:color="auto"/>
                    <w:right w:val="single" w:sz="4" w:space="0" w:color="auto"/>
                  </w:tcBorders>
                </w:tcPr>
                <w:p w14:paraId="0E06EFEF" w14:textId="77777777" w:rsidR="001D3F32" w:rsidRPr="001D3F32" w:rsidRDefault="001D3F32" w:rsidP="00E0698F">
                  <w:pPr>
                    <w:pStyle w:val="TableParagraph"/>
                    <w:framePr w:hSpace="180" w:wrap="around" w:hAnchor="margin" w:xAlign="center" w:y="984"/>
                    <w:spacing w:before="55" w:line="276" w:lineRule="auto"/>
                    <w:rPr>
                      <w:rFonts w:ascii="Times New Roman" w:hAnsi="Times New Roman" w:cs="Times New Roman"/>
                      <w:sz w:val="24"/>
                    </w:rPr>
                  </w:pPr>
                  <w:r w:rsidRPr="001D3F32">
                    <w:rPr>
                      <w:rFonts w:ascii="Times New Roman" w:hAnsi="Times New Roman" w:cs="Times New Roman"/>
                      <w:sz w:val="24"/>
                      <w:lang w:val="vi-VN"/>
                    </w:rPr>
                    <w:t>5.0 - 8.0</w:t>
                  </w:r>
                </w:p>
              </w:tc>
            </w:tr>
            <w:tr w:rsidR="001D3F32" w:rsidRPr="001D3F32" w14:paraId="128636D1" w14:textId="77777777" w:rsidTr="00E0698F">
              <w:trPr>
                <w:trHeight w:val="343"/>
              </w:trPr>
              <w:tc>
                <w:tcPr>
                  <w:tcW w:w="3377" w:type="dxa"/>
                </w:tcPr>
                <w:p w14:paraId="2412212E" w14:textId="77777777" w:rsidR="001D3F32" w:rsidRPr="001D3F32" w:rsidRDefault="001D3F32" w:rsidP="00E0698F">
                  <w:pPr>
                    <w:pStyle w:val="TableParagraph"/>
                    <w:framePr w:hSpace="180" w:wrap="around" w:hAnchor="margin" w:xAlign="center" w:y="984"/>
                    <w:spacing w:before="52" w:line="276" w:lineRule="auto"/>
                    <w:rPr>
                      <w:rFonts w:ascii="Times New Roman" w:hAnsi="Times New Roman" w:cs="Times New Roman"/>
                      <w:sz w:val="24"/>
                      <w:lang w:val="vi-VN"/>
                    </w:rPr>
                  </w:pPr>
                  <w:r w:rsidRPr="001D3F32">
                    <w:rPr>
                      <w:rFonts w:ascii="Times New Roman" w:hAnsi="Times New Roman" w:cs="Times New Roman"/>
                      <w:sz w:val="24"/>
                      <w:lang w:val="vi-VN"/>
                    </w:rPr>
                    <w:t>Khối lượng riêng</w:t>
                  </w:r>
                </w:p>
              </w:tc>
              <w:tc>
                <w:tcPr>
                  <w:tcW w:w="142" w:type="dxa"/>
                </w:tcPr>
                <w:p w14:paraId="668F9B2E" w14:textId="77777777" w:rsidR="001D3F32" w:rsidRPr="001D3F32" w:rsidRDefault="001D3F32" w:rsidP="00E0698F">
                  <w:pPr>
                    <w:pStyle w:val="TableParagraph"/>
                    <w:framePr w:hSpace="180" w:wrap="around" w:hAnchor="margin" w:xAlign="center" w:y="984"/>
                    <w:spacing w:before="52" w:line="276" w:lineRule="auto"/>
                    <w:ind w:right="75"/>
                    <w:jc w:val="right"/>
                    <w:rPr>
                      <w:rFonts w:ascii="Times New Roman" w:hAnsi="Times New Roman" w:cs="Times New Roman"/>
                      <w:sz w:val="24"/>
                      <w:lang w:val="vi-VN"/>
                    </w:rPr>
                  </w:pPr>
                  <w:r w:rsidRPr="001D3F32">
                    <w:rPr>
                      <w:rFonts w:ascii="Times New Roman" w:hAnsi="Times New Roman" w:cs="Times New Roman"/>
                      <w:sz w:val="24"/>
                      <w:lang w:val="vi-VN"/>
                    </w:rPr>
                    <w:t xml:space="preserve"> </w:t>
                  </w:r>
                </w:p>
              </w:tc>
              <w:tc>
                <w:tcPr>
                  <w:tcW w:w="3260" w:type="dxa"/>
                </w:tcPr>
                <w:p w14:paraId="2E4119C4" w14:textId="77777777" w:rsidR="001D3F32" w:rsidRPr="001D3F32" w:rsidRDefault="001D3F32" w:rsidP="00E0698F">
                  <w:pPr>
                    <w:pStyle w:val="TableParagraph"/>
                    <w:framePr w:hSpace="180" w:wrap="around" w:hAnchor="margin" w:xAlign="center" w:y="984"/>
                    <w:spacing w:before="52" w:line="276" w:lineRule="auto"/>
                    <w:rPr>
                      <w:rFonts w:ascii="Times New Roman" w:hAnsi="Times New Roman" w:cs="Times New Roman"/>
                      <w:sz w:val="24"/>
                      <w:lang w:val="vi-VN"/>
                    </w:rPr>
                  </w:pPr>
                  <w:r w:rsidRPr="001D3F32">
                    <w:rPr>
                      <w:rFonts w:ascii="Times New Roman" w:hAnsi="Times New Roman" w:cs="Times New Roman"/>
                      <w:sz w:val="24"/>
                      <w:lang w:val="vi-VN"/>
                    </w:rPr>
                    <w:t>0.9 – 1.1</w:t>
                  </w:r>
                </w:p>
              </w:tc>
            </w:tr>
          </w:tbl>
          <w:p w14:paraId="41F1B5C2" w14:textId="77777777" w:rsidR="001D3F32" w:rsidRPr="001D3F32" w:rsidRDefault="001D3F32" w:rsidP="00E0698F">
            <w:pPr>
              <w:rPr>
                <w:rFonts w:eastAsia="Arial"/>
                <w:szCs w:val="24"/>
              </w:rPr>
            </w:pPr>
          </w:p>
          <w:p w14:paraId="70D6B867" w14:textId="77777777" w:rsidR="001D3F32" w:rsidRPr="001D3F32" w:rsidRDefault="001D3F32" w:rsidP="00E0698F">
            <w:pPr>
              <w:rPr>
                <w:rFonts w:eastAsia="Arial"/>
                <w:szCs w:val="24"/>
              </w:rPr>
            </w:pPr>
          </w:p>
          <w:p w14:paraId="786D3AF4" w14:textId="77777777" w:rsidR="001D3F32" w:rsidRPr="001D3F32" w:rsidRDefault="001D3F32" w:rsidP="00E0698F">
            <w:pPr>
              <w:rPr>
                <w:rFonts w:eastAsia="Arial"/>
                <w:szCs w:val="24"/>
              </w:rPr>
            </w:pPr>
          </w:p>
          <w:tbl>
            <w:tblPr>
              <w:tblStyle w:val="TableGrid"/>
              <w:tblW w:w="0" w:type="auto"/>
              <w:tblLook w:val="04A0" w:firstRow="1" w:lastRow="0" w:firstColumn="1" w:lastColumn="0" w:noHBand="0" w:noVBand="1"/>
            </w:tblPr>
            <w:tblGrid>
              <w:gridCol w:w="4788"/>
              <w:gridCol w:w="4788"/>
            </w:tblGrid>
            <w:tr w:rsidR="001D3F32" w:rsidRPr="001D3F32" w14:paraId="3B7F9B17" w14:textId="77777777" w:rsidTr="00E0698F">
              <w:trPr>
                <w:trHeight w:val="458"/>
              </w:trPr>
              <w:tc>
                <w:tcPr>
                  <w:tcW w:w="4788" w:type="dxa"/>
                </w:tcPr>
                <w:p w14:paraId="117BA671" w14:textId="77777777" w:rsidR="001D3F32" w:rsidRPr="001D3F32" w:rsidRDefault="001D3F32" w:rsidP="00E0698F">
                  <w:pPr>
                    <w:framePr w:hSpace="180" w:wrap="around" w:hAnchor="margin" w:xAlign="center" w:y="984"/>
                    <w:jc w:val="center"/>
                    <w:rPr>
                      <w:rFonts w:eastAsia="Arial"/>
                      <w:szCs w:val="24"/>
                    </w:rPr>
                  </w:pPr>
                  <w:r w:rsidRPr="001D3F32">
                    <w:rPr>
                      <w:rFonts w:eastAsia="Arial"/>
                      <w:szCs w:val="24"/>
                    </w:rPr>
                    <w:lastRenderedPageBreak/>
                    <w:t>Chỉ tiêu và tiêu chuẩn áp dung</w:t>
                  </w:r>
                </w:p>
              </w:tc>
              <w:tc>
                <w:tcPr>
                  <w:tcW w:w="4788" w:type="dxa"/>
                </w:tcPr>
                <w:p w14:paraId="4FAD0402" w14:textId="77777777" w:rsidR="001D3F32" w:rsidRPr="001D3F32" w:rsidRDefault="001D3F32" w:rsidP="00E0698F">
                  <w:pPr>
                    <w:framePr w:hSpace="180" w:wrap="around" w:hAnchor="margin" w:xAlign="center" w:y="984"/>
                    <w:jc w:val="center"/>
                    <w:rPr>
                      <w:rFonts w:eastAsia="Arial"/>
                      <w:szCs w:val="24"/>
                    </w:rPr>
                  </w:pPr>
                  <w:r w:rsidRPr="001D3F32">
                    <w:rPr>
                      <w:rFonts w:eastAsia="Arial"/>
                      <w:szCs w:val="24"/>
                    </w:rPr>
                    <w:t>Kết Quả</w:t>
                  </w:r>
                </w:p>
              </w:tc>
            </w:tr>
            <w:tr w:rsidR="001D3F32" w:rsidRPr="001D3F32" w14:paraId="7905B9D9" w14:textId="77777777" w:rsidTr="00E0698F">
              <w:tc>
                <w:tcPr>
                  <w:tcW w:w="4788" w:type="dxa"/>
                </w:tcPr>
                <w:p w14:paraId="296D9D72" w14:textId="77777777" w:rsidR="001D3F32" w:rsidRPr="001D3F32" w:rsidRDefault="001D3F32" w:rsidP="00E0698F">
                  <w:pPr>
                    <w:framePr w:hSpace="180" w:wrap="around" w:hAnchor="margin" w:xAlign="center" w:y="984"/>
                    <w:rPr>
                      <w:rFonts w:eastAsia="Arial"/>
                      <w:szCs w:val="24"/>
                    </w:rPr>
                  </w:pPr>
                  <w:r w:rsidRPr="001D3F32">
                    <w:rPr>
                      <w:rFonts w:eastAsia="Arial"/>
                      <w:szCs w:val="24"/>
                    </w:rPr>
                    <w:t>1.Tính chất:</w:t>
                  </w:r>
                </w:p>
              </w:tc>
              <w:tc>
                <w:tcPr>
                  <w:tcW w:w="4788" w:type="dxa"/>
                </w:tcPr>
                <w:p w14:paraId="6D3DDAF4" w14:textId="77777777" w:rsidR="001D3F32" w:rsidRPr="001D3F32" w:rsidRDefault="001D3F32" w:rsidP="00E0698F">
                  <w:pPr>
                    <w:framePr w:hSpace="180" w:wrap="around" w:hAnchor="margin" w:xAlign="center" w:y="984"/>
                    <w:rPr>
                      <w:rFonts w:eastAsia="Arial"/>
                      <w:szCs w:val="24"/>
                    </w:rPr>
                  </w:pPr>
                  <w:r w:rsidRPr="001D3F32">
                    <w:rPr>
                      <w:rFonts w:eastAsia="Arial"/>
                      <w:szCs w:val="24"/>
                    </w:rPr>
                    <w:t>Dạng dung dịch lỏng sánh, màu hồng nhạt, mùi thơm nhẹ</w:t>
                  </w:r>
                </w:p>
              </w:tc>
            </w:tr>
            <w:tr w:rsidR="001D3F32" w:rsidRPr="001D3F32" w14:paraId="1C9DEEBB" w14:textId="77777777" w:rsidTr="00E0698F">
              <w:tc>
                <w:tcPr>
                  <w:tcW w:w="4788" w:type="dxa"/>
                </w:tcPr>
                <w:p w14:paraId="6BB7B9BB" w14:textId="77777777" w:rsidR="001D3F32" w:rsidRPr="001D3F32" w:rsidRDefault="001D3F32" w:rsidP="00E0698F">
                  <w:pPr>
                    <w:framePr w:hSpace="180" w:wrap="around" w:hAnchor="margin" w:xAlign="center" w:y="984"/>
                    <w:rPr>
                      <w:rFonts w:eastAsia="Arial"/>
                      <w:szCs w:val="24"/>
                    </w:rPr>
                  </w:pPr>
                  <w:r w:rsidRPr="001D3F32">
                    <w:rPr>
                      <w:rFonts w:eastAsia="Arial"/>
                      <w:szCs w:val="24"/>
                    </w:rPr>
                    <w:t>2: Giới hạn Asen:</w:t>
                  </w:r>
                </w:p>
                <w:p w14:paraId="025D3D8A" w14:textId="77777777" w:rsidR="001D3F32" w:rsidRPr="001D3F32" w:rsidRDefault="001D3F32" w:rsidP="00E0698F">
                  <w:pPr>
                    <w:framePr w:hSpace="180" w:wrap="around" w:hAnchor="margin" w:xAlign="center" w:y="984"/>
                    <w:rPr>
                      <w:rFonts w:eastAsia="Arial"/>
                      <w:szCs w:val="24"/>
                    </w:rPr>
                  </w:pPr>
                  <w:r w:rsidRPr="001D3F32">
                    <w:rPr>
                      <w:rFonts w:eastAsia="Arial"/>
                      <w:szCs w:val="24"/>
                    </w:rPr>
                    <w:t>- Phương pháp quang phổ hấp thụ nguyên tử (AAS)</w:t>
                  </w:r>
                </w:p>
              </w:tc>
              <w:tc>
                <w:tcPr>
                  <w:tcW w:w="4788" w:type="dxa"/>
                </w:tcPr>
                <w:p w14:paraId="4E0E7B53" w14:textId="77777777" w:rsidR="001D3F32" w:rsidRPr="001D3F32" w:rsidRDefault="001D3F32" w:rsidP="00E0698F">
                  <w:pPr>
                    <w:framePr w:hSpace="180" w:wrap="around" w:hAnchor="margin" w:xAlign="center" w:y="984"/>
                    <w:rPr>
                      <w:rFonts w:eastAsia="Arial"/>
                      <w:szCs w:val="24"/>
                    </w:rPr>
                  </w:pPr>
                  <w:r w:rsidRPr="001D3F32">
                    <w:rPr>
                      <w:rFonts w:eastAsia="Arial"/>
                      <w:szCs w:val="24"/>
                    </w:rPr>
                    <w:t xml:space="preserve">≤ 2 ppm </w:t>
                  </w:r>
                </w:p>
              </w:tc>
            </w:tr>
            <w:tr w:rsidR="001D3F32" w:rsidRPr="001D3F32" w14:paraId="63AE94A1" w14:textId="77777777" w:rsidTr="00E0698F">
              <w:tc>
                <w:tcPr>
                  <w:tcW w:w="4788" w:type="dxa"/>
                </w:tcPr>
                <w:p w14:paraId="71DC42AA" w14:textId="77777777" w:rsidR="001D3F32" w:rsidRPr="001D3F32" w:rsidRDefault="001D3F32" w:rsidP="00E0698F">
                  <w:pPr>
                    <w:framePr w:hSpace="180" w:wrap="around" w:hAnchor="margin" w:xAlign="center" w:y="984"/>
                    <w:rPr>
                      <w:rFonts w:eastAsia="Arial"/>
                      <w:szCs w:val="24"/>
                    </w:rPr>
                  </w:pPr>
                  <w:r w:rsidRPr="001D3F32">
                    <w:rPr>
                      <w:rFonts w:eastAsia="Arial"/>
                      <w:szCs w:val="24"/>
                    </w:rPr>
                    <w:t>3: Giới hạn thủy ngân:</w:t>
                  </w:r>
                </w:p>
                <w:p w14:paraId="29F65F95" w14:textId="77777777" w:rsidR="001D3F32" w:rsidRPr="001D3F32" w:rsidRDefault="001D3F32" w:rsidP="00E0698F">
                  <w:pPr>
                    <w:framePr w:hSpace="180" w:wrap="around" w:hAnchor="margin" w:xAlign="center" w:y="984"/>
                    <w:rPr>
                      <w:rFonts w:eastAsia="Arial"/>
                      <w:szCs w:val="24"/>
                    </w:rPr>
                  </w:pPr>
                  <w:r w:rsidRPr="001D3F32">
                    <w:rPr>
                      <w:rFonts w:eastAsia="Arial"/>
                      <w:szCs w:val="24"/>
                    </w:rPr>
                    <w:t>Phương pháp quang phổ hấp thụ nguyên tử (AAS)</w:t>
                  </w:r>
                </w:p>
              </w:tc>
              <w:tc>
                <w:tcPr>
                  <w:tcW w:w="4788" w:type="dxa"/>
                </w:tcPr>
                <w:p w14:paraId="6BBD994A" w14:textId="77777777" w:rsidR="001D3F32" w:rsidRPr="001D3F32" w:rsidRDefault="001D3F32" w:rsidP="00E0698F">
                  <w:pPr>
                    <w:framePr w:hSpace="180" w:wrap="around" w:hAnchor="margin" w:xAlign="center" w:y="984"/>
                    <w:rPr>
                      <w:rFonts w:eastAsia="Arial"/>
                      <w:szCs w:val="24"/>
                    </w:rPr>
                  </w:pPr>
                  <w:r w:rsidRPr="001D3F32">
                    <w:rPr>
                      <w:rFonts w:eastAsia="Arial"/>
                      <w:szCs w:val="24"/>
                    </w:rPr>
                    <w:t>(Nhỏ hơn LOQ=0.66ug/g)</w:t>
                  </w:r>
                </w:p>
              </w:tc>
            </w:tr>
            <w:tr w:rsidR="001D3F32" w:rsidRPr="001D3F32" w14:paraId="52DCF491" w14:textId="77777777" w:rsidTr="00E0698F">
              <w:tc>
                <w:tcPr>
                  <w:tcW w:w="4788" w:type="dxa"/>
                </w:tcPr>
                <w:p w14:paraId="3B88E24B" w14:textId="77777777" w:rsidR="001D3F32" w:rsidRPr="001D3F32" w:rsidRDefault="001D3F32" w:rsidP="00E0698F">
                  <w:pPr>
                    <w:framePr w:hSpace="180" w:wrap="around" w:hAnchor="margin" w:xAlign="center" w:y="984"/>
                    <w:rPr>
                      <w:rFonts w:eastAsia="Arial"/>
                      <w:szCs w:val="24"/>
                    </w:rPr>
                  </w:pPr>
                  <w:r w:rsidRPr="001D3F32">
                    <w:rPr>
                      <w:rFonts w:eastAsia="Arial"/>
                      <w:szCs w:val="24"/>
                    </w:rPr>
                    <w:t>4.Giới hạn chì(*):</w:t>
                  </w:r>
                </w:p>
                <w:p w14:paraId="0D5E301D" w14:textId="77777777" w:rsidR="001D3F32" w:rsidRPr="001D3F32" w:rsidRDefault="001D3F32" w:rsidP="00E0698F">
                  <w:pPr>
                    <w:framePr w:hSpace="180" w:wrap="around" w:hAnchor="margin" w:xAlign="center" w:y="984"/>
                    <w:rPr>
                      <w:rFonts w:eastAsia="Arial"/>
                      <w:szCs w:val="24"/>
                    </w:rPr>
                  </w:pPr>
                  <w:r w:rsidRPr="001D3F32">
                    <w:rPr>
                      <w:rFonts w:eastAsia="Arial"/>
                      <w:szCs w:val="24"/>
                    </w:rPr>
                    <w:t>Phương pháp quang phổ hấp thụ nguyên tử (AAS)</w:t>
                  </w:r>
                </w:p>
              </w:tc>
              <w:tc>
                <w:tcPr>
                  <w:tcW w:w="4788" w:type="dxa"/>
                </w:tcPr>
                <w:p w14:paraId="71688C58" w14:textId="77777777" w:rsidR="001D3F32" w:rsidRPr="001D3F32" w:rsidRDefault="001D3F32" w:rsidP="00E0698F">
                  <w:pPr>
                    <w:framePr w:hSpace="180" w:wrap="around" w:hAnchor="margin" w:xAlign="center" w:y="984"/>
                    <w:rPr>
                      <w:rFonts w:eastAsia="Arial"/>
                      <w:szCs w:val="24"/>
                    </w:rPr>
                  </w:pPr>
                  <w:r w:rsidRPr="001D3F32">
                    <w:rPr>
                      <w:rFonts w:eastAsia="Arial"/>
                      <w:szCs w:val="24"/>
                    </w:rPr>
                    <w:t>Không phát hiện (LOD-0.87ug/g)</w:t>
                  </w:r>
                </w:p>
              </w:tc>
            </w:tr>
            <w:tr w:rsidR="001D3F32" w:rsidRPr="001D3F32" w14:paraId="26E6A415" w14:textId="77777777" w:rsidTr="00E0698F">
              <w:tc>
                <w:tcPr>
                  <w:tcW w:w="4788" w:type="dxa"/>
                </w:tcPr>
                <w:p w14:paraId="019F4E66" w14:textId="77777777" w:rsidR="001D3F32" w:rsidRPr="001D3F32" w:rsidRDefault="001D3F32" w:rsidP="00E0698F">
                  <w:pPr>
                    <w:framePr w:hSpace="180" w:wrap="around" w:hAnchor="margin" w:xAlign="center" w:y="984"/>
                    <w:rPr>
                      <w:rFonts w:eastAsia="Arial"/>
                      <w:szCs w:val="24"/>
                    </w:rPr>
                  </w:pPr>
                  <w:r w:rsidRPr="001D3F32">
                    <w:rPr>
                      <w:rFonts w:eastAsia="Arial"/>
                      <w:szCs w:val="24"/>
                    </w:rPr>
                    <w:t>5:</w:t>
                  </w:r>
                  <w:r w:rsidRPr="001D3F32">
                    <w:rPr>
                      <w:szCs w:val="24"/>
                    </w:rPr>
                    <w:t xml:space="preserve"> </w:t>
                  </w:r>
                  <w:r w:rsidRPr="001D3F32">
                    <w:rPr>
                      <w:rFonts w:eastAsia="Arial"/>
                      <w:szCs w:val="24"/>
                    </w:rPr>
                    <w:t>Giới hạn nhiễm khuẩn</w:t>
                  </w:r>
                </w:p>
                <w:p w14:paraId="578F4BDC" w14:textId="77777777" w:rsidR="001D3F32" w:rsidRPr="001D3F32" w:rsidRDefault="001D3F32" w:rsidP="00E0698F">
                  <w:pPr>
                    <w:framePr w:hSpace="180" w:wrap="around" w:hAnchor="margin" w:xAlign="center" w:y="984"/>
                    <w:rPr>
                      <w:rFonts w:eastAsia="Arial"/>
                      <w:szCs w:val="24"/>
                    </w:rPr>
                  </w:pPr>
                  <w:r w:rsidRPr="001D3F32">
                    <w:rPr>
                      <w:rFonts w:eastAsia="Arial"/>
                      <w:szCs w:val="24"/>
                    </w:rPr>
                    <w:t>Tổng số vi sinh vật đếm được:</w:t>
                  </w:r>
                </w:p>
                <w:p w14:paraId="2F5E2897" w14:textId="77777777" w:rsidR="001D3F32" w:rsidRPr="001D3F32" w:rsidRDefault="001D3F32" w:rsidP="00E0698F">
                  <w:pPr>
                    <w:framePr w:hSpace="180" w:wrap="around" w:hAnchor="margin" w:xAlign="center" w:y="984"/>
                    <w:rPr>
                      <w:rFonts w:eastAsia="Arial"/>
                      <w:szCs w:val="24"/>
                      <w:lang w:val="pt-BR"/>
                    </w:rPr>
                  </w:pPr>
                  <w:r w:rsidRPr="001D3F32">
                    <w:rPr>
                      <w:rFonts w:eastAsia="Arial"/>
                      <w:szCs w:val="24"/>
                      <w:lang w:val="pt-BR"/>
                    </w:rPr>
                    <w:t>Pseudomonas aerugino sa :</w:t>
                  </w:r>
                </w:p>
                <w:p w14:paraId="4A47FCDA" w14:textId="77777777" w:rsidR="001D3F32" w:rsidRPr="001D3F32" w:rsidRDefault="001D3F32" w:rsidP="00E0698F">
                  <w:pPr>
                    <w:framePr w:hSpace="180" w:wrap="around" w:hAnchor="margin" w:xAlign="center" w:y="984"/>
                    <w:rPr>
                      <w:rFonts w:eastAsia="Arial"/>
                      <w:szCs w:val="24"/>
                      <w:lang w:val="pt-BR"/>
                    </w:rPr>
                  </w:pPr>
                  <w:r w:rsidRPr="001D3F32">
                    <w:rPr>
                      <w:rFonts w:eastAsia="Arial"/>
                      <w:szCs w:val="24"/>
                      <w:lang w:val="pt-BR"/>
                    </w:rPr>
                    <w:t>Staphylo co ccus aur eusi:</w:t>
                  </w:r>
                </w:p>
                <w:p w14:paraId="46BC026C" w14:textId="77777777" w:rsidR="001D3F32" w:rsidRPr="001D3F32" w:rsidRDefault="001D3F32" w:rsidP="00E0698F">
                  <w:pPr>
                    <w:framePr w:hSpace="180" w:wrap="around" w:hAnchor="margin" w:xAlign="center" w:y="984"/>
                    <w:rPr>
                      <w:rFonts w:eastAsia="Arial"/>
                      <w:szCs w:val="24"/>
                    </w:rPr>
                  </w:pPr>
                  <w:r w:rsidRPr="001D3F32">
                    <w:rPr>
                      <w:rFonts w:eastAsia="Arial"/>
                      <w:szCs w:val="24"/>
                    </w:rPr>
                    <w:t>Candida albicans:</w:t>
                  </w:r>
                </w:p>
              </w:tc>
              <w:tc>
                <w:tcPr>
                  <w:tcW w:w="4788" w:type="dxa"/>
                </w:tcPr>
                <w:p w14:paraId="35B5D129" w14:textId="77777777" w:rsidR="001D3F32" w:rsidRPr="001D3F32" w:rsidRDefault="001D3F32" w:rsidP="00E0698F">
                  <w:pPr>
                    <w:framePr w:hSpace="180" w:wrap="around" w:hAnchor="margin" w:xAlign="center" w:y="984"/>
                    <w:rPr>
                      <w:rFonts w:eastAsia="Arial"/>
                      <w:szCs w:val="24"/>
                    </w:rPr>
                  </w:pPr>
                  <w:r w:rsidRPr="001D3F32">
                    <w:rPr>
                      <w:rFonts w:eastAsia="Arial"/>
                      <w:szCs w:val="24"/>
                    </w:rPr>
                    <w:t>Không phát hiện</w:t>
                  </w:r>
                </w:p>
                <w:p w14:paraId="1B25E943" w14:textId="77777777" w:rsidR="001D3F32" w:rsidRPr="001D3F32" w:rsidRDefault="001D3F32" w:rsidP="00E0698F">
                  <w:pPr>
                    <w:framePr w:hSpace="180" w:wrap="around" w:hAnchor="margin" w:xAlign="center" w:y="984"/>
                    <w:rPr>
                      <w:rFonts w:eastAsia="Arial"/>
                      <w:szCs w:val="24"/>
                    </w:rPr>
                  </w:pPr>
                  <w:r w:rsidRPr="001D3F32">
                    <w:rPr>
                      <w:rFonts w:eastAsia="Arial"/>
                      <w:szCs w:val="24"/>
                    </w:rPr>
                    <w:t>Không phát hiện</w:t>
                  </w:r>
                </w:p>
                <w:p w14:paraId="1872813D" w14:textId="77777777" w:rsidR="001D3F32" w:rsidRPr="001D3F32" w:rsidRDefault="001D3F32" w:rsidP="00E0698F">
                  <w:pPr>
                    <w:framePr w:hSpace="180" w:wrap="around" w:hAnchor="margin" w:xAlign="center" w:y="984"/>
                    <w:rPr>
                      <w:rFonts w:eastAsia="Arial"/>
                      <w:szCs w:val="24"/>
                    </w:rPr>
                  </w:pPr>
                  <w:r w:rsidRPr="001D3F32">
                    <w:rPr>
                      <w:rFonts w:eastAsia="Arial"/>
                      <w:szCs w:val="24"/>
                    </w:rPr>
                    <w:t>Không phát hiện</w:t>
                  </w:r>
                </w:p>
                <w:p w14:paraId="7BD4C917" w14:textId="77777777" w:rsidR="001D3F32" w:rsidRPr="001D3F32" w:rsidRDefault="001D3F32" w:rsidP="00E0698F">
                  <w:pPr>
                    <w:framePr w:hSpace="180" w:wrap="around" w:hAnchor="margin" w:xAlign="center" w:y="984"/>
                    <w:rPr>
                      <w:rFonts w:eastAsia="Arial"/>
                      <w:szCs w:val="24"/>
                    </w:rPr>
                  </w:pPr>
                  <w:r w:rsidRPr="001D3F32">
                    <w:rPr>
                      <w:rFonts w:eastAsia="Arial"/>
                      <w:szCs w:val="24"/>
                    </w:rPr>
                    <w:t>Không phát hiện</w:t>
                  </w:r>
                </w:p>
                <w:p w14:paraId="2D335F95" w14:textId="77777777" w:rsidR="001D3F32" w:rsidRPr="001D3F32" w:rsidRDefault="001D3F32" w:rsidP="00E0698F">
                  <w:pPr>
                    <w:framePr w:hSpace="180" w:wrap="around" w:hAnchor="margin" w:xAlign="center" w:y="984"/>
                    <w:rPr>
                      <w:rFonts w:eastAsia="Arial"/>
                      <w:szCs w:val="24"/>
                    </w:rPr>
                  </w:pPr>
                  <w:r w:rsidRPr="001D3F32">
                    <w:rPr>
                      <w:rFonts w:eastAsia="Arial"/>
                      <w:szCs w:val="24"/>
                    </w:rPr>
                    <w:t>Không phát hiện</w:t>
                  </w:r>
                </w:p>
              </w:tc>
            </w:tr>
          </w:tbl>
          <w:p w14:paraId="79318202" w14:textId="77777777" w:rsidR="001D3F32" w:rsidRPr="001D3F32" w:rsidRDefault="001D3F32" w:rsidP="00E0698F">
            <w:pPr>
              <w:rPr>
                <w:rFonts w:eastAsia="Arial"/>
                <w:szCs w:val="24"/>
              </w:rPr>
            </w:pPr>
          </w:p>
          <w:p w14:paraId="7B557265" w14:textId="77777777" w:rsidR="001D3F32" w:rsidRPr="001D3F32" w:rsidRDefault="001D3F32" w:rsidP="00E0698F">
            <w:pPr>
              <w:rPr>
                <w:sz w:val="26"/>
                <w:szCs w:val="26"/>
                <w:lang w:eastAsia="vi-VN"/>
              </w:rPr>
            </w:pPr>
            <w:r w:rsidRPr="001D3F32">
              <w:rPr>
                <w:rFonts w:eastAsia="Arial"/>
                <w:szCs w:val="24"/>
              </w:rPr>
              <w:t xml:space="preserve">- Đóng gói: Sản phẩm nước rửa tay được đóng trong các chủng loại chai 500g, đóng gói 12 chai/ thùng. </w:t>
            </w:r>
          </w:p>
        </w:tc>
      </w:tr>
      <w:tr w:rsidR="001D3F32" w:rsidRPr="001D3F32" w14:paraId="1621E894" w14:textId="77777777" w:rsidTr="00E0698F">
        <w:trPr>
          <w:trHeight w:val="408"/>
        </w:trPr>
        <w:tc>
          <w:tcPr>
            <w:tcW w:w="701" w:type="dxa"/>
            <w:tcBorders>
              <w:top w:val="single" w:sz="6" w:space="0" w:color="000000"/>
              <w:left w:val="single" w:sz="6" w:space="0" w:color="000000"/>
              <w:bottom w:val="single" w:sz="6" w:space="0" w:color="000000"/>
              <w:right w:val="single" w:sz="6" w:space="0" w:color="000000"/>
            </w:tcBorders>
            <w:vAlign w:val="center"/>
          </w:tcPr>
          <w:p w14:paraId="1AD0BDA6" w14:textId="77777777" w:rsidR="001D3F32" w:rsidRPr="001D3F32" w:rsidRDefault="001D3F32" w:rsidP="00E0698F">
            <w:pPr>
              <w:pStyle w:val="NormalWeb"/>
              <w:spacing w:before="0" w:beforeAutospacing="0" w:after="0" w:afterAutospacing="0" w:line="360" w:lineRule="auto"/>
              <w:jc w:val="center"/>
              <w:rPr>
                <w:rFonts w:ascii="Times New Roman" w:eastAsia="Times New Roman" w:hAnsi="Times New Roman" w:cs="Times New Roman"/>
                <w:spacing w:val="-4"/>
                <w:lang w:val="nl-NL"/>
              </w:rPr>
            </w:pPr>
            <w:r w:rsidRPr="001D3F32">
              <w:rPr>
                <w:rFonts w:ascii="Times New Roman" w:eastAsia="Times New Roman" w:hAnsi="Times New Roman" w:cs="Times New Roman"/>
                <w:spacing w:val="-4"/>
                <w:lang w:val="nl-NL"/>
              </w:rPr>
              <w:lastRenderedPageBreak/>
              <w:t>3</w:t>
            </w:r>
          </w:p>
        </w:tc>
        <w:tc>
          <w:tcPr>
            <w:tcW w:w="2552" w:type="dxa"/>
            <w:tcBorders>
              <w:top w:val="single" w:sz="6" w:space="0" w:color="000000"/>
              <w:left w:val="single" w:sz="6" w:space="0" w:color="000000"/>
              <w:bottom w:val="single" w:sz="6" w:space="0" w:color="000000"/>
              <w:right w:val="single" w:sz="6" w:space="0" w:color="000000"/>
            </w:tcBorders>
            <w:vAlign w:val="center"/>
          </w:tcPr>
          <w:p w14:paraId="55084073" w14:textId="77777777" w:rsidR="001D3F32" w:rsidRPr="001D3F32" w:rsidRDefault="001D3F32" w:rsidP="00E0698F">
            <w:pPr>
              <w:spacing w:line="360" w:lineRule="auto"/>
              <w:jc w:val="center"/>
              <w:rPr>
                <w:szCs w:val="24"/>
                <w:lang w:val="nl-NL"/>
              </w:rPr>
            </w:pPr>
            <w:r w:rsidRPr="001D3F32">
              <w:rPr>
                <w:szCs w:val="24"/>
                <w:lang w:val="nl-NL"/>
              </w:rPr>
              <w:t>Túi bóng</w:t>
            </w:r>
          </w:p>
        </w:tc>
        <w:tc>
          <w:tcPr>
            <w:tcW w:w="11574" w:type="dxa"/>
            <w:tcBorders>
              <w:top w:val="single" w:sz="6" w:space="0" w:color="000000"/>
              <w:left w:val="single" w:sz="6" w:space="0" w:color="000000"/>
              <w:bottom w:val="single" w:sz="6" w:space="0" w:color="000000"/>
              <w:right w:val="single" w:sz="6" w:space="0" w:color="000000"/>
            </w:tcBorders>
            <w:vAlign w:val="center"/>
          </w:tcPr>
          <w:p w14:paraId="389D6FFE" w14:textId="77777777" w:rsidR="001D3F32" w:rsidRPr="001D3F32" w:rsidRDefault="001D3F32" w:rsidP="00E0698F">
            <w:pPr>
              <w:spacing w:line="360" w:lineRule="auto"/>
              <w:rPr>
                <w:szCs w:val="24"/>
                <w:lang w:val="nl-NL" w:eastAsia="vi-VN"/>
              </w:rPr>
            </w:pPr>
            <w:r w:rsidRPr="001D3F32">
              <w:rPr>
                <w:szCs w:val="24"/>
                <w:lang w:val="nl-NL" w:eastAsia="vi-VN"/>
              </w:rPr>
              <w:t>+ Màu sắc: Đỏ</w:t>
            </w:r>
          </w:p>
          <w:p w14:paraId="0ADE328D" w14:textId="77777777" w:rsidR="001D3F32" w:rsidRPr="001D3F32" w:rsidRDefault="001D3F32" w:rsidP="00E0698F">
            <w:pPr>
              <w:spacing w:line="360" w:lineRule="auto"/>
              <w:rPr>
                <w:szCs w:val="24"/>
                <w:lang w:val="nl-NL" w:eastAsia="vi-VN"/>
              </w:rPr>
            </w:pPr>
            <w:r w:rsidRPr="001D3F32">
              <w:rPr>
                <w:szCs w:val="24"/>
                <w:lang w:val="nl-NL" w:eastAsia="vi-VN"/>
              </w:rPr>
              <w:t xml:space="preserve">+ Chất liệu túi: </w:t>
            </w:r>
            <w:r w:rsidRPr="001D3F32">
              <w:rPr>
                <w:lang w:val="nl-NL"/>
              </w:rPr>
              <w:t xml:space="preserve"> </w:t>
            </w:r>
            <w:r w:rsidRPr="001D3F32">
              <w:rPr>
                <w:szCs w:val="24"/>
                <w:lang w:val="nl-NL" w:eastAsia="vi-VN"/>
              </w:rPr>
              <w:t>Làm từ nhựa PE, PP hoặc vật liệu nhựa tương đương, bảo đảm độ mềm dẻo, bền chắc, bề mặt sạch, bóng, không rách thủng, phù hợp để chứa đựng và bảo quản sản phẩm.</w:t>
            </w:r>
          </w:p>
          <w:p w14:paraId="09460572" w14:textId="77777777" w:rsidR="001D3F32" w:rsidRPr="001D3F32" w:rsidRDefault="001D3F32" w:rsidP="00E0698F">
            <w:pPr>
              <w:spacing w:line="360" w:lineRule="auto"/>
              <w:rPr>
                <w:szCs w:val="24"/>
                <w:lang w:val="nl-NL" w:eastAsia="vi-VN"/>
              </w:rPr>
            </w:pPr>
            <w:r w:rsidRPr="001D3F32">
              <w:rPr>
                <w:szCs w:val="24"/>
                <w:lang w:val="nl-NL" w:eastAsia="vi-VN"/>
              </w:rPr>
              <w:t xml:space="preserve">+ Thời hạn sử dụng túi 36 tháng kể từ ngày sản xuất </w:t>
            </w:r>
          </w:p>
          <w:p w14:paraId="5E4B9F0F" w14:textId="77777777" w:rsidR="001D3F32" w:rsidRPr="001D3F32" w:rsidRDefault="001D3F32" w:rsidP="00E0698F">
            <w:pPr>
              <w:spacing w:line="360" w:lineRule="auto"/>
              <w:rPr>
                <w:szCs w:val="24"/>
                <w:lang w:val="nl-NL" w:eastAsia="vi-VN"/>
              </w:rPr>
            </w:pPr>
            <w:r w:rsidRPr="001D3F32">
              <w:rPr>
                <w:szCs w:val="24"/>
                <w:lang w:val="nl-NL" w:eastAsia="vi-VN"/>
              </w:rPr>
              <w:t>+ Kích thước túi: 35*50 cm</w:t>
            </w:r>
          </w:p>
        </w:tc>
      </w:tr>
    </w:tbl>
    <w:p w14:paraId="2DE43F59" w14:textId="77777777" w:rsidR="001D3F32" w:rsidRPr="001D3F32" w:rsidRDefault="001D3F32" w:rsidP="001D3F32">
      <w:pPr>
        <w:spacing w:before="120" w:after="120" w:line="264" w:lineRule="auto"/>
        <w:rPr>
          <w:b/>
          <w:i/>
          <w:szCs w:val="24"/>
          <w:lang w:val="vi-VN"/>
        </w:rPr>
        <w:sectPr w:rsidR="001D3F32" w:rsidRPr="001D3F32" w:rsidSect="001D3F32">
          <w:footnotePr>
            <w:numRestart w:val="eachSect"/>
          </w:footnotePr>
          <w:pgSz w:w="16838" w:h="11906" w:orient="landscape" w:code="9"/>
          <w:pgMar w:top="1411" w:right="1138" w:bottom="1138" w:left="1138" w:header="720" w:footer="720" w:gutter="0"/>
          <w:cols w:space="720"/>
          <w:docGrid w:linePitch="381"/>
        </w:sectPr>
      </w:pPr>
    </w:p>
    <w:p w14:paraId="285EFB0C" w14:textId="77777777" w:rsidR="001D3F32" w:rsidRPr="001D3F32" w:rsidRDefault="001D3F32" w:rsidP="001D3F32">
      <w:pPr>
        <w:spacing w:before="120" w:after="120" w:line="264" w:lineRule="auto"/>
        <w:ind w:firstLine="709"/>
        <w:rPr>
          <w:b/>
          <w:i/>
          <w:szCs w:val="24"/>
          <w:lang w:val="vi-VN"/>
        </w:rPr>
      </w:pPr>
      <w:r w:rsidRPr="001D3F32">
        <w:rPr>
          <w:b/>
          <w:i/>
          <w:szCs w:val="24"/>
          <w:lang w:val="vi-VN"/>
        </w:rPr>
        <w:lastRenderedPageBreak/>
        <w:t>1.3. Các yêu cầu khác</w:t>
      </w:r>
    </w:p>
    <w:p w14:paraId="5ED1BA4C" w14:textId="77777777" w:rsidR="001D3F32" w:rsidRPr="001D3F32" w:rsidRDefault="001D3F32" w:rsidP="001D3F32">
      <w:pPr>
        <w:suppressAutoHyphens/>
        <w:spacing w:before="80" w:after="40"/>
        <w:ind w:firstLine="709"/>
        <w:rPr>
          <w:szCs w:val="24"/>
          <w:lang w:val="vi-VN"/>
        </w:rPr>
      </w:pPr>
      <w:r w:rsidRPr="001D3F32">
        <w:rPr>
          <w:szCs w:val="24"/>
          <w:lang w:val="vi-VN"/>
        </w:rPr>
        <w:t xml:space="preserve">- Số lượng phát từng ca với các nhà máy và ngày phát quà Chủ đầu tư thống nhất và gửi lại Nhà thầu 02 ngày trước khi giao hàng. </w:t>
      </w:r>
    </w:p>
    <w:p w14:paraId="2EE4E5A1" w14:textId="77777777" w:rsidR="001D3F32" w:rsidRPr="001D3F32" w:rsidRDefault="001D3F32" w:rsidP="001D3F32">
      <w:pPr>
        <w:suppressAutoHyphens/>
        <w:spacing w:before="80" w:after="40"/>
        <w:ind w:firstLine="709"/>
        <w:rPr>
          <w:szCs w:val="24"/>
          <w:lang w:val="vi-VN"/>
        </w:rPr>
      </w:pPr>
      <w:r w:rsidRPr="001D3F32">
        <w:rPr>
          <w:szCs w:val="24"/>
          <w:lang w:val="vi-VN"/>
        </w:rPr>
        <w:t xml:space="preserve">- Nhà thầu bố trí 15 nhân sự của nhà thầu để hỗ trợ điều tiết và phát quà tận tay cho công  nhân viên theo hướng dẫn của Chủ đầu tư. Phát trong buổi sáng và không quá 11h. </w:t>
      </w:r>
    </w:p>
    <w:p w14:paraId="1E4A1A2C" w14:textId="77777777" w:rsidR="001D3F32" w:rsidRPr="001D3F32" w:rsidRDefault="001D3F32" w:rsidP="001D3F32">
      <w:pPr>
        <w:suppressAutoHyphens/>
        <w:spacing w:before="80" w:after="40"/>
        <w:ind w:firstLine="709"/>
        <w:rPr>
          <w:szCs w:val="24"/>
          <w:lang w:val="vi-VN"/>
        </w:rPr>
      </w:pPr>
      <w:r w:rsidRPr="001D3F32">
        <w:rPr>
          <w:szCs w:val="24"/>
          <w:lang w:val="vi-VN"/>
        </w:rPr>
        <w:t>- Tại mỗi điểm nhà thầu giao hàng đến từng tổ công đoàn trực thuộc của Chủ đầu tư theo địa điểm từng xưởng mà chủ đầu tư chỉ định. Mỗi xưởng yêu cầu có 1-2 xe vào giao hàng tùy vào lượng hàng hóa mỗi xưởng, nhân viên giao hàng phải chuẩn bị đầu đủ vật tư an toàn cần thiết như bình cứu hỏa trên xe chở hàng, áo bảo hộ, đeo khẩu trang, đảm bảo không có nồng độ cồn khi tham gia phát quà. Nhân sự tham gia phát quà phải có đầy đủ CCCD, chứng nhận đã đi học khóa an toàn lao động khi ra vào khu công nghiệp, giấy khám sức khỏe không mắc bệnh truyền nhiễm, có hợp đồng thuê khoán, giấy giới thiệu của công ty, số điện thoại, họ tên và chức vụ…</w:t>
      </w:r>
    </w:p>
    <w:p w14:paraId="1BDAC4CE" w14:textId="77777777" w:rsidR="001D3F32" w:rsidRPr="001D3F32" w:rsidRDefault="001D3F32" w:rsidP="001D3F32">
      <w:pPr>
        <w:suppressAutoHyphens/>
        <w:spacing w:before="80" w:after="40"/>
        <w:ind w:firstLine="709"/>
        <w:rPr>
          <w:szCs w:val="24"/>
          <w:lang w:val="vi-VN"/>
        </w:rPr>
      </w:pPr>
      <w:r w:rsidRPr="001D3F32">
        <w:rPr>
          <w:szCs w:val="24"/>
          <w:lang w:val="vi-VN"/>
        </w:rPr>
        <w:t xml:space="preserve">- Yêu cầu nhà thầu phải kiểm tra hàng trước khi giao để đảm bảo hàng hóa không bị thiếu, lỗi, hỏng…  </w:t>
      </w:r>
    </w:p>
    <w:p w14:paraId="32BCDCDE" w14:textId="77777777" w:rsidR="001D3F32" w:rsidRPr="001D3F32" w:rsidRDefault="001D3F32" w:rsidP="001D3F32">
      <w:pPr>
        <w:suppressAutoHyphens/>
        <w:spacing w:before="80" w:after="40"/>
        <w:ind w:firstLine="709"/>
        <w:rPr>
          <w:szCs w:val="24"/>
          <w:lang w:val="vi-VN"/>
        </w:rPr>
      </w:pPr>
      <w:r w:rsidRPr="001D3F32">
        <w:rPr>
          <w:szCs w:val="24"/>
          <w:lang w:val="vi-VN"/>
        </w:rPr>
        <w:t>- Nhà thầu phải có cam kết có nhân sự sẵn sàng thực hiện các dịch vụ bảo hành hoặc dịch vụ sau bán hàng sau không quá 03 ngày kể từ khi nhận được yêu cầu của Chủ đầu tư.</w:t>
      </w:r>
    </w:p>
    <w:p w14:paraId="1271F5CF" w14:textId="77777777" w:rsidR="001D3F32" w:rsidRPr="001D3F32" w:rsidRDefault="001D3F32" w:rsidP="001D3F32">
      <w:pPr>
        <w:suppressAutoHyphens/>
        <w:spacing w:before="80" w:after="40"/>
        <w:ind w:firstLine="709"/>
        <w:rPr>
          <w:szCs w:val="24"/>
          <w:lang w:val="vi-VN"/>
        </w:rPr>
      </w:pPr>
      <w:r w:rsidRPr="001D3F32">
        <w:rPr>
          <w:szCs w:val="24"/>
          <w:lang w:val="vi-VN"/>
        </w:rPr>
        <w:t xml:space="preserve">- Yêu cầu về tài liệu, giấy tờ: Nhà thầu phải có Cam kết hàng hóa có giấy tờ đầy đủ, giấy tờ hợp lệ chứng minh xuất xứ, CO, CQ , tờ khai hải quan nếu là hàng nhập khẩu (đối với hàng nhập khẩu); Giấy chứng nhận xuất xưởng với hàng trong nước. Giấy chứng nhận chất lượng hàng hóa, Giấy chứng nhận kiểm định an toàn của cơ quan chức năng (nếu có). Cam kết cung cấp các chứng chỉ liên quan đến sản phẩm. Các giấy tờ này được cung cấp cho Chủ đầu tư khi bàn giao hàng hóa. </w:t>
      </w:r>
    </w:p>
    <w:p w14:paraId="38EFD2C7" w14:textId="77777777" w:rsidR="001D3F32" w:rsidRPr="001D3F32" w:rsidRDefault="001D3F32" w:rsidP="001D3F32">
      <w:pPr>
        <w:suppressAutoHyphens/>
        <w:spacing w:before="80" w:after="40"/>
        <w:ind w:firstLine="709"/>
        <w:rPr>
          <w:szCs w:val="24"/>
          <w:lang w:val="vi-VN"/>
        </w:rPr>
      </w:pPr>
      <w:r w:rsidRPr="001D3F32">
        <w:rPr>
          <w:szCs w:val="24"/>
          <w:lang w:val="vi-VN"/>
        </w:rPr>
        <w:t xml:space="preserve">- Yêu cầu về các nội dung đối chiếu tài liệu: </w:t>
      </w:r>
    </w:p>
    <w:p w14:paraId="6375E832" w14:textId="77777777" w:rsidR="001D3F32" w:rsidRPr="001D3F32" w:rsidRDefault="001D3F32" w:rsidP="001D3F32">
      <w:pPr>
        <w:suppressAutoHyphens/>
        <w:spacing w:before="80" w:after="40"/>
        <w:ind w:firstLine="709"/>
        <w:rPr>
          <w:szCs w:val="24"/>
          <w:lang w:val="vi-VN"/>
        </w:rPr>
      </w:pPr>
      <w:r w:rsidRPr="001D3F32">
        <w:rPr>
          <w:szCs w:val="24"/>
          <w:lang w:val="vi-VN"/>
        </w:rPr>
        <w:t xml:space="preserve">+ Nhà thầu đáp ứng các chỉ tiêu kỹ thuật của yêu cầu báo giá, có giá chào hàng thấp nhất (được đánh giá xếp vị trí số 01) được đề xuất mời tham gia đối chiếu tài liệu trước khi ký hợp đồng; </w:t>
      </w:r>
    </w:p>
    <w:p w14:paraId="3D59A014" w14:textId="77777777" w:rsidR="001D3F32" w:rsidRPr="001D3F32" w:rsidRDefault="001D3F32" w:rsidP="001D3F32">
      <w:pPr>
        <w:suppressAutoHyphens/>
        <w:spacing w:before="80" w:after="40"/>
        <w:ind w:firstLine="709"/>
        <w:rPr>
          <w:szCs w:val="24"/>
          <w:lang w:val="vi-VN"/>
        </w:rPr>
      </w:pPr>
      <w:r w:rsidRPr="001D3F32">
        <w:rPr>
          <w:szCs w:val="24"/>
          <w:lang w:val="vi-VN"/>
        </w:rPr>
        <w:t>+ Địa điểm đối chiếu tài liệu: BAN CHẤP HÀNH CÔNG ĐOÀN CÔNG TY TNHH LG DISPLAY VIỆT NAM HẢI PHÒNG; Địa chỉ: Lô E, KCN Tràng Duệ thuộc khu kinh tế Đình Vũ Cát Hải, Phường An Phong, Thành phố Hải Phòng, Việt Nam.</w:t>
      </w:r>
    </w:p>
    <w:p w14:paraId="325EF7E8" w14:textId="77777777" w:rsidR="001D3F32" w:rsidRPr="001D3F32" w:rsidRDefault="001D3F32" w:rsidP="001D3F32">
      <w:pPr>
        <w:suppressAutoHyphens/>
        <w:spacing w:before="80" w:after="40"/>
        <w:ind w:firstLine="709"/>
        <w:rPr>
          <w:szCs w:val="24"/>
          <w:lang w:val="vi-VN"/>
        </w:rPr>
      </w:pPr>
      <w:r w:rsidRPr="001D3F32">
        <w:rPr>
          <w:szCs w:val="24"/>
          <w:lang w:val="vi-VN"/>
        </w:rPr>
        <w:t xml:space="preserve">+ Nội dung đối chiếu tài liệu: Kiểm tra các chứng từ đã nộp trên hệ thống, thống nhất về các nội dung chi tiết liên quan đến quá trình thực hiện hợp đồng. </w:t>
      </w:r>
    </w:p>
    <w:p w14:paraId="0059548E" w14:textId="77777777" w:rsidR="001D3F32" w:rsidRPr="001D3F32" w:rsidRDefault="001D3F32" w:rsidP="001D3F32">
      <w:pPr>
        <w:suppressAutoHyphens/>
        <w:spacing w:before="80" w:after="40"/>
        <w:ind w:firstLine="709"/>
        <w:rPr>
          <w:szCs w:val="24"/>
          <w:lang w:val="vi-VN"/>
        </w:rPr>
      </w:pPr>
      <w:r w:rsidRPr="001D3F32">
        <w:rPr>
          <w:szCs w:val="24"/>
          <w:lang w:val="vi-VN"/>
        </w:rPr>
        <w:t xml:space="preserve">- Trong quá trình đối chiếu tài liệu, Nhà thầu phải cung cấp hàng hóa đối chiếu chứng minh chất lượng sản phẩm thực tế đáp ứng đúng với yêu cầu kỹ thuật và các giấy tờ theo các cam kết đã tuyên bố trong hồ sơ chào hàng. </w:t>
      </w:r>
    </w:p>
    <w:p w14:paraId="7E0D73D2" w14:textId="77777777" w:rsidR="001D3F32" w:rsidRPr="001D3F32" w:rsidRDefault="001D3F32" w:rsidP="001D3F32">
      <w:pPr>
        <w:suppressAutoHyphens/>
        <w:spacing w:before="80" w:after="40"/>
        <w:ind w:firstLine="709"/>
        <w:rPr>
          <w:szCs w:val="24"/>
          <w:lang w:val="vi-VN"/>
        </w:rPr>
      </w:pPr>
      <w:r w:rsidRPr="001D3F32">
        <w:rPr>
          <w:szCs w:val="24"/>
          <w:lang w:val="vi-VN"/>
        </w:rPr>
        <w:t xml:space="preserve">- Đánh giá đối với hàng hóa đối chiếu: Hàng hóa đối chiếu được đánh giá ”đáp ứng/ Đạt” và Nhà thầu được lựa chọn trúng thầu nếu đáp ứng được tất cả các tiêu chí sau: </w:t>
      </w:r>
    </w:p>
    <w:p w14:paraId="65212DE2" w14:textId="77777777" w:rsidR="001D3F32" w:rsidRPr="001D3F32" w:rsidRDefault="001D3F32" w:rsidP="001D3F32">
      <w:pPr>
        <w:suppressAutoHyphens/>
        <w:spacing w:before="80" w:after="40"/>
        <w:ind w:firstLine="709"/>
        <w:rPr>
          <w:szCs w:val="24"/>
          <w:lang w:val="vi-VN"/>
        </w:rPr>
      </w:pPr>
      <w:r w:rsidRPr="001D3F32">
        <w:rPr>
          <w:szCs w:val="24"/>
          <w:lang w:val="vi-VN"/>
        </w:rPr>
        <w:t>+ Đầy đủ các tiêu chí về yêu cầu kỹ thuật của yêu cầu báo giá;</w:t>
      </w:r>
    </w:p>
    <w:p w14:paraId="44EA2339" w14:textId="77777777" w:rsidR="001D3F32" w:rsidRPr="001D3F32" w:rsidRDefault="001D3F32" w:rsidP="001D3F32">
      <w:pPr>
        <w:suppressAutoHyphens/>
        <w:spacing w:before="80" w:after="40"/>
        <w:ind w:firstLine="709"/>
        <w:rPr>
          <w:szCs w:val="24"/>
          <w:lang w:val="vi-VN"/>
        </w:rPr>
      </w:pPr>
      <w:r w:rsidRPr="001D3F32">
        <w:rPr>
          <w:szCs w:val="24"/>
          <w:lang w:val="vi-VN"/>
        </w:rPr>
        <w:t>+ Đúng như thông số chào hàng của Nhà thầu;</w:t>
      </w:r>
    </w:p>
    <w:p w14:paraId="65561FAA" w14:textId="77777777" w:rsidR="001D3F32" w:rsidRPr="001D3F32" w:rsidRDefault="001D3F32" w:rsidP="001D3F32">
      <w:pPr>
        <w:suppressAutoHyphens/>
        <w:spacing w:before="80" w:after="40"/>
        <w:ind w:firstLine="709"/>
        <w:rPr>
          <w:szCs w:val="24"/>
          <w:lang w:val="vi-VN"/>
        </w:rPr>
      </w:pPr>
      <w:r w:rsidRPr="001D3F32">
        <w:rPr>
          <w:szCs w:val="24"/>
          <w:lang w:val="vi-VN"/>
        </w:rPr>
        <w:t>+ Hàng mẫu phải đảm bảo yếu tố thẩm mỹ (Màu sắc chuẩn theo thiết kế, đúng theo mô tả hình ảnh hàng hóa đính kèm hồ sơ chào hàng);</w:t>
      </w:r>
    </w:p>
    <w:p w14:paraId="3409B46B" w14:textId="77777777" w:rsidR="001D3F32" w:rsidRPr="001D3F32" w:rsidRDefault="001D3F32" w:rsidP="001D3F32">
      <w:pPr>
        <w:suppressAutoHyphens/>
        <w:spacing w:before="80" w:after="40"/>
        <w:ind w:firstLine="709"/>
        <w:rPr>
          <w:szCs w:val="24"/>
          <w:lang w:val="vi-VN"/>
        </w:rPr>
      </w:pPr>
      <w:r w:rsidRPr="001D3F32">
        <w:rPr>
          <w:szCs w:val="24"/>
          <w:lang w:val="vi-VN"/>
        </w:rPr>
        <w:t xml:space="preserve">+ Đầy đủ tài liệu, giấy tờ thủ tục như cam kết. </w:t>
      </w:r>
    </w:p>
    <w:p w14:paraId="735B49C8" w14:textId="77777777" w:rsidR="001D3F32" w:rsidRPr="001D3F32" w:rsidRDefault="001D3F32" w:rsidP="001D3F32">
      <w:pPr>
        <w:suppressAutoHyphens/>
        <w:spacing w:before="80" w:after="40"/>
        <w:ind w:firstLine="709"/>
        <w:rPr>
          <w:szCs w:val="24"/>
          <w:lang w:val="vi-VN"/>
        </w:rPr>
      </w:pPr>
      <w:r w:rsidRPr="001D3F32">
        <w:rPr>
          <w:szCs w:val="24"/>
          <w:lang w:val="vi-VN"/>
        </w:rPr>
        <w:lastRenderedPageBreak/>
        <w:t>- Nếu quá thời hạn đối chiếu tài liệu, Nhà thầu được mời không có mặt tại địa chỉ thông báo theo thư mời; hoặc không cung cấp hàng hóa đối chiếu; hoặc hàng hóa đối chiếu không đáp ứng được một trong các tiêu chí đánh giá nêu trên thì Nhà thầu xếp vị trí 01 sẽ bị loại và Chủ đầu tư sẽ tiến hành mời Nhà thầu được đánh giá xếp vị trí số 02 để đối chiếu tài liệu và thực hiện các bước tiếp theo để lựa chọn nhà thầu trúng thầu.</w:t>
      </w:r>
    </w:p>
    <w:p w14:paraId="102A607D" w14:textId="77777777" w:rsidR="001D3F32" w:rsidRPr="001D3F32" w:rsidRDefault="001D3F32" w:rsidP="001D3F32">
      <w:pPr>
        <w:suppressAutoHyphens/>
        <w:spacing w:before="80" w:after="40"/>
        <w:ind w:firstLine="709"/>
        <w:rPr>
          <w:szCs w:val="24"/>
          <w:lang w:val="vi-VN"/>
        </w:rPr>
      </w:pPr>
      <w:r w:rsidRPr="001D3F32">
        <w:rPr>
          <w:szCs w:val="24"/>
          <w:lang w:val="vi-VN"/>
        </w:rPr>
        <w:t>- Quy cách hàng hoá: Nhà thầu phải đề xuất ký mã hiệu/ nhãn mác (nếu có), xuất xứ cụ thể của hàng hóa và các thông số kỹ thuật chi tiết của hàng hóa dự thầu, không được phép chào từ hai nhãn hiệu cho hàng hóa yêu cầu; không được ghi cụm từ “tương đương” sau nhãn hiệu hàng hóa đã chào;</w:t>
      </w:r>
    </w:p>
    <w:p w14:paraId="44C4655D" w14:textId="77777777" w:rsidR="001D3F32" w:rsidRPr="001D3F32" w:rsidRDefault="001D3F32" w:rsidP="001D3F32">
      <w:pPr>
        <w:suppressAutoHyphens/>
        <w:spacing w:before="80" w:after="40"/>
        <w:ind w:firstLine="709"/>
        <w:rPr>
          <w:szCs w:val="24"/>
          <w:lang w:val="vi-VN"/>
        </w:rPr>
      </w:pPr>
      <w:r w:rsidRPr="001D3F32">
        <w:rPr>
          <w:szCs w:val="24"/>
          <w:lang w:val="vi-VN"/>
        </w:rPr>
        <w:t>- Cam kết sản phẩm đảm bảo lưu hành hợp pháp trên thị trường;</w:t>
      </w:r>
    </w:p>
    <w:p w14:paraId="3D718557" w14:textId="77777777" w:rsidR="001D3F32" w:rsidRPr="001D3F32" w:rsidRDefault="001D3F32" w:rsidP="001D3F32">
      <w:pPr>
        <w:suppressAutoHyphens/>
        <w:spacing w:before="80" w:after="40"/>
        <w:ind w:firstLine="709"/>
        <w:rPr>
          <w:szCs w:val="24"/>
          <w:lang w:val="vi-VN"/>
        </w:rPr>
      </w:pPr>
      <w:r w:rsidRPr="001D3F32">
        <w:rPr>
          <w:szCs w:val="24"/>
          <w:lang w:val="vi-VN"/>
        </w:rPr>
        <w:t>• Logo, thương hiệu được khắc in ấn thể hiện trên hàng hoá phải được sự cho phép của nhà sản xuất. Bất kỳ rắc rối liên quan đến pháp lý nhà thầu phải chịu hoàn toàn trách nhiệm và mọi chi phí liên quan đến gói thầu này;</w:t>
      </w:r>
    </w:p>
    <w:p w14:paraId="47152B4E" w14:textId="77777777" w:rsidR="001D3F32" w:rsidRPr="001D3F32" w:rsidRDefault="001D3F32" w:rsidP="001D3F32">
      <w:pPr>
        <w:suppressAutoHyphens/>
        <w:spacing w:before="80" w:after="40"/>
        <w:ind w:firstLine="709"/>
        <w:rPr>
          <w:szCs w:val="24"/>
          <w:lang w:val="vi-VN"/>
        </w:rPr>
      </w:pPr>
      <w:r w:rsidRPr="001D3F32">
        <w:rPr>
          <w:szCs w:val="24"/>
          <w:lang w:val="vi-VN"/>
        </w:rPr>
        <w:t>• Chi phí chào thầu: Đã bao gồm VAT, chi phí vận chuyển, bốc dỡ, giao hàng</w:t>
      </w:r>
    </w:p>
    <w:p w14:paraId="122B1ADE" w14:textId="77777777" w:rsidR="001D3F32" w:rsidRPr="001D3F32" w:rsidRDefault="001D3F32" w:rsidP="001D3F32">
      <w:pPr>
        <w:suppressAutoHyphens/>
        <w:spacing w:before="80" w:after="40"/>
        <w:ind w:firstLine="709"/>
        <w:rPr>
          <w:szCs w:val="24"/>
          <w:lang w:val="vi-VN"/>
        </w:rPr>
      </w:pPr>
      <w:r w:rsidRPr="001D3F32">
        <w:rPr>
          <w:szCs w:val="24"/>
          <w:lang w:val="vi-VN"/>
        </w:rPr>
        <w:t>• Nhà thầu phải có bảng tuyên bố đáp ứng về kỹ thuật của hàng hóa chào thầu theo bảng sau:</w:t>
      </w:r>
    </w:p>
    <w:tbl>
      <w:tblPr>
        <w:tblStyle w:val="TableGrid"/>
        <w:tblW w:w="5000" w:type="pct"/>
        <w:tblLook w:val="04A0" w:firstRow="1" w:lastRow="0" w:firstColumn="1" w:lastColumn="0" w:noHBand="0" w:noVBand="1"/>
      </w:tblPr>
      <w:tblGrid>
        <w:gridCol w:w="1332"/>
        <w:gridCol w:w="3072"/>
        <w:gridCol w:w="2203"/>
        <w:gridCol w:w="2743"/>
      </w:tblGrid>
      <w:tr w:rsidR="001D3F32" w:rsidRPr="001D3F32" w14:paraId="46D83489" w14:textId="77777777" w:rsidTr="00E0698F">
        <w:tc>
          <w:tcPr>
            <w:tcW w:w="712" w:type="pct"/>
            <w:vAlign w:val="center"/>
          </w:tcPr>
          <w:p w14:paraId="1AB26DB9" w14:textId="77777777" w:rsidR="001D3F32" w:rsidRPr="001D3F32" w:rsidRDefault="001D3F32" w:rsidP="00E0698F">
            <w:pPr>
              <w:suppressAutoHyphens/>
              <w:spacing w:before="80" w:after="40"/>
              <w:jc w:val="center"/>
              <w:rPr>
                <w:bCs/>
                <w:iCs/>
                <w:szCs w:val="24"/>
                <w:lang w:val="vi-VN"/>
              </w:rPr>
            </w:pPr>
            <w:r w:rsidRPr="001D3F32">
              <w:rPr>
                <w:bCs/>
                <w:iCs/>
                <w:szCs w:val="24"/>
                <w:lang w:val="vi-VN"/>
              </w:rPr>
              <w:t>STT</w:t>
            </w:r>
          </w:p>
        </w:tc>
        <w:tc>
          <w:tcPr>
            <w:tcW w:w="1643" w:type="pct"/>
            <w:vAlign w:val="center"/>
          </w:tcPr>
          <w:p w14:paraId="4A281917" w14:textId="77777777" w:rsidR="001D3F32" w:rsidRPr="001D3F32" w:rsidRDefault="001D3F32" w:rsidP="00E0698F">
            <w:pPr>
              <w:suppressAutoHyphens/>
              <w:spacing w:before="80" w:after="40"/>
              <w:jc w:val="center"/>
              <w:rPr>
                <w:bCs/>
                <w:iCs/>
                <w:szCs w:val="24"/>
                <w:lang w:val="vi-VN"/>
              </w:rPr>
            </w:pPr>
            <w:r w:rsidRPr="001D3F32">
              <w:rPr>
                <w:bCs/>
                <w:iCs/>
                <w:szCs w:val="24"/>
                <w:lang w:val="vi-VN"/>
              </w:rPr>
              <w:t>Yêu cầu kỹ thuật theo E-HSMT</w:t>
            </w:r>
          </w:p>
        </w:tc>
        <w:tc>
          <w:tcPr>
            <w:tcW w:w="1178" w:type="pct"/>
            <w:vAlign w:val="center"/>
          </w:tcPr>
          <w:p w14:paraId="7F575ABF" w14:textId="77777777" w:rsidR="001D3F32" w:rsidRPr="001D3F32" w:rsidRDefault="001D3F32" w:rsidP="00E0698F">
            <w:pPr>
              <w:suppressAutoHyphens/>
              <w:spacing w:before="80" w:after="40"/>
              <w:jc w:val="center"/>
              <w:rPr>
                <w:bCs/>
                <w:iCs/>
                <w:szCs w:val="24"/>
                <w:lang w:val="vi-VN"/>
              </w:rPr>
            </w:pPr>
            <w:r w:rsidRPr="001D3F32">
              <w:rPr>
                <w:bCs/>
                <w:iCs/>
                <w:szCs w:val="24"/>
                <w:lang w:val="vi-VN"/>
              </w:rPr>
              <w:t>Thông số kỹ thuật chào thầu</w:t>
            </w:r>
          </w:p>
        </w:tc>
        <w:tc>
          <w:tcPr>
            <w:tcW w:w="1467" w:type="pct"/>
            <w:vAlign w:val="center"/>
          </w:tcPr>
          <w:p w14:paraId="554157F5" w14:textId="77777777" w:rsidR="001D3F32" w:rsidRPr="001D3F32" w:rsidRDefault="001D3F32" w:rsidP="00E0698F">
            <w:pPr>
              <w:suppressAutoHyphens/>
              <w:spacing w:before="80" w:after="40"/>
              <w:jc w:val="center"/>
              <w:rPr>
                <w:bCs/>
                <w:iCs/>
                <w:szCs w:val="24"/>
                <w:lang w:val="vi-VN"/>
              </w:rPr>
            </w:pPr>
            <w:r w:rsidRPr="001D3F32">
              <w:rPr>
                <w:bCs/>
                <w:iCs/>
                <w:szCs w:val="24"/>
                <w:lang w:val="vi-VN"/>
              </w:rPr>
              <w:t>Tài liệu tham chiếu trong HSDT (Trang .... catalogue)</w:t>
            </w:r>
          </w:p>
        </w:tc>
      </w:tr>
      <w:tr w:rsidR="001D3F32" w:rsidRPr="001D3F32" w14:paraId="151EC6E3" w14:textId="77777777" w:rsidTr="00E0698F">
        <w:tc>
          <w:tcPr>
            <w:tcW w:w="712" w:type="pct"/>
            <w:vAlign w:val="center"/>
          </w:tcPr>
          <w:p w14:paraId="6F644023" w14:textId="77777777" w:rsidR="001D3F32" w:rsidRPr="001D3F32" w:rsidRDefault="001D3F32" w:rsidP="00E0698F">
            <w:pPr>
              <w:suppressAutoHyphens/>
              <w:spacing w:before="80" w:after="40"/>
              <w:jc w:val="center"/>
              <w:rPr>
                <w:bCs/>
                <w:iCs/>
                <w:szCs w:val="24"/>
                <w:lang w:val="vi-VN"/>
              </w:rPr>
            </w:pPr>
            <w:r w:rsidRPr="001D3F32">
              <w:rPr>
                <w:bCs/>
                <w:iCs/>
                <w:szCs w:val="24"/>
                <w:lang w:val="vi-VN"/>
              </w:rPr>
              <w:t>1</w:t>
            </w:r>
          </w:p>
        </w:tc>
        <w:tc>
          <w:tcPr>
            <w:tcW w:w="1643" w:type="pct"/>
            <w:vAlign w:val="center"/>
          </w:tcPr>
          <w:p w14:paraId="73FD6CC8" w14:textId="77777777" w:rsidR="001D3F32" w:rsidRPr="001D3F32" w:rsidRDefault="001D3F32" w:rsidP="00E0698F">
            <w:pPr>
              <w:suppressAutoHyphens/>
              <w:spacing w:before="80" w:after="40"/>
              <w:jc w:val="center"/>
              <w:rPr>
                <w:bCs/>
                <w:iCs/>
                <w:szCs w:val="24"/>
                <w:lang w:val="vi-VN"/>
              </w:rPr>
            </w:pPr>
          </w:p>
        </w:tc>
        <w:tc>
          <w:tcPr>
            <w:tcW w:w="1178" w:type="pct"/>
            <w:vAlign w:val="center"/>
          </w:tcPr>
          <w:p w14:paraId="5C432E6A" w14:textId="77777777" w:rsidR="001D3F32" w:rsidRPr="001D3F32" w:rsidRDefault="001D3F32" w:rsidP="00E0698F">
            <w:pPr>
              <w:suppressAutoHyphens/>
              <w:spacing w:before="80" w:after="40"/>
              <w:jc w:val="center"/>
              <w:rPr>
                <w:bCs/>
                <w:iCs/>
                <w:szCs w:val="24"/>
                <w:lang w:val="vi-VN"/>
              </w:rPr>
            </w:pPr>
          </w:p>
        </w:tc>
        <w:tc>
          <w:tcPr>
            <w:tcW w:w="1467" w:type="pct"/>
            <w:vAlign w:val="center"/>
          </w:tcPr>
          <w:p w14:paraId="185878CB" w14:textId="77777777" w:rsidR="001D3F32" w:rsidRPr="001D3F32" w:rsidRDefault="001D3F32" w:rsidP="00E0698F">
            <w:pPr>
              <w:suppressAutoHyphens/>
              <w:spacing w:before="80" w:after="40"/>
              <w:jc w:val="center"/>
              <w:rPr>
                <w:bCs/>
                <w:iCs/>
                <w:szCs w:val="24"/>
                <w:lang w:val="vi-VN"/>
              </w:rPr>
            </w:pPr>
          </w:p>
        </w:tc>
      </w:tr>
    </w:tbl>
    <w:p w14:paraId="58C09C59" w14:textId="77777777" w:rsidR="001D3F32" w:rsidRPr="001D3F32" w:rsidRDefault="001D3F32" w:rsidP="001D3F32">
      <w:pPr>
        <w:pStyle w:val="SectionVIHeader"/>
        <w:spacing w:after="120"/>
        <w:ind w:firstLine="709"/>
        <w:jc w:val="left"/>
        <w:rPr>
          <w:sz w:val="24"/>
          <w:szCs w:val="24"/>
        </w:rPr>
      </w:pPr>
      <w:r w:rsidRPr="001D3F32">
        <w:rPr>
          <w:sz w:val="24"/>
          <w:szCs w:val="24"/>
        </w:rPr>
        <w:t>Mục 2. Bản vẽ: Không yêu cầu</w:t>
      </w:r>
    </w:p>
    <w:p w14:paraId="703AF0C6" w14:textId="77777777" w:rsidR="001D3F32" w:rsidRPr="001D3F32" w:rsidRDefault="001D3F32" w:rsidP="001D3F32">
      <w:pPr>
        <w:pStyle w:val="SectionVIHeader"/>
        <w:widowControl w:val="0"/>
        <w:spacing w:after="120"/>
        <w:ind w:firstLine="709"/>
        <w:jc w:val="left"/>
        <w:rPr>
          <w:sz w:val="24"/>
          <w:szCs w:val="24"/>
        </w:rPr>
      </w:pPr>
      <w:r w:rsidRPr="001D3F32">
        <w:rPr>
          <w:sz w:val="24"/>
          <w:szCs w:val="24"/>
        </w:rPr>
        <w:t>Mục 3. Kiểm tra và thử nghiệm</w:t>
      </w:r>
    </w:p>
    <w:p w14:paraId="2033D218" w14:textId="77777777" w:rsidR="001D3F32" w:rsidRPr="001D3F32" w:rsidRDefault="001D3F32" w:rsidP="001D3F32">
      <w:pPr>
        <w:ind w:firstLine="709"/>
        <w:rPr>
          <w:i/>
          <w:iCs/>
          <w:szCs w:val="24"/>
        </w:rPr>
      </w:pPr>
      <w:r w:rsidRPr="001D3F32">
        <w:rPr>
          <w:i/>
          <w:iCs/>
          <w:szCs w:val="24"/>
        </w:rPr>
        <w:t xml:space="preserve">Các kiểm tra và thử nghiệm cần tiến hành gồm có </w:t>
      </w:r>
    </w:p>
    <w:p w14:paraId="7F0FA76D" w14:textId="77777777" w:rsidR="001D3F32" w:rsidRPr="001D3F32" w:rsidRDefault="001D3F32" w:rsidP="001D3F32">
      <w:pPr>
        <w:ind w:firstLine="709"/>
        <w:rPr>
          <w:i/>
          <w:iCs/>
          <w:szCs w:val="24"/>
        </w:rPr>
      </w:pPr>
      <w:r w:rsidRPr="001D3F32">
        <w:rPr>
          <w:i/>
          <w:iCs/>
          <w:szCs w:val="24"/>
        </w:rPr>
        <w:t>- Kiểm tra kiểu dáng, nhãn mác, hình thức hàng hóa</w:t>
      </w:r>
    </w:p>
    <w:p w14:paraId="1696F018" w14:textId="77777777" w:rsidR="001D3F32" w:rsidRPr="001D3F32" w:rsidRDefault="001D3F32" w:rsidP="001D3F32">
      <w:pPr>
        <w:ind w:firstLine="709"/>
        <w:rPr>
          <w:i/>
          <w:iCs/>
          <w:szCs w:val="24"/>
        </w:rPr>
      </w:pPr>
      <w:r w:rsidRPr="001D3F32">
        <w:rPr>
          <w:i/>
          <w:iCs/>
          <w:szCs w:val="24"/>
        </w:rPr>
        <w:t xml:space="preserve">- Kiểm tra thông số so với các yêu cầu của HSMT và bàn giao, nghiệm thu đưa vào sử dụng. </w:t>
      </w:r>
    </w:p>
    <w:p w14:paraId="378586FC" w14:textId="77777777" w:rsidR="001D3F32" w:rsidRPr="001D3F32" w:rsidRDefault="001D3F32" w:rsidP="001D3F32">
      <w:pPr>
        <w:ind w:firstLine="709"/>
        <w:rPr>
          <w:i/>
          <w:iCs/>
          <w:szCs w:val="24"/>
        </w:rPr>
      </w:pPr>
      <w:r w:rsidRPr="001D3F32">
        <w:rPr>
          <w:i/>
          <w:iCs/>
          <w:szCs w:val="24"/>
        </w:rPr>
        <w:t xml:space="preserve">- Toàn bộ hàng hóa phải được thử nghiệm nếu có, kiểm tra để chứng tỏ rằng hàng hóa thoả mãn toàn bộ các yêu cầu của điều kiện kỹ thuật này. Nhà thầu phải cung cấp toàn bộ các hàng hóa, dụng cụ cần thiết, lao động và các phí tổ chức thử nghiệm cần thiết khác để tiến hành thử nghiệm hàng hóa bằng chi phí của mình, kể cả chi phí thay thế mới các sản phẩm bị hư hỏng. Các chi phí này cần đưa vào ngay đề xuất tài chính của nhà thầu khi chào hàng. Nếu trong E-HSDT không chỉ rõ chi phí này thì được hiểu là đã bao gồm trong giá các mặt hàng có liên quan. </w:t>
      </w:r>
    </w:p>
    <w:p w14:paraId="18984937" w14:textId="77777777" w:rsidR="001D3F32" w:rsidRPr="001D3F32" w:rsidRDefault="001D3F32" w:rsidP="001D3F32">
      <w:pPr>
        <w:ind w:firstLine="709"/>
        <w:rPr>
          <w:i/>
          <w:iCs/>
          <w:szCs w:val="24"/>
        </w:rPr>
      </w:pPr>
      <w:r w:rsidRPr="001D3F32">
        <w:rPr>
          <w:i/>
          <w:iCs/>
          <w:szCs w:val="24"/>
        </w:rPr>
        <w:t xml:space="preserve">- Toàn bộ các thử nghiệm phải tiến hành với sự có mặt của đại diện Chủ đầu tư và bên chào thầu </w:t>
      </w:r>
    </w:p>
    <w:p w14:paraId="253D8A64" w14:textId="77777777" w:rsidR="001D3F32" w:rsidRPr="001D3F32" w:rsidRDefault="001D3F32" w:rsidP="001D3F32">
      <w:pPr>
        <w:ind w:firstLine="709"/>
        <w:rPr>
          <w:i/>
          <w:iCs/>
          <w:szCs w:val="24"/>
        </w:rPr>
      </w:pPr>
      <w:r w:rsidRPr="001D3F32">
        <w:rPr>
          <w:i/>
          <w:iCs/>
          <w:szCs w:val="24"/>
        </w:rPr>
        <w:t>- Phối hợp cung cấp hàng mẫu trong vòng 5 ngày làm việc để phục vụ quá trình đánh giá E-HSDT (nếu có yêu cầu). Trường hợp quá thời hạn cung cấp hàng mẫu hoặc sản phẩm không đạt các yêu cầu kỹ thuật, Chủ đầu tư sẽ đánh giá E-HSDT của nhà thầu không đáp ứng và thực hiện tiếp các bước đánh giá E-HSDT theo quy định (Hàng mẫu sẽ không được hoàn trả lại)</w:t>
      </w:r>
    </w:p>
    <w:p w14:paraId="1235041B" w14:textId="5FDBA219" w:rsidR="000E4426" w:rsidRPr="001D3F32" w:rsidRDefault="000E4426" w:rsidP="001D3F32">
      <w:pPr>
        <w:rPr>
          <w:i/>
          <w:iCs/>
          <w:szCs w:val="24"/>
        </w:rPr>
      </w:pPr>
    </w:p>
    <w:sectPr w:rsidR="000E4426" w:rsidRPr="001D3F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F32"/>
    <w:rsid w:val="000E4426"/>
    <w:rsid w:val="001D3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EDB5A"/>
  <w15:chartTrackingRefBased/>
  <w15:docId w15:val="{BF97EB58-6CA0-48FA-80B8-6B816B7FB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F32"/>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rsid w:val="001D3F32"/>
    <w:pPr>
      <w:spacing w:before="100" w:beforeAutospacing="1" w:after="100" w:afterAutospacing="1"/>
      <w:jc w:val="left"/>
    </w:pPr>
    <w:rPr>
      <w:rFonts w:ascii="Arial Unicode MS" w:eastAsia="Arial Unicode MS" w:hAnsi="Arial Unicode MS" w:cs="Arial Unicode MS"/>
      <w:szCs w:val="24"/>
    </w:rPr>
  </w:style>
  <w:style w:type="paragraph" w:styleId="Subtitle">
    <w:name w:val="Subtitle"/>
    <w:basedOn w:val="Normal"/>
    <w:link w:val="SubtitleChar"/>
    <w:qFormat/>
    <w:rsid w:val="001D3F32"/>
    <w:pPr>
      <w:jc w:val="center"/>
    </w:pPr>
    <w:rPr>
      <w:b/>
      <w:sz w:val="44"/>
    </w:rPr>
  </w:style>
  <w:style w:type="character" w:customStyle="1" w:styleId="SubtitleChar">
    <w:name w:val="Subtitle Char"/>
    <w:basedOn w:val="DefaultParagraphFont"/>
    <w:link w:val="Subtitle"/>
    <w:rsid w:val="001D3F32"/>
    <w:rPr>
      <w:rFonts w:ascii="Times New Roman" w:eastAsia="Times New Roman" w:hAnsi="Times New Roman" w:cs="Times New Roman"/>
      <w:b/>
      <w:kern w:val="0"/>
      <w:sz w:val="44"/>
      <w:szCs w:val="20"/>
      <w14:ligatures w14:val="none"/>
    </w:rPr>
  </w:style>
  <w:style w:type="paragraph" w:customStyle="1" w:styleId="SectionVIHeader">
    <w:name w:val="Section VI. Header"/>
    <w:basedOn w:val="Normal"/>
    <w:rsid w:val="001D3F32"/>
    <w:pPr>
      <w:spacing w:before="120" w:after="240"/>
      <w:jc w:val="center"/>
    </w:pPr>
    <w:rPr>
      <w:b/>
      <w:sz w:val="36"/>
    </w:rPr>
  </w:style>
  <w:style w:type="table" w:styleId="TableGrid">
    <w:name w:val="Table Grid"/>
    <w:basedOn w:val="TableNormal"/>
    <w:uiPriority w:val="59"/>
    <w:qFormat/>
    <w:rsid w:val="001D3F3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D3F32"/>
    <w:pPr>
      <w:widowControl w:val="0"/>
      <w:autoSpaceDE w:val="0"/>
      <w:autoSpaceDN w:val="0"/>
      <w:jc w:val="left"/>
    </w:pPr>
    <w:rPr>
      <w:rFonts w:ascii="Liberation Serif" w:eastAsia="Liberation Serif" w:hAnsi="Liberation Serif" w:cs="Liberation Serif"/>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1803</Words>
  <Characters>10279</Characters>
  <Application>Microsoft Office Word</Application>
  <DocSecurity>0</DocSecurity>
  <Lines>85</Lines>
  <Paragraphs>24</Paragraphs>
  <ScaleCrop>false</ScaleCrop>
  <Company/>
  <LinksUpToDate>false</LinksUpToDate>
  <CharactersWithSpaces>12058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Đặng</dc:creator>
  <cp:keywords/>
  <dc:description/>
  <cp:lastModifiedBy>Trung Đặng</cp:lastModifiedBy>
  <cp:revision>1</cp:revision>
  <dcterms:created xsi:type="dcterms:W3CDTF">2026-05-12T10:01:00Z</dcterms:created>
  <dcterms:modified xsi:type="dcterms:W3CDTF">2026-05-12T10:02:00Z</dcterms:modified>
</cp:coreProperties>
</file>