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1513" w14:textId="77777777" w:rsidR="00173AFF" w:rsidRPr="00173AFF" w:rsidRDefault="00173AFF" w:rsidP="00173AFF">
      <w:pPr>
        <w:pStyle w:val="Heading3"/>
        <w:spacing w:before="40" w:after="20" w:line="276" w:lineRule="auto"/>
        <w:jc w:val="left"/>
        <w:rPr>
          <w:rFonts w:cs="Times New Roman"/>
          <w:b/>
          <w:bCs/>
          <w:color w:val="auto"/>
          <w:lang w:val="es-ES"/>
        </w:rPr>
      </w:pPr>
      <w:r w:rsidRPr="00173AFF">
        <w:rPr>
          <w:rFonts w:cs="Times New Roman"/>
          <w:b/>
          <w:bCs/>
          <w:color w:val="auto"/>
          <w:lang w:val="es-ES"/>
        </w:rPr>
        <w:t>Mục 3. Tiêu chuẩn đánh giá về kỹ thuật</w:t>
      </w:r>
    </w:p>
    <w:p w14:paraId="5B945EAE" w14:textId="77777777" w:rsidR="00173AFF" w:rsidRPr="00173AFF" w:rsidRDefault="00173AFF" w:rsidP="00173AFF">
      <w:pPr>
        <w:spacing w:before="40" w:after="20" w:line="276" w:lineRule="auto"/>
        <w:ind w:firstLine="709"/>
        <w:rPr>
          <w:sz w:val="28"/>
          <w:szCs w:val="28"/>
          <w:lang w:val="es-ES"/>
        </w:rPr>
      </w:pPr>
      <w:r w:rsidRPr="00173AFF">
        <w:rPr>
          <w:b/>
          <w:iCs/>
          <w:sz w:val="28"/>
          <w:szCs w:val="28"/>
          <w:lang w:val="es-ES"/>
        </w:rPr>
        <w:t>Đánh giá theo phương pháp</w:t>
      </w:r>
      <w:r w:rsidRPr="00173AFF" w:rsidDel="00BE4476">
        <w:rPr>
          <w:b/>
          <w:iCs/>
          <w:sz w:val="28"/>
          <w:szCs w:val="28"/>
          <w:lang w:val="es-ES"/>
        </w:rPr>
        <w:t xml:space="preserve"> </w:t>
      </w:r>
      <w:r w:rsidRPr="00173AFF">
        <w:rPr>
          <w:b/>
          <w:iCs/>
          <w:sz w:val="28"/>
          <w:szCs w:val="28"/>
          <w:lang w:val="es-ES"/>
        </w:rPr>
        <w:t>đạt/không đạt</w:t>
      </w:r>
      <w:r w:rsidRPr="00173AFF">
        <w:rPr>
          <w:b/>
          <w:sz w:val="28"/>
          <w:szCs w:val="28"/>
          <w:lang w:val="es-ES"/>
        </w:rPr>
        <w:t>:</w:t>
      </w:r>
    </w:p>
    <w:p w14:paraId="66011ED0" w14:textId="77777777" w:rsidR="00173AFF" w:rsidRPr="00173AFF" w:rsidRDefault="00173AFF" w:rsidP="00173AFF">
      <w:pPr>
        <w:spacing w:before="40" w:after="20" w:line="276" w:lineRule="auto"/>
        <w:ind w:firstLine="709"/>
        <w:rPr>
          <w:sz w:val="28"/>
          <w:szCs w:val="28"/>
          <w:lang w:val="es-ES"/>
        </w:rPr>
      </w:pPr>
      <w:r w:rsidRPr="00173AFF">
        <w:rPr>
          <w:sz w:val="28"/>
          <w:szCs w:val="28"/>
          <w:lang w:val="es-ES"/>
        </w:rPr>
        <w:t>Tiêu chí tổng quát được đánh giá là đạt khi tất cả các tiêu chí chi tiết cơ bản được đánh giá là đạt và các tiêu chí chi tiết không cơ bản được đánh giá là đạt.</w:t>
      </w:r>
    </w:p>
    <w:p w14:paraId="5407F717" w14:textId="77777777" w:rsidR="00173AFF" w:rsidRPr="00173AFF" w:rsidRDefault="00173AFF" w:rsidP="00173AFF">
      <w:pPr>
        <w:spacing w:before="40" w:after="20" w:line="276" w:lineRule="auto"/>
        <w:ind w:firstLine="709"/>
        <w:rPr>
          <w:sz w:val="28"/>
          <w:szCs w:val="28"/>
          <w:lang w:val="es-ES"/>
        </w:rPr>
      </w:pPr>
      <w:r w:rsidRPr="00173AFF">
        <w:rPr>
          <w:sz w:val="28"/>
          <w:szCs w:val="28"/>
          <w:lang w:val="es-ES"/>
        </w:rPr>
        <w:t xml:space="preserve">E-HSDT được đánh giá là đáp ứng yêu cầu về kỹ thuật khi có tất cả các tiêu chí tổng quát đều được đánh giá là đạt. </w:t>
      </w:r>
    </w:p>
    <w:p w14:paraId="509F0BEA" w14:textId="77777777" w:rsidR="00173AFF" w:rsidRPr="00173AFF" w:rsidRDefault="00173AFF" w:rsidP="00173AFF">
      <w:pPr>
        <w:spacing w:before="40" w:after="20" w:line="276" w:lineRule="auto"/>
        <w:ind w:firstLine="360"/>
        <w:rPr>
          <w:color w:val="000000"/>
          <w:sz w:val="28"/>
          <w:szCs w:val="28"/>
          <w:lang w:val="nl-NL"/>
        </w:rPr>
      </w:pPr>
      <w:r w:rsidRPr="00173AFF">
        <w:rPr>
          <w:color w:val="000000"/>
          <w:sz w:val="28"/>
          <w:szCs w:val="28"/>
          <w:lang w:val="nl-NL"/>
        </w:rPr>
        <w:t>Tiêu chí đánh giá về mặt kỹ thuật chi tiết trong bảng sau:</w:t>
      </w:r>
    </w:p>
    <w:tbl>
      <w:tblPr>
        <w:tblW w:w="147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421"/>
        <w:gridCol w:w="7380"/>
        <w:gridCol w:w="3150"/>
      </w:tblGrid>
      <w:tr w:rsidR="00173AFF" w:rsidRPr="00173AFF" w14:paraId="3EE35843" w14:textId="77777777" w:rsidTr="00173AFF">
        <w:trPr>
          <w:tblHeader/>
        </w:trPr>
        <w:tc>
          <w:tcPr>
            <w:tcW w:w="809" w:type="dxa"/>
            <w:vMerge w:val="restart"/>
            <w:vAlign w:val="center"/>
          </w:tcPr>
          <w:p w14:paraId="0098F2B1" w14:textId="77777777" w:rsidR="00173AFF" w:rsidRPr="00173AFF" w:rsidRDefault="00173AFF" w:rsidP="00173AFF">
            <w:pPr>
              <w:spacing w:before="40" w:after="20" w:line="276" w:lineRule="auto"/>
              <w:ind w:left="-144" w:right="-144"/>
              <w:jc w:val="center"/>
              <w:rPr>
                <w:b/>
                <w:sz w:val="28"/>
                <w:szCs w:val="28"/>
              </w:rPr>
            </w:pPr>
            <w:bookmarkStart w:id="0" w:name="_Hlk154566170"/>
            <w:r w:rsidRPr="00173AFF">
              <w:rPr>
                <w:b/>
                <w:sz w:val="28"/>
                <w:szCs w:val="28"/>
              </w:rPr>
              <w:t>STT</w:t>
            </w:r>
          </w:p>
        </w:tc>
        <w:tc>
          <w:tcPr>
            <w:tcW w:w="3421" w:type="dxa"/>
            <w:vMerge w:val="restart"/>
            <w:vAlign w:val="center"/>
          </w:tcPr>
          <w:p w14:paraId="06A32C3F" w14:textId="77777777" w:rsidR="00173AFF" w:rsidRPr="00173AFF" w:rsidRDefault="00173AFF" w:rsidP="00173AFF">
            <w:pPr>
              <w:spacing w:before="40" w:after="20" w:line="276" w:lineRule="auto"/>
              <w:ind w:right="43"/>
              <w:jc w:val="center"/>
              <w:rPr>
                <w:b/>
                <w:sz w:val="28"/>
                <w:szCs w:val="28"/>
              </w:rPr>
            </w:pPr>
            <w:r w:rsidRPr="00173AFF">
              <w:rPr>
                <w:b/>
                <w:sz w:val="28"/>
                <w:szCs w:val="28"/>
              </w:rPr>
              <w:t>Nội dung yêu cầu</w:t>
            </w:r>
          </w:p>
        </w:tc>
        <w:tc>
          <w:tcPr>
            <w:tcW w:w="10530" w:type="dxa"/>
            <w:gridSpan w:val="2"/>
            <w:vAlign w:val="center"/>
          </w:tcPr>
          <w:p w14:paraId="3CE52C5A" w14:textId="77777777" w:rsidR="00173AFF" w:rsidRPr="00173AFF" w:rsidRDefault="00173AFF" w:rsidP="00173AFF">
            <w:pPr>
              <w:spacing w:before="40" w:after="20" w:line="276" w:lineRule="auto"/>
              <w:ind w:right="43"/>
              <w:jc w:val="center"/>
              <w:rPr>
                <w:b/>
                <w:sz w:val="28"/>
                <w:szCs w:val="28"/>
              </w:rPr>
            </w:pPr>
            <w:r w:rsidRPr="00173AFF">
              <w:rPr>
                <w:b/>
                <w:sz w:val="28"/>
                <w:szCs w:val="28"/>
              </w:rPr>
              <w:t>Mức độ đáp ứng</w:t>
            </w:r>
          </w:p>
        </w:tc>
      </w:tr>
      <w:tr w:rsidR="00173AFF" w:rsidRPr="00173AFF" w14:paraId="28A4D74D" w14:textId="77777777" w:rsidTr="00173AFF">
        <w:trPr>
          <w:tblHeader/>
        </w:trPr>
        <w:tc>
          <w:tcPr>
            <w:tcW w:w="809" w:type="dxa"/>
            <w:vMerge/>
            <w:vAlign w:val="center"/>
          </w:tcPr>
          <w:p w14:paraId="32BDDB95" w14:textId="77777777" w:rsidR="00173AFF" w:rsidRPr="00173AFF" w:rsidRDefault="00173AFF" w:rsidP="00173AFF">
            <w:pPr>
              <w:spacing w:before="40" w:after="20" w:line="276" w:lineRule="auto"/>
              <w:ind w:left="360"/>
              <w:jc w:val="center"/>
              <w:rPr>
                <w:sz w:val="28"/>
                <w:szCs w:val="28"/>
              </w:rPr>
            </w:pPr>
          </w:p>
        </w:tc>
        <w:tc>
          <w:tcPr>
            <w:tcW w:w="3421" w:type="dxa"/>
            <w:vMerge/>
            <w:vAlign w:val="center"/>
          </w:tcPr>
          <w:p w14:paraId="389DA36B" w14:textId="77777777" w:rsidR="00173AFF" w:rsidRPr="00173AFF" w:rsidRDefault="00173AFF" w:rsidP="00173AFF">
            <w:pPr>
              <w:spacing w:before="40" w:after="20" w:line="276" w:lineRule="auto"/>
              <w:ind w:right="43"/>
              <w:jc w:val="center"/>
              <w:rPr>
                <w:b/>
                <w:sz w:val="28"/>
                <w:szCs w:val="28"/>
              </w:rPr>
            </w:pPr>
          </w:p>
        </w:tc>
        <w:tc>
          <w:tcPr>
            <w:tcW w:w="7380" w:type="dxa"/>
            <w:vAlign w:val="center"/>
          </w:tcPr>
          <w:p w14:paraId="129313DE" w14:textId="77777777" w:rsidR="00173AFF" w:rsidRPr="00173AFF" w:rsidRDefault="00173AFF" w:rsidP="00173AFF">
            <w:pPr>
              <w:spacing w:before="40" w:after="20" w:line="276" w:lineRule="auto"/>
              <w:ind w:right="43"/>
              <w:jc w:val="center"/>
              <w:rPr>
                <w:b/>
                <w:sz w:val="28"/>
                <w:szCs w:val="28"/>
              </w:rPr>
            </w:pPr>
            <w:r w:rsidRPr="00173AFF">
              <w:rPr>
                <w:b/>
                <w:sz w:val="28"/>
                <w:szCs w:val="28"/>
              </w:rPr>
              <w:t>Đạt</w:t>
            </w:r>
          </w:p>
        </w:tc>
        <w:tc>
          <w:tcPr>
            <w:tcW w:w="3150" w:type="dxa"/>
            <w:vAlign w:val="center"/>
          </w:tcPr>
          <w:p w14:paraId="2F6DF6E1" w14:textId="77777777" w:rsidR="00173AFF" w:rsidRPr="00173AFF" w:rsidRDefault="00173AFF" w:rsidP="00173AFF">
            <w:pPr>
              <w:spacing w:before="40" w:after="20" w:line="276" w:lineRule="auto"/>
              <w:ind w:right="43"/>
              <w:jc w:val="center"/>
              <w:rPr>
                <w:b/>
                <w:sz w:val="28"/>
                <w:szCs w:val="28"/>
              </w:rPr>
            </w:pPr>
            <w:r w:rsidRPr="00173AFF">
              <w:rPr>
                <w:b/>
                <w:sz w:val="28"/>
                <w:szCs w:val="28"/>
              </w:rPr>
              <w:t>Không đạt</w:t>
            </w:r>
          </w:p>
        </w:tc>
      </w:tr>
      <w:tr w:rsidR="00173AFF" w:rsidRPr="00173AFF" w14:paraId="6729C355" w14:textId="77777777" w:rsidTr="00173AFF">
        <w:trPr>
          <w:tblHeader/>
        </w:trPr>
        <w:tc>
          <w:tcPr>
            <w:tcW w:w="809" w:type="dxa"/>
            <w:vAlign w:val="center"/>
          </w:tcPr>
          <w:p w14:paraId="56E47C57" w14:textId="77777777" w:rsidR="00173AFF" w:rsidRPr="00173AFF" w:rsidRDefault="00173AFF" w:rsidP="00173AFF">
            <w:pPr>
              <w:spacing w:before="40" w:after="20" w:line="276" w:lineRule="auto"/>
              <w:jc w:val="center"/>
              <w:rPr>
                <w:b/>
                <w:sz w:val="28"/>
                <w:szCs w:val="28"/>
              </w:rPr>
            </w:pPr>
            <w:r w:rsidRPr="00173AFF">
              <w:rPr>
                <w:b/>
                <w:sz w:val="28"/>
                <w:szCs w:val="28"/>
              </w:rPr>
              <w:t>(1)</w:t>
            </w:r>
          </w:p>
        </w:tc>
        <w:tc>
          <w:tcPr>
            <w:tcW w:w="3421" w:type="dxa"/>
            <w:vAlign w:val="center"/>
          </w:tcPr>
          <w:p w14:paraId="1682E781" w14:textId="77777777" w:rsidR="00173AFF" w:rsidRPr="00173AFF" w:rsidRDefault="00173AFF" w:rsidP="00173AFF">
            <w:pPr>
              <w:spacing w:before="40" w:after="20" w:line="276" w:lineRule="auto"/>
              <w:ind w:right="43"/>
              <w:jc w:val="center"/>
              <w:rPr>
                <w:b/>
                <w:sz w:val="28"/>
                <w:szCs w:val="28"/>
              </w:rPr>
            </w:pPr>
            <w:r w:rsidRPr="00173AFF">
              <w:rPr>
                <w:b/>
                <w:sz w:val="28"/>
                <w:szCs w:val="28"/>
              </w:rPr>
              <w:t>(2)</w:t>
            </w:r>
          </w:p>
        </w:tc>
        <w:tc>
          <w:tcPr>
            <w:tcW w:w="7380" w:type="dxa"/>
            <w:vAlign w:val="center"/>
          </w:tcPr>
          <w:p w14:paraId="36F807CC" w14:textId="77777777" w:rsidR="00173AFF" w:rsidRPr="00173AFF" w:rsidRDefault="00173AFF" w:rsidP="00173AFF">
            <w:pPr>
              <w:spacing w:before="40" w:after="20" w:line="276" w:lineRule="auto"/>
              <w:ind w:right="43"/>
              <w:jc w:val="center"/>
              <w:rPr>
                <w:b/>
                <w:sz w:val="28"/>
                <w:szCs w:val="28"/>
              </w:rPr>
            </w:pPr>
            <w:r w:rsidRPr="00173AFF">
              <w:rPr>
                <w:b/>
                <w:sz w:val="28"/>
                <w:szCs w:val="28"/>
              </w:rPr>
              <w:t>(3)</w:t>
            </w:r>
          </w:p>
        </w:tc>
        <w:tc>
          <w:tcPr>
            <w:tcW w:w="3150" w:type="dxa"/>
            <w:vAlign w:val="center"/>
          </w:tcPr>
          <w:p w14:paraId="644FDEF8" w14:textId="77777777" w:rsidR="00173AFF" w:rsidRPr="00173AFF" w:rsidRDefault="00173AFF" w:rsidP="00173AFF">
            <w:pPr>
              <w:spacing w:before="40" w:after="20" w:line="276" w:lineRule="auto"/>
              <w:ind w:right="43"/>
              <w:jc w:val="center"/>
              <w:rPr>
                <w:b/>
                <w:sz w:val="28"/>
                <w:szCs w:val="28"/>
              </w:rPr>
            </w:pPr>
            <w:r w:rsidRPr="00173AFF">
              <w:rPr>
                <w:b/>
                <w:sz w:val="28"/>
                <w:szCs w:val="28"/>
              </w:rPr>
              <w:t>(4)</w:t>
            </w:r>
          </w:p>
        </w:tc>
      </w:tr>
      <w:tr w:rsidR="00173AFF" w:rsidRPr="00173AFF" w14:paraId="0696648E" w14:textId="77777777" w:rsidTr="00173AFF">
        <w:tc>
          <w:tcPr>
            <w:tcW w:w="809" w:type="dxa"/>
            <w:vAlign w:val="center"/>
          </w:tcPr>
          <w:p w14:paraId="48377BA8" w14:textId="77777777" w:rsidR="00173AFF" w:rsidRPr="00173AFF" w:rsidRDefault="00173AFF" w:rsidP="00173AFF">
            <w:pPr>
              <w:pStyle w:val="ListParagraph"/>
              <w:numPr>
                <w:ilvl w:val="0"/>
                <w:numId w:val="1"/>
              </w:numPr>
              <w:spacing w:before="40" w:after="20" w:line="276" w:lineRule="auto"/>
              <w:ind w:left="504"/>
              <w:jc w:val="center"/>
              <w:rPr>
                <w:b/>
                <w:sz w:val="28"/>
                <w:szCs w:val="28"/>
              </w:rPr>
            </w:pPr>
          </w:p>
        </w:tc>
        <w:tc>
          <w:tcPr>
            <w:tcW w:w="3421" w:type="dxa"/>
            <w:vAlign w:val="center"/>
          </w:tcPr>
          <w:p w14:paraId="138FA577" w14:textId="77777777" w:rsidR="00173AFF" w:rsidRPr="00173AFF" w:rsidRDefault="00173AFF" w:rsidP="00173AFF">
            <w:pPr>
              <w:spacing w:before="40" w:after="20" w:line="276" w:lineRule="auto"/>
              <w:ind w:right="43"/>
              <w:rPr>
                <w:b/>
                <w:sz w:val="28"/>
                <w:szCs w:val="28"/>
              </w:rPr>
            </w:pPr>
            <w:r w:rsidRPr="00173AFF">
              <w:rPr>
                <w:b/>
                <w:sz w:val="28"/>
                <w:szCs w:val="28"/>
              </w:rPr>
              <w:t>Phạm vi cung cấp</w:t>
            </w:r>
          </w:p>
        </w:tc>
        <w:tc>
          <w:tcPr>
            <w:tcW w:w="7380" w:type="dxa"/>
            <w:vAlign w:val="center"/>
          </w:tcPr>
          <w:p w14:paraId="08CB7A02" w14:textId="1A73A543" w:rsidR="00173AFF" w:rsidRPr="00173AFF" w:rsidRDefault="00173AFF" w:rsidP="00173AFF">
            <w:pPr>
              <w:spacing w:before="40" w:after="20" w:line="276" w:lineRule="auto"/>
              <w:rPr>
                <w:sz w:val="28"/>
                <w:szCs w:val="28"/>
              </w:rPr>
            </w:pPr>
            <w:r w:rsidRPr="00173AFF">
              <w:rPr>
                <w:iCs/>
                <w:sz w:val="28"/>
                <w:szCs w:val="28"/>
                <w:lang w:val="nl-NL"/>
              </w:rPr>
              <w:t>Đối với mỗi phần tham dự: Cung cấp đúng chủng loại và đầy đủ số lượng hàng hóa theo Biểu phạm vi cung cấp (Mẫu số 01A</w:t>
            </w:r>
            <w:r w:rsidR="00BB7DD2">
              <w:rPr>
                <w:iCs/>
                <w:sz w:val="28"/>
                <w:szCs w:val="28"/>
                <w:lang w:val="nl-NL"/>
              </w:rPr>
              <w:t>/B</w:t>
            </w:r>
            <w:r w:rsidRPr="00173AFF">
              <w:rPr>
                <w:iCs/>
                <w:sz w:val="28"/>
                <w:szCs w:val="28"/>
                <w:lang w:val="nl-NL"/>
              </w:rPr>
              <w:t>, Chương IV, E-HSMT).</w:t>
            </w:r>
          </w:p>
        </w:tc>
        <w:tc>
          <w:tcPr>
            <w:tcW w:w="3150" w:type="dxa"/>
            <w:vAlign w:val="center"/>
          </w:tcPr>
          <w:p w14:paraId="011465EA" w14:textId="77777777" w:rsidR="00173AFF" w:rsidRPr="00173AFF" w:rsidRDefault="00173AFF" w:rsidP="00173AFF">
            <w:pPr>
              <w:spacing w:before="40" w:after="20" w:line="276" w:lineRule="auto"/>
              <w:ind w:right="43"/>
              <w:rPr>
                <w:sz w:val="28"/>
                <w:szCs w:val="28"/>
              </w:rPr>
            </w:pPr>
            <w:r w:rsidRPr="00173AFF">
              <w:rPr>
                <w:sz w:val="28"/>
                <w:szCs w:val="28"/>
              </w:rPr>
              <w:t>Không đáp ứng một trong các yêu cầu</w:t>
            </w:r>
            <w:r w:rsidRPr="00173AFF">
              <w:rPr>
                <w:sz w:val="28"/>
                <w:szCs w:val="28"/>
                <w:lang w:val="vi-VN"/>
              </w:rPr>
              <w:t xml:space="preserve"> cột (3)</w:t>
            </w:r>
          </w:p>
        </w:tc>
      </w:tr>
      <w:tr w:rsidR="00173AFF" w:rsidRPr="00173AFF" w14:paraId="55720B26" w14:textId="77777777" w:rsidTr="00173AFF">
        <w:trPr>
          <w:trHeight w:val="20"/>
        </w:trPr>
        <w:tc>
          <w:tcPr>
            <w:tcW w:w="809" w:type="dxa"/>
            <w:vAlign w:val="center"/>
          </w:tcPr>
          <w:p w14:paraId="529C44F2"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3421" w:type="dxa"/>
            <w:vAlign w:val="center"/>
          </w:tcPr>
          <w:p w14:paraId="500DE771" w14:textId="77777777" w:rsidR="00173AFF" w:rsidRPr="00173AFF" w:rsidRDefault="00173AFF" w:rsidP="00173AFF">
            <w:pPr>
              <w:spacing w:before="40" w:after="20" w:line="276" w:lineRule="auto"/>
              <w:ind w:right="43"/>
              <w:rPr>
                <w:b/>
                <w:sz w:val="28"/>
                <w:szCs w:val="28"/>
                <w:highlight w:val="yellow"/>
                <w:lang w:val="vi-VN"/>
              </w:rPr>
            </w:pPr>
            <w:r w:rsidRPr="00173AFF">
              <w:rPr>
                <w:b/>
                <w:sz w:val="28"/>
                <w:szCs w:val="28"/>
                <w:lang w:val="vi-VN"/>
              </w:rPr>
              <w:t>Đặc tính, thông số kỹ thuật của hàng hóa, tiêu chuẩn sản xuất, tiêu chuẩn chế tạo và công nghệ</w:t>
            </w:r>
          </w:p>
        </w:tc>
        <w:tc>
          <w:tcPr>
            <w:tcW w:w="7380" w:type="dxa"/>
            <w:vAlign w:val="center"/>
          </w:tcPr>
          <w:p w14:paraId="4074A761" w14:textId="77777777" w:rsidR="00173AFF" w:rsidRPr="00173AFF" w:rsidRDefault="00173AFF" w:rsidP="00173AFF">
            <w:pPr>
              <w:widowControl w:val="0"/>
              <w:spacing w:before="40" w:after="20" w:line="276" w:lineRule="auto"/>
              <w:rPr>
                <w:sz w:val="28"/>
                <w:szCs w:val="28"/>
                <w:lang w:val="vi-VN"/>
              </w:rPr>
            </w:pPr>
            <w:r w:rsidRPr="00173AFF">
              <w:rPr>
                <w:sz w:val="28"/>
                <w:szCs w:val="28"/>
                <w:lang w:val="vi-VN"/>
              </w:rPr>
              <w:t>Các tiêu chí cơ bản (tiêu chí cơ bản của mục 2 có STT từ 2.1 đến 2.2) được đánh giá là đạt</w:t>
            </w:r>
          </w:p>
        </w:tc>
        <w:tc>
          <w:tcPr>
            <w:tcW w:w="3150" w:type="dxa"/>
            <w:vAlign w:val="center"/>
          </w:tcPr>
          <w:p w14:paraId="5645F919" w14:textId="1C3710EB"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w:t>
            </w:r>
            <w:r w:rsidR="00050BE4">
              <w:rPr>
                <w:sz w:val="28"/>
                <w:szCs w:val="28"/>
              </w:rPr>
              <w:t xml:space="preserve"> </w:t>
            </w:r>
            <w:r w:rsidRPr="00173AFF">
              <w:rPr>
                <w:sz w:val="28"/>
                <w:szCs w:val="28"/>
                <w:lang w:val="vi-VN"/>
              </w:rPr>
              <w:t>01 tiêu chí cơ bản (tiêu chí cơ bản của mục 2 có STT từ 2.1 đến 2.2)</w:t>
            </w:r>
          </w:p>
        </w:tc>
      </w:tr>
      <w:tr w:rsidR="00173AFF" w:rsidRPr="00173AFF" w14:paraId="30E25E94" w14:textId="77777777" w:rsidTr="00173AFF">
        <w:trPr>
          <w:trHeight w:val="20"/>
        </w:trPr>
        <w:tc>
          <w:tcPr>
            <w:tcW w:w="809" w:type="dxa"/>
            <w:vMerge w:val="restart"/>
            <w:vAlign w:val="center"/>
          </w:tcPr>
          <w:p w14:paraId="13228D32" w14:textId="77777777" w:rsidR="00173AFF" w:rsidRPr="00173AFF" w:rsidRDefault="00173AFF" w:rsidP="00173AFF">
            <w:pPr>
              <w:pStyle w:val="ListParagraph"/>
              <w:numPr>
                <w:ilvl w:val="0"/>
                <w:numId w:val="4"/>
              </w:numPr>
              <w:spacing w:before="40" w:after="20" w:line="276" w:lineRule="auto"/>
              <w:ind w:left="-15" w:right="-375" w:firstLine="0"/>
              <w:jc w:val="center"/>
              <w:rPr>
                <w:bCs/>
                <w:sz w:val="28"/>
                <w:szCs w:val="28"/>
                <w:lang w:val="vi-VN"/>
              </w:rPr>
            </w:pPr>
          </w:p>
        </w:tc>
        <w:tc>
          <w:tcPr>
            <w:tcW w:w="3421" w:type="dxa"/>
            <w:vMerge w:val="restart"/>
            <w:vAlign w:val="center"/>
          </w:tcPr>
          <w:p w14:paraId="2F8F6938"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Đặc tính, tiêu chuẩn kỹ thuật</w:t>
            </w:r>
          </w:p>
        </w:tc>
        <w:tc>
          <w:tcPr>
            <w:tcW w:w="7380" w:type="dxa"/>
            <w:vAlign w:val="center"/>
          </w:tcPr>
          <w:p w14:paraId="2BC449B5" w14:textId="453771B1" w:rsidR="00173AFF" w:rsidRPr="00173AFF" w:rsidRDefault="00173AFF" w:rsidP="00173AFF">
            <w:pPr>
              <w:widowControl w:val="0"/>
              <w:spacing w:before="40" w:after="20" w:line="276" w:lineRule="auto"/>
              <w:rPr>
                <w:bCs/>
                <w:sz w:val="28"/>
                <w:szCs w:val="28"/>
                <w:lang w:val="vi-VN"/>
              </w:rPr>
            </w:pPr>
            <w:r w:rsidRPr="00173AFF">
              <w:rPr>
                <w:bCs/>
                <w:sz w:val="28"/>
                <w:szCs w:val="28"/>
                <w:lang w:val="vi-VN"/>
              </w:rPr>
              <w:t>Thông số, tiêu chuẩn kỹ thuật của hàng hóa chào thầu đáp ứng yêu cầu của E-HSMT quy định tại mục 1.2 chương V thuộc E-HSMT.</w:t>
            </w:r>
          </w:p>
          <w:p w14:paraId="244C7FB8" w14:textId="56B6FDE7" w:rsidR="00173AFF" w:rsidRPr="00173AFF" w:rsidRDefault="00173AFF" w:rsidP="00173AFF">
            <w:pPr>
              <w:widowControl w:val="0"/>
              <w:spacing w:before="40" w:after="20" w:line="276" w:lineRule="auto"/>
              <w:rPr>
                <w:bCs/>
                <w:sz w:val="28"/>
                <w:szCs w:val="28"/>
                <w:lang w:val="vi-VN"/>
              </w:rPr>
            </w:pPr>
            <w:r w:rsidRPr="00173AFF">
              <w:rPr>
                <w:bCs/>
                <w:sz w:val="28"/>
                <w:szCs w:val="28"/>
                <w:lang w:val="vi-VN"/>
              </w:rPr>
              <w:t>Phải có tài liệu kỹ thuật để chứng minh các thông tin dự thầu (</w:t>
            </w:r>
            <w:r w:rsidRPr="00081214">
              <w:rPr>
                <w:bCs/>
                <w:i/>
                <w:iCs/>
                <w:sz w:val="28"/>
                <w:szCs w:val="28"/>
                <w:lang w:val="vi-VN"/>
              </w:rPr>
              <w:t>Không chấp nhận các tài liệu chứng minh thông số như: sản xuất theo kích cỡ theo yêu cầu  của người sử dụng hoặc các nội dung sản xuất theo nhu cầu của người sử dụng</w:t>
            </w:r>
            <w:r w:rsidRPr="00173AFF">
              <w:rPr>
                <w:bCs/>
                <w:sz w:val="28"/>
                <w:szCs w:val="28"/>
                <w:lang w:val="vi-VN"/>
              </w:rPr>
              <w:t>).</w:t>
            </w:r>
          </w:p>
        </w:tc>
        <w:tc>
          <w:tcPr>
            <w:tcW w:w="3150" w:type="dxa"/>
            <w:vAlign w:val="center"/>
          </w:tcPr>
          <w:p w14:paraId="25CC7CF4" w14:textId="77777777" w:rsidR="00173AFF" w:rsidRPr="00173AFF" w:rsidRDefault="00173AFF" w:rsidP="00173AFF">
            <w:pPr>
              <w:spacing w:before="40" w:after="20" w:line="276" w:lineRule="auto"/>
              <w:ind w:right="43"/>
              <w:rPr>
                <w:bCs/>
                <w:sz w:val="28"/>
                <w:szCs w:val="28"/>
                <w:lang w:val="vi-VN"/>
              </w:rPr>
            </w:pPr>
            <w:r w:rsidRPr="00173AFF">
              <w:rPr>
                <w:sz w:val="28"/>
                <w:szCs w:val="28"/>
                <w:lang w:val="vi-VN"/>
              </w:rPr>
              <w:t>Không đáp ứng một trong các yêu cầu cột (3)</w:t>
            </w:r>
          </w:p>
        </w:tc>
      </w:tr>
      <w:tr w:rsidR="00173AFF" w:rsidRPr="00173AFF" w14:paraId="24263B98" w14:textId="77777777" w:rsidTr="00173AFF">
        <w:trPr>
          <w:trHeight w:val="20"/>
        </w:trPr>
        <w:tc>
          <w:tcPr>
            <w:tcW w:w="809" w:type="dxa"/>
            <w:vMerge/>
            <w:vAlign w:val="center"/>
          </w:tcPr>
          <w:p w14:paraId="7753279B" w14:textId="77777777" w:rsidR="00173AFF" w:rsidRPr="00173AFF" w:rsidRDefault="00173AFF" w:rsidP="00173AFF">
            <w:pPr>
              <w:pStyle w:val="ListParagraph"/>
              <w:spacing w:before="40" w:after="20" w:line="276" w:lineRule="auto"/>
              <w:ind w:left="-15" w:right="-375"/>
              <w:rPr>
                <w:bCs/>
                <w:sz w:val="28"/>
                <w:szCs w:val="28"/>
                <w:lang w:val="vi-VN"/>
              </w:rPr>
            </w:pPr>
          </w:p>
        </w:tc>
        <w:tc>
          <w:tcPr>
            <w:tcW w:w="3421" w:type="dxa"/>
            <w:vMerge/>
            <w:vAlign w:val="center"/>
          </w:tcPr>
          <w:p w14:paraId="4C236F53" w14:textId="77777777" w:rsidR="00173AFF" w:rsidRPr="00173AFF" w:rsidRDefault="00173AFF" w:rsidP="00173AFF">
            <w:pPr>
              <w:spacing w:before="40" w:after="20" w:line="276" w:lineRule="auto"/>
              <w:ind w:right="43"/>
              <w:rPr>
                <w:bCs/>
                <w:sz w:val="28"/>
                <w:szCs w:val="28"/>
                <w:lang w:val="vi-VN"/>
              </w:rPr>
            </w:pPr>
          </w:p>
        </w:tc>
        <w:tc>
          <w:tcPr>
            <w:tcW w:w="10530" w:type="dxa"/>
            <w:gridSpan w:val="2"/>
            <w:vAlign w:val="center"/>
          </w:tcPr>
          <w:p w14:paraId="0672B379" w14:textId="77777777" w:rsidR="00173AFF" w:rsidRPr="00173AFF" w:rsidRDefault="00173AFF" w:rsidP="00173AFF">
            <w:pPr>
              <w:spacing w:before="40" w:after="20" w:line="276" w:lineRule="auto"/>
              <w:ind w:right="43"/>
              <w:rPr>
                <w:b/>
                <w:bCs/>
                <w:sz w:val="28"/>
                <w:szCs w:val="28"/>
                <w:lang w:val="vi-VN"/>
              </w:rPr>
            </w:pPr>
            <w:r w:rsidRPr="00173AFF">
              <w:rPr>
                <w:b/>
                <w:bCs/>
                <w:sz w:val="28"/>
                <w:szCs w:val="28"/>
                <w:lang w:val="vi-VN"/>
              </w:rPr>
              <w:t>Lưu ý:</w:t>
            </w:r>
          </w:p>
          <w:p w14:paraId="2BD8B978" w14:textId="2D40D657" w:rsidR="00173AFF" w:rsidRPr="00173AFF" w:rsidRDefault="00173AFF" w:rsidP="00173AFF">
            <w:pPr>
              <w:spacing w:before="40" w:after="20" w:line="276" w:lineRule="auto"/>
              <w:ind w:right="43"/>
              <w:rPr>
                <w:sz w:val="28"/>
                <w:szCs w:val="28"/>
                <w:lang w:val="vi-VN"/>
              </w:rPr>
            </w:pPr>
            <w:r w:rsidRPr="00173AFF">
              <w:rPr>
                <w:sz w:val="28"/>
                <w:szCs w:val="28"/>
                <w:lang w:val="vi-VN"/>
              </w:rPr>
              <w:t>- Tài liệu kỹ thuật là một trong số các tài liệu như sau: tài liệu kỹ thuật của nhà sản xuất</w:t>
            </w:r>
            <w:r w:rsidR="001D28A1">
              <w:rPr>
                <w:sz w:val="28"/>
                <w:szCs w:val="28"/>
              </w:rPr>
              <w:t xml:space="preserve">; </w:t>
            </w:r>
            <w:r w:rsidRPr="00173AFF">
              <w:rPr>
                <w:sz w:val="28"/>
                <w:szCs w:val="28"/>
                <w:lang w:val="vi-VN"/>
              </w:rPr>
              <w:t>catalô; hình ảnh chụp của vỏ sản phẩm; tài liệu của nhà sản xuất (nếu có); trích yếu hướng dẫn sử dụng hoặc tài liệu tương đương khác</w:t>
            </w:r>
            <w:r w:rsidR="00A401F6">
              <w:rPr>
                <w:sz w:val="28"/>
                <w:szCs w:val="28"/>
              </w:rPr>
              <w:t xml:space="preserve"> từ nhà sản xuất phát hành</w:t>
            </w:r>
            <w:r w:rsidRPr="00173AFF">
              <w:rPr>
                <w:sz w:val="28"/>
                <w:szCs w:val="28"/>
                <w:lang w:val="vi-VN"/>
              </w:rPr>
              <w:t xml:space="preserve"> </w:t>
            </w:r>
            <w:r w:rsidR="003F34AD">
              <w:rPr>
                <w:sz w:val="28"/>
                <w:szCs w:val="28"/>
              </w:rPr>
              <w:t>(</w:t>
            </w:r>
            <w:r w:rsidR="003F34AD" w:rsidRPr="002812C1">
              <w:rPr>
                <w:b/>
                <w:bCs/>
                <w:sz w:val="28"/>
                <w:szCs w:val="28"/>
              </w:rPr>
              <w:t>bản scan đóng dấu của nhà thầu và file PDF</w:t>
            </w:r>
            <w:r w:rsidR="00037371">
              <w:rPr>
                <w:sz w:val="28"/>
                <w:szCs w:val="28"/>
              </w:rPr>
              <w:t xml:space="preserve">) </w:t>
            </w:r>
            <w:r w:rsidRPr="00173AFF">
              <w:rPr>
                <w:sz w:val="28"/>
                <w:szCs w:val="28"/>
                <w:lang w:val="vi-VN"/>
              </w:rPr>
              <w:t>để chứng minh sự phù hợp, đáp ứng về yêu cầu kỹ thuật của hàng hóa dự thầu (nếu có) và bản dịch tiếng Việt</w:t>
            </w:r>
            <w:r w:rsidR="001D28A1">
              <w:rPr>
                <w:sz w:val="28"/>
                <w:szCs w:val="28"/>
              </w:rPr>
              <w:t xml:space="preserve"> </w:t>
            </w:r>
            <w:r w:rsidR="001D28A1" w:rsidRPr="00173AFF">
              <w:rPr>
                <w:sz w:val="28"/>
                <w:szCs w:val="28"/>
                <w:lang w:val="vi-VN"/>
              </w:rPr>
              <w:t>nếu là hàng hóa nhập khẩu</w:t>
            </w:r>
            <w:r w:rsidRPr="00173AFF">
              <w:rPr>
                <w:sz w:val="28"/>
                <w:szCs w:val="28"/>
                <w:lang w:val="vi-VN"/>
              </w:rPr>
              <w:t>.</w:t>
            </w:r>
          </w:p>
          <w:p w14:paraId="344FEEA3"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7982A5F9"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173AFF" w:rsidRPr="00173AFF" w14:paraId="1BC35DC8" w14:textId="77777777" w:rsidTr="00173AFF">
        <w:trPr>
          <w:trHeight w:val="20"/>
        </w:trPr>
        <w:tc>
          <w:tcPr>
            <w:tcW w:w="809" w:type="dxa"/>
            <w:vAlign w:val="center"/>
          </w:tcPr>
          <w:p w14:paraId="69C8ECB0" w14:textId="77777777" w:rsidR="00173AFF" w:rsidRPr="00173AFF" w:rsidRDefault="00173AFF" w:rsidP="00173AFF">
            <w:pPr>
              <w:pStyle w:val="ListParagraph"/>
              <w:numPr>
                <w:ilvl w:val="0"/>
                <w:numId w:val="4"/>
              </w:numPr>
              <w:spacing w:before="40" w:after="20" w:line="276" w:lineRule="auto"/>
              <w:ind w:left="-15" w:right="-375" w:firstLine="0"/>
              <w:jc w:val="center"/>
              <w:rPr>
                <w:bCs/>
                <w:sz w:val="28"/>
                <w:szCs w:val="28"/>
                <w:lang w:val="vi-VN"/>
              </w:rPr>
            </w:pPr>
          </w:p>
        </w:tc>
        <w:tc>
          <w:tcPr>
            <w:tcW w:w="3421" w:type="dxa"/>
            <w:vAlign w:val="center"/>
          </w:tcPr>
          <w:p w14:paraId="5C2D1E29"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Tính hợp lệ của hàng hóa</w:t>
            </w:r>
          </w:p>
        </w:tc>
        <w:tc>
          <w:tcPr>
            <w:tcW w:w="7380" w:type="dxa"/>
            <w:vAlign w:val="center"/>
          </w:tcPr>
          <w:p w14:paraId="49EAFF42" w14:textId="77777777" w:rsidR="00173AFF" w:rsidRPr="00173AFF" w:rsidRDefault="00173AFF" w:rsidP="00173AFF">
            <w:pPr>
              <w:widowControl w:val="0"/>
              <w:spacing w:before="40" w:after="20" w:line="276" w:lineRule="auto"/>
              <w:rPr>
                <w:sz w:val="28"/>
                <w:szCs w:val="28"/>
                <w:lang w:val="vi-VN"/>
              </w:rPr>
            </w:pPr>
            <w:r w:rsidRPr="00173AFF">
              <w:rPr>
                <w:sz w:val="28"/>
                <w:szCs w:val="28"/>
                <w:lang w:val="vi-VN"/>
              </w:rPr>
              <w:t>Các tiêu chí cơ bản (tiêu chí cơ bản của mục 2.2 có STT từ 2.2.1 đến 2.2.2) được đánh giá là đạt</w:t>
            </w:r>
          </w:p>
        </w:tc>
        <w:tc>
          <w:tcPr>
            <w:tcW w:w="3150" w:type="dxa"/>
            <w:vAlign w:val="center"/>
          </w:tcPr>
          <w:p w14:paraId="574F6430"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≥01 tiêu chí cơ bản (tiêu chí cơ bản của mục 2.2 có STT từ 2.2.1 đến 2.2.2)</w:t>
            </w:r>
          </w:p>
        </w:tc>
      </w:tr>
      <w:tr w:rsidR="00173AFF" w:rsidRPr="00173AFF" w14:paraId="2C78139C" w14:textId="77777777" w:rsidTr="00173AFF">
        <w:trPr>
          <w:trHeight w:val="20"/>
        </w:trPr>
        <w:tc>
          <w:tcPr>
            <w:tcW w:w="809" w:type="dxa"/>
            <w:vAlign w:val="center"/>
          </w:tcPr>
          <w:p w14:paraId="30F17B0D" w14:textId="77777777" w:rsidR="00173AFF" w:rsidRPr="00173AFF" w:rsidRDefault="00173AFF" w:rsidP="00173AFF">
            <w:pPr>
              <w:pStyle w:val="ListParagraph"/>
              <w:numPr>
                <w:ilvl w:val="0"/>
                <w:numId w:val="5"/>
              </w:numPr>
              <w:spacing w:before="40" w:after="20" w:line="276" w:lineRule="auto"/>
              <w:ind w:left="-42" w:right="-375" w:hanging="15"/>
              <w:jc w:val="center"/>
              <w:rPr>
                <w:bCs/>
                <w:sz w:val="28"/>
                <w:szCs w:val="28"/>
                <w:lang w:val="vi-VN"/>
              </w:rPr>
            </w:pPr>
          </w:p>
        </w:tc>
        <w:tc>
          <w:tcPr>
            <w:tcW w:w="3421" w:type="dxa"/>
            <w:vAlign w:val="center"/>
          </w:tcPr>
          <w:p w14:paraId="3B0A80CF"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Về ký mã hiệu/nhãn mác, tên nhà sản xuất, nước sản xuất</w:t>
            </w:r>
          </w:p>
        </w:tc>
        <w:tc>
          <w:tcPr>
            <w:tcW w:w="7380" w:type="dxa"/>
            <w:vAlign w:val="center"/>
          </w:tcPr>
          <w:p w14:paraId="1D4508C3" w14:textId="5FBA0C6A" w:rsidR="00173AFF" w:rsidRDefault="00173AFF" w:rsidP="00173AFF">
            <w:pPr>
              <w:widowControl w:val="0"/>
              <w:spacing w:before="40" w:after="20" w:line="276" w:lineRule="auto"/>
              <w:rPr>
                <w:sz w:val="28"/>
                <w:szCs w:val="28"/>
              </w:rPr>
            </w:pPr>
            <w:r w:rsidRPr="00173AFF">
              <w:rPr>
                <w:sz w:val="28"/>
                <w:szCs w:val="28"/>
                <w:lang w:val="vi-VN"/>
              </w:rPr>
              <w:t>Chào đầy đủ ký mã hiệu/nhãn mác, tên nhà sản xuất, nước sản xuất</w:t>
            </w:r>
            <w:r w:rsidR="009043B5">
              <w:rPr>
                <w:sz w:val="28"/>
                <w:szCs w:val="28"/>
              </w:rPr>
              <w:t>.</w:t>
            </w:r>
          </w:p>
          <w:p w14:paraId="3CC078D7" w14:textId="77777777" w:rsidR="00D95AED" w:rsidRDefault="00D95AED" w:rsidP="00D95AED">
            <w:pPr>
              <w:spacing w:before="40" w:after="20" w:line="276" w:lineRule="auto"/>
              <w:ind w:right="43"/>
              <w:rPr>
                <w:b/>
                <w:bCs/>
                <w:sz w:val="28"/>
                <w:szCs w:val="28"/>
              </w:rPr>
            </w:pPr>
            <w:r w:rsidRPr="00050BE4">
              <w:rPr>
                <w:b/>
                <w:bCs/>
                <w:sz w:val="28"/>
                <w:szCs w:val="28"/>
                <w:lang w:val="vi-VN"/>
              </w:rPr>
              <w:t xml:space="preserve">Đối với các </w:t>
            </w:r>
            <w:r w:rsidRPr="00050BE4">
              <w:rPr>
                <w:b/>
                <w:bCs/>
                <w:sz w:val="28"/>
                <w:szCs w:val="28"/>
              </w:rPr>
              <w:t xml:space="preserve">ký mã hiệu của </w:t>
            </w:r>
            <w:r w:rsidRPr="00050BE4">
              <w:rPr>
                <w:b/>
                <w:bCs/>
                <w:sz w:val="28"/>
                <w:szCs w:val="28"/>
                <w:lang w:val="vi-VN"/>
              </w:rPr>
              <w:t xml:space="preserve">hàng hoá chào thầu, nhà thầu phải nêu cụ thể </w:t>
            </w:r>
            <w:r w:rsidRPr="00050BE4">
              <w:rPr>
                <w:b/>
                <w:bCs/>
                <w:sz w:val="28"/>
                <w:szCs w:val="28"/>
              </w:rPr>
              <w:t>ký mã hiệu</w:t>
            </w:r>
            <w:r w:rsidRPr="00050BE4">
              <w:rPr>
                <w:b/>
                <w:bCs/>
                <w:sz w:val="28"/>
                <w:szCs w:val="28"/>
                <w:lang w:val="vi-VN"/>
              </w:rPr>
              <w:t xml:space="preserve"> (không nêu “xxx” hoặc các model còn chưa rõ ràng).</w:t>
            </w:r>
          </w:p>
          <w:p w14:paraId="1CFC4BEF" w14:textId="49D71A1B" w:rsidR="00C56616" w:rsidRPr="00C56616" w:rsidRDefault="00C56616" w:rsidP="00C56616">
            <w:pPr>
              <w:widowControl w:val="0"/>
              <w:spacing w:before="40" w:after="20" w:line="276" w:lineRule="auto"/>
              <w:rPr>
                <w:i/>
                <w:iCs/>
                <w:sz w:val="28"/>
                <w:szCs w:val="28"/>
              </w:rPr>
            </w:pPr>
            <w:r w:rsidRPr="00C56616">
              <w:rPr>
                <w:b/>
                <w:bCs/>
                <w:sz w:val="28"/>
                <w:szCs w:val="28"/>
              </w:rPr>
              <w:t>Lưu ý</w:t>
            </w:r>
            <w:r>
              <w:rPr>
                <w:sz w:val="28"/>
                <w:szCs w:val="28"/>
              </w:rPr>
              <w:t xml:space="preserve">: </w:t>
            </w:r>
            <w:r w:rsidRPr="00C56616">
              <w:rPr>
                <w:i/>
                <w:iCs/>
                <w:color w:val="EE0000"/>
                <w:sz w:val="28"/>
                <w:szCs w:val="28"/>
              </w:rPr>
              <w:t>Khoản 15.8, Điều 15, chương I, E-HSMT: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nội dung khác trong E-HSDT mà phải đề xuất cụ thể tại Mẫu số 10B Chương IV). Trường hợp có sự sai khác giữa thông tin kê khai trong Mẫu số 10B Chương IV so với tài liệu đính kèm thì thông tin trong Mẫu số 10B là cơ sở để xem xét, đánh giá, trừ trường hợp ký mã hiệu (nếu có), nhãn hiệu, hãng sản xuất kê khai tại Mẫu số 10B Chương IV không tồn tại trên thị trường.</w:t>
            </w:r>
          </w:p>
        </w:tc>
        <w:tc>
          <w:tcPr>
            <w:tcW w:w="3150" w:type="dxa"/>
            <w:vAlign w:val="center"/>
          </w:tcPr>
          <w:p w14:paraId="15F9D549"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một trong các yêu cầu cột (3)</w:t>
            </w:r>
          </w:p>
        </w:tc>
      </w:tr>
      <w:tr w:rsidR="00173AFF" w:rsidRPr="00173AFF" w14:paraId="14E41345" w14:textId="77777777" w:rsidTr="00173AFF">
        <w:trPr>
          <w:trHeight w:val="20"/>
        </w:trPr>
        <w:tc>
          <w:tcPr>
            <w:tcW w:w="809" w:type="dxa"/>
            <w:vAlign w:val="center"/>
          </w:tcPr>
          <w:p w14:paraId="15950318" w14:textId="77777777" w:rsidR="00173AFF" w:rsidRPr="00173AFF" w:rsidRDefault="00173AFF" w:rsidP="00173AFF">
            <w:pPr>
              <w:pStyle w:val="ListParagraph"/>
              <w:numPr>
                <w:ilvl w:val="0"/>
                <w:numId w:val="5"/>
              </w:numPr>
              <w:spacing w:before="40" w:after="20" w:line="276" w:lineRule="auto"/>
              <w:ind w:left="-42" w:right="-375" w:hanging="15"/>
              <w:jc w:val="center"/>
              <w:rPr>
                <w:bCs/>
                <w:sz w:val="28"/>
                <w:szCs w:val="28"/>
                <w:lang w:val="vi-VN"/>
              </w:rPr>
            </w:pPr>
          </w:p>
        </w:tc>
        <w:tc>
          <w:tcPr>
            <w:tcW w:w="3421" w:type="dxa"/>
            <w:vAlign w:val="center"/>
          </w:tcPr>
          <w:p w14:paraId="10A464C5" w14:textId="6CBB9082" w:rsidR="00173AFF" w:rsidRPr="009B201A" w:rsidRDefault="00173AFF" w:rsidP="00173AFF">
            <w:pPr>
              <w:widowControl w:val="0"/>
              <w:spacing w:before="40" w:after="20" w:line="276" w:lineRule="auto"/>
              <w:rPr>
                <w:bCs/>
                <w:sz w:val="28"/>
                <w:szCs w:val="28"/>
              </w:rPr>
            </w:pPr>
            <w:r w:rsidRPr="00173AFF">
              <w:rPr>
                <w:sz w:val="28"/>
                <w:szCs w:val="28"/>
                <w:lang w:val="vi-VN"/>
              </w:rPr>
              <w:t xml:space="preserve">Điều kiện lưu hành đối với thiết bị y tế </w:t>
            </w:r>
          </w:p>
        </w:tc>
        <w:tc>
          <w:tcPr>
            <w:tcW w:w="7380" w:type="dxa"/>
            <w:vAlign w:val="center"/>
          </w:tcPr>
          <w:p w14:paraId="0DBAA420" w14:textId="0442AAE7" w:rsidR="00173AFF" w:rsidRPr="007B2CF1" w:rsidRDefault="00173AFF" w:rsidP="00173AFF">
            <w:pPr>
              <w:widowControl w:val="0"/>
              <w:spacing w:before="40" w:after="20" w:line="276" w:lineRule="auto"/>
              <w:rPr>
                <w:sz w:val="28"/>
                <w:szCs w:val="28"/>
              </w:rPr>
            </w:pPr>
            <w:r w:rsidRPr="00173AFF">
              <w:rPr>
                <w:sz w:val="28"/>
                <w:szCs w:val="28"/>
                <w:lang w:val="vi-VN"/>
              </w:rPr>
              <w:t xml:space="preserve">- </w:t>
            </w:r>
            <w:r w:rsidR="009D45EA">
              <w:rPr>
                <w:sz w:val="28"/>
                <w:szCs w:val="28"/>
              </w:rPr>
              <w:t>Hàng</w:t>
            </w:r>
            <w:r w:rsidRPr="00173AFF">
              <w:rPr>
                <w:sz w:val="28"/>
                <w:szCs w:val="28"/>
                <w:lang w:val="vi-VN"/>
              </w:rPr>
              <w:t xml:space="preserve"> hóa dự thầu đủ điều kiện lưu hành đối với trang thiết bị y tế theo quy định của Nghị định 98/2021/NĐ-CP, được sửa đổi bổ sung bởi Nghị định 07/2023/NĐ-CP</w:t>
            </w:r>
            <w:r w:rsidR="007B2CF1">
              <w:rPr>
                <w:sz w:val="28"/>
                <w:szCs w:val="28"/>
              </w:rPr>
              <w:t>.</w:t>
            </w:r>
          </w:p>
          <w:p w14:paraId="0C267853" w14:textId="5EE8A1BA" w:rsidR="00173AFF" w:rsidRDefault="00173AFF" w:rsidP="00173AFF">
            <w:pPr>
              <w:widowControl w:val="0"/>
              <w:spacing w:before="40" w:after="20" w:line="276" w:lineRule="auto"/>
              <w:rPr>
                <w:sz w:val="28"/>
                <w:szCs w:val="28"/>
              </w:rPr>
            </w:pPr>
            <w:r w:rsidRPr="00173AFF">
              <w:rPr>
                <w:sz w:val="28"/>
                <w:szCs w:val="28"/>
                <w:lang w:val="vi-VN"/>
              </w:rPr>
              <w:t xml:space="preserve">- Cung cấp </w:t>
            </w:r>
            <w:r w:rsidR="005408E3">
              <w:rPr>
                <w:sz w:val="28"/>
                <w:szCs w:val="28"/>
              </w:rPr>
              <w:t>phiếu</w:t>
            </w:r>
            <w:r w:rsidR="006A49F8">
              <w:rPr>
                <w:sz w:val="28"/>
                <w:szCs w:val="28"/>
              </w:rPr>
              <w:t>/ hồ sơ</w:t>
            </w:r>
            <w:r w:rsidR="005408E3">
              <w:rPr>
                <w:sz w:val="28"/>
                <w:szCs w:val="28"/>
              </w:rPr>
              <w:t xml:space="preserve"> công bố, đăng ký lưu hành c</w:t>
            </w:r>
            <w:r w:rsidRPr="00173AFF">
              <w:rPr>
                <w:sz w:val="28"/>
                <w:szCs w:val="28"/>
                <w:lang w:val="vi-VN"/>
              </w:rPr>
              <w:t xml:space="preserve">ác tài liệu </w:t>
            </w:r>
            <w:r w:rsidRPr="00173AFF">
              <w:rPr>
                <w:sz w:val="28"/>
                <w:szCs w:val="28"/>
                <w:lang w:val="vi-VN"/>
              </w:rPr>
              <w:lastRenderedPageBreak/>
              <w:t>có giá trị tương đương</w:t>
            </w:r>
            <w:r w:rsidRPr="00173AFF">
              <w:rPr>
                <w:rStyle w:val="FootnoteReference"/>
                <w:sz w:val="28"/>
                <w:szCs w:val="28"/>
                <w:lang w:val="vi-VN"/>
              </w:rPr>
              <w:footnoteReference w:id="1"/>
            </w:r>
          </w:p>
          <w:p w14:paraId="4C3708D6" w14:textId="4927FA47" w:rsidR="00C04CC0" w:rsidRPr="00C04CC0" w:rsidRDefault="00C04CC0" w:rsidP="00173AFF">
            <w:pPr>
              <w:widowControl w:val="0"/>
              <w:spacing w:before="40" w:after="20" w:line="276" w:lineRule="auto"/>
              <w:rPr>
                <w:sz w:val="28"/>
                <w:szCs w:val="28"/>
              </w:rPr>
            </w:pPr>
            <w:r>
              <w:rPr>
                <w:sz w:val="28"/>
                <w:szCs w:val="28"/>
              </w:rPr>
              <w:t xml:space="preserve">- </w:t>
            </w:r>
            <w:r w:rsidRPr="00C04CC0">
              <w:rPr>
                <w:sz w:val="28"/>
                <w:szCs w:val="28"/>
              </w:rPr>
              <w:t>Đối với trang thiết bị y tế sản xuất trong nước: Nhà thầu phải cung cấp hồ sơ/ phiếu công bố đủ điều kiện sản xuất trang thiết bị y tế còn hiệu lực của nhà sản xuất.</w:t>
            </w:r>
          </w:p>
        </w:tc>
        <w:tc>
          <w:tcPr>
            <w:tcW w:w="3150" w:type="dxa"/>
            <w:vAlign w:val="center"/>
          </w:tcPr>
          <w:p w14:paraId="765ACFD5"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lastRenderedPageBreak/>
              <w:t>Không đáp ứng một trong các yêu cầu cột (3)</w:t>
            </w:r>
          </w:p>
        </w:tc>
      </w:tr>
      <w:tr w:rsidR="00173AFF" w:rsidRPr="00173AFF" w14:paraId="0BB846FB" w14:textId="77777777" w:rsidTr="00173AFF">
        <w:tc>
          <w:tcPr>
            <w:tcW w:w="809" w:type="dxa"/>
            <w:vAlign w:val="center"/>
          </w:tcPr>
          <w:p w14:paraId="5757AB3D"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3421" w:type="dxa"/>
            <w:vAlign w:val="center"/>
          </w:tcPr>
          <w:p w14:paraId="59512CA8" w14:textId="5F53C298" w:rsidR="00173AFF" w:rsidRPr="00173AFF" w:rsidRDefault="00173AFF" w:rsidP="00173AFF">
            <w:pPr>
              <w:spacing w:before="40" w:after="20" w:line="276" w:lineRule="auto"/>
              <w:ind w:right="43"/>
              <w:rPr>
                <w:b/>
                <w:sz w:val="28"/>
                <w:szCs w:val="28"/>
                <w:lang w:val="vi-VN"/>
              </w:rPr>
            </w:pPr>
            <w:r w:rsidRPr="00173AFF">
              <w:rPr>
                <w:b/>
                <w:sz w:val="28"/>
                <w:szCs w:val="28"/>
                <w:lang w:val="vi-VN"/>
              </w:rPr>
              <w:t xml:space="preserve">Kết quả thực hiện hợp đồng của nhà thầu đối với gói thầu cung cấp hàng hóa, EPC, EP, PC, chìa khóa trao tay theo quy định tại </w:t>
            </w:r>
            <w:r w:rsidR="00E34AAF">
              <w:rPr>
                <w:b/>
                <w:sz w:val="28"/>
                <w:szCs w:val="28"/>
              </w:rPr>
              <w:t xml:space="preserve"> </w:t>
            </w:r>
            <w:r w:rsidRPr="00173AFF">
              <w:rPr>
                <w:b/>
                <w:sz w:val="28"/>
                <w:szCs w:val="28"/>
                <w:lang w:val="vi-VN"/>
              </w:rPr>
              <w:t xml:space="preserve">Điều </w:t>
            </w:r>
            <w:r w:rsidR="00592EB2">
              <w:rPr>
                <w:b/>
                <w:sz w:val="28"/>
                <w:szCs w:val="28"/>
              </w:rPr>
              <w:t>19</w:t>
            </w:r>
            <w:r w:rsidRPr="00173AFF">
              <w:rPr>
                <w:b/>
                <w:sz w:val="28"/>
                <w:szCs w:val="28"/>
                <w:lang w:val="vi-VN"/>
              </w:rPr>
              <w:t xml:space="preserve"> và Điều </w:t>
            </w:r>
            <w:r w:rsidR="00592EB2">
              <w:rPr>
                <w:b/>
                <w:sz w:val="28"/>
                <w:szCs w:val="28"/>
              </w:rPr>
              <w:t>20</w:t>
            </w:r>
            <w:r w:rsidRPr="00173AFF">
              <w:rPr>
                <w:b/>
                <w:sz w:val="28"/>
                <w:szCs w:val="28"/>
                <w:lang w:val="vi-VN"/>
              </w:rPr>
              <w:t xml:space="preserve"> của Nghị định số 2</w:t>
            </w:r>
            <w:r w:rsidR="00592EB2">
              <w:rPr>
                <w:b/>
                <w:sz w:val="28"/>
                <w:szCs w:val="28"/>
              </w:rPr>
              <w:t>1</w:t>
            </w:r>
            <w:r w:rsidRPr="00173AFF">
              <w:rPr>
                <w:b/>
                <w:sz w:val="28"/>
                <w:szCs w:val="28"/>
                <w:lang w:val="vi-VN"/>
              </w:rPr>
              <w:t>4/20</w:t>
            </w:r>
            <w:r w:rsidR="00592EB2">
              <w:rPr>
                <w:b/>
                <w:sz w:val="28"/>
                <w:szCs w:val="28"/>
              </w:rPr>
              <w:t>25</w:t>
            </w:r>
            <w:r w:rsidRPr="00173AFF">
              <w:rPr>
                <w:b/>
                <w:sz w:val="28"/>
                <w:szCs w:val="28"/>
                <w:lang w:val="vi-VN"/>
              </w:rPr>
              <w:t xml:space="preserve">/NĐ-CP, chất lượng hàng hóa tương tự được công khai theo quy định tại Điều </w:t>
            </w:r>
            <w:r w:rsidR="00592EB2">
              <w:rPr>
                <w:b/>
                <w:sz w:val="28"/>
                <w:szCs w:val="28"/>
              </w:rPr>
              <w:t>20</w:t>
            </w:r>
            <w:r w:rsidRPr="00173AFF">
              <w:rPr>
                <w:b/>
                <w:sz w:val="28"/>
                <w:szCs w:val="28"/>
                <w:lang w:val="vi-VN"/>
              </w:rPr>
              <w:t xml:space="preserve"> của Nghị định số 2</w:t>
            </w:r>
            <w:r w:rsidR="00592EB2">
              <w:rPr>
                <w:b/>
                <w:sz w:val="28"/>
                <w:szCs w:val="28"/>
              </w:rPr>
              <w:t>1</w:t>
            </w:r>
            <w:r w:rsidRPr="00173AFF">
              <w:rPr>
                <w:b/>
                <w:sz w:val="28"/>
                <w:szCs w:val="28"/>
                <w:lang w:val="vi-VN"/>
              </w:rPr>
              <w:t>4/202</w:t>
            </w:r>
            <w:r w:rsidR="00592EB2">
              <w:rPr>
                <w:b/>
                <w:sz w:val="28"/>
                <w:szCs w:val="28"/>
              </w:rPr>
              <w:t>5</w:t>
            </w:r>
            <w:r w:rsidRPr="00173AFF">
              <w:rPr>
                <w:b/>
                <w:sz w:val="28"/>
                <w:szCs w:val="28"/>
                <w:lang w:val="vi-VN"/>
              </w:rPr>
              <w:t>/NĐ-CP</w:t>
            </w:r>
          </w:p>
        </w:tc>
        <w:tc>
          <w:tcPr>
            <w:tcW w:w="7380" w:type="dxa"/>
            <w:vAlign w:val="center"/>
          </w:tcPr>
          <w:p w14:paraId="1A2B1FA5" w14:textId="2E5A2B68" w:rsidR="00173AFF" w:rsidRPr="007C17A7" w:rsidRDefault="008E2BC5" w:rsidP="00173AFF">
            <w:pPr>
              <w:widowControl w:val="0"/>
              <w:spacing w:before="40" w:after="20" w:line="276" w:lineRule="auto"/>
              <w:rPr>
                <w:sz w:val="28"/>
                <w:szCs w:val="28"/>
              </w:rPr>
            </w:pPr>
            <w:r w:rsidRPr="008E2BC5">
              <w:rPr>
                <w:sz w:val="28"/>
                <w:szCs w:val="28"/>
                <w:lang w:val="vi-VN"/>
              </w:rPr>
              <w:t>Kể từ ngày 01/01/202</w:t>
            </w:r>
            <w:r w:rsidR="004E23EF">
              <w:rPr>
                <w:sz w:val="28"/>
                <w:szCs w:val="28"/>
              </w:rPr>
              <w:t>3</w:t>
            </w:r>
            <w:r w:rsidRPr="008E2BC5">
              <w:rPr>
                <w:sz w:val="28"/>
                <w:szCs w:val="28"/>
                <w:lang w:val="vi-VN"/>
              </w:rPr>
              <w:t xml:space="preserve"> đến thời điểm đóng thầu: Nhà thầu không có từ 02 hợp đồng cung cấp hàng hoá vi phạm theo quy định tại khoản 3,5,6 Điều 20 Nghị định 214/2025/NĐ-CP ngày 04/8/2025.</w:t>
            </w:r>
          </w:p>
        </w:tc>
        <w:tc>
          <w:tcPr>
            <w:tcW w:w="3150" w:type="dxa"/>
            <w:vAlign w:val="center"/>
          </w:tcPr>
          <w:p w14:paraId="0369C507"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 xml:space="preserve">Không đáp ứng một trong các yêu cầu cột (3) </w:t>
            </w:r>
          </w:p>
        </w:tc>
      </w:tr>
      <w:tr w:rsidR="00173AFF" w:rsidRPr="00173AFF" w14:paraId="03635CEA" w14:textId="77777777" w:rsidTr="00173AFF">
        <w:tc>
          <w:tcPr>
            <w:tcW w:w="809" w:type="dxa"/>
            <w:vAlign w:val="center"/>
          </w:tcPr>
          <w:p w14:paraId="3787CFD2"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3421" w:type="dxa"/>
            <w:vAlign w:val="center"/>
          </w:tcPr>
          <w:p w14:paraId="703C6D73" w14:textId="77777777" w:rsidR="00173AFF" w:rsidRPr="00173AFF" w:rsidRDefault="00173AFF" w:rsidP="00173AFF">
            <w:pPr>
              <w:spacing w:before="40" w:after="20" w:line="276" w:lineRule="auto"/>
              <w:ind w:right="43"/>
              <w:rPr>
                <w:b/>
                <w:sz w:val="28"/>
                <w:szCs w:val="28"/>
                <w:lang w:val="vi-VN"/>
              </w:rPr>
            </w:pPr>
            <w:r w:rsidRPr="00173AFF">
              <w:rPr>
                <w:b/>
                <w:sz w:val="28"/>
                <w:szCs w:val="28"/>
                <w:lang w:val="vi-VN"/>
              </w:rPr>
              <w:t>Các yếu tố cần thiết khác</w:t>
            </w:r>
          </w:p>
        </w:tc>
        <w:tc>
          <w:tcPr>
            <w:tcW w:w="7380" w:type="dxa"/>
            <w:vAlign w:val="center"/>
          </w:tcPr>
          <w:p w14:paraId="593FBD87" w14:textId="694D24AF" w:rsidR="00173AFF" w:rsidRPr="00173AFF" w:rsidRDefault="00173AFF" w:rsidP="00173AFF">
            <w:pPr>
              <w:widowControl w:val="0"/>
              <w:spacing w:before="40" w:after="20" w:line="276" w:lineRule="auto"/>
              <w:rPr>
                <w:sz w:val="28"/>
                <w:szCs w:val="28"/>
                <w:lang w:val="vi-VN"/>
              </w:rPr>
            </w:pPr>
            <w:r w:rsidRPr="00173AFF">
              <w:rPr>
                <w:iCs/>
                <w:sz w:val="28"/>
                <w:szCs w:val="28"/>
                <w:lang w:val="nl-NL"/>
              </w:rPr>
              <w:t xml:space="preserve">Các tiêu chí cơ bản (tiêu chí cơ bản của mục </w:t>
            </w:r>
            <w:r w:rsidR="00687B3C">
              <w:rPr>
                <w:iCs/>
                <w:sz w:val="28"/>
                <w:szCs w:val="28"/>
                <w:lang w:val="nl-NL"/>
              </w:rPr>
              <w:t>4</w:t>
            </w:r>
            <w:r w:rsidRPr="00173AFF">
              <w:rPr>
                <w:iCs/>
                <w:sz w:val="28"/>
                <w:szCs w:val="28"/>
                <w:lang w:val="nl-NL"/>
              </w:rPr>
              <w:t xml:space="preserve"> có STT từ </w:t>
            </w:r>
            <w:r w:rsidR="00687B3C">
              <w:rPr>
                <w:iCs/>
                <w:sz w:val="28"/>
                <w:szCs w:val="28"/>
                <w:lang w:val="nl-NL"/>
              </w:rPr>
              <w:t>4</w:t>
            </w:r>
            <w:r w:rsidRPr="00173AFF">
              <w:rPr>
                <w:iCs/>
                <w:sz w:val="28"/>
                <w:szCs w:val="28"/>
                <w:lang w:val="nl-NL"/>
              </w:rPr>
              <w:t xml:space="preserve">.1 đến </w:t>
            </w:r>
            <w:r w:rsidR="00687B3C">
              <w:rPr>
                <w:iCs/>
                <w:sz w:val="28"/>
                <w:szCs w:val="28"/>
                <w:lang w:val="nl-NL"/>
              </w:rPr>
              <w:t>4</w:t>
            </w:r>
            <w:r w:rsidRPr="00173AFF">
              <w:rPr>
                <w:iCs/>
                <w:sz w:val="28"/>
                <w:szCs w:val="28"/>
                <w:lang w:val="nl-NL"/>
              </w:rPr>
              <w:t>.</w:t>
            </w:r>
            <w:r w:rsidR="00CF7F1E">
              <w:rPr>
                <w:iCs/>
                <w:sz w:val="28"/>
                <w:szCs w:val="28"/>
                <w:lang w:val="nl-NL"/>
              </w:rPr>
              <w:t>2</w:t>
            </w:r>
            <w:r w:rsidRPr="00173AFF">
              <w:rPr>
                <w:iCs/>
                <w:sz w:val="28"/>
                <w:szCs w:val="28"/>
                <w:lang w:val="nl-NL"/>
              </w:rPr>
              <w:t>) được đánh giá là đạt</w:t>
            </w:r>
          </w:p>
        </w:tc>
        <w:tc>
          <w:tcPr>
            <w:tcW w:w="3150" w:type="dxa"/>
            <w:vAlign w:val="center"/>
          </w:tcPr>
          <w:p w14:paraId="7D56BB7B" w14:textId="481C9BEE" w:rsidR="00173AFF" w:rsidRPr="00173AFF" w:rsidRDefault="00173AFF" w:rsidP="00173AFF">
            <w:pPr>
              <w:spacing w:before="40" w:after="20" w:line="276" w:lineRule="auto"/>
              <w:ind w:right="43"/>
              <w:rPr>
                <w:sz w:val="28"/>
                <w:szCs w:val="28"/>
                <w:lang w:val="vi-VN"/>
              </w:rPr>
            </w:pPr>
            <w:r w:rsidRPr="00173AFF">
              <w:rPr>
                <w:sz w:val="28"/>
                <w:szCs w:val="28"/>
                <w:lang w:val="nl-NL"/>
              </w:rPr>
              <w:t xml:space="preserve">Không đáp ứng ≥ 01 tiêu chí cơ bản </w:t>
            </w:r>
            <w:r w:rsidRPr="00173AFF">
              <w:rPr>
                <w:iCs/>
                <w:sz w:val="28"/>
                <w:szCs w:val="28"/>
                <w:lang w:val="nl-NL"/>
              </w:rPr>
              <w:t xml:space="preserve">(tiêu chí cơ bản </w:t>
            </w:r>
            <w:r w:rsidRPr="00173AFF">
              <w:rPr>
                <w:iCs/>
                <w:sz w:val="28"/>
                <w:szCs w:val="28"/>
                <w:lang w:val="nl-NL"/>
              </w:rPr>
              <w:lastRenderedPageBreak/>
              <w:t xml:space="preserve">của mục </w:t>
            </w:r>
            <w:r w:rsidR="00687B3C">
              <w:rPr>
                <w:iCs/>
                <w:sz w:val="28"/>
                <w:szCs w:val="28"/>
                <w:lang w:val="nl-NL"/>
              </w:rPr>
              <w:t>4</w:t>
            </w:r>
            <w:r w:rsidRPr="00173AFF">
              <w:rPr>
                <w:iCs/>
                <w:sz w:val="28"/>
                <w:szCs w:val="28"/>
                <w:lang w:val="nl-NL"/>
              </w:rPr>
              <w:t xml:space="preserve"> có STT từ </w:t>
            </w:r>
            <w:r w:rsidR="00687B3C">
              <w:rPr>
                <w:iCs/>
                <w:sz w:val="28"/>
                <w:szCs w:val="28"/>
                <w:lang w:val="nl-NL"/>
              </w:rPr>
              <w:t>4</w:t>
            </w:r>
            <w:r w:rsidRPr="00173AFF">
              <w:rPr>
                <w:iCs/>
                <w:sz w:val="28"/>
                <w:szCs w:val="28"/>
                <w:lang w:val="nl-NL"/>
              </w:rPr>
              <w:t xml:space="preserve">.1 đến </w:t>
            </w:r>
            <w:r w:rsidR="00687B3C">
              <w:rPr>
                <w:iCs/>
                <w:sz w:val="28"/>
                <w:szCs w:val="28"/>
                <w:lang w:val="nl-NL"/>
              </w:rPr>
              <w:t>4</w:t>
            </w:r>
            <w:r w:rsidRPr="00173AFF">
              <w:rPr>
                <w:iCs/>
                <w:sz w:val="28"/>
                <w:szCs w:val="28"/>
                <w:lang w:val="nl-NL"/>
              </w:rPr>
              <w:t>.</w:t>
            </w:r>
            <w:r w:rsidR="00CF7F1E">
              <w:rPr>
                <w:iCs/>
                <w:sz w:val="28"/>
                <w:szCs w:val="28"/>
                <w:lang w:val="nl-NL"/>
              </w:rPr>
              <w:t>2</w:t>
            </w:r>
            <w:r w:rsidRPr="00173AFF">
              <w:rPr>
                <w:iCs/>
                <w:sz w:val="28"/>
                <w:szCs w:val="28"/>
                <w:lang w:val="nl-NL"/>
              </w:rPr>
              <w:t>)</w:t>
            </w:r>
          </w:p>
        </w:tc>
      </w:tr>
      <w:tr w:rsidR="00173AFF" w:rsidRPr="00173AFF" w14:paraId="4CA6DD1C" w14:textId="77777777" w:rsidTr="00173AFF">
        <w:tc>
          <w:tcPr>
            <w:tcW w:w="809" w:type="dxa"/>
            <w:vAlign w:val="center"/>
          </w:tcPr>
          <w:p w14:paraId="15F040F8" w14:textId="77777777" w:rsidR="00173AFF" w:rsidRPr="00173AFF" w:rsidRDefault="00173AFF" w:rsidP="00173AFF">
            <w:pPr>
              <w:pStyle w:val="ListParagraph"/>
              <w:numPr>
                <w:ilvl w:val="0"/>
                <w:numId w:val="2"/>
              </w:numPr>
              <w:spacing w:before="40" w:after="20" w:line="276" w:lineRule="auto"/>
              <w:ind w:left="360"/>
              <w:jc w:val="center"/>
              <w:rPr>
                <w:sz w:val="28"/>
                <w:szCs w:val="28"/>
                <w:lang w:val="nl-NL"/>
              </w:rPr>
            </w:pPr>
          </w:p>
        </w:tc>
        <w:tc>
          <w:tcPr>
            <w:tcW w:w="3421" w:type="dxa"/>
            <w:vAlign w:val="center"/>
          </w:tcPr>
          <w:p w14:paraId="3CF93A44" w14:textId="77777777" w:rsidR="00173AFF" w:rsidRPr="00173AFF" w:rsidRDefault="00173AFF" w:rsidP="00173AFF">
            <w:pPr>
              <w:spacing w:before="40" w:after="20" w:line="276" w:lineRule="auto"/>
              <w:ind w:right="43"/>
              <w:jc w:val="left"/>
              <w:rPr>
                <w:bCs/>
                <w:i/>
                <w:sz w:val="28"/>
                <w:szCs w:val="28"/>
              </w:rPr>
            </w:pPr>
            <w:r w:rsidRPr="00173AFF">
              <w:rPr>
                <w:bCs/>
                <w:sz w:val="28"/>
                <w:szCs w:val="28"/>
              </w:rPr>
              <w:t>Cam kết</w:t>
            </w:r>
          </w:p>
        </w:tc>
        <w:tc>
          <w:tcPr>
            <w:tcW w:w="7380" w:type="dxa"/>
            <w:vAlign w:val="center"/>
          </w:tcPr>
          <w:p w14:paraId="403D2A2E" w14:textId="77777777" w:rsidR="00173AFF" w:rsidRPr="00173AFF" w:rsidRDefault="00173AFF" w:rsidP="00173AFF">
            <w:pPr>
              <w:widowControl w:val="0"/>
              <w:spacing w:before="40" w:after="20" w:line="276" w:lineRule="auto"/>
              <w:rPr>
                <w:sz w:val="28"/>
                <w:szCs w:val="28"/>
                <w:highlight w:val="yellow"/>
              </w:rPr>
            </w:pPr>
            <w:r w:rsidRPr="00173AFF">
              <w:rPr>
                <w:iCs/>
                <w:sz w:val="28"/>
                <w:szCs w:val="28"/>
                <w:lang w:val="nl-NL"/>
              </w:rPr>
              <w:t>Nhà thầu cam kết theo các tiêu chí trong Mẫu B, Bản cam kết tại tiểu mục 1.2.2 Chương V thuộc E-HSMT</w:t>
            </w:r>
          </w:p>
        </w:tc>
        <w:tc>
          <w:tcPr>
            <w:tcW w:w="3150" w:type="dxa"/>
            <w:vAlign w:val="center"/>
          </w:tcPr>
          <w:p w14:paraId="0587FAA2" w14:textId="77777777" w:rsidR="00173AFF" w:rsidRPr="00173AFF" w:rsidRDefault="00173AFF" w:rsidP="00173AFF">
            <w:pPr>
              <w:spacing w:before="40" w:after="20" w:line="276" w:lineRule="auto"/>
              <w:ind w:right="43"/>
              <w:rPr>
                <w:sz w:val="28"/>
                <w:szCs w:val="28"/>
                <w:highlight w:val="yellow"/>
              </w:rPr>
            </w:pPr>
            <w:r w:rsidRPr="00173AFF">
              <w:rPr>
                <w:sz w:val="28"/>
                <w:szCs w:val="28"/>
              </w:rPr>
              <w:t xml:space="preserve">Không đáp ứng ≥ 01 cam kết trong </w:t>
            </w:r>
            <w:r w:rsidRPr="00173AFF">
              <w:rPr>
                <w:iCs/>
                <w:sz w:val="28"/>
                <w:szCs w:val="28"/>
                <w:lang w:val="nl-NL"/>
              </w:rPr>
              <w:t>Mẫu B, Bản cam kết tại tiểu mục 1.2.2 Chương V thuộc E-HSMT.</w:t>
            </w:r>
          </w:p>
        </w:tc>
      </w:tr>
      <w:tr w:rsidR="00173AFF" w:rsidRPr="00173AFF" w14:paraId="606759D0" w14:textId="77777777" w:rsidTr="00173AFF">
        <w:tc>
          <w:tcPr>
            <w:tcW w:w="809" w:type="dxa"/>
            <w:vAlign w:val="center"/>
          </w:tcPr>
          <w:p w14:paraId="387D6738" w14:textId="77777777" w:rsidR="00173AFF" w:rsidRPr="00173AFF" w:rsidRDefault="00173AFF" w:rsidP="00173AFF">
            <w:pPr>
              <w:pStyle w:val="ListParagraph"/>
              <w:numPr>
                <w:ilvl w:val="0"/>
                <w:numId w:val="2"/>
              </w:numPr>
              <w:spacing w:before="40" w:after="20" w:line="276" w:lineRule="auto"/>
              <w:ind w:left="360"/>
              <w:jc w:val="center"/>
              <w:rPr>
                <w:sz w:val="28"/>
                <w:szCs w:val="28"/>
                <w:lang w:val="nl-NL"/>
              </w:rPr>
            </w:pPr>
          </w:p>
        </w:tc>
        <w:tc>
          <w:tcPr>
            <w:tcW w:w="3421" w:type="dxa"/>
            <w:vAlign w:val="center"/>
          </w:tcPr>
          <w:p w14:paraId="3DEDA656" w14:textId="77777777" w:rsidR="00173AFF" w:rsidRPr="00173AFF" w:rsidRDefault="00173AFF" w:rsidP="00173AFF">
            <w:pPr>
              <w:spacing w:before="40" w:after="20" w:line="276" w:lineRule="auto"/>
              <w:ind w:right="43"/>
              <w:jc w:val="left"/>
              <w:rPr>
                <w:b/>
                <w:sz w:val="28"/>
                <w:szCs w:val="28"/>
                <w:lang w:val="nl-NL"/>
              </w:rPr>
            </w:pPr>
            <w:r w:rsidRPr="00173AFF">
              <w:rPr>
                <w:sz w:val="28"/>
                <w:szCs w:val="28"/>
                <w:lang w:val="vi-VN"/>
              </w:rPr>
              <w:t>Đối với các hàng hóa thuộc loại B, C, D</w:t>
            </w:r>
            <w:r w:rsidRPr="00173AFF">
              <w:rPr>
                <w:rStyle w:val="FootnoteReference"/>
                <w:sz w:val="28"/>
                <w:szCs w:val="28"/>
                <w:lang w:val="vi-VN"/>
              </w:rPr>
              <w:footnoteReference w:id="2"/>
            </w:r>
          </w:p>
        </w:tc>
        <w:tc>
          <w:tcPr>
            <w:tcW w:w="7380" w:type="dxa"/>
            <w:vAlign w:val="center"/>
          </w:tcPr>
          <w:p w14:paraId="611306A9" w14:textId="77777777" w:rsidR="00173AFF" w:rsidRPr="00173AFF" w:rsidRDefault="00173AFF" w:rsidP="00173AFF">
            <w:pPr>
              <w:spacing w:before="40" w:after="20" w:line="276" w:lineRule="auto"/>
              <w:rPr>
                <w:iCs/>
                <w:sz w:val="28"/>
                <w:szCs w:val="28"/>
                <w:lang w:val="nl-NL"/>
              </w:rPr>
            </w:pPr>
            <w:r w:rsidRPr="00173AFF">
              <w:rPr>
                <w:sz w:val="28"/>
                <w:szCs w:val="28"/>
                <w:lang w:val="vi-VN"/>
              </w:rPr>
              <w:t>Nhà thầu tham dự thầu phải được công bố đủ điều kiện mua bán trang thiết bị y tế theo quy định tại Nghị định 98/2021/NĐ-CP</w:t>
            </w:r>
            <w:r w:rsidRPr="00173AFF">
              <w:rPr>
                <w:sz w:val="28"/>
                <w:szCs w:val="28"/>
                <w:lang w:val="nl-NL"/>
              </w:rPr>
              <w:t xml:space="preserve"> và cung cấp tài liệu chứng minh.</w:t>
            </w:r>
          </w:p>
        </w:tc>
        <w:tc>
          <w:tcPr>
            <w:tcW w:w="3150" w:type="dxa"/>
            <w:vAlign w:val="center"/>
          </w:tcPr>
          <w:p w14:paraId="31F35DEF" w14:textId="77777777" w:rsidR="00173AFF" w:rsidRPr="00173AFF" w:rsidRDefault="00173AFF" w:rsidP="00173AFF">
            <w:pPr>
              <w:spacing w:before="40" w:after="20" w:line="276" w:lineRule="auto"/>
              <w:ind w:right="43"/>
              <w:rPr>
                <w:sz w:val="28"/>
                <w:szCs w:val="28"/>
                <w:lang w:val="nl-NL"/>
              </w:rPr>
            </w:pPr>
            <w:r w:rsidRPr="00173AFF">
              <w:rPr>
                <w:sz w:val="28"/>
                <w:szCs w:val="28"/>
                <w:lang w:val="vi-VN"/>
              </w:rPr>
              <w:t xml:space="preserve">Không đáp ứng yêu cầu cột (3) </w:t>
            </w:r>
          </w:p>
        </w:tc>
      </w:tr>
      <w:tr w:rsidR="00173AFF" w:rsidRPr="00173AFF" w14:paraId="4D1D9330" w14:textId="77777777" w:rsidTr="00173AFF">
        <w:tc>
          <w:tcPr>
            <w:tcW w:w="4230" w:type="dxa"/>
            <w:gridSpan w:val="2"/>
            <w:vAlign w:val="center"/>
          </w:tcPr>
          <w:p w14:paraId="560C0231" w14:textId="77777777" w:rsidR="00173AFF" w:rsidRPr="00173AFF" w:rsidRDefault="00173AFF" w:rsidP="00173AFF">
            <w:pPr>
              <w:spacing w:before="40" w:after="20" w:line="276" w:lineRule="auto"/>
              <w:ind w:right="43"/>
              <w:jc w:val="center"/>
              <w:rPr>
                <w:b/>
                <w:sz w:val="28"/>
                <w:szCs w:val="28"/>
              </w:rPr>
            </w:pPr>
            <w:r w:rsidRPr="00173AFF">
              <w:rPr>
                <w:b/>
                <w:sz w:val="28"/>
                <w:szCs w:val="28"/>
              </w:rPr>
              <w:t>KẾT LUẬN</w:t>
            </w:r>
          </w:p>
        </w:tc>
        <w:tc>
          <w:tcPr>
            <w:tcW w:w="7380" w:type="dxa"/>
            <w:vAlign w:val="center"/>
          </w:tcPr>
          <w:p w14:paraId="25BCEB44" w14:textId="77777777" w:rsidR="00173AFF" w:rsidRPr="00173AFF" w:rsidRDefault="00173AFF" w:rsidP="00173AFF">
            <w:pPr>
              <w:widowControl w:val="0"/>
              <w:spacing w:before="40" w:after="20" w:line="276" w:lineRule="auto"/>
              <w:rPr>
                <w:b/>
                <w:sz w:val="28"/>
                <w:szCs w:val="28"/>
              </w:rPr>
            </w:pPr>
            <w:r w:rsidRPr="00173AFF">
              <w:rPr>
                <w:b/>
                <w:sz w:val="28"/>
                <w:szCs w:val="28"/>
              </w:rPr>
              <w:t>E-HSDT được đánh giá “đạt” tất cả các tiêu chí nêu trên.</w:t>
            </w:r>
          </w:p>
        </w:tc>
        <w:tc>
          <w:tcPr>
            <w:tcW w:w="3150" w:type="dxa"/>
            <w:vAlign w:val="center"/>
          </w:tcPr>
          <w:p w14:paraId="5B9A64E5" w14:textId="77777777" w:rsidR="00173AFF" w:rsidRPr="00173AFF" w:rsidRDefault="00173AFF" w:rsidP="00173AFF">
            <w:pPr>
              <w:spacing w:before="40" w:after="20" w:line="276" w:lineRule="auto"/>
              <w:ind w:right="43"/>
              <w:rPr>
                <w:b/>
                <w:sz w:val="28"/>
                <w:szCs w:val="28"/>
              </w:rPr>
            </w:pPr>
            <w:r w:rsidRPr="00173AFF">
              <w:rPr>
                <w:b/>
                <w:sz w:val="28"/>
                <w:szCs w:val="28"/>
              </w:rPr>
              <w:t>E-HSDT có ≥01 tiêu chí được đánh giá là “không đạt”.</w:t>
            </w:r>
          </w:p>
        </w:tc>
      </w:tr>
      <w:bookmarkEnd w:id="0"/>
    </w:tbl>
    <w:p w14:paraId="1A9E6DD2" w14:textId="77777777" w:rsidR="0052165D" w:rsidRPr="00173AFF" w:rsidRDefault="0052165D" w:rsidP="00173AFF">
      <w:pPr>
        <w:spacing w:before="40" w:after="20" w:line="276" w:lineRule="auto"/>
        <w:rPr>
          <w:sz w:val="28"/>
          <w:szCs w:val="28"/>
        </w:rPr>
      </w:pPr>
    </w:p>
    <w:sectPr w:rsidR="0052165D" w:rsidRPr="00173AFF" w:rsidSect="00173AFF">
      <w:pgSz w:w="16838" w:h="11906" w:orient="landscape" w:code="9"/>
      <w:pgMar w:top="1440" w:right="1440" w:bottom="101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0938" w14:textId="77777777" w:rsidR="000F58A2" w:rsidRDefault="000F58A2" w:rsidP="00173AFF">
      <w:r>
        <w:separator/>
      </w:r>
    </w:p>
  </w:endnote>
  <w:endnote w:type="continuationSeparator" w:id="0">
    <w:p w14:paraId="43A10AE9" w14:textId="77777777" w:rsidR="000F58A2" w:rsidRDefault="000F58A2" w:rsidP="0017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1D6A" w14:textId="77777777" w:rsidR="000F58A2" w:rsidRDefault="000F58A2" w:rsidP="00173AFF">
      <w:r>
        <w:separator/>
      </w:r>
    </w:p>
  </w:footnote>
  <w:footnote w:type="continuationSeparator" w:id="0">
    <w:p w14:paraId="21221AE4" w14:textId="77777777" w:rsidR="000F58A2" w:rsidRDefault="000F58A2" w:rsidP="00173AFF">
      <w:r>
        <w:continuationSeparator/>
      </w:r>
    </w:p>
  </w:footnote>
  <w:footnote w:id="1">
    <w:p w14:paraId="77BB76BE" w14:textId="24953BCB" w:rsidR="00173AFF" w:rsidRPr="00B92C68" w:rsidRDefault="00173AFF" w:rsidP="00173AFF">
      <w:pPr>
        <w:pStyle w:val="FootnoteText"/>
        <w:tabs>
          <w:tab w:val="clear" w:pos="360"/>
          <w:tab w:val="left" w:pos="0"/>
        </w:tabs>
        <w:ind w:left="0" w:firstLine="0"/>
        <w:rPr>
          <w:i/>
          <w:iCs/>
          <w:sz w:val="24"/>
          <w:szCs w:val="24"/>
        </w:rPr>
      </w:pPr>
      <w:r w:rsidRPr="00EB3834">
        <w:rPr>
          <w:rStyle w:val="FootnoteReference"/>
          <w:i/>
          <w:iCs/>
          <w:sz w:val="24"/>
          <w:szCs w:val="24"/>
        </w:rPr>
        <w:footnoteRef/>
      </w:r>
      <w:r w:rsidRPr="00EB3834">
        <w:rPr>
          <w:i/>
          <w:iCs/>
          <w:sz w:val="24"/>
          <w:szCs w:val="24"/>
          <w:lang w:val="vi-VN"/>
        </w:rPr>
        <w:t xml:space="preserve"> - Đối với trang thiết bị y tế loại A, B: </w:t>
      </w:r>
      <w:r w:rsidR="006A49F8">
        <w:rPr>
          <w:i/>
          <w:iCs/>
          <w:sz w:val="24"/>
          <w:szCs w:val="24"/>
        </w:rPr>
        <w:t>Phiếu/ hồ sơ</w:t>
      </w:r>
      <w:r w:rsidRPr="00EB3834">
        <w:rPr>
          <w:i/>
          <w:iCs/>
          <w:sz w:val="24"/>
          <w:szCs w:val="24"/>
          <w:lang w:val="vi-VN"/>
        </w:rPr>
        <w:t xml:space="preserve"> công bố tiêu chuẩn </w:t>
      </w:r>
      <w:r w:rsidR="00B92C68">
        <w:rPr>
          <w:i/>
          <w:iCs/>
          <w:sz w:val="24"/>
          <w:szCs w:val="24"/>
        </w:rPr>
        <w:t xml:space="preserve">còn hiệu lực </w:t>
      </w:r>
      <w:r w:rsidRPr="00EB3834">
        <w:rPr>
          <w:i/>
          <w:iCs/>
          <w:sz w:val="24"/>
          <w:szCs w:val="24"/>
          <w:lang w:val="vi-VN"/>
        </w:rPr>
        <w:t>áp dụng trang thiết bị y tế thuộc loại A, B</w:t>
      </w:r>
      <w:r w:rsidR="006A49F8" w:rsidRPr="006A49F8">
        <w:rPr>
          <w:i/>
          <w:iCs/>
          <w:sz w:val="24"/>
          <w:szCs w:val="24"/>
          <w:lang w:val="vi-VN"/>
        </w:rPr>
        <w:t xml:space="preserve"> </w:t>
      </w:r>
      <w:r w:rsidR="006A49F8" w:rsidRPr="00EB3834">
        <w:rPr>
          <w:i/>
          <w:iCs/>
          <w:sz w:val="24"/>
          <w:szCs w:val="24"/>
          <w:lang w:val="vi-VN"/>
        </w:rPr>
        <w:t xml:space="preserve">của </w:t>
      </w:r>
      <w:r w:rsidR="006A49F8">
        <w:rPr>
          <w:i/>
          <w:iCs/>
          <w:sz w:val="24"/>
          <w:szCs w:val="24"/>
        </w:rPr>
        <w:t>Đơn vị có thẩm quyền</w:t>
      </w:r>
      <w:r w:rsidR="00B92C68">
        <w:rPr>
          <w:i/>
          <w:iCs/>
          <w:sz w:val="24"/>
          <w:szCs w:val="24"/>
        </w:rPr>
        <w:t>.</w:t>
      </w:r>
    </w:p>
    <w:p w14:paraId="614B359D" w14:textId="026E366A" w:rsidR="00173AFF" w:rsidRPr="00B92C68" w:rsidRDefault="00173AFF" w:rsidP="00B92C68">
      <w:pPr>
        <w:pStyle w:val="FootnoteText"/>
        <w:tabs>
          <w:tab w:val="left" w:pos="0"/>
        </w:tabs>
        <w:ind w:left="0" w:firstLine="0"/>
        <w:rPr>
          <w:i/>
          <w:iCs/>
          <w:sz w:val="24"/>
          <w:szCs w:val="24"/>
        </w:rPr>
      </w:pPr>
      <w:r w:rsidRPr="00EB3834">
        <w:rPr>
          <w:i/>
          <w:iCs/>
          <w:sz w:val="24"/>
          <w:szCs w:val="24"/>
          <w:lang w:val="vi-VN"/>
        </w:rPr>
        <w:t>- Đối với trang thiết bị y tế, vật tư loại C, D:</w:t>
      </w:r>
      <w:r w:rsidR="00B92C68">
        <w:rPr>
          <w:i/>
          <w:iCs/>
          <w:sz w:val="24"/>
          <w:szCs w:val="24"/>
        </w:rPr>
        <w:t xml:space="preserve"> </w:t>
      </w:r>
      <w:r w:rsidRPr="00EB3834">
        <w:rPr>
          <w:i/>
          <w:iCs/>
          <w:sz w:val="24"/>
          <w:szCs w:val="24"/>
          <w:lang w:val="vi-VN"/>
        </w:rPr>
        <w:t xml:space="preserve">Nếu là hàng hóa nhập khẩu phải có số đăng ký lưu hành </w:t>
      </w:r>
      <w:r w:rsidR="00245967">
        <w:rPr>
          <w:i/>
          <w:iCs/>
          <w:sz w:val="24"/>
          <w:szCs w:val="24"/>
        </w:rPr>
        <w:t>còn hiệu lực</w:t>
      </w:r>
      <w:r w:rsidRPr="00EB3834">
        <w:rPr>
          <w:i/>
          <w:iCs/>
          <w:sz w:val="24"/>
          <w:szCs w:val="24"/>
          <w:lang w:val="vi-VN"/>
        </w:rPr>
        <w:t xml:space="preserve"> của </w:t>
      </w:r>
      <w:r w:rsidR="00B92C68">
        <w:rPr>
          <w:i/>
          <w:iCs/>
          <w:sz w:val="24"/>
          <w:szCs w:val="24"/>
        </w:rPr>
        <w:t>Đơn vị có thẩm quyền.</w:t>
      </w:r>
    </w:p>
  </w:footnote>
  <w:footnote w:id="2">
    <w:p w14:paraId="1D54B5E2" w14:textId="77777777" w:rsidR="00173AFF" w:rsidRPr="005908FB" w:rsidRDefault="00173AFF" w:rsidP="00173AFF">
      <w:pPr>
        <w:rPr>
          <w:szCs w:val="24"/>
          <w:vertAlign w:val="superscript"/>
          <w:lang w:val="vi-VN"/>
        </w:rPr>
      </w:pPr>
      <w:r w:rsidRPr="005908FB">
        <w:rPr>
          <w:szCs w:val="24"/>
          <w:vertAlign w:val="superscript"/>
          <w:lang w:val="vi-VN"/>
        </w:rPr>
        <w:t xml:space="preserve">2 </w:t>
      </w:r>
      <w:r w:rsidRPr="005908FB">
        <w:rPr>
          <w:i/>
          <w:iCs/>
          <w:szCs w:val="24"/>
          <w:lang w:val="vi-VN"/>
        </w:rPr>
        <w:t>Trường hợp nhà thầu chào các trang thiết bị y tế thuộc loại A hoặc các trang thiết bị y tế thuộc loại B, C, D được mua, bán như các hàng hóa thông thường theo quy định tại khoản 1 Điều 42 Nghị định số 98/2021/NĐ-CP thì không 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D7B"/>
    <w:multiLevelType w:val="hybridMultilevel"/>
    <w:tmpl w:val="0F8004A4"/>
    <w:lvl w:ilvl="0" w:tplc="FD9CE28C">
      <w:start w:val="1"/>
      <w:numFmt w:val="decimal"/>
      <w:lvlText w:val="2.2.%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29CD54F9"/>
    <w:multiLevelType w:val="hybridMultilevel"/>
    <w:tmpl w:val="56648A86"/>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B3FBF"/>
    <w:multiLevelType w:val="hybridMultilevel"/>
    <w:tmpl w:val="66D2135A"/>
    <w:lvl w:ilvl="0" w:tplc="9F563EA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50828"/>
    <w:multiLevelType w:val="hybridMultilevel"/>
    <w:tmpl w:val="B1B84ED4"/>
    <w:lvl w:ilvl="0" w:tplc="A22C1C08">
      <w:start w:val="1"/>
      <w:numFmt w:val="decimal"/>
      <w:lvlText w:val="4.%1"/>
      <w:lvlJc w:val="left"/>
      <w:pPr>
        <w:ind w:left="720" w:hanging="360"/>
      </w:pPr>
      <w:rPr>
        <w:rFonts w:hint="default"/>
        <w:b w:val="0"/>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72A027D8"/>
    <w:multiLevelType w:val="multilevel"/>
    <w:tmpl w:val="D25EE8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1962057">
    <w:abstractNumId w:val="1"/>
  </w:num>
  <w:num w:numId="2" w16cid:durableId="1276907870">
    <w:abstractNumId w:val="3"/>
  </w:num>
  <w:num w:numId="3" w16cid:durableId="1272668492">
    <w:abstractNumId w:val="4"/>
  </w:num>
  <w:num w:numId="4" w16cid:durableId="1411583445">
    <w:abstractNumId w:val="2"/>
  </w:num>
  <w:num w:numId="5" w16cid:durableId="47942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FF"/>
    <w:rsid w:val="000303B8"/>
    <w:rsid w:val="00037371"/>
    <w:rsid w:val="00046306"/>
    <w:rsid w:val="00050BE4"/>
    <w:rsid w:val="00081214"/>
    <w:rsid w:val="000D3754"/>
    <w:rsid w:val="000F58A2"/>
    <w:rsid w:val="00173AFF"/>
    <w:rsid w:val="00181A60"/>
    <w:rsid w:val="001D28A1"/>
    <w:rsid w:val="001E725C"/>
    <w:rsid w:val="00237A22"/>
    <w:rsid w:val="00245967"/>
    <w:rsid w:val="002812C1"/>
    <w:rsid w:val="002A43AF"/>
    <w:rsid w:val="00345639"/>
    <w:rsid w:val="00364DB9"/>
    <w:rsid w:val="003F34AD"/>
    <w:rsid w:val="00402EFD"/>
    <w:rsid w:val="00420F19"/>
    <w:rsid w:val="00452794"/>
    <w:rsid w:val="004E23EF"/>
    <w:rsid w:val="004E3001"/>
    <w:rsid w:val="0052165D"/>
    <w:rsid w:val="005408E3"/>
    <w:rsid w:val="00553A28"/>
    <w:rsid w:val="00592EB2"/>
    <w:rsid w:val="00612E2F"/>
    <w:rsid w:val="00687B3C"/>
    <w:rsid w:val="006A49F8"/>
    <w:rsid w:val="006D03DA"/>
    <w:rsid w:val="007326F9"/>
    <w:rsid w:val="0076013E"/>
    <w:rsid w:val="0077221C"/>
    <w:rsid w:val="007B2CF1"/>
    <w:rsid w:val="007C17A7"/>
    <w:rsid w:val="00852769"/>
    <w:rsid w:val="0089060F"/>
    <w:rsid w:val="008E2BC5"/>
    <w:rsid w:val="008F220A"/>
    <w:rsid w:val="009043B5"/>
    <w:rsid w:val="009B0C50"/>
    <w:rsid w:val="009B201A"/>
    <w:rsid w:val="009D45EA"/>
    <w:rsid w:val="009E08BE"/>
    <w:rsid w:val="009E7FC7"/>
    <w:rsid w:val="00A401F6"/>
    <w:rsid w:val="00A96B29"/>
    <w:rsid w:val="00AA669E"/>
    <w:rsid w:val="00AB5A9B"/>
    <w:rsid w:val="00B92C68"/>
    <w:rsid w:val="00B9712C"/>
    <w:rsid w:val="00BB76D1"/>
    <w:rsid w:val="00BB7DD2"/>
    <w:rsid w:val="00C015B9"/>
    <w:rsid w:val="00C04CC0"/>
    <w:rsid w:val="00C56616"/>
    <w:rsid w:val="00C77FCD"/>
    <w:rsid w:val="00C9387E"/>
    <w:rsid w:val="00CB5F57"/>
    <w:rsid w:val="00CF7F1E"/>
    <w:rsid w:val="00D31476"/>
    <w:rsid w:val="00D54B89"/>
    <w:rsid w:val="00D614AE"/>
    <w:rsid w:val="00D917EF"/>
    <w:rsid w:val="00D95AED"/>
    <w:rsid w:val="00DC3563"/>
    <w:rsid w:val="00DF4227"/>
    <w:rsid w:val="00E134CF"/>
    <w:rsid w:val="00E20FCE"/>
    <w:rsid w:val="00E34AAF"/>
    <w:rsid w:val="00F0181B"/>
    <w:rsid w:val="00F621FC"/>
    <w:rsid w:val="00FF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1285"/>
  <w15:chartTrackingRefBased/>
  <w15:docId w15:val="{3D8D395B-5550-45AE-BFB4-7EF5C46C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FF"/>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73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73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A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A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A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A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AF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173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AFF"/>
    <w:rPr>
      <w:rFonts w:eastAsiaTheme="majorEastAsia" w:cstheme="majorBidi"/>
      <w:color w:val="272727" w:themeColor="text1" w:themeTint="D8"/>
    </w:rPr>
  </w:style>
  <w:style w:type="paragraph" w:styleId="Title">
    <w:name w:val="Title"/>
    <w:basedOn w:val="Normal"/>
    <w:next w:val="Normal"/>
    <w:link w:val="TitleChar"/>
    <w:uiPriority w:val="10"/>
    <w:qFormat/>
    <w:rsid w:val="00173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AFF"/>
    <w:pPr>
      <w:spacing w:before="160"/>
      <w:jc w:val="center"/>
    </w:pPr>
    <w:rPr>
      <w:i/>
      <w:iCs/>
      <w:color w:val="404040" w:themeColor="text1" w:themeTint="BF"/>
    </w:rPr>
  </w:style>
  <w:style w:type="character" w:customStyle="1" w:styleId="QuoteChar">
    <w:name w:val="Quote Char"/>
    <w:basedOn w:val="DefaultParagraphFont"/>
    <w:link w:val="Quote"/>
    <w:uiPriority w:val="29"/>
    <w:rsid w:val="00173A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73AFF"/>
    <w:pPr>
      <w:ind w:left="720"/>
      <w:contextualSpacing/>
    </w:pPr>
  </w:style>
  <w:style w:type="character" w:styleId="IntenseEmphasis">
    <w:name w:val="Intense Emphasis"/>
    <w:basedOn w:val="DefaultParagraphFont"/>
    <w:uiPriority w:val="21"/>
    <w:qFormat/>
    <w:rsid w:val="00173AFF"/>
    <w:rPr>
      <w:i/>
      <w:iCs/>
      <w:color w:val="0F4761" w:themeColor="accent1" w:themeShade="BF"/>
    </w:rPr>
  </w:style>
  <w:style w:type="paragraph" w:styleId="IntenseQuote">
    <w:name w:val="Intense Quote"/>
    <w:basedOn w:val="Normal"/>
    <w:next w:val="Normal"/>
    <w:link w:val="IntenseQuoteChar"/>
    <w:uiPriority w:val="30"/>
    <w:qFormat/>
    <w:rsid w:val="00173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AFF"/>
    <w:rPr>
      <w:i/>
      <w:iCs/>
      <w:color w:val="0F4761" w:themeColor="accent1" w:themeShade="BF"/>
    </w:rPr>
  </w:style>
  <w:style w:type="character" w:styleId="IntenseReference">
    <w:name w:val="Intense Reference"/>
    <w:basedOn w:val="DefaultParagraphFont"/>
    <w:uiPriority w:val="32"/>
    <w:qFormat/>
    <w:rsid w:val="00173AFF"/>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173AFF"/>
    <w:rPr>
      <w:rFonts w:eastAsia="Times New Roman" w:cs="Times New Roman"/>
      <w:b/>
      <w:szCs w:val="20"/>
      <w:lang w:val="en-US"/>
    </w:rPr>
  </w:style>
  <w:style w:type="paragraph" w:styleId="FootnoteText">
    <w:name w:val="footnote text"/>
    <w:basedOn w:val="Normal"/>
    <w:link w:val="FootnoteTextChar"/>
    <w:uiPriority w:val="99"/>
    <w:qFormat/>
    <w:rsid w:val="00173AFF"/>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173AFF"/>
    <w:rPr>
      <w:rFonts w:ascii="Times New Roman" w:eastAsia="Times New Roman" w:hAnsi="Times New Roman" w:cs="Times New Roman"/>
      <w:kern w:val="0"/>
      <w:sz w:val="20"/>
      <w:szCs w:val="20"/>
      <w14:ligatures w14:val="none"/>
    </w:rPr>
  </w:style>
  <w:style w:type="character" w:styleId="FootnoteReference">
    <w:name w:val="footnote reference"/>
    <w:qFormat/>
    <w:rsid w:val="00173AFF"/>
    <w:rPr>
      <w:vertAlign w:val="superscript"/>
    </w:rPr>
  </w:style>
  <w:style w:type="character" w:styleId="CommentReference">
    <w:name w:val="annotation reference"/>
    <w:uiPriority w:val="99"/>
    <w:rsid w:val="00173AFF"/>
    <w:rPr>
      <w:sz w:val="16"/>
    </w:rPr>
  </w:style>
  <w:style w:type="paragraph" w:styleId="CommentText">
    <w:name w:val="annotation text"/>
    <w:aliases w:val="Char1"/>
    <w:basedOn w:val="Normal"/>
    <w:link w:val="CommentTextChar"/>
    <w:uiPriority w:val="99"/>
    <w:rsid w:val="00173AFF"/>
    <w:pPr>
      <w:jc w:val="left"/>
    </w:pPr>
    <w:rPr>
      <w:sz w:val="20"/>
    </w:rPr>
  </w:style>
  <w:style w:type="character" w:customStyle="1" w:styleId="CommentTextChar">
    <w:name w:val="Comment Text Char"/>
    <w:aliases w:val="Char1 Char"/>
    <w:basedOn w:val="DefaultParagraphFont"/>
    <w:link w:val="CommentText"/>
    <w:uiPriority w:val="99"/>
    <w:rsid w:val="00173AFF"/>
    <w:rPr>
      <w:rFonts w:ascii="Times New Roman" w:eastAsia="Times New Roman" w:hAnsi="Times New Roman"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7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8436</dc:creator>
  <cp:keywords/>
  <dc:description/>
  <cp:lastModifiedBy>Admin 1</cp:lastModifiedBy>
  <cp:revision>2</cp:revision>
  <dcterms:created xsi:type="dcterms:W3CDTF">2026-05-17T04:57:00Z</dcterms:created>
  <dcterms:modified xsi:type="dcterms:W3CDTF">2026-05-17T04:57:00Z</dcterms:modified>
</cp:coreProperties>
</file>