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C6638" w14:textId="77777777" w:rsidR="00955F72" w:rsidRPr="00E922CE" w:rsidRDefault="00955F72" w:rsidP="003A2B8E">
      <w:pPr>
        <w:jc w:val="center"/>
        <w:rPr>
          <w:rFonts w:ascii="Times New Roman" w:hAnsi="Times New Roman"/>
          <w:color w:val="000000" w:themeColor="text1"/>
          <w:lang w:val="nl-NL"/>
        </w:rPr>
      </w:pPr>
      <w:r w:rsidRPr="00E922CE">
        <w:rPr>
          <w:rFonts w:ascii="Times New Roman" w:hAnsi="Times New Roman"/>
          <w:b/>
          <w:color w:val="000000" w:themeColor="text1"/>
          <w:lang w:val="nl-NL"/>
        </w:rPr>
        <w:t>Phần 2. YÊU CẦU VỀ KỸ THUẬT</w:t>
      </w:r>
    </w:p>
    <w:p w14:paraId="262A2526" w14:textId="77777777" w:rsidR="00955F72" w:rsidRPr="00E922CE" w:rsidRDefault="00955F72" w:rsidP="003A2B8E">
      <w:pPr>
        <w:widowControl w:val="0"/>
        <w:tabs>
          <w:tab w:val="left" w:pos="0"/>
          <w:tab w:val="left" w:pos="851"/>
        </w:tabs>
        <w:autoSpaceDE w:val="0"/>
        <w:autoSpaceDN w:val="0"/>
        <w:jc w:val="center"/>
        <w:rPr>
          <w:rFonts w:ascii="Times New Roman" w:hAnsi="Times New Roman"/>
          <w:b/>
          <w:color w:val="000000" w:themeColor="text1"/>
          <w:lang w:val="vi-VN"/>
        </w:rPr>
      </w:pPr>
      <w:r w:rsidRPr="00E922CE">
        <w:rPr>
          <w:rFonts w:ascii="Times New Roman" w:hAnsi="Times New Roman"/>
          <w:b/>
          <w:color w:val="000000" w:themeColor="text1"/>
          <w:lang w:val="vi-VN"/>
        </w:rPr>
        <w:t>Chương V. YÊU CẦU VỀ KỸ THUẬT</w:t>
      </w:r>
    </w:p>
    <w:p w14:paraId="33BA1936" w14:textId="77777777" w:rsidR="00347696" w:rsidRPr="00E922CE" w:rsidRDefault="00347696" w:rsidP="00347696">
      <w:pPr>
        <w:tabs>
          <w:tab w:val="left" w:pos="1134"/>
        </w:tabs>
        <w:spacing w:before="80" w:after="80"/>
        <w:ind w:firstLine="680"/>
        <w:jc w:val="both"/>
        <w:rPr>
          <w:rFonts w:ascii="Times New Roman" w:hAnsi="Times New Roman"/>
          <w:b/>
          <w:color w:val="000000" w:themeColor="text1"/>
          <w:lang w:val="sv-SE"/>
        </w:rPr>
      </w:pPr>
    </w:p>
    <w:p w14:paraId="39DFDC20" w14:textId="3C86A26C" w:rsidR="00955F72" w:rsidRPr="00E922CE" w:rsidRDefault="00955F72" w:rsidP="007F3C1F">
      <w:pPr>
        <w:tabs>
          <w:tab w:val="left" w:pos="1134"/>
        </w:tabs>
        <w:spacing w:before="80" w:after="80"/>
        <w:ind w:firstLine="680"/>
        <w:jc w:val="both"/>
        <w:rPr>
          <w:rFonts w:ascii="Times New Roman" w:hAnsi="Times New Roman"/>
          <w:b/>
          <w:color w:val="000000" w:themeColor="text1"/>
          <w:lang w:val="sv-SE"/>
        </w:rPr>
      </w:pPr>
      <w:r w:rsidRPr="00E922CE">
        <w:rPr>
          <w:rFonts w:ascii="Times New Roman" w:hAnsi="Times New Roman"/>
          <w:b/>
          <w:color w:val="000000" w:themeColor="text1"/>
          <w:lang w:val="sv-SE"/>
        </w:rPr>
        <w:t xml:space="preserve">I. </w:t>
      </w:r>
      <w:r w:rsidR="00347696" w:rsidRPr="00E922CE">
        <w:rPr>
          <w:rFonts w:ascii="Times New Roman" w:hAnsi="Times New Roman"/>
          <w:b/>
          <w:color w:val="000000" w:themeColor="text1"/>
          <w:lang w:val="sv-SE"/>
        </w:rPr>
        <w:t>Giới thiệu chung về dự án/dự toán mua sắm, gói thầu</w:t>
      </w:r>
      <w:r w:rsidRPr="00E922CE">
        <w:rPr>
          <w:rFonts w:ascii="Times New Roman" w:hAnsi="Times New Roman"/>
          <w:b/>
          <w:color w:val="000000" w:themeColor="text1"/>
          <w:lang w:val="sv-SE"/>
        </w:rPr>
        <w:t>.</w:t>
      </w:r>
    </w:p>
    <w:p w14:paraId="3955B5F3" w14:textId="1DD595C9" w:rsidR="00461451" w:rsidRPr="00E922CE" w:rsidRDefault="00461451" w:rsidP="007F3C1F">
      <w:pPr>
        <w:tabs>
          <w:tab w:val="left" w:pos="1134"/>
        </w:tabs>
        <w:spacing w:before="80" w:after="80"/>
        <w:ind w:firstLine="680"/>
        <w:jc w:val="both"/>
        <w:rPr>
          <w:rFonts w:ascii="Times New Roman" w:hAnsi="Times New Roman"/>
          <w:b/>
          <w:color w:val="000000" w:themeColor="text1"/>
          <w:lang w:val="sv-SE"/>
        </w:rPr>
      </w:pPr>
      <w:r w:rsidRPr="00E922CE">
        <w:rPr>
          <w:rFonts w:ascii="Times New Roman" w:hAnsi="Times New Roman"/>
          <w:b/>
          <w:color w:val="000000" w:themeColor="text1"/>
          <w:lang w:val="sv-SE"/>
        </w:rPr>
        <w:t xml:space="preserve">1. </w:t>
      </w:r>
      <w:r w:rsidR="00347696" w:rsidRPr="00E922CE">
        <w:rPr>
          <w:rFonts w:ascii="Times New Roman" w:hAnsi="Times New Roman"/>
          <w:b/>
          <w:color w:val="000000" w:themeColor="text1"/>
          <w:lang w:val="sv-SE"/>
        </w:rPr>
        <w:t>Giới thiệu chung về dự án/dự toán mua sắm</w:t>
      </w:r>
      <w:r w:rsidRPr="00E922CE">
        <w:rPr>
          <w:rFonts w:ascii="Times New Roman" w:hAnsi="Times New Roman"/>
          <w:b/>
          <w:color w:val="000000" w:themeColor="text1"/>
          <w:lang w:val="sv-SE"/>
        </w:rPr>
        <w:t>:</w:t>
      </w:r>
    </w:p>
    <w:p w14:paraId="4C9A8D38" w14:textId="7E4E0AE9" w:rsidR="001605F8" w:rsidRPr="00E922CE" w:rsidRDefault="001605F8" w:rsidP="007F3C1F">
      <w:pPr>
        <w:widowControl w:val="0"/>
        <w:spacing w:before="80" w:after="80"/>
        <w:ind w:firstLine="680"/>
        <w:jc w:val="both"/>
        <w:rPr>
          <w:rFonts w:ascii="Times New Roman" w:hAnsi="Times New Roman"/>
          <w:color w:val="000000" w:themeColor="text1"/>
          <w:lang w:val="af-ZA" w:eastAsia="zh-CN"/>
        </w:rPr>
      </w:pPr>
      <w:bookmarkStart w:id="0" w:name="_Hlk192601011"/>
      <w:r w:rsidRPr="00E922CE">
        <w:rPr>
          <w:rFonts w:ascii="Times New Roman" w:hAnsi="Times New Roman"/>
          <w:color w:val="000000" w:themeColor="text1"/>
          <w:lang w:val="af-ZA" w:eastAsia="zh-CN"/>
        </w:rPr>
        <w:t xml:space="preserve">1.1. Tên dự toán: </w:t>
      </w:r>
      <w:r w:rsidR="000661FF" w:rsidRPr="00E922CE">
        <w:rPr>
          <w:rFonts w:ascii="Times New Roman" w:hAnsi="Times New Roman"/>
          <w:color w:val="000000" w:themeColor="text1"/>
          <w:lang w:val="af-ZA" w:eastAsia="zh-CN"/>
        </w:rPr>
        <w:t xml:space="preserve">Thu gom, vận chuyển chất thải rắn sinh hoạt trên địa bàn xã </w:t>
      </w:r>
      <w:r w:rsidR="00B83FE2">
        <w:rPr>
          <w:rFonts w:ascii="Times New Roman" w:hAnsi="Times New Roman"/>
          <w:color w:val="000000" w:themeColor="text1"/>
          <w:lang w:val="af-ZA" w:eastAsia="zh-CN"/>
        </w:rPr>
        <w:t>D’ran</w:t>
      </w:r>
      <w:r w:rsidR="000661FF" w:rsidRPr="00E922CE">
        <w:rPr>
          <w:rFonts w:ascii="Times New Roman" w:hAnsi="Times New Roman"/>
          <w:color w:val="000000" w:themeColor="text1"/>
          <w:lang w:val="af-ZA" w:eastAsia="zh-CN"/>
        </w:rPr>
        <w:t xml:space="preserve"> năm 2026</w:t>
      </w:r>
      <w:r w:rsidRPr="00E922CE">
        <w:rPr>
          <w:rFonts w:ascii="Times New Roman" w:hAnsi="Times New Roman"/>
          <w:color w:val="000000" w:themeColor="text1"/>
          <w:lang w:val="af-ZA" w:eastAsia="zh-CN"/>
        </w:rPr>
        <w:t>.</w:t>
      </w:r>
    </w:p>
    <w:p w14:paraId="602887F7" w14:textId="639BDCFD" w:rsidR="001605F8" w:rsidRPr="00E922CE" w:rsidRDefault="001605F8" w:rsidP="007F3C1F">
      <w:pPr>
        <w:widowControl w:val="0"/>
        <w:spacing w:before="80" w:after="80"/>
        <w:ind w:firstLine="680"/>
        <w:jc w:val="both"/>
        <w:rPr>
          <w:rFonts w:ascii="Times New Roman" w:hAnsi="Times New Roman"/>
          <w:color w:val="000000" w:themeColor="text1"/>
          <w:lang w:val="af-ZA" w:eastAsia="zh-CN"/>
        </w:rPr>
      </w:pPr>
      <w:r w:rsidRPr="00E922CE">
        <w:rPr>
          <w:rFonts w:ascii="Times New Roman" w:hAnsi="Times New Roman"/>
          <w:color w:val="000000" w:themeColor="text1"/>
          <w:lang w:val="af-ZA" w:eastAsia="zh-CN"/>
        </w:rPr>
        <w:t xml:space="preserve">1.2. Chủ đầu tư: </w:t>
      </w:r>
      <w:r w:rsidR="00531DB7" w:rsidRPr="00E922CE">
        <w:rPr>
          <w:rFonts w:ascii="Times New Roman" w:hAnsi="Times New Roman"/>
          <w:color w:val="000000" w:themeColor="text1"/>
          <w:lang w:val="af-ZA" w:eastAsia="zh-CN"/>
        </w:rPr>
        <w:t>Trung tâm dịch vụ tổng hợp</w:t>
      </w:r>
      <w:r w:rsidR="002B15F7" w:rsidRPr="00E922CE">
        <w:rPr>
          <w:rFonts w:ascii="Times New Roman" w:hAnsi="Times New Roman"/>
          <w:color w:val="000000" w:themeColor="text1"/>
          <w:lang w:val="af-ZA" w:eastAsia="zh-CN"/>
        </w:rPr>
        <w:t xml:space="preserve"> </w:t>
      </w:r>
      <w:r w:rsidR="00531DB7" w:rsidRPr="00E922CE">
        <w:rPr>
          <w:rFonts w:ascii="Times New Roman" w:hAnsi="Times New Roman"/>
          <w:color w:val="000000" w:themeColor="text1"/>
          <w:lang w:val="af-ZA" w:eastAsia="zh-CN"/>
        </w:rPr>
        <w:t xml:space="preserve">xã </w:t>
      </w:r>
      <w:r w:rsidR="00B83FE2">
        <w:rPr>
          <w:rFonts w:ascii="Times New Roman" w:hAnsi="Times New Roman"/>
          <w:color w:val="000000" w:themeColor="text1"/>
          <w:lang w:val="af-ZA" w:eastAsia="zh-CN"/>
        </w:rPr>
        <w:t>D’ran</w:t>
      </w:r>
      <w:r w:rsidRPr="00E922CE">
        <w:rPr>
          <w:rFonts w:ascii="Times New Roman" w:hAnsi="Times New Roman"/>
          <w:color w:val="000000" w:themeColor="text1"/>
          <w:lang w:val="af-ZA" w:eastAsia="zh-CN"/>
        </w:rPr>
        <w:t>.</w:t>
      </w:r>
    </w:p>
    <w:p w14:paraId="0A457B4A" w14:textId="7212D681" w:rsidR="001605F8" w:rsidRPr="00E922CE" w:rsidRDefault="001605F8" w:rsidP="007F3C1F">
      <w:pPr>
        <w:widowControl w:val="0"/>
        <w:spacing w:before="80" w:after="80"/>
        <w:ind w:firstLine="680"/>
        <w:jc w:val="both"/>
        <w:rPr>
          <w:rFonts w:ascii="Times New Roman" w:hAnsi="Times New Roman"/>
          <w:color w:val="000000" w:themeColor="text1"/>
          <w:lang w:val="af-ZA" w:eastAsia="zh-CN"/>
        </w:rPr>
      </w:pPr>
      <w:r w:rsidRPr="00E922CE">
        <w:rPr>
          <w:rFonts w:ascii="Times New Roman" w:hAnsi="Times New Roman"/>
          <w:color w:val="000000" w:themeColor="text1"/>
          <w:lang w:val="af-ZA" w:eastAsia="zh-CN"/>
        </w:rPr>
        <w:t>1.</w:t>
      </w:r>
      <w:r w:rsidR="00347696" w:rsidRPr="00E922CE">
        <w:rPr>
          <w:rFonts w:ascii="Times New Roman" w:hAnsi="Times New Roman"/>
          <w:color w:val="000000" w:themeColor="text1"/>
          <w:lang w:val="af-ZA" w:eastAsia="zh-CN"/>
        </w:rPr>
        <w:t>3</w:t>
      </w:r>
      <w:r w:rsidRPr="00E922CE">
        <w:rPr>
          <w:rFonts w:ascii="Times New Roman" w:hAnsi="Times New Roman"/>
          <w:color w:val="000000" w:themeColor="text1"/>
          <w:lang w:val="af-ZA" w:eastAsia="zh-CN"/>
        </w:rPr>
        <w:t xml:space="preserve">. Địa điểm thực hiện: </w:t>
      </w:r>
      <w:r w:rsidR="00531DB7" w:rsidRPr="00E922CE">
        <w:rPr>
          <w:rFonts w:ascii="Times New Roman" w:hAnsi="Times New Roman"/>
          <w:color w:val="000000" w:themeColor="text1"/>
          <w:lang w:val="af-ZA" w:eastAsia="zh-CN"/>
        </w:rPr>
        <w:t xml:space="preserve">Xã </w:t>
      </w:r>
      <w:r w:rsidR="00B83FE2">
        <w:rPr>
          <w:rFonts w:ascii="Times New Roman" w:hAnsi="Times New Roman"/>
          <w:color w:val="000000" w:themeColor="text1"/>
          <w:lang w:val="af-ZA" w:eastAsia="zh-CN"/>
        </w:rPr>
        <w:t>D’ran</w:t>
      </w:r>
      <w:r w:rsidRPr="00E922CE">
        <w:rPr>
          <w:rFonts w:ascii="Times New Roman" w:hAnsi="Times New Roman"/>
          <w:color w:val="000000" w:themeColor="text1"/>
          <w:lang w:val="af-ZA" w:eastAsia="zh-CN"/>
        </w:rPr>
        <w:t xml:space="preserve">, </w:t>
      </w:r>
      <w:r w:rsidR="00531DB7" w:rsidRPr="00E922CE">
        <w:rPr>
          <w:rFonts w:ascii="Times New Roman" w:hAnsi="Times New Roman"/>
          <w:color w:val="000000" w:themeColor="text1"/>
          <w:lang w:val="af-ZA" w:eastAsia="zh-CN"/>
        </w:rPr>
        <w:t>tỉnh Lâm Đồng</w:t>
      </w:r>
      <w:r w:rsidRPr="00E922CE">
        <w:rPr>
          <w:rFonts w:ascii="Times New Roman" w:hAnsi="Times New Roman"/>
          <w:color w:val="000000" w:themeColor="text1"/>
          <w:lang w:val="af-ZA" w:eastAsia="zh-CN"/>
        </w:rPr>
        <w:t>.</w:t>
      </w:r>
    </w:p>
    <w:p w14:paraId="4544304D" w14:textId="6203E9A6" w:rsidR="00347696" w:rsidRPr="00E922CE" w:rsidRDefault="00347696" w:rsidP="007F3C1F">
      <w:pPr>
        <w:widowControl w:val="0"/>
        <w:spacing w:before="80" w:after="80"/>
        <w:ind w:firstLine="680"/>
        <w:jc w:val="both"/>
        <w:rPr>
          <w:rFonts w:ascii="Times New Roman" w:hAnsi="Times New Roman"/>
          <w:color w:val="000000" w:themeColor="text1"/>
          <w:spacing w:val="-4"/>
          <w:lang w:val="af-ZA" w:eastAsia="zh-CN"/>
        </w:rPr>
      </w:pPr>
      <w:r w:rsidRPr="00E922CE">
        <w:rPr>
          <w:rFonts w:ascii="Times New Roman" w:hAnsi="Times New Roman"/>
          <w:color w:val="000000" w:themeColor="text1"/>
          <w:spacing w:val="-4"/>
          <w:lang w:val="af-ZA" w:eastAsia="zh-CN"/>
        </w:rPr>
        <w:t>1.</w:t>
      </w:r>
      <w:r w:rsidR="006A19AF" w:rsidRPr="00E922CE">
        <w:rPr>
          <w:rFonts w:ascii="Times New Roman" w:hAnsi="Times New Roman"/>
          <w:color w:val="000000" w:themeColor="text1"/>
          <w:spacing w:val="-4"/>
          <w:lang w:val="af-ZA" w:eastAsia="zh-CN"/>
        </w:rPr>
        <w:t>4</w:t>
      </w:r>
      <w:r w:rsidRPr="00E922CE">
        <w:rPr>
          <w:rFonts w:ascii="Times New Roman" w:hAnsi="Times New Roman"/>
          <w:color w:val="000000" w:themeColor="text1"/>
          <w:spacing w:val="-4"/>
          <w:lang w:val="af-ZA" w:eastAsia="zh-CN"/>
        </w:rPr>
        <w:t xml:space="preserve">. Đơn vị lập dự toán: </w:t>
      </w:r>
      <w:r w:rsidR="00531DB7" w:rsidRPr="00E922CE">
        <w:rPr>
          <w:rFonts w:ascii="Times New Roman" w:hAnsi="Times New Roman"/>
          <w:bCs/>
          <w:color w:val="000000" w:themeColor="text1"/>
          <w:spacing w:val="-4"/>
          <w:lang w:val="nb-NO"/>
        </w:rPr>
        <w:t>Trung tâm dịch vụ tổng hợp</w:t>
      </w:r>
      <w:r w:rsidR="002B15F7" w:rsidRPr="00E922CE">
        <w:rPr>
          <w:rFonts w:ascii="Times New Roman" w:hAnsi="Times New Roman"/>
          <w:bCs/>
          <w:color w:val="000000" w:themeColor="text1"/>
          <w:spacing w:val="-4"/>
          <w:lang w:val="nb-NO"/>
        </w:rPr>
        <w:t xml:space="preserve"> </w:t>
      </w:r>
      <w:r w:rsidR="00531DB7" w:rsidRPr="00E922CE">
        <w:rPr>
          <w:rFonts w:ascii="Times New Roman" w:hAnsi="Times New Roman"/>
          <w:bCs/>
          <w:color w:val="000000" w:themeColor="text1"/>
          <w:spacing w:val="-4"/>
          <w:lang w:val="nb-NO"/>
        </w:rPr>
        <w:t xml:space="preserve">xã </w:t>
      </w:r>
      <w:r w:rsidR="00B83FE2">
        <w:rPr>
          <w:rFonts w:ascii="Times New Roman" w:hAnsi="Times New Roman"/>
          <w:bCs/>
          <w:color w:val="000000" w:themeColor="text1"/>
          <w:spacing w:val="-4"/>
          <w:lang w:val="nb-NO"/>
        </w:rPr>
        <w:t>D’ran</w:t>
      </w:r>
      <w:r w:rsidR="00036DB2" w:rsidRPr="00E922CE">
        <w:rPr>
          <w:rFonts w:ascii="Times New Roman" w:hAnsi="Times New Roman"/>
          <w:bCs/>
          <w:color w:val="000000" w:themeColor="text1"/>
          <w:spacing w:val="-4"/>
          <w:lang w:val="nb-NO"/>
        </w:rPr>
        <w:t>.</w:t>
      </w:r>
    </w:p>
    <w:bookmarkEnd w:id="0"/>
    <w:p w14:paraId="25C7B5E4" w14:textId="1021A854" w:rsidR="00461451" w:rsidRPr="00E922CE" w:rsidRDefault="00461451" w:rsidP="007F3C1F">
      <w:pPr>
        <w:tabs>
          <w:tab w:val="left" w:pos="1134"/>
        </w:tabs>
        <w:spacing w:before="80" w:after="80"/>
        <w:ind w:firstLine="680"/>
        <w:jc w:val="both"/>
        <w:rPr>
          <w:rFonts w:ascii="Times New Roman" w:hAnsi="Times New Roman"/>
          <w:b/>
          <w:bCs/>
          <w:color w:val="000000" w:themeColor="text1"/>
          <w:lang w:val="af-ZA"/>
        </w:rPr>
      </w:pPr>
      <w:r w:rsidRPr="00E922CE">
        <w:rPr>
          <w:rFonts w:ascii="Times New Roman" w:hAnsi="Times New Roman"/>
          <w:b/>
          <w:bCs/>
          <w:color w:val="000000" w:themeColor="text1"/>
          <w:lang w:val="af-ZA"/>
        </w:rPr>
        <w:t>2. Giới thiệu về gói thầu:</w:t>
      </w:r>
    </w:p>
    <w:p w14:paraId="50B0A279" w14:textId="4A533F22" w:rsidR="00A3700F" w:rsidRPr="00E922CE" w:rsidRDefault="00A3700F" w:rsidP="00A3700F">
      <w:pPr>
        <w:pStyle w:val="ListParagraph"/>
        <w:widowControl w:val="0"/>
        <w:numPr>
          <w:ilvl w:val="2"/>
          <w:numId w:val="32"/>
        </w:numPr>
        <w:tabs>
          <w:tab w:val="left" w:pos="851"/>
          <w:tab w:val="left" w:pos="1214"/>
        </w:tabs>
        <w:autoSpaceDE w:val="0"/>
        <w:autoSpaceDN w:val="0"/>
        <w:spacing w:before="120" w:after="120" w:line="278" w:lineRule="auto"/>
        <w:ind w:left="0" w:firstLine="567"/>
        <w:contextualSpacing w:val="0"/>
        <w:jc w:val="both"/>
        <w:rPr>
          <w:rFonts w:ascii="Times New Roman" w:hAnsi="Times New Roman"/>
          <w:color w:val="000000" w:themeColor="text1"/>
          <w:lang w:val="af-ZA"/>
        </w:rPr>
      </w:pPr>
      <w:r w:rsidRPr="00E922CE">
        <w:rPr>
          <w:rFonts w:ascii="Times New Roman" w:hAnsi="Times New Roman"/>
          <w:color w:val="000000" w:themeColor="text1"/>
          <w:lang w:val="af-ZA"/>
        </w:rPr>
        <w:t>Tên</w:t>
      </w:r>
      <w:r w:rsidRPr="00E922CE">
        <w:rPr>
          <w:rFonts w:ascii="Times New Roman" w:hAnsi="Times New Roman"/>
          <w:color w:val="000000" w:themeColor="text1"/>
          <w:spacing w:val="-7"/>
          <w:lang w:val="af-ZA"/>
        </w:rPr>
        <w:t xml:space="preserve"> </w:t>
      </w:r>
      <w:r w:rsidRPr="00E922CE">
        <w:rPr>
          <w:rFonts w:ascii="Times New Roman" w:hAnsi="Times New Roman"/>
          <w:color w:val="000000" w:themeColor="text1"/>
          <w:lang w:val="af-ZA"/>
        </w:rPr>
        <w:t>gói</w:t>
      </w:r>
      <w:r w:rsidRPr="00E922CE">
        <w:rPr>
          <w:rFonts w:ascii="Times New Roman" w:hAnsi="Times New Roman"/>
          <w:color w:val="000000" w:themeColor="text1"/>
          <w:spacing w:val="-7"/>
          <w:lang w:val="af-ZA"/>
        </w:rPr>
        <w:t xml:space="preserve"> </w:t>
      </w:r>
      <w:r w:rsidRPr="00E922CE">
        <w:rPr>
          <w:rFonts w:ascii="Times New Roman" w:hAnsi="Times New Roman"/>
          <w:color w:val="000000" w:themeColor="text1"/>
          <w:lang w:val="af-ZA"/>
        </w:rPr>
        <w:t>thầu:</w:t>
      </w:r>
      <w:r w:rsidRPr="00E922CE">
        <w:rPr>
          <w:rFonts w:ascii="Times New Roman" w:hAnsi="Times New Roman"/>
          <w:color w:val="000000" w:themeColor="text1"/>
          <w:spacing w:val="-7"/>
          <w:lang w:val="af-ZA"/>
        </w:rPr>
        <w:t xml:space="preserve"> </w:t>
      </w:r>
      <w:r w:rsidR="00050A79">
        <w:rPr>
          <w:rFonts w:ascii="Times New Roman" w:hAnsi="Times New Roman"/>
          <w:color w:val="000000" w:themeColor="text1"/>
          <w:lang w:val="af-ZA"/>
        </w:rPr>
        <w:t>Gói thầu 02 : cung ứng dịch vụ thu gom vận chuyển rác thải</w:t>
      </w:r>
      <w:r w:rsidRPr="00E922CE">
        <w:rPr>
          <w:rFonts w:ascii="Times New Roman" w:hAnsi="Times New Roman"/>
          <w:color w:val="000000" w:themeColor="text1"/>
          <w:lang w:val="af-ZA"/>
        </w:rPr>
        <w:t>.</w:t>
      </w:r>
    </w:p>
    <w:p w14:paraId="2355DD97" w14:textId="0DEBBADB"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Giá</w:t>
      </w:r>
      <w:proofErr w:type="spellEnd"/>
      <w:r w:rsidRPr="00E922CE">
        <w:rPr>
          <w:rFonts w:ascii="Times New Roman" w:hAnsi="Times New Roman"/>
          <w:color w:val="000000" w:themeColor="text1"/>
          <w:spacing w:val="-6"/>
        </w:rPr>
        <w:t xml:space="preserve"> </w:t>
      </w:r>
      <w:proofErr w:type="spellStart"/>
      <w:r w:rsidRPr="00E922CE">
        <w:rPr>
          <w:rFonts w:ascii="Times New Roman" w:hAnsi="Times New Roman"/>
          <w:color w:val="000000" w:themeColor="text1"/>
        </w:rPr>
        <w:t>gói</w:t>
      </w:r>
      <w:proofErr w:type="spellEnd"/>
      <w:r w:rsidRPr="00E922CE">
        <w:rPr>
          <w:rFonts w:ascii="Times New Roman" w:hAnsi="Times New Roman"/>
          <w:color w:val="000000" w:themeColor="text1"/>
          <w:spacing w:val="-7"/>
        </w:rPr>
        <w:t xml:space="preserve"> </w:t>
      </w:r>
      <w:proofErr w:type="spellStart"/>
      <w:r w:rsidRPr="00E922CE">
        <w:rPr>
          <w:rFonts w:ascii="Times New Roman" w:hAnsi="Times New Roman"/>
          <w:color w:val="000000" w:themeColor="text1"/>
        </w:rPr>
        <w:t>thầu</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6"/>
        </w:rPr>
        <w:t xml:space="preserve"> </w:t>
      </w:r>
      <w:r w:rsidR="00B83FE2">
        <w:rPr>
          <w:rFonts w:ascii="Times New Roman" w:hAnsi="Times New Roman"/>
          <w:color w:val="000000" w:themeColor="text1"/>
        </w:rPr>
        <w:t xml:space="preserve"> </w:t>
      </w:r>
      <w:proofErr w:type="gramStart"/>
      <w:r w:rsidR="00B83FE2">
        <w:rPr>
          <w:rFonts w:ascii="Times New Roman" w:hAnsi="Times New Roman"/>
          <w:color w:val="000000" w:themeColor="text1"/>
        </w:rPr>
        <w:t>1.333.511.000</w:t>
      </w:r>
      <w:r w:rsidR="00E922CE" w:rsidRPr="00E922CE">
        <w:rPr>
          <w:rFonts w:ascii="Times New Roman" w:hAnsi="Times New Roman"/>
          <w:color w:val="000000" w:themeColor="text1"/>
        </w:rPr>
        <w:t xml:space="preserve"> </w:t>
      </w:r>
      <w:r w:rsidR="00E922CE" w:rsidRPr="00E922CE">
        <w:rPr>
          <w:rFonts w:ascii="Times New Roman" w:eastAsiaTheme="minorEastAsia" w:hAnsi="Times New Roman"/>
          <w:color w:val="000000" w:themeColor="text1"/>
          <w:lang w:eastAsia="ja-JP"/>
        </w:rPr>
        <w:t xml:space="preserve"> </w:t>
      </w:r>
      <w:proofErr w:type="spellStart"/>
      <w:r w:rsidRPr="00E922CE">
        <w:rPr>
          <w:rFonts w:ascii="Times New Roman" w:hAnsi="Times New Roman"/>
          <w:color w:val="000000" w:themeColor="text1"/>
          <w:spacing w:val="-4"/>
        </w:rPr>
        <w:t>đồng</w:t>
      </w:r>
      <w:proofErr w:type="spellEnd"/>
      <w:proofErr w:type="gramEnd"/>
    </w:p>
    <w:p w14:paraId="3022B755" w14:textId="3EA4AEC9"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Nguồn</w:t>
      </w:r>
      <w:proofErr w:type="spellEnd"/>
      <w:r w:rsidRPr="00E922CE">
        <w:rPr>
          <w:rFonts w:ascii="Times New Roman" w:hAnsi="Times New Roman"/>
          <w:color w:val="000000" w:themeColor="text1"/>
          <w:spacing w:val="-6"/>
        </w:rPr>
        <w:t xml:space="preserve"> </w:t>
      </w:r>
      <w:proofErr w:type="spellStart"/>
      <w:r w:rsidRPr="00E922CE">
        <w:rPr>
          <w:rFonts w:ascii="Times New Roman" w:hAnsi="Times New Roman"/>
          <w:color w:val="000000" w:themeColor="text1"/>
        </w:rPr>
        <w:t>vốn</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3"/>
        </w:rPr>
        <w:t xml:space="preserve"> </w:t>
      </w:r>
      <w:proofErr w:type="spellStart"/>
      <w:r w:rsidR="00E922CE" w:rsidRPr="00E922CE">
        <w:rPr>
          <w:rFonts w:ascii="Times New Roman" w:hAnsi="Times New Roman"/>
          <w:color w:val="000000" w:themeColor="text1"/>
        </w:rPr>
        <w:t>Thực</w:t>
      </w:r>
      <w:proofErr w:type="spellEnd"/>
      <w:r w:rsidR="00E922CE" w:rsidRPr="00E922CE">
        <w:rPr>
          <w:rFonts w:ascii="Times New Roman" w:hAnsi="Times New Roman"/>
          <w:color w:val="000000" w:themeColor="text1"/>
        </w:rPr>
        <w:t xml:space="preserve"> </w:t>
      </w:r>
      <w:proofErr w:type="spellStart"/>
      <w:r w:rsidR="00E922CE" w:rsidRPr="00E922CE">
        <w:rPr>
          <w:rFonts w:ascii="Times New Roman" w:hAnsi="Times New Roman"/>
          <w:color w:val="000000" w:themeColor="text1"/>
        </w:rPr>
        <w:t>hiện</w:t>
      </w:r>
      <w:proofErr w:type="spellEnd"/>
      <w:r w:rsidR="00E922CE" w:rsidRPr="00E922CE">
        <w:rPr>
          <w:rFonts w:ascii="Times New Roman" w:hAnsi="Times New Roman"/>
          <w:color w:val="000000" w:themeColor="text1"/>
        </w:rPr>
        <w:t xml:space="preserve"> </w:t>
      </w:r>
      <w:proofErr w:type="spellStart"/>
      <w:r w:rsidR="00E922CE" w:rsidRPr="00E922CE">
        <w:rPr>
          <w:rFonts w:ascii="Times New Roman" w:hAnsi="Times New Roman"/>
          <w:color w:val="000000" w:themeColor="text1"/>
        </w:rPr>
        <w:t>theo</w:t>
      </w:r>
      <w:proofErr w:type="spellEnd"/>
      <w:r w:rsidR="00E922CE" w:rsidRPr="00E922CE">
        <w:rPr>
          <w:rFonts w:ascii="Times New Roman" w:hAnsi="Times New Roman"/>
          <w:color w:val="000000" w:themeColor="text1"/>
        </w:rPr>
        <w:t xml:space="preserve"> </w:t>
      </w:r>
      <w:proofErr w:type="spellStart"/>
      <w:r w:rsidR="00B83FE2">
        <w:rPr>
          <w:rFonts w:ascii="Times New Roman" w:hAnsi="Times New Roman"/>
          <w:color w:val="000000" w:themeColor="text1"/>
        </w:rPr>
        <w:t>Quyết</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định</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số</w:t>
      </w:r>
      <w:proofErr w:type="spellEnd"/>
      <w:r w:rsidR="00B83FE2">
        <w:rPr>
          <w:rFonts w:ascii="Times New Roman" w:hAnsi="Times New Roman"/>
          <w:color w:val="000000" w:themeColor="text1"/>
        </w:rPr>
        <w:t xml:space="preserve"> 473/</w:t>
      </w:r>
      <w:proofErr w:type="spellStart"/>
      <w:r w:rsidR="00B83FE2">
        <w:rPr>
          <w:rFonts w:ascii="Times New Roman" w:hAnsi="Times New Roman"/>
          <w:color w:val="000000" w:themeColor="text1"/>
        </w:rPr>
        <w:t>QĐ-UBND</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ngày</w:t>
      </w:r>
      <w:proofErr w:type="spellEnd"/>
      <w:r w:rsidR="00B83FE2">
        <w:rPr>
          <w:rFonts w:ascii="Times New Roman" w:hAnsi="Times New Roman"/>
          <w:color w:val="000000" w:themeColor="text1"/>
        </w:rPr>
        <w:t xml:space="preserve"> 29/4/2026 </w:t>
      </w:r>
      <w:proofErr w:type="spellStart"/>
      <w:r w:rsidR="00B83FE2">
        <w:rPr>
          <w:rFonts w:ascii="Times New Roman" w:hAnsi="Times New Roman"/>
          <w:color w:val="000000" w:themeColor="text1"/>
        </w:rPr>
        <w:t>của</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UBND</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xã</w:t>
      </w:r>
      <w:proofErr w:type="spellEnd"/>
      <w:r w:rsidR="00B83FE2">
        <w:rPr>
          <w:rFonts w:ascii="Times New Roman" w:hAnsi="Times New Roman"/>
          <w:color w:val="000000" w:themeColor="text1"/>
        </w:rPr>
        <w:t xml:space="preserve"> </w:t>
      </w:r>
      <w:proofErr w:type="spellStart"/>
      <w:r w:rsidR="00B83FE2">
        <w:rPr>
          <w:rFonts w:ascii="Times New Roman" w:hAnsi="Times New Roman"/>
          <w:color w:val="000000" w:themeColor="text1"/>
        </w:rPr>
        <w:t>D</w:t>
      </w:r>
      <w:r w:rsidR="00B83FE2">
        <w:rPr>
          <w:rFonts w:ascii="Times New Roman" w:hAnsi="Times New Roman" w:hint="eastAsia"/>
          <w:color w:val="000000" w:themeColor="text1"/>
        </w:rPr>
        <w:t>’</w:t>
      </w:r>
      <w:r w:rsidR="00B83FE2">
        <w:rPr>
          <w:rFonts w:ascii="Times New Roman" w:hAnsi="Times New Roman"/>
          <w:color w:val="000000" w:themeColor="text1"/>
        </w:rPr>
        <w:t>Ran</w:t>
      </w:r>
      <w:proofErr w:type="spellEnd"/>
      <w:r w:rsidRPr="00E922CE">
        <w:rPr>
          <w:rFonts w:ascii="Times New Roman" w:hAnsi="Times New Roman"/>
          <w:color w:val="000000" w:themeColor="text1"/>
          <w:spacing w:val="-4"/>
        </w:rPr>
        <w:t>.</w:t>
      </w:r>
    </w:p>
    <w:p w14:paraId="3EE00AAD" w14:textId="77777777"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Thời</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gian</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tổ</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chức</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lựa</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chọn</w:t>
      </w:r>
      <w:proofErr w:type="spellEnd"/>
      <w:r w:rsidRPr="00E922CE">
        <w:rPr>
          <w:rFonts w:ascii="Times New Roman" w:hAnsi="Times New Roman"/>
          <w:color w:val="000000" w:themeColor="text1"/>
          <w:spacing w:val="-5"/>
        </w:rPr>
        <w:t xml:space="preserve"> </w:t>
      </w:r>
      <w:proofErr w:type="spellStart"/>
      <w:r w:rsidRPr="00E922CE">
        <w:rPr>
          <w:rFonts w:ascii="Times New Roman" w:hAnsi="Times New Roman"/>
          <w:color w:val="000000" w:themeColor="text1"/>
        </w:rPr>
        <w:t>nhà</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thầu</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4"/>
        </w:rPr>
        <w:t xml:space="preserve"> </w:t>
      </w:r>
      <w:r w:rsidRPr="00E922CE">
        <w:rPr>
          <w:rFonts w:ascii="Times New Roman" w:eastAsiaTheme="minorEastAsia" w:hAnsi="Times New Roman"/>
          <w:color w:val="000000" w:themeColor="text1"/>
          <w:lang w:eastAsia="ja-JP"/>
        </w:rPr>
        <w:t xml:space="preserve">30 </w:t>
      </w:r>
      <w:proofErr w:type="spellStart"/>
      <w:r w:rsidRPr="00E922CE">
        <w:rPr>
          <w:rFonts w:ascii="Times New Roman" w:eastAsiaTheme="minorEastAsia" w:hAnsi="Times New Roman"/>
          <w:color w:val="000000" w:themeColor="text1"/>
          <w:lang w:eastAsia="ja-JP"/>
        </w:rPr>
        <w:t>ngày</w:t>
      </w:r>
      <w:proofErr w:type="spellEnd"/>
    </w:p>
    <w:p w14:paraId="34065DAC" w14:textId="65B608F6"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Thời</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gian</w:t>
      </w:r>
      <w:proofErr w:type="spellEnd"/>
      <w:r w:rsidRPr="00E922CE">
        <w:rPr>
          <w:rFonts w:ascii="Times New Roman" w:hAnsi="Times New Roman"/>
          <w:color w:val="000000" w:themeColor="text1"/>
          <w:spacing w:val="-3"/>
        </w:rPr>
        <w:t xml:space="preserve"> </w:t>
      </w:r>
      <w:proofErr w:type="spellStart"/>
      <w:r w:rsidRPr="00E922CE">
        <w:rPr>
          <w:rFonts w:ascii="Times New Roman" w:hAnsi="Times New Roman"/>
          <w:color w:val="000000" w:themeColor="text1"/>
        </w:rPr>
        <w:t>bắt</w:t>
      </w:r>
      <w:proofErr w:type="spellEnd"/>
      <w:r w:rsidRPr="00E922CE">
        <w:rPr>
          <w:rFonts w:ascii="Times New Roman" w:hAnsi="Times New Roman"/>
          <w:color w:val="000000" w:themeColor="text1"/>
          <w:spacing w:val="-3"/>
        </w:rPr>
        <w:t xml:space="preserve"> </w:t>
      </w:r>
      <w:proofErr w:type="spellStart"/>
      <w:r w:rsidRPr="00E922CE">
        <w:rPr>
          <w:rFonts w:ascii="Times New Roman" w:hAnsi="Times New Roman"/>
          <w:color w:val="000000" w:themeColor="text1"/>
        </w:rPr>
        <w:t>đầu</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tổ</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chức</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lựa</w:t>
      </w:r>
      <w:proofErr w:type="spellEnd"/>
      <w:r w:rsidRPr="00E922CE">
        <w:rPr>
          <w:rFonts w:ascii="Times New Roman" w:hAnsi="Times New Roman"/>
          <w:color w:val="000000" w:themeColor="text1"/>
          <w:spacing w:val="-3"/>
        </w:rPr>
        <w:t xml:space="preserve"> </w:t>
      </w:r>
      <w:proofErr w:type="spellStart"/>
      <w:r w:rsidRPr="00E922CE">
        <w:rPr>
          <w:rFonts w:ascii="Times New Roman" w:hAnsi="Times New Roman"/>
          <w:color w:val="000000" w:themeColor="text1"/>
        </w:rPr>
        <w:t>chọn</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nhà</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thầu</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1"/>
        </w:rPr>
        <w:t xml:space="preserve"> </w:t>
      </w:r>
      <w:proofErr w:type="spellStart"/>
      <w:r w:rsidR="00F0181A" w:rsidRPr="00E922CE">
        <w:rPr>
          <w:rFonts w:ascii="Times New Roman" w:eastAsiaTheme="minorEastAsia" w:hAnsi="Times New Roman"/>
          <w:color w:val="000000" w:themeColor="text1"/>
          <w:lang w:eastAsia="ja-JP"/>
        </w:rPr>
        <w:t>quý</w:t>
      </w:r>
      <w:proofErr w:type="spellEnd"/>
      <w:r w:rsidR="00F0181A" w:rsidRPr="00E922CE">
        <w:rPr>
          <w:rFonts w:ascii="Times New Roman" w:eastAsiaTheme="minorEastAsia" w:hAnsi="Times New Roman"/>
          <w:color w:val="000000" w:themeColor="text1"/>
          <w:lang w:eastAsia="ja-JP"/>
        </w:rPr>
        <w:t xml:space="preserve"> II </w:t>
      </w:r>
      <w:proofErr w:type="spellStart"/>
      <w:r w:rsidR="00F0181A" w:rsidRPr="00E922CE">
        <w:rPr>
          <w:rFonts w:ascii="Times New Roman" w:eastAsiaTheme="minorEastAsia" w:hAnsi="Times New Roman"/>
          <w:color w:val="000000" w:themeColor="text1"/>
          <w:lang w:eastAsia="ja-JP"/>
        </w:rPr>
        <w:t>năm</w:t>
      </w:r>
      <w:proofErr w:type="spellEnd"/>
      <w:r w:rsidR="00F0181A" w:rsidRPr="00E922CE">
        <w:rPr>
          <w:rFonts w:ascii="Times New Roman" w:eastAsiaTheme="minorEastAsia" w:hAnsi="Times New Roman"/>
          <w:color w:val="000000" w:themeColor="text1"/>
          <w:lang w:eastAsia="ja-JP"/>
        </w:rPr>
        <w:t xml:space="preserve"> </w:t>
      </w:r>
      <w:r w:rsidRPr="00E922CE">
        <w:rPr>
          <w:rFonts w:ascii="Times New Roman" w:eastAsiaTheme="minorEastAsia" w:hAnsi="Times New Roman"/>
          <w:color w:val="000000" w:themeColor="text1"/>
          <w:lang w:eastAsia="ja-JP"/>
        </w:rPr>
        <w:t>2026</w:t>
      </w:r>
    </w:p>
    <w:p w14:paraId="73446C9E" w14:textId="77777777" w:rsidR="00A3700F" w:rsidRPr="00E922CE" w:rsidRDefault="00A3700F" w:rsidP="00A3700F">
      <w:pPr>
        <w:pStyle w:val="ListParagraph"/>
        <w:widowControl w:val="0"/>
        <w:numPr>
          <w:ilvl w:val="2"/>
          <w:numId w:val="32"/>
        </w:numPr>
        <w:tabs>
          <w:tab w:val="left" w:pos="851"/>
          <w:tab w:val="left" w:pos="1224"/>
        </w:tabs>
        <w:autoSpaceDE w:val="0"/>
        <w:autoSpaceDN w:val="0"/>
        <w:spacing w:before="120" w:after="120" w:line="276" w:lineRule="auto"/>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Hình</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thức</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phương</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thức</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lựa</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chọn</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nhà</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thầu</w:t>
      </w:r>
      <w:proofErr w:type="spellEnd"/>
      <w:r w:rsidRPr="00E922CE">
        <w:rPr>
          <w:rFonts w:ascii="Times New Roman" w:hAnsi="Times New Roman"/>
          <w:color w:val="000000" w:themeColor="text1"/>
        </w:rPr>
        <w:t xml:space="preserve">: </w:t>
      </w:r>
      <w:proofErr w:type="spellStart"/>
      <w:r w:rsidRPr="00E922CE">
        <w:rPr>
          <w:rFonts w:ascii="Times New Roman" w:eastAsiaTheme="minorEastAsia" w:hAnsi="Times New Roman"/>
          <w:color w:val="000000" w:themeColor="text1"/>
          <w:lang w:eastAsia="ja-JP"/>
        </w:rPr>
        <w:t>Chào</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hàng</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cạnh</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tranh</w:t>
      </w:r>
      <w:proofErr w:type="spellEnd"/>
      <w:r w:rsidRPr="00E922CE">
        <w:rPr>
          <w:rFonts w:ascii="Times New Roman" w:hAnsi="Times New Roman"/>
          <w:color w:val="000000" w:themeColor="text1"/>
        </w:rPr>
        <w:t xml:space="preserve"> </w:t>
      </w:r>
      <w:r w:rsidRPr="00E922CE">
        <w:rPr>
          <w:rFonts w:ascii="Times New Roman" w:eastAsiaTheme="minorEastAsia" w:hAnsi="Times New Roman"/>
          <w:color w:val="000000" w:themeColor="text1"/>
          <w:lang w:eastAsia="ja-JP"/>
        </w:rPr>
        <w:t xml:space="preserve">qua </w:t>
      </w:r>
      <w:proofErr w:type="spellStart"/>
      <w:r w:rsidRPr="00E922CE">
        <w:rPr>
          <w:rFonts w:ascii="Times New Roman" w:eastAsiaTheme="minorEastAsia" w:hAnsi="Times New Roman"/>
          <w:color w:val="000000" w:themeColor="text1"/>
          <w:lang w:eastAsia="ja-JP"/>
        </w:rPr>
        <w:t>mạng</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đấu</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thầu</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quốc</w:t>
      </w:r>
      <w:proofErr w:type="spellEnd"/>
      <w:r w:rsidRPr="00E922CE">
        <w:rPr>
          <w:rFonts w:ascii="Times New Roman" w:eastAsiaTheme="minorEastAsia" w:hAnsi="Times New Roman"/>
          <w:color w:val="000000" w:themeColor="text1"/>
          <w:lang w:eastAsia="ja-JP"/>
        </w:rPr>
        <w:t xml:space="preserve"> </w:t>
      </w:r>
      <w:proofErr w:type="spellStart"/>
      <w:r w:rsidRPr="00E922CE">
        <w:rPr>
          <w:rFonts w:ascii="Times New Roman" w:eastAsiaTheme="minorEastAsia" w:hAnsi="Times New Roman"/>
          <w:color w:val="000000" w:themeColor="text1"/>
          <w:lang w:eastAsia="ja-JP"/>
        </w:rPr>
        <w:t>gia</w:t>
      </w:r>
      <w:proofErr w:type="spellEnd"/>
      <w:r w:rsidRPr="00E922CE">
        <w:rPr>
          <w:rFonts w:ascii="Times New Roman" w:eastAsiaTheme="minorEastAsia" w:hAnsi="Times New Roman"/>
          <w:color w:val="000000" w:themeColor="text1"/>
          <w:lang w:eastAsia="ja-JP"/>
        </w:rPr>
        <w:t xml:space="preserve"> </w:t>
      </w:r>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Một</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giai</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đoạn</w:t>
      </w:r>
      <w:proofErr w:type="spellEnd"/>
      <w:r w:rsidRPr="00E922CE">
        <w:rPr>
          <w:rFonts w:ascii="Times New Roman" w:hAnsi="Times New Roman"/>
          <w:color w:val="000000" w:themeColor="text1"/>
        </w:rPr>
        <w:t xml:space="preserve"> 1 </w:t>
      </w:r>
      <w:proofErr w:type="spellStart"/>
      <w:r w:rsidRPr="00E922CE">
        <w:rPr>
          <w:rFonts w:ascii="Times New Roman" w:hAnsi="Times New Roman"/>
          <w:color w:val="000000" w:themeColor="text1"/>
        </w:rPr>
        <w:t>túi</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hồ</w:t>
      </w:r>
      <w:proofErr w:type="spellEnd"/>
      <w:r w:rsidRPr="00E922CE">
        <w:rPr>
          <w:rFonts w:ascii="Times New Roman" w:hAnsi="Times New Roman"/>
          <w:color w:val="000000" w:themeColor="text1"/>
        </w:rPr>
        <w:t xml:space="preserve"> </w:t>
      </w:r>
      <w:proofErr w:type="spellStart"/>
      <w:r w:rsidRPr="00E922CE">
        <w:rPr>
          <w:rFonts w:ascii="Times New Roman" w:hAnsi="Times New Roman"/>
          <w:color w:val="000000" w:themeColor="text1"/>
        </w:rPr>
        <w:t>sơ</w:t>
      </w:r>
      <w:proofErr w:type="spellEnd"/>
    </w:p>
    <w:p w14:paraId="2307E123" w14:textId="2D84FE38"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Loại</w:t>
      </w:r>
      <w:proofErr w:type="spellEnd"/>
      <w:r w:rsidRPr="00E922CE">
        <w:rPr>
          <w:rFonts w:ascii="Times New Roman" w:hAnsi="Times New Roman"/>
          <w:color w:val="000000" w:themeColor="text1"/>
          <w:spacing w:val="-6"/>
        </w:rPr>
        <w:t xml:space="preserve"> </w:t>
      </w:r>
      <w:proofErr w:type="spellStart"/>
      <w:r w:rsidRPr="00E922CE">
        <w:rPr>
          <w:rFonts w:ascii="Times New Roman" w:hAnsi="Times New Roman"/>
          <w:color w:val="000000" w:themeColor="text1"/>
        </w:rPr>
        <w:t>hợp</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đồng</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2"/>
        </w:rPr>
        <w:t xml:space="preserve"> </w:t>
      </w:r>
      <w:r w:rsidR="00E922CE" w:rsidRPr="00E922CE">
        <w:rPr>
          <w:rFonts w:ascii="Times New Roman" w:eastAsiaTheme="minorEastAsia" w:hAnsi="Times New Roman"/>
          <w:color w:val="000000" w:themeColor="text1"/>
          <w:lang w:eastAsia="ja-JP"/>
        </w:rPr>
        <w:t>đ</w:t>
      </w:r>
      <w:r w:rsidR="00E922CE" w:rsidRPr="00E922CE">
        <w:rPr>
          <w:rFonts w:ascii="Times New Roman" w:eastAsiaTheme="minorEastAsia" w:hAnsi="Times New Roman"/>
          <w:color w:val="000000" w:themeColor="text1"/>
          <w:lang w:val="vi-VN" w:eastAsia="ja-JP"/>
        </w:rPr>
        <w:t>ơn giá cố định</w:t>
      </w:r>
    </w:p>
    <w:p w14:paraId="0054B963" w14:textId="77777777"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Thời</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gian</w:t>
      </w:r>
      <w:proofErr w:type="spellEnd"/>
      <w:r w:rsidRPr="00E922CE">
        <w:rPr>
          <w:rFonts w:ascii="Times New Roman" w:hAnsi="Times New Roman"/>
          <w:color w:val="000000" w:themeColor="text1"/>
          <w:spacing w:val="-4"/>
        </w:rPr>
        <w:t xml:space="preserve"> </w:t>
      </w:r>
      <w:proofErr w:type="spellStart"/>
      <w:r w:rsidRPr="00E922CE">
        <w:rPr>
          <w:rFonts w:ascii="Times New Roman" w:hAnsi="Times New Roman"/>
          <w:color w:val="000000" w:themeColor="text1"/>
        </w:rPr>
        <w:t>thực</w:t>
      </w:r>
      <w:proofErr w:type="spellEnd"/>
      <w:r w:rsidRPr="00E922CE">
        <w:rPr>
          <w:rFonts w:ascii="Times New Roman" w:hAnsi="Times New Roman"/>
          <w:color w:val="000000" w:themeColor="text1"/>
          <w:spacing w:val="-5"/>
        </w:rPr>
        <w:t xml:space="preserve"> </w:t>
      </w:r>
      <w:proofErr w:type="spellStart"/>
      <w:r w:rsidRPr="00E922CE">
        <w:rPr>
          <w:rFonts w:ascii="Times New Roman" w:hAnsi="Times New Roman"/>
          <w:color w:val="000000" w:themeColor="text1"/>
        </w:rPr>
        <w:t>hiện</w:t>
      </w:r>
      <w:proofErr w:type="spellEnd"/>
      <w:r w:rsidRPr="00E922CE">
        <w:rPr>
          <w:rFonts w:ascii="Times New Roman" w:hAnsi="Times New Roman"/>
          <w:color w:val="000000" w:themeColor="text1"/>
          <w:spacing w:val="-3"/>
        </w:rPr>
        <w:t xml:space="preserve"> </w:t>
      </w:r>
      <w:proofErr w:type="spellStart"/>
      <w:r w:rsidRPr="00E922CE">
        <w:rPr>
          <w:rFonts w:ascii="Times New Roman" w:hAnsi="Times New Roman"/>
          <w:color w:val="000000" w:themeColor="text1"/>
        </w:rPr>
        <w:t>gói</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thầu</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4"/>
        </w:rPr>
        <w:t xml:space="preserve"> </w:t>
      </w:r>
      <w:r w:rsidRPr="00E922CE">
        <w:rPr>
          <w:rFonts w:ascii="Times New Roman" w:hAnsi="Times New Roman"/>
          <w:color w:val="000000" w:themeColor="text1"/>
        </w:rPr>
        <w:t xml:space="preserve">8 </w:t>
      </w:r>
      <w:proofErr w:type="spellStart"/>
      <w:r w:rsidRPr="00E922CE">
        <w:rPr>
          <w:rFonts w:ascii="Times New Roman" w:hAnsi="Times New Roman"/>
          <w:color w:val="000000" w:themeColor="text1"/>
        </w:rPr>
        <w:t>tháng</w:t>
      </w:r>
      <w:proofErr w:type="spellEnd"/>
    </w:p>
    <w:p w14:paraId="4D58AAE2" w14:textId="77777777" w:rsidR="00A3700F" w:rsidRPr="00E922CE" w:rsidRDefault="00A3700F" w:rsidP="00A3700F">
      <w:pPr>
        <w:pStyle w:val="ListParagraph"/>
        <w:widowControl w:val="0"/>
        <w:numPr>
          <w:ilvl w:val="2"/>
          <w:numId w:val="32"/>
        </w:numPr>
        <w:tabs>
          <w:tab w:val="left" w:pos="851"/>
          <w:tab w:val="left" w:pos="1220"/>
        </w:tabs>
        <w:autoSpaceDE w:val="0"/>
        <w:autoSpaceDN w:val="0"/>
        <w:spacing w:before="120" w:after="120"/>
        <w:ind w:left="0" w:firstLine="567"/>
        <w:contextualSpacing w:val="0"/>
        <w:jc w:val="both"/>
        <w:rPr>
          <w:rFonts w:ascii="Times New Roman" w:hAnsi="Times New Roman"/>
          <w:color w:val="000000" w:themeColor="text1"/>
        </w:rPr>
      </w:pPr>
      <w:proofErr w:type="spellStart"/>
      <w:r w:rsidRPr="00E922CE">
        <w:rPr>
          <w:rFonts w:ascii="Times New Roman" w:hAnsi="Times New Roman"/>
          <w:color w:val="000000" w:themeColor="text1"/>
        </w:rPr>
        <w:t>Tùy</w:t>
      </w:r>
      <w:proofErr w:type="spellEnd"/>
      <w:r w:rsidRPr="00E922CE">
        <w:rPr>
          <w:rFonts w:ascii="Times New Roman" w:hAnsi="Times New Roman"/>
          <w:color w:val="000000" w:themeColor="text1"/>
          <w:spacing w:val="-7"/>
        </w:rPr>
        <w:t xml:space="preserve"> </w:t>
      </w:r>
      <w:proofErr w:type="spellStart"/>
      <w:r w:rsidRPr="00E922CE">
        <w:rPr>
          <w:rFonts w:ascii="Times New Roman" w:hAnsi="Times New Roman"/>
          <w:color w:val="000000" w:themeColor="text1"/>
        </w:rPr>
        <w:t>chọn</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mua</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thêm</w:t>
      </w:r>
      <w:proofErr w:type="spellEnd"/>
      <w:r w:rsidRPr="00E922CE">
        <w:rPr>
          <w:rFonts w:ascii="Times New Roman" w:hAnsi="Times New Roman"/>
          <w:color w:val="000000" w:themeColor="text1"/>
          <w:spacing w:val="-7"/>
        </w:rPr>
        <w:t xml:space="preserve"> </w:t>
      </w:r>
      <w:r w:rsidRPr="00E922CE">
        <w:rPr>
          <w:rFonts w:ascii="Times New Roman" w:hAnsi="Times New Roman"/>
          <w:color w:val="000000" w:themeColor="text1"/>
        </w:rPr>
        <w:t>(</w:t>
      </w:r>
      <w:proofErr w:type="spellStart"/>
      <w:r w:rsidRPr="00E922CE">
        <w:rPr>
          <w:rFonts w:ascii="Times New Roman" w:hAnsi="Times New Roman"/>
          <w:color w:val="000000" w:themeColor="text1"/>
        </w:rPr>
        <w:t>nếu</w:t>
      </w:r>
      <w:proofErr w:type="spellEnd"/>
      <w:r w:rsidRPr="00E922CE">
        <w:rPr>
          <w:rFonts w:ascii="Times New Roman" w:hAnsi="Times New Roman"/>
          <w:color w:val="000000" w:themeColor="text1"/>
          <w:spacing w:val="-2"/>
        </w:rPr>
        <w:t xml:space="preserve"> </w:t>
      </w:r>
      <w:proofErr w:type="spellStart"/>
      <w:r w:rsidRPr="00E922CE">
        <w:rPr>
          <w:rFonts w:ascii="Times New Roman" w:hAnsi="Times New Roman"/>
          <w:color w:val="000000" w:themeColor="text1"/>
        </w:rPr>
        <w:t>có</w:t>
      </w:r>
      <w:proofErr w:type="spellEnd"/>
      <w:r w:rsidRPr="00E922CE">
        <w:rPr>
          <w:rFonts w:ascii="Times New Roman" w:hAnsi="Times New Roman"/>
          <w:color w:val="000000" w:themeColor="text1"/>
        </w:rPr>
        <w:t>):</w:t>
      </w:r>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rPr>
        <w:t>Không</w:t>
      </w:r>
      <w:proofErr w:type="spellEnd"/>
      <w:r w:rsidRPr="00E922CE">
        <w:rPr>
          <w:rFonts w:ascii="Times New Roman" w:hAnsi="Times New Roman"/>
          <w:color w:val="000000" w:themeColor="text1"/>
          <w:spacing w:val="-1"/>
        </w:rPr>
        <w:t xml:space="preserve"> </w:t>
      </w:r>
      <w:proofErr w:type="spellStart"/>
      <w:r w:rsidRPr="00E922CE">
        <w:rPr>
          <w:rFonts w:ascii="Times New Roman" w:hAnsi="Times New Roman"/>
          <w:color w:val="000000" w:themeColor="text1"/>
          <w:spacing w:val="-5"/>
        </w:rPr>
        <w:t>có</w:t>
      </w:r>
      <w:proofErr w:type="spellEnd"/>
    </w:p>
    <w:p w14:paraId="6E5B221E" w14:textId="5DA0887A" w:rsidR="00955F72" w:rsidRPr="00E922CE" w:rsidRDefault="00955F72" w:rsidP="00A3700F">
      <w:pPr>
        <w:tabs>
          <w:tab w:val="left" w:pos="1134"/>
        </w:tabs>
        <w:spacing w:before="80" w:after="80"/>
        <w:ind w:firstLine="680"/>
        <w:jc w:val="both"/>
        <w:rPr>
          <w:rFonts w:ascii="Times New Roman" w:hAnsi="Times New Roman"/>
          <w:b/>
          <w:color w:val="000000" w:themeColor="text1"/>
          <w:lang w:val="af-ZA"/>
        </w:rPr>
      </w:pPr>
      <w:r w:rsidRPr="00E922CE">
        <w:rPr>
          <w:rFonts w:ascii="Times New Roman" w:hAnsi="Times New Roman"/>
          <w:b/>
          <w:color w:val="000000" w:themeColor="text1"/>
          <w:lang w:val="af-ZA"/>
        </w:rPr>
        <w:t xml:space="preserve">II. </w:t>
      </w:r>
      <w:r w:rsidR="004212FD" w:rsidRPr="00E922CE">
        <w:rPr>
          <w:rFonts w:ascii="Times New Roman" w:hAnsi="Times New Roman"/>
          <w:b/>
          <w:color w:val="000000" w:themeColor="text1"/>
          <w:lang w:val="af-ZA"/>
        </w:rPr>
        <w:t>Mục tiêu</w:t>
      </w:r>
      <w:r w:rsidR="0044794E" w:rsidRPr="00E922CE">
        <w:rPr>
          <w:rFonts w:ascii="Times New Roman" w:hAnsi="Times New Roman"/>
          <w:b/>
          <w:color w:val="000000" w:themeColor="text1"/>
          <w:lang w:val="af-ZA"/>
        </w:rPr>
        <w:t>, nội dung</w:t>
      </w:r>
      <w:r w:rsidR="00347696" w:rsidRPr="00E922CE">
        <w:rPr>
          <w:rFonts w:ascii="Times New Roman" w:hAnsi="Times New Roman"/>
          <w:b/>
          <w:color w:val="000000" w:themeColor="text1"/>
          <w:lang w:val="af-ZA"/>
        </w:rPr>
        <w:t xml:space="preserve"> công việc</w:t>
      </w:r>
    </w:p>
    <w:p w14:paraId="4314A110" w14:textId="5AE7F347" w:rsidR="0044794E" w:rsidRPr="00E922CE" w:rsidRDefault="0044794E" w:rsidP="007F3C1F">
      <w:pPr>
        <w:tabs>
          <w:tab w:val="left" w:pos="1134"/>
        </w:tabs>
        <w:spacing w:before="80" w:after="80"/>
        <w:ind w:firstLine="680"/>
        <w:jc w:val="both"/>
        <w:rPr>
          <w:rFonts w:ascii="Times New Roman" w:hAnsi="Times New Roman"/>
          <w:b/>
          <w:color w:val="000000" w:themeColor="text1"/>
          <w:lang w:val="af-ZA"/>
        </w:rPr>
      </w:pPr>
      <w:r w:rsidRPr="00E922CE">
        <w:rPr>
          <w:rFonts w:ascii="Times New Roman" w:hAnsi="Times New Roman"/>
          <w:b/>
          <w:color w:val="000000" w:themeColor="text1"/>
          <w:lang w:val="af-ZA"/>
        </w:rPr>
        <w:t>1. Mục tiêu công việc:</w:t>
      </w:r>
    </w:p>
    <w:p w14:paraId="68958492" w14:textId="1859DBAA" w:rsidR="001F1311" w:rsidRPr="00E922CE" w:rsidRDefault="007B1C2D" w:rsidP="009811B0">
      <w:pPr>
        <w:tabs>
          <w:tab w:val="left" w:pos="1134"/>
        </w:tabs>
        <w:spacing w:before="80" w:after="80"/>
        <w:ind w:firstLine="680"/>
        <w:jc w:val="both"/>
        <w:rPr>
          <w:rFonts w:ascii="Times New Roman" w:hAnsi="Times New Roman"/>
          <w:color w:val="000000" w:themeColor="text1"/>
          <w:lang w:val="af-ZA"/>
        </w:rPr>
      </w:pPr>
      <w:r w:rsidRPr="00E922CE">
        <w:rPr>
          <w:rFonts w:ascii="Times New Roman" w:hAnsi="Times New Roman"/>
          <w:color w:val="000000" w:themeColor="text1"/>
          <w:lang w:val="af-ZA"/>
        </w:rPr>
        <w:t xml:space="preserve">Thực hiện dịch vụ thu gom, vận chuyển và xử lý chất thải trên địa bàn </w:t>
      </w:r>
      <w:r w:rsidR="00531DB7" w:rsidRPr="00E922CE">
        <w:rPr>
          <w:rFonts w:ascii="Times New Roman" w:hAnsi="Times New Roman"/>
          <w:color w:val="000000" w:themeColor="text1"/>
          <w:lang w:val="af-ZA"/>
        </w:rPr>
        <w:t xml:space="preserve">xã </w:t>
      </w:r>
      <w:r w:rsidR="00B83FE2">
        <w:rPr>
          <w:rFonts w:ascii="Times New Roman" w:hAnsi="Times New Roman"/>
          <w:color w:val="000000" w:themeColor="text1"/>
          <w:lang w:val="af-ZA"/>
        </w:rPr>
        <w:t>D’ran</w:t>
      </w:r>
      <w:r w:rsidRPr="00E922CE">
        <w:rPr>
          <w:rFonts w:ascii="Times New Roman" w:hAnsi="Times New Roman"/>
          <w:color w:val="000000" w:themeColor="text1"/>
          <w:lang w:val="af-ZA"/>
        </w:rPr>
        <w:t xml:space="preserve"> nhằm duy trì, nâng cao chất lượng dịch vụ vệ sinh môi trường được đảm bảo cảnh quan, mỹ quan cho </w:t>
      </w:r>
      <w:r w:rsidR="00531DB7" w:rsidRPr="00E922CE">
        <w:rPr>
          <w:rFonts w:ascii="Times New Roman" w:hAnsi="Times New Roman"/>
          <w:color w:val="000000" w:themeColor="text1"/>
          <w:lang w:val="af-ZA"/>
        </w:rPr>
        <w:t xml:space="preserve">xã </w:t>
      </w:r>
      <w:r w:rsidR="00B83FE2">
        <w:rPr>
          <w:rFonts w:ascii="Times New Roman" w:hAnsi="Times New Roman"/>
          <w:color w:val="000000" w:themeColor="text1"/>
          <w:lang w:val="af-ZA"/>
        </w:rPr>
        <w:t>D’ran</w:t>
      </w:r>
      <w:r w:rsidRPr="00E922CE">
        <w:rPr>
          <w:rFonts w:ascii="Times New Roman" w:hAnsi="Times New Roman"/>
          <w:color w:val="000000" w:themeColor="text1"/>
          <w:lang w:val="af-ZA"/>
        </w:rPr>
        <w:t>.</w:t>
      </w:r>
    </w:p>
    <w:p w14:paraId="5BF6BE8E" w14:textId="6AEEEADA" w:rsidR="0044794E" w:rsidRPr="00E922CE" w:rsidRDefault="0044794E" w:rsidP="009811B0">
      <w:pPr>
        <w:tabs>
          <w:tab w:val="left" w:pos="1134"/>
        </w:tabs>
        <w:spacing w:before="80" w:after="80"/>
        <w:ind w:firstLine="680"/>
        <w:jc w:val="both"/>
        <w:rPr>
          <w:rFonts w:ascii="Times New Roman" w:eastAsiaTheme="minorEastAsia" w:hAnsi="Times New Roman"/>
          <w:b/>
          <w:bCs/>
          <w:color w:val="000000" w:themeColor="text1"/>
          <w:lang w:val="af-ZA" w:eastAsia="ja-JP"/>
        </w:rPr>
      </w:pPr>
      <w:r w:rsidRPr="00E922CE">
        <w:rPr>
          <w:rFonts w:ascii="Times New Roman" w:hAnsi="Times New Roman"/>
          <w:b/>
          <w:bCs/>
          <w:color w:val="000000" w:themeColor="text1"/>
          <w:lang w:val="af-ZA"/>
        </w:rPr>
        <w:t>2. Nội dung công việc:</w:t>
      </w:r>
    </w:p>
    <w:p w14:paraId="67FAB467" w14:textId="62E01B65" w:rsidR="00F17510" w:rsidRPr="00E922CE" w:rsidRDefault="00F17510" w:rsidP="009811B0">
      <w:pPr>
        <w:tabs>
          <w:tab w:val="left" w:pos="1134"/>
        </w:tabs>
        <w:spacing w:before="80" w:after="80"/>
        <w:ind w:firstLine="680"/>
        <w:jc w:val="both"/>
        <w:rPr>
          <w:rFonts w:ascii="Times New Roman" w:eastAsiaTheme="minorEastAsia" w:hAnsi="Times New Roman"/>
          <w:b/>
          <w:bCs/>
          <w:color w:val="000000" w:themeColor="text1"/>
          <w:lang w:val="vi-VN" w:eastAsia="ja-JP"/>
        </w:rPr>
      </w:pPr>
      <w:r w:rsidRPr="00E922CE">
        <w:rPr>
          <w:rFonts w:ascii="Times New Roman" w:eastAsiaTheme="minorEastAsia" w:hAnsi="Times New Roman"/>
          <w:b/>
          <w:bCs/>
          <w:color w:val="000000" w:themeColor="text1"/>
          <w:lang w:val="af-ZA" w:eastAsia="ja-JP"/>
        </w:rPr>
        <w:t>2.1. Khối l</w:t>
      </w:r>
      <w:r w:rsidRPr="00E922CE">
        <w:rPr>
          <w:rFonts w:ascii="Times New Roman" w:eastAsiaTheme="minorEastAsia" w:hAnsi="Times New Roman"/>
          <w:b/>
          <w:bCs/>
          <w:color w:val="000000" w:themeColor="text1"/>
          <w:lang w:val="vi-VN" w:eastAsia="ja-JP"/>
        </w:rPr>
        <w:t>ượng công việc:</w:t>
      </w:r>
    </w:p>
    <w:tbl>
      <w:tblPr>
        <w:tblW w:w="976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4978"/>
        <w:gridCol w:w="1843"/>
        <w:gridCol w:w="1984"/>
      </w:tblGrid>
      <w:tr w:rsidR="00A3700F" w:rsidRPr="00E922CE" w14:paraId="02FADBBE" w14:textId="77777777" w:rsidTr="00787651">
        <w:trPr>
          <w:trHeight w:val="750"/>
        </w:trPr>
        <w:tc>
          <w:tcPr>
            <w:tcW w:w="960" w:type="dxa"/>
            <w:shd w:val="clear" w:color="auto" w:fill="EEEEF1"/>
          </w:tcPr>
          <w:p w14:paraId="0A0474A2" w14:textId="77777777" w:rsidR="00787651" w:rsidRPr="00E922CE" w:rsidRDefault="00787651" w:rsidP="00960F5B">
            <w:pPr>
              <w:jc w:val="center"/>
              <w:rPr>
                <w:rFonts w:ascii="Times New Roman" w:hAnsi="Times New Roman"/>
                <w:b/>
                <w:color w:val="000000" w:themeColor="text1"/>
              </w:rPr>
            </w:pPr>
            <w:proofErr w:type="spellStart"/>
            <w:r w:rsidRPr="00E922CE">
              <w:rPr>
                <w:rFonts w:ascii="Times New Roman" w:hAnsi="Times New Roman"/>
                <w:b/>
                <w:color w:val="000000" w:themeColor="text1"/>
                <w:spacing w:val="-5"/>
              </w:rPr>
              <w:t>STT</w:t>
            </w:r>
            <w:proofErr w:type="spellEnd"/>
          </w:p>
        </w:tc>
        <w:tc>
          <w:tcPr>
            <w:tcW w:w="4978" w:type="dxa"/>
            <w:shd w:val="clear" w:color="auto" w:fill="EEEEF1"/>
          </w:tcPr>
          <w:p w14:paraId="67FB1B8E" w14:textId="77777777" w:rsidR="00787651" w:rsidRPr="00E922CE" w:rsidRDefault="00787651" w:rsidP="00960F5B">
            <w:pPr>
              <w:jc w:val="center"/>
              <w:rPr>
                <w:rFonts w:ascii="Times New Roman" w:hAnsi="Times New Roman"/>
                <w:b/>
                <w:color w:val="000000" w:themeColor="text1"/>
              </w:rPr>
            </w:pPr>
            <w:r w:rsidRPr="00E922CE">
              <w:rPr>
                <w:rFonts w:ascii="Times New Roman" w:hAnsi="Times New Roman"/>
                <w:b/>
                <w:color w:val="000000" w:themeColor="text1"/>
              </w:rPr>
              <w:t>Danh</w:t>
            </w:r>
            <w:r w:rsidRPr="00E922CE">
              <w:rPr>
                <w:rFonts w:ascii="Times New Roman" w:hAnsi="Times New Roman"/>
                <w:b/>
                <w:color w:val="000000" w:themeColor="text1"/>
                <w:spacing w:val="-2"/>
              </w:rPr>
              <w:t xml:space="preserve"> </w:t>
            </w:r>
            <w:proofErr w:type="spellStart"/>
            <w:r w:rsidRPr="00E922CE">
              <w:rPr>
                <w:rFonts w:ascii="Times New Roman" w:hAnsi="Times New Roman"/>
                <w:b/>
                <w:color w:val="000000" w:themeColor="text1"/>
              </w:rPr>
              <w:t>mục</w:t>
            </w:r>
            <w:proofErr w:type="spellEnd"/>
            <w:r w:rsidRPr="00E922CE">
              <w:rPr>
                <w:rFonts w:ascii="Times New Roman" w:hAnsi="Times New Roman"/>
                <w:b/>
                <w:color w:val="000000" w:themeColor="text1"/>
                <w:spacing w:val="-1"/>
              </w:rPr>
              <w:t xml:space="preserve"> </w:t>
            </w:r>
            <w:proofErr w:type="spellStart"/>
            <w:r w:rsidRPr="00E922CE">
              <w:rPr>
                <w:rFonts w:ascii="Times New Roman" w:hAnsi="Times New Roman"/>
                <w:b/>
                <w:color w:val="000000" w:themeColor="text1"/>
              </w:rPr>
              <w:t>công</w:t>
            </w:r>
            <w:proofErr w:type="spellEnd"/>
            <w:r w:rsidRPr="00E922CE">
              <w:rPr>
                <w:rFonts w:ascii="Times New Roman" w:hAnsi="Times New Roman"/>
                <w:b/>
                <w:color w:val="000000" w:themeColor="text1"/>
              </w:rPr>
              <w:t xml:space="preserve"> </w:t>
            </w:r>
            <w:proofErr w:type="spellStart"/>
            <w:r w:rsidRPr="00E922CE">
              <w:rPr>
                <w:rFonts w:ascii="Times New Roman" w:hAnsi="Times New Roman"/>
                <w:b/>
                <w:color w:val="000000" w:themeColor="text1"/>
                <w:spacing w:val="-5"/>
              </w:rPr>
              <w:t>tác</w:t>
            </w:r>
            <w:proofErr w:type="spellEnd"/>
          </w:p>
        </w:tc>
        <w:tc>
          <w:tcPr>
            <w:tcW w:w="1843" w:type="dxa"/>
            <w:shd w:val="clear" w:color="auto" w:fill="EEEEF1"/>
          </w:tcPr>
          <w:p w14:paraId="275CF2F9" w14:textId="77777777" w:rsidR="00787651" w:rsidRPr="00E922CE" w:rsidRDefault="00787651" w:rsidP="00960F5B">
            <w:pPr>
              <w:jc w:val="center"/>
              <w:rPr>
                <w:rFonts w:ascii="Times New Roman" w:hAnsi="Times New Roman"/>
                <w:b/>
                <w:color w:val="000000" w:themeColor="text1"/>
              </w:rPr>
            </w:pPr>
            <w:proofErr w:type="spellStart"/>
            <w:r w:rsidRPr="00E922CE">
              <w:rPr>
                <w:rFonts w:ascii="Times New Roman" w:hAnsi="Times New Roman"/>
                <w:b/>
                <w:color w:val="000000" w:themeColor="text1"/>
              </w:rPr>
              <w:t>Đơn</w:t>
            </w:r>
            <w:proofErr w:type="spellEnd"/>
            <w:r w:rsidRPr="00E922CE">
              <w:rPr>
                <w:rFonts w:ascii="Times New Roman" w:hAnsi="Times New Roman"/>
                <w:b/>
                <w:color w:val="000000" w:themeColor="text1"/>
                <w:spacing w:val="-2"/>
              </w:rPr>
              <w:t xml:space="preserve"> </w:t>
            </w:r>
            <w:proofErr w:type="spellStart"/>
            <w:r w:rsidRPr="00E922CE">
              <w:rPr>
                <w:rFonts w:ascii="Times New Roman" w:hAnsi="Times New Roman"/>
                <w:b/>
                <w:color w:val="000000" w:themeColor="text1"/>
                <w:spacing w:val="-5"/>
              </w:rPr>
              <w:t>vị</w:t>
            </w:r>
            <w:proofErr w:type="spellEnd"/>
          </w:p>
        </w:tc>
        <w:tc>
          <w:tcPr>
            <w:tcW w:w="1984" w:type="dxa"/>
            <w:shd w:val="clear" w:color="auto" w:fill="EEEEF1"/>
          </w:tcPr>
          <w:p w14:paraId="24842D38" w14:textId="3B0D2742" w:rsidR="00787651" w:rsidRPr="00E922CE" w:rsidRDefault="00787651" w:rsidP="00960F5B">
            <w:pPr>
              <w:jc w:val="center"/>
              <w:rPr>
                <w:rFonts w:ascii="Times New Roman" w:eastAsiaTheme="minorEastAsia" w:hAnsi="Times New Roman"/>
                <w:b/>
                <w:color w:val="000000" w:themeColor="text1"/>
                <w:lang w:val="vi-VN" w:eastAsia="ja-JP"/>
              </w:rPr>
            </w:pPr>
            <w:proofErr w:type="spellStart"/>
            <w:r w:rsidRPr="00E922CE">
              <w:rPr>
                <w:rFonts w:ascii="Times New Roman" w:eastAsiaTheme="minorEastAsia" w:hAnsi="Times New Roman"/>
                <w:b/>
                <w:color w:val="000000" w:themeColor="text1"/>
                <w:lang w:eastAsia="ja-JP"/>
              </w:rPr>
              <w:t>Khối</w:t>
            </w:r>
            <w:proofErr w:type="spellEnd"/>
            <w:r w:rsidRPr="00E922CE">
              <w:rPr>
                <w:rFonts w:ascii="Times New Roman" w:eastAsiaTheme="minorEastAsia" w:hAnsi="Times New Roman"/>
                <w:b/>
                <w:color w:val="000000" w:themeColor="text1"/>
                <w:lang w:eastAsia="ja-JP"/>
              </w:rPr>
              <w:t xml:space="preserve"> l</w:t>
            </w:r>
            <w:r w:rsidRPr="00E922CE">
              <w:rPr>
                <w:rFonts w:ascii="Times New Roman" w:eastAsiaTheme="minorEastAsia" w:hAnsi="Times New Roman"/>
                <w:b/>
                <w:color w:val="000000" w:themeColor="text1"/>
                <w:lang w:val="vi-VN" w:eastAsia="ja-JP"/>
              </w:rPr>
              <w:t>ượng</w:t>
            </w:r>
          </w:p>
        </w:tc>
      </w:tr>
      <w:tr w:rsidR="00A3700F" w:rsidRPr="00E922CE" w14:paraId="29973CC7" w14:textId="77777777" w:rsidTr="00EC48CC">
        <w:trPr>
          <w:trHeight w:val="860"/>
        </w:trPr>
        <w:tc>
          <w:tcPr>
            <w:tcW w:w="960" w:type="dxa"/>
            <w:vAlign w:val="center"/>
          </w:tcPr>
          <w:p w14:paraId="1419A45B" w14:textId="761359F4" w:rsidR="00787651" w:rsidRPr="00E922CE" w:rsidRDefault="00787651" w:rsidP="00EC48CC">
            <w:pPr>
              <w:jc w:val="center"/>
              <w:rPr>
                <w:rFonts w:ascii="Times New Roman" w:eastAsiaTheme="minorEastAsia" w:hAnsi="Times New Roman"/>
                <w:color w:val="000000" w:themeColor="text1"/>
                <w:lang w:eastAsia="ja-JP"/>
              </w:rPr>
            </w:pPr>
            <w:r w:rsidRPr="00E922CE">
              <w:rPr>
                <w:rFonts w:ascii="Times New Roman" w:eastAsiaTheme="minorEastAsia" w:hAnsi="Times New Roman"/>
                <w:color w:val="000000" w:themeColor="text1"/>
                <w:spacing w:val="-10"/>
                <w:lang w:eastAsia="ja-JP"/>
              </w:rPr>
              <w:t>1</w:t>
            </w:r>
          </w:p>
        </w:tc>
        <w:tc>
          <w:tcPr>
            <w:tcW w:w="4978" w:type="dxa"/>
          </w:tcPr>
          <w:p w14:paraId="36C2E058" w14:textId="1BB012C3" w:rsidR="00787651" w:rsidRPr="00E922CE" w:rsidRDefault="00E922CE" w:rsidP="00F0181A">
            <w:pPr>
              <w:jc w:val="both"/>
              <w:rPr>
                <w:rFonts w:ascii="Times New Roman" w:eastAsiaTheme="minorEastAsia" w:hAnsi="Times New Roman"/>
                <w:color w:val="000000"/>
                <w:szCs w:val="24"/>
                <w:lang w:eastAsia="ja-JP"/>
              </w:rPr>
            </w:pPr>
            <w:r w:rsidRPr="00E922CE">
              <w:rPr>
                <w:rFonts w:ascii="Times New Roman" w:hAnsi="Times New Roman"/>
                <w:color w:val="000000"/>
              </w:rPr>
              <w:t xml:space="preserve">Thu </w:t>
            </w:r>
            <w:proofErr w:type="spellStart"/>
            <w:r w:rsidRPr="00E922CE">
              <w:rPr>
                <w:rFonts w:ascii="Times New Roman" w:hAnsi="Times New Roman"/>
                <w:color w:val="000000"/>
              </w:rPr>
              <w:t>gom</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w:t>
            </w:r>
            <w:r w:rsidRPr="00E922CE">
              <w:rPr>
                <w:rFonts w:ascii="Times New Roman" w:hAnsi="Times New Roman" w:hint="eastAsia"/>
                <w:color w:val="000000"/>
              </w:rPr>
              <w:t>ơ</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giới</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chất</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thải</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khác</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còn</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lại</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từ</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hộ</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gia</w:t>
            </w:r>
            <w:proofErr w:type="spellEnd"/>
            <w:r w:rsidRPr="00E922CE">
              <w:rPr>
                <w:rFonts w:ascii="Times New Roman" w:hAnsi="Times New Roman"/>
                <w:color w:val="000000"/>
              </w:rPr>
              <w:t xml:space="preserve"> </w:t>
            </w:r>
            <w:proofErr w:type="spellStart"/>
            <w:r w:rsidRPr="00E922CE">
              <w:rPr>
                <w:rFonts w:ascii="Times New Roman" w:hAnsi="Times New Roman" w:hint="eastAsia"/>
                <w:color w:val="000000"/>
              </w:rPr>
              <w:t>đì</w:t>
            </w:r>
            <w:r w:rsidRPr="00E922CE">
              <w:rPr>
                <w:rFonts w:ascii="Times New Roman" w:hAnsi="Times New Roman"/>
                <w:color w:val="000000"/>
              </w:rPr>
              <w:t>nh</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cá</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nhân</w:t>
            </w:r>
            <w:proofErr w:type="spellEnd"/>
            <w:r w:rsidRPr="00E922CE">
              <w:rPr>
                <w:rFonts w:ascii="Times New Roman" w:hAnsi="Times New Roman"/>
                <w:color w:val="000000"/>
              </w:rPr>
              <w:t xml:space="preserve"> </w:t>
            </w:r>
            <w:proofErr w:type="spellStart"/>
            <w:r w:rsidRPr="00E922CE">
              <w:rPr>
                <w:rFonts w:ascii="Times New Roman" w:hAnsi="Times New Roman" w:hint="eastAsia"/>
                <w:color w:val="000000"/>
              </w:rPr>
              <w:t>đ</w:t>
            </w:r>
            <w:r w:rsidRPr="00E922CE">
              <w:rPr>
                <w:rFonts w:ascii="Times New Roman" w:hAnsi="Times New Roman"/>
                <w:color w:val="000000"/>
              </w:rPr>
              <w:t>ến</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w:t>
            </w:r>
            <w:r w:rsidRPr="00E922CE">
              <w:rPr>
                <w:rFonts w:ascii="Times New Roman" w:hAnsi="Times New Roman" w:hint="eastAsia"/>
                <w:color w:val="000000"/>
              </w:rPr>
              <w:t>ơ</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sở</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tiếp</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nhận</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bằng</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xe</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cuốn</w:t>
            </w:r>
            <w:proofErr w:type="spellEnd"/>
            <w:r w:rsidRPr="00E922CE">
              <w:rPr>
                <w:rFonts w:ascii="Times New Roman" w:hAnsi="Times New Roman"/>
                <w:color w:val="000000"/>
              </w:rPr>
              <w:t xml:space="preserve"> </w:t>
            </w:r>
            <w:proofErr w:type="spellStart"/>
            <w:r w:rsidRPr="00E922CE">
              <w:rPr>
                <w:rFonts w:ascii="Times New Roman" w:hAnsi="Times New Roman"/>
                <w:color w:val="000000"/>
              </w:rPr>
              <w:t>ép</w:t>
            </w:r>
            <w:proofErr w:type="spellEnd"/>
            <w:r w:rsidRPr="00E922CE">
              <w:rPr>
                <w:rFonts w:ascii="Times New Roman" w:hAnsi="Times New Roman"/>
                <w:color w:val="000000"/>
              </w:rPr>
              <w:t xml:space="preserve"> </w:t>
            </w:r>
          </w:p>
        </w:tc>
        <w:tc>
          <w:tcPr>
            <w:tcW w:w="1843" w:type="dxa"/>
            <w:vAlign w:val="center"/>
          </w:tcPr>
          <w:p w14:paraId="6D256D07" w14:textId="4CCC8753" w:rsidR="00787651" w:rsidRPr="00E922CE" w:rsidRDefault="00F0181A" w:rsidP="00F0181A">
            <w:pPr>
              <w:jc w:val="center"/>
              <w:rPr>
                <w:rFonts w:ascii="Times New Roman" w:eastAsiaTheme="minorEastAsia" w:hAnsi="Times New Roman"/>
                <w:color w:val="000000"/>
                <w:szCs w:val="24"/>
                <w:lang w:eastAsia="ja-JP"/>
              </w:rPr>
            </w:pPr>
            <w:r w:rsidRPr="00E922CE">
              <w:rPr>
                <w:rFonts w:ascii="Times New Roman" w:hAnsi="Times New Roman"/>
                <w:color w:val="000000"/>
              </w:rPr>
              <w:t xml:space="preserve">1 </w:t>
            </w:r>
            <w:proofErr w:type="spellStart"/>
            <w:r w:rsidRPr="00E922CE">
              <w:rPr>
                <w:rFonts w:ascii="Times New Roman" w:hAnsi="Times New Roman"/>
                <w:color w:val="000000"/>
              </w:rPr>
              <w:t>tấn</w:t>
            </w:r>
            <w:proofErr w:type="spellEnd"/>
            <w:r w:rsidRPr="00E922CE">
              <w:rPr>
                <w:rFonts w:ascii="Times New Roman" w:hAnsi="Times New Roman"/>
                <w:color w:val="000000"/>
              </w:rPr>
              <w:t xml:space="preserve"> </w:t>
            </w:r>
          </w:p>
        </w:tc>
        <w:tc>
          <w:tcPr>
            <w:tcW w:w="1984" w:type="dxa"/>
            <w:vAlign w:val="center"/>
          </w:tcPr>
          <w:p w14:paraId="05F9E884" w14:textId="66019668" w:rsidR="00787651" w:rsidRPr="00E922CE" w:rsidRDefault="00B83FE2" w:rsidP="00F0181A">
            <w:pPr>
              <w:jc w:val="center"/>
              <w:rPr>
                <w:rFonts w:ascii="Times New Roman" w:eastAsiaTheme="minorEastAsia" w:hAnsi="Times New Roman"/>
                <w:color w:val="000000"/>
                <w:szCs w:val="24"/>
                <w:lang w:eastAsia="ja-JP"/>
              </w:rPr>
            </w:pPr>
            <w:r>
              <w:rPr>
                <w:rFonts w:ascii="Times New Roman" w:hAnsi="Times New Roman"/>
                <w:color w:val="000000"/>
              </w:rPr>
              <w:t>3.420,40</w:t>
            </w:r>
          </w:p>
        </w:tc>
      </w:tr>
    </w:tbl>
    <w:p w14:paraId="10BF4ACF" w14:textId="77777777" w:rsidR="00531DB7" w:rsidRPr="00E922CE" w:rsidRDefault="00531DB7" w:rsidP="009811B0">
      <w:pPr>
        <w:tabs>
          <w:tab w:val="left" w:pos="1134"/>
        </w:tabs>
        <w:spacing w:before="80" w:after="80"/>
        <w:ind w:firstLine="680"/>
        <w:jc w:val="both"/>
        <w:rPr>
          <w:rFonts w:ascii="Times New Roman" w:eastAsiaTheme="minorEastAsia" w:hAnsi="Times New Roman"/>
          <w:b/>
          <w:bCs/>
          <w:color w:val="000000" w:themeColor="text1"/>
          <w:lang w:val="af-ZA" w:eastAsia="ja-JP"/>
        </w:rPr>
      </w:pPr>
    </w:p>
    <w:p w14:paraId="10E43024" w14:textId="4A87E5FB" w:rsidR="002D2ECC" w:rsidRPr="00E922CE" w:rsidRDefault="00E327A9" w:rsidP="007F3C1F">
      <w:pPr>
        <w:tabs>
          <w:tab w:val="left" w:pos="1134"/>
        </w:tabs>
        <w:spacing w:before="80" w:after="80"/>
        <w:ind w:firstLine="680"/>
        <w:jc w:val="both"/>
        <w:rPr>
          <w:rFonts w:ascii="Times New Roman" w:hAnsi="Times New Roman"/>
          <w:color w:val="000000" w:themeColor="text1"/>
          <w:lang w:val="af-ZA"/>
        </w:rPr>
      </w:pPr>
      <w:r w:rsidRPr="00E922CE">
        <w:rPr>
          <w:rFonts w:ascii="Times New Roman" w:hAnsi="Times New Roman"/>
          <w:b/>
          <w:bCs/>
          <w:color w:val="000000" w:themeColor="text1"/>
          <w:lang w:val="af-ZA"/>
        </w:rPr>
        <w:t>III</w:t>
      </w:r>
      <w:r w:rsidR="001F1311" w:rsidRPr="00E922CE">
        <w:rPr>
          <w:rFonts w:ascii="Times New Roman" w:hAnsi="Times New Roman"/>
          <w:b/>
          <w:bCs/>
          <w:color w:val="000000" w:themeColor="text1"/>
          <w:lang w:val="af-ZA"/>
        </w:rPr>
        <w:t xml:space="preserve">. </w:t>
      </w:r>
      <w:r w:rsidR="002D2ECC" w:rsidRPr="00E922CE">
        <w:rPr>
          <w:rFonts w:ascii="Times New Roman" w:hAnsi="Times New Roman"/>
          <w:b/>
          <w:color w:val="000000" w:themeColor="text1"/>
          <w:lang w:val="af-ZA"/>
        </w:rPr>
        <w:t>Yêu cầu về kỹ thuật của gói thầu</w:t>
      </w:r>
      <w:r w:rsidR="002D2ECC" w:rsidRPr="00E922CE">
        <w:rPr>
          <w:rFonts w:ascii="Times New Roman" w:hAnsi="Times New Roman"/>
          <w:color w:val="000000" w:themeColor="text1"/>
          <w:lang w:val="af-ZA"/>
        </w:rPr>
        <w:t xml:space="preserve"> </w:t>
      </w:r>
    </w:p>
    <w:p w14:paraId="465ACBC6" w14:textId="5A4F1E84" w:rsidR="00B93FEE" w:rsidRPr="00E922CE" w:rsidRDefault="00B93FEE" w:rsidP="007F3C1F">
      <w:pPr>
        <w:tabs>
          <w:tab w:val="left" w:pos="1134"/>
        </w:tabs>
        <w:spacing w:before="80" w:after="80"/>
        <w:ind w:firstLine="680"/>
        <w:jc w:val="both"/>
        <w:rPr>
          <w:rFonts w:ascii="Times New Roman" w:hAnsi="Times New Roman"/>
          <w:b/>
          <w:color w:val="000000" w:themeColor="text1"/>
          <w:lang w:val="en-GB"/>
        </w:rPr>
      </w:pPr>
      <w:r w:rsidRPr="00E922CE">
        <w:rPr>
          <w:rFonts w:ascii="Times New Roman" w:hAnsi="Times New Roman"/>
          <w:b/>
          <w:color w:val="000000" w:themeColor="text1"/>
          <w:lang w:val="en-GB"/>
        </w:rPr>
        <w:t xml:space="preserve">1. </w:t>
      </w:r>
      <w:proofErr w:type="spellStart"/>
      <w:r w:rsidRPr="00E922CE">
        <w:rPr>
          <w:rFonts w:ascii="Times New Roman" w:hAnsi="Times New Roman"/>
          <w:b/>
          <w:color w:val="000000" w:themeColor="text1"/>
          <w:lang w:val="en-GB"/>
        </w:rPr>
        <w:t>Yêu</w:t>
      </w:r>
      <w:proofErr w:type="spellEnd"/>
      <w:r w:rsidRPr="00E922CE">
        <w:rPr>
          <w:rFonts w:ascii="Times New Roman" w:hAnsi="Times New Roman"/>
          <w:b/>
          <w:color w:val="000000" w:themeColor="text1"/>
          <w:lang w:val="en-GB"/>
        </w:rPr>
        <w:t xml:space="preserve"> </w:t>
      </w:r>
      <w:proofErr w:type="spellStart"/>
      <w:r w:rsidRPr="00E922CE">
        <w:rPr>
          <w:rFonts w:ascii="Times New Roman" w:hAnsi="Times New Roman"/>
          <w:b/>
          <w:color w:val="000000" w:themeColor="text1"/>
          <w:lang w:val="en-GB"/>
        </w:rPr>
        <w:t>cầu</w:t>
      </w:r>
      <w:proofErr w:type="spellEnd"/>
      <w:r w:rsidRPr="00E922CE">
        <w:rPr>
          <w:rFonts w:ascii="Times New Roman" w:hAnsi="Times New Roman"/>
          <w:b/>
          <w:color w:val="000000" w:themeColor="text1"/>
          <w:lang w:val="en-GB"/>
        </w:rPr>
        <w:t xml:space="preserve"> </w:t>
      </w:r>
      <w:proofErr w:type="spellStart"/>
      <w:r w:rsidRPr="00E922CE">
        <w:rPr>
          <w:rFonts w:ascii="Times New Roman" w:hAnsi="Times New Roman"/>
          <w:b/>
          <w:color w:val="000000" w:themeColor="text1"/>
          <w:lang w:val="en-GB"/>
        </w:rPr>
        <w:t>kỹ</w:t>
      </w:r>
      <w:proofErr w:type="spellEnd"/>
      <w:r w:rsidRPr="00E922CE">
        <w:rPr>
          <w:rFonts w:ascii="Times New Roman" w:hAnsi="Times New Roman"/>
          <w:b/>
          <w:color w:val="000000" w:themeColor="text1"/>
          <w:lang w:val="en-GB"/>
        </w:rPr>
        <w:t xml:space="preserve"> </w:t>
      </w:r>
      <w:proofErr w:type="spellStart"/>
      <w:r w:rsidRPr="00E922CE">
        <w:rPr>
          <w:rFonts w:ascii="Times New Roman" w:hAnsi="Times New Roman"/>
          <w:b/>
          <w:color w:val="000000" w:themeColor="text1"/>
          <w:lang w:val="en-GB"/>
        </w:rPr>
        <w:t>thuật</w:t>
      </w:r>
      <w:proofErr w:type="spellEnd"/>
      <w:r w:rsidRPr="00E922CE">
        <w:rPr>
          <w:rFonts w:ascii="Times New Roman" w:hAnsi="Times New Roman"/>
          <w:b/>
          <w:color w:val="000000" w:themeColor="text1"/>
          <w:lang w:val="en-GB"/>
        </w:rPr>
        <w:t xml:space="preserve"> </w:t>
      </w:r>
      <w:proofErr w:type="spellStart"/>
      <w:r w:rsidRPr="00E922CE">
        <w:rPr>
          <w:rFonts w:ascii="Times New Roman" w:hAnsi="Times New Roman"/>
          <w:b/>
          <w:color w:val="000000" w:themeColor="text1"/>
          <w:lang w:val="en-GB"/>
        </w:rPr>
        <w:t>chung</w:t>
      </w:r>
      <w:proofErr w:type="spellEnd"/>
      <w:r w:rsidRPr="00E922CE">
        <w:rPr>
          <w:rFonts w:ascii="Times New Roman" w:hAnsi="Times New Roman"/>
          <w:b/>
          <w:color w:val="000000" w:themeColor="text1"/>
          <w:lang w:val="en-GB"/>
        </w:rPr>
        <w:t>:</w:t>
      </w:r>
    </w:p>
    <w:p w14:paraId="1E39F3EA" w14:textId="717F07B8" w:rsidR="00955F72" w:rsidRPr="00E922CE" w:rsidRDefault="00B93FEE" w:rsidP="007F3C1F">
      <w:pPr>
        <w:tabs>
          <w:tab w:val="left" w:pos="1134"/>
        </w:tabs>
        <w:spacing w:before="80" w:after="80"/>
        <w:ind w:firstLine="680"/>
        <w:jc w:val="both"/>
        <w:rPr>
          <w:rFonts w:ascii="Times New Roman" w:hAnsi="Times New Roman"/>
          <w:color w:val="000000" w:themeColor="text1"/>
          <w:lang w:val="en-GB"/>
        </w:rPr>
      </w:pPr>
      <w:r w:rsidRPr="00E922CE">
        <w:rPr>
          <w:rFonts w:ascii="Times New Roman" w:hAnsi="Times New Roman"/>
          <w:color w:val="000000" w:themeColor="text1"/>
          <w:lang w:val="en-GB"/>
        </w:rPr>
        <w:t xml:space="preserve">Các </w:t>
      </w:r>
      <w:proofErr w:type="spellStart"/>
      <w:r w:rsidRPr="00E922CE">
        <w:rPr>
          <w:rFonts w:ascii="Times New Roman" w:hAnsi="Times New Roman"/>
          <w:color w:val="000000" w:themeColor="text1"/>
          <w:lang w:val="en-GB"/>
        </w:rPr>
        <w:t>dịch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vụ</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được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thực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hiện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theo</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yêu</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cầu</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và</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phải</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thực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hiện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đủ</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các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thành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phần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công</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việc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định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tại</w:t>
      </w:r>
      <w:proofErr w:type="spellEnd"/>
      <w:r w:rsidRPr="00E922CE">
        <w:rPr>
          <w:rFonts w:ascii="Times New Roman" w:hAnsi="Times New Roman"/>
          <w:color w:val="000000" w:themeColor="text1"/>
          <w:lang w:val="en-GB"/>
        </w:rPr>
        <w:t xml:space="preserve"> Thông </w:t>
      </w:r>
      <w:proofErr w:type="spellStart"/>
      <w:r w:rsidRPr="00E922CE">
        <w:rPr>
          <w:rFonts w:ascii="Times New Roman" w:hAnsi="Times New Roman"/>
          <w:color w:val="000000" w:themeColor="text1"/>
          <w:lang w:val="en-GB"/>
        </w:rPr>
        <w:t>tư</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số</w:t>
      </w:r>
      <w:proofErr w:type="spellEnd"/>
      <w:r w:rsidRPr="00E922CE">
        <w:rPr>
          <w:rFonts w:ascii="Times New Roman" w:hAnsi="Times New Roman"/>
          <w:color w:val="000000" w:themeColor="text1"/>
          <w:lang w:val="en-GB"/>
        </w:rPr>
        <w:t xml:space="preserve"> 35/2024/TT-</w:t>
      </w:r>
      <w:proofErr w:type="spellStart"/>
      <w:r w:rsidRPr="00E922CE">
        <w:rPr>
          <w:rFonts w:ascii="Times New Roman" w:hAnsi="Times New Roman"/>
          <w:color w:val="000000" w:themeColor="text1"/>
          <w:lang w:val="en-GB"/>
        </w:rPr>
        <w:t>BTNMT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ngày</w:t>
      </w:r>
      <w:proofErr w:type="spellEnd"/>
      <w:r w:rsidRPr="00E922CE">
        <w:rPr>
          <w:rFonts w:ascii="Times New Roman" w:hAnsi="Times New Roman"/>
          <w:color w:val="000000" w:themeColor="text1"/>
          <w:lang w:val="en-GB"/>
        </w:rPr>
        <w:t xml:space="preserve"> 19/12/2024 </w:t>
      </w:r>
      <w:proofErr w:type="spellStart"/>
      <w:r w:rsidRPr="00E922CE">
        <w:rPr>
          <w:rFonts w:ascii="Times New Roman" w:hAnsi="Times New Roman"/>
          <w:color w:val="000000" w:themeColor="text1"/>
          <w:lang w:val="en-GB"/>
        </w:rPr>
        <w:t>của</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Bộ</w:t>
      </w:r>
      <w:proofErr w:type="spellEnd"/>
      <w:r w:rsidRPr="00E922CE">
        <w:rPr>
          <w:rFonts w:ascii="Times New Roman" w:hAnsi="Times New Roman"/>
          <w:color w:val="000000" w:themeColor="text1"/>
          <w:lang w:val="en-GB"/>
        </w:rPr>
        <w:t xml:space="preserve"> Tài </w:t>
      </w:r>
      <w:proofErr w:type="spellStart"/>
      <w:r w:rsidRPr="00E922CE">
        <w:rPr>
          <w:rFonts w:ascii="Times New Roman" w:hAnsi="Times New Roman"/>
          <w:color w:val="000000" w:themeColor="text1"/>
          <w:lang w:val="en-GB"/>
        </w:rPr>
        <w:t>nguyên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và</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Môi</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trường</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việc</w:t>
      </w:r>
      <w:proofErr w:type="spellEnd"/>
      <w:r w:rsidRPr="00E922CE">
        <w:rPr>
          <w:rFonts w:ascii="Times New Roman" w:hAnsi="Times New Roman"/>
          <w:color w:val="000000" w:themeColor="text1"/>
          <w:lang w:val="en-GB"/>
        </w:rPr>
        <w:t xml:space="preserve"> Ban </w:t>
      </w:r>
      <w:proofErr w:type="spellStart"/>
      <w:r w:rsidRPr="00E922CE">
        <w:rPr>
          <w:rFonts w:ascii="Times New Roman" w:hAnsi="Times New Roman"/>
          <w:color w:val="000000" w:themeColor="text1"/>
          <w:lang w:val="en-GB"/>
        </w:rPr>
        <w:t>hành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trình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kỹ</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thuật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thu</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gom</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vận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chuyển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xử</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lý</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chất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thải</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rắn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sinh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hoạt</w:t>
      </w:r>
      <w:proofErr w:type="spellEnd"/>
      <w:r w:rsidRPr="00E922CE">
        <w:rPr>
          <w:rFonts w:ascii="Times New Roman" w:hAnsi="Times New Roman"/>
          <w:color w:val="000000" w:themeColor="text1"/>
          <w:lang w:val="en-GB"/>
        </w:rPr>
        <w:t xml:space="preserve">; Thông </w:t>
      </w:r>
      <w:proofErr w:type="spellStart"/>
      <w:r w:rsidRPr="00E922CE">
        <w:rPr>
          <w:rFonts w:ascii="Times New Roman" w:hAnsi="Times New Roman"/>
          <w:color w:val="000000" w:themeColor="text1"/>
          <w:lang w:val="en-GB"/>
        </w:rPr>
        <w:t>tư</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số</w:t>
      </w:r>
      <w:proofErr w:type="spellEnd"/>
      <w:r w:rsidRPr="00E922CE">
        <w:rPr>
          <w:rFonts w:ascii="Times New Roman" w:hAnsi="Times New Roman"/>
          <w:color w:val="000000" w:themeColor="text1"/>
          <w:lang w:val="en-GB"/>
        </w:rPr>
        <w:t xml:space="preserve"> 36/2024/TT-</w:t>
      </w:r>
      <w:proofErr w:type="spellStart"/>
      <w:r w:rsidRPr="00E922CE">
        <w:rPr>
          <w:rFonts w:ascii="Times New Roman" w:hAnsi="Times New Roman"/>
          <w:color w:val="000000" w:themeColor="text1"/>
          <w:lang w:val="en-GB"/>
        </w:rPr>
        <w:t>BTNMT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ngày</w:t>
      </w:r>
      <w:proofErr w:type="spellEnd"/>
      <w:r w:rsidRPr="00E922CE">
        <w:rPr>
          <w:rFonts w:ascii="Times New Roman" w:hAnsi="Times New Roman"/>
          <w:color w:val="000000" w:themeColor="text1"/>
          <w:lang w:val="en-GB"/>
        </w:rPr>
        <w:t xml:space="preserve"> 20/12/2024 </w:t>
      </w:r>
      <w:proofErr w:type="spellStart"/>
      <w:r w:rsidRPr="00E922CE">
        <w:rPr>
          <w:rFonts w:ascii="Times New Roman" w:hAnsi="Times New Roman"/>
          <w:color w:val="000000" w:themeColor="text1"/>
          <w:lang w:val="en-GB"/>
        </w:rPr>
        <w:t>của</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Bộ</w:t>
      </w:r>
      <w:proofErr w:type="spellEnd"/>
      <w:r w:rsidRPr="00E922CE">
        <w:rPr>
          <w:rFonts w:ascii="Times New Roman" w:hAnsi="Times New Roman"/>
          <w:color w:val="000000" w:themeColor="text1"/>
          <w:lang w:val="en-GB"/>
        </w:rPr>
        <w:t xml:space="preserve"> Tài </w:t>
      </w:r>
      <w:proofErr w:type="spellStart"/>
      <w:r w:rsidRPr="00E922CE">
        <w:rPr>
          <w:rFonts w:ascii="Times New Roman" w:hAnsi="Times New Roman"/>
          <w:color w:val="000000" w:themeColor="text1"/>
          <w:lang w:val="en-GB"/>
        </w:rPr>
        <w:t>nguyên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và</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Môi</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trường</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việc</w:t>
      </w:r>
      <w:proofErr w:type="spellEnd"/>
      <w:r w:rsidRPr="00E922CE">
        <w:rPr>
          <w:rFonts w:ascii="Times New Roman" w:hAnsi="Times New Roman"/>
          <w:color w:val="000000" w:themeColor="text1"/>
          <w:lang w:val="en-GB"/>
        </w:rPr>
        <w:t xml:space="preserve"> Ban </w:t>
      </w:r>
      <w:proofErr w:type="spellStart"/>
      <w:r w:rsidRPr="00E922CE">
        <w:rPr>
          <w:rFonts w:ascii="Times New Roman" w:hAnsi="Times New Roman"/>
          <w:color w:val="000000" w:themeColor="text1"/>
          <w:lang w:val="en-GB"/>
        </w:rPr>
        <w:t>hành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định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mức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kinh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tế</w:t>
      </w:r>
      <w:proofErr w:type="spellEnd"/>
      <w:r w:rsidRPr="00E922CE">
        <w:rPr>
          <w:rFonts w:ascii="Times New Roman" w:hAnsi="Times New Roman"/>
          <w:color w:val="000000" w:themeColor="text1"/>
          <w:lang w:val="en-GB"/>
        </w:rPr>
        <w:t xml:space="preserve"> - </w:t>
      </w:r>
      <w:proofErr w:type="spellStart"/>
      <w:r w:rsidRPr="00E922CE">
        <w:rPr>
          <w:rFonts w:ascii="Times New Roman" w:hAnsi="Times New Roman"/>
          <w:color w:val="000000" w:themeColor="text1"/>
          <w:lang w:val="en-GB"/>
        </w:rPr>
        <w:t>kỹ</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thuật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thu</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gom</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vận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chuyển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xử</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lý</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chất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thải</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rắn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sinh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hoạt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và</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các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định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pháp</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luật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chuyên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ngành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xây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dựng</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có</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liên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quan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và</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các</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định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pháp</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luật</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chuyên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ngành</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về</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xây</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dựng</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có</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liên</w:t>
      </w:r>
      <w:proofErr w:type="spellEnd"/>
      <w:r w:rsidRPr="00E922CE">
        <w:rPr>
          <w:rFonts w:ascii="Times New Roman" w:hAnsi="Times New Roman"/>
          <w:color w:val="000000" w:themeColor="text1"/>
          <w:lang w:val="en-GB"/>
        </w:rPr>
        <w:t xml:space="preserve"> </w:t>
      </w:r>
      <w:proofErr w:type="spellStart"/>
      <w:r w:rsidRPr="00E922CE">
        <w:rPr>
          <w:rFonts w:ascii="Times New Roman" w:hAnsi="Times New Roman"/>
          <w:color w:val="000000" w:themeColor="text1"/>
          <w:lang w:val="en-GB"/>
        </w:rPr>
        <w:t>quan</w:t>
      </w:r>
      <w:proofErr w:type="spellEnd"/>
      <w:r w:rsidRPr="00E922CE">
        <w:rPr>
          <w:rFonts w:ascii="Times New Roman" w:hAnsi="Times New Roman"/>
          <w:color w:val="000000" w:themeColor="text1"/>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617"/>
        <w:gridCol w:w="6527"/>
      </w:tblGrid>
      <w:tr w:rsidR="00A3700F" w:rsidRPr="00B83FE2" w14:paraId="43D3BCAE" w14:textId="77777777" w:rsidTr="00307D15">
        <w:trPr>
          <w:tblHeader/>
        </w:trPr>
        <w:tc>
          <w:tcPr>
            <w:tcW w:w="321" w:type="pct"/>
          </w:tcPr>
          <w:p w14:paraId="1232E87C" w14:textId="77777777" w:rsidR="00B93FEE" w:rsidRPr="00E922CE" w:rsidRDefault="00B93FEE" w:rsidP="00307D15">
            <w:pPr>
              <w:pStyle w:val="Bngbiu"/>
              <w:spacing w:before="0" w:after="0"/>
              <w:jc w:val="center"/>
              <w:rPr>
                <w:b/>
                <w:color w:val="000000" w:themeColor="text1"/>
                <w:sz w:val="28"/>
                <w:szCs w:val="28"/>
              </w:rPr>
            </w:pPr>
            <w:r w:rsidRPr="00E922CE">
              <w:rPr>
                <w:b/>
                <w:color w:val="000000" w:themeColor="text1"/>
                <w:sz w:val="28"/>
                <w:szCs w:val="28"/>
              </w:rPr>
              <w:t>TT</w:t>
            </w:r>
          </w:p>
        </w:tc>
        <w:tc>
          <w:tcPr>
            <w:tcW w:w="1339" w:type="pct"/>
          </w:tcPr>
          <w:p w14:paraId="460D8EF4" w14:textId="77777777" w:rsidR="00B93FEE" w:rsidRPr="00E922CE" w:rsidRDefault="00B93FEE" w:rsidP="00307D15">
            <w:pPr>
              <w:pStyle w:val="Bngbiu"/>
              <w:spacing w:before="0" w:after="0"/>
              <w:jc w:val="center"/>
              <w:rPr>
                <w:b/>
                <w:color w:val="000000" w:themeColor="text1"/>
                <w:sz w:val="28"/>
                <w:szCs w:val="28"/>
              </w:rPr>
            </w:pPr>
            <w:r w:rsidRPr="00E922CE">
              <w:rPr>
                <w:b/>
                <w:color w:val="000000" w:themeColor="text1"/>
                <w:sz w:val="28"/>
                <w:szCs w:val="28"/>
              </w:rPr>
              <w:t>Danh mục dịch vụ</w:t>
            </w:r>
          </w:p>
        </w:tc>
        <w:tc>
          <w:tcPr>
            <w:tcW w:w="3340" w:type="pct"/>
          </w:tcPr>
          <w:p w14:paraId="1131F013" w14:textId="77777777" w:rsidR="00B93FEE" w:rsidRPr="00E922CE" w:rsidRDefault="00B93FEE" w:rsidP="00307D15">
            <w:pPr>
              <w:pStyle w:val="Bngbiu"/>
              <w:spacing w:before="0" w:after="0"/>
              <w:jc w:val="center"/>
              <w:rPr>
                <w:b/>
                <w:color w:val="000000" w:themeColor="text1"/>
                <w:sz w:val="28"/>
                <w:szCs w:val="28"/>
              </w:rPr>
            </w:pPr>
            <w:r w:rsidRPr="00E922CE">
              <w:rPr>
                <w:b/>
                <w:color w:val="000000" w:themeColor="text1"/>
                <w:sz w:val="28"/>
                <w:szCs w:val="28"/>
              </w:rPr>
              <w:t>Yêu cầu về đầu ra</w:t>
            </w:r>
          </w:p>
        </w:tc>
      </w:tr>
      <w:tr w:rsidR="00A3700F" w:rsidRPr="00B83FE2" w14:paraId="0F856966" w14:textId="77777777" w:rsidTr="00307D15">
        <w:tc>
          <w:tcPr>
            <w:tcW w:w="321" w:type="pct"/>
            <w:vAlign w:val="center"/>
          </w:tcPr>
          <w:p w14:paraId="7F53AA7C" w14:textId="0F6E51F4" w:rsidR="00B93FEE" w:rsidRPr="00E922CE" w:rsidRDefault="00B93FEE" w:rsidP="00D40EC2">
            <w:pPr>
              <w:pStyle w:val="Bngbiu"/>
              <w:numPr>
                <w:ilvl w:val="0"/>
                <w:numId w:val="31"/>
              </w:numPr>
              <w:spacing w:before="0" w:after="0"/>
              <w:jc w:val="center"/>
              <w:rPr>
                <w:color w:val="000000" w:themeColor="text1"/>
                <w:sz w:val="28"/>
                <w:szCs w:val="28"/>
              </w:rPr>
            </w:pPr>
          </w:p>
        </w:tc>
        <w:tc>
          <w:tcPr>
            <w:tcW w:w="1339" w:type="pct"/>
            <w:vAlign w:val="center"/>
          </w:tcPr>
          <w:p w14:paraId="47C05959"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Công tác vận chuyển rác thải sinh hoạt</w:t>
            </w:r>
          </w:p>
        </w:tc>
        <w:tc>
          <w:tcPr>
            <w:tcW w:w="3340" w:type="pct"/>
            <w:vAlign w:val="center"/>
          </w:tcPr>
          <w:p w14:paraId="39308060" w14:textId="77777777" w:rsidR="00B93FEE" w:rsidRPr="00E922CE" w:rsidRDefault="00B93FEE" w:rsidP="00307D15">
            <w:pPr>
              <w:pStyle w:val="Bngbiu"/>
              <w:spacing w:before="0" w:after="0"/>
              <w:rPr>
                <w:color w:val="000000" w:themeColor="text1"/>
                <w:sz w:val="28"/>
                <w:szCs w:val="28"/>
              </w:rPr>
            </w:pPr>
            <w:r w:rsidRPr="00E922CE">
              <w:rPr>
                <w:b/>
                <w:color w:val="000000" w:themeColor="text1"/>
                <w:sz w:val="28"/>
                <w:szCs w:val="28"/>
              </w:rPr>
              <w:t xml:space="preserve">Công việc thực hiện:  </w:t>
            </w:r>
          </w:p>
          <w:p w14:paraId="14B9C2F0"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Chuẩn bị dụng cụ lao động và trang bị bảo hộ lao động.</w:t>
            </w:r>
          </w:p>
          <w:p w14:paraId="35781F6B"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xml:space="preserve"> - Di chuyển phương tiện đến điểm tập kết rác.</w:t>
            </w:r>
          </w:p>
          <w:p w14:paraId="5C5A287B"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Cảnh giới, đảm bảo an toàn giao thông trong khi tác nghiệp.</w:t>
            </w:r>
          </w:p>
          <w:p w14:paraId="09CFE402"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Nạp rác từ công cụ thu chứa rác vào máng hứng, ép lên xe.</w:t>
            </w:r>
          </w:p>
          <w:p w14:paraId="076AD4BB"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Vận hành hệ thống chuyên dùng ép rác.</w:t>
            </w:r>
          </w:p>
          <w:p w14:paraId="286FBFA9"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Thu gom, quét dọn rác rơi vãi và xúc lên xe.</w:t>
            </w:r>
          </w:p>
          <w:p w14:paraId="621872EF"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Điều khiển xe đến điểm tập kết rác kế tiếp, tác nghiệp đến lúc rác đầy xe.</w:t>
            </w:r>
          </w:p>
          <w:p w14:paraId="5EFE3209"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Điều khiển xe về bãi đổ rác.</w:t>
            </w:r>
          </w:p>
          <w:p w14:paraId="58D25CBC"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Cho xe vào cân xác định tổng trọng tải xe, điều khiển xe lên đổ vào ô chôn lấp, vận hành hệ thống chuyên dụng để đổ rác theo đúng quy định trong bãi.</w:t>
            </w:r>
          </w:p>
          <w:p w14:paraId="193C6D7E"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Điển khiển xe qua hệ thống rửa xe để đảm bảo vệ sinh xe trước khi ra khỏi bãi, điều khiển xe qua cân để xác định trọng tải xe (xác định khối lượng rác).</w:t>
            </w:r>
          </w:p>
          <w:p w14:paraId="3E414268"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Di chuyển xe về vãi tập kết xe.</w:t>
            </w:r>
          </w:p>
          <w:p w14:paraId="689D5C22" w14:textId="77777777" w:rsidR="00B93FEE" w:rsidRPr="00E922CE" w:rsidRDefault="00B93FEE" w:rsidP="00307D15">
            <w:pPr>
              <w:pStyle w:val="Bngbiu"/>
              <w:spacing w:before="0" w:after="0"/>
              <w:rPr>
                <w:color w:val="000000" w:themeColor="text1"/>
                <w:sz w:val="28"/>
                <w:szCs w:val="28"/>
              </w:rPr>
            </w:pPr>
            <w:r w:rsidRPr="00E922CE">
              <w:rPr>
                <w:color w:val="000000" w:themeColor="text1"/>
                <w:sz w:val="28"/>
                <w:szCs w:val="28"/>
              </w:rPr>
              <w:t>- Hết ca vệ sinh phương tiện giao ca.</w:t>
            </w:r>
          </w:p>
          <w:p w14:paraId="77E461B6" w14:textId="77777777" w:rsidR="00B93FEE" w:rsidRPr="00E922CE" w:rsidRDefault="00B93FEE" w:rsidP="00307D15">
            <w:pPr>
              <w:pStyle w:val="Bngbiu"/>
              <w:spacing w:before="0" w:after="0"/>
              <w:rPr>
                <w:color w:val="000000" w:themeColor="text1"/>
                <w:sz w:val="28"/>
                <w:szCs w:val="28"/>
              </w:rPr>
            </w:pPr>
            <w:r w:rsidRPr="00E922CE">
              <w:rPr>
                <w:b/>
                <w:color w:val="000000" w:themeColor="text1"/>
                <w:sz w:val="28"/>
                <w:szCs w:val="28"/>
              </w:rPr>
              <w:t>Kết quả:</w:t>
            </w:r>
            <w:r w:rsidRPr="00E922CE">
              <w:rPr>
                <w:color w:val="000000" w:themeColor="text1"/>
                <w:sz w:val="28"/>
                <w:szCs w:val="28"/>
              </w:rPr>
              <w:t xml:space="preserve"> Đảm bảo Không có rác thải tồn đọng, không gây mất an toàn giao thông, đảm bảo vệ sinh môi trường trong quá trình thu gom, vận chuyển rác tại các điểm tập kết bằng xe chuyên dụng.</w:t>
            </w:r>
          </w:p>
        </w:tc>
      </w:tr>
    </w:tbl>
    <w:p w14:paraId="4EFCCC64" w14:textId="0A67FCB4" w:rsidR="007F3C1F" w:rsidRPr="00E922CE" w:rsidRDefault="007F3C1F" w:rsidP="007F3C1F">
      <w:pPr>
        <w:tabs>
          <w:tab w:val="left" w:pos="1134"/>
        </w:tabs>
        <w:spacing w:before="80" w:after="80"/>
        <w:ind w:firstLine="624"/>
        <w:jc w:val="both"/>
        <w:rPr>
          <w:rFonts w:ascii="Times New Roman" w:hAnsi="Times New Roman"/>
          <w:b/>
          <w:bCs/>
          <w:color w:val="000000" w:themeColor="text1"/>
          <w:lang w:val="nl-NL"/>
        </w:rPr>
      </w:pPr>
      <w:r w:rsidRPr="00E922CE">
        <w:rPr>
          <w:rFonts w:ascii="Times New Roman" w:hAnsi="Times New Roman"/>
          <w:b/>
          <w:bCs/>
          <w:color w:val="000000" w:themeColor="text1"/>
          <w:lang w:val="nl-NL"/>
        </w:rPr>
        <w:t>2. Các yêu cầu kỹ thuật cần thiết khác:</w:t>
      </w:r>
    </w:p>
    <w:p w14:paraId="5339F6D0" w14:textId="52562B61"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2.1. Yêu cầu về công tác Bảo đảm điều kiện vệ sinh môi trường và các điều kiện khác như phòng cháy, chữa cháy, an toàn lao động:</w:t>
      </w:r>
    </w:p>
    <w:p w14:paraId="71BE6546" w14:textId="4ECB0599"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lastRenderedPageBreak/>
        <w:t>Trong công tác vận chuyển vật liệu, vật tư, phế thải, rác thải,.. phương tiện phải được phủ bạt, phải đi theo tuyến cố định, tránh rơi vãi vật liệu, nếu rơi vãi thì phải tổ chức thu dọn và vệ sinh sạch sẽ. Tổ chức sửa chữa kịp thời các hư hỏng do quá trình vận chuyển gây ra. Có kế hoạch, bố trí nhân sự đảm bảo giao thông khi cần thiết;</w:t>
      </w:r>
    </w:p>
    <w:p w14:paraId="304014DC"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xml:space="preserve">Xả thải, đổ phế thải, dầu mỡ theo đúng vị trí quy định, tuyệt đối nghiêm cấm xả thải, đổ phế thải, dầu mỡ xuống tuyến kênh, rãnh, cống; </w:t>
      </w:r>
    </w:p>
    <w:p w14:paraId="256CFB17" w14:textId="5DA2A4DC"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2.2. Yêu cầu về công tác Tổ chức, Kế hoạch triển khai cung cấp dịch vụ và quản lý chất lượng.</w:t>
      </w:r>
    </w:p>
    <w:p w14:paraId="60E9598D"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xml:space="preserve">- Nhà thầu tham dự phải có cơ cấu tổ chức và hệ thống quản lý chất lượng phù hợp với quy mô tính chất gói thầu. Phân định rõ trách nhiệm, quyền hạn của từng bộ phận, thành viên liên danh (nếu có) để triển khai gói thầu. </w:t>
      </w:r>
    </w:p>
    <w:p w14:paraId="731D58E7"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Trong các cuộc họp triển khai công việc do Chủ đầu tư tổ chức, nhà thầu phải bố trí cán bộ quản lý chung và người đại diện pháp luật hoặc người được người đại diện pháp luật ủy quyền tham dự.</w:t>
      </w:r>
    </w:p>
    <w:p w14:paraId="47E87839"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Bố trí cán bộ điều hành tham gia công tác nghiệm thu, ký xác nhận khối lượng, quản lý chất lượng của nhà thầu.</w:t>
      </w:r>
    </w:p>
    <w:p w14:paraId="3C590889" w14:textId="439B6370"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xml:space="preserve">- Ngay trước khi bắt đầu tiến hành triển khai hợp đồng. Nhà thầu phải trình biện pháp an toàn lao động. Phối hợp cùng các bên có liên quan đến công tác triển khai dịch vụ: Chủ đầu tư, đơn vị quản lý dự án, tư vấn giám sát, đơn vị quản lý hạ tầng điện, nước, đơn vị vận chuyển rác,… </w:t>
      </w:r>
    </w:p>
    <w:p w14:paraId="3EA943D7"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Tổng hợp và cung cấp đầy đủ hồ sơ nghiệm thu, thanh quyết toán theo quy định pháp luật và hợp đồng.</w:t>
      </w:r>
    </w:p>
    <w:p w14:paraId="7E9C614C" w14:textId="05EE975F"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2.3. Yêu cầu về giải pháp thực hiện dịch vụ</w:t>
      </w:r>
    </w:p>
    <w:p w14:paraId="504DAAC7" w14:textId="640797CD"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Các dịch vụ được thực hiện theo yêu cầu và phải thực hiện đủ các thành phần công việc quy định tại các bộ định mức tại các Thông tư số 35/2024/TT-BTNMT ngày 19/12/2024 của Bộ Tài nguyên và Môi trường về việc Ban hành quy trình kỹ thuật thu gom, vận chuyển, xử lý chất thải rắn sinh hoạt; Thông tư số 36/2024/TT-BTNMT ngày 20/12/2024 của Bộ Tài nguyên và Môi trường về việc Ban hành định mức kinh tế - kỹ thuật thu gom, vận chuyển, xử lý chất thải rắn sinh hoạt; và các quy định pháp luật về  chuyên ngành về xây dựng có liên quan.</w:t>
      </w:r>
    </w:p>
    <w:p w14:paraId="4E9D6C09" w14:textId="2D31DA20"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Đối với rác thải, phế thải phát sinh trong quá trình thực hiện dịch vụ như nạo vét, duy trì chăm sóc cây xanh, sửa chữa hạ tầng,.. Nhà thầu phải nêu rõ phương án thu gom, vận chuyển rác thải, phế thải phát sinh đó đảm bảo quy định.</w:t>
      </w:r>
    </w:p>
    <w:p w14:paraId="084663A6"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Đối với công tác tưới nước rửa đường và quét đường sử dụng phương tiện cơ giới, sửa chữa hệ thống chiếu sáng, sửa chữa mặt đường. Tuyệt đối không triển khai công việc vào thời gian cao điểm để hạn chế ùn tắc và đảm bảo an toàn giao thông.</w:t>
      </w:r>
    </w:p>
    <w:p w14:paraId="0F698AA2" w14:textId="7C1C446E"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2.4. Yêu cầu về tiến độ thực hiện và triển khai công việc.</w:t>
      </w:r>
    </w:p>
    <w:p w14:paraId="5EF82C96"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xml:space="preserve">- Nhà thầu phải huy động mọi nguồn lực đảm bảo triển khai dịch vụ theo kế hoạch thực hiện công việc theo tiến độ thực hiện hợp đồng. Trường hợp chậm triển khai hoặc </w:t>
      </w:r>
      <w:r w:rsidRPr="00E922CE">
        <w:rPr>
          <w:rFonts w:ascii="Times New Roman" w:hAnsi="Times New Roman"/>
          <w:color w:val="000000" w:themeColor="text1"/>
          <w:lang w:val="nl-NL"/>
        </w:rPr>
        <w:lastRenderedPageBreak/>
        <w:t>triển khai không đảm bảo chất lượng, khối lượng, tiến độ theo hợp đồng đã ký kết dẫn đến việc nhiều đơn thư khiếu nại của đối tượng được cung ứng dịch vụ, ảnh hưởng đến an ninh trật tự trên địa bàn thì Chủ đầu tư có quyền giảm trừ thanh toán, đơn phương chấm dứt và thanh lý hợp đồng theo điều khoản hợp đồng.</w:t>
      </w:r>
    </w:p>
    <w:p w14:paraId="71D3581F" w14:textId="5FB3A2BB"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2.5. Bảo đảm điều kiện an toàn lao động</w:t>
      </w:r>
    </w:p>
    <w:p w14:paraId="53E8911A"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Biện pháp an toàn, nội quy về an toàn lao động phải được thể hiện công khai tại trụ sở, văn phòng để mọi người biết và chấp hành; những vị trí nguy hiểm trên công trường phải bố trí người hướng dẫn, cảnh báo đề phòng tai nạn;</w:t>
      </w:r>
    </w:p>
    <w:p w14:paraId="1C136565"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Các bên có liên quan phải thường xuyên kiểm tra giám sát công tác an toàn lao động trên công trường. Khi phát hiện có vi phạm về an toàn lao động thì phải đình chỉ phạm vi công việc đó, các nội dung khác không liên quan thì vẫn cho phép triển khai bình thường theo kế hoạch. Tổ chức, cá nhân để xảy ra vi phạm về an toàn lao động thuộc phạm vi quản lý của mình phải chịu trách nhiệm trước pháp luật;</w:t>
      </w:r>
    </w:p>
    <w:p w14:paraId="2F258A17"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4E2F6940"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Nhà thầu có trách nhiệm cấp đầy đủ các trang bị bảo hộ lao động, an toàn lao động cho người lao động.</w:t>
      </w:r>
    </w:p>
    <w:p w14:paraId="0BE58E60"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0093AF5A"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Khi xảy ra các sự cố về an toàn lao động, an toàn giao thông, vê sinh môi trường nhà thầu phải có phương án phối hợp cùng Chủ đầu tư và các bên có liên quan để có phương án xử lý, có bố trí người có năng lực, quyền hạn phù hợp trong suốt quá trình xử lý công việc. Đồng thời nhà thầu phải cam kết khắc phục hoàn toàn các sự cố theo kết luận của cơ quan chức năng (nếu có).</w:t>
      </w:r>
    </w:p>
    <w:p w14:paraId="3CBAC532" w14:textId="2C00C43F"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2.6. Bảo đảm điều kiện phòng cháy, chữa cháy</w:t>
      </w:r>
    </w:p>
    <w:p w14:paraId="642BDD2A"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Nhà thầu phải tuân thủ các quy định của pháp luật về phòng cháy và chữa cháy.</w:t>
      </w:r>
    </w:p>
    <w:p w14:paraId="01D07CF0" w14:textId="1AEA52FA"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2.7. Bảo đảm điều kiện vệ sinh môi trường</w:t>
      </w:r>
    </w:p>
    <w:p w14:paraId="3655AD26" w14:textId="77777777" w:rsidR="007F3C1F"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Nhà thầu phải thực hiện các biện pháp bảo đảm về môi trường cho người lao động và bảo vệ môi trường xung quanh, bao gồm có biện pháp chống bụi, chống ồn, xử lý phế thải và thu dọn hiện trường; phải thực hiện các biện pháp bao che, thu dọn phế thải đưa đến đúng nơi quy định;</w:t>
      </w:r>
    </w:p>
    <w:p w14:paraId="0AE6855F" w14:textId="0FE059DC" w:rsidR="00B93FEE" w:rsidRPr="00E922CE" w:rsidRDefault="007F3C1F" w:rsidP="007F3C1F">
      <w:pPr>
        <w:tabs>
          <w:tab w:val="left" w:pos="1134"/>
        </w:tabs>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 Tổ chức, cá nhân để xảy ra các hành vi làm tổn hại đến môi trường trong quá trình thi công xây dựng công trình phải chịu trách nhiệm trước pháp luật và bồi thường thiệt hại do lỗi của mình gây ra.</w:t>
      </w:r>
    </w:p>
    <w:p w14:paraId="22BE511D" w14:textId="578C36DD" w:rsidR="00E327A9" w:rsidRPr="00E922CE" w:rsidRDefault="00E327A9" w:rsidP="007F3C1F">
      <w:pPr>
        <w:pStyle w:val="Heading4"/>
        <w:spacing w:before="80" w:after="80"/>
        <w:ind w:firstLine="624"/>
        <w:jc w:val="both"/>
        <w:rPr>
          <w:rFonts w:ascii="Times New Roman" w:hAnsi="Times New Roman" w:cs="Times New Roman"/>
          <w:b/>
          <w:bCs/>
          <w:i w:val="0"/>
          <w:iCs w:val="0"/>
          <w:color w:val="000000" w:themeColor="text1"/>
          <w:lang w:val="nl-NL"/>
        </w:rPr>
      </w:pPr>
      <w:bookmarkStart w:id="1" w:name="_Toc116304962"/>
      <w:r w:rsidRPr="00E922CE">
        <w:rPr>
          <w:rFonts w:ascii="Times New Roman" w:hAnsi="Times New Roman" w:cs="Times New Roman"/>
          <w:b/>
          <w:bCs/>
          <w:i w:val="0"/>
          <w:iCs w:val="0"/>
          <w:color w:val="000000" w:themeColor="text1"/>
          <w:lang w:val="nl-NL"/>
        </w:rPr>
        <w:lastRenderedPageBreak/>
        <w:t>IV. Giải pháp và phương pháp luận:</w:t>
      </w:r>
      <w:bookmarkEnd w:id="1"/>
    </w:p>
    <w:p w14:paraId="7A3A7C14" w14:textId="77777777" w:rsidR="00E327A9" w:rsidRPr="00E922CE" w:rsidRDefault="00E327A9" w:rsidP="007F3C1F">
      <w:pPr>
        <w:spacing w:before="80" w:after="80"/>
        <w:ind w:firstLine="624"/>
        <w:jc w:val="both"/>
        <w:rPr>
          <w:rFonts w:ascii="Times New Roman" w:hAnsi="Times New Roman"/>
          <w:i/>
          <w:color w:val="000000" w:themeColor="text1"/>
          <w:lang w:val="nl-NL"/>
        </w:rPr>
      </w:pPr>
      <w:r w:rsidRPr="00E922CE">
        <w:rPr>
          <w:rFonts w:ascii="Times New Roman" w:hAnsi="Times New Roman"/>
          <w:i/>
          <w:color w:val="000000" w:themeColor="text1"/>
          <w:lang w:val="nl-NL"/>
        </w:rPr>
        <w:t xml:space="preserve">Nhà thầu chuẩn bị đề xuất giải pháp, phương pháp luận tổng quát thực hiện dịch vụ theo các nội dung quy định tại Chương V, gồm các phần như sau: </w:t>
      </w:r>
    </w:p>
    <w:p w14:paraId="30B71476" w14:textId="77777777" w:rsidR="00E327A9" w:rsidRPr="00E922CE" w:rsidRDefault="00E327A9" w:rsidP="007F3C1F">
      <w:pPr>
        <w:spacing w:before="80" w:after="80"/>
        <w:ind w:firstLine="624"/>
        <w:jc w:val="both"/>
        <w:rPr>
          <w:rFonts w:ascii="Times New Roman" w:hAnsi="Times New Roman"/>
          <w:i/>
          <w:color w:val="000000" w:themeColor="text1"/>
          <w:lang w:val="nl-NL"/>
        </w:rPr>
      </w:pPr>
      <w:r w:rsidRPr="00E922CE">
        <w:rPr>
          <w:rFonts w:ascii="Times New Roman" w:hAnsi="Times New Roman"/>
          <w:i/>
          <w:color w:val="000000" w:themeColor="text1"/>
          <w:lang w:val="nl-NL"/>
        </w:rPr>
        <w:t>1. Giải pháp và phương pháp luận;</w:t>
      </w:r>
    </w:p>
    <w:p w14:paraId="7A98BCD1" w14:textId="77777777" w:rsidR="00E327A9" w:rsidRPr="00E922CE" w:rsidRDefault="00E327A9" w:rsidP="007F3C1F">
      <w:pPr>
        <w:spacing w:before="80" w:after="80"/>
        <w:ind w:firstLine="624"/>
        <w:jc w:val="both"/>
        <w:rPr>
          <w:rFonts w:ascii="Times New Roman" w:hAnsi="Times New Roman"/>
          <w:i/>
          <w:color w:val="000000" w:themeColor="text1"/>
          <w:lang w:val="nl-NL"/>
        </w:rPr>
      </w:pPr>
      <w:r w:rsidRPr="00E922CE">
        <w:rPr>
          <w:rFonts w:ascii="Times New Roman" w:hAnsi="Times New Roman"/>
          <w:i/>
          <w:color w:val="000000" w:themeColor="text1"/>
          <w:lang w:val="nl-NL"/>
        </w:rPr>
        <w:t>2.  Kế hoạch công tác.</w:t>
      </w:r>
    </w:p>
    <w:p w14:paraId="5090A8D8" w14:textId="098F873A" w:rsidR="00E327A9" w:rsidRPr="00E922CE" w:rsidRDefault="00E327A9" w:rsidP="007F3C1F">
      <w:pPr>
        <w:pStyle w:val="Heading4"/>
        <w:spacing w:before="80" w:after="80"/>
        <w:ind w:firstLine="624"/>
        <w:jc w:val="both"/>
        <w:rPr>
          <w:rFonts w:ascii="Times New Roman" w:hAnsi="Times New Roman" w:cs="Times New Roman"/>
          <w:b/>
          <w:bCs/>
          <w:i w:val="0"/>
          <w:iCs w:val="0"/>
          <w:color w:val="000000" w:themeColor="text1"/>
          <w:lang w:val="nl-NL"/>
        </w:rPr>
      </w:pPr>
      <w:bookmarkStart w:id="2" w:name="_Toc116304963"/>
      <w:r w:rsidRPr="00E922CE">
        <w:rPr>
          <w:rFonts w:ascii="Times New Roman" w:hAnsi="Times New Roman" w:cs="Times New Roman"/>
          <w:b/>
          <w:bCs/>
          <w:i w:val="0"/>
          <w:iCs w:val="0"/>
          <w:color w:val="000000" w:themeColor="text1"/>
          <w:lang w:val="nl-NL"/>
        </w:rPr>
        <w:t>V. Quy định về kiểm tra, nghiệm thu sản phẩm:</w:t>
      </w:r>
      <w:bookmarkEnd w:id="2"/>
    </w:p>
    <w:p w14:paraId="024B274E" w14:textId="77777777" w:rsidR="007F3C1F" w:rsidRPr="00E922CE" w:rsidRDefault="007F3C1F" w:rsidP="007F3C1F">
      <w:pPr>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Về quy trình kiểm tra, nghiệm thu sản phẩm, trình tự giao nộp sản phẩm… để phục vụ công tác thanh, quyết toán hợp đồng được thực hiện trên cơ sở quy định của pháp luật hiện hành có liên quan và nội dung công việc của gói thầu.</w:t>
      </w:r>
    </w:p>
    <w:p w14:paraId="182F9F99" w14:textId="77777777" w:rsidR="007F3C1F" w:rsidRPr="00E922CE" w:rsidRDefault="007F3C1F" w:rsidP="007F3C1F">
      <w:pPr>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Trước khi bàn giao sản phẩm Nhà thầu phối hợp với Chủ đầu tư kiểm tra, nghiệm thu mọi sản phẩm có liên quan.</w:t>
      </w:r>
    </w:p>
    <w:p w14:paraId="54046D6D" w14:textId="760A7644" w:rsidR="00E327A9" w:rsidRPr="00E922CE" w:rsidRDefault="007F3C1F" w:rsidP="007F3C1F">
      <w:pPr>
        <w:spacing w:before="80" w:after="80"/>
        <w:ind w:firstLine="624"/>
        <w:jc w:val="both"/>
        <w:rPr>
          <w:rFonts w:ascii="Times New Roman" w:hAnsi="Times New Roman"/>
          <w:color w:val="000000" w:themeColor="text1"/>
          <w:lang w:val="nl-NL"/>
        </w:rPr>
      </w:pPr>
      <w:r w:rsidRPr="00E922CE">
        <w:rPr>
          <w:rFonts w:ascii="Times New Roman" w:hAnsi="Times New Roman"/>
          <w:color w:val="000000" w:themeColor="text1"/>
          <w:lang w:val="nl-NL"/>
        </w:rPr>
        <w:t>Nhà thầu phối hợp cùng chủ đầu tư đánh giá chất lượng dịch vụ làm cơ sở nghiệm thu, giảm trừ thanh toán (nếu có).</w:t>
      </w:r>
    </w:p>
    <w:p w14:paraId="095E7490" w14:textId="5E05E20F" w:rsidR="00327B5E" w:rsidRPr="00E922CE" w:rsidRDefault="00327B5E" w:rsidP="00E327A9">
      <w:pPr>
        <w:spacing w:before="60" w:after="60"/>
        <w:ind w:firstLine="680"/>
        <w:jc w:val="both"/>
        <w:rPr>
          <w:rFonts w:ascii="Times New Roman" w:hAnsi="Times New Roman"/>
          <w:bCs/>
          <w:color w:val="000000" w:themeColor="text1"/>
          <w:lang w:val="nl-NL"/>
        </w:rPr>
      </w:pPr>
    </w:p>
    <w:sectPr w:rsidR="00327B5E" w:rsidRPr="00E922CE" w:rsidSect="007F3C1F">
      <w:pgSz w:w="12240" w:h="15840"/>
      <w:pgMar w:top="993" w:right="1041" w:bottom="1135"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6128F" w14:textId="77777777" w:rsidR="00E654F0" w:rsidRDefault="00E654F0" w:rsidP="00111296">
      <w:r>
        <w:separator/>
      </w:r>
    </w:p>
  </w:endnote>
  <w:endnote w:type="continuationSeparator" w:id="0">
    <w:p w14:paraId="361020FF" w14:textId="77777777" w:rsidR="00E654F0" w:rsidRDefault="00E654F0" w:rsidP="0011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Arial Unicode MS">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0CFF" w14:textId="77777777" w:rsidR="00E654F0" w:rsidRDefault="00E654F0" w:rsidP="00111296">
      <w:r>
        <w:separator/>
      </w:r>
    </w:p>
  </w:footnote>
  <w:footnote w:type="continuationSeparator" w:id="0">
    <w:p w14:paraId="019E51EA" w14:textId="77777777" w:rsidR="00E654F0" w:rsidRDefault="00E654F0" w:rsidP="0011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7746DF8"/>
    <w:lvl w:ilvl="0">
      <w:start w:val="1"/>
      <w:numFmt w:val="bullet"/>
      <w:pStyle w:val="ListBullet2"/>
      <w:lvlText w:val=""/>
      <w:lvlJc w:val="left"/>
      <w:pPr>
        <w:tabs>
          <w:tab w:val="num" w:pos="1620"/>
        </w:tabs>
        <w:ind w:left="1620" w:hanging="360"/>
      </w:pPr>
      <w:rPr>
        <w:rFonts w:ascii="Symbol" w:hAnsi="Symbol" w:hint="default"/>
      </w:rPr>
    </w:lvl>
  </w:abstractNum>
  <w:abstractNum w:abstractNumId="1" w15:restartNumberingAfterBreak="0">
    <w:nsid w:val="00310872"/>
    <w:multiLevelType w:val="hybridMultilevel"/>
    <w:tmpl w:val="66D457A4"/>
    <w:lvl w:ilvl="0" w:tplc="E9C4BE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42A6D"/>
    <w:multiLevelType w:val="hybridMultilevel"/>
    <w:tmpl w:val="B486308C"/>
    <w:lvl w:ilvl="0" w:tplc="B1F0C46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C4519"/>
    <w:multiLevelType w:val="hybridMultilevel"/>
    <w:tmpl w:val="7A4C4B74"/>
    <w:lvl w:ilvl="0" w:tplc="F190D85A">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9A05BD"/>
    <w:multiLevelType w:val="hybridMultilevel"/>
    <w:tmpl w:val="69F0B8F2"/>
    <w:lvl w:ilvl="0" w:tplc="897E4EC0">
      <w:start w:val="12"/>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5" w15:restartNumberingAfterBreak="0">
    <w:nsid w:val="13C77EF2"/>
    <w:multiLevelType w:val="hybridMultilevel"/>
    <w:tmpl w:val="6AA8215A"/>
    <w:lvl w:ilvl="0" w:tplc="252449E6">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6" w15:restartNumberingAfterBreak="0">
    <w:nsid w:val="1A265E03"/>
    <w:multiLevelType w:val="hybridMultilevel"/>
    <w:tmpl w:val="3CEA6A10"/>
    <w:lvl w:ilvl="0" w:tplc="417A650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 w15:restartNumberingAfterBreak="0">
    <w:nsid w:val="271E7679"/>
    <w:multiLevelType w:val="hybridMultilevel"/>
    <w:tmpl w:val="700E6146"/>
    <w:lvl w:ilvl="0" w:tplc="4BEE70E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8696C"/>
    <w:multiLevelType w:val="hybridMultilevel"/>
    <w:tmpl w:val="86644C7A"/>
    <w:lvl w:ilvl="0" w:tplc="042A000F">
      <w:start w:val="1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 w15:restartNumberingAfterBreak="0">
    <w:nsid w:val="2BD65FDA"/>
    <w:multiLevelType w:val="hybridMultilevel"/>
    <w:tmpl w:val="70BE87A6"/>
    <w:lvl w:ilvl="0" w:tplc="D98C6DE6">
      <w:start w:val="1"/>
      <w:numFmt w:val="decimal"/>
      <w:lvlText w:val="%1."/>
      <w:lvlJc w:val="left"/>
      <w:pPr>
        <w:ind w:left="987" w:hanging="280"/>
        <w:jc w:val="left"/>
      </w:pPr>
      <w:rPr>
        <w:rFonts w:ascii="Times New Roman" w:eastAsia="Times New Roman" w:hAnsi="Times New Roman" w:cs="Times New Roman" w:hint="default"/>
        <w:b/>
        <w:bCs/>
        <w:i w:val="0"/>
        <w:iCs w:val="0"/>
        <w:spacing w:val="0"/>
        <w:w w:val="100"/>
        <w:sz w:val="28"/>
        <w:szCs w:val="28"/>
        <w:lang w:val="vi" w:eastAsia="en-US" w:bidi="ar-SA"/>
      </w:rPr>
    </w:lvl>
    <w:lvl w:ilvl="1" w:tplc="8B56E906">
      <w:numFmt w:val="bullet"/>
      <w:lvlText w:val="-"/>
      <w:lvlJc w:val="left"/>
      <w:pPr>
        <w:ind w:left="140"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56321F1C">
      <w:numFmt w:val="bullet"/>
      <w:lvlText w:val="-"/>
      <w:lvlJc w:val="left"/>
      <w:pPr>
        <w:ind w:left="216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3" w:tplc="C006597E">
      <w:numFmt w:val="bullet"/>
      <w:lvlText w:val="•"/>
      <w:lvlJc w:val="left"/>
      <w:pPr>
        <w:ind w:left="2967" w:hanging="173"/>
      </w:pPr>
      <w:rPr>
        <w:rFonts w:hint="default"/>
        <w:lang w:val="vi" w:eastAsia="en-US" w:bidi="ar-SA"/>
      </w:rPr>
    </w:lvl>
    <w:lvl w:ilvl="4" w:tplc="C7CA3CAE">
      <w:numFmt w:val="bullet"/>
      <w:lvlText w:val="•"/>
      <w:lvlJc w:val="left"/>
      <w:pPr>
        <w:ind w:left="3961" w:hanging="173"/>
      </w:pPr>
      <w:rPr>
        <w:rFonts w:hint="default"/>
        <w:lang w:val="vi" w:eastAsia="en-US" w:bidi="ar-SA"/>
      </w:rPr>
    </w:lvl>
    <w:lvl w:ilvl="5" w:tplc="48D22C62">
      <w:numFmt w:val="bullet"/>
      <w:lvlText w:val="•"/>
      <w:lvlJc w:val="left"/>
      <w:pPr>
        <w:ind w:left="4954" w:hanging="173"/>
      </w:pPr>
      <w:rPr>
        <w:rFonts w:hint="default"/>
        <w:lang w:val="vi" w:eastAsia="en-US" w:bidi="ar-SA"/>
      </w:rPr>
    </w:lvl>
    <w:lvl w:ilvl="6" w:tplc="3380248C">
      <w:numFmt w:val="bullet"/>
      <w:lvlText w:val="•"/>
      <w:lvlJc w:val="left"/>
      <w:pPr>
        <w:ind w:left="5948" w:hanging="173"/>
      </w:pPr>
      <w:rPr>
        <w:rFonts w:hint="default"/>
        <w:lang w:val="vi" w:eastAsia="en-US" w:bidi="ar-SA"/>
      </w:rPr>
    </w:lvl>
    <w:lvl w:ilvl="7" w:tplc="813EBBBE">
      <w:numFmt w:val="bullet"/>
      <w:lvlText w:val="•"/>
      <w:lvlJc w:val="left"/>
      <w:pPr>
        <w:ind w:left="6942" w:hanging="173"/>
      </w:pPr>
      <w:rPr>
        <w:rFonts w:hint="default"/>
        <w:lang w:val="vi" w:eastAsia="en-US" w:bidi="ar-SA"/>
      </w:rPr>
    </w:lvl>
    <w:lvl w:ilvl="8" w:tplc="F1CCAE94">
      <w:numFmt w:val="bullet"/>
      <w:lvlText w:val="•"/>
      <w:lvlJc w:val="left"/>
      <w:pPr>
        <w:ind w:left="7935" w:hanging="173"/>
      </w:pPr>
      <w:rPr>
        <w:rFonts w:hint="default"/>
        <w:lang w:val="vi" w:eastAsia="en-US" w:bidi="ar-SA"/>
      </w:rPr>
    </w:lvl>
  </w:abstractNum>
  <w:abstractNum w:abstractNumId="10" w15:restartNumberingAfterBreak="0">
    <w:nsid w:val="2C6720F8"/>
    <w:multiLevelType w:val="singleLevel"/>
    <w:tmpl w:val="247E5690"/>
    <w:lvl w:ilvl="0">
      <w:numFmt w:val="bullet"/>
      <w:lvlText w:val="-"/>
      <w:lvlJc w:val="left"/>
      <w:pPr>
        <w:tabs>
          <w:tab w:val="num" w:pos="1080"/>
        </w:tabs>
        <w:ind w:left="1080" w:hanging="360"/>
      </w:pPr>
      <w:rPr>
        <w:rFonts w:ascii="Times New Roman" w:hAnsi="Times New Roman" w:hint="default"/>
      </w:rPr>
    </w:lvl>
  </w:abstractNum>
  <w:abstractNum w:abstractNumId="11" w15:restartNumberingAfterBreak="0">
    <w:nsid w:val="2CEE6040"/>
    <w:multiLevelType w:val="hybridMultilevel"/>
    <w:tmpl w:val="9AAE7F68"/>
    <w:lvl w:ilvl="0" w:tplc="A4F4A40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15CAB"/>
    <w:multiLevelType w:val="hybridMultilevel"/>
    <w:tmpl w:val="DD243F4C"/>
    <w:lvl w:ilvl="0" w:tplc="523C4E4A">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81075E0"/>
    <w:multiLevelType w:val="hybridMultilevel"/>
    <w:tmpl w:val="65409FD0"/>
    <w:lvl w:ilvl="0" w:tplc="53FA0BF8">
      <w:start w:val="13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0E6D65"/>
    <w:multiLevelType w:val="hybridMultilevel"/>
    <w:tmpl w:val="9BA6B19E"/>
    <w:lvl w:ilvl="0" w:tplc="6C30FE80">
      <w:numFmt w:val="bullet"/>
      <w:lvlText w:val=""/>
      <w:lvlJc w:val="left"/>
      <w:pPr>
        <w:ind w:left="827" w:hanging="360"/>
      </w:pPr>
      <w:rPr>
        <w:rFonts w:ascii="Symbol" w:eastAsia="Symbol" w:hAnsi="Symbol" w:cs="Symbol" w:hint="default"/>
        <w:w w:val="100"/>
        <w:sz w:val="24"/>
        <w:szCs w:val="24"/>
        <w:lang w:val="en-US" w:eastAsia="en-US" w:bidi="en-US"/>
      </w:rPr>
    </w:lvl>
    <w:lvl w:ilvl="1" w:tplc="2460EEF2">
      <w:numFmt w:val="bullet"/>
      <w:lvlText w:val="•"/>
      <w:lvlJc w:val="left"/>
      <w:pPr>
        <w:ind w:left="1440" w:hanging="360"/>
      </w:pPr>
      <w:rPr>
        <w:rFonts w:hint="default"/>
        <w:lang w:val="en-US" w:eastAsia="en-US" w:bidi="en-US"/>
      </w:rPr>
    </w:lvl>
    <w:lvl w:ilvl="2" w:tplc="5C8E05D2">
      <w:numFmt w:val="bullet"/>
      <w:lvlText w:val="•"/>
      <w:lvlJc w:val="left"/>
      <w:pPr>
        <w:ind w:left="2060" w:hanging="360"/>
      </w:pPr>
      <w:rPr>
        <w:rFonts w:hint="default"/>
        <w:lang w:val="en-US" w:eastAsia="en-US" w:bidi="en-US"/>
      </w:rPr>
    </w:lvl>
    <w:lvl w:ilvl="3" w:tplc="C0CCC80E">
      <w:numFmt w:val="bullet"/>
      <w:lvlText w:val="•"/>
      <w:lvlJc w:val="left"/>
      <w:pPr>
        <w:ind w:left="2680" w:hanging="360"/>
      </w:pPr>
      <w:rPr>
        <w:rFonts w:hint="default"/>
        <w:lang w:val="en-US" w:eastAsia="en-US" w:bidi="en-US"/>
      </w:rPr>
    </w:lvl>
    <w:lvl w:ilvl="4" w:tplc="7EE205A8">
      <w:numFmt w:val="bullet"/>
      <w:lvlText w:val="•"/>
      <w:lvlJc w:val="left"/>
      <w:pPr>
        <w:ind w:left="3300" w:hanging="360"/>
      </w:pPr>
      <w:rPr>
        <w:rFonts w:hint="default"/>
        <w:lang w:val="en-US" w:eastAsia="en-US" w:bidi="en-US"/>
      </w:rPr>
    </w:lvl>
    <w:lvl w:ilvl="5" w:tplc="733E8776">
      <w:numFmt w:val="bullet"/>
      <w:lvlText w:val="•"/>
      <w:lvlJc w:val="left"/>
      <w:pPr>
        <w:ind w:left="3920" w:hanging="360"/>
      </w:pPr>
      <w:rPr>
        <w:rFonts w:hint="default"/>
        <w:lang w:val="en-US" w:eastAsia="en-US" w:bidi="en-US"/>
      </w:rPr>
    </w:lvl>
    <w:lvl w:ilvl="6" w:tplc="56822236">
      <w:numFmt w:val="bullet"/>
      <w:lvlText w:val="•"/>
      <w:lvlJc w:val="left"/>
      <w:pPr>
        <w:ind w:left="4540" w:hanging="360"/>
      </w:pPr>
      <w:rPr>
        <w:rFonts w:hint="default"/>
        <w:lang w:val="en-US" w:eastAsia="en-US" w:bidi="en-US"/>
      </w:rPr>
    </w:lvl>
    <w:lvl w:ilvl="7" w:tplc="ED1C1298">
      <w:numFmt w:val="bullet"/>
      <w:lvlText w:val="•"/>
      <w:lvlJc w:val="left"/>
      <w:pPr>
        <w:ind w:left="5160" w:hanging="360"/>
      </w:pPr>
      <w:rPr>
        <w:rFonts w:hint="default"/>
        <w:lang w:val="en-US" w:eastAsia="en-US" w:bidi="en-US"/>
      </w:rPr>
    </w:lvl>
    <w:lvl w:ilvl="8" w:tplc="CE88F576">
      <w:numFmt w:val="bullet"/>
      <w:lvlText w:val="•"/>
      <w:lvlJc w:val="left"/>
      <w:pPr>
        <w:ind w:left="5780" w:hanging="360"/>
      </w:pPr>
      <w:rPr>
        <w:rFonts w:hint="default"/>
        <w:lang w:val="en-US" w:eastAsia="en-US" w:bidi="en-US"/>
      </w:rPr>
    </w:lvl>
  </w:abstractNum>
  <w:abstractNum w:abstractNumId="15" w15:restartNumberingAfterBreak="0">
    <w:nsid w:val="3A825C26"/>
    <w:multiLevelType w:val="hybridMultilevel"/>
    <w:tmpl w:val="B15CA7C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3DB630EE"/>
    <w:multiLevelType w:val="hybridMultilevel"/>
    <w:tmpl w:val="0BB0E27C"/>
    <w:lvl w:ilvl="0" w:tplc="F88A80DC">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7" w15:restartNumberingAfterBreak="0">
    <w:nsid w:val="3F0A1F7B"/>
    <w:multiLevelType w:val="hybridMultilevel"/>
    <w:tmpl w:val="C8003E58"/>
    <w:lvl w:ilvl="0" w:tplc="B1F0C468">
      <w:start w:val="1"/>
      <w:numFmt w:val="decimal"/>
      <w:lvlText w:val="%1"/>
      <w:lvlJc w:val="right"/>
      <w:pPr>
        <w:ind w:left="737" w:hanging="360"/>
      </w:pPr>
      <w:rPr>
        <w:rFonts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18" w15:restartNumberingAfterBreak="0">
    <w:nsid w:val="499A5628"/>
    <w:multiLevelType w:val="hybridMultilevel"/>
    <w:tmpl w:val="3B209942"/>
    <w:lvl w:ilvl="0" w:tplc="B7CA615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C12B77"/>
    <w:multiLevelType w:val="hybridMultilevel"/>
    <w:tmpl w:val="59D01652"/>
    <w:lvl w:ilvl="0" w:tplc="39BC2F0A">
      <w:start w:val="1"/>
      <w:numFmt w:val="bullet"/>
      <w:lvlText w:val="-"/>
      <w:lvlJc w:val="left"/>
      <w:pPr>
        <w:ind w:left="720" w:hanging="360"/>
      </w:pPr>
      <w:rPr>
        <w:rFonts w:ascii="Times New Roman" w:eastAsia="Arial" w:hAnsi="Times New Roman" w:cs="Times New Roman" w:hint="default"/>
        <w:b/>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512824A6"/>
    <w:multiLevelType w:val="hybridMultilevel"/>
    <w:tmpl w:val="06BA52C4"/>
    <w:lvl w:ilvl="0" w:tplc="A608058E">
      <w:numFmt w:val="bullet"/>
      <w:pStyle w:val="thdoanvan"/>
      <w:lvlText w:val="-"/>
      <w:lvlJc w:val="left"/>
      <w:pPr>
        <w:ind w:left="1070" w:hanging="360"/>
      </w:pPr>
      <w:rPr>
        <w:rFonts w:ascii="Times New Roman" w:eastAsia="Times New Roman"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1" w15:restartNumberingAfterBreak="0">
    <w:nsid w:val="524155EA"/>
    <w:multiLevelType w:val="multilevel"/>
    <w:tmpl w:val="753E4EA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975A9B"/>
    <w:multiLevelType w:val="hybridMultilevel"/>
    <w:tmpl w:val="F348B47E"/>
    <w:lvl w:ilvl="0" w:tplc="9628EE1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5F014B9"/>
    <w:multiLevelType w:val="hybridMultilevel"/>
    <w:tmpl w:val="6F9400B2"/>
    <w:lvl w:ilvl="0" w:tplc="2F729D48">
      <w:numFmt w:val="bullet"/>
      <w:lvlText w:val="+"/>
      <w:lvlJc w:val="left"/>
      <w:pPr>
        <w:tabs>
          <w:tab w:val="num" w:pos="4330"/>
        </w:tabs>
        <w:ind w:left="4330" w:hanging="360"/>
      </w:pPr>
      <w:rPr>
        <w:rFonts w:ascii="Times New Roman" w:eastAsia="Times New Roman" w:hAnsi="Times New Roman" w:cs="Times New Roman" w:hint="default"/>
      </w:rPr>
    </w:lvl>
    <w:lvl w:ilvl="1" w:tplc="DBC007B2" w:tentative="1">
      <w:start w:val="1"/>
      <w:numFmt w:val="bullet"/>
      <w:lvlText w:val="•"/>
      <w:lvlJc w:val="left"/>
      <w:pPr>
        <w:tabs>
          <w:tab w:val="num" w:pos="5050"/>
        </w:tabs>
        <w:ind w:left="5050" w:hanging="360"/>
      </w:pPr>
      <w:rPr>
        <w:rFonts w:ascii="Arial" w:hAnsi="Arial" w:hint="default"/>
      </w:rPr>
    </w:lvl>
    <w:lvl w:ilvl="2" w:tplc="9F808E54" w:tentative="1">
      <w:start w:val="1"/>
      <w:numFmt w:val="bullet"/>
      <w:lvlText w:val="•"/>
      <w:lvlJc w:val="left"/>
      <w:pPr>
        <w:tabs>
          <w:tab w:val="num" w:pos="5770"/>
        </w:tabs>
        <w:ind w:left="5770" w:hanging="360"/>
      </w:pPr>
      <w:rPr>
        <w:rFonts w:ascii="Arial" w:hAnsi="Arial" w:hint="default"/>
      </w:rPr>
    </w:lvl>
    <w:lvl w:ilvl="3" w:tplc="CB621934" w:tentative="1">
      <w:start w:val="1"/>
      <w:numFmt w:val="bullet"/>
      <w:lvlText w:val="•"/>
      <w:lvlJc w:val="left"/>
      <w:pPr>
        <w:tabs>
          <w:tab w:val="num" w:pos="6490"/>
        </w:tabs>
        <w:ind w:left="6490" w:hanging="360"/>
      </w:pPr>
      <w:rPr>
        <w:rFonts w:ascii="Arial" w:hAnsi="Arial" w:hint="default"/>
      </w:rPr>
    </w:lvl>
    <w:lvl w:ilvl="4" w:tplc="5AA4D400" w:tentative="1">
      <w:start w:val="1"/>
      <w:numFmt w:val="bullet"/>
      <w:lvlText w:val="•"/>
      <w:lvlJc w:val="left"/>
      <w:pPr>
        <w:tabs>
          <w:tab w:val="num" w:pos="7210"/>
        </w:tabs>
        <w:ind w:left="7210" w:hanging="360"/>
      </w:pPr>
      <w:rPr>
        <w:rFonts w:ascii="Arial" w:hAnsi="Arial" w:hint="default"/>
      </w:rPr>
    </w:lvl>
    <w:lvl w:ilvl="5" w:tplc="B16639A2" w:tentative="1">
      <w:start w:val="1"/>
      <w:numFmt w:val="bullet"/>
      <w:lvlText w:val="•"/>
      <w:lvlJc w:val="left"/>
      <w:pPr>
        <w:tabs>
          <w:tab w:val="num" w:pos="7930"/>
        </w:tabs>
        <w:ind w:left="7930" w:hanging="360"/>
      </w:pPr>
      <w:rPr>
        <w:rFonts w:ascii="Arial" w:hAnsi="Arial" w:hint="default"/>
      </w:rPr>
    </w:lvl>
    <w:lvl w:ilvl="6" w:tplc="8E222132" w:tentative="1">
      <w:start w:val="1"/>
      <w:numFmt w:val="bullet"/>
      <w:lvlText w:val="•"/>
      <w:lvlJc w:val="left"/>
      <w:pPr>
        <w:tabs>
          <w:tab w:val="num" w:pos="8650"/>
        </w:tabs>
        <w:ind w:left="8650" w:hanging="360"/>
      </w:pPr>
      <w:rPr>
        <w:rFonts w:ascii="Arial" w:hAnsi="Arial" w:hint="default"/>
      </w:rPr>
    </w:lvl>
    <w:lvl w:ilvl="7" w:tplc="FC422784" w:tentative="1">
      <w:start w:val="1"/>
      <w:numFmt w:val="bullet"/>
      <w:lvlText w:val="•"/>
      <w:lvlJc w:val="left"/>
      <w:pPr>
        <w:tabs>
          <w:tab w:val="num" w:pos="9370"/>
        </w:tabs>
        <w:ind w:left="9370" w:hanging="360"/>
      </w:pPr>
      <w:rPr>
        <w:rFonts w:ascii="Arial" w:hAnsi="Arial" w:hint="default"/>
      </w:rPr>
    </w:lvl>
    <w:lvl w:ilvl="8" w:tplc="45984C1C" w:tentative="1">
      <w:start w:val="1"/>
      <w:numFmt w:val="bullet"/>
      <w:lvlText w:val="•"/>
      <w:lvlJc w:val="left"/>
      <w:pPr>
        <w:tabs>
          <w:tab w:val="num" w:pos="10090"/>
        </w:tabs>
        <w:ind w:left="10090" w:hanging="360"/>
      </w:pPr>
      <w:rPr>
        <w:rFonts w:ascii="Arial" w:hAnsi="Arial" w:hint="default"/>
      </w:rPr>
    </w:lvl>
  </w:abstractNum>
  <w:abstractNum w:abstractNumId="24" w15:restartNumberingAfterBreak="0">
    <w:nsid w:val="587140BD"/>
    <w:multiLevelType w:val="hybridMultilevel"/>
    <w:tmpl w:val="ABA2D5C2"/>
    <w:lvl w:ilvl="0" w:tplc="9D9AAE0C">
      <w:start w:val="12"/>
      <w:numFmt w:val="bullet"/>
      <w:lvlText w:val="-"/>
      <w:lvlJc w:val="left"/>
      <w:pPr>
        <w:ind w:left="900" w:hanging="360"/>
      </w:pPr>
      <w:rPr>
        <w:rFonts w:ascii="Times New Roman" w:eastAsia="Arial"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5C04679"/>
    <w:multiLevelType w:val="hybridMultilevel"/>
    <w:tmpl w:val="3ED4A01A"/>
    <w:lvl w:ilvl="0" w:tplc="48EC0DE4">
      <w:start w:val="1"/>
      <w:numFmt w:val="decimal"/>
      <w:lvlText w:val="%1."/>
      <w:lvlJc w:val="left"/>
      <w:pPr>
        <w:ind w:left="937" w:hanging="375"/>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66941372"/>
    <w:multiLevelType w:val="hybridMultilevel"/>
    <w:tmpl w:val="3C888128"/>
    <w:lvl w:ilvl="0" w:tplc="11C8757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9D614A2"/>
    <w:multiLevelType w:val="hybridMultilevel"/>
    <w:tmpl w:val="31283BD8"/>
    <w:lvl w:ilvl="0" w:tplc="9CB69D54">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D726DAC"/>
    <w:multiLevelType w:val="hybridMultilevel"/>
    <w:tmpl w:val="EFBCBF62"/>
    <w:lvl w:ilvl="0" w:tplc="3CCE2A58">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9" w15:restartNumberingAfterBreak="0">
    <w:nsid w:val="711A41DC"/>
    <w:multiLevelType w:val="hybridMultilevel"/>
    <w:tmpl w:val="9FEA7658"/>
    <w:lvl w:ilvl="0" w:tplc="E37805F0">
      <w:numFmt w:val="bullet"/>
      <w:suff w:val="space"/>
      <w:lvlText w:val="-"/>
      <w:lvlJc w:val="left"/>
      <w:pPr>
        <w:ind w:left="1211"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A127E8"/>
    <w:multiLevelType w:val="hybridMultilevel"/>
    <w:tmpl w:val="169A7A34"/>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16cid:durableId="1932158728">
    <w:abstractNumId w:val="15"/>
  </w:num>
  <w:num w:numId="2" w16cid:durableId="1804303141">
    <w:abstractNumId w:val="14"/>
  </w:num>
  <w:num w:numId="3" w16cid:durableId="1146820535">
    <w:abstractNumId w:val="11"/>
  </w:num>
  <w:num w:numId="4" w16cid:durableId="1403479615">
    <w:abstractNumId w:val="3"/>
  </w:num>
  <w:num w:numId="5" w16cid:durableId="1642999649">
    <w:abstractNumId w:val="5"/>
  </w:num>
  <w:num w:numId="6" w16cid:durableId="1869417286">
    <w:abstractNumId w:val="10"/>
  </w:num>
  <w:num w:numId="7" w16cid:durableId="2144501613">
    <w:abstractNumId w:val="18"/>
  </w:num>
  <w:num w:numId="8" w16cid:durableId="1984310187">
    <w:abstractNumId w:val="28"/>
  </w:num>
  <w:num w:numId="9" w16cid:durableId="8076740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3978259">
    <w:abstractNumId w:val="16"/>
  </w:num>
  <w:num w:numId="11" w16cid:durableId="1553350286">
    <w:abstractNumId w:val="22"/>
  </w:num>
  <w:num w:numId="12" w16cid:durableId="1860965929">
    <w:abstractNumId w:val="25"/>
  </w:num>
  <w:num w:numId="13" w16cid:durableId="1726834367">
    <w:abstractNumId w:val="12"/>
  </w:num>
  <w:num w:numId="14" w16cid:durableId="1284071024">
    <w:abstractNumId w:val="24"/>
  </w:num>
  <w:num w:numId="15" w16cid:durableId="1339624989">
    <w:abstractNumId w:val="19"/>
  </w:num>
  <w:num w:numId="16" w16cid:durableId="14411453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2281516">
    <w:abstractNumId w:val="30"/>
  </w:num>
  <w:num w:numId="18" w16cid:durableId="475336798">
    <w:abstractNumId w:val="8"/>
  </w:num>
  <w:num w:numId="19" w16cid:durableId="227962333">
    <w:abstractNumId w:val="4"/>
  </w:num>
  <w:num w:numId="20" w16cid:durableId="1048651043">
    <w:abstractNumId w:val="26"/>
  </w:num>
  <w:num w:numId="21" w16cid:durableId="1581210796">
    <w:abstractNumId w:val="23"/>
  </w:num>
  <w:num w:numId="22" w16cid:durableId="1661689635">
    <w:abstractNumId w:val="13"/>
  </w:num>
  <w:num w:numId="23" w16cid:durableId="1589845783">
    <w:abstractNumId w:val="27"/>
  </w:num>
  <w:num w:numId="24" w16cid:durableId="1794395758">
    <w:abstractNumId w:val="21"/>
  </w:num>
  <w:num w:numId="25" w16cid:durableId="1235431045">
    <w:abstractNumId w:val="1"/>
  </w:num>
  <w:num w:numId="26" w16cid:durableId="2120055750">
    <w:abstractNumId w:val="20"/>
  </w:num>
  <w:num w:numId="27" w16cid:durableId="1650748080">
    <w:abstractNumId w:val="0"/>
  </w:num>
  <w:num w:numId="28" w16cid:durableId="1158300971">
    <w:abstractNumId w:val="7"/>
  </w:num>
  <w:num w:numId="29" w16cid:durableId="447353537">
    <w:abstractNumId w:val="6"/>
  </w:num>
  <w:num w:numId="30" w16cid:durableId="482741520">
    <w:abstractNumId w:val="2"/>
  </w:num>
  <w:num w:numId="31" w16cid:durableId="2066172871">
    <w:abstractNumId w:val="17"/>
  </w:num>
  <w:num w:numId="32" w16cid:durableId="15591674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30"/>
    <w:rsid w:val="00003179"/>
    <w:rsid w:val="000117AA"/>
    <w:rsid w:val="000150BD"/>
    <w:rsid w:val="000174AA"/>
    <w:rsid w:val="000313C0"/>
    <w:rsid w:val="00036DB2"/>
    <w:rsid w:val="000435B5"/>
    <w:rsid w:val="00045C69"/>
    <w:rsid w:val="00046693"/>
    <w:rsid w:val="00050A79"/>
    <w:rsid w:val="00060CAB"/>
    <w:rsid w:val="000661FF"/>
    <w:rsid w:val="00072229"/>
    <w:rsid w:val="00074CC5"/>
    <w:rsid w:val="000855DB"/>
    <w:rsid w:val="00092739"/>
    <w:rsid w:val="00095BD1"/>
    <w:rsid w:val="00097570"/>
    <w:rsid w:val="00097894"/>
    <w:rsid w:val="000A1A84"/>
    <w:rsid w:val="000A22D0"/>
    <w:rsid w:val="000A5743"/>
    <w:rsid w:val="000C2563"/>
    <w:rsid w:val="000E4B44"/>
    <w:rsid w:val="001056C0"/>
    <w:rsid w:val="00111296"/>
    <w:rsid w:val="0011162A"/>
    <w:rsid w:val="001125A9"/>
    <w:rsid w:val="00114D9A"/>
    <w:rsid w:val="001242BE"/>
    <w:rsid w:val="00126BB8"/>
    <w:rsid w:val="00131466"/>
    <w:rsid w:val="001329D1"/>
    <w:rsid w:val="0014112F"/>
    <w:rsid w:val="001415F4"/>
    <w:rsid w:val="0014499E"/>
    <w:rsid w:val="001559D3"/>
    <w:rsid w:val="001605F8"/>
    <w:rsid w:val="00165AB8"/>
    <w:rsid w:val="00170CA9"/>
    <w:rsid w:val="001916C9"/>
    <w:rsid w:val="00191FC6"/>
    <w:rsid w:val="001A17E9"/>
    <w:rsid w:val="001C6674"/>
    <w:rsid w:val="001D0DE4"/>
    <w:rsid w:val="001E302B"/>
    <w:rsid w:val="001E3880"/>
    <w:rsid w:val="001E6645"/>
    <w:rsid w:val="001F1311"/>
    <w:rsid w:val="001F3BAF"/>
    <w:rsid w:val="00207644"/>
    <w:rsid w:val="00212309"/>
    <w:rsid w:val="002159BD"/>
    <w:rsid w:val="0023626D"/>
    <w:rsid w:val="00236A4F"/>
    <w:rsid w:val="002501CA"/>
    <w:rsid w:val="00260E2A"/>
    <w:rsid w:val="002671C1"/>
    <w:rsid w:val="00272039"/>
    <w:rsid w:val="00273DCB"/>
    <w:rsid w:val="0029456D"/>
    <w:rsid w:val="002B1300"/>
    <w:rsid w:val="002B15F7"/>
    <w:rsid w:val="002C0BC5"/>
    <w:rsid w:val="002C13A8"/>
    <w:rsid w:val="002D2ECC"/>
    <w:rsid w:val="002F1672"/>
    <w:rsid w:val="002F761B"/>
    <w:rsid w:val="0030702A"/>
    <w:rsid w:val="00314CDE"/>
    <w:rsid w:val="00322464"/>
    <w:rsid w:val="00327B5E"/>
    <w:rsid w:val="003305D9"/>
    <w:rsid w:val="00331743"/>
    <w:rsid w:val="00340E0F"/>
    <w:rsid w:val="00347696"/>
    <w:rsid w:val="003636DE"/>
    <w:rsid w:val="00363776"/>
    <w:rsid w:val="003665A8"/>
    <w:rsid w:val="00370166"/>
    <w:rsid w:val="00381F9C"/>
    <w:rsid w:val="00390697"/>
    <w:rsid w:val="003A2305"/>
    <w:rsid w:val="003A2B8E"/>
    <w:rsid w:val="003A3A39"/>
    <w:rsid w:val="003A3E22"/>
    <w:rsid w:val="003A760A"/>
    <w:rsid w:val="003B6313"/>
    <w:rsid w:val="003B781F"/>
    <w:rsid w:val="003C411E"/>
    <w:rsid w:val="003D0E9F"/>
    <w:rsid w:val="003D62DD"/>
    <w:rsid w:val="003E1C40"/>
    <w:rsid w:val="003E2535"/>
    <w:rsid w:val="003E331A"/>
    <w:rsid w:val="003E79AB"/>
    <w:rsid w:val="00402E05"/>
    <w:rsid w:val="00404DCA"/>
    <w:rsid w:val="004212FD"/>
    <w:rsid w:val="00422FBA"/>
    <w:rsid w:val="0044390C"/>
    <w:rsid w:val="0044794E"/>
    <w:rsid w:val="00453D10"/>
    <w:rsid w:val="00454A8E"/>
    <w:rsid w:val="00455F3F"/>
    <w:rsid w:val="004610B9"/>
    <w:rsid w:val="00461451"/>
    <w:rsid w:val="00466F9B"/>
    <w:rsid w:val="004752A2"/>
    <w:rsid w:val="00475623"/>
    <w:rsid w:val="004804DD"/>
    <w:rsid w:val="00484B12"/>
    <w:rsid w:val="00491800"/>
    <w:rsid w:val="004A28EA"/>
    <w:rsid w:val="004A4990"/>
    <w:rsid w:val="004B19DC"/>
    <w:rsid w:val="004B1DE7"/>
    <w:rsid w:val="004E1395"/>
    <w:rsid w:val="004E326C"/>
    <w:rsid w:val="004F1390"/>
    <w:rsid w:val="004F49BC"/>
    <w:rsid w:val="004F62FD"/>
    <w:rsid w:val="00501B23"/>
    <w:rsid w:val="00501B75"/>
    <w:rsid w:val="005032C5"/>
    <w:rsid w:val="005105AB"/>
    <w:rsid w:val="005127C5"/>
    <w:rsid w:val="00513149"/>
    <w:rsid w:val="00517051"/>
    <w:rsid w:val="00520679"/>
    <w:rsid w:val="0052115B"/>
    <w:rsid w:val="005265DD"/>
    <w:rsid w:val="00531DB7"/>
    <w:rsid w:val="00534A38"/>
    <w:rsid w:val="00563634"/>
    <w:rsid w:val="00566656"/>
    <w:rsid w:val="00572DAC"/>
    <w:rsid w:val="00583700"/>
    <w:rsid w:val="00595A56"/>
    <w:rsid w:val="005B1B60"/>
    <w:rsid w:val="005B2B02"/>
    <w:rsid w:val="005B5920"/>
    <w:rsid w:val="005B5C10"/>
    <w:rsid w:val="005C00CC"/>
    <w:rsid w:val="005C6678"/>
    <w:rsid w:val="005E3345"/>
    <w:rsid w:val="005E4545"/>
    <w:rsid w:val="005E510E"/>
    <w:rsid w:val="005F3AC5"/>
    <w:rsid w:val="0060069D"/>
    <w:rsid w:val="0060211B"/>
    <w:rsid w:val="00603E83"/>
    <w:rsid w:val="006436EE"/>
    <w:rsid w:val="006461A9"/>
    <w:rsid w:val="00653B21"/>
    <w:rsid w:val="006566DF"/>
    <w:rsid w:val="00656D8F"/>
    <w:rsid w:val="00656DDB"/>
    <w:rsid w:val="00660143"/>
    <w:rsid w:val="00660AEE"/>
    <w:rsid w:val="006648AA"/>
    <w:rsid w:val="006648DC"/>
    <w:rsid w:val="00676077"/>
    <w:rsid w:val="00677699"/>
    <w:rsid w:val="00695FA1"/>
    <w:rsid w:val="006A09BA"/>
    <w:rsid w:val="006A19AF"/>
    <w:rsid w:val="006A605A"/>
    <w:rsid w:val="006B6FF7"/>
    <w:rsid w:val="006C2330"/>
    <w:rsid w:val="006C7803"/>
    <w:rsid w:val="006D7C05"/>
    <w:rsid w:val="006E26AF"/>
    <w:rsid w:val="006F716A"/>
    <w:rsid w:val="00724807"/>
    <w:rsid w:val="00727CF1"/>
    <w:rsid w:val="00743E9D"/>
    <w:rsid w:val="007508FC"/>
    <w:rsid w:val="0075444A"/>
    <w:rsid w:val="00756DCD"/>
    <w:rsid w:val="00761B2C"/>
    <w:rsid w:val="00767249"/>
    <w:rsid w:val="0077479E"/>
    <w:rsid w:val="00786388"/>
    <w:rsid w:val="00787651"/>
    <w:rsid w:val="00793461"/>
    <w:rsid w:val="007A4D0C"/>
    <w:rsid w:val="007B1C2D"/>
    <w:rsid w:val="007B6C09"/>
    <w:rsid w:val="007C636B"/>
    <w:rsid w:val="007D2565"/>
    <w:rsid w:val="007D517F"/>
    <w:rsid w:val="007F3C1F"/>
    <w:rsid w:val="007F7338"/>
    <w:rsid w:val="008002B0"/>
    <w:rsid w:val="00804EAA"/>
    <w:rsid w:val="008214C2"/>
    <w:rsid w:val="0082258B"/>
    <w:rsid w:val="0084695A"/>
    <w:rsid w:val="00851FC3"/>
    <w:rsid w:val="008535BC"/>
    <w:rsid w:val="00861728"/>
    <w:rsid w:val="008627C1"/>
    <w:rsid w:val="008631EB"/>
    <w:rsid w:val="00867CA7"/>
    <w:rsid w:val="008703A2"/>
    <w:rsid w:val="00877257"/>
    <w:rsid w:val="00880B04"/>
    <w:rsid w:val="00882ED1"/>
    <w:rsid w:val="00887ABD"/>
    <w:rsid w:val="00890C2B"/>
    <w:rsid w:val="00895615"/>
    <w:rsid w:val="008974E3"/>
    <w:rsid w:val="008A2768"/>
    <w:rsid w:val="008A690D"/>
    <w:rsid w:val="008A7A14"/>
    <w:rsid w:val="008B33D9"/>
    <w:rsid w:val="008C2BBB"/>
    <w:rsid w:val="008C457C"/>
    <w:rsid w:val="008C5CBA"/>
    <w:rsid w:val="008C60BF"/>
    <w:rsid w:val="008D1CB5"/>
    <w:rsid w:val="008D3899"/>
    <w:rsid w:val="008D6F1D"/>
    <w:rsid w:val="008E524D"/>
    <w:rsid w:val="008F2663"/>
    <w:rsid w:val="008F5EFC"/>
    <w:rsid w:val="00903BD8"/>
    <w:rsid w:val="00913DA7"/>
    <w:rsid w:val="00914495"/>
    <w:rsid w:val="00927E97"/>
    <w:rsid w:val="009303AF"/>
    <w:rsid w:val="00931819"/>
    <w:rsid w:val="0095353B"/>
    <w:rsid w:val="0095587D"/>
    <w:rsid w:val="00955F72"/>
    <w:rsid w:val="00963CE3"/>
    <w:rsid w:val="009678EF"/>
    <w:rsid w:val="009811B0"/>
    <w:rsid w:val="009812D2"/>
    <w:rsid w:val="00990E46"/>
    <w:rsid w:val="00995B9C"/>
    <w:rsid w:val="00995FD5"/>
    <w:rsid w:val="009A3008"/>
    <w:rsid w:val="009A3718"/>
    <w:rsid w:val="009A6903"/>
    <w:rsid w:val="009B02FC"/>
    <w:rsid w:val="009B3ED8"/>
    <w:rsid w:val="009C05FA"/>
    <w:rsid w:val="009D4BE4"/>
    <w:rsid w:val="009D796D"/>
    <w:rsid w:val="009E7F02"/>
    <w:rsid w:val="009E7F6A"/>
    <w:rsid w:val="009F198D"/>
    <w:rsid w:val="009F5D20"/>
    <w:rsid w:val="00A03E93"/>
    <w:rsid w:val="00A07D87"/>
    <w:rsid w:val="00A25B97"/>
    <w:rsid w:val="00A2692D"/>
    <w:rsid w:val="00A27DB9"/>
    <w:rsid w:val="00A3700F"/>
    <w:rsid w:val="00A531A0"/>
    <w:rsid w:val="00A61D49"/>
    <w:rsid w:val="00A6784D"/>
    <w:rsid w:val="00A70495"/>
    <w:rsid w:val="00A725CB"/>
    <w:rsid w:val="00A81BEB"/>
    <w:rsid w:val="00AA30A7"/>
    <w:rsid w:val="00AA3C72"/>
    <w:rsid w:val="00AB5938"/>
    <w:rsid w:val="00AC3C41"/>
    <w:rsid w:val="00AC70F6"/>
    <w:rsid w:val="00AE18D2"/>
    <w:rsid w:val="00AE47AE"/>
    <w:rsid w:val="00AF2784"/>
    <w:rsid w:val="00B00C44"/>
    <w:rsid w:val="00B02015"/>
    <w:rsid w:val="00B02B61"/>
    <w:rsid w:val="00B07BA6"/>
    <w:rsid w:val="00B12EA1"/>
    <w:rsid w:val="00B2250D"/>
    <w:rsid w:val="00B46D25"/>
    <w:rsid w:val="00B52FB1"/>
    <w:rsid w:val="00B532B4"/>
    <w:rsid w:val="00B540CC"/>
    <w:rsid w:val="00B71035"/>
    <w:rsid w:val="00B75ABB"/>
    <w:rsid w:val="00B801AA"/>
    <w:rsid w:val="00B83FE2"/>
    <w:rsid w:val="00B93622"/>
    <w:rsid w:val="00B93FEE"/>
    <w:rsid w:val="00BA1F69"/>
    <w:rsid w:val="00BA2C7E"/>
    <w:rsid w:val="00BA4EC6"/>
    <w:rsid w:val="00BB4AEC"/>
    <w:rsid w:val="00BB7769"/>
    <w:rsid w:val="00BC6385"/>
    <w:rsid w:val="00BD6086"/>
    <w:rsid w:val="00BD7890"/>
    <w:rsid w:val="00BE2A68"/>
    <w:rsid w:val="00BF7E23"/>
    <w:rsid w:val="00C0044C"/>
    <w:rsid w:val="00C0068B"/>
    <w:rsid w:val="00C07F0D"/>
    <w:rsid w:val="00C13422"/>
    <w:rsid w:val="00C15B66"/>
    <w:rsid w:val="00C21B7E"/>
    <w:rsid w:val="00C25D53"/>
    <w:rsid w:val="00C4473A"/>
    <w:rsid w:val="00C461C6"/>
    <w:rsid w:val="00C515F7"/>
    <w:rsid w:val="00C5574B"/>
    <w:rsid w:val="00C76739"/>
    <w:rsid w:val="00C81BDF"/>
    <w:rsid w:val="00C81DE7"/>
    <w:rsid w:val="00C8638A"/>
    <w:rsid w:val="00C900F3"/>
    <w:rsid w:val="00C972DE"/>
    <w:rsid w:val="00CC4D7A"/>
    <w:rsid w:val="00CE2C3E"/>
    <w:rsid w:val="00D030E9"/>
    <w:rsid w:val="00D0752F"/>
    <w:rsid w:val="00D10049"/>
    <w:rsid w:val="00D1240C"/>
    <w:rsid w:val="00D16076"/>
    <w:rsid w:val="00D167E4"/>
    <w:rsid w:val="00D16835"/>
    <w:rsid w:val="00D20F8E"/>
    <w:rsid w:val="00D22F8C"/>
    <w:rsid w:val="00D23C85"/>
    <w:rsid w:val="00D308AC"/>
    <w:rsid w:val="00D338C1"/>
    <w:rsid w:val="00D34978"/>
    <w:rsid w:val="00D35FCC"/>
    <w:rsid w:val="00D4091C"/>
    <w:rsid w:val="00D40EC2"/>
    <w:rsid w:val="00D451D8"/>
    <w:rsid w:val="00D45A3F"/>
    <w:rsid w:val="00D61D97"/>
    <w:rsid w:val="00D62B97"/>
    <w:rsid w:val="00D649EB"/>
    <w:rsid w:val="00D665C0"/>
    <w:rsid w:val="00D74737"/>
    <w:rsid w:val="00D75333"/>
    <w:rsid w:val="00D91978"/>
    <w:rsid w:val="00D922A3"/>
    <w:rsid w:val="00D93641"/>
    <w:rsid w:val="00DB2489"/>
    <w:rsid w:val="00DB2F10"/>
    <w:rsid w:val="00DB4598"/>
    <w:rsid w:val="00DC4349"/>
    <w:rsid w:val="00DD7F6F"/>
    <w:rsid w:val="00DE6F51"/>
    <w:rsid w:val="00DF02F6"/>
    <w:rsid w:val="00DF0520"/>
    <w:rsid w:val="00DF104B"/>
    <w:rsid w:val="00E0306D"/>
    <w:rsid w:val="00E034B8"/>
    <w:rsid w:val="00E0397C"/>
    <w:rsid w:val="00E06CE5"/>
    <w:rsid w:val="00E11D64"/>
    <w:rsid w:val="00E13DE6"/>
    <w:rsid w:val="00E14868"/>
    <w:rsid w:val="00E17A43"/>
    <w:rsid w:val="00E2274F"/>
    <w:rsid w:val="00E327A9"/>
    <w:rsid w:val="00E40189"/>
    <w:rsid w:val="00E426CB"/>
    <w:rsid w:val="00E43671"/>
    <w:rsid w:val="00E44A02"/>
    <w:rsid w:val="00E467EB"/>
    <w:rsid w:val="00E53A47"/>
    <w:rsid w:val="00E60C7F"/>
    <w:rsid w:val="00E654F0"/>
    <w:rsid w:val="00E7449A"/>
    <w:rsid w:val="00E77B03"/>
    <w:rsid w:val="00E83850"/>
    <w:rsid w:val="00E90B57"/>
    <w:rsid w:val="00E922CE"/>
    <w:rsid w:val="00E957DC"/>
    <w:rsid w:val="00E96576"/>
    <w:rsid w:val="00EA7F26"/>
    <w:rsid w:val="00EB097D"/>
    <w:rsid w:val="00EC48CB"/>
    <w:rsid w:val="00EC48CC"/>
    <w:rsid w:val="00EE102B"/>
    <w:rsid w:val="00EE7759"/>
    <w:rsid w:val="00F0181A"/>
    <w:rsid w:val="00F03214"/>
    <w:rsid w:val="00F03264"/>
    <w:rsid w:val="00F04E6D"/>
    <w:rsid w:val="00F06FCA"/>
    <w:rsid w:val="00F13D6A"/>
    <w:rsid w:val="00F13F9A"/>
    <w:rsid w:val="00F1641B"/>
    <w:rsid w:val="00F17510"/>
    <w:rsid w:val="00F45C0A"/>
    <w:rsid w:val="00F47466"/>
    <w:rsid w:val="00F62549"/>
    <w:rsid w:val="00F633D0"/>
    <w:rsid w:val="00F64E4E"/>
    <w:rsid w:val="00F651AB"/>
    <w:rsid w:val="00F76D5B"/>
    <w:rsid w:val="00F82C01"/>
    <w:rsid w:val="00F83C9F"/>
    <w:rsid w:val="00F8521D"/>
    <w:rsid w:val="00F92177"/>
    <w:rsid w:val="00F96CBA"/>
    <w:rsid w:val="00FB42F4"/>
    <w:rsid w:val="00FB5991"/>
    <w:rsid w:val="00FC1F30"/>
    <w:rsid w:val="00FC25AA"/>
    <w:rsid w:val="00FC46AE"/>
    <w:rsid w:val="00FC7984"/>
    <w:rsid w:val="00FD0C5C"/>
    <w:rsid w:val="00FD1211"/>
    <w:rsid w:val="00FE7FF5"/>
    <w:rsid w:val="00FF01CA"/>
    <w:rsid w:val="00FF0719"/>
    <w:rsid w:val="00FF7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D669"/>
  <w15:docId w15:val="{8B362D46-065B-4F5C-831A-E6E3383C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03"/>
    <w:pPr>
      <w:spacing w:after="0" w:line="240" w:lineRule="auto"/>
      <w:jc w:val="left"/>
    </w:pPr>
    <w:rPr>
      <w:rFonts w:ascii=".VnTime" w:eastAsia="Times New Roman" w:hAnsi=".VnTime" w:cs="Times New Roman"/>
      <w:szCs w:val="28"/>
    </w:rPr>
  </w:style>
  <w:style w:type="paragraph" w:styleId="Heading1">
    <w:name w:val="heading 1"/>
    <w:basedOn w:val="Normal"/>
    <w:link w:val="Heading1Char"/>
    <w:qFormat/>
    <w:rsid w:val="00390697"/>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qFormat/>
    <w:rsid w:val="0023626D"/>
    <w:pPr>
      <w:keepNext/>
      <w:spacing w:line="360" w:lineRule="exact"/>
      <w:jc w:val="center"/>
      <w:outlineLvl w:val="1"/>
    </w:pPr>
    <w:rPr>
      <w:rFonts w:ascii=".VnTimeH" w:hAnsi=".VnTimeH"/>
      <w:b/>
      <w:bCs/>
      <w:sz w:val="32"/>
    </w:rPr>
  </w:style>
  <w:style w:type="paragraph" w:styleId="Heading3">
    <w:name w:val="heading 3"/>
    <w:aliases w:val="Heading 3 - HocThatNhanh.vn"/>
    <w:basedOn w:val="Normal"/>
    <w:next w:val="Normal"/>
    <w:link w:val="Heading3Char"/>
    <w:qFormat/>
    <w:rsid w:val="001F3BAF"/>
    <w:pPr>
      <w:spacing w:before="120" w:after="120"/>
      <w:jc w:val="center"/>
      <w:outlineLvl w:val="2"/>
    </w:pPr>
    <w:rPr>
      <w:rFonts w:ascii="Times New Roman" w:hAnsi="Times New Roman"/>
      <w:b/>
      <w:bCs/>
      <w:lang w:val="vi-VN"/>
    </w:rPr>
  </w:style>
  <w:style w:type="paragraph" w:styleId="Heading4">
    <w:name w:val="heading 4"/>
    <w:basedOn w:val="Normal"/>
    <w:next w:val="Normal"/>
    <w:link w:val="Heading4Char"/>
    <w:uiPriority w:val="9"/>
    <w:semiHidden/>
    <w:unhideWhenUsed/>
    <w:qFormat/>
    <w:rsid w:val="00E327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VHeading2">
    <w:name w:val="Section V. Heading 2"/>
    <w:basedOn w:val="Normal"/>
    <w:rsid w:val="00E77B03"/>
    <w:pPr>
      <w:spacing w:before="120" w:after="200"/>
      <w:jc w:val="center"/>
    </w:pPr>
    <w:rPr>
      <w:rFonts w:ascii="Times New Roman" w:hAnsi="Times New Roman"/>
      <w:b/>
      <w:szCs w:val="20"/>
      <w:lang w:val="es-ES_tradnl"/>
    </w:rPr>
  </w:style>
  <w:style w:type="paragraph" w:styleId="BalloonText">
    <w:name w:val="Balloon Text"/>
    <w:basedOn w:val="Normal"/>
    <w:link w:val="BalloonTextChar"/>
    <w:uiPriority w:val="99"/>
    <w:semiHidden/>
    <w:unhideWhenUsed/>
    <w:rsid w:val="009678EF"/>
    <w:rPr>
      <w:rFonts w:ascii="Tahoma" w:hAnsi="Tahoma" w:cs="Tahoma"/>
      <w:sz w:val="16"/>
      <w:szCs w:val="16"/>
    </w:rPr>
  </w:style>
  <w:style w:type="character" w:customStyle="1" w:styleId="BalloonTextChar">
    <w:name w:val="Balloon Text Char"/>
    <w:basedOn w:val="DefaultParagraphFont"/>
    <w:link w:val="BalloonText"/>
    <w:uiPriority w:val="99"/>
    <w:semiHidden/>
    <w:rsid w:val="009678EF"/>
    <w:rPr>
      <w:rFonts w:ascii="Tahoma" w:eastAsia="Times New Roman" w:hAnsi="Tahoma" w:cs="Tahoma"/>
      <w:sz w:val="16"/>
      <w:szCs w:val="16"/>
    </w:rPr>
  </w:style>
  <w:style w:type="paragraph" w:customStyle="1" w:styleId="TableParagraph">
    <w:name w:val="Table Paragraph"/>
    <w:basedOn w:val="Normal"/>
    <w:uiPriority w:val="1"/>
    <w:qFormat/>
    <w:rsid w:val="0060211B"/>
    <w:pPr>
      <w:widowControl w:val="0"/>
      <w:autoSpaceDE w:val="0"/>
      <w:autoSpaceDN w:val="0"/>
      <w:ind w:left="827"/>
    </w:pPr>
    <w:rPr>
      <w:rFonts w:ascii="Arial" w:eastAsia="Arial" w:hAnsi="Arial" w:cs="Arial"/>
      <w:sz w:val="22"/>
      <w:szCs w:val="22"/>
      <w:lang w:bidi="en-US"/>
    </w:rPr>
  </w:style>
  <w:style w:type="paragraph" w:customStyle="1" w:styleId="Char4">
    <w:name w:val="Char4"/>
    <w:basedOn w:val="Normal"/>
    <w:semiHidden/>
    <w:rsid w:val="003D0E9F"/>
    <w:pPr>
      <w:spacing w:after="160" w:line="240" w:lineRule="exact"/>
    </w:pPr>
    <w:rPr>
      <w:rFonts w:ascii="Arial" w:hAnsi="Arial" w:cs="Arial"/>
      <w:sz w:val="22"/>
      <w:szCs w:val="22"/>
    </w:rPr>
  </w:style>
  <w:style w:type="paragraph" w:styleId="ListParagraph">
    <w:name w:val="List Paragraph"/>
    <w:basedOn w:val="Normal"/>
    <w:uiPriority w:val="1"/>
    <w:qFormat/>
    <w:rsid w:val="003A2B8E"/>
    <w:pPr>
      <w:ind w:left="720"/>
      <w:contextualSpacing/>
    </w:pPr>
  </w:style>
  <w:style w:type="character" w:customStyle="1" w:styleId="Heading1Char">
    <w:name w:val="Heading 1 Char"/>
    <w:basedOn w:val="DefaultParagraphFont"/>
    <w:link w:val="Heading1"/>
    <w:uiPriority w:val="9"/>
    <w:rsid w:val="00390697"/>
    <w:rPr>
      <w:rFonts w:eastAsia="Times New Roman" w:cs="Times New Roman"/>
      <w:b/>
      <w:bCs/>
      <w:kern w:val="36"/>
      <w:sz w:val="48"/>
      <w:szCs w:val="48"/>
      <w:lang w:val="vi-VN" w:eastAsia="vi-VN"/>
    </w:rPr>
  </w:style>
  <w:style w:type="character" w:customStyle="1" w:styleId="Heading3Char">
    <w:name w:val="Heading 3 Char"/>
    <w:aliases w:val="Heading 3 - HocThatNhanh.vn Char"/>
    <w:basedOn w:val="DefaultParagraphFont"/>
    <w:link w:val="Heading3"/>
    <w:rsid w:val="001F3BAF"/>
    <w:rPr>
      <w:rFonts w:eastAsia="Times New Roman" w:cs="Times New Roman"/>
      <w:b/>
      <w:bCs/>
      <w:szCs w:val="28"/>
      <w:lang w:val="vi-VN"/>
    </w:rPr>
  </w:style>
  <w:style w:type="character" w:styleId="Strong">
    <w:name w:val="Strong"/>
    <w:uiPriority w:val="22"/>
    <w:qFormat/>
    <w:rsid w:val="001F3BAF"/>
    <w:rPr>
      <w:b/>
      <w:bCs/>
    </w:rPr>
  </w:style>
  <w:style w:type="paragraph" w:customStyle="1" w:styleId="DAUDONG1">
    <w:name w:val="DAUDONG1"/>
    <w:basedOn w:val="Normal"/>
    <w:autoRedefine/>
    <w:rsid w:val="00191FC6"/>
    <w:pPr>
      <w:widowControl w:val="0"/>
      <w:autoSpaceDE w:val="0"/>
      <w:autoSpaceDN w:val="0"/>
      <w:spacing w:after="120"/>
      <w:ind w:left="576" w:right="144"/>
      <w:jc w:val="both"/>
    </w:pPr>
    <w:rPr>
      <w:rFonts w:ascii="Tahoma" w:hAnsi="Tahoma"/>
      <w:sz w:val="20"/>
      <w:szCs w:val="20"/>
    </w:rPr>
  </w:style>
  <w:style w:type="paragraph" w:customStyle="1" w:styleId="CharCharCharCharCharCharChar">
    <w:name w:val="Char Char Char Char Char Char Char"/>
    <w:basedOn w:val="Normal"/>
    <w:semiHidden/>
    <w:rsid w:val="000313C0"/>
    <w:pPr>
      <w:autoSpaceDE w:val="0"/>
      <w:autoSpaceDN w:val="0"/>
      <w:adjustRightInd w:val="0"/>
      <w:spacing w:before="120" w:after="160" w:line="240" w:lineRule="exact"/>
    </w:pPr>
    <w:rPr>
      <w:rFonts w:ascii="Verdana" w:hAnsi="Verdana"/>
      <w:sz w:val="20"/>
      <w:szCs w:val="20"/>
    </w:rPr>
  </w:style>
  <w:style w:type="paragraph" w:customStyle="1" w:styleId="CharCharCharCharCharCharChar0">
    <w:name w:val="Char Char Char Char Char Char Char"/>
    <w:basedOn w:val="Normal"/>
    <w:semiHidden/>
    <w:rsid w:val="000A5743"/>
    <w:pPr>
      <w:autoSpaceDE w:val="0"/>
      <w:autoSpaceDN w:val="0"/>
      <w:adjustRightInd w:val="0"/>
      <w:spacing w:before="120" w:after="160" w:line="240" w:lineRule="exact"/>
    </w:pPr>
    <w:rPr>
      <w:rFonts w:ascii="Verdana" w:hAnsi="Verdana"/>
      <w:sz w:val="20"/>
      <w:szCs w:val="20"/>
    </w:rPr>
  </w:style>
  <w:style w:type="character" w:customStyle="1" w:styleId="Heading2Char">
    <w:name w:val="Heading 2 Char"/>
    <w:basedOn w:val="DefaultParagraphFont"/>
    <w:link w:val="Heading2"/>
    <w:rsid w:val="0023626D"/>
    <w:rPr>
      <w:rFonts w:ascii=".VnTimeH" w:eastAsia="Times New Roman" w:hAnsi=".VnTimeH" w:cs="Times New Roman"/>
      <w:b/>
      <w:bCs/>
      <w:sz w:val="32"/>
      <w:szCs w:val="28"/>
    </w:rPr>
  </w:style>
  <w:style w:type="paragraph" w:styleId="Index1">
    <w:name w:val="index 1"/>
    <w:basedOn w:val="Normal"/>
    <w:next w:val="Normal"/>
    <w:autoRedefine/>
    <w:semiHidden/>
    <w:rsid w:val="0023626D"/>
    <w:pPr>
      <w:spacing w:line="360" w:lineRule="exact"/>
      <w:ind w:left="280" w:hanging="280"/>
    </w:pPr>
    <w:rPr>
      <w:szCs w:val="20"/>
    </w:rPr>
  </w:style>
  <w:style w:type="paragraph" w:styleId="Index2">
    <w:name w:val="index 2"/>
    <w:basedOn w:val="Normal"/>
    <w:next w:val="Normal"/>
    <w:autoRedefine/>
    <w:semiHidden/>
    <w:rsid w:val="0023626D"/>
    <w:pPr>
      <w:spacing w:line="360" w:lineRule="exact"/>
      <w:ind w:left="560" w:hanging="280"/>
    </w:pPr>
    <w:rPr>
      <w:szCs w:val="20"/>
    </w:rPr>
  </w:style>
  <w:style w:type="paragraph" w:styleId="Index3">
    <w:name w:val="index 3"/>
    <w:basedOn w:val="Normal"/>
    <w:next w:val="Normal"/>
    <w:autoRedefine/>
    <w:semiHidden/>
    <w:rsid w:val="0023626D"/>
    <w:pPr>
      <w:spacing w:line="360" w:lineRule="exact"/>
      <w:ind w:left="840" w:hanging="280"/>
    </w:pPr>
    <w:rPr>
      <w:szCs w:val="20"/>
    </w:rPr>
  </w:style>
  <w:style w:type="paragraph" w:styleId="Index4">
    <w:name w:val="index 4"/>
    <w:basedOn w:val="Normal"/>
    <w:next w:val="Normal"/>
    <w:autoRedefine/>
    <w:semiHidden/>
    <w:rsid w:val="0023626D"/>
    <w:pPr>
      <w:spacing w:line="360" w:lineRule="exact"/>
      <w:ind w:left="1120" w:hanging="280"/>
    </w:pPr>
    <w:rPr>
      <w:szCs w:val="20"/>
    </w:rPr>
  </w:style>
  <w:style w:type="paragraph" w:styleId="Index5">
    <w:name w:val="index 5"/>
    <w:basedOn w:val="Normal"/>
    <w:next w:val="Normal"/>
    <w:autoRedefine/>
    <w:semiHidden/>
    <w:rsid w:val="0023626D"/>
    <w:pPr>
      <w:spacing w:line="360" w:lineRule="exact"/>
      <w:ind w:left="1400" w:hanging="280"/>
    </w:pPr>
    <w:rPr>
      <w:szCs w:val="20"/>
    </w:rPr>
  </w:style>
  <w:style w:type="paragraph" w:styleId="Index6">
    <w:name w:val="index 6"/>
    <w:basedOn w:val="Normal"/>
    <w:next w:val="Normal"/>
    <w:autoRedefine/>
    <w:semiHidden/>
    <w:rsid w:val="0023626D"/>
    <w:pPr>
      <w:spacing w:line="360" w:lineRule="exact"/>
      <w:ind w:left="1680" w:hanging="280"/>
    </w:pPr>
    <w:rPr>
      <w:szCs w:val="20"/>
    </w:rPr>
  </w:style>
  <w:style w:type="paragraph" w:styleId="Index7">
    <w:name w:val="index 7"/>
    <w:basedOn w:val="Normal"/>
    <w:next w:val="Normal"/>
    <w:autoRedefine/>
    <w:semiHidden/>
    <w:rsid w:val="0023626D"/>
    <w:pPr>
      <w:spacing w:line="360" w:lineRule="exact"/>
      <w:ind w:left="1960" w:hanging="280"/>
    </w:pPr>
    <w:rPr>
      <w:szCs w:val="20"/>
    </w:rPr>
  </w:style>
  <w:style w:type="paragraph" w:styleId="Index8">
    <w:name w:val="index 8"/>
    <w:basedOn w:val="Normal"/>
    <w:next w:val="Normal"/>
    <w:autoRedefine/>
    <w:semiHidden/>
    <w:rsid w:val="0023626D"/>
    <w:pPr>
      <w:spacing w:line="360" w:lineRule="exact"/>
      <w:ind w:left="2240" w:hanging="280"/>
    </w:pPr>
    <w:rPr>
      <w:szCs w:val="20"/>
    </w:rPr>
  </w:style>
  <w:style w:type="paragraph" w:styleId="Index9">
    <w:name w:val="index 9"/>
    <w:basedOn w:val="Normal"/>
    <w:next w:val="Normal"/>
    <w:autoRedefine/>
    <w:semiHidden/>
    <w:rsid w:val="0023626D"/>
    <w:pPr>
      <w:spacing w:line="360" w:lineRule="exact"/>
      <w:ind w:left="2520" w:hanging="280"/>
    </w:pPr>
    <w:rPr>
      <w:szCs w:val="20"/>
    </w:rPr>
  </w:style>
  <w:style w:type="paragraph" w:styleId="IndexHeading">
    <w:name w:val="index heading"/>
    <w:basedOn w:val="Normal"/>
    <w:next w:val="Index1"/>
    <w:semiHidden/>
    <w:rsid w:val="0023626D"/>
    <w:pPr>
      <w:spacing w:line="360" w:lineRule="exact"/>
    </w:pPr>
    <w:rPr>
      <w:szCs w:val="20"/>
    </w:rPr>
  </w:style>
  <w:style w:type="paragraph" w:styleId="BodyTextIndent">
    <w:name w:val="Body Text Indent"/>
    <w:basedOn w:val="Normal"/>
    <w:link w:val="BodyTextIndentChar"/>
    <w:rsid w:val="0023626D"/>
    <w:pPr>
      <w:spacing w:before="120" w:line="360" w:lineRule="exact"/>
      <w:ind w:firstLine="720"/>
      <w:jc w:val="both"/>
    </w:pPr>
    <w:rPr>
      <w:szCs w:val="20"/>
    </w:rPr>
  </w:style>
  <w:style w:type="character" w:customStyle="1" w:styleId="BodyTextIndentChar">
    <w:name w:val="Body Text Indent Char"/>
    <w:basedOn w:val="DefaultParagraphFont"/>
    <w:link w:val="BodyTextIndent"/>
    <w:rsid w:val="0023626D"/>
    <w:rPr>
      <w:rFonts w:ascii=".VnTime" w:eastAsia="Times New Roman" w:hAnsi=".VnTime" w:cs="Times New Roman"/>
      <w:szCs w:val="20"/>
    </w:rPr>
  </w:style>
  <w:style w:type="table" w:styleId="TableGrid">
    <w:name w:val="Table Grid"/>
    <w:basedOn w:val="TableNormal"/>
    <w:rsid w:val="0023626D"/>
    <w:pPr>
      <w:spacing w:after="0"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3626D"/>
    <w:pPr>
      <w:tabs>
        <w:tab w:val="center" w:pos="4153"/>
        <w:tab w:val="right" w:pos="8306"/>
      </w:tabs>
      <w:spacing w:line="360" w:lineRule="exact"/>
    </w:pPr>
    <w:rPr>
      <w:szCs w:val="20"/>
      <w:lang w:val="x-none"/>
    </w:rPr>
  </w:style>
  <w:style w:type="character" w:customStyle="1" w:styleId="FooterChar">
    <w:name w:val="Footer Char"/>
    <w:basedOn w:val="DefaultParagraphFont"/>
    <w:link w:val="Footer"/>
    <w:uiPriority w:val="99"/>
    <w:rsid w:val="0023626D"/>
    <w:rPr>
      <w:rFonts w:ascii=".VnTime" w:eastAsia="Times New Roman" w:hAnsi=".VnTime" w:cs="Times New Roman"/>
      <w:szCs w:val="20"/>
      <w:lang w:val="x-none"/>
    </w:rPr>
  </w:style>
  <w:style w:type="character" w:styleId="PageNumber">
    <w:name w:val="page number"/>
    <w:basedOn w:val="DefaultParagraphFont"/>
    <w:rsid w:val="0023626D"/>
  </w:style>
  <w:style w:type="paragraph" w:styleId="Header">
    <w:name w:val="header"/>
    <w:aliases w:val="MyHeader,HeaderPort,En-tête client,headline"/>
    <w:basedOn w:val="Normal"/>
    <w:link w:val="HeaderChar"/>
    <w:rsid w:val="0023626D"/>
    <w:pPr>
      <w:tabs>
        <w:tab w:val="center" w:pos="4153"/>
        <w:tab w:val="right" w:pos="8306"/>
      </w:tabs>
      <w:spacing w:line="360" w:lineRule="exact"/>
    </w:pPr>
    <w:rPr>
      <w:szCs w:val="20"/>
      <w:lang w:val="x-none" w:eastAsia="x-none"/>
    </w:rPr>
  </w:style>
  <w:style w:type="character" w:customStyle="1" w:styleId="HeaderChar">
    <w:name w:val="Header Char"/>
    <w:aliases w:val="MyHeader Char,HeaderPort Char,En-tête client Char,headline Char"/>
    <w:basedOn w:val="DefaultParagraphFont"/>
    <w:link w:val="Header"/>
    <w:rsid w:val="0023626D"/>
    <w:rPr>
      <w:rFonts w:ascii=".VnTime" w:eastAsia="Times New Roman" w:hAnsi=".VnTime" w:cs="Times New Roman"/>
      <w:szCs w:val="20"/>
      <w:lang w:val="x-none" w:eastAsia="x-none"/>
    </w:rPr>
  </w:style>
  <w:style w:type="paragraph" w:customStyle="1" w:styleId="CharCharCharChar">
    <w:name w:val="Char Char Char Char"/>
    <w:autoRedefine/>
    <w:rsid w:val="0023626D"/>
    <w:pPr>
      <w:tabs>
        <w:tab w:val="left" w:pos="1152"/>
      </w:tabs>
      <w:spacing w:before="120" w:after="120" w:line="312" w:lineRule="auto"/>
      <w:jc w:val="left"/>
    </w:pPr>
    <w:rPr>
      <w:rFonts w:ascii="Arial" w:eastAsia="Times New Roman" w:hAnsi="Arial" w:cs="Arial"/>
      <w:sz w:val="26"/>
      <w:szCs w:val="26"/>
    </w:rPr>
  </w:style>
  <w:style w:type="paragraph" w:customStyle="1" w:styleId="Char">
    <w:name w:val="Char"/>
    <w:autoRedefine/>
    <w:rsid w:val="0023626D"/>
    <w:pPr>
      <w:tabs>
        <w:tab w:val="left" w:pos="1152"/>
      </w:tabs>
      <w:spacing w:before="120" w:after="120" w:line="312" w:lineRule="auto"/>
      <w:jc w:val="left"/>
    </w:pPr>
    <w:rPr>
      <w:rFonts w:ascii="Arial" w:eastAsia="Times New Roman" w:hAnsi="Arial" w:cs="Arial"/>
      <w:sz w:val="26"/>
      <w:szCs w:val="26"/>
    </w:rPr>
  </w:style>
  <w:style w:type="paragraph" w:styleId="BodyText">
    <w:name w:val="Body Text"/>
    <w:basedOn w:val="Normal"/>
    <w:link w:val="BodyTextChar"/>
    <w:uiPriority w:val="99"/>
    <w:rsid w:val="0023626D"/>
    <w:pPr>
      <w:spacing w:line="360" w:lineRule="exact"/>
      <w:jc w:val="both"/>
    </w:pPr>
  </w:style>
  <w:style w:type="character" w:customStyle="1" w:styleId="BodyTextChar">
    <w:name w:val="Body Text Char"/>
    <w:basedOn w:val="DefaultParagraphFont"/>
    <w:link w:val="BodyText"/>
    <w:uiPriority w:val="99"/>
    <w:rsid w:val="0023626D"/>
    <w:rPr>
      <w:rFonts w:ascii=".VnTime" w:eastAsia="Times New Roman" w:hAnsi=".VnTime" w:cs="Times New Roman"/>
      <w:szCs w:val="28"/>
    </w:rPr>
  </w:style>
  <w:style w:type="paragraph" w:customStyle="1" w:styleId="CharCharCharCharCharCharCharCharCharChar">
    <w:name w:val="Char Char Char Char Char Char Char Char Char Char"/>
    <w:basedOn w:val="Normal"/>
    <w:semiHidden/>
    <w:rsid w:val="0023626D"/>
    <w:pPr>
      <w:autoSpaceDE w:val="0"/>
      <w:autoSpaceDN w:val="0"/>
      <w:adjustRightInd w:val="0"/>
      <w:spacing w:before="120" w:after="160" w:line="240" w:lineRule="exact"/>
    </w:pPr>
    <w:rPr>
      <w:rFonts w:ascii="Verdana" w:hAnsi="Verdana"/>
      <w:sz w:val="20"/>
      <w:szCs w:val="20"/>
    </w:rPr>
  </w:style>
  <w:style w:type="paragraph" w:customStyle="1" w:styleId="CharCharCharCharCharCharChar1">
    <w:name w:val="Char Char Char Char Char Char Char"/>
    <w:basedOn w:val="Normal"/>
    <w:semiHidden/>
    <w:rsid w:val="0023626D"/>
    <w:pPr>
      <w:autoSpaceDE w:val="0"/>
      <w:autoSpaceDN w:val="0"/>
      <w:adjustRightInd w:val="0"/>
      <w:spacing w:before="120" w:after="160" w:line="240" w:lineRule="exact"/>
    </w:pPr>
    <w:rPr>
      <w:rFonts w:ascii="Verdana" w:hAnsi="Verdana"/>
      <w:sz w:val="20"/>
      <w:szCs w:val="20"/>
    </w:rPr>
  </w:style>
  <w:style w:type="paragraph" w:styleId="NormalWeb">
    <w:name w:val="Normal (Web)"/>
    <w:basedOn w:val="Normal"/>
    <w:unhideWhenUsed/>
    <w:rsid w:val="0023626D"/>
    <w:pPr>
      <w:spacing w:before="100" w:beforeAutospacing="1" w:after="100" w:afterAutospacing="1" w:line="360" w:lineRule="exact"/>
    </w:pPr>
    <w:rPr>
      <w:rFonts w:ascii="Times New Roman" w:hAnsi="Times New Roman"/>
      <w:sz w:val="24"/>
      <w:szCs w:val="24"/>
    </w:rPr>
  </w:style>
  <w:style w:type="paragraph" w:customStyle="1" w:styleId="CharCharCharCharChar1CharCharCharChar">
    <w:name w:val="Char Char Char Char Char1 Char Char Char Char"/>
    <w:basedOn w:val="Normal"/>
    <w:rsid w:val="0023626D"/>
    <w:pPr>
      <w:spacing w:after="160" w:line="240" w:lineRule="exact"/>
    </w:pPr>
    <w:rPr>
      <w:rFonts w:ascii="Verdana" w:hAnsi="Verdana"/>
      <w:sz w:val="20"/>
      <w:szCs w:val="20"/>
    </w:rPr>
  </w:style>
  <w:style w:type="paragraph" w:customStyle="1" w:styleId="CharCharChar">
    <w:name w:val="Char Char Char"/>
    <w:basedOn w:val="Normal"/>
    <w:next w:val="Normal"/>
    <w:autoRedefine/>
    <w:semiHidden/>
    <w:rsid w:val="0023626D"/>
    <w:pPr>
      <w:spacing w:before="120" w:after="120" w:line="312" w:lineRule="auto"/>
    </w:pPr>
    <w:rPr>
      <w:rFonts w:ascii="Times New Roman" w:hAnsi="Times New Roman"/>
    </w:rPr>
  </w:style>
  <w:style w:type="paragraph" w:styleId="NoSpacing">
    <w:name w:val="No Spacing"/>
    <w:uiPriority w:val="1"/>
    <w:qFormat/>
    <w:rsid w:val="0023626D"/>
    <w:pPr>
      <w:spacing w:after="0" w:line="360" w:lineRule="exact"/>
    </w:pPr>
    <w:rPr>
      <w:rFonts w:eastAsia="Arial" w:cs="Times New Roman"/>
      <w:sz w:val="26"/>
      <w:lang w:val="vi-VN"/>
    </w:rPr>
  </w:style>
  <w:style w:type="paragraph" w:customStyle="1" w:styleId="CharCharCharCharCharCharCharCharCharCharCharChar">
    <w:name w:val="Char Char Char Char Char Char Char Char Char Char Char Char"/>
    <w:basedOn w:val="Normal"/>
    <w:next w:val="Normal"/>
    <w:rsid w:val="0023626D"/>
    <w:pPr>
      <w:spacing w:after="160" w:line="240" w:lineRule="exact"/>
    </w:pPr>
    <w:rPr>
      <w:rFonts w:ascii="Tahoma" w:eastAsia="SimSun" w:hAnsi="Tahoma"/>
      <w:sz w:val="24"/>
      <w:szCs w:val="20"/>
    </w:rPr>
  </w:style>
  <w:style w:type="paragraph" w:customStyle="1" w:styleId="CharCharCharChar0">
    <w:name w:val="Char Char Char Char"/>
    <w:autoRedefine/>
    <w:rsid w:val="0023626D"/>
    <w:pPr>
      <w:tabs>
        <w:tab w:val="left" w:pos="540"/>
      </w:tabs>
      <w:spacing w:before="60" w:after="60" w:line="360" w:lineRule="exact"/>
    </w:pPr>
    <w:rPr>
      <w:rFonts w:eastAsia="Times New Roman" w:cs="Times New Roman"/>
      <w:szCs w:val="28"/>
      <w:lang w:val="vi-VN"/>
    </w:rPr>
  </w:style>
  <w:style w:type="character" w:styleId="Hyperlink">
    <w:name w:val="Hyperlink"/>
    <w:rsid w:val="0023626D"/>
    <w:rPr>
      <w:color w:val="0000FF"/>
      <w:u w:val="single"/>
    </w:rPr>
  </w:style>
  <w:style w:type="paragraph" w:customStyle="1" w:styleId="Char0">
    <w:name w:val="Char"/>
    <w:autoRedefine/>
    <w:rsid w:val="0023626D"/>
    <w:pPr>
      <w:tabs>
        <w:tab w:val="left" w:pos="1152"/>
      </w:tabs>
      <w:spacing w:before="120" w:after="120" w:line="312" w:lineRule="auto"/>
      <w:jc w:val="left"/>
    </w:pPr>
    <w:rPr>
      <w:rFonts w:ascii="Arial" w:eastAsia="Times New Roman" w:hAnsi="Arial" w:cs="Arial"/>
      <w:sz w:val="26"/>
      <w:szCs w:val="26"/>
    </w:rPr>
  </w:style>
  <w:style w:type="paragraph" w:customStyle="1" w:styleId="CharCharChar1Char">
    <w:name w:val="Char Char Char1 Char"/>
    <w:basedOn w:val="Normal"/>
    <w:rsid w:val="0023626D"/>
    <w:pPr>
      <w:spacing w:after="160" w:line="240" w:lineRule="exact"/>
    </w:pPr>
    <w:rPr>
      <w:rFonts w:ascii="Tahoma" w:eastAsia="PMingLiU" w:hAnsi="Tahoma"/>
      <w:sz w:val="20"/>
      <w:szCs w:val="20"/>
    </w:rPr>
  </w:style>
  <w:style w:type="paragraph" w:customStyle="1" w:styleId="mc1">
    <w:name w:val="môc 1"/>
    <w:basedOn w:val="Normal"/>
    <w:rsid w:val="0023626D"/>
    <w:pPr>
      <w:widowControl w:val="0"/>
      <w:numPr>
        <w:ilvl w:val="12"/>
      </w:numPr>
      <w:overflowPunct w:val="0"/>
      <w:autoSpaceDE w:val="0"/>
      <w:autoSpaceDN w:val="0"/>
      <w:adjustRightInd w:val="0"/>
      <w:spacing w:before="120" w:after="120" w:line="320" w:lineRule="exact"/>
      <w:ind w:left="567" w:hanging="567"/>
      <w:jc w:val="both"/>
    </w:pPr>
    <w:rPr>
      <w:rFonts w:ascii="Times New Roman" w:hAnsi="Times New Roman"/>
      <w:b/>
      <w:bCs/>
      <w:noProof/>
      <w:sz w:val="24"/>
      <w:szCs w:val="24"/>
    </w:rPr>
  </w:style>
  <w:style w:type="paragraph" w:customStyle="1" w:styleId="1">
    <w:name w:val="1"/>
    <w:basedOn w:val="Normal"/>
    <w:rsid w:val="0023626D"/>
    <w:pPr>
      <w:spacing w:after="120" w:line="360" w:lineRule="auto"/>
      <w:ind w:firstLine="720"/>
      <w:jc w:val="both"/>
    </w:pPr>
    <w:rPr>
      <w:szCs w:val="20"/>
      <w:lang w:val="en-GB"/>
    </w:rPr>
  </w:style>
  <w:style w:type="paragraph" w:styleId="BodyTextIndent2">
    <w:name w:val="Body Text Indent 2"/>
    <w:basedOn w:val="Normal"/>
    <w:link w:val="BodyTextIndent2Char"/>
    <w:rsid w:val="0023626D"/>
    <w:pPr>
      <w:spacing w:after="120" w:line="480" w:lineRule="auto"/>
      <w:ind w:left="360"/>
    </w:pPr>
    <w:rPr>
      <w:szCs w:val="20"/>
      <w:lang w:val="x-none"/>
    </w:rPr>
  </w:style>
  <w:style w:type="character" w:customStyle="1" w:styleId="BodyTextIndent2Char">
    <w:name w:val="Body Text Indent 2 Char"/>
    <w:basedOn w:val="DefaultParagraphFont"/>
    <w:link w:val="BodyTextIndent2"/>
    <w:rsid w:val="0023626D"/>
    <w:rPr>
      <w:rFonts w:ascii=".VnTime" w:eastAsia="Times New Roman" w:hAnsi=".VnTime" w:cs="Times New Roman"/>
      <w:szCs w:val="20"/>
      <w:lang w:val="x-none"/>
    </w:rPr>
  </w:style>
  <w:style w:type="paragraph" w:styleId="BodyText2">
    <w:name w:val="Body Text 2"/>
    <w:basedOn w:val="Normal"/>
    <w:link w:val="BodyText2Char"/>
    <w:rsid w:val="0023626D"/>
    <w:pPr>
      <w:spacing w:after="120" w:line="480" w:lineRule="auto"/>
    </w:pPr>
    <w:rPr>
      <w:szCs w:val="20"/>
      <w:lang w:val="x-none"/>
    </w:rPr>
  </w:style>
  <w:style w:type="character" w:customStyle="1" w:styleId="BodyText2Char">
    <w:name w:val="Body Text 2 Char"/>
    <w:basedOn w:val="DefaultParagraphFont"/>
    <w:link w:val="BodyText2"/>
    <w:rsid w:val="0023626D"/>
    <w:rPr>
      <w:rFonts w:ascii=".VnTime" w:eastAsia="Times New Roman" w:hAnsi=".VnTime" w:cs="Times New Roman"/>
      <w:szCs w:val="20"/>
      <w:lang w:val="x-none"/>
    </w:rPr>
  </w:style>
  <w:style w:type="character" w:customStyle="1" w:styleId="KuChar">
    <w:name w:val="Ku Char"/>
    <w:link w:val="Ku"/>
    <w:locked/>
    <w:rsid w:val="0023626D"/>
    <w:rPr>
      <w:sz w:val="26"/>
      <w:szCs w:val="26"/>
    </w:rPr>
  </w:style>
  <w:style w:type="paragraph" w:customStyle="1" w:styleId="Ku">
    <w:name w:val="Ku"/>
    <w:basedOn w:val="Normal"/>
    <w:link w:val="KuChar"/>
    <w:rsid w:val="0023626D"/>
    <w:pPr>
      <w:spacing w:before="120" w:line="360" w:lineRule="exact"/>
      <w:ind w:firstLine="709"/>
      <w:jc w:val="both"/>
    </w:pPr>
    <w:rPr>
      <w:rFonts w:ascii="Times New Roman" w:eastAsia="SimSun" w:hAnsi="Times New Roman" w:cstheme="minorBidi"/>
      <w:sz w:val="26"/>
      <w:szCs w:val="26"/>
    </w:rPr>
  </w:style>
  <w:style w:type="character" w:customStyle="1" w:styleId="Bodytext0">
    <w:name w:val="Body text_"/>
    <w:link w:val="BodyText1"/>
    <w:rsid w:val="0023626D"/>
    <w:rPr>
      <w:shd w:val="clear" w:color="auto" w:fill="FFFFFF"/>
    </w:rPr>
  </w:style>
  <w:style w:type="paragraph" w:customStyle="1" w:styleId="BodyText1">
    <w:name w:val="Body Text1"/>
    <w:basedOn w:val="Normal"/>
    <w:link w:val="Bodytext0"/>
    <w:qFormat/>
    <w:rsid w:val="0023626D"/>
    <w:pPr>
      <w:widowControl w:val="0"/>
      <w:shd w:val="clear" w:color="auto" w:fill="FFFFFF"/>
      <w:spacing w:after="40" w:line="276" w:lineRule="auto"/>
      <w:jc w:val="both"/>
    </w:pPr>
    <w:rPr>
      <w:rFonts w:ascii="Times New Roman" w:eastAsia="SimSun" w:hAnsi="Times New Roman" w:cstheme="minorBidi"/>
      <w:szCs w:val="22"/>
    </w:rPr>
  </w:style>
  <w:style w:type="paragraph" w:customStyle="1" w:styleId="BodyText10">
    <w:name w:val="Body Text1"/>
    <w:basedOn w:val="Normal"/>
    <w:qFormat/>
    <w:rsid w:val="0023626D"/>
    <w:pPr>
      <w:widowControl w:val="0"/>
      <w:shd w:val="clear" w:color="auto" w:fill="FFFFFF"/>
      <w:spacing w:after="80" w:line="252" w:lineRule="auto"/>
      <w:ind w:firstLine="400"/>
      <w:jc w:val="both"/>
    </w:pPr>
    <w:rPr>
      <w:rFonts w:ascii="Times New Roman" w:hAnsi="Times New Roman"/>
      <w:lang w:eastAsia="zh-CN"/>
    </w:rPr>
  </w:style>
  <w:style w:type="paragraph" w:customStyle="1" w:styleId="BodyText20">
    <w:name w:val="Body Text2"/>
    <w:basedOn w:val="Normal"/>
    <w:qFormat/>
    <w:rsid w:val="0023626D"/>
    <w:pPr>
      <w:widowControl w:val="0"/>
      <w:shd w:val="clear" w:color="auto" w:fill="FFFFFF"/>
      <w:spacing w:after="100" w:line="257" w:lineRule="auto"/>
      <w:ind w:firstLine="400"/>
      <w:jc w:val="both"/>
    </w:pPr>
    <w:rPr>
      <w:rFonts w:ascii="Times New Roman" w:hAnsi="Times New Roman"/>
      <w:sz w:val="26"/>
      <w:szCs w:val="26"/>
    </w:rPr>
  </w:style>
  <w:style w:type="paragraph" w:customStyle="1" w:styleId="thdoanvan">
    <w:name w:val="th. doan van"/>
    <w:basedOn w:val="Normal"/>
    <w:qFormat/>
    <w:rsid w:val="0023626D"/>
    <w:pPr>
      <w:numPr>
        <w:numId w:val="26"/>
      </w:numPr>
      <w:spacing w:beforeLines="10" w:before="10" w:afterLines="10" w:after="10" w:line="400" w:lineRule="exact"/>
      <w:ind w:left="0" w:firstLine="567"/>
      <w:jc w:val="both"/>
    </w:pPr>
    <w:rPr>
      <w:rFonts w:ascii="Times New Roman" w:hAnsi="Times New Roman"/>
      <w:bCs/>
      <w:color w:val="000000"/>
      <w:sz w:val="26"/>
      <w:lang w:val="nb-NO"/>
    </w:rPr>
  </w:style>
  <w:style w:type="character" w:customStyle="1" w:styleId="Vnbnnidung2">
    <w:name w:val="Văn bản nội dung (2)_"/>
    <w:link w:val="Vnbnnidung20"/>
    <w:rsid w:val="0023626D"/>
    <w:rPr>
      <w:sz w:val="26"/>
      <w:szCs w:val="26"/>
      <w:shd w:val="clear" w:color="auto" w:fill="FFFFFF"/>
    </w:rPr>
  </w:style>
  <w:style w:type="paragraph" w:customStyle="1" w:styleId="Vnbnnidung20">
    <w:name w:val="Văn bản nội dung (2)"/>
    <w:basedOn w:val="Normal"/>
    <w:link w:val="Vnbnnidung2"/>
    <w:rsid w:val="0023626D"/>
    <w:pPr>
      <w:widowControl w:val="0"/>
      <w:shd w:val="clear" w:color="auto" w:fill="FFFFFF"/>
      <w:spacing w:before="420" w:line="355" w:lineRule="exact"/>
      <w:jc w:val="both"/>
    </w:pPr>
    <w:rPr>
      <w:rFonts w:ascii="Times New Roman" w:eastAsia="SimSun" w:hAnsi="Times New Roman" w:cstheme="minorBidi"/>
      <w:sz w:val="26"/>
      <w:szCs w:val="26"/>
    </w:rPr>
  </w:style>
  <w:style w:type="character" w:customStyle="1" w:styleId="Vnbnnidung">
    <w:name w:val="Văn bản nội dung_"/>
    <w:link w:val="Vnbnnidung0"/>
    <w:rsid w:val="0023626D"/>
    <w:rPr>
      <w:szCs w:val="28"/>
    </w:rPr>
  </w:style>
  <w:style w:type="paragraph" w:customStyle="1" w:styleId="Vnbnnidung0">
    <w:name w:val="Văn bản nội dung"/>
    <w:basedOn w:val="Normal"/>
    <w:link w:val="Vnbnnidung"/>
    <w:rsid w:val="0023626D"/>
    <w:pPr>
      <w:widowControl w:val="0"/>
      <w:spacing w:after="120"/>
      <w:ind w:firstLine="400"/>
    </w:pPr>
    <w:rPr>
      <w:rFonts w:ascii="Times New Roman" w:eastAsia="SimSun" w:hAnsi="Times New Roman" w:cstheme="minorBidi"/>
    </w:rPr>
  </w:style>
  <w:style w:type="character" w:customStyle="1" w:styleId="fontstyle21">
    <w:name w:val="fontstyle21"/>
    <w:rsid w:val="0023626D"/>
    <w:rPr>
      <w:rFonts w:ascii="TimesNewRomanPSMT" w:hAnsi="TimesNewRomanPSMT" w:hint="default"/>
      <w:b w:val="0"/>
      <w:bCs w:val="0"/>
      <w:i w:val="0"/>
      <w:iCs w:val="0"/>
      <w:color w:val="000000"/>
      <w:sz w:val="28"/>
      <w:szCs w:val="28"/>
    </w:rPr>
  </w:style>
  <w:style w:type="character" w:customStyle="1" w:styleId="normalChar">
    <w:name w:val="normal Char"/>
    <w:link w:val="Normal1"/>
    <w:locked/>
    <w:rsid w:val="0023626D"/>
    <w:rPr>
      <w:szCs w:val="28"/>
      <w:lang w:val="sv-SE"/>
    </w:rPr>
  </w:style>
  <w:style w:type="paragraph" w:customStyle="1" w:styleId="Normal1">
    <w:name w:val="Normal1"/>
    <w:link w:val="normalChar"/>
    <w:qFormat/>
    <w:rsid w:val="0023626D"/>
    <w:pPr>
      <w:spacing w:after="0" w:line="240" w:lineRule="auto"/>
      <w:jc w:val="left"/>
    </w:pPr>
    <w:rPr>
      <w:szCs w:val="28"/>
      <w:lang w:val="sv-SE"/>
    </w:rPr>
  </w:style>
  <w:style w:type="paragraph" w:customStyle="1" w:styleId="xl68">
    <w:name w:val="xl68"/>
    <w:basedOn w:val="Normal"/>
    <w:rsid w:val="002362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b/>
      <w:bCs/>
      <w:sz w:val="18"/>
      <w:szCs w:val="18"/>
    </w:rPr>
  </w:style>
  <w:style w:type="paragraph" w:styleId="ListBullet2">
    <w:name w:val="List Bullet 2"/>
    <w:aliases w:val="List Bullet 2 Char"/>
    <w:basedOn w:val="Normal"/>
    <w:rsid w:val="0023626D"/>
    <w:pPr>
      <w:numPr>
        <w:numId w:val="27"/>
      </w:numPr>
    </w:pPr>
    <w:rPr>
      <w:rFonts w:cs=".VnTime"/>
      <w:sz w:val="24"/>
      <w:szCs w:val="24"/>
    </w:rPr>
  </w:style>
  <w:style w:type="paragraph" w:customStyle="1" w:styleId="I1">
    <w:name w:val="I.1"/>
    <w:basedOn w:val="Normal"/>
    <w:link w:val="I1Char"/>
    <w:qFormat/>
    <w:rsid w:val="0023626D"/>
    <w:pPr>
      <w:tabs>
        <w:tab w:val="left" w:pos="0"/>
      </w:tabs>
      <w:spacing w:before="120" w:after="120" w:line="288" w:lineRule="auto"/>
      <w:ind w:firstLine="576"/>
      <w:jc w:val="both"/>
    </w:pPr>
    <w:rPr>
      <w:b/>
      <w:sz w:val="26"/>
      <w:szCs w:val="20"/>
      <w:lang w:val="en-GB" w:eastAsia="x-none"/>
    </w:rPr>
  </w:style>
  <w:style w:type="character" w:customStyle="1" w:styleId="I1Char">
    <w:name w:val="I.1 Char"/>
    <w:link w:val="I1"/>
    <w:rsid w:val="0023626D"/>
    <w:rPr>
      <w:rFonts w:ascii=".VnTime" w:eastAsia="Times New Roman" w:hAnsi=".VnTime" w:cs="Times New Roman"/>
      <w:b/>
      <w:sz w:val="26"/>
      <w:szCs w:val="20"/>
      <w:lang w:val="en-GB" w:eastAsia="x-none"/>
    </w:rPr>
  </w:style>
  <w:style w:type="character" w:customStyle="1" w:styleId="Heading4Char">
    <w:name w:val="Heading 4 Char"/>
    <w:basedOn w:val="DefaultParagraphFont"/>
    <w:link w:val="Heading4"/>
    <w:uiPriority w:val="9"/>
    <w:semiHidden/>
    <w:rsid w:val="00E327A9"/>
    <w:rPr>
      <w:rFonts w:asciiTheme="majorHAnsi" w:eastAsiaTheme="majorEastAsia" w:hAnsiTheme="majorHAnsi" w:cstheme="majorBidi"/>
      <w:i/>
      <w:iCs/>
      <w:color w:val="365F91" w:themeColor="accent1" w:themeShade="BF"/>
      <w:szCs w:val="28"/>
    </w:rPr>
  </w:style>
  <w:style w:type="paragraph" w:customStyle="1" w:styleId="Bngbiu">
    <w:name w:val="Bảng biểu"/>
    <w:basedOn w:val="Normal"/>
    <w:qFormat/>
    <w:rsid w:val="00E327A9"/>
    <w:pPr>
      <w:spacing w:before="100" w:after="60" w:line="264" w:lineRule="auto"/>
      <w:ind w:left="17" w:right="17"/>
      <w:jc w:val="both"/>
    </w:pPr>
    <w:rPr>
      <w:rFonts w:ascii="Times New Roman" w:hAnsi="Times New Roman"/>
      <w:sz w:val="26"/>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024">
      <w:bodyDiv w:val="1"/>
      <w:marLeft w:val="0"/>
      <w:marRight w:val="0"/>
      <w:marTop w:val="0"/>
      <w:marBottom w:val="0"/>
      <w:divBdr>
        <w:top w:val="none" w:sz="0" w:space="0" w:color="auto"/>
        <w:left w:val="none" w:sz="0" w:space="0" w:color="auto"/>
        <w:bottom w:val="none" w:sz="0" w:space="0" w:color="auto"/>
        <w:right w:val="none" w:sz="0" w:space="0" w:color="auto"/>
      </w:divBdr>
    </w:div>
    <w:div w:id="171145746">
      <w:bodyDiv w:val="1"/>
      <w:marLeft w:val="0"/>
      <w:marRight w:val="0"/>
      <w:marTop w:val="0"/>
      <w:marBottom w:val="0"/>
      <w:divBdr>
        <w:top w:val="none" w:sz="0" w:space="0" w:color="auto"/>
        <w:left w:val="none" w:sz="0" w:space="0" w:color="auto"/>
        <w:bottom w:val="none" w:sz="0" w:space="0" w:color="auto"/>
        <w:right w:val="none" w:sz="0" w:space="0" w:color="auto"/>
      </w:divBdr>
    </w:div>
    <w:div w:id="243420447">
      <w:bodyDiv w:val="1"/>
      <w:marLeft w:val="0"/>
      <w:marRight w:val="0"/>
      <w:marTop w:val="0"/>
      <w:marBottom w:val="0"/>
      <w:divBdr>
        <w:top w:val="none" w:sz="0" w:space="0" w:color="auto"/>
        <w:left w:val="none" w:sz="0" w:space="0" w:color="auto"/>
        <w:bottom w:val="none" w:sz="0" w:space="0" w:color="auto"/>
        <w:right w:val="none" w:sz="0" w:space="0" w:color="auto"/>
      </w:divBdr>
    </w:div>
    <w:div w:id="257570165">
      <w:bodyDiv w:val="1"/>
      <w:marLeft w:val="0"/>
      <w:marRight w:val="0"/>
      <w:marTop w:val="0"/>
      <w:marBottom w:val="0"/>
      <w:divBdr>
        <w:top w:val="none" w:sz="0" w:space="0" w:color="auto"/>
        <w:left w:val="none" w:sz="0" w:space="0" w:color="auto"/>
        <w:bottom w:val="none" w:sz="0" w:space="0" w:color="auto"/>
        <w:right w:val="none" w:sz="0" w:space="0" w:color="auto"/>
      </w:divBdr>
    </w:div>
    <w:div w:id="336464293">
      <w:bodyDiv w:val="1"/>
      <w:marLeft w:val="0"/>
      <w:marRight w:val="0"/>
      <w:marTop w:val="0"/>
      <w:marBottom w:val="0"/>
      <w:divBdr>
        <w:top w:val="none" w:sz="0" w:space="0" w:color="auto"/>
        <w:left w:val="none" w:sz="0" w:space="0" w:color="auto"/>
        <w:bottom w:val="none" w:sz="0" w:space="0" w:color="auto"/>
        <w:right w:val="none" w:sz="0" w:space="0" w:color="auto"/>
      </w:divBdr>
    </w:div>
    <w:div w:id="361439009">
      <w:bodyDiv w:val="1"/>
      <w:marLeft w:val="0"/>
      <w:marRight w:val="0"/>
      <w:marTop w:val="0"/>
      <w:marBottom w:val="0"/>
      <w:divBdr>
        <w:top w:val="none" w:sz="0" w:space="0" w:color="auto"/>
        <w:left w:val="none" w:sz="0" w:space="0" w:color="auto"/>
        <w:bottom w:val="none" w:sz="0" w:space="0" w:color="auto"/>
        <w:right w:val="none" w:sz="0" w:space="0" w:color="auto"/>
      </w:divBdr>
    </w:div>
    <w:div w:id="374701983">
      <w:bodyDiv w:val="1"/>
      <w:marLeft w:val="0"/>
      <w:marRight w:val="0"/>
      <w:marTop w:val="0"/>
      <w:marBottom w:val="0"/>
      <w:divBdr>
        <w:top w:val="none" w:sz="0" w:space="0" w:color="auto"/>
        <w:left w:val="none" w:sz="0" w:space="0" w:color="auto"/>
        <w:bottom w:val="none" w:sz="0" w:space="0" w:color="auto"/>
        <w:right w:val="none" w:sz="0" w:space="0" w:color="auto"/>
      </w:divBdr>
    </w:div>
    <w:div w:id="432634185">
      <w:bodyDiv w:val="1"/>
      <w:marLeft w:val="0"/>
      <w:marRight w:val="0"/>
      <w:marTop w:val="0"/>
      <w:marBottom w:val="0"/>
      <w:divBdr>
        <w:top w:val="none" w:sz="0" w:space="0" w:color="auto"/>
        <w:left w:val="none" w:sz="0" w:space="0" w:color="auto"/>
        <w:bottom w:val="none" w:sz="0" w:space="0" w:color="auto"/>
        <w:right w:val="none" w:sz="0" w:space="0" w:color="auto"/>
      </w:divBdr>
    </w:div>
    <w:div w:id="522667761">
      <w:bodyDiv w:val="1"/>
      <w:marLeft w:val="0"/>
      <w:marRight w:val="0"/>
      <w:marTop w:val="0"/>
      <w:marBottom w:val="0"/>
      <w:divBdr>
        <w:top w:val="none" w:sz="0" w:space="0" w:color="auto"/>
        <w:left w:val="none" w:sz="0" w:space="0" w:color="auto"/>
        <w:bottom w:val="none" w:sz="0" w:space="0" w:color="auto"/>
        <w:right w:val="none" w:sz="0" w:space="0" w:color="auto"/>
      </w:divBdr>
    </w:div>
    <w:div w:id="582253141">
      <w:bodyDiv w:val="1"/>
      <w:marLeft w:val="0"/>
      <w:marRight w:val="0"/>
      <w:marTop w:val="0"/>
      <w:marBottom w:val="0"/>
      <w:divBdr>
        <w:top w:val="none" w:sz="0" w:space="0" w:color="auto"/>
        <w:left w:val="none" w:sz="0" w:space="0" w:color="auto"/>
        <w:bottom w:val="none" w:sz="0" w:space="0" w:color="auto"/>
        <w:right w:val="none" w:sz="0" w:space="0" w:color="auto"/>
      </w:divBdr>
    </w:div>
    <w:div w:id="585695422">
      <w:bodyDiv w:val="1"/>
      <w:marLeft w:val="0"/>
      <w:marRight w:val="0"/>
      <w:marTop w:val="0"/>
      <w:marBottom w:val="0"/>
      <w:divBdr>
        <w:top w:val="none" w:sz="0" w:space="0" w:color="auto"/>
        <w:left w:val="none" w:sz="0" w:space="0" w:color="auto"/>
        <w:bottom w:val="none" w:sz="0" w:space="0" w:color="auto"/>
        <w:right w:val="none" w:sz="0" w:space="0" w:color="auto"/>
      </w:divBdr>
    </w:div>
    <w:div w:id="747730587">
      <w:bodyDiv w:val="1"/>
      <w:marLeft w:val="0"/>
      <w:marRight w:val="0"/>
      <w:marTop w:val="0"/>
      <w:marBottom w:val="0"/>
      <w:divBdr>
        <w:top w:val="none" w:sz="0" w:space="0" w:color="auto"/>
        <w:left w:val="none" w:sz="0" w:space="0" w:color="auto"/>
        <w:bottom w:val="none" w:sz="0" w:space="0" w:color="auto"/>
        <w:right w:val="none" w:sz="0" w:space="0" w:color="auto"/>
      </w:divBdr>
    </w:div>
    <w:div w:id="770390838">
      <w:bodyDiv w:val="1"/>
      <w:marLeft w:val="0"/>
      <w:marRight w:val="0"/>
      <w:marTop w:val="0"/>
      <w:marBottom w:val="0"/>
      <w:divBdr>
        <w:top w:val="none" w:sz="0" w:space="0" w:color="auto"/>
        <w:left w:val="none" w:sz="0" w:space="0" w:color="auto"/>
        <w:bottom w:val="none" w:sz="0" w:space="0" w:color="auto"/>
        <w:right w:val="none" w:sz="0" w:space="0" w:color="auto"/>
      </w:divBdr>
    </w:div>
    <w:div w:id="847401397">
      <w:bodyDiv w:val="1"/>
      <w:marLeft w:val="0"/>
      <w:marRight w:val="0"/>
      <w:marTop w:val="0"/>
      <w:marBottom w:val="0"/>
      <w:divBdr>
        <w:top w:val="none" w:sz="0" w:space="0" w:color="auto"/>
        <w:left w:val="none" w:sz="0" w:space="0" w:color="auto"/>
        <w:bottom w:val="none" w:sz="0" w:space="0" w:color="auto"/>
        <w:right w:val="none" w:sz="0" w:space="0" w:color="auto"/>
      </w:divBdr>
    </w:div>
    <w:div w:id="889195922">
      <w:bodyDiv w:val="1"/>
      <w:marLeft w:val="0"/>
      <w:marRight w:val="0"/>
      <w:marTop w:val="0"/>
      <w:marBottom w:val="0"/>
      <w:divBdr>
        <w:top w:val="none" w:sz="0" w:space="0" w:color="auto"/>
        <w:left w:val="none" w:sz="0" w:space="0" w:color="auto"/>
        <w:bottom w:val="none" w:sz="0" w:space="0" w:color="auto"/>
        <w:right w:val="none" w:sz="0" w:space="0" w:color="auto"/>
      </w:divBdr>
    </w:div>
    <w:div w:id="946036147">
      <w:bodyDiv w:val="1"/>
      <w:marLeft w:val="0"/>
      <w:marRight w:val="0"/>
      <w:marTop w:val="0"/>
      <w:marBottom w:val="0"/>
      <w:divBdr>
        <w:top w:val="none" w:sz="0" w:space="0" w:color="auto"/>
        <w:left w:val="none" w:sz="0" w:space="0" w:color="auto"/>
        <w:bottom w:val="none" w:sz="0" w:space="0" w:color="auto"/>
        <w:right w:val="none" w:sz="0" w:space="0" w:color="auto"/>
      </w:divBdr>
    </w:div>
    <w:div w:id="958145878">
      <w:bodyDiv w:val="1"/>
      <w:marLeft w:val="0"/>
      <w:marRight w:val="0"/>
      <w:marTop w:val="0"/>
      <w:marBottom w:val="0"/>
      <w:divBdr>
        <w:top w:val="none" w:sz="0" w:space="0" w:color="auto"/>
        <w:left w:val="none" w:sz="0" w:space="0" w:color="auto"/>
        <w:bottom w:val="none" w:sz="0" w:space="0" w:color="auto"/>
        <w:right w:val="none" w:sz="0" w:space="0" w:color="auto"/>
      </w:divBdr>
    </w:div>
    <w:div w:id="1143738890">
      <w:bodyDiv w:val="1"/>
      <w:marLeft w:val="0"/>
      <w:marRight w:val="0"/>
      <w:marTop w:val="0"/>
      <w:marBottom w:val="0"/>
      <w:divBdr>
        <w:top w:val="none" w:sz="0" w:space="0" w:color="auto"/>
        <w:left w:val="none" w:sz="0" w:space="0" w:color="auto"/>
        <w:bottom w:val="none" w:sz="0" w:space="0" w:color="auto"/>
        <w:right w:val="none" w:sz="0" w:space="0" w:color="auto"/>
      </w:divBdr>
    </w:div>
    <w:div w:id="1200586729">
      <w:bodyDiv w:val="1"/>
      <w:marLeft w:val="0"/>
      <w:marRight w:val="0"/>
      <w:marTop w:val="0"/>
      <w:marBottom w:val="0"/>
      <w:divBdr>
        <w:top w:val="none" w:sz="0" w:space="0" w:color="auto"/>
        <w:left w:val="none" w:sz="0" w:space="0" w:color="auto"/>
        <w:bottom w:val="none" w:sz="0" w:space="0" w:color="auto"/>
        <w:right w:val="none" w:sz="0" w:space="0" w:color="auto"/>
      </w:divBdr>
    </w:div>
    <w:div w:id="1295990452">
      <w:bodyDiv w:val="1"/>
      <w:marLeft w:val="0"/>
      <w:marRight w:val="0"/>
      <w:marTop w:val="0"/>
      <w:marBottom w:val="0"/>
      <w:divBdr>
        <w:top w:val="none" w:sz="0" w:space="0" w:color="auto"/>
        <w:left w:val="none" w:sz="0" w:space="0" w:color="auto"/>
        <w:bottom w:val="none" w:sz="0" w:space="0" w:color="auto"/>
        <w:right w:val="none" w:sz="0" w:space="0" w:color="auto"/>
      </w:divBdr>
    </w:div>
    <w:div w:id="1373964270">
      <w:bodyDiv w:val="1"/>
      <w:marLeft w:val="0"/>
      <w:marRight w:val="0"/>
      <w:marTop w:val="0"/>
      <w:marBottom w:val="0"/>
      <w:divBdr>
        <w:top w:val="none" w:sz="0" w:space="0" w:color="auto"/>
        <w:left w:val="none" w:sz="0" w:space="0" w:color="auto"/>
        <w:bottom w:val="none" w:sz="0" w:space="0" w:color="auto"/>
        <w:right w:val="none" w:sz="0" w:space="0" w:color="auto"/>
      </w:divBdr>
    </w:div>
    <w:div w:id="1584294129">
      <w:bodyDiv w:val="1"/>
      <w:marLeft w:val="0"/>
      <w:marRight w:val="0"/>
      <w:marTop w:val="0"/>
      <w:marBottom w:val="0"/>
      <w:divBdr>
        <w:top w:val="none" w:sz="0" w:space="0" w:color="auto"/>
        <w:left w:val="none" w:sz="0" w:space="0" w:color="auto"/>
        <w:bottom w:val="none" w:sz="0" w:space="0" w:color="auto"/>
        <w:right w:val="none" w:sz="0" w:space="0" w:color="auto"/>
      </w:divBdr>
    </w:div>
    <w:div w:id="1593202964">
      <w:bodyDiv w:val="1"/>
      <w:marLeft w:val="0"/>
      <w:marRight w:val="0"/>
      <w:marTop w:val="0"/>
      <w:marBottom w:val="0"/>
      <w:divBdr>
        <w:top w:val="none" w:sz="0" w:space="0" w:color="auto"/>
        <w:left w:val="none" w:sz="0" w:space="0" w:color="auto"/>
        <w:bottom w:val="none" w:sz="0" w:space="0" w:color="auto"/>
        <w:right w:val="none" w:sz="0" w:space="0" w:color="auto"/>
      </w:divBdr>
    </w:div>
    <w:div w:id="1742678900">
      <w:bodyDiv w:val="1"/>
      <w:marLeft w:val="0"/>
      <w:marRight w:val="0"/>
      <w:marTop w:val="0"/>
      <w:marBottom w:val="0"/>
      <w:divBdr>
        <w:top w:val="none" w:sz="0" w:space="0" w:color="auto"/>
        <w:left w:val="none" w:sz="0" w:space="0" w:color="auto"/>
        <w:bottom w:val="none" w:sz="0" w:space="0" w:color="auto"/>
        <w:right w:val="none" w:sz="0" w:space="0" w:color="auto"/>
      </w:divBdr>
    </w:div>
    <w:div w:id="1775977625">
      <w:bodyDiv w:val="1"/>
      <w:marLeft w:val="0"/>
      <w:marRight w:val="0"/>
      <w:marTop w:val="0"/>
      <w:marBottom w:val="0"/>
      <w:divBdr>
        <w:top w:val="none" w:sz="0" w:space="0" w:color="auto"/>
        <w:left w:val="none" w:sz="0" w:space="0" w:color="auto"/>
        <w:bottom w:val="none" w:sz="0" w:space="0" w:color="auto"/>
        <w:right w:val="none" w:sz="0" w:space="0" w:color="auto"/>
      </w:divBdr>
    </w:div>
    <w:div w:id="1855194199">
      <w:bodyDiv w:val="1"/>
      <w:marLeft w:val="0"/>
      <w:marRight w:val="0"/>
      <w:marTop w:val="0"/>
      <w:marBottom w:val="0"/>
      <w:divBdr>
        <w:top w:val="none" w:sz="0" w:space="0" w:color="auto"/>
        <w:left w:val="none" w:sz="0" w:space="0" w:color="auto"/>
        <w:bottom w:val="none" w:sz="0" w:space="0" w:color="auto"/>
        <w:right w:val="none" w:sz="0" w:space="0" w:color="auto"/>
      </w:divBdr>
    </w:div>
    <w:div w:id="1885865913">
      <w:bodyDiv w:val="1"/>
      <w:marLeft w:val="0"/>
      <w:marRight w:val="0"/>
      <w:marTop w:val="0"/>
      <w:marBottom w:val="0"/>
      <w:divBdr>
        <w:top w:val="none" w:sz="0" w:space="0" w:color="auto"/>
        <w:left w:val="none" w:sz="0" w:space="0" w:color="auto"/>
        <w:bottom w:val="none" w:sz="0" w:space="0" w:color="auto"/>
        <w:right w:val="none" w:sz="0" w:space="0" w:color="auto"/>
      </w:divBdr>
    </w:div>
    <w:div w:id="201969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0FCA-78F2-46B6-9FFF-2A86114B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5</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248</cp:revision>
  <cp:lastPrinted>2022-12-02T00:24:00Z</cp:lastPrinted>
  <dcterms:created xsi:type="dcterms:W3CDTF">2022-12-05T08:29:00Z</dcterms:created>
  <dcterms:modified xsi:type="dcterms:W3CDTF">2026-05-08T06:08:00Z</dcterms:modified>
</cp:coreProperties>
</file>