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4F" w:rsidRPr="002C3181" w:rsidRDefault="00BE674F" w:rsidP="00BE674F">
      <w:pPr>
        <w:jc w:val="center"/>
        <w:rPr>
          <w:b/>
          <w:bCs/>
          <w:color w:val="000000" w:themeColor="text1"/>
          <w:sz w:val="32"/>
          <w:szCs w:val="32"/>
        </w:rPr>
      </w:pPr>
      <w:r w:rsidRPr="002C3181">
        <w:rPr>
          <w:b/>
          <w:bCs/>
          <w:color w:val="000000" w:themeColor="text1"/>
          <w:sz w:val="32"/>
          <w:szCs w:val="32"/>
        </w:rPr>
        <w:t>Chương V: Yêu cầu về kỹ thuật</w:t>
      </w:r>
    </w:p>
    <w:p w:rsidR="00BE674F" w:rsidRPr="002C3181" w:rsidRDefault="00BE674F" w:rsidP="00BE674F">
      <w:pPr>
        <w:autoSpaceDE w:val="0"/>
        <w:autoSpaceDN w:val="0"/>
        <w:adjustRightInd w:val="0"/>
        <w:spacing w:line="288" w:lineRule="auto"/>
        <w:rPr>
          <w:b/>
          <w:bCs/>
          <w:color w:val="000000" w:themeColor="text1"/>
          <w:sz w:val="28"/>
          <w:szCs w:val="28"/>
        </w:rPr>
      </w:pPr>
      <w:r w:rsidRPr="002C3181">
        <w:rPr>
          <w:b/>
          <w:bCs/>
          <w:color w:val="000000" w:themeColor="text1"/>
          <w:sz w:val="28"/>
          <w:szCs w:val="28"/>
        </w:rPr>
        <w:t>1. Giới thiệu chung về gói thầu</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Tên chủ đầu tư: Công ty Cổ phần Than Hà Lầm – Vinacomin</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xml:space="preserve">- Tên gói thầu: </w:t>
      </w:r>
      <w:r w:rsidR="001210A3" w:rsidRPr="001210A3">
        <w:rPr>
          <w:color w:val="000000" w:themeColor="text1"/>
          <w:sz w:val="28"/>
          <w:szCs w:val="28"/>
        </w:rPr>
        <w:t>Sửa chữa trung đại tu hệ thống vận chuyển vật liệu hầm lò mini, MTB00541</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Nguồn vốn: Vốn sản xuất</w:t>
      </w:r>
      <w:r w:rsidR="002C3181" w:rsidRPr="002C3181">
        <w:rPr>
          <w:color w:val="000000" w:themeColor="text1"/>
          <w:sz w:val="28"/>
          <w:szCs w:val="28"/>
        </w:rPr>
        <w:t>,</w:t>
      </w:r>
      <w:r w:rsidRPr="002C3181">
        <w:rPr>
          <w:color w:val="000000" w:themeColor="text1"/>
          <w:sz w:val="28"/>
          <w:szCs w:val="28"/>
        </w:rPr>
        <w:t xml:space="preserve"> kinh doanh của Công ty</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Thời gian thực hiện gói thầu: 45 ngày;</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Địa điểm thực hiện gói thầu: Xưởng sửa chữa của nhà thầu</w:t>
      </w:r>
    </w:p>
    <w:p w:rsidR="00BE674F" w:rsidRPr="002C3181" w:rsidRDefault="00BE674F" w:rsidP="00BE674F">
      <w:pPr>
        <w:tabs>
          <w:tab w:val="left" w:pos="560"/>
        </w:tabs>
        <w:spacing w:line="288" w:lineRule="auto"/>
        <w:rPr>
          <w:color w:val="000000" w:themeColor="text1"/>
          <w:sz w:val="28"/>
          <w:szCs w:val="28"/>
        </w:rPr>
      </w:pPr>
      <w:r w:rsidRPr="002C3181">
        <w:rPr>
          <w:b/>
          <w:bCs/>
          <w:color w:val="000000" w:themeColor="text1"/>
          <w:sz w:val="28"/>
          <w:szCs w:val="28"/>
        </w:rPr>
        <w:t xml:space="preserve">- </w:t>
      </w:r>
      <w:r w:rsidRPr="002C3181">
        <w:rPr>
          <w:color w:val="000000" w:themeColor="text1"/>
          <w:sz w:val="28"/>
          <w:szCs w:val="28"/>
        </w:rPr>
        <w:t>Giới thiệu chung về thiết bị:</w:t>
      </w:r>
      <w:r w:rsidRPr="002C3181">
        <w:rPr>
          <w:b/>
          <w:color w:val="000000" w:themeColor="text1"/>
          <w:w w:val="96"/>
          <w:sz w:val="28"/>
          <w:szCs w:val="28"/>
          <w:lang w:val="nl-NL"/>
        </w:rPr>
        <w:t xml:space="preserve"> </w:t>
      </w:r>
      <w:r w:rsidR="001210A3" w:rsidRPr="001210A3">
        <w:rPr>
          <w:color w:val="000000" w:themeColor="text1"/>
          <w:w w:val="96"/>
          <w:sz w:val="28"/>
          <w:szCs w:val="28"/>
          <w:lang w:val="nl-NL"/>
        </w:rPr>
        <w:t>H</w:t>
      </w:r>
      <w:r w:rsidR="001210A3" w:rsidRPr="001210A3">
        <w:rPr>
          <w:color w:val="000000" w:themeColor="text1"/>
          <w:sz w:val="28"/>
          <w:szCs w:val="26"/>
          <w:lang w:val="nl-NL"/>
        </w:rPr>
        <w:t>ệ thống vận chuyển vật liệu hầm lò mini, MTB00541</w:t>
      </w:r>
    </w:p>
    <w:p w:rsidR="00BE674F" w:rsidRPr="002C3181" w:rsidRDefault="00BE674F" w:rsidP="00BE674F">
      <w:pPr>
        <w:ind w:firstLine="720"/>
        <w:rPr>
          <w:bCs/>
          <w:color w:val="000000" w:themeColor="text1"/>
          <w:sz w:val="28"/>
          <w:szCs w:val="28"/>
          <w:lang w:val="nl-NL"/>
        </w:rPr>
      </w:pPr>
      <w:r w:rsidRPr="002C3181">
        <w:rPr>
          <w:bCs/>
          <w:color w:val="000000" w:themeColor="text1"/>
          <w:sz w:val="28"/>
          <w:szCs w:val="28"/>
          <w:lang w:val="nl-NL"/>
        </w:rPr>
        <w:t xml:space="preserve">Số lần TĐT: thực hiện </w:t>
      </w:r>
      <w:r w:rsidR="001210A3">
        <w:rPr>
          <w:bCs/>
          <w:color w:val="000000" w:themeColor="text1"/>
          <w:sz w:val="28"/>
          <w:szCs w:val="28"/>
          <w:lang w:val="nl-NL"/>
        </w:rPr>
        <w:t>lần 1</w:t>
      </w:r>
    </w:p>
    <w:p w:rsidR="00BE674F" w:rsidRPr="00A65402" w:rsidRDefault="00BE674F" w:rsidP="00BE674F">
      <w:pPr>
        <w:ind w:firstLine="720"/>
        <w:rPr>
          <w:bCs/>
          <w:color w:val="000000" w:themeColor="text1"/>
          <w:sz w:val="28"/>
          <w:szCs w:val="28"/>
          <w:lang w:val="nl-NL"/>
        </w:rPr>
      </w:pPr>
      <w:r w:rsidRPr="00A65402">
        <w:rPr>
          <w:bCs/>
          <w:color w:val="000000" w:themeColor="text1"/>
          <w:sz w:val="28"/>
          <w:szCs w:val="28"/>
          <w:lang w:val="nl-NL"/>
        </w:rPr>
        <w:t>Tình trạng kỹ thuật hiện tại:</w:t>
      </w:r>
      <w:r w:rsidR="001210A3">
        <w:rPr>
          <w:bCs/>
          <w:color w:val="000000" w:themeColor="text1"/>
          <w:sz w:val="28"/>
          <w:szCs w:val="28"/>
          <w:lang w:val="nl-NL"/>
        </w:rPr>
        <w:t xml:space="preserve"> Thiết bị </w:t>
      </w:r>
      <w:r w:rsidR="001210A3" w:rsidRPr="001210A3">
        <w:rPr>
          <w:bCs/>
          <w:color w:val="000000" w:themeColor="text1"/>
          <w:sz w:val="28"/>
          <w:szCs w:val="28"/>
          <w:lang w:val="nl-NL"/>
        </w:rPr>
        <w:t>hoạt động không ổn định thường xuyên hỏng phải sửa chữa năng suất vận tải giảm so với biểu đồ vận tải của tài liệu kỹ thuật.</w:t>
      </w:r>
    </w:p>
    <w:p w:rsidR="00BE674F" w:rsidRPr="00A65402" w:rsidRDefault="00A65402" w:rsidP="00BE674F">
      <w:pPr>
        <w:ind w:firstLine="709"/>
        <w:rPr>
          <w:w w:val="95"/>
          <w:sz w:val="28"/>
          <w:szCs w:val="28"/>
          <w:lang w:val="it-IT"/>
        </w:rPr>
      </w:pPr>
      <w:r w:rsidRPr="00A65402">
        <w:rPr>
          <w:w w:val="95"/>
          <w:sz w:val="28"/>
          <w:szCs w:val="28"/>
          <w:lang w:val="it-IT"/>
        </w:rPr>
        <w:t>* Phần đầu tầu kéo MK10-16000N</w:t>
      </w:r>
    </w:p>
    <w:p w:rsidR="00BE674F" w:rsidRPr="00A65402" w:rsidRDefault="00A65402" w:rsidP="00BE674F">
      <w:pPr>
        <w:numPr>
          <w:ilvl w:val="0"/>
          <w:numId w:val="3"/>
        </w:numPr>
        <w:jc w:val="left"/>
        <w:rPr>
          <w:w w:val="95"/>
          <w:sz w:val="28"/>
          <w:szCs w:val="28"/>
          <w:lang w:val="it-IT"/>
        </w:rPr>
      </w:pPr>
      <w:r w:rsidRPr="00A65402">
        <w:rPr>
          <w:w w:val="95"/>
          <w:sz w:val="28"/>
          <w:szCs w:val="28"/>
          <w:lang w:val="it-IT"/>
        </w:rPr>
        <w:t>Bộ khung đầu kéo méo, biến dạng</w:t>
      </w:r>
    </w:p>
    <w:p w:rsidR="00A65402" w:rsidRPr="00A65402" w:rsidRDefault="00A65402" w:rsidP="00BE674F">
      <w:pPr>
        <w:numPr>
          <w:ilvl w:val="0"/>
          <w:numId w:val="3"/>
        </w:numPr>
        <w:jc w:val="left"/>
        <w:rPr>
          <w:w w:val="95"/>
          <w:sz w:val="28"/>
          <w:szCs w:val="28"/>
          <w:lang w:val="it-IT"/>
        </w:rPr>
      </w:pPr>
      <w:r w:rsidRPr="00A65402">
        <w:rPr>
          <w:w w:val="95"/>
          <w:sz w:val="28"/>
          <w:szCs w:val="28"/>
          <w:lang w:val="it-IT"/>
        </w:rPr>
        <w:t>Cụm phanh động cơ mòn</w:t>
      </w:r>
    </w:p>
    <w:p w:rsidR="00A65402" w:rsidRDefault="001210A3" w:rsidP="00BE674F">
      <w:pPr>
        <w:numPr>
          <w:ilvl w:val="0"/>
          <w:numId w:val="3"/>
        </w:numPr>
        <w:jc w:val="left"/>
        <w:rPr>
          <w:w w:val="95"/>
          <w:sz w:val="28"/>
          <w:szCs w:val="28"/>
          <w:lang w:val="it-IT"/>
        </w:rPr>
      </w:pPr>
      <w:r>
        <w:rPr>
          <w:w w:val="95"/>
          <w:sz w:val="28"/>
          <w:szCs w:val="28"/>
          <w:lang w:val="it-IT"/>
        </w:rPr>
        <w:t>Bánh tỳ</w:t>
      </w:r>
      <w:r w:rsidR="00A65402" w:rsidRPr="00A65402">
        <w:rPr>
          <w:w w:val="95"/>
          <w:sz w:val="28"/>
          <w:szCs w:val="28"/>
          <w:lang w:val="it-IT"/>
        </w:rPr>
        <w:t xml:space="preserve"> chuyển động </w:t>
      </w:r>
      <w:r>
        <w:rPr>
          <w:w w:val="95"/>
          <w:sz w:val="28"/>
          <w:szCs w:val="28"/>
          <w:lang w:val="it-IT"/>
        </w:rPr>
        <w:t xml:space="preserve">D300 </w:t>
      </w:r>
      <w:r w:rsidR="00A65402" w:rsidRPr="00A65402">
        <w:rPr>
          <w:w w:val="95"/>
          <w:sz w:val="28"/>
          <w:szCs w:val="28"/>
          <w:lang w:val="it-IT"/>
        </w:rPr>
        <w:t>mòn</w:t>
      </w:r>
    </w:p>
    <w:p w:rsidR="001210A3" w:rsidRPr="00A65402" w:rsidRDefault="001210A3" w:rsidP="00BE674F">
      <w:pPr>
        <w:numPr>
          <w:ilvl w:val="0"/>
          <w:numId w:val="3"/>
        </w:numPr>
        <w:jc w:val="left"/>
        <w:rPr>
          <w:w w:val="95"/>
          <w:sz w:val="28"/>
          <w:szCs w:val="28"/>
          <w:lang w:val="it-IT"/>
        </w:rPr>
      </w:pPr>
      <w:r>
        <w:rPr>
          <w:w w:val="95"/>
          <w:sz w:val="28"/>
          <w:szCs w:val="28"/>
          <w:lang w:val="it-IT"/>
        </w:rPr>
        <w:t>Bánh xe dẫn hướng rơ rão</w:t>
      </w:r>
    </w:p>
    <w:p w:rsidR="00A65402" w:rsidRPr="00A65402" w:rsidRDefault="00A65402" w:rsidP="00BE674F">
      <w:pPr>
        <w:numPr>
          <w:ilvl w:val="0"/>
          <w:numId w:val="3"/>
        </w:numPr>
        <w:jc w:val="left"/>
        <w:rPr>
          <w:w w:val="95"/>
          <w:sz w:val="28"/>
          <w:szCs w:val="28"/>
          <w:lang w:val="it-IT"/>
        </w:rPr>
      </w:pPr>
      <w:r w:rsidRPr="00A65402">
        <w:rPr>
          <w:w w:val="95"/>
          <w:sz w:val="28"/>
          <w:szCs w:val="28"/>
          <w:lang w:val="it-IT"/>
        </w:rPr>
        <w:t>Van điều khiển lọt khí</w:t>
      </w:r>
    </w:p>
    <w:p w:rsidR="00A65402" w:rsidRPr="00A65402" w:rsidRDefault="00A65402" w:rsidP="00BE674F">
      <w:pPr>
        <w:numPr>
          <w:ilvl w:val="0"/>
          <w:numId w:val="3"/>
        </w:numPr>
        <w:jc w:val="left"/>
        <w:rPr>
          <w:w w:val="95"/>
          <w:sz w:val="28"/>
          <w:szCs w:val="28"/>
          <w:lang w:val="it-IT"/>
        </w:rPr>
      </w:pPr>
      <w:r w:rsidRPr="00A65402">
        <w:rPr>
          <w:w w:val="95"/>
          <w:sz w:val="28"/>
          <w:szCs w:val="28"/>
          <w:lang w:val="it-IT"/>
        </w:rPr>
        <w:t>Hệ thống ống dẫn rò khí</w:t>
      </w:r>
    </w:p>
    <w:p w:rsidR="00A65402" w:rsidRPr="00A65402" w:rsidRDefault="00A65402" w:rsidP="00BE674F">
      <w:pPr>
        <w:numPr>
          <w:ilvl w:val="0"/>
          <w:numId w:val="3"/>
        </w:numPr>
        <w:jc w:val="left"/>
        <w:rPr>
          <w:w w:val="95"/>
          <w:sz w:val="28"/>
          <w:szCs w:val="28"/>
          <w:lang w:val="it-IT"/>
        </w:rPr>
      </w:pPr>
      <w:r w:rsidRPr="00A65402">
        <w:rPr>
          <w:w w:val="95"/>
          <w:sz w:val="28"/>
          <w:szCs w:val="28"/>
          <w:lang w:val="it-IT"/>
        </w:rPr>
        <w:t xml:space="preserve">Động cơ di chuyển </w:t>
      </w:r>
      <w:r w:rsidR="001210A3">
        <w:rPr>
          <w:w w:val="95"/>
          <w:sz w:val="28"/>
          <w:szCs w:val="28"/>
          <w:lang w:val="it-IT"/>
        </w:rPr>
        <w:t>kẹt khó di chuyển, có tiếng kêu</w:t>
      </w:r>
    </w:p>
    <w:p w:rsidR="00A65402" w:rsidRPr="00A65402" w:rsidRDefault="00A65402" w:rsidP="00A65402">
      <w:pPr>
        <w:ind w:left="720"/>
        <w:jc w:val="left"/>
        <w:rPr>
          <w:w w:val="95"/>
          <w:sz w:val="28"/>
          <w:szCs w:val="28"/>
          <w:lang w:val="it-IT"/>
        </w:rPr>
      </w:pPr>
      <w:r w:rsidRPr="00A65402">
        <w:rPr>
          <w:w w:val="95"/>
          <w:sz w:val="28"/>
          <w:szCs w:val="28"/>
          <w:lang w:val="it-IT"/>
        </w:rPr>
        <w:t>* Phần pa lăng MZP2x3,2/5 t</w:t>
      </w:r>
    </w:p>
    <w:p w:rsidR="00A65402" w:rsidRPr="00A65402" w:rsidRDefault="001210A3" w:rsidP="00A65402">
      <w:pPr>
        <w:numPr>
          <w:ilvl w:val="0"/>
          <w:numId w:val="3"/>
        </w:numPr>
        <w:jc w:val="left"/>
        <w:rPr>
          <w:w w:val="95"/>
          <w:sz w:val="28"/>
          <w:szCs w:val="28"/>
          <w:lang w:val="it-IT"/>
        </w:rPr>
      </w:pPr>
      <w:r>
        <w:rPr>
          <w:w w:val="95"/>
          <w:sz w:val="28"/>
          <w:szCs w:val="28"/>
          <w:lang w:val="it-IT"/>
        </w:rPr>
        <w:t>Bánh xe dẫn hướng mòn, rơ rão</w:t>
      </w:r>
    </w:p>
    <w:p w:rsidR="00A65402" w:rsidRPr="00A65402" w:rsidRDefault="00A65402" w:rsidP="00A65402">
      <w:pPr>
        <w:numPr>
          <w:ilvl w:val="0"/>
          <w:numId w:val="3"/>
        </w:numPr>
        <w:jc w:val="left"/>
        <w:rPr>
          <w:w w:val="95"/>
          <w:sz w:val="28"/>
          <w:szCs w:val="28"/>
          <w:lang w:val="it-IT"/>
        </w:rPr>
      </w:pPr>
      <w:r w:rsidRPr="00A65402">
        <w:rPr>
          <w:w w:val="95"/>
          <w:sz w:val="28"/>
          <w:szCs w:val="28"/>
          <w:lang w:val="it-IT"/>
        </w:rPr>
        <w:t>Hộp giảm tốc rơ rão</w:t>
      </w:r>
    </w:p>
    <w:p w:rsidR="00A65402" w:rsidRPr="00A65402" w:rsidRDefault="00A65402" w:rsidP="00A65402">
      <w:pPr>
        <w:numPr>
          <w:ilvl w:val="0"/>
          <w:numId w:val="3"/>
        </w:numPr>
        <w:jc w:val="left"/>
        <w:rPr>
          <w:w w:val="95"/>
          <w:sz w:val="28"/>
          <w:szCs w:val="28"/>
          <w:lang w:val="it-IT"/>
        </w:rPr>
      </w:pPr>
      <w:r w:rsidRPr="00A65402">
        <w:rPr>
          <w:w w:val="95"/>
          <w:sz w:val="28"/>
          <w:szCs w:val="28"/>
          <w:lang w:val="it-IT"/>
        </w:rPr>
        <w:t>Xích và móc pa lăng bị mòn, rão</w:t>
      </w:r>
    </w:p>
    <w:p w:rsidR="00A65402" w:rsidRPr="00A65402" w:rsidRDefault="00A65402" w:rsidP="00A65402">
      <w:pPr>
        <w:numPr>
          <w:ilvl w:val="0"/>
          <w:numId w:val="3"/>
        </w:numPr>
        <w:jc w:val="left"/>
        <w:rPr>
          <w:w w:val="95"/>
          <w:sz w:val="28"/>
          <w:szCs w:val="28"/>
          <w:lang w:val="it-IT"/>
        </w:rPr>
      </w:pPr>
      <w:r w:rsidRPr="00A65402">
        <w:rPr>
          <w:w w:val="95"/>
          <w:sz w:val="28"/>
          <w:szCs w:val="28"/>
          <w:lang w:val="it-IT"/>
        </w:rPr>
        <w:t>Tấm dẫn xích mòn</w:t>
      </w:r>
    </w:p>
    <w:p w:rsidR="00A65402" w:rsidRPr="00A65402" w:rsidRDefault="00A65402" w:rsidP="00A65402">
      <w:pPr>
        <w:ind w:left="720"/>
        <w:jc w:val="left"/>
        <w:rPr>
          <w:w w:val="95"/>
          <w:sz w:val="28"/>
          <w:szCs w:val="28"/>
          <w:lang w:val="it-IT"/>
        </w:rPr>
      </w:pPr>
      <w:r w:rsidRPr="00A65402">
        <w:rPr>
          <w:w w:val="95"/>
          <w:sz w:val="28"/>
          <w:szCs w:val="28"/>
          <w:lang w:val="it-IT"/>
        </w:rPr>
        <w:t>* Phần phanh BTs</w:t>
      </w:r>
    </w:p>
    <w:p w:rsidR="00A65402" w:rsidRPr="00A65402" w:rsidRDefault="00A65402" w:rsidP="00A65402">
      <w:pPr>
        <w:numPr>
          <w:ilvl w:val="0"/>
          <w:numId w:val="3"/>
        </w:numPr>
        <w:jc w:val="left"/>
        <w:rPr>
          <w:w w:val="95"/>
          <w:sz w:val="28"/>
          <w:szCs w:val="28"/>
          <w:lang w:val="it-IT"/>
        </w:rPr>
      </w:pPr>
      <w:r w:rsidRPr="00A65402">
        <w:rPr>
          <w:w w:val="95"/>
          <w:sz w:val="28"/>
          <w:szCs w:val="28"/>
          <w:lang w:val="it-IT"/>
        </w:rPr>
        <w:t xml:space="preserve">Bánh xe </w:t>
      </w:r>
      <w:r w:rsidR="001210A3">
        <w:rPr>
          <w:w w:val="95"/>
          <w:sz w:val="28"/>
          <w:szCs w:val="28"/>
          <w:lang w:val="it-IT"/>
        </w:rPr>
        <w:t>chịu tải mòn, rơ</w:t>
      </w:r>
    </w:p>
    <w:p w:rsidR="00A65402" w:rsidRPr="00A65402" w:rsidRDefault="00A65402" w:rsidP="00A65402">
      <w:pPr>
        <w:numPr>
          <w:ilvl w:val="0"/>
          <w:numId w:val="3"/>
        </w:numPr>
        <w:jc w:val="left"/>
        <w:rPr>
          <w:w w:val="95"/>
          <w:sz w:val="28"/>
          <w:szCs w:val="28"/>
          <w:lang w:val="it-IT"/>
        </w:rPr>
      </w:pPr>
      <w:r w:rsidRPr="00A65402">
        <w:rPr>
          <w:w w:val="95"/>
          <w:sz w:val="28"/>
          <w:szCs w:val="28"/>
          <w:lang w:val="it-IT"/>
        </w:rPr>
        <w:t>Ống dẫn dầu lão hóa</w:t>
      </w:r>
    </w:p>
    <w:p w:rsidR="00A65402" w:rsidRPr="00A65402" w:rsidRDefault="00A65402" w:rsidP="00A65402">
      <w:pPr>
        <w:numPr>
          <w:ilvl w:val="0"/>
          <w:numId w:val="3"/>
        </w:numPr>
        <w:jc w:val="left"/>
        <w:rPr>
          <w:w w:val="95"/>
          <w:sz w:val="28"/>
          <w:szCs w:val="28"/>
          <w:lang w:val="it-IT"/>
        </w:rPr>
      </w:pPr>
      <w:r w:rsidRPr="00A65402">
        <w:rPr>
          <w:w w:val="95"/>
          <w:sz w:val="28"/>
          <w:szCs w:val="28"/>
          <w:lang w:val="it-IT"/>
        </w:rPr>
        <w:t>Van an toàn rò rỉ dầu</w:t>
      </w:r>
    </w:p>
    <w:p w:rsidR="00A65402" w:rsidRPr="00A65402" w:rsidRDefault="00A65402" w:rsidP="00A65402">
      <w:pPr>
        <w:numPr>
          <w:ilvl w:val="0"/>
          <w:numId w:val="3"/>
        </w:numPr>
        <w:jc w:val="left"/>
        <w:rPr>
          <w:w w:val="95"/>
          <w:sz w:val="28"/>
          <w:szCs w:val="28"/>
          <w:lang w:val="it-IT"/>
        </w:rPr>
      </w:pPr>
      <w:r w:rsidRPr="00A65402">
        <w:rPr>
          <w:w w:val="95"/>
          <w:sz w:val="28"/>
          <w:szCs w:val="28"/>
          <w:lang w:val="it-IT"/>
        </w:rPr>
        <w:t>Má phanh mòn</w:t>
      </w:r>
    </w:p>
    <w:p w:rsidR="00BE674F" w:rsidRPr="002C3181" w:rsidRDefault="00BE674F" w:rsidP="00BE674F">
      <w:pPr>
        <w:autoSpaceDE w:val="0"/>
        <w:autoSpaceDN w:val="0"/>
        <w:adjustRightInd w:val="0"/>
        <w:spacing w:line="288" w:lineRule="auto"/>
        <w:rPr>
          <w:b/>
          <w:bCs/>
          <w:color w:val="000000" w:themeColor="text1"/>
          <w:sz w:val="28"/>
          <w:szCs w:val="28"/>
        </w:rPr>
      </w:pPr>
      <w:r w:rsidRPr="002C3181">
        <w:rPr>
          <w:b/>
          <w:bCs/>
          <w:color w:val="000000" w:themeColor="text1"/>
          <w:sz w:val="28"/>
          <w:szCs w:val="28"/>
        </w:rPr>
        <w:t>2. Mục tiêu công việc</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Mục tiêu của công trình: Sửa chữa thiết bị đã xuống cấp để duy trì hoạt động sản xuất kinh doanh của Công ty</w:t>
      </w:r>
    </w:p>
    <w:p w:rsidR="00BE674F" w:rsidRPr="002C3181" w:rsidRDefault="00BE674F" w:rsidP="00BE674F">
      <w:pPr>
        <w:autoSpaceDE w:val="0"/>
        <w:autoSpaceDN w:val="0"/>
        <w:adjustRightInd w:val="0"/>
        <w:spacing w:line="288" w:lineRule="auto"/>
        <w:rPr>
          <w:b/>
          <w:bCs/>
          <w:color w:val="000000" w:themeColor="text1"/>
          <w:sz w:val="28"/>
          <w:szCs w:val="28"/>
        </w:rPr>
      </w:pPr>
      <w:r w:rsidRPr="002C3181">
        <w:rPr>
          <w:b/>
          <w:bCs/>
          <w:color w:val="000000" w:themeColor="text1"/>
          <w:sz w:val="28"/>
          <w:szCs w:val="28"/>
        </w:rPr>
        <w:t>3. Yêu cầu về kỹ thuật</w:t>
      </w:r>
    </w:p>
    <w:p w:rsidR="00BE674F" w:rsidRPr="002C3181" w:rsidRDefault="00BE674F" w:rsidP="00BE674F">
      <w:pPr>
        <w:autoSpaceDE w:val="0"/>
        <w:autoSpaceDN w:val="0"/>
        <w:adjustRightInd w:val="0"/>
        <w:spacing w:line="288" w:lineRule="auto"/>
        <w:rPr>
          <w:b/>
          <w:bCs/>
          <w:color w:val="000000" w:themeColor="text1"/>
          <w:sz w:val="28"/>
          <w:szCs w:val="28"/>
        </w:rPr>
      </w:pPr>
      <w:r w:rsidRPr="002C3181">
        <w:rPr>
          <w:b/>
          <w:bCs/>
          <w:color w:val="000000" w:themeColor="text1"/>
          <w:sz w:val="28"/>
          <w:szCs w:val="28"/>
        </w:rPr>
        <w:t>3.1 Yêu cầu về mặt kỹ thuật bao gồm các nội dung chủ yếu sau:</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Việc sửa chữa phục hồi thiêt bị phải đảm bảo theo các quy định hiện hành của nhà nước và của Tập đoàn Công nghiệp Than Khoáng sản Việt Nam.</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lastRenderedPageBreak/>
        <w:t>- Vật tư, phụ tùng dùng để sửa chữa, phục hồi thiết bị giao cho nhà thầu cung cấp, lắp đặt đảm bảo yêu cầu kỹ thuật. Vật tư thay thế yêu cầu phải có nguồn gốc, xuất xứ rõ ràng.</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Các vật tư, phụ tùng mới dùng để thay thế phải đảm bảo mới 100%, chưa qua sử dụng, có nguồn gốc xuất xứ rõ ràng, đảm bảo quy cách, chất lượng và phù hợp với thiết bị cần sửa chữa.</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Đối với các vật tư, phụ tùng có thể sửa chữa, phục hồi, dùng lại phải được nhà thầu kiểm tra, phục hồi đảm bảo chất lượng và độ bền có thể sử dụng lắp ráp cho thiết bị, không làm ảnh hưởng đến năng suất, tuổi thọ của thiết bị.</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xml:space="preserve"> -  Thiết bị sau sửa chữa trung tu phải hoạt động ổn định, đảm bảo năng suất, chất lượng của thiết bị sau sửa chữa. Đảm bảo giờ hoạt động của thiết bị; trong trường hợp chất lượng không đảm bảo phải tổ chức bảo hành theo quy định.</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xml:space="preserve"> - Bảo hành tại bên mời thầu tối thiểu 6 tháng kể từ ngày nghiệm thu, bàn giao thiết bị sau sửa chữa.</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xml:space="preserve">  - Trong thời gian bảo hành có trách nhiệm theo dõi và sửa chữa miễn phí những sự cố hư hỏng thuộc phạm vi và nội dung bảo hành ngay sau khi nhận được thông báo của bên mời thầu. Sau 2 ngày bên mời thầu thông báo và yêu cầu mà bên nhà thầu không cử người đến bảo hành thì bên mời thầu lập biên bản ghi rõ tình trạng hỏng hóc, phương án sửa chữa và tổ chức sửa chữa ngay để giải phóng thiết bị nhanh phục vụ cho sản xuất và nhà thầu phải thanh toán toàn bộ chi phí sửa chữa (Vật tư thay thế, công sửa chữa ) cho bên mời thầu.</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xml:space="preserve">- Nhà thầu phải tuân thủ các yêu cầu kỹ thuật, chỉ dẫn kỹ thuật thể hiện trên quy trình kỹ thuật. Ngoài ra nhà thầu còn phải thực hiện các công việc cần thiết trong quá trình sửa chữa theo quy định bao gồm tổ chức quản lý, giám sát, nghiệm thu, thử nghiệm, an toàn lao động, vệ sinh môi trường, xử lý chất thải nguy hại, phòng chống cháy nổ, huy động thiết bị, kiểm tra, giám sát chất lượng và các yêu cầu khác (nếu có). </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 xml:space="preserve">- Nhà thầu phải đề xuất giải pháp và biện pháp thực hiện gói thầu và có bản cảm kết đáp ứng các yêu cầu kỹ thuật trong </w:t>
      </w:r>
      <w:r w:rsidRPr="002C3181">
        <w:rPr>
          <w:b/>
          <w:bCs/>
          <w:color w:val="000000" w:themeColor="text1"/>
          <w:sz w:val="28"/>
          <w:szCs w:val="28"/>
        </w:rPr>
        <w:t>mục 3 [Tiêu chuẩn đánh giá về kỹ thuật]</w:t>
      </w:r>
      <w:r w:rsidRPr="002C3181">
        <w:rPr>
          <w:color w:val="000000" w:themeColor="text1"/>
          <w:sz w:val="28"/>
          <w:szCs w:val="28"/>
        </w:rPr>
        <w:t xml:space="preserve"> chương III đính kèm lên hệ thống.</w:t>
      </w:r>
    </w:p>
    <w:p w:rsidR="00BE674F" w:rsidRDefault="00BE674F" w:rsidP="00BE674F">
      <w:pPr>
        <w:autoSpaceDE w:val="0"/>
        <w:autoSpaceDN w:val="0"/>
        <w:adjustRightInd w:val="0"/>
        <w:spacing w:line="288" w:lineRule="auto"/>
        <w:rPr>
          <w:color w:val="000000" w:themeColor="text1"/>
          <w:spacing w:val="-8"/>
          <w:sz w:val="28"/>
          <w:szCs w:val="28"/>
        </w:rPr>
      </w:pPr>
      <w:r w:rsidRPr="002C3181">
        <w:rPr>
          <w:color w:val="000000" w:themeColor="text1"/>
          <w:sz w:val="28"/>
          <w:szCs w:val="28"/>
        </w:rPr>
        <w:t xml:space="preserve">- </w:t>
      </w:r>
      <w:r w:rsidRPr="002C3181">
        <w:rPr>
          <w:color w:val="000000" w:themeColor="text1"/>
          <w:spacing w:val="-8"/>
          <w:sz w:val="28"/>
          <w:szCs w:val="28"/>
        </w:rPr>
        <w:t xml:space="preserve">Nhà thầu phải có bản scan theo biểu mẫu tại </w:t>
      </w:r>
      <w:r w:rsidRPr="002C3181">
        <w:rPr>
          <w:b/>
          <w:bCs/>
          <w:color w:val="000000" w:themeColor="text1"/>
          <w:spacing w:val="-8"/>
          <w:sz w:val="28"/>
          <w:szCs w:val="28"/>
        </w:rPr>
        <w:t>mục 3.3 Bảng tiên lượng khối lượng vật tư thay mới</w:t>
      </w:r>
      <w:r w:rsidRPr="002C3181">
        <w:rPr>
          <w:color w:val="000000" w:themeColor="text1"/>
          <w:spacing w:val="-8"/>
          <w:sz w:val="28"/>
          <w:szCs w:val="28"/>
        </w:rPr>
        <w:t xml:space="preserve"> đề xuất danh điểm và xuất xứ của vật tư thay mới đính kèm lên hệ thống.</w:t>
      </w:r>
      <w:r w:rsidR="00251737">
        <w:rPr>
          <w:color w:val="000000" w:themeColor="text1"/>
          <w:spacing w:val="-8"/>
          <w:sz w:val="28"/>
          <w:szCs w:val="28"/>
        </w:rPr>
        <w:t xml:space="preserve"> Nhà thầu có thể chào các loại vật tư, phụ tùng có thông số kỹ thuật tương đương đảm bảo yêu cầu kỹ thuật, chất lượng của thiết bị sau sửa chữa</w:t>
      </w:r>
    </w:p>
    <w:p w:rsidR="00251737" w:rsidRPr="00251737" w:rsidRDefault="00251737" w:rsidP="00251737">
      <w:pPr>
        <w:autoSpaceDE w:val="0"/>
        <w:autoSpaceDN w:val="0"/>
        <w:adjustRightInd w:val="0"/>
        <w:spacing w:line="288" w:lineRule="auto"/>
        <w:ind w:firstLine="709"/>
        <w:rPr>
          <w:b/>
          <w:color w:val="000000" w:themeColor="text1"/>
          <w:sz w:val="28"/>
          <w:szCs w:val="28"/>
        </w:rPr>
      </w:pPr>
      <w:r w:rsidRPr="00251737">
        <w:rPr>
          <w:b/>
          <w:color w:val="000000" w:themeColor="text1"/>
          <w:spacing w:val="-8"/>
          <w:sz w:val="28"/>
          <w:szCs w:val="28"/>
        </w:rPr>
        <w:lastRenderedPageBreak/>
        <w:t>* Yêu cầu về kỹ thuật thiết bị sau sửa chữa</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692"/>
        <w:gridCol w:w="808"/>
        <w:gridCol w:w="766"/>
        <w:gridCol w:w="5110"/>
        <w:gridCol w:w="986"/>
      </w:tblGrid>
      <w:tr w:rsidR="00BE674F" w:rsidRPr="002C3181" w:rsidTr="002C3181">
        <w:trPr>
          <w:trHeight w:val="841"/>
          <w:tblHeader/>
        </w:trPr>
        <w:tc>
          <w:tcPr>
            <w:tcW w:w="590" w:type="dxa"/>
            <w:shd w:val="clear" w:color="auto" w:fill="auto"/>
            <w:vAlign w:val="center"/>
          </w:tcPr>
          <w:p w:rsidR="00BE674F" w:rsidRPr="002C3181" w:rsidRDefault="00BE674F" w:rsidP="002C3181">
            <w:pPr>
              <w:spacing w:before="60"/>
              <w:jc w:val="center"/>
              <w:rPr>
                <w:b/>
                <w:bCs/>
                <w:color w:val="000000" w:themeColor="text1"/>
                <w:sz w:val="28"/>
                <w:szCs w:val="28"/>
              </w:rPr>
            </w:pPr>
            <w:r w:rsidRPr="002C3181">
              <w:rPr>
                <w:b/>
                <w:bCs/>
                <w:color w:val="000000" w:themeColor="text1"/>
                <w:sz w:val="28"/>
                <w:szCs w:val="28"/>
              </w:rPr>
              <w:t>TT</w:t>
            </w:r>
          </w:p>
        </w:tc>
        <w:tc>
          <w:tcPr>
            <w:tcW w:w="1692" w:type="dxa"/>
            <w:shd w:val="clear" w:color="auto" w:fill="auto"/>
            <w:vAlign w:val="center"/>
          </w:tcPr>
          <w:p w:rsidR="00BE674F" w:rsidRPr="002C3181" w:rsidRDefault="00BE674F" w:rsidP="002C3181">
            <w:pPr>
              <w:spacing w:before="60"/>
              <w:jc w:val="center"/>
              <w:rPr>
                <w:b/>
                <w:bCs/>
                <w:color w:val="000000" w:themeColor="text1"/>
                <w:sz w:val="28"/>
                <w:szCs w:val="28"/>
              </w:rPr>
            </w:pPr>
            <w:r w:rsidRPr="002C3181">
              <w:rPr>
                <w:b/>
                <w:bCs/>
                <w:color w:val="000000" w:themeColor="text1"/>
                <w:sz w:val="28"/>
                <w:szCs w:val="28"/>
              </w:rPr>
              <w:t>Tên chi tiết, cụm thiết bị</w:t>
            </w:r>
          </w:p>
        </w:tc>
        <w:tc>
          <w:tcPr>
            <w:tcW w:w="808" w:type="dxa"/>
            <w:shd w:val="clear" w:color="auto" w:fill="auto"/>
            <w:vAlign w:val="center"/>
          </w:tcPr>
          <w:p w:rsidR="00BE674F" w:rsidRPr="002C3181" w:rsidRDefault="00BE674F" w:rsidP="002C3181">
            <w:pPr>
              <w:spacing w:before="60"/>
              <w:jc w:val="center"/>
              <w:rPr>
                <w:b/>
                <w:bCs/>
                <w:color w:val="000000" w:themeColor="text1"/>
                <w:sz w:val="28"/>
                <w:szCs w:val="28"/>
              </w:rPr>
            </w:pPr>
            <w:r w:rsidRPr="002C3181">
              <w:rPr>
                <w:b/>
                <w:bCs/>
                <w:color w:val="000000" w:themeColor="text1"/>
                <w:sz w:val="28"/>
                <w:szCs w:val="28"/>
              </w:rPr>
              <w:t>ĐVT</w:t>
            </w:r>
          </w:p>
        </w:tc>
        <w:tc>
          <w:tcPr>
            <w:tcW w:w="766" w:type="dxa"/>
            <w:shd w:val="clear" w:color="auto" w:fill="auto"/>
            <w:vAlign w:val="center"/>
          </w:tcPr>
          <w:p w:rsidR="00BE674F" w:rsidRPr="002C3181" w:rsidRDefault="00BE674F" w:rsidP="002C3181">
            <w:pPr>
              <w:spacing w:before="60"/>
              <w:jc w:val="center"/>
              <w:rPr>
                <w:b/>
                <w:bCs/>
                <w:color w:val="000000" w:themeColor="text1"/>
                <w:sz w:val="28"/>
                <w:szCs w:val="28"/>
              </w:rPr>
            </w:pPr>
            <w:r w:rsidRPr="002C3181">
              <w:rPr>
                <w:b/>
                <w:bCs/>
                <w:color w:val="000000" w:themeColor="text1"/>
                <w:sz w:val="28"/>
                <w:szCs w:val="28"/>
              </w:rPr>
              <w:t>SL</w:t>
            </w:r>
          </w:p>
        </w:tc>
        <w:tc>
          <w:tcPr>
            <w:tcW w:w="5110" w:type="dxa"/>
            <w:shd w:val="clear" w:color="auto" w:fill="auto"/>
            <w:vAlign w:val="center"/>
          </w:tcPr>
          <w:p w:rsidR="00BE674F" w:rsidRPr="002C3181" w:rsidRDefault="00BE674F" w:rsidP="002C3181">
            <w:pPr>
              <w:spacing w:before="60"/>
              <w:jc w:val="center"/>
              <w:rPr>
                <w:b/>
                <w:bCs/>
                <w:color w:val="000000" w:themeColor="text1"/>
                <w:spacing w:val="-20"/>
                <w:w w:val="95"/>
                <w:sz w:val="28"/>
                <w:szCs w:val="28"/>
              </w:rPr>
            </w:pPr>
            <w:r w:rsidRPr="002C3181">
              <w:rPr>
                <w:b/>
                <w:bCs/>
                <w:color w:val="000000" w:themeColor="text1"/>
                <w:sz w:val="28"/>
                <w:szCs w:val="28"/>
              </w:rPr>
              <w:t>Yêu cầu kỹ thuật sau sửa chữa</w:t>
            </w:r>
          </w:p>
        </w:tc>
        <w:tc>
          <w:tcPr>
            <w:tcW w:w="986" w:type="dxa"/>
            <w:shd w:val="clear" w:color="auto" w:fill="auto"/>
            <w:vAlign w:val="center"/>
          </w:tcPr>
          <w:p w:rsidR="00BE674F" w:rsidRPr="002C3181" w:rsidRDefault="00BE674F" w:rsidP="002C3181">
            <w:pPr>
              <w:spacing w:before="60" w:line="360" w:lineRule="auto"/>
              <w:jc w:val="center"/>
              <w:rPr>
                <w:b/>
                <w:bCs/>
                <w:color w:val="000000" w:themeColor="text1"/>
                <w:w w:val="95"/>
                <w:sz w:val="28"/>
                <w:szCs w:val="28"/>
              </w:rPr>
            </w:pPr>
            <w:r w:rsidRPr="002C3181">
              <w:rPr>
                <w:b/>
                <w:bCs/>
                <w:color w:val="000000" w:themeColor="text1"/>
                <w:w w:val="95"/>
                <w:sz w:val="28"/>
                <w:szCs w:val="28"/>
              </w:rPr>
              <w:t>Ghi chú</w:t>
            </w:r>
          </w:p>
        </w:tc>
      </w:tr>
      <w:tr w:rsidR="00BE674F" w:rsidRPr="002C3181" w:rsidTr="002C3181">
        <w:tc>
          <w:tcPr>
            <w:tcW w:w="590" w:type="dxa"/>
            <w:shd w:val="clear" w:color="auto" w:fill="auto"/>
            <w:vAlign w:val="center"/>
          </w:tcPr>
          <w:p w:rsidR="00BE674F" w:rsidRPr="002C3181" w:rsidRDefault="00BE674F" w:rsidP="002C3181">
            <w:pPr>
              <w:spacing w:before="60"/>
              <w:jc w:val="center"/>
              <w:rPr>
                <w:color w:val="000000" w:themeColor="text1"/>
                <w:w w:val="95"/>
                <w:sz w:val="28"/>
                <w:szCs w:val="28"/>
              </w:rPr>
            </w:pPr>
            <w:r w:rsidRPr="002C3181">
              <w:rPr>
                <w:color w:val="000000" w:themeColor="text1"/>
                <w:w w:val="95"/>
                <w:sz w:val="28"/>
                <w:szCs w:val="28"/>
              </w:rPr>
              <w:t>1</w:t>
            </w:r>
          </w:p>
        </w:tc>
        <w:tc>
          <w:tcPr>
            <w:tcW w:w="1692" w:type="dxa"/>
            <w:shd w:val="clear" w:color="auto" w:fill="auto"/>
            <w:vAlign w:val="center"/>
          </w:tcPr>
          <w:p w:rsidR="00BE674F" w:rsidRPr="002C3181" w:rsidRDefault="00BE674F" w:rsidP="002C3181">
            <w:pPr>
              <w:spacing w:before="60"/>
              <w:jc w:val="center"/>
              <w:rPr>
                <w:color w:val="000000" w:themeColor="text1"/>
                <w:w w:val="95"/>
                <w:sz w:val="28"/>
                <w:szCs w:val="28"/>
              </w:rPr>
            </w:pPr>
            <w:r w:rsidRPr="002C3181">
              <w:rPr>
                <w:w w:val="95"/>
                <w:sz w:val="28"/>
                <w:szCs w:val="28"/>
                <w:lang w:val="it-IT"/>
              </w:rPr>
              <w:t xml:space="preserve">Phần </w:t>
            </w:r>
            <w:r w:rsidR="002C3181">
              <w:rPr>
                <w:w w:val="95"/>
                <w:sz w:val="28"/>
                <w:szCs w:val="28"/>
                <w:lang w:val="it-IT"/>
              </w:rPr>
              <w:t>đầu tầu kéo MK10-16000N</w:t>
            </w:r>
          </w:p>
        </w:tc>
        <w:tc>
          <w:tcPr>
            <w:tcW w:w="808" w:type="dxa"/>
            <w:shd w:val="clear" w:color="auto" w:fill="auto"/>
            <w:vAlign w:val="center"/>
          </w:tcPr>
          <w:p w:rsidR="00BE674F" w:rsidRPr="002C3181" w:rsidRDefault="00BE674F" w:rsidP="002C3181">
            <w:pPr>
              <w:spacing w:before="60"/>
              <w:jc w:val="center"/>
              <w:rPr>
                <w:color w:val="000000" w:themeColor="text1"/>
                <w:w w:val="95"/>
                <w:sz w:val="28"/>
                <w:szCs w:val="28"/>
              </w:rPr>
            </w:pPr>
            <w:r w:rsidRPr="002C3181">
              <w:rPr>
                <w:w w:val="95"/>
                <w:sz w:val="28"/>
                <w:szCs w:val="28"/>
              </w:rPr>
              <w:t>Cụm</w:t>
            </w:r>
          </w:p>
        </w:tc>
        <w:tc>
          <w:tcPr>
            <w:tcW w:w="766" w:type="dxa"/>
            <w:shd w:val="clear" w:color="auto" w:fill="auto"/>
            <w:vAlign w:val="center"/>
          </w:tcPr>
          <w:p w:rsidR="00BE674F" w:rsidRPr="002C3181" w:rsidRDefault="00BE674F" w:rsidP="002C3181">
            <w:pPr>
              <w:spacing w:before="60"/>
              <w:jc w:val="center"/>
              <w:rPr>
                <w:color w:val="000000" w:themeColor="text1"/>
                <w:w w:val="95"/>
                <w:sz w:val="28"/>
                <w:szCs w:val="28"/>
              </w:rPr>
            </w:pPr>
            <w:r w:rsidRPr="002C3181">
              <w:rPr>
                <w:w w:val="95"/>
                <w:sz w:val="28"/>
                <w:szCs w:val="28"/>
              </w:rPr>
              <w:t>01</w:t>
            </w:r>
          </w:p>
        </w:tc>
        <w:tc>
          <w:tcPr>
            <w:tcW w:w="5110" w:type="dxa"/>
            <w:shd w:val="clear" w:color="auto" w:fill="auto"/>
          </w:tcPr>
          <w:p w:rsidR="00BE674F" w:rsidRPr="002C3181" w:rsidRDefault="00BE674F" w:rsidP="002C3181">
            <w:pPr>
              <w:spacing w:before="60"/>
              <w:rPr>
                <w:color w:val="000000" w:themeColor="text1"/>
                <w:sz w:val="28"/>
                <w:szCs w:val="28"/>
              </w:rPr>
            </w:pPr>
            <w:r w:rsidRPr="002C3181">
              <w:rPr>
                <w:spacing w:val="-20"/>
                <w:w w:val="95"/>
                <w:sz w:val="28"/>
                <w:szCs w:val="28"/>
              </w:rPr>
              <w:t xml:space="preserve">- </w:t>
            </w:r>
            <w:r w:rsidR="002C3181">
              <w:rPr>
                <w:spacing w:val="-20"/>
                <w:w w:val="95"/>
                <w:sz w:val="28"/>
                <w:szCs w:val="28"/>
              </w:rPr>
              <w:t xml:space="preserve">Lực kéo đạt max 16000N, lực phanh 20000N, thiết bị hoạt động êm, không có tiếng kêu cơ khí, đảm bảo các thông số, yêu cầu kỹ thuật, tốc độ di chuyển đường bằng </w:t>
            </w:r>
            <w:r w:rsidR="002C3181" w:rsidRPr="002C3181">
              <w:rPr>
                <w:spacing w:val="-20"/>
                <w:w w:val="95"/>
                <w:sz w:val="28"/>
                <w:szCs w:val="28"/>
              </w:rPr>
              <w:t>≥</w:t>
            </w:r>
            <w:r w:rsidR="002C3181">
              <w:rPr>
                <w:spacing w:val="-20"/>
                <w:w w:val="95"/>
                <w:sz w:val="28"/>
                <w:szCs w:val="28"/>
              </w:rPr>
              <w:t xml:space="preserve"> 24m/phút.</w:t>
            </w:r>
          </w:p>
        </w:tc>
        <w:tc>
          <w:tcPr>
            <w:tcW w:w="986" w:type="dxa"/>
            <w:shd w:val="clear" w:color="auto" w:fill="auto"/>
          </w:tcPr>
          <w:p w:rsidR="00BE674F" w:rsidRPr="002C3181" w:rsidRDefault="00BE674F" w:rsidP="002C3181">
            <w:pPr>
              <w:spacing w:before="60" w:line="360" w:lineRule="auto"/>
              <w:rPr>
                <w:color w:val="000000" w:themeColor="text1"/>
                <w:w w:val="95"/>
                <w:sz w:val="28"/>
                <w:szCs w:val="28"/>
              </w:rPr>
            </w:pPr>
          </w:p>
        </w:tc>
      </w:tr>
      <w:tr w:rsidR="00BE674F" w:rsidRPr="002C3181" w:rsidTr="002C3181">
        <w:tc>
          <w:tcPr>
            <w:tcW w:w="590" w:type="dxa"/>
            <w:shd w:val="clear" w:color="auto" w:fill="auto"/>
            <w:vAlign w:val="center"/>
          </w:tcPr>
          <w:p w:rsidR="00BE674F" w:rsidRPr="002C3181" w:rsidRDefault="00BE674F" w:rsidP="002C3181">
            <w:pPr>
              <w:spacing w:before="60"/>
              <w:jc w:val="center"/>
              <w:rPr>
                <w:color w:val="000000" w:themeColor="text1"/>
                <w:w w:val="95"/>
                <w:sz w:val="28"/>
                <w:szCs w:val="28"/>
              </w:rPr>
            </w:pPr>
            <w:r w:rsidRPr="002C3181">
              <w:rPr>
                <w:color w:val="000000" w:themeColor="text1"/>
                <w:w w:val="95"/>
                <w:sz w:val="28"/>
                <w:szCs w:val="28"/>
              </w:rPr>
              <w:t>2</w:t>
            </w:r>
          </w:p>
        </w:tc>
        <w:tc>
          <w:tcPr>
            <w:tcW w:w="1692" w:type="dxa"/>
            <w:shd w:val="clear" w:color="auto" w:fill="auto"/>
            <w:vAlign w:val="center"/>
          </w:tcPr>
          <w:p w:rsidR="00BE674F" w:rsidRPr="002C3181" w:rsidRDefault="00BE674F" w:rsidP="002C3181">
            <w:pPr>
              <w:spacing w:before="60"/>
              <w:jc w:val="center"/>
              <w:rPr>
                <w:color w:val="000000" w:themeColor="text1"/>
                <w:w w:val="95"/>
                <w:sz w:val="28"/>
                <w:szCs w:val="28"/>
              </w:rPr>
            </w:pPr>
            <w:r w:rsidRPr="002C3181">
              <w:rPr>
                <w:w w:val="95"/>
                <w:sz w:val="28"/>
                <w:szCs w:val="28"/>
              </w:rPr>
              <w:t xml:space="preserve">Phần </w:t>
            </w:r>
            <w:r w:rsidR="002C3181">
              <w:rPr>
                <w:w w:val="95"/>
                <w:sz w:val="28"/>
                <w:szCs w:val="28"/>
              </w:rPr>
              <w:t>pa lăng ZP2x3,2/5t</w:t>
            </w:r>
          </w:p>
        </w:tc>
        <w:tc>
          <w:tcPr>
            <w:tcW w:w="808" w:type="dxa"/>
            <w:shd w:val="clear" w:color="auto" w:fill="auto"/>
            <w:vAlign w:val="center"/>
          </w:tcPr>
          <w:p w:rsidR="00BE674F" w:rsidRPr="002C3181" w:rsidRDefault="002C3181" w:rsidP="002C3181">
            <w:pPr>
              <w:spacing w:before="60"/>
              <w:jc w:val="center"/>
              <w:rPr>
                <w:color w:val="000000" w:themeColor="text1"/>
                <w:w w:val="95"/>
                <w:sz w:val="28"/>
                <w:szCs w:val="28"/>
              </w:rPr>
            </w:pPr>
            <w:r>
              <w:rPr>
                <w:w w:val="95"/>
                <w:sz w:val="28"/>
                <w:szCs w:val="28"/>
              </w:rPr>
              <w:t>Cái</w:t>
            </w:r>
          </w:p>
        </w:tc>
        <w:tc>
          <w:tcPr>
            <w:tcW w:w="766" w:type="dxa"/>
            <w:shd w:val="clear" w:color="auto" w:fill="auto"/>
            <w:vAlign w:val="center"/>
          </w:tcPr>
          <w:p w:rsidR="00BE674F" w:rsidRPr="002C3181" w:rsidRDefault="002C3181" w:rsidP="002C3181">
            <w:pPr>
              <w:spacing w:before="60"/>
              <w:jc w:val="center"/>
              <w:rPr>
                <w:color w:val="000000" w:themeColor="text1"/>
                <w:w w:val="95"/>
                <w:sz w:val="28"/>
                <w:szCs w:val="28"/>
              </w:rPr>
            </w:pPr>
            <w:r>
              <w:rPr>
                <w:w w:val="95"/>
                <w:sz w:val="28"/>
                <w:szCs w:val="28"/>
              </w:rPr>
              <w:t>02</w:t>
            </w:r>
          </w:p>
        </w:tc>
        <w:tc>
          <w:tcPr>
            <w:tcW w:w="5110" w:type="dxa"/>
            <w:shd w:val="clear" w:color="auto" w:fill="auto"/>
          </w:tcPr>
          <w:p w:rsidR="00BE674F" w:rsidRPr="002C3181" w:rsidRDefault="00BE674F" w:rsidP="002C3181">
            <w:pPr>
              <w:spacing w:before="60"/>
              <w:rPr>
                <w:color w:val="000000" w:themeColor="text1"/>
                <w:sz w:val="28"/>
                <w:szCs w:val="28"/>
              </w:rPr>
            </w:pPr>
            <w:r w:rsidRPr="002C3181">
              <w:rPr>
                <w:spacing w:val="-20"/>
                <w:w w:val="95"/>
                <w:sz w:val="28"/>
                <w:szCs w:val="28"/>
              </w:rPr>
              <w:t xml:space="preserve">- </w:t>
            </w:r>
            <w:r w:rsidR="002C3181">
              <w:rPr>
                <w:spacing w:val="-20"/>
                <w:w w:val="95"/>
                <w:sz w:val="28"/>
                <w:szCs w:val="28"/>
              </w:rPr>
              <w:t>Các bánh xe hoạt động tốt, không có tiếng kêu lạ, bộ phận pa lăng hoạt động tốt, chắc chắn. Xích pa lăng chuyển động trơn, không giật cục, không trượt tang. Tải trọng max 3,2t, áp lực khí nén làm việc được nhỏ nhất 0.4 MPa</w:t>
            </w:r>
          </w:p>
        </w:tc>
        <w:tc>
          <w:tcPr>
            <w:tcW w:w="986" w:type="dxa"/>
            <w:shd w:val="clear" w:color="auto" w:fill="auto"/>
          </w:tcPr>
          <w:p w:rsidR="00BE674F" w:rsidRPr="002C3181" w:rsidRDefault="00BE674F" w:rsidP="002C3181">
            <w:pPr>
              <w:spacing w:before="60" w:line="360" w:lineRule="auto"/>
              <w:rPr>
                <w:color w:val="000000" w:themeColor="text1"/>
                <w:w w:val="95"/>
                <w:sz w:val="28"/>
                <w:szCs w:val="28"/>
              </w:rPr>
            </w:pPr>
          </w:p>
        </w:tc>
      </w:tr>
      <w:tr w:rsidR="00BE674F" w:rsidRPr="002C3181" w:rsidTr="002C3181">
        <w:tc>
          <w:tcPr>
            <w:tcW w:w="590" w:type="dxa"/>
            <w:shd w:val="clear" w:color="auto" w:fill="auto"/>
            <w:vAlign w:val="center"/>
          </w:tcPr>
          <w:p w:rsidR="00BE674F" w:rsidRPr="002C3181" w:rsidRDefault="00BE674F" w:rsidP="002C3181">
            <w:pPr>
              <w:spacing w:before="60" w:line="276" w:lineRule="auto"/>
              <w:jc w:val="center"/>
              <w:rPr>
                <w:color w:val="000000" w:themeColor="text1"/>
                <w:w w:val="95"/>
                <w:sz w:val="28"/>
                <w:szCs w:val="28"/>
              </w:rPr>
            </w:pPr>
            <w:r w:rsidRPr="002C3181">
              <w:rPr>
                <w:color w:val="000000" w:themeColor="text1"/>
                <w:w w:val="95"/>
                <w:sz w:val="28"/>
                <w:szCs w:val="28"/>
              </w:rPr>
              <w:t>3</w:t>
            </w:r>
          </w:p>
        </w:tc>
        <w:tc>
          <w:tcPr>
            <w:tcW w:w="1692" w:type="dxa"/>
            <w:shd w:val="clear" w:color="auto" w:fill="auto"/>
          </w:tcPr>
          <w:p w:rsidR="00BE674F" w:rsidRPr="002C3181" w:rsidRDefault="00BE674F" w:rsidP="002C3181">
            <w:pPr>
              <w:rPr>
                <w:w w:val="95"/>
                <w:sz w:val="28"/>
                <w:szCs w:val="28"/>
              </w:rPr>
            </w:pPr>
          </w:p>
          <w:p w:rsidR="00BE674F" w:rsidRPr="002C3181" w:rsidRDefault="00BE674F" w:rsidP="002C3181">
            <w:pPr>
              <w:rPr>
                <w:w w:val="95"/>
                <w:sz w:val="28"/>
                <w:szCs w:val="28"/>
              </w:rPr>
            </w:pPr>
          </w:p>
          <w:p w:rsidR="00BE674F" w:rsidRPr="002C3181" w:rsidRDefault="002C3181" w:rsidP="002C3181">
            <w:pPr>
              <w:spacing w:before="60" w:line="276" w:lineRule="auto"/>
              <w:jc w:val="center"/>
              <w:rPr>
                <w:color w:val="000000" w:themeColor="text1"/>
                <w:w w:val="95"/>
                <w:sz w:val="28"/>
                <w:szCs w:val="28"/>
              </w:rPr>
            </w:pPr>
            <w:r>
              <w:rPr>
                <w:w w:val="95"/>
                <w:sz w:val="28"/>
                <w:szCs w:val="28"/>
              </w:rPr>
              <w:t>Phần phanh BTs</w:t>
            </w:r>
          </w:p>
        </w:tc>
        <w:tc>
          <w:tcPr>
            <w:tcW w:w="808" w:type="dxa"/>
            <w:shd w:val="clear" w:color="auto" w:fill="auto"/>
            <w:vAlign w:val="center"/>
          </w:tcPr>
          <w:p w:rsidR="00BE674F" w:rsidRPr="002C3181" w:rsidRDefault="002C3181" w:rsidP="002C3181">
            <w:pPr>
              <w:spacing w:before="60" w:line="276" w:lineRule="auto"/>
              <w:jc w:val="center"/>
              <w:rPr>
                <w:color w:val="000000" w:themeColor="text1"/>
                <w:w w:val="95"/>
                <w:sz w:val="28"/>
                <w:szCs w:val="28"/>
              </w:rPr>
            </w:pPr>
            <w:r>
              <w:rPr>
                <w:w w:val="95"/>
                <w:sz w:val="28"/>
                <w:szCs w:val="28"/>
              </w:rPr>
              <w:t>Cái</w:t>
            </w:r>
          </w:p>
        </w:tc>
        <w:tc>
          <w:tcPr>
            <w:tcW w:w="766" w:type="dxa"/>
            <w:shd w:val="clear" w:color="auto" w:fill="auto"/>
            <w:vAlign w:val="center"/>
          </w:tcPr>
          <w:p w:rsidR="00BE674F" w:rsidRPr="002C3181" w:rsidRDefault="00BE674F" w:rsidP="002C3181">
            <w:pPr>
              <w:spacing w:before="60" w:line="276" w:lineRule="auto"/>
              <w:jc w:val="center"/>
              <w:rPr>
                <w:color w:val="000000" w:themeColor="text1"/>
                <w:w w:val="95"/>
                <w:sz w:val="28"/>
                <w:szCs w:val="28"/>
              </w:rPr>
            </w:pPr>
            <w:r w:rsidRPr="002C3181">
              <w:rPr>
                <w:w w:val="95"/>
                <w:sz w:val="28"/>
                <w:szCs w:val="28"/>
              </w:rPr>
              <w:t>01</w:t>
            </w:r>
          </w:p>
        </w:tc>
        <w:tc>
          <w:tcPr>
            <w:tcW w:w="5110" w:type="dxa"/>
            <w:shd w:val="clear" w:color="auto" w:fill="auto"/>
          </w:tcPr>
          <w:p w:rsidR="00BE674F" w:rsidRPr="002C3181" w:rsidRDefault="002C3181" w:rsidP="002C3181">
            <w:pPr>
              <w:spacing w:before="60"/>
              <w:rPr>
                <w:color w:val="000000" w:themeColor="text1"/>
                <w:sz w:val="28"/>
                <w:szCs w:val="28"/>
              </w:rPr>
            </w:pPr>
            <w:r>
              <w:rPr>
                <w:spacing w:val="-20"/>
                <w:w w:val="95"/>
                <w:sz w:val="28"/>
                <w:szCs w:val="28"/>
              </w:rPr>
              <w:t>Bánh xe di chuyển tốt, trơn chu, mượt mà, không có tiếng kêu lạ, phanh hoạt động tốt, đảm bảo yêu cầu kỹ thuật. Vận tốc hoạt động 0 ÷ 2m/s, vận tốc phanh tác động 3,2 ± 4% m/s, lực phanh lớn nhất 150KN</w:t>
            </w:r>
          </w:p>
        </w:tc>
        <w:tc>
          <w:tcPr>
            <w:tcW w:w="986" w:type="dxa"/>
            <w:shd w:val="clear" w:color="auto" w:fill="auto"/>
          </w:tcPr>
          <w:p w:rsidR="00BE674F" w:rsidRPr="002C3181" w:rsidRDefault="00BE674F" w:rsidP="002C3181">
            <w:pPr>
              <w:spacing w:before="60"/>
              <w:rPr>
                <w:color w:val="000000" w:themeColor="text1"/>
                <w:w w:val="95"/>
                <w:sz w:val="28"/>
                <w:szCs w:val="28"/>
              </w:rPr>
            </w:pPr>
          </w:p>
        </w:tc>
      </w:tr>
    </w:tbl>
    <w:p w:rsidR="00BE674F" w:rsidRPr="002C3181" w:rsidRDefault="00BE674F" w:rsidP="00BE674F">
      <w:pPr>
        <w:autoSpaceDE w:val="0"/>
        <w:autoSpaceDN w:val="0"/>
        <w:adjustRightInd w:val="0"/>
        <w:spacing w:line="288" w:lineRule="auto"/>
        <w:rPr>
          <w:b/>
          <w:bCs/>
          <w:color w:val="000000" w:themeColor="text1"/>
          <w:sz w:val="28"/>
          <w:szCs w:val="28"/>
        </w:rPr>
      </w:pPr>
      <w:r w:rsidRPr="002C3181">
        <w:rPr>
          <w:b/>
          <w:bCs/>
          <w:color w:val="000000" w:themeColor="text1"/>
          <w:sz w:val="28"/>
          <w:szCs w:val="28"/>
        </w:rPr>
        <w:t>3.2 Bảng tiên lượng khối lượng sửa chữa</w:t>
      </w:r>
    </w:p>
    <w:tbl>
      <w:tblPr>
        <w:tblW w:w="10490" w:type="dxa"/>
        <w:tblInd w:w="-289" w:type="dxa"/>
        <w:tblLook w:val="04A0" w:firstRow="1" w:lastRow="0" w:firstColumn="1" w:lastColumn="0" w:noHBand="0" w:noVBand="1"/>
      </w:tblPr>
      <w:tblGrid>
        <w:gridCol w:w="710"/>
        <w:gridCol w:w="3260"/>
        <w:gridCol w:w="850"/>
        <w:gridCol w:w="2030"/>
        <w:gridCol w:w="749"/>
        <w:gridCol w:w="750"/>
        <w:gridCol w:w="721"/>
        <w:gridCol w:w="777"/>
        <w:gridCol w:w="643"/>
      </w:tblGrid>
      <w:tr w:rsidR="001210A3" w:rsidRPr="001210A3" w:rsidTr="001210A3">
        <w:trPr>
          <w:trHeight w:val="420"/>
          <w:tblHeader/>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r w:rsidRPr="001210A3">
              <w:rPr>
                <w:b/>
                <w:bCs/>
                <w:color w:val="000000"/>
                <w:szCs w:val="24"/>
              </w:rPr>
              <w:t>TT</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r w:rsidRPr="001210A3">
              <w:rPr>
                <w:b/>
                <w:bCs/>
                <w:color w:val="000000"/>
                <w:szCs w:val="24"/>
              </w:rPr>
              <w:t>Cụm/ Hệ thống/ Chi tiết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r w:rsidRPr="001210A3">
              <w:rPr>
                <w:b/>
                <w:bCs/>
                <w:color w:val="000000"/>
                <w:szCs w:val="24"/>
              </w:rPr>
              <w:t>ĐVT</w:t>
            </w:r>
          </w:p>
        </w:tc>
        <w:tc>
          <w:tcPr>
            <w:tcW w:w="20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10A3" w:rsidRPr="001210A3" w:rsidRDefault="001210A3" w:rsidP="001210A3">
            <w:pPr>
              <w:jc w:val="center"/>
              <w:rPr>
                <w:b/>
                <w:bCs/>
                <w:color w:val="000000"/>
                <w:szCs w:val="24"/>
              </w:rPr>
            </w:pPr>
            <w:r w:rsidRPr="001210A3">
              <w:rPr>
                <w:b/>
                <w:bCs/>
                <w:color w:val="000000"/>
                <w:szCs w:val="24"/>
              </w:rPr>
              <w:t>số chế tạo/quy cách</w:t>
            </w:r>
          </w:p>
        </w:tc>
        <w:tc>
          <w:tcPr>
            <w:tcW w:w="7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10A3" w:rsidRPr="001210A3" w:rsidRDefault="001210A3" w:rsidP="001210A3">
            <w:pPr>
              <w:jc w:val="center"/>
              <w:rPr>
                <w:b/>
                <w:bCs/>
                <w:color w:val="000000"/>
                <w:szCs w:val="24"/>
              </w:rPr>
            </w:pPr>
            <w:r w:rsidRPr="001210A3">
              <w:rPr>
                <w:b/>
                <w:bCs/>
                <w:color w:val="000000"/>
                <w:szCs w:val="24"/>
              </w:rPr>
              <w:t>Các yêu cầu cần lưu ý khác</w:t>
            </w:r>
          </w:p>
        </w:tc>
        <w:tc>
          <w:tcPr>
            <w:tcW w:w="224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210A3" w:rsidRPr="001210A3" w:rsidRDefault="001210A3" w:rsidP="001210A3">
            <w:pPr>
              <w:jc w:val="center"/>
              <w:rPr>
                <w:b/>
                <w:bCs/>
                <w:color w:val="000000"/>
                <w:szCs w:val="24"/>
              </w:rPr>
            </w:pPr>
            <w:r w:rsidRPr="001210A3">
              <w:rPr>
                <w:b/>
                <w:bCs/>
                <w:color w:val="000000"/>
                <w:szCs w:val="24"/>
              </w:rPr>
              <w:t>Số lượng sửa chữa</w:t>
            </w:r>
          </w:p>
        </w:tc>
        <w:tc>
          <w:tcPr>
            <w:tcW w:w="6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10A3" w:rsidRPr="001210A3" w:rsidRDefault="001210A3" w:rsidP="001210A3">
            <w:pPr>
              <w:jc w:val="center"/>
              <w:rPr>
                <w:b/>
                <w:bCs/>
                <w:color w:val="000000"/>
                <w:szCs w:val="24"/>
              </w:rPr>
            </w:pPr>
            <w:r w:rsidRPr="001210A3">
              <w:rPr>
                <w:b/>
                <w:bCs/>
                <w:color w:val="000000"/>
                <w:szCs w:val="24"/>
              </w:rPr>
              <w:t>Ghi chú</w:t>
            </w:r>
          </w:p>
        </w:tc>
      </w:tr>
      <w:tr w:rsidR="001210A3" w:rsidRPr="001210A3" w:rsidTr="001210A3">
        <w:trPr>
          <w:trHeight w:val="690"/>
          <w:tblHeader/>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1210A3" w:rsidRPr="001210A3" w:rsidRDefault="001210A3" w:rsidP="001210A3">
            <w:pPr>
              <w:jc w:val="left"/>
              <w:rPr>
                <w:b/>
                <w:bCs/>
                <w:color w:val="000000"/>
                <w:szCs w:val="24"/>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1210A3" w:rsidRPr="001210A3" w:rsidRDefault="001210A3" w:rsidP="001210A3">
            <w:pPr>
              <w:jc w:val="left"/>
              <w:rPr>
                <w:b/>
                <w:bCs/>
                <w:color w:val="000000"/>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1210A3" w:rsidRPr="001210A3" w:rsidRDefault="001210A3" w:rsidP="001210A3">
            <w:pPr>
              <w:jc w:val="left"/>
              <w:rPr>
                <w:b/>
                <w:bCs/>
                <w:color w:val="000000"/>
                <w:szCs w:val="24"/>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rsidR="001210A3" w:rsidRPr="001210A3" w:rsidRDefault="001210A3" w:rsidP="001210A3">
            <w:pPr>
              <w:jc w:val="left"/>
              <w:rPr>
                <w:b/>
                <w:bCs/>
                <w:color w:val="000000"/>
                <w:szCs w:val="24"/>
              </w:rPr>
            </w:pPr>
          </w:p>
        </w:tc>
        <w:tc>
          <w:tcPr>
            <w:tcW w:w="749" w:type="dxa"/>
            <w:vMerge/>
            <w:tcBorders>
              <w:top w:val="single" w:sz="4" w:space="0" w:color="auto"/>
              <w:left w:val="single" w:sz="4" w:space="0" w:color="auto"/>
              <w:bottom w:val="single" w:sz="4" w:space="0" w:color="000000"/>
              <w:right w:val="single" w:sz="4" w:space="0" w:color="auto"/>
            </w:tcBorders>
            <w:vAlign w:val="center"/>
            <w:hideMark/>
          </w:tcPr>
          <w:p w:rsidR="001210A3" w:rsidRPr="001210A3" w:rsidRDefault="001210A3" w:rsidP="001210A3">
            <w:pPr>
              <w:jc w:val="left"/>
              <w:rPr>
                <w:b/>
                <w:bCs/>
                <w:color w:val="000000"/>
                <w:szCs w:val="24"/>
              </w:rPr>
            </w:pPr>
          </w:p>
        </w:tc>
        <w:tc>
          <w:tcPr>
            <w:tcW w:w="75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b/>
                <w:bCs/>
                <w:color w:val="000000"/>
                <w:szCs w:val="24"/>
              </w:rPr>
            </w:pPr>
            <w:r w:rsidRPr="001210A3">
              <w:rPr>
                <w:b/>
                <w:bCs/>
                <w:color w:val="000000"/>
                <w:szCs w:val="24"/>
              </w:rPr>
              <w:t>Thay mới</w:t>
            </w:r>
          </w:p>
        </w:tc>
        <w:tc>
          <w:tcPr>
            <w:tcW w:w="721"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b/>
                <w:bCs/>
                <w:color w:val="000000"/>
                <w:szCs w:val="24"/>
              </w:rPr>
            </w:pPr>
            <w:r w:rsidRPr="001210A3">
              <w:rPr>
                <w:b/>
                <w:bCs/>
                <w:color w:val="000000"/>
                <w:szCs w:val="24"/>
              </w:rPr>
              <w:t>sửa chữa</w:t>
            </w: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b/>
                <w:bCs/>
                <w:color w:val="000000"/>
                <w:szCs w:val="24"/>
              </w:rPr>
            </w:pPr>
            <w:r w:rsidRPr="001210A3">
              <w:rPr>
                <w:b/>
                <w:bCs/>
                <w:color w:val="000000"/>
                <w:szCs w:val="24"/>
              </w:rPr>
              <w:t>Dùng lại</w:t>
            </w:r>
          </w:p>
        </w:tc>
        <w:tc>
          <w:tcPr>
            <w:tcW w:w="643" w:type="dxa"/>
            <w:vMerge/>
            <w:tcBorders>
              <w:top w:val="single" w:sz="4" w:space="0" w:color="auto"/>
              <w:left w:val="single" w:sz="4" w:space="0" w:color="auto"/>
              <w:bottom w:val="single" w:sz="4" w:space="0" w:color="000000"/>
              <w:right w:val="single" w:sz="4" w:space="0" w:color="auto"/>
            </w:tcBorders>
            <w:vAlign w:val="center"/>
            <w:hideMark/>
          </w:tcPr>
          <w:p w:rsidR="001210A3" w:rsidRPr="001210A3" w:rsidRDefault="001210A3" w:rsidP="001210A3">
            <w:pPr>
              <w:jc w:val="left"/>
              <w:rPr>
                <w:b/>
                <w:bCs/>
                <w:color w:val="000000"/>
                <w:szCs w:val="24"/>
              </w:rPr>
            </w:pPr>
          </w:p>
        </w:tc>
      </w:tr>
      <w:tr w:rsidR="001210A3" w:rsidRPr="001210A3" w:rsidTr="001210A3">
        <w:trPr>
          <w:trHeight w:val="4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r w:rsidRPr="001210A3">
              <w:rPr>
                <w:b/>
                <w:bCs/>
                <w:color w:val="000000"/>
                <w:szCs w:val="24"/>
              </w:rPr>
              <w:t>I</w:t>
            </w:r>
          </w:p>
        </w:tc>
        <w:tc>
          <w:tcPr>
            <w:tcW w:w="326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left"/>
              <w:rPr>
                <w:b/>
                <w:bCs/>
                <w:color w:val="000000"/>
                <w:szCs w:val="24"/>
              </w:rPr>
            </w:pPr>
            <w:r w:rsidRPr="001210A3">
              <w:rPr>
                <w:b/>
                <w:bCs/>
                <w:color w:val="000000"/>
                <w:szCs w:val="24"/>
              </w:rPr>
              <w:t>Phần thiết bị</w:t>
            </w:r>
          </w:p>
        </w:tc>
        <w:tc>
          <w:tcPr>
            <w:tcW w:w="8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b/>
                <w:bCs/>
                <w:color w:val="000000"/>
                <w:szCs w:val="24"/>
              </w:rPr>
            </w:pPr>
          </w:p>
        </w:tc>
        <w:tc>
          <w:tcPr>
            <w:tcW w:w="749"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b/>
                <w:bCs/>
                <w:color w:val="000000"/>
                <w:szCs w:val="24"/>
              </w:rPr>
            </w:pPr>
          </w:p>
        </w:tc>
        <w:tc>
          <w:tcPr>
            <w:tcW w:w="75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b/>
                <w:bCs/>
                <w:color w:val="000000"/>
                <w:szCs w:val="24"/>
              </w:rPr>
            </w:pPr>
          </w:p>
        </w:tc>
        <w:tc>
          <w:tcPr>
            <w:tcW w:w="721"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b/>
                <w:bCs/>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b/>
                <w:bCs/>
                <w:color w:val="000000"/>
                <w:szCs w:val="24"/>
              </w:rPr>
            </w:pPr>
          </w:p>
        </w:tc>
        <w:tc>
          <w:tcPr>
            <w:tcW w:w="643"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b/>
                <w:bCs/>
                <w:color w:val="000000"/>
                <w:szCs w:val="24"/>
              </w:rPr>
            </w:pPr>
          </w:p>
        </w:tc>
      </w:tr>
      <w:tr w:rsidR="001210A3" w:rsidRPr="001210A3" w:rsidTr="001210A3">
        <w:trPr>
          <w:trHeight w:val="46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r w:rsidRPr="001210A3">
              <w:rPr>
                <w:b/>
                <w:bCs/>
                <w:color w:val="000000"/>
                <w:szCs w:val="24"/>
              </w:rPr>
              <w:t>1</w:t>
            </w:r>
          </w:p>
        </w:tc>
        <w:tc>
          <w:tcPr>
            <w:tcW w:w="326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left"/>
              <w:rPr>
                <w:b/>
                <w:bCs/>
                <w:color w:val="000000"/>
                <w:szCs w:val="24"/>
              </w:rPr>
            </w:pPr>
            <w:r w:rsidRPr="001210A3">
              <w:rPr>
                <w:b/>
                <w:bCs/>
                <w:color w:val="000000"/>
                <w:szCs w:val="24"/>
              </w:rPr>
              <w:t>Phần đầu kéo MK10-16000N</w:t>
            </w:r>
          </w:p>
        </w:tc>
        <w:tc>
          <w:tcPr>
            <w:tcW w:w="8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p>
        </w:tc>
        <w:tc>
          <w:tcPr>
            <w:tcW w:w="203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p>
        </w:tc>
        <w:tc>
          <w:tcPr>
            <w:tcW w:w="749"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b/>
                <w:bCs/>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p>
        </w:tc>
        <w:tc>
          <w:tcPr>
            <w:tcW w:w="777"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b/>
                <w:bCs/>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b/>
                <w:bCs/>
                <w:color w:val="FF0000"/>
                <w:szCs w:val="24"/>
              </w:rPr>
            </w:pPr>
          </w:p>
        </w:tc>
      </w:tr>
      <w:tr w:rsidR="001210A3" w:rsidRPr="001210A3" w:rsidTr="001210A3">
        <w:trPr>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Khung đầu tầu kéo</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0038 PD 6100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1</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136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Thành ngăn(tấm che)</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0038 PD 6001; 0038 PD 6002; 0038 PD 6003; 0038 PD 6004</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4</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88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1.3</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Khung đầu, đuôi δ20x725x1.040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0038 PD 6110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2</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1.4</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Xe mang tải</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0038 PD 1000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1.5</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Chốt kéo</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0038 PD 1400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lastRenderedPageBreak/>
              <w:t>1.6</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 M16 x 55</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M16x55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8</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1.7</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Bộ giá bắt cụm truyền trái</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0038 PD 2150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1.8</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Trục truyền động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2303</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1.9</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Mặt bích dưới</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2304</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1.10</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Mặt bích chủ động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2305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1.11</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Đĩa định tâm</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2307</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1.12</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Bộ giá bắt cụm truyền phải</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0038 PD 2250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78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1.4</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Động cơ di chuyển khí nén MPZ 3,5 số 1</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PD0020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6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1.5</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Động cơ di chuyển khí nén MPZ 3,5 số 2</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PD0020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1.6</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Thanh kéo ngắn</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3001</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1.7</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Thanh kéo dài</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3002</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1.8</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Ecu</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3003</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1.9</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Ecu</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3004</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1.10</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Thanh liên kết</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3005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1.11</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Tấm đỡ trên</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3006</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1.12</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Tấm đỡ dưới</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3007</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1.13</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Tấm đỡ trung gian</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3008</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5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1.14</w:t>
            </w:r>
          </w:p>
        </w:tc>
        <w:tc>
          <w:tcPr>
            <w:tcW w:w="326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left"/>
              <w:rPr>
                <w:color w:val="000000"/>
                <w:szCs w:val="24"/>
              </w:rPr>
            </w:pPr>
            <w:r w:rsidRPr="001210A3">
              <w:rPr>
                <w:color w:val="000000"/>
                <w:szCs w:val="24"/>
              </w:rPr>
              <w:t>Lò xo</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0038 PD 3010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78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1.15</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Van phân phối khí động cơ di chuyển</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Valve 1/4"</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6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lastRenderedPageBreak/>
              <w:t>1.16</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Khớp nối giảm tốc động cơ di chuyển</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PD2250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9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1.17</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Van điều khiển động cơ di chuyển</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Ventil 1/8</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szCs w:val="24"/>
              </w:rPr>
            </w:pPr>
            <w:r w:rsidRPr="001210A3">
              <w:rPr>
                <w:szCs w:val="24"/>
              </w:rPr>
              <w:t>bao gồm cả cút nối</w:t>
            </w:r>
          </w:p>
        </w:tc>
      </w:tr>
      <w:tr w:rsidR="001210A3" w:rsidRPr="001210A3" w:rsidTr="001210A3">
        <w:trPr>
          <w:trHeight w:val="70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1.18</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Má phanh động cơ di chuyển</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PD1002</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66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1.19</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Van phân phối khí bộ phanh</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KV-08</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7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1.20</w:t>
            </w:r>
          </w:p>
        </w:tc>
        <w:tc>
          <w:tcPr>
            <w:tcW w:w="326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left"/>
              <w:rPr>
                <w:color w:val="000000"/>
                <w:szCs w:val="24"/>
              </w:rPr>
            </w:pPr>
            <w:r w:rsidRPr="001210A3">
              <w:rPr>
                <w:color w:val="000000"/>
                <w:szCs w:val="24"/>
              </w:rPr>
              <w:t>Mạch khí nén</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0038 PD 4000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2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1.21</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Phớt cao su 30x47x8</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30x47x8</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2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1.22</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Vòng bi 6903Z</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Vòng</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6903Z</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2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1.23</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Vòng bi 6205</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Vòng</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6205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2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1.24</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Vòng bi 3305</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Vòng</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3305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3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1.25</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Vòng bi 3205</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Vòng</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3205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9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1.26</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Bu lông M8x25</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M8x25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9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1.27</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Bu lông M6x6</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M6x6</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9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1.28</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Đai thít ống Ø 30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30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6</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1.29</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Đai thít ống Ø 20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20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1.30</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Đai thít ống Ø 25</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25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1.31</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Đai thít ống Ø 8</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8</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16</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1.32</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color w:val="000000"/>
                <w:szCs w:val="24"/>
              </w:rPr>
            </w:pPr>
            <w:r w:rsidRPr="001210A3">
              <w:rPr>
                <w:color w:val="000000"/>
                <w:szCs w:val="24"/>
              </w:rPr>
              <w:t>Đai thít ống Ø 6</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6</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75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1.33</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Bánh tỳ chuyển động D300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2306</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3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1.34</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Bánh xe dẫn hướng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0038 PD 1200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3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1.35</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Thanh liên kết</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54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b/>
                <w:bCs/>
                <w:color w:val="000000"/>
                <w:szCs w:val="24"/>
              </w:rPr>
            </w:pPr>
            <w:r w:rsidRPr="001210A3">
              <w:rPr>
                <w:b/>
                <w:bCs/>
                <w:color w:val="000000"/>
                <w:szCs w:val="24"/>
              </w:rPr>
              <w:t>2</w:t>
            </w:r>
          </w:p>
        </w:tc>
        <w:tc>
          <w:tcPr>
            <w:tcW w:w="326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left"/>
              <w:rPr>
                <w:b/>
                <w:bCs/>
                <w:color w:val="000000"/>
                <w:szCs w:val="24"/>
              </w:rPr>
            </w:pPr>
            <w:r w:rsidRPr="001210A3">
              <w:rPr>
                <w:b/>
                <w:bCs/>
                <w:color w:val="000000"/>
                <w:szCs w:val="24"/>
              </w:rPr>
              <w:t>BỘ PHẬN PA LĂNG CẨU 3.5t</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lastRenderedPageBreak/>
              <w:t>2.1</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Giảm tốc pa lăng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0150PD4000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Bộ thân</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Bộ</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0098 PD 1001</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Bộ bánh răng hành tinh</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Bộ</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0150PD2200b</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Tang lai xích pa lăng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1250 PD2017</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72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Trục lai chuyển động pa lăng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theo mẫu</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Vòng bi giảm tốc pa lăng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Vòng</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6011</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Vòng hãm</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0098 PD 1015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Chốt</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0098 PD 1016</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2</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Con đẩy</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0098 PD 1018</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2</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Chốt con đẩy</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0098 PD 1019</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2</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2.2</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Động cơ pa lăng khí nén</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PD0064B</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75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Roto động cơ pa lăng khí nén</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0064PD1005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Đĩa đồng chia khí trượt</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0064PD1003/1001</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Cánh gạt</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30x75x4</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Đĩa phanh</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0011 PD 0003 a</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Pít tông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0011 PD 0007 a</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Êcu M90x2</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0011 PD 0008</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Xilanh</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0011 PD 0015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left"/>
              <w:rPr>
                <w:color w:val="000000"/>
                <w:szCs w:val="24"/>
              </w:rPr>
            </w:pPr>
            <w:r w:rsidRPr="001210A3">
              <w:rPr>
                <w:color w:val="000000"/>
                <w:szCs w:val="24"/>
              </w:rPr>
              <w:t>Giá phanh sau</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0011 PD 0018 a</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2.3</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Móc pa lăng 3.2 tấn</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3,2 tấn</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6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2.4</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Má phanh động cơ pa lăng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Bộ</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MPL3</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2.5</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Tấm dẫn xích pa lăng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370x140x60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2.6</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Xích pa lăng</w:t>
            </w:r>
          </w:p>
        </w:tc>
        <w:tc>
          <w:tcPr>
            <w:tcW w:w="85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Sợi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11x31x6,5m</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7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2.7</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Bánh xe dẫn hướng Pa lăng khí nén</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0108 PD6000A</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Vòng bi 3206</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Vòng</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3206</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lastRenderedPageBreak/>
              <w:t>2.8</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Con lăn dẫn xích tải</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034PD9903</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11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2.9</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Bộ van điều khiển động cơ pa năng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Ventil 1/8</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szCs w:val="24"/>
              </w:rPr>
            </w:pPr>
            <w:r w:rsidRPr="001210A3">
              <w:rPr>
                <w:szCs w:val="24"/>
              </w:rPr>
              <w:t>bao gồm cả cút nối</w:t>
            </w: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2.10</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Ống cao su chịu áp Ø 32</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m</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32</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2.11</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Ống cao su chịu áp Ø 20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m</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20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2.12</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Ống cao su chịu áp Ø 25</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m</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25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5</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2.13</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Ống cao su chịu áp Ø 8</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m</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8</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2.14</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Ống cao su chịu áp Ø 6</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m</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6</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2.15</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 lục lăng M12x80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M12x80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2.16</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 lục lăng M12x40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M12x40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2.17</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ê cu chống đề xe M12</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Con</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M12</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2.18</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 lục lăng M6x10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M6x10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2.19</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 lục lăng M8x30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M8x30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3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2.20</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 lục lăng M10x30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M10x30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64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2.21</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Đầu nối nhanh ống nhựa Ø 6(đầu nối thẳng)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6</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14</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112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2.22</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Đầu nối nhanh ống nhựa Ø 6(1 đầu nối thẳng, 1 đầu nối vuông)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auto" w:fill="auto"/>
            <w:vAlign w:val="center"/>
            <w:hideMark/>
          </w:tcPr>
          <w:p w:rsidR="001210A3" w:rsidRPr="001210A3" w:rsidRDefault="001210A3" w:rsidP="001210A3">
            <w:pPr>
              <w:jc w:val="center"/>
              <w:rPr>
                <w:color w:val="000000"/>
                <w:szCs w:val="24"/>
              </w:rPr>
            </w:pPr>
            <w:r w:rsidRPr="001210A3">
              <w:rPr>
                <w:color w:val="000000"/>
                <w:szCs w:val="24"/>
              </w:rPr>
              <w:t>Ø 6</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10</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2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b/>
                <w:bCs/>
                <w:color w:val="000000"/>
                <w:szCs w:val="24"/>
              </w:rPr>
            </w:pPr>
            <w:r w:rsidRPr="001210A3">
              <w:rPr>
                <w:b/>
                <w:bCs/>
                <w:color w:val="000000"/>
                <w:szCs w:val="24"/>
              </w:rPr>
              <w:t>3</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b/>
                <w:bCs/>
                <w:color w:val="000000"/>
                <w:szCs w:val="24"/>
              </w:rPr>
            </w:pPr>
            <w:r w:rsidRPr="001210A3">
              <w:rPr>
                <w:b/>
                <w:bCs/>
                <w:color w:val="000000"/>
                <w:szCs w:val="24"/>
              </w:rPr>
              <w:t>Phanh BTS</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8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Chốt phanh</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10-00-036</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8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3.2</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Khung phanh</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10-02-000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66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3.3</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Tấm bảo hiểm van phanh BTS</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10-00-100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66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3.4</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Van tác động phanh quán tính</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10-03-001</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78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lastRenderedPageBreak/>
              <w:t>3.5</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Van tác động phanh cơ học</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10-04-001</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3.6</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Bánh xe chịu tải</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10-06-001</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3.7</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Má phanh</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10-08-002</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3.8</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Cảm biến tốc độ</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10-10-001</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3.9</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Bơm thủy lực</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10-20-001</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3.10</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Vòng bi kim xoay</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10-44-000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3.11</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Ống thép xoắn</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10-07-195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3.12</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Nối M20x1.5</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10-49-053</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3.13</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Vòng bi 6304</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6304</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3.14</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Vít M 10x25</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M10x25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11</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3.15</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 M16x20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M16x20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3.16</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 M16x30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M16x30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3.17</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lôngM12x25</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M12x25</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3.18</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long M12x30</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M12x30</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4</w:t>
            </w: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3.19</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 rỗng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10-07-163</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3.20</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Bu lông rỗng</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10-07-164</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5</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3.21</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Ống thủy lực</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10-07-182</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3.22</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Ống thủy lực</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10-07-183</w:t>
            </w: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0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1210A3" w:rsidRPr="001210A3" w:rsidRDefault="001210A3" w:rsidP="001210A3">
            <w:pPr>
              <w:jc w:val="center"/>
              <w:rPr>
                <w:b/>
                <w:bCs/>
                <w:color w:val="000000"/>
                <w:szCs w:val="24"/>
              </w:rPr>
            </w:pPr>
            <w:r w:rsidRPr="001210A3">
              <w:rPr>
                <w:b/>
                <w:bCs/>
                <w:color w:val="000000"/>
                <w:szCs w:val="24"/>
              </w:rPr>
              <w:t>II</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b/>
                <w:bCs/>
                <w:color w:val="000000"/>
                <w:szCs w:val="24"/>
              </w:rPr>
            </w:pPr>
            <w:r w:rsidRPr="001210A3">
              <w:rPr>
                <w:b/>
                <w:bCs/>
                <w:color w:val="000000"/>
                <w:szCs w:val="24"/>
              </w:rPr>
              <w:t>Vật liệu phụ</w:t>
            </w:r>
          </w:p>
        </w:tc>
        <w:tc>
          <w:tcPr>
            <w:tcW w:w="8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Ô xy</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Chai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2</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Khí ga</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Kg</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3</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lastRenderedPageBreak/>
              <w:t>3</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Que hàn N46  Ф3</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Kg</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3</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4</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Đá mài Ф125</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Viên</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3</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49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5</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Bả ma tít</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Kg</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3</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85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6</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Sơn vàng 2 thành phần mau khô</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Kg</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5</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73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7</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Sơn trắng 2 thành phần mau khô</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Kg</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67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8</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Sơn đen 2 thành phần mau khô</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Kg</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51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9</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Vải ráp thô</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m</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51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10</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Giấy ráp nước 230 x 280</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Tờ</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51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11</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Dầu pha sơn M601</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Lít</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51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12</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Khăn bông</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Cái</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510"/>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13</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Băng dính giấy</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Cuộn</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2</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79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14</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Dầu bôi trơn khi lắp ráp cụm chi tiết</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Lít</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r w:rsidR="001210A3" w:rsidRPr="001210A3" w:rsidTr="001210A3">
        <w:trPr>
          <w:trHeight w:val="405"/>
        </w:trPr>
        <w:tc>
          <w:tcPr>
            <w:tcW w:w="710" w:type="dxa"/>
            <w:tcBorders>
              <w:top w:val="nil"/>
              <w:left w:val="single" w:sz="4" w:space="0" w:color="auto"/>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15</w:t>
            </w:r>
          </w:p>
        </w:tc>
        <w:tc>
          <w:tcPr>
            <w:tcW w:w="326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left"/>
              <w:rPr>
                <w:color w:val="000000"/>
                <w:szCs w:val="24"/>
              </w:rPr>
            </w:pPr>
            <w:r w:rsidRPr="001210A3">
              <w:rPr>
                <w:color w:val="000000"/>
                <w:szCs w:val="24"/>
              </w:rPr>
              <w:t>Mỡ bơm</w:t>
            </w:r>
          </w:p>
        </w:tc>
        <w:tc>
          <w:tcPr>
            <w:tcW w:w="8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Kg</w:t>
            </w:r>
          </w:p>
        </w:tc>
        <w:tc>
          <w:tcPr>
            <w:tcW w:w="203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49"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p>
        </w:tc>
        <w:tc>
          <w:tcPr>
            <w:tcW w:w="750" w:type="dxa"/>
            <w:tcBorders>
              <w:top w:val="nil"/>
              <w:left w:val="nil"/>
              <w:bottom w:val="single" w:sz="4" w:space="0" w:color="auto"/>
              <w:right w:val="single" w:sz="4" w:space="0" w:color="auto"/>
            </w:tcBorders>
            <w:shd w:val="clear" w:color="000000" w:fill="FFFFFF"/>
            <w:vAlign w:val="center"/>
            <w:hideMark/>
          </w:tcPr>
          <w:p w:rsidR="001210A3" w:rsidRPr="001210A3" w:rsidRDefault="001210A3" w:rsidP="001210A3">
            <w:pPr>
              <w:jc w:val="center"/>
              <w:rPr>
                <w:color w:val="000000"/>
                <w:szCs w:val="24"/>
              </w:rPr>
            </w:pPr>
            <w:r w:rsidRPr="001210A3">
              <w:rPr>
                <w:color w:val="000000"/>
                <w:szCs w:val="24"/>
              </w:rPr>
              <w:t>1</w:t>
            </w:r>
          </w:p>
        </w:tc>
        <w:tc>
          <w:tcPr>
            <w:tcW w:w="721"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777" w:type="dxa"/>
            <w:tcBorders>
              <w:top w:val="nil"/>
              <w:left w:val="nil"/>
              <w:bottom w:val="single" w:sz="4" w:space="0" w:color="auto"/>
              <w:right w:val="single" w:sz="4" w:space="0" w:color="auto"/>
            </w:tcBorders>
            <w:shd w:val="clear" w:color="000000" w:fill="FFFFFF"/>
            <w:noWrap/>
            <w:vAlign w:val="center"/>
            <w:hideMark/>
          </w:tcPr>
          <w:p w:rsidR="001210A3" w:rsidRPr="001210A3" w:rsidRDefault="001210A3" w:rsidP="001210A3">
            <w:pPr>
              <w:jc w:val="center"/>
              <w:rPr>
                <w:color w:val="000000"/>
                <w:szCs w:val="24"/>
              </w:rPr>
            </w:pPr>
          </w:p>
        </w:tc>
        <w:tc>
          <w:tcPr>
            <w:tcW w:w="643" w:type="dxa"/>
            <w:tcBorders>
              <w:top w:val="nil"/>
              <w:left w:val="nil"/>
              <w:bottom w:val="single" w:sz="4" w:space="0" w:color="auto"/>
              <w:right w:val="single" w:sz="4" w:space="0" w:color="auto"/>
            </w:tcBorders>
            <w:shd w:val="clear" w:color="auto" w:fill="auto"/>
            <w:noWrap/>
            <w:vAlign w:val="center"/>
            <w:hideMark/>
          </w:tcPr>
          <w:p w:rsidR="001210A3" w:rsidRPr="001210A3" w:rsidRDefault="001210A3" w:rsidP="001210A3">
            <w:pPr>
              <w:jc w:val="center"/>
              <w:rPr>
                <w:color w:val="000000"/>
                <w:szCs w:val="24"/>
              </w:rPr>
            </w:pPr>
          </w:p>
        </w:tc>
      </w:tr>
    </w:tbl>
    <w:p w:rsidR="001210A3" w:rsidRDefault="001210A3" w:rsidP="001210A3">
      <w:pPr>
        <w:autoSpaceDE w:val="0"/>
        <w:autoSpaceDN w:val="0"/>
        <w:adjustRightInd w:val="0"/>
        <w:spacing w:line="288" w:lineRule="auto"/>
        <w:rPr>
          <w:b/>
          <w:bCs/>
          <w:color w:val="000000" w:themeColor="text1"/>
          <w:sz w:val="28"/>
          <w:szCs w:val="28"/>
        </w:rPr>
      </w:pPr>
      <w:r w:rsidRPr="002C3181">
        <w:rPr>
          <w:b/>
          <w:bCs/>
          <w:color w:val="000000" w:themeColor="text1"/>
          <w:sz w:val="28"/>
          <w:szCs w:val="28"/>
        </w:rPr>
        <w:t>3.3 Bảng tiên lượng khối lượng vật tư thay mới</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992"/>
        <w:gridCol w:w="1843"/>
        <w:gridCol w:w="1116"/>
        <w:gridCol w:w="1134"/>
      </w:tblGrid>
      <w:tr w:rsidR="00BE674F" w:rsidRPr="002C3181" w:rsidTr="006C2618">
        <w:trPr>
          <w:trHeight w:val="458"/>
          <w:tblHeader/>
        </w:trPr>
        <w:tc>
          <w:tcPr>
            <w:tcW w:w="846" w:type="dxa"/>
            <w:vMerge w:val="restart"/>
            <w:shd w:val="clear" w:color="000000" w:fill="FFFFFF"/>
            <w:vAlign w:val="center"/>
            <w:hideMark/>
          </w:tcPr>
          <w:p w:rsidR="00BE674F" w:rsidRPr="002C3181" w:rsidRDefault="00BE674F" w:rsidP="002C3181">
            <w:pPr>
              <w:jc w:val="center"/>
              <w:rPr>
                <w:b/>
                <w:bCs/>
                <w:color w:val="000000" w:themeColor="text1"/>
                <w:szCs w:val="24"/>
                <w:lang w:eastAsia="vi-VN"/>
              </w:rPr>
            </w:pPr>
            <w:r w:rsidRPr="002C3181">
              <w:rPr>
                <w:b/>
                <w:bCs/>
                <w:color w:val="000000" w:themeColor="text1"/>
                <w:szCs w:val="24"/>
                <w:lang w:eastAsia="vi-VN"/>
              </w:rPr>
              <w:t>STT</w:t>
            </w:r>
          </w:p>
        </w:tc>
        <w:tc>
          <w:tcPr>
            <w:tcW w:w="3969" w:type="dxa"/>
            <w:vMerge w:val="restart"/>
            <w:shd w:val="clear" w:color="000000" w:fill="FFFFFF"/>
            <w:vAlign w:val="center"/>
            <w:hideMark/>
          </w:tcPr>
          <w:p w:rsidR="00BE674F" w:rsidRPr="002C3181" w:rsidRDefault="00BE674F" w:rsidP="002C3181">
            <w:pPr>
              <w:jc w:val="center"/>
              <w:rPr>
                <w:b/>
                <w:bCs/>
                <w:color w:val="000000" w:themeColor="text1"/>
                <w:szCs w:val="24"/>
                <w:lang w:eastAsia="vi-VN"/>
              </w:rPr>
            </w:pPr>
            <w:r w:rsidRPr="002C3181">
              <w:rPr>
                <w:b/>
                <w:bCs/>
                <w:color w:val="000000" w:themeColor="text1"/>
                <w:szCs w:val="24"/>
                <w:lang w:eastAsia="vi-VN"/>
              </w:rPr>
              <w:t>Tên vật tư phụ tùng</w:t>
            </w:r>
          </w:p>
        </w:tc>
        <w:tc>
          <w:tcPr>
            <w:tcW w:w="992" w:type="dxa"/>
            <w:vMerge w:val="restart"/>
            <w:shd w:val="clear" w:color="000000" w:fill="FFFFFF"/>
            <w:vAlign w:val="center"/>
            <w:hideMark/>
          </w:tcPr>
          <w:p w:rsidR="00BE674F" w:rsidRPr="002C3181" w:rsidRDefault="00BE674F" w:rsidP="002C3181">
            <w:pPr>
              <w:jc w:val="center"/>
              <w:rPr>
                <w:b/>
                <w:bCs/>
                <w:color w:val="000000" w:themeColor="text1"/>
                <w:szCs w:val="24"/>
                <w:lang w:eastAsia="vi-VN"/>
              </w:rPr>
            </w:pPr>
            <w:r w:rsidRPr="002C3181">
              <w:rPr>
                <w:b/>
                <w:bCs/>
                <w:color w:val="000000" w:themeColor="text1"/>
                <w:szCs w:val="24"/>
                <w:lang w:eastAsia="vi-VN"/>
              </w:rPr>
              <w:t>ĐVT</w:t>
            </w:r>
          </w:p>
        </w:tc>
        <w:tc>
          <w:tcPr>
            <w:tcW w:w="1843" w:type="dxa"/>
            <w:vMerge w:val="restart"/>
            <w:shd w:val="clear" w:color="000000" w:fill="FFFFFF"/>
            <w:vAlign w:val="center"/>
            <w:hideMark/>
          </w:tcPr>
          <w:p w:rsidR="00BE674F" w:rsidRPr="002C3181" w:rsidRDefault="00BE674F" w:rsidP="002C3181">
            <w:pPr>
              <w:jc w:val="center"/>
              <w:rPr>
                <w:b/>
                <w:bCs/>
                <w:color w:val="000000" w:themeColor="text1"/>
                <w:szCs w:val="24"/>
                <w:lang w:eastAsia="vi-VN"/>
              </w:rPr>
            </w:pPr>
            <w:r w:rsidRPr="002C3181">
              <w:rPr>
                <w:b/>
                <w:bCs/>
                <w:color w:val="000000" w:themeColor="text1"/>
                <w:szCs w:val="24"/>
                <w:lang w:eastAsia="vi-VN"/>
              </w:rPr>
              <w:t>Số chế tạo/Quy cách</w:t>
            </w:r>
          </w:p>
        </w:tc>
        <w:tc>
          <w:tcPr>
            <w:tcW w:w="1116" w:type="dxa"/>
            <w:vMerge w:val="restart"/>
            <w:shd w:val="clear" w:color="000000" w:fill="FFFFFF"/>
            <w:vAlign w:val="center"/>
            <w:hideMark/>
          </w:tcPr>
          <w:p w:rsidR="00BE674F" w:rsidRPr="002C3181" w:rsidRDefault="00BE674F" w:rsidP="002C3181">
            <w:pPr>
              <w:jc w:val="center"/>
              <w:rPr>
                <w:b/>
                <w:bCs/>
                <w:color w:val="000000" w:themeColor="text1"/>
                <w:szCs w:val="24"/>
                <w:lang w:eastAsia="vi-VN"/>
              </w:rPr>
            </w:pPr>
            <w:r w:rsidRPr="002C3181">
              <w:rPr>
                <w:b/>
                <w:bCs/>
                <w:color w:val="000000" w:themeColor="text1"/>
                <w:szCs w:val="24"/>
                <w:lang w:eastAsia="vi-VN"/>
              </w:rPr>
              <w:t>Xuất xứ</w:t>
            </w:r>
          </w:p>
        </w:tc>
        <w:tc>
          <w:tcPr>
            <w:tcW w:w="1134" w:type="dxa"/>
            <w:vMerge w:val="restart"/>
            <w:shd w:val="clear" w:color="000000" w:fill="FFFFFF"/>
            <w:vAlign w:val="center"/>
            <w:hideMark/>
          </w:tcPr>
          <w:p w:rsidR="00BE674F" w:rsidRPr="002C3181" w:rsidRDefault="00BE674F" w:rsidP="002C3181">
            <w:pPr>
              <w:jc w:val="center"/>
              <w:rPr>
                <w:b/>
                <w:bCs/>
                <w:color w:val="000000" w:themeColor="text1"/>
                <w:szCs w:val="24"/>
                <w:lang w:eastAsia="vi-VN"/>
              </w:rPr>
            </w:pPr>
            <w:r w:rsidRPr="002C3181">
              <w:rPr>
                <w:b/>
                <w:bCs/>
                <w:color w:val="000000" w:themeColor="text1"/>
                <w:szCs w:val="24"/>
                <w:lang w:eastAsia="vi-VN"/>
              </w:rPr>
              <w:t>Số lượng</w:t>
            </w:r>
          </w:p>
        </w:tc>
      </w:tr>
      <w:tr w:rsidR="00BE674F" w:rsidRPr="002C3181" w:rsidTr="006C2618">
        <w:trPr>
          <w:trHeight w:val="458"/>
          <w:tblHeader/>
        </w:trPr>
        <w:tc>
          <w:tcPr>
            <w:tcW w:w="846" w:type="dxa"/>
            <w:vMerge/>
            <w:vAlign w:val="center"/>
            <w:hideMark/>
          </w:tcPr>
          <w:p w:rsidR="00BE674F" w:rsidRPr="002C3181" w:rsidRDefault="00BE674F" w:rsidP="002C3181">
            <w:pPr>
              <w:rPr>
                <w:b/>
                <w:bCs/>
                <w:color w:val="000000" w:themeColor="text1"/>
                <w:szCs w:val="24"/>
                <w:lang w:eastAsia="vi-VN"/>
              </w:rPr>
            </w:pPr>
          </w:p>
        </w:tc>
        <w:tc>
          <w:tcPr>
            <w:tcW w:w="3969" w:type="dxa"/>
            <w:vMerge/>
            <w:vAlign w:val="center"/>
            <w:hideMark/>
          </w:tcPr>
          <w:p w:rsidR="00BE674F" w:rsidRPr="002C3181" w:rsidRDefault="00BE674F" w:rsidP="002C3181">
            <w:pPr>
              <w:rPr>
                <w:b/>
                <w:bCs/>
                <w:color w:val="000000" w:themeColor="text1"/>
                <w:szCs w:val="24"/>
                <w:lang w:eastAsia="vi-VN"/>
              </w:rPr>
            </w:pPr>
          </w:p>
        </w:tc>
        <w:tc>
          <w:tcPr>
            <w:tcW w:w="992" w:type="dxa"/>
            <w:vMerge/>
            <w:vAlign w:val="center"/>
            <w:hideMark/>
          </w:tcPr>
          <w:p w:rsidR="00BE674F" w:rsidRPr="002C3181" w:rsidRDefault="00BE674F" w:rsidP="002C3181">
            <w:pPr>
              <w:rPr>
                <w:b/>
                <w:bCs/>
                <w:color w:val="000000" w:themeColor="text1"/>
                <w:szCs w:val="24"/>
                <w:lang w:eastAsia="vi-VN"/>
              </w:rPr>
            </w:pPr>
          </w:p>
        </w:tc>
        <w:tc>
          <w:tcPr>
            <w:tcW w:w="1843" w:type="dxa"/>
            <w:vMerge/>
            <w:vAlign w:val="center"/>
            <w:hideMark/>
          </w:tcPr>
          <w:p w:rsidR="00BE674F" w:rsidRPr="002C3181" w:rsidRDefault="00BE674F" w:rsidP="002C3181">
            <w:pPr>
              <w:rPr>
                <w:b/>
                <w:bCs/>
                <w:color w:val="000000" w:themeColor="text1"/>
                <w:szCs w:val="24"/>
                <w:lang w:eastAsia="vi-VN"/>
              </w:rPr>
            </w:pPr>
          </w:p>
        </w:tc>
        <w:tc>
          <w:tcPr>
            <w:tcW w:w="1116" w:type="dxa"/>
            <w:vMerge/>
            <w:vAlign w:val="center"/>
            <w:hideMark/>
          </w:tcPr>
          <w:p w:rsidR="00BE674F" w:rsidRPr="002C3181" w:rsidRDefault="00BE674F" w:rsidP="002C3181">
            <w:pPr>
              <w:rPr>
                <w:b/>
                <w:bCs/>
                <w:color w:val="000000" w:themeColor="text1"/>
                <w:szCs w:val="24"/>
                <w:lang w:eastAsia="vi-VN"/>
              </w:rPr>
            </w:pPr>
          </w:p>
        </w:tc>
        <w:tc>
          <w:tcPr>
            <w:tcW w:w="1134" w:type="dxa"/>
            <w:vMerge/>
            <w:vAlign w:val="center"/>
            <w:hideMark/>
          </w:tcPr>
          <w:p w:rsidR="00BE674F" w:rsidRPr="002C3181" w:rsidRDefault="00BE674F" w:rsidP="002C3181">
            <w:pPr>
              <w:rPr>
                <w:b/>
                <w:bCs/>
                <w:color w:val="000000" w:themeColor="text1"/>
                <w:szCs w:val="24"/>
                <w:lang w:eastAsia="vi-VN"/>
              </w:rPr>
            </w:pPr>
          </w:p>
        </w:tc>
      </w:tr>
      <w:tr w:rsidR="00BE674F" w:rsidRPr="002C3181" w:rsidTr="006C2618">
        <w:trPr>
          <w:trHeight w:val="276"/>
          <w:tblHeader/>
        </w:trPr>
        <w:tc>
          <w:tcPr>
            <w:tcW w:w="846" w:type="dxa"/>
            <w:vMerge/>
            <w:vAlign w:val="center"/>
            <w:hideMark/>
          </w:tcPr>
          <w:p w:rsidR="00BE674F" w:rsidRPr="002C3181" w:rsidRDefault="00BE674F" w:rsidP="002C3181">
            <w:pPr>
              <w:rPr>
                <w:b/>
                <w:bCs/>
                <w:color w:val="000000" w:themeColor="text1"/>
                <w:szCs w:val="24"/>
                <w:lang w:eastAsia="vi-VN"/>
              </w:rPr>
            </w:pPr>
          </w:p>
        </w:tc>
        <w:tc>
          <w:tcPr>
            <w:tcW w:w="3969" w:type="dxa"/>
            <w:vMerge/>
            <w:vAlign w:val="center"/>
            <w:hideMark/>
          </w:tcPr>
          <w:p w:rsidR="00BE674F" w:rsidRPr="002C3181" w:rsidRDefault="00BE674F" w:rsidP="002C3181">
            <w:pPr>
              <w:rPr>
                <w:b/>
                <w:bCs/>
                <w:color w:val="000000" w:themeColor="text1"/>
                <w:szCs w:val="24"/>
                <w:lang w:eastAsia="vi-VN"/>
              </w:rPr>
            </w:pPr>
          </w:p>
        </w:tc>
        <w:tc>
          <w:tcPr>
            <w:tcW w:w="992" w:type="dxa"/>
            <w:vMerge/>
            <w:vAlign w:val="center"/>
            <w:hideMark/>
          </w:tcPr>
          <w:p w:rsidR="00BE674F" w:rsidRPr="002C3181" w:rsidRDefault="00BE674F" w:rsidP="002C3181">
            <w:pPr>
              <w:rPr>
                <w:b/>
                <w:bCs/>
                <w:color w:val="000000" w:themeColor="text1"/>
                <w:szCs w:val="24"/>
                <w:lang w:eastAsia="vi-VN"/>
              </w:rPr>
            </w:pPr>
          </w:p>
        </w:tc>
        <w:tc>
          <w:tcPr>
            <w:tcW w:w="1843" w:type="dxa"/>
            <w:vMerge/>
            <w:vAlign w:val="center"/>
            <w:hideMark/>
          </w:tcPr>
          <w:p w:rsidR="00BE674F" w:rsidRPr="002C3181" w:rsidRDefault="00BE674F" w:rsidP="002C3181">
            <w:pPr>
              <w:rPr>
                <w:b/>
                <w:bCs/>
                <w:color w:val="000000" w:themeColor="text1"/>
                <w:szCs w:val="24"/>
                <w:lang w:eastAsia="vi-VN"/>
              </w:rPr>
            </w:pPr>
          </w:p>
        </w:tc>
        <w:tc>
          <w:tcPr>
            <w:tcW w:w="1116" w:type="dxa"/>
            <w:vMerge/>
            <w:vAlign w:val="center"/>
            <w:hideMark/>
          </w:tcPr>
          <w:p w:rsidR="00BE674F" w:rsidRPr="002C3181" w:rsidRDefault="00BE674F" w:rsidP="002C3181">
            <w:pPr>
              <w:rPr>
                <w:b/>
                <w:bCs/>
                <w:color w:val="000000" w:themeColor="text1"/>
                <w:szCs w:val="24"/>
                <w:lang w:eastAsia="vi-VN"/>
              </w:rPr>
            </w:pPr>
          </w:p>
        </w:tc>
        <w:tc>
          <w:tcPr>
            <w:tcW w:w="1134" w:type="dxa"/>
            <w:vMerge/>
            <w:vAlign w:val="center"/>
            <w:hideMark/>
          </w:tcPr>
          <w:p w:rsidR="00BE674F" w:rsidRPr="002C3181" w:rsidRDefault="00BE674F" w:rsidP="002C3181">
            <w:pPr>
              <w:rPr>
                <w:b/>
                <w:bCs/>
                <w:color w:val="000000" w:themeColor="text1"/>
                <w:szCs w:val="24"/>
                <w:lang w:eastAsia="vi-VN"/>
              </w:rPr>
            </w:pPr>
          </w:p>
        </w:tc>
      </w:tr>
      <w:tr w:rsidR="001210A3" w:rsidRPr="002C3181" w:rsidTr="006C2618">
        <w:trPr>
          <w:trHeight w:val="360"/>
        </w:trPr>
        <w:tc>
          <w:tcPr>
            <w:tcW w:w="846" w:type="dxa"/>
            <w:shd w:val="clear" w:color="000000" w:fill="FFFFFF"/>
            <w:noWrap/>
            <w:vAlign w:val="center"/>
          </w:tcPr>
          <w:p w:rsidR="001210A3" w:rsidRDefault="001210A3" w:rsidP="001210A3">
            <w:pPr>
              <w:jc w:val="center"/>
              <w:rPr>
                <w:b/>
                <w:bCs/>
                <w:sz w:val="26"/>
                <w:szCs w:val="26"/>
              </w:rPr>
            </w:pPr>
            <w:r>
              <w:rPr>
                <w:b/>
                <w:bCs/>
                <w:sz w:val="26"/>
                <w:szCs w:val="26"/>
              </w:rPr>
              <w:t>I</w:t>
            </w:r>
          </w:p>
        </w:tc>
        <w:tc>
          <w:tcPr>
            <w:tcW w:w="3969" w:type="dxa"/>
            <w:shd w:val="clear" w:color="000000" w:fill="FFFFFF"/>
            <w:noWrap/>
            <w:vAlign w:val="center"/>
          </w:tcPr>
          <w:p w:rsidR="001210A3" w:rsidRDefault="001210A3" w:rsidP="001210A3">
            <w:pPr>
              <w:jc w:val="left"/>
              <w:rPr>
                <w:b/>
                <w:bCs/>
                <w:sz w:val="26"/>
                <w:szCs w:val="26"/>
              </w:rPr>
            </w:pPr>
            <w:r>
              <w:rPr>
                <w:b/>
                <w:bCs/>
                <w:sz w:val="26"/>
                <w:szCs w:val="26"/>
              </w:rPr>
              <w:t>Phần đầu kéo MK10-16000N</w:t>
            </w:r>
          </w:p>
        </w:tc>
        <w:tc>
          <w:tcPr>
            <w:tcW w:w="992" w:type="dxa"/>
            <w:shd w:val="clear" w:color="000000" w:fill="FFFFFF"/>
            <w:noWrap/>
            <w:vAlign w:val="center"/>
          </w:tcPr>
          <w:p w:rsidR="001210A3" w:rsidRDefault="001210A3" w:rsidP="001210A3">
            <w:pPr>
              <w:jc w:val="center"/>
              <w:rPr>
                <w:b/>
                <w:bCs/>
                <w:sz w:val="26"/>
                <w:szCs w:val="26"/>
              </w:rPr>
            </w:pPr>
            <w:r>
              <w:rPr>
                <w:b/>
                <w:bCs/>
                <w:sz w:val="26"/>
                <w:szCs w:val="26"/>
              </w:rPr>
              <w:t> </w:t>
            </w:r>
          </w:p>
        </w:tc>
        <w:tc>
          <w:tcPr>
            <w:tcW w:w="1843" w:type="dxa"/>
            <w:shd w:val="clear" w:color="auto" w:fill="auto"/>
            <w:vAlign w:val="center"/>
          </w:tcPr>
          <w:p w:rsidR="001210A3" w:rsidRPr="002C3181" w:rsidRDefault="001210A3" w:rsidP="001210A3">
            <w:pPr>
              <w:jc w:val="center"/>
              <w:rPr>
                <w:b/>
                <w:bCs/>
                <w:color w:val="000000" w:themeColor="text1"/>
                <w:szCs w:val="24"/>
                <w:lang w:eastAsia="vi-VN"/>
              </w:rPr>
            </w:pPr>
          </w:p>
        </w:tc>
        <w:tc>
          <w:tcPr>
            <w:tcW w:w="1116" w:type="dxa"/>
            <w:shd w:val="clear" w:color="000000" w:fill="FFFFFF"/>
            <w:vAlign w:val="center"/>
          </w:tcPr>
          <w:p w:rsidR="001210A3" w:rsidRPr="002C3181" w:rsidRDefault="001210A3" w:rsidP="001210A3">
            <w:pPr>
              <w:jc w:val="center"/>
              <w:rPr>
                <w:b/>
                <w:bCs/>
                <w:color w:val="000000" w:themeColor="text1"/>
                <w:szCs w:val="24"/>
                <w:lang w:eastAsia="vi-VN"/>
              </w:rPr>
            </w:pPr>
          </w:p>
        </w:tc>
        <w:tc>
          <w:tcPr>
            <w:tcW w:w="1134" w:type="dxa"/>
            <w:shd w:val="clear" w:color="auto" w:fill="auto"/>
            <w:noWrap/>
            <w:vAlign w:val="center"/>
          </w:tcPr>
          <w:p w:rsidR="001210A3" w:rsidRPr="002C3181" w:rsidRDefault="001210A3" w:rsidP="001210A3">
            <w:pPr>
              <w:jc w:val="center"/>
              <w:rPr>
                <w:color w:val="000000" w:themeColor="text1"/>
                <w:szCs w:val="24"/>
                <w:lang w:eastAsia="vi-VN"/>
              </w:rPr>
            </w:pP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w:t>
            </w:r>
          </w:p>
        </w:tc>
        <w:tc>
          <w:tcPr>
            <w:tcW w:w="3969" w:type="dxa"/>
            <w:shd w:val="clear" w:color="000000" w:fill="FFFFFF"/>
            <w:noWrap/>
            <w:vAlign w:val="center"/>
          </w:tcPr>
          <w:p w:rsidR="006C2618" w:rsidRDefault="006C2618" w:rsidP="006C2618">
            <w:pPr>
              <w:jc w:val="left"/>
              <w:rPr>
                <w:sz w:val="26"/>
                <w:szCs w:val="26"/>
              </w:rPr>
            </w:pPr>
            <w:r>
              <w:rPr>
                <w:sz w:val="26"/>
                <w:szCs w:val="26"/>
              </w:rPr>
              <w:t>Động cơ di chuyển khí nén MPZ 3,5 số 1</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w:t>
            </w:r>
          </w:p>
        </w:tc>
        <w:tc>
          <w:tcPr>
            <w:tcW w:w="3969" w:type="dxa"/>
            <w:shd w:val="clear" w:color="000000" w:fill="FFFFFF"/>
            <w:noWrap/>
            <w:vAlign w:val="center"/>
          </w:tcPr>
          <w:p w:rsidR="006C2618" w:rsidRDefault="006C2618" w:rsidP="006C2618">
            <w:pPr>
              <w:jc w:val="left"/>
              <w:rPr>
                <w:sz w:val="26"/>
                <w:szCs w:val="26"/>
              </w:rPr>
            </w:pPr>
            <w:r>
              <w:rPr>
                <w:sz w:val="26"/>
                <w:szCs w:val="26"/>
              </w:rPr>
              <w:t>Động cơ di chuyển khí nén MPZ 3,5 số 2</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bookmarkStart w:id="0" w:name="_GoBack"/>
            <w:bookmarkEnd w:id="0"/>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lastRenderedPageBreak/>
              <w:t>3</w:t>
            </w:r>
          </w:p>
        </w:tc>
        <w:tc>
          <w:tcPr>
            <w:tcW w:w="3969" w:type="dxa"/>
            <w:shd w:val="clear" w:color="000000" w:fill="FFFFFF"/>
            <w:noWrap/>
            <w:vAlign w:val="center"/>
          </w:tcPr>
          <w:p w:rsidR="006C2618" w:rsidRDefault="006C2618" w:rsidP="006C2618">
            <w:pPr>
              <w:jc w:val="left"/>
              <w:rPr>
                <w:sz w:val="26"/>
                <w:szCs w:val="26"/>
              </w:rPr>
            </w:pPr>
            <w:r>
              <w:rPr>
                <w:sz w:val="26"/>
                <w:szCs w:val="26"/>
              </w:rPr>
              <w:t>Van phân phối khí động cơ di chuyển</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4</w:t>
            </w:r>
          </w:p>
        </w:tc>
        <w:tc>
          <w:tcPr>
            <w:tcW w:w="3969" w:type="dxa"/>
            <w:shd w:val="clear" w:color="000000" w:fill="FFFFFF"/>
            <w:noWrap/>
            <w:vAlign w:val="center"/>
          </w:tcPr>
          <w:p w:rsidR="006C2618" w:rsidRDefault="006C2618" w:rsidP="006C2618">
            <w:pPr>
              <w:jc w:val="left"/>
              <w:rPr>
                <w:sz w:val="26"/>
                <w:szCs w:val="26"/>
              </w:rPr>
            </w:pPr>
            <w:r>
              <w:rPr>
                <w:sz w:val="26"/>
                <w:szCs w:val="26"/>
              </w:rPr>
              <w:t>Khớp nối giảm tốc động cơ di chuyển</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5</w:t>
            </w:r>
          </w:p>
        </w:tc>
        <w:tc>
          <w:tcPr>
            <w:tcW w:w="3969" w:type="dxa"/>
            <w:shd w:val="clear" w:color="000000" w:fill="FFFFFF"/>
            <w:noWrap/>
            <w:vAlign w:val="center"/>
          </w:tcPr>
          <w:p w:rsidR="006C2618" w:rsidRDefault="006C2618" w:rsidP="006C2618">
            <w:pPr>
              <w:jc w:val="left"/>
              <w:rPr>
                <w:sz w:val="26"/>
                <w:szCs w:val="26"/>
              </w:rPr>
            </w:pPr>
            <w:r>
              <w:rPr>
                <w:sz w:val="26"/>
                <w:szCs w:val="26"/>
              </w:rPr>
              <w:t xml:space="preserve"> Van điều khiển động cơ di chuyển</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6</w:t>
            </w:r>
          </w:p>
        </w:tc>
        <w:tc>
          <w:tcPr>
            <w:tcW w:w="3969" w:type="dxa"/>
            <w:shd w:val="clear" w:color="000000" w:fill="FFFFFF"/>
            <w:noWrap/>
            <w:vAlign w:val="center"/>
          </w:tcPr>
          <w:p w:rsidR="006C2618" w:rsidRDefault="006C2618" w:rsidP="006C2618">
            <w:pPr>
              <w:jc w:val="left"/>
              <w:rPr>
                <w:sz w:val="26"/>
                <w:szCs w:val="26"/>
              </w:rPr>
            </w:pPr>
            <w:r>
              <w:rPr>
                <w:sz w:val="26"/>
                <w:szCs w:val="26"/>
              </w:rPr>
              <w:t>Má phanh động cơ di chuyển</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7</w:t>
            </w:r>
          </w:p>
        </w:tc>
        <w:tc>
          <w:tcPr>
            <w:tcW w:w="3969" w:type="dxa"/>
            <w:shd w:val="clear" w:color="000000" w:fill="FFFFFF"/>
            <w:noWrap/>
            <w:vAlign w:val="center"/>
          </w:tcPr>
          <w:p w:rsidR="006C2618" w:rsidRDefault="006C2618" w:rsidP="006C2618">
            <w:pPr>
              <w:jc w:val="left"/>
              <w:rPr>
                <w:sz w:val="26"/>
                <w:szCs w:val="26"/>
              </w:rPr>
            </w:pPr>
            <w:r>
              <w:rPr>
                <w:sz w:val="26"/>
                <w:szCs w:val="26"/>
              </w:rPr>
              <w:t>Van phân phối khí bộ phanh</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8</w:t>
            </w:r>
          </w:p>
        </w:tc>
        <w:tc>
          <w:tcPr>
            <w:tcW w:w="3969" w:type="dxa"/>
            <w:shd w:val="clear" w:color="000000" w:fill="FFFFFF"/>
            <w:noWrap/>
            <w:vAlign w:val="center"/>
          </w:tcPr>
          <w:p w:rsidR="006C2618" w:rsidRDefault="006C2618" w:rsidP="006C2618">
            <w:pPr>
              <w:jc w:val="left"/>
              <w:rPr>
                <w:sz w:val="26"/>
                <w:szCs w:val="26"/>
              </w:rPr>
            </w:pPr>
            <w:r>
              <w:rPr>
                <w:sz w:val="26"/>
                <w:szCs w:val="26"/>
              </w:rPr>
              <w:t>Phớt cao su 30x47x8</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9</w:t>
            </w:r>
          </w:p>
        </w:tc>
        <w:tc>
          <w:tcPr>
            <w:tcW w:w="3969" w:type="dxa"/>
            <w:shd w:val="clear" w:color="000000" w:fill="FFFFFF"/>
            <w:noWrap/>
            <w:vAlign w:val="center"/>
          </w:tcPr>
          <w:p w:rsidR="006C2618" w:rsidRDefault="006C2618" w:rsidP="006C2618">
            <w:pPr>
              <w:jc w:val="left"/>
              <w:rPr>
                <w:sz w:val="26"/>
                <w:szCs w:val="26"/>
              </w:rPr>
            </w:pPr>
            <w:r>
              <w:rPr>
                <w:sz w:val="26"/>
                <w:szCs w:val="26"/>
              </w:rPr>
              <w:t>Vòng bi 6903Z</w:t>
            </w:r>
          </w:p>
        </w:tc>
        <w:tc>
          <w:tcPr>
            <w:tcW w:w="992" w:type="dxa"/>
            <w:shd w:val="clear" w:color="000000" w:fill="FFFFFF"/>
            <w:noWrap/>
            <w:vAlign w:val="center"/>
          </w:tcPr>
          <w:p w:rsidR="006C2618" w:rsidRDefault="006C2618" w:rsidP="006C2618">
            <w:pPr>
              <w:jc w:val="center"/>
              <w:rPr>
                <w:sz w:val="26"/>
                <w:szCs w:val="26"/>
              </w:rPr>
            </w:pPr>
            <w:r>
              <w:rPr>
                <w:sz w:val="26"/>
                <w:szCs w:val="26"/>
              </w:rPr>
              <w:t>Vòng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10</w:t>
            </w:r>
          </w:p>
        </w:tc>
        <w:tc>
          <w:tcPr>
            <w:tcW w:w="3969" w:type="dxa"/>
            <w:shd w:val="clear" w:color="000000" w:fill="FFFFFF"/>
            <w:noWrap/>
            <w:vAlign w:val="center"/>
          </w:tcPr>
          <w:p w:rsidR="006C2618" w:rsidRDefault="006C2618" w:rsidP="006C2618">
            <w:pPr>
              <w:jc w:val="left"/>
              <w:rPr>
                <w:sz w:val="26"/>
                <w:szCs w:val="26"/>
              </w:rPr>
            </w:pPr>
            <w:r>
              <w:rPr>
                <w:sz w:val="26"/>
                <w:szCs w:val="26"/>
              </w:rPr>
              <w:t>Vòng bi 6205</w:t>
            </w:r>
          </w:p>
        </w:tc>
        <w:tc>
          <w:tcPr>
            <w:tcW w:w="992" w:type="dxa"/>
            <w:shd w:val="clear" w:color="000000" w:fill="FFFFFF"/>
            <w:noWrap/>
            <w:vAlign w:val="center"/>
          </w:tcPr>
          <w:p w:rsidR="006C2618" w:rsidRDefault="006C2618" w:rsidP="006C2618">
            <w:pPr>
              <w:jc w:val="center"/>
              <w:rPr>
                <w:sz w:val="26"/>
                <w:szCs w:val="26"/>
              </w:rPr>
            </w:pPr>
            <w:r>
              <w:rPr>
                <w:sz w:val="26"/>
                <w:szCs w:val="26"/>
              </w:rPr>
              <w:t>Vòng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4</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11</w:t>
            </w:r>
          </w:p>
        </w:tc>
        <w:tc>
          <w:tcPr>
            <w:tcW w:w="3969" w:type="dxa"/>
            <w:shd w:val="clear" w:color="000000" w:fill="FFFFFF"/>
            <w:noWrap/>
            <w:vAlign w:val="center"/>
          </w:tcPr>
          <w:p w:rsidR="006C2618" w:rsidRDefault="006C2618" w:rsidP="006C2618">
            <w:pPr>
              <w:jc w:val="left"/>
              <w:rPr>
                <w:sz w:val="26"/>
                <w:szCs w:val="26"/>
              </w:rPr>
            </w:pPr>
            <w:r>
              <w:rPr>
                <w:sz w:val="26"/>
                <w:szCs w:val="26"/>
              </w:rPr>
              <w:t>Vòng bi 3305</w:t>
            </w:r>
          </w:p>
        </w:tc>
        <w:tc>
          <w:tcPr>
            <w:tcW w:w="992" w:type="dxa"/>
            <w:shd w:val="clear" w:color="000000" w:fill="FFFFFF"/>
            <w:noWrap/>
            <w:vAlign w:val="center"/>
          </w:tcPr>
          <w:p w:rsidR="006C2618" w:rsidRDefault="006C2618" w:rsidP="006C2618">
            <w:pPr>
              <w:jc w:val="center"/>
              <w:rPr>
                <w:sz w:val="26"/>
                <w:szCs w:val="26"/>
              </w:rPr>
            </w:pPr>
            <w:r>
              <w:rPr>
                <w:sz w:val="26"/>
                <w:szCs w:val="26"/>
              </w:rPr>
              <w:t>Vòng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12</w:t>
            </w:r>
          </w:p>
        </w:tc>
        <w:tc>
          <w:tcPr>
            <w:tcW w:w="3969" w:type="dxa"/>
            <w:shd w:val="clear" w:color="000000" w:fill="FFFFFF"/>
            <w:noWrap/>
            <w:vAlign w:val="center"/>
          </w:tcPr>
          <w:p w:rsidR="006C2618" w:rsidRDefault="006C2618" w:rsidP="006C2618">
            <w:pPr>
              <w:jc w:val="left"/>
              <w:rPr>
                <w:sz w:val="26"/>
                <w:szCs w:val="26"/>
              </w:rPr>
            </w:pPr>
            <w:r>
              <w:rPr>
                <w:sz w:val="26"/>
                <w:szCs w:val="26"/>
              </w:rPr>
              <w:t>Vòng bi 3205</w:t>
            </w:r>
          </w:p>
        </w:tc>
        <w:tc>
          <w:tcPr>
            <w:tcW w:w="992" w:type="dxa"/>
            <w:shd w:val="clear" w:color="000000" w:fill="FFFFFF"/>
            <w:noWrap/>
            <w:vAlign w:val="center"/>
          </w:tcPr>
          <w:p w:rsidR="006C2618" w:rsidRDefault="006C2618" w:rsidP="006C2618">
            <w:pPr>
              <w:jc w:val="center"/>
              <w:rPr>
                <w:sz w:val="26"/>
                <w:szCs w:val="26"/>
              </w:rPr>
            </w:pPr>
            <w:r>
              <w:rPr>
                <w:sz w:val="26"/>
                <w:szCs w:val="26"/>
              </w:rPr>
              <w:t>Vòng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13</w:t>
            </w:r>
          </w:p>
        </w:tc>
        <w:tc>
          <w:tcPr>
            <w:tcW w:w="3969" w:type="dxa"/>
            <w:shd w:val="clear" w:color="000000" w:fill="FFFFFF"/>
            <w:noWrap/>
            <w:vAlign w:val="center"/>
          </w:tcPr>
          <w:p w:rsidR="006C2618" w:rsidRDefault="006C2618" w:rsidP="006C2618">
            <w:pPr>
              <w:jc w:val="left"/>
              <w:rPr>
                <w:sz w:val="26"/>
                <w:szCs w:val="26"/>
              </w:rPr>
            </w:pPr>
            <w:r>
              <w:rPr>
                <w:sz w:val="26"/>
                <w:szCs w:val="26"/>
              </w:rPr>
              <w:t>Bu lông M8x25</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14</w:t>
            </w:r>
          </w:p>
        </w:tc>
        <w:tc>
          <w:tcPr>
            <w:tcW w:w="3969" w:type="dxa"/>
            <w:shd w:val="clear" w:color="000000" w:fill="FFFFFF"/>
            <w:noWrap/>
            <w:vAlign w:val="center"/>
          </w:tcPr>
          <w:p w:rsidR="006C2618" w:rsidRDefault="006C2618" w:rsidP="006C2618">
            <w:pPr>
              <w:jc w:val="left"/>
              <w:rPr>
                <w:sz w:val="26"/>
                <w:szCs w:val="26"/>
              </w:rPr>
            </w:pPr>
            <w:r>
              <w:rPr>
                <w:sz w:val="26"/>
                <w:szCs w:val="26"/>
              </w:rPr>
              <w:t>Bu lông M6x6</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15</w:t>
            </w:r>
          </w:p>
        </w:tc>
        <w:tc>
          <w:tcPr>
            <w:tcW w:w="3969" w:type="dxa"/>
            <w:shd w:val="clear" w:color="000000" w:fill="FFFFFF"/>
            <w:noWrap/>
            <w:vAlign w:val="center"/>
          </w:tcPr>
          <w:p w:rsidR="006C2618" w:rsidRDefault="006C2618" w:rsidP="006C2618">
            <w:pPr>
              <w:jc w:val="left"/>
              <w:rPr>
                <w:sz w:val="26"/>
                <w:szCs w:val="26"/>
              </w:rPr>
            </w:pPr>
            <w:r>
              <w:rPr>
                <w:sz w:val="26"/>
                <w:szCs w:val="26"/>
              </w:rPr>
              <w:t>Đai thít ống Ø 30</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6</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16</w:t>
            </w:r>
          </w:p>
        </w:tc>
        <w:tc>
          <w:tcPr>
            <w:tcW w:w="3969" w:type="dxa"/>
            <w:shd w:val="clear" w:color="000000" w:fill="FFFFFF"/>
            <w:noWrap/>
            <w:vAlign w:val="center"/>
          </w:tcPr>
          <w:p w:rsidR="006C2618" w:rsidRDefault="006C2618" w:rsidP="006C2618">
            <w:pPr>
              <w:jc w:val="left"/>
              <w:rPr>
                <w:sz w:val="26"/>
                <w:szCs w:val="26"/>
              </w:rPr>
            </w:pPr>
            <w:r>
              <w:rPr>
                <w:sz w:val="26"/>
                <w:szCs w:val="26"/>
              </w:rPr>
              <w:t>Đai thít ống Ø 20</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17</w:t>
            </w:r>
          </w:p>
        </w:tc>
        <w:tc>
          <w:tcPr>
            <w:tcW w:w="3969" w:type="dxa"/>
            <w:shd w:val="clear" w:color="000000" w:fill="FFFFFF"/>
            <w:noWrap/>
            <w:vAlign w:val="center"/>
          </w:tcPr>
          <w:p w:rsidR="006C2618" w:rsidRDefault="006C2618" w:rsidP="006C2618">
            <w:pPr>
              <w:jc w:val="left"/>
              <w:rPr>
                <w:sz w:val="26"/>
                <w:szCs w:val="26"/>
              </w:rPr>
            </w:pPr>
            <w:r>
              <w:rPr>
                <w:sz w:val="26"/>
                <w:szCs w:val="26"/>
              </w:rPr>
              <w:t>Đai thít ống Ø 25</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18</w:t>
            </w:r>
          </w:p>
        </w:tc>
        <w:tc>
          <w:tcPr>
            <w:tcW w:w="3969" w:type="dxa"/>
            <w:shd w:val="clear" w:color="000000" w:fill="FFFFFF"/>
            <w:noWrap/>
            <w:vAlign w:val="center"/>
          </w:tcPr>
          <w:p w:rsidR="006C2618" w:rsidRDefault="006C2618" w:rsidP="006C2618">
            <w:pPr>
              <w:jc w:val="left"/>
              <w:rPr>
                <w:sz w:val="26"/>
                <w:szCs w:val="26"/>
              </w:rPr>
            </w:pPr>
            <w:r>
              <w:rPr>
                <w:sz w:val="26"/>
                <w:szCs w:val="26"/>
              </w:rPr>
              <w:t>Đai thít ống Ø 8</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16</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19</w:t>
            </w:r>
          </w:p>
        </w:tc>
        <w:tc>
          <w:tcPr>
            <w:tcW w:w="3969" w:type="dxa"/>
            <w:shd w:val="clear" w:color="000000" w:fill="FFFFFF"/>
            <w:noWrap/>
            <w:vAlign w:val="center"/>
          </w:tcPr>
          <w:p w:rsidR="006C2618" w:rsidRDefault="006C2618" w:rsidP="006C2618">
            <w:pPr>
              <w:jc w:val="left"/>
              <w:rPr>
                <w:sz w:val="26"/>
                <w:szCs w:val="26"/>
              </w:rPr>
            </w:pPr>
            <w:r>
              <w:rPr>
                <w:sz w:val="26"/>
                <w:szCs w:val="26"/>
              </w:rPr>
              <w:t>Đai thít ống Ø 6</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20</w:t>
            </w:r>
          </w:p>
        </w:tc>
        <w:tc>
          <w:tcPr>
            <w:tcW w:w="3969" w:type="dxa"/>
            <w:shd w:val="clear" w:color="000000" w:fill="FFFFFF"/>
            <w:noWrap/>
            <w:vAlign w:val="center"/>
          </w:tcPr>
          <w:p w:rsidR="006C2618" w:rsidRDefault="006C2618" w:rsidP="006C2618">
            <w:pPr>
              <w:jc w:val="left"/>
              <w:rPr>
                <w:sz w:val="26"/>
                <w:szCs w:val="26"/>
              </w:rPr>
            </w:pPr>
            <w:r>
              <w:rPr>
                <w:sz w:val="26"/>
                <w:szCs w:val="26"/>
              </w:rPr>
              <w:t>Bánh tỳ chuyển động D300</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21</w:t>
            </w:r>
          </w:p>
        </w:tc>
        <w:tc>
          <w:tcPr>
            <w:tcW w:w="3969" w:type="dxa"/>
            <w:shd w:val="clear" w:color="000000" w:fill="FFFFFF"/>
            <w:noWrap/>
            <w:vAlign w:val="center"/>
          </w:tcPr>
          <w:p w:rsidR="006C2618" w:rsidRDefault="006C2618" w:rsidP="006C2618">
            <w:pPr>
              <w:jc w:val="left"/>
              <w:rPr>
                <w:sz w:val="26"/>
                <w:szCs w:val="26"/>
              </w:rPr>
            </w:pPr>
            <w:r>
              <w:rPr>
                <w:sz w:val="26"/>
                <w:szCs w:val="26"/>
              </w:rPr>
              <w:t xml:space="preserve">Bánh xe dẫn hướng </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4</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b/>
                <w:bCs/>
                <w:sz w:val="26"/>
                <w:szCs w:val="26"/>
              </w:rPr>
            </w:pPr>
            <w:r>
              <w:rPr>
                <w:b/>
                <w:bCs/>
                <w:sz w:val="26"/>
                <w:szCs w:val="26"/>
              </w:rPr>
              <w:t>II</w:t>
            </w:r>
          </w:p>
        </w:tc>
        <w:tc>
          <w:tcPr>
            <w:tcW w:w="3969" w:type="dxa"/>
            <w:shd w:val="clear" w:color="000000" w:fill="FFFFFF"/>
            <w:noWrap/>
            <w:vAlign w:val="center"/>
          </w:tcPr>
          <w:p w:rsidR="006C2618" w:rsidRDefault="006C2618" w:rsidP="006C2618">
            <w:pPr>
              <w:jc w:val="left"/>
              <w:rPr>
                <w:b/>
                <w:bCs/>
                <w:sz w:val="26"/>
                <w:szCs w:val="26"/>
              </w:rPr>
            </w:pPr>
            <w:r>
              <w:rPr>
                <w:b/>
                <w:bCs/>
                <w:sz w:val="26"/>
                <w:szCs w:val="26"/>
              </w:rPr>
              <w:t>Bộ phận pa lăng cẩu 3.5t</w:t>
            </w:r>
          </w:p>
        </w:tc>
        <w:tc>
          <w:tcPr>
            <w:tcW w:w="992" w:type="dxa"/>
            <w:shd w:val="clear" w:color="000000" w:fill="FFFFFF"/>
            <w:noWrap/>
            <w:vAlign w:val="center"/>
          </w:tcPr>
          <w:p w:rsidR="006C2618" w:rsidRDefault="006C2618" w:rsidP="006C2618">
            <w:pPr>
              <w:jc w:val="center"/>
              <w:rPr>
                <w:b/>
                <w:bCs/>
                <w:sz w:val="26"/>
                <w:szCs w:val="26"/>
              </w:rPr>
            </w:pPr>
            <w:r>
              <w:rPr>
                <w:b/>
                <w:bCs/>
                <w:sz w:val="26"/>
                <w:szCs w:val="26"/>
              </w:rPr>
              <w:t> </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b/>
                <w:bCs/>
                <w:sz w:val="26"/>
                <w:szCs w:val="26"/>
              </w:rPr>
            </w:pPr>
            <w:r>
              <w:rPr>
                <w:b/>
                <w:bCs/>
                <w:sz w:val="26"/>
                <w:szCs w:val="26"/>
              </w:rPr>
              <w:t> </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w:t>
            </w:r>
          </w:p>
        </w:tc>
        <w:tc>
          <w:tcPr>
            <w:tcW w:w="3969" w:type="dxa"/>
            <w:shd w:val="clear" w:color="000000" w:fill="FFFFFF"/>
            <w:noWrap/>
            <w:vAlign w:val="center"/>
          </w:tcPr>
          <w:p w:rsidR="006C2618" w:rsidRDefault="006C2618" w:rsidP="006C2618">
            <w:pPr>
              <w:jc w:val="left"/>
              <w:rPr>
                <w:sz w:val="26"/>
                <w:szCs w:val="26"/>
              </w:rPr>
            </w:pPr>
            <w:r>
              <w:rPr>
                <w:sz w:val="26"/>
                <w:szCs w:val="26"/>
              </w:rPr>
              <w:t>Bộ bánh răng hành tinh</w:t>
            </w:r>
          </w:p>
        </w:tc>
        <w:tc>
          <w:tcPr>
            <w:tcW w:w="992" w:type="dxa"/>
            <w:shd w:val="clear" w:color="000000" w:fill="FFFFFF"/>
            <w:noWrap/>
            <w:vAlign w:val="center"/>
          </w:tcPr>
          <w:p w:rsidR="006C2618" w:rsidRDefault="006C2618" w:rsidP="006C2618">
            <w:pPr>
              <w:jc w:val="center"/>
              <w:rPr>
                <w:sz w:val="26"/>
                <w:szCs w:val="26"/>
              </w:rPr>
            </w:pPr>
            <w:r>
              <w:rPr>
                <w:sz w:val="26"/>
                <w:szCs w:val="26"/>
              </w:rPr>
              <w:t>Bộ</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w:t>
            </w:r>
          </w:p>
        </w:tc>
        <w:tc>
          <w:tcPr>
            <w:tcW w:w="3969" w:type="dxa"/>
            <w:shd w:val="clear" w:color="000000" w:fill="FFFFFF"/>
            <w:noWrap/>
            <w:vAlign w:val="center"/>
          </w:tcPr>
          <w:p w:rsidR="006C2618" w:rsidRDefault="006C2618" w:rsidP="006C2618">
            <w:pPr>
              <w:jc w:val="left"/>
              <w:rPr>
                <w:sz w:val="26"/>
                <w:szCs w:val="26"/>
              </w:rPr>
            </w:pPr>
            <w:r>
              <w:rPr>
                <w:sz w:val="26"/>
                <w:szCs w:val="26"/>
              </w:rPr>
              <w:t>Tang lai xích pa lăng</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3</w:t>
            </w:r>
          </w:p>
        </w:tc>
        <w:tc>
          <w:tcPr>
            <w:tcW w:w="3969" w:type="dxa"/>
            <w:shd w:val="clear" w:color="000000" w:fill="FFFFFF"/>
            <w:noWrap/>
            <w:vAlign w:val="center"/>
          </w:tcPr>
          <w:p w:rsidR="006C2618" w:rsidRDefault="006C2618" w:rsidP="006C2618">
            <w:pPr>
              <w:jc w:val="left"/>
              <w:rPr>
                <w:sz w:val="26"/>
                <w:szCs w:val="26"/>
              </w:rPr>
            </w:pPr>
            <w:r>
              <w:rPr>
                <w:sz w:val="26"/>
                <w:szCs w:val="26"/>
              </w:rPr>
              <w:t>Trục lai chuyển động pa lăng</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4</w:t>
            </w:r>
          </w:p>
        </w:tc>
        <w:tc>
          <w:tcPr>
            <w:tcW w:w="3969" w:type="dxa"/>
            <w:shd w:val="clear" w:color="000000" w:fill="FFFFFF"/>
            <w:noWrap/>
            <w:vAlign w:val="center"/>
          </w:tcPr>
          <w:p w:rsidR="006C2618" w:rsidRDefault="006C2618" w:rsidP="006C2618">
            <w:pPr>
              <w:jc w:val="left"/>
              <w:rPr>
                <w:sz w:val="26"/>
                <w:szCs w:val="26"/>
              </w:rPr>
            </w:pPr>
            <w:r>
              <w:rPr>
                <w:sz w:val="26"/>
                <w:szCs w:val="26"/>
              </w:rPr>
              <w:t>Vòng bi giảm tốc pa lăng</w:t>
            </w:r>
          </w:p>
        </w:tc>
        <w:tc>
          <w:tcPr>
            <w:tcW w:w="992" w:type="dxa"/>
            <w:shd w:val="clear" w:color="000000" w:fill="FFFFFF"/>
            <w:noWrap/>
            <w:vAlign w:val="center"/>
          </w:tcPr>
          <w:p w:rsidR="006C2618" w:rsidRDefault="006C2618" w:rsidP="006C2618">
            <w:pPr>
              <w:jc w:val="center"/>
              <w:rPr>
                <w:sz w:val="26"/>
                <w:szCs w:val="26"/>
              </w:rPr>
            </w:pPr>
            <w:r>
              <w:rPr>
                <w:sz w:val="26"/>
                <w:szCs w:val="26"/>
              </w:rPr>
              <w:t>Vòng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4</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5</w:t>
            </w:r>
          </w:p>
        </w:tc>
        <w:tc>
          <w:tcPr>
            <w:tcW w:w="3969" w:type="dxa"/>
            <w:shd w:val="clear" w:color="000000" w:fill="FFFFFF"/>
            <w:noWrap/>
            <w:vAlign w:val="center"/>
          </w:tcPr>
          <w:p w:rsidR="006C2618" w:rsidRDefault="006C2618" w:rsidP="006C2618">
            <w:pPr>
              <w:jc w:val="left"/>
              <w:rPr>
                <w:sz w:val="26"/>
                <w:szCs w:val="26"/>
              </w:rPr>
            </w:pPr>
            <w:r>
              <w:rPr>
                <w:sz w:val="26"/>
                <w:szCs w:val="26"/>
              </w:rPr>
              <w:t xml:space="preserve">Roto động cơ pa lăng khí nén </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6</w:t>
            </w:r>
          </w:p>
        </w:tc>
        <w:tc>
          <w:tcPr>
            <w:tcW w:w="3969" w:type="dxa"/>
            <w:shd w:val="clear" w:color="000000" w:fill="FFFFFF"/>
            <w:noWrap/>
            <w:vAlign w:val="center"/>
          </w:tcPr>
          <w:p w:rsidR="006C2618" w:rsidRDefault="006C2618" w:rsidP="006C2618">
            <w:pPr>
              <w:jc w:val="left"/>
              <w:rPr>
                <w:sz w:val="26"/>
                <w:szCs w:val="26"/>
              </w:rPr>
            </w:pPr>
            <w:r>
              <w:rPr>
                <w:sz w:val="26"/>
                <w:szCs w:val="26"/>
              </w:rPr>
              <w:t>Đĩa đồng chia khí trượt</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4</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7</w:t>
            </w:r>
          </w:p>
        </w:tc>
        <w:tc>
          <w:tcPr>
            <w:tcW w:w="3969" w:type="dxa"/>
            <w:shd w:val="clear" w:color="000000" w:fill="FFFFFF"/>
            <w:noWrap/>
            <w:vAlign w:val="center"/>
          </w:tcPr>
          <w:p w:rsidR="006C2618" w:rsidRDefault="006C2618" w:rsidP="006C2618">
            <w:pPr>
              <w:jc w:val="left"/>
              <w:rPr>
                <w:sz w:val="26"/>
                <w:szCs w:val="26"/>
              </w:rPr>
            </w:pPr>
            <w:r>
              <w:rPr>
                <w:sz w:val="26"/>
                <w:szCs w:val="26"/>
              </w:rPr>
              <w:t>Cánh gạt</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8</w:t>
            </w:r>
          </w:p>
        </w:tc>
        <w:tc>
          <w:tcPr>
            <w:tcW w:w="3969" w:type="dxa"/>
            <w:shd w:val="clear" w:color="000000" w:fill="FFFFFF"/>
            <w:noWrap/>
            <w:vAlign w:val="center"/>
          </w:tcPr>
          <w:p w:rsidR="006C2618" w:rsidRDefault="006C2618" w:rsidP="006C2618">
            <w:pPr>
              <w:jc w:val="left"/>
              <w:rPr>
                <w:sz w:val="26"/>
                <w:szCs w:val="26"/>
              </w:rPr>
            </w:pPr>
            <w:r>
              <w:rPr>
                <w:sz w:val="26"/>
                <w:szCs w:val="26"/>
              </w:rPr>
              <w:t>Móc pa lăng 3.2 tấn</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9</w:t>
            </w:r>
          </w:p>
        </w:tc>
        <w:tc>
          <w:tcPr>
            <w:tcW w:w="3969" w:type="dxa"/>
            <w:shd w:val="clear" w:color="000000" w:fill="FFFFFF"/>
            <w:noWrap/>
            <w:vAlign w:val="center"/>
          </w:tcPr>
          <w:p w:rsidR="006C2618" w:rsidRDefault="006C2618" w:rsidP="006C2618">
            <w:pPr>
              <w:jc w:val="left"/>
              <w:rPr>
                <w:sz w:val="26"/>
                <w:szCs w:val="26"/>
              </w:rPr>
            </w:pPr>
            <w:r>
              <w:rPr>
                <w:sz w:val="26"/>
                <w:szCs w:val="26"/>
              </w:rPr>
              <w:t>Má phanh động cơ pa lăng</w:t>
            </w:r>
          </w:p>
        </w:tc>
        <w:tc>
          <w:tcPr>
            <w:tcW w:w="992" w:type="dxa"/>
            <w:shd w:val="clear" w:color="000000" w:fill="FFFFFF"/>
            <w:noWrap/>
            <w:vAlign w:val="center"/>
          </w:tcPr>
          <w:p w:rsidR="006C2618" w:rsidRDefault="006C2618" w:rsidP="006C2618">
            <w:pPr>
              <w:jc w:val="center"/>
              <w:rPr>
                <w:sz w:val="26"/>
                <w:szCs w:val="26"/>
              </w:rPr>
            </w:pPr>
            <w:r>
              <w:rPr>
                <w:sz w:val="26"/>
                <w:szCs w:val="26"/>
              </w:rPr>
              <w:t>Bộ</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10</w:t>
            </w:r>
          </w:p>
        </w:tc>
        <w:tc>
          <w:tcPr>
            <w:tcW w:w="3969" w:type="dxa"/>
            <w:shd w:val="clear" w:color="000000" w:fill="FFFFFF"/>
            <w:noWrap/>
            <w:vAlign w:val="center"/>
          </w:tcPr>
          <w:p w:rsidR="006C2618" w:rsidRDefault="006C2618" w:rsidP="006C2618">
            <w:pPr>
              <w:jc w:val="left"/>
              <w:rPr>
                <w:sz w:val="26"/>
                <w:szCs w:val="26"/>
              </w:rPr>
            </w:pPr>
            <w:r>
              <w:rPr>
                <w:sz w:val="26"/>
                <w:szCs w:val="26"/>
              </w:rPr>
              <w:t>Tấm dẫn xích pa lăng</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lastRenderedPageBreak/>
              <w:t>11</w:t>
            </w:r>
          </w:p>
        </w:tc>
        <w:tc>
          <w:tcPr>
            <w:tcW w:w="3969" w:type="dxa"/>
            <w:shd w:val="clear" w:color="000000" w:fill="FFFFFF"/>
            <w:noWrap/>
            <w:vAlign w:val="center"/>
          </w:tcPr>
          <w:p w:rsidR="006C2618" w:rsidRDefault="006C2618" w:rsidP="006C2618">
            <w:pPr>
              <w:jc w:val="left"/>
              <w:rPr>
                <w:sz w:val="26"/>
                <w:szCs w:val="26"/>
              </w:rPr>
            </w:pPr>
            <w:r>
              <w:rPr>
                <w:sz w:val="26"/>
                <w:szCs w:val="26"/>
              </w:rPr>
              <w:t>Xích pa lăng</w:t>
            </w:r>
          </w:p>
        </w:tc>
        <w:tc>
          <w:tcPr>
            <w:tcW w:w="992" w:type="dxa"/>
            <w:shd w:val="clear" w:color="000000" w:fill="FFFFFF"/>
            <w:noWrap/>
            <w:vAlign w:val="center"/>
          </w:tcPr>
          <w:p w:rsidR="006C2618" w:rsidRDefault="006C2618" w:rsidP="006C2618">
            <w:pPr>
              <w:jc w:val="center"/>
              <w:rPr>
                <w:sz w:val="26"/>
                <w:szCs w:val="26"/>
              </w:rPr>
            </w:pPr>
            <w:r>
              <w:rPr>
                <w:sz w:val="26"/>
                <w:szCs w:val="26"/>
              </w:rPr>
              <w:t>Sợi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12</w:t>
            </w:r>
          </w:p>
        </w:tc>
        <w:tc>
          <w:tcPr>
            <w:tcW w:w="3969" w:type="dxa"/>
            <w:shd w:val="clear" w:color="000000" w:fill="FFFFFF"/>
            <w:noWrap/>
            <w:vAlign w:val="center"/>
          </w:tcPr>
          <w:p w:rsidR="006C2618" w:rsidRDefault="006C2618" w:rsidP="006C2618">
            <w:pPr>
              <w:jc w:val="left"/>
              <w:rPr>
                <w:sz w:val="26"/>
                <w:szCs w:val="26"/>
              </w:rPr>
            </w:pPr>
            <w:r>
              <w:rPr>
                <w:sz w:val="26"/>
                <w:szCs w:val="26"/>
              </w:rPr>
              <w:t>Bánh xe dẫn hướng Pa lăng khí nén</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4</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13</w:t>
            </w:r>
          </w:p>
        </w:tc>
        <w:tc>
          <w:tcPr>
            <w:tcW w:w="3969" w:type="dxa"/>
            <w:shd w:val="clear" w:color="000000" w:fill="FFFFFF"/>
            <w:noWrap/>
            <w:vAlign w:val="center"/>
          </w:tcPr>
          <w:p w:rsidR="006C2618" w:rsidRDefault="006C2618" w:rsidP="006C2618">
            <w:pPr>
              <w:jc w:val="left"/>
              <w:rPr>
                <w:sz w:val="26"/>
                <w:szCs w:val="26"/>
              </w:rPr>
            </w:pPr>
            <w:r>
              <w:rPr>
                <w:sz w:val="26"/>
                <w:szCs w:val="26"/>
              </w:rPr>
              <w:t>Vòng bi 3206</w:t>
            </w:r>
          </w:p>
        </w:tc>
        <w:tc>
          <w:tcPr>
            <w:tcW w:w="992" w:type="dxa"/>
            <w:shd w:val="clear" w:color="000000" w:fill="FFFFFF"/>
            <w:noWrap/>
            <w:vAlign w:val="center"/>
          </w:tcPr>
          <w:p w:rsidR="006C2618" w:rsidRDefault="006C2618" w:rsidP="006C2618">
            <w:pPr>
              <w:jc w:val="center"/>
              <w:rPr>
                <w:sz w:val="26"/>
                <w:szCs w:val="26"/>
              </w:rPr>
            </w:pPr>
            <w:r>
              <w:rPr>
                <w:sz w:val="26"/>
                <w:szCs w:val="26"/>
              </w:rPr>
              <w:t>Vòng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4</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14</w:t>
            </w:r>
          </w:p>
        </w:tc>
        <w:tc>
          <w:tcPr>
            <w:tcW w:w="3969" w:type="dxa"/>
            <w:shd w:val="clear" w:color="000000" w:fill="FFFFFF"/>
            <w:noWrap/>
            <w:vAlign w:val="center"/>
          </w:tcPr>
          <w:p w:rsidR="006C2618" w:rsidRDefault="006C2618" w:rsidP="006C2618">
            <w:pPr>
              <w:jc w:val="left"/>
              <w:rPr>
                <w:sz w:val="26"/>
                <w:szCs w:val="26"/>
              </w:rPr>
            </w:pPr>
            <w:r>
              <w:rPr>
                <w:sz w:val="26"/>
                <w:szCs w:val="26"/>
              </w:rPr>
              <w:t>Con lăn dẫn xích tải</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4</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15</w:t>
            </w:r>
          </w:p>
        </w:tc>
        <w:tc>
          <w:tcPr>
            <w:tcW w:w="3969" w:type="dxa"/>
            <w:shd w:val="clear" w:color="000000" w:fill="FFFFFF"/>
            <w:noWrap/>
            <w:vAlign w:val="center"/>
          </w:tcPr>
          <w:p w:rsidR="006C2618" w:rsidRDefault="006C2618" w:rsidP="006C2618">
            <w:pPr>
              <w:jc w:val="left"/>
              <w:rPr>
                <w:sz w:val="26"/>
                <w:szCs w:val="26"/>
              </w:rPr>
            </w:pPr>
            <w:r>
              <w:rPr>
                <w:sz w:val="26"/>
                <w:szCs w:val="26"/>
              </w:rPr>
              <w:t>Bộ van điều khiển động cơ pa năng</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16</w:t>
            </w:r>
          </w:p>
        </w:tc>
        <w:tc>
          <w:tcPr>
            <w:tcW w:w="3969" w:type="dxa"/>
            <w:shd w:val="clear" w:color="000000" w:fill="FFFFFF"/>
            <w:noWrap/>
            <w:vAlign w:val="center"/>
          </w:tcPr>
          <w:p w:rsidR="006C2618" w:rsidRDefault="006C2618" w:rsidP="006C2618">
            <w:pPr>
              <w:jc w:val="left"/>
              <w:rPr>
                <w:sz w:val="26"/>
                <w:szCs w:val="26"/>
              </w:rPr>
            </w:pPr>
            <w:r>
              <w:rPr>
                <w:sz w:val="26"/>
                <w:szCs w:val="26"/>
              </w:rPr>
              <w:t>Ống cao su chịu áp Ø 32</w:t>
            </w:r>
          </w:p>
        </w:tc>
        <w:tc>
          <w:tcPr>
            <w:tcW w:w="992" w:type="dxa"/>
            <w:shd w:val="clear" w:color="000000" w:fill="FFFFFF"/>
            <w:noWrap/>
            <w:vAlign w:val="center"/>
          </w:tcPr>
          <w:p w:rsidR="006C2618" w:rsidRDefault="006C2618" w:rsidP="006C2618">
            <w:pPr>
              <w:jc w:val="center"/>
              <w:rPr>
                <w:sz w:val="26"/>
                <w:szCs w:val="26"/>
              </w:rPr>
            </w:pPr>
            <w:r>
              <w:rPr>
                <w:sz w:val="26"/>
                <w:szCs w:val="26"/>
              </w:rPr>
              <w:t>m</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3</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17</w:t>
            </w:r>
          </w:p>
        </w:tc>
        <w:tc>
          <w:tcPr>
            <w:tcW w:w="3969" w:type="dxa"/>
            <w:shd w:val="clear" w:color="000000" w:fill="FFFFFF"/>
            <w:noWrap/>
            <w:vAlign w:val="center"/>
          </w:tcPr>
          <w:p w:rsidR="006C2618" w:rsidRDefault="006C2618" w:rsidP="006C2618">
            <w:pPr>
              <w:jc w:val="left"/>
              <w:rPr>
                <w:sz w:val="26"/>
                <w:szCs w:val="26"/>
              </w:rPr>
            </w:pPr>
            <w:r>
              <w:rPr>
                <w:sz w:val="26"/>
                <w:szCs w:val="26"/>
              </w:rPr>
              <w:t>Ống cao su chịu áp Ø 20</w:t>
            </w:r>
          </w:p>
        </w:tc>
        <w:tc>
          <w:tcPr>
            <w:tcW w:w="992" w:type="dxa"/>
            <w:shd w:val="clear" w:color="000000" w:fill="FFFFFF"/>
            <w:noWrap/>
            <w:vAlign w:val="center"/>
          </w:tcPr>
          <w:p w:rsidR="006C2618" w:rsidRDefault="006C2618" w:rsidP="006C2618">
            <w:pPr>
              <w:jc w:val="center"/>
              <w:rPr>
                <w:sz w:val="26"/>
                <w:szCs w:val="26"/>
              </w:rPr>
            </w:pPr>
            <w:r>
              <w:rPr>
                <w:sz w:val="26"/>
                <w:szCs w:val="26"/>
              </w:rPr>
              <w:t>m</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18</w:t>
            </w:r>
          </w:p>
        </w:tc>
        <w:tc>
          <w:tcPr>
            <w:tcW w:w="3969" w:type="dxa"/>
            <w:shd w:val="clear" w:color="000000" w:fill="FFFFFF"/>
            <w:noWrap/>
            <w:vAlign w:val="center"/>
          </w:tcPr>
          <w:p w:rsidR="006C2618" w:rsidRDefault="006C2618" w:rsidP="006C2618">
            <w:pPr>
              <w:jc w:val="left"/>
              <w:rPr>
                <w:sz w:val="26"/>
                <w:szCs w:val="26"/>
              </w:rPr>
            </w:pPr>
            <w:r>
              <w:rPr>
                <w:sz w:val="26"/>
                <w:szCs w:val="26"/>
              </w:rPr>
              <w:t>Ống cao su chịu áp Ø 25</w:t>
            </w:r>
          </w:p>
        </w:tc>
        <w:tc>
          <w:tcPr>
            <w:tcW w:w="992" w:type="dxa"/>
            <w:shd w:val="clear" w:color="000000" w:fill="FFFFFF"/>
            <w:noWrap/>
            <w:vAlign w:val="center"/>
          </w:tcPr>
          <w:p w:rsidR="006C2618" w:rsidRDefault="006C2618" w:rsidP="006C2618">
            <w:pPr>
              <w:jc w:val="center"/>
              <w:rPr>
                <w:sz w:val="26"/>
                <w:szCs w:val="26"/>
              </w:rPr>
            </w:pPr>
            <w:r>
              <w:rPr>
                <w:sz w:val="26"/>
                <w:szCs w:val="26"/>
              </w:rPr>
              <w:t>m</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5</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19</w:t>
            </w:r>
          </w:p>
        </w:tc>
        <w:tc>
          <w:tcPr>
            <w:tcW w:w="3969" w:type="dxa"/>
            <w:shd w:val="clear" w:color="000000" w:fill="FFFFFF"/>
            <w:noWrap/>
            <w:vAlign w:val="center"/>
          </w:tcPr>
          <w:p w:rsidR="006C2618" w:rsidRDefault="006C2618" w:rsidP="006C2618">
            <w:pPr>
              <w:jc w:val="left"/>
              <w:rPr>
                <w:sz w:val="26"/>
                <w:szCs w:val="26"/>
              </w:rPr>
            </w:pPr>
            <w:r>
              <w:rPr>
                <w:sz w:val="26"/>
                <w:szCs w:val="26"/>
              </w:rPr>
              <w:t>Ống cao su chịu áp Ø 8</w:t>
            </w:r>
          </w:p>
        </w:tc>
        <w:tc>
          <w:tcPr>
            <w:tcW w:w="992" w:type="dxa"/>
            <w:shd w:val="clear" w:color="000000" w:fill="FFFFFF"/>
            <w:noWrap/>
            <w:vAlign w:val="center"/>
          </w:tcPr>
          <w:p w:rsidR="006C2618" w:rsidRDefault="006C2618" w:rsidP="006C2618">
            <w:pPr>
              <w:jc w:val="center"/>
              <w:rPr>
                <w:sz w:val="26"/>
                <w:szCs w:val="26"/>
              </w:rPr>
            </w:pPr>
            <w:r>
              <w:rPr>
                <w:sz w:val="26"/>
                <w:szCs w:val="26"/>
              </w:rPr>
              <w:t>m</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30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20</w:t>
            </w:r>
          </w:p>
        </w:tc>
        <w:tc>
          <w:tcPr>
            <w:tcW w:w="3969" w:type="dxa"/>
            <w:shd w:val="clear" w:color="000000" w:fill="FFFFFF"/>
            <w:noWrap/>
            <w:vAlign w:val="center"/>
          </w:tcPr>
          <w:p w:rsidR="006C2618" w:rsidRDefault="006C2618" w:rsidP="006C2618">
            <w:pPr>
              <w:jc w:val="left"/>
              <w:rPr>
                <w:sz w:val="26"/>
                <w:szCs w:val="26"/>
              </w:rPr>
            </w:pPr>
            <w:r>
              <w:rPr>
                <w:sz w:val="26"/>
                <w:szCs w:val="26"/>
              </w:rPr>
              <w:t>Ống cao su chịu áp Ø 6</w:t>
            </w:r>
          </w:p>
        </w:tc>
        <w:tc>
          <w:tcPr>
            <w:tcW w:w="992" w:type="dxa"/>
            <w:shd w:val="clear" w:color="000000" w:fill="FFFFFF"/>
            <w:noWrap/>
            <w:vAlign w:val="center"/>
          </w:tcPr>
          <w:p w:rsidR="006C2618" w:rsidRDefault="006C2618" w:rsidP="006C2618">
            <w:pPr>
              <w:jc w:val="center"/>
              <w:rPr>
                <w:sz w:val="26"/>
                <w:szCs w:val="26"/>
              </w:rPr>
            </w:pPr>
            <w:r>
              <w:rPr>
                <w:sz w:val="26"/>
                <w:szCs w:val="26"/>
              </w:rPr>
              <w:t>m</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21</w:t>
            </w:r>
          </w:p>
        </w:tc>
        <w:tc>
          <w:tcPr>
            <w:tcW w:w="3969" w:type="dxa"/>
            <w:shd w:val="clear" w:color="000000" w:fill="FFFFFF"/>
            <w:noWrap/>
            <w:vAlign w:val="center"/>
          </w:tcPr>
          <w:p w:rsidR="006C2618" w:rsidRDefault="006C2618" w:rsidP="006C2618">
            <w:pPr>
              <w:jc w:val="left"/>
              <w:rPr>
                <w:sz w:val="26"/>
                <w:szCs w:val="26"/>
              </w:rPr>
            </w:pPr>
            <w:r>
              <w:rPr>
                <w:sz w:val="26"/>
                <w:szCs w:val="26"/>
              </w:rPr>
              <w:t>Bu lông lục lăng M12x80</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22</w:t>
            </w:r>
          </w:p>
        </w:tc>
        <w:tc>
          <w:tcPr>
            <w:tcW w:w="3969" w:type="dxa"/>
            <w:shd w:val="clear" w:color="000000" w:fill="FFFFFF"/>
            <w:noWrap/>
            <w:vAlign w:val="center"/>
          </w:tcPr>
          <w:p w:rsidR="006C2618" w:rsidRDefault="006C2618" w:rsidP="006C2618">
            <w:pPr>
              <w:jc w:val="left"/>
              <w:rPr>
                <w:sz w:val="26"/>
                <w:szCs w:val="26"/>
              </w:rPr>
            </w:pPr>
            <w:r>
              <w:rPr>
                <w:sz w:val="26"/>
                <w:szCs w:val="26"/>
              </w:rPr>
              <w:t>Bu lông lục lăng M12x40</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30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23</w:t>
            </w:r>
          </w:p>
        </w:tc>
        <w:tc>
          <w:tcPr>
            <w:tcW w:w="3969" w:type="dxa"/>
            <w:shd w:val="clear" w:color="000000" w:fill="FFFFFF"/>
            <w:noWrap/>
            <w:vAlign w:val="center"/>
          </w:tcPr>
          <w:p w:rsidR="006C2618" w:rsidRDefault="006C2618" w:rsidP="006C2618">
            <w:pPr>
              <w:jc w:val="left"/>
              <w:rPr>
                <w:sz w:val="26"/>
                <w:szCs w:val="26"/>
              </w:rPr>
            </w:pPr>
            <w:r>
              <w:rPr>
                <w:sz w:val="26"/>
                <w:szCs w:val="26"/>
              </w:rPr>
              <w:t>ê cu chống đề xe M12</w:t>
            </w:r>
          </w:p>
        </w:tc>
        <w:tc>
          <w:tcPr>
            <w:tcW w:w="992" w:type="dxa"/>
            <w:shd w:val="clear" w:color="000000" w:fill="FFFFFF"/>
            <w:noWrap/>
            <w:vAlign w:val="center"/>
          </w:tcPr>
          <w:p w:rsidR="006C2618" w:rsidRDefault="006C2618" w:rsidP="006C2618">
            <w:pPr>
              <w:jc w:val="center"/>
              <w:rPr>
                <w:sz w:val="26"/>
                <w:szCs w:val="26"/>
              </w:rPr>
            </w:pPr>
            <w:r>
              <w:rPr>
                <w:sz w:val="26"/>
                <w:szCs w:val="26"/>
              </w:rPr>
              <w:t>Con</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24</w:t>
            </w:r>
          </w:p>
        </w:tc>
        <w:tc>
          <w:tcPr>
            <w:tcW w:w="3969" w:type="dxa"/>
            <w:shd w:val="clear" w:color="000000" w:fill="FFFFFF"/>
            <w:noWrap/>
            <w:vAlign w:val="center"/>
          </w:tcPr>
          <w:p w:rsidR="006C2618" w:rsidRDefault="006C2618" w:rsidP="006C2618">
            <w:pPr>
              <w:jc w:val="left"/>
              <w:rPr>
                <w:sz w:val="26"/>
                <w:szCs w:val="26"/>
              </w:rPr>
            </w:pPr>
            <w:r>
              <w:rPr>
                <w:sz w:val="26"/>
                <w:szCs w:val="26"/>
              </w:rPr>
              <w:t>Bu lông lục lăng M6x10</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25</w:t>
            </w:r>
          </w:p>
        </w:tc>
        <w:tc>
          <w:tcPr>
            <w:tcW w:w="3969" w:type="dxa"/>
            <w:shd w:val="clear" w:color="000000" w:fill="FFFFFF"/>
            <w:noWrap/>
            <w:vAlign w:val="center"/>
          </w:tcPr>
          <w:p w:rsidR="006C2618" w:rsidRDefault="006C2618" w:rsidP="006C2618">
            <w:pPr>
              <w:jc w:val="left"/>
              <w:rPr>
                <w:sz w:val="26"/>
                <w:szCs w:val="26"/>
              </w:rPr>
            </w:pPr>
            <w:r>
              <w:rPr>
                <w:sz w:val="26"/>
                <w:szCs w:val="26"/>
              </w:rPr>
              <w:t>Bu lông lục lăng M8x30</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26</w:t>
            </w:r>
          </w:p>
        </w:tc>
        <w:tc>
          <w:tcPr>
            <w:tcW w:w="3969" w:type="dxa"/>
            <w:shd w:val="clear" w:color="000000" w:fill="FFFFFF"/>
            <w:noWrap/>
            <w:vAlign w:val="center"/>
          </w:tcPr>
          <w:p w:rsidR="006C2618" w:rsidRDefault="006C2618" w:rsidP="006C2618">
            <w:pPr>
              <w:jc w:val="left"/>
              <w:rPr>
                <w:sz w:val="26"/>
                <w:szCs w:val="26"/>
              </w:rPr>
            </w:pPr>
            <w:r>
              <w:rPr>
                <w:sz w:val="26"/>
                <w:szCs w:val="26"/>
              </w:rPr>
              <w:t>Bu lông lục lăng M10x30</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27</w:t>
            </w:r>
          </w:p>
        </w:tc>
        <w:tc>
          <w:tcPr>
            <w:tcW w:w="3969" w:type="dxa"/>
            <w:shd w:val="clear" w:color="000000" w:fill="FFFFFF"/>
            <w:noWrap/>
            <w:vAlign w:val="center"/>
          </w:tcPr>
          <w:p w:rsidR="006C2618" w:rsidRDefault="006C2618" w:rsidP="006C2618">
            <w:pPr>
              <w:jc w:val="left"/>
              <w:rPr>
                <w:sz w:val="26"/>
                <w:szCs w:val="26"/>
              </w:rPr>
            </w:pPr>
            <w:r>
              <w:rPr>
                <w:sz w:val="26"/>
                <w:szCs w:val="26"/>
              </w:rPr>
              <w:t>Đầu nối nhanh ống nhựa Ø6 (đầu nối thẳng)</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14</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28</w:t>
            </w:r>
          </w:p>
        </w:tc>
        <w:tc>
          <w:tcPr>
            <w:tcW w:w="3969" w:type="dxa"/>
            <w:shd w:val="clear" w:color="000000" w:fill="FFFFFF"/>
            <w:noWrap/>
            <w:vAlign w:val="center"/>
          </w:tcPr>
          <w:p w:rsidR="006C2618" w:rsidRDefault="006C2618" w:rsidP="006C2618">
            <w:pPr>
              <w:jc w:val="left"/>
              <w:rPr>
                <w:sz w:val="26"/>
                <w:szCs w:val="26"/>
              </w:rPr>
            </w:pPr>
            <w:r>
              <w:rPr>
                <w:sz w:val="26"/>
                <w:szCs w:val="26"/>
              </w:rPr>
              <w:t>Đầu nối nhanh ống nhựa Ø6 (1 đầu nối thẳng, 1 đầu nối vuông)</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10</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b/>
                <w:bCs/>
                <w:sz w:val="26"/>
                <w:szCs w:val="26"/>
              </w:rPr>
            </w:pPr>
            <w:r>
              <w:rPr>
                <w:b/>
                <w:bCs/>
                <w:sz w:val="26"/>
                <w:szCs w:val="26"/>
              </w:rPr>
              <w:t>III</w:t>
            </w:r>
          </w:p>
        </w:tc>
        <w:tc>
          <w:tcPr>
            <w:tcW w:w="3969" w:type="dxa"/>
            <w:shd w:val="clear" w:color="000000" w:fill="FFFFFF"/>
            <w:noWrap/>
            <w:vAlign w:val="center"/>
          </w:tcPr>
          <w:p w:rsidR="006C2618" w:rsidRDefault="006C2618" w:rsidP="006C2618">
            <w:pPr>
              <w:jc w:val="left"/>
              <w:rPr>
                <w:b/>
                <w:bCs/>
                <w:sz w:val="26"/>
                <w:szCs w:val="26"/>
              </w:rPr>
            </w:pPr>
            <w:r>
              <w:rPr>
                <w:b/>
                <w:bCs/>
                <w:sz w:val="26"/>
                <w:szCs w:val="26"/>
              </w:rPr>
              <w:t>Phanh BTS</w:t>
            </w:r>
          </w:p>
        </w:tc>
        <w:tc>
          <w:tcPr>
            <w:tcW w:w="992" w:type="dxa"/>
            <w:shd w:val="clear" w:color="000000" w:fill="FFFFFF"/>
            <w:noWrap/>
            <w:vAlign w:val="center"/>
          </w:tcPr>
          <w:p w:rsidR="006C2618" w:rsidRDefault="006C2618" w:rsidP="006C2618">
            <w:pPr>
              <w:jc w:val="center"/>
              <w:rPr>
                <w:b/>
                <w:bCs/>
                <w:sz w:val="26"/>
                <w:szCs w:val="26"/>
              </w:rPr>
            </w:pPr>
            <w:r>
              <w:rPr>
                <w:b/>
                <w:bCs/>
                <w:sz w:val="26"/>
                <w:szCs w:val="26"/>
              </w:rPr>
              <w:t> </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b/>
                <w:bCs/>
                <w:sz w:val="26"/>
                <w:szCs w:val="26"/>
              </w:rPr>
            </w:pPr>
            <w:r>
              <w:rPr>
                <w:b/>
                <w:bCs/>
                <w:sz w:val="26"/>
                <w:szCs w:val="26"/>
              </w:rPr>
              <w:t> </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w:t>
            </w:r>
          </w:p>
        </w:tc>
        <w:tc>
          <w:tcPr>
            <w:tcW w:w="3969" w:type="dxa"/>
            <w:shd w:val="clear" w:color="000000" w:fill="FFFFFF"/>
            <w:noWrap/>
            <w:vAlign w:val="center"/>
          </w:tcPr>
          <w:p w:rsidR="006C2618" w:rsidRDefault="006C2618" w:rsidP="006C2618">
            <w:pPr>
              <w:jc w:val="left"/>
              <w:rPr>
                <w:sz w:val="26"/>
                <w:szCs w:val="26"/>
              </w:rPr>
            </w:pPr>
            <w:r>
              <w:rPr>
                <w:sz w:val="26"/>
                <w:szCs w:val="26"/>
              </w:rPr>
              <w:t>Chốt phanh</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w:t>
            </w:r>
          </w:p>
        </w:tc>
        <w:tc>
          <w:tcPr>
            <w:tcW w:w="3969" w:type="dxa"/>
            <w:shd w:val="clear" w:color="000000" w:fill="FFFFFF"/>
            <w:noWrap/>
            <w:vAlign w:val="center"/>
          </w:tcPr>
          <w:p w:rsidR="006C2618" w:rsidRDefault="006C2618" w:rsidP="006C2618">
            <w:pPr>
              <w:jc w:val="left"/>
              <w:rPr>
                <w:sz w:val="26"/>
                <w:szCs w:val="26"/>
              </w:rPr>
            </w:pPr>
            <w:r>
              <w:rPr>
                <w:sz w:val="26"/>
                <w:szCs w:val="26"/>
              </w:rPr>
              <w:t>Van tác động phanh quán tính</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3</w:t>
            </w:r>
          </w:p>
        </w:tc>
        <w:tc>
          <w:tcPr>
            <w:tcW w:w="3969" w:type="dxa"/>
            <w:shd w:val="clear" w:color="000000" w:fill="FFFFFF"/>
            <w:noWrap/>
            <w:vAlign w:val="center"/>
          </w:tcPr>
          <w:p w:rsidR="006C2618" w:rsidRDefault="006C2618" w:rsidP="006C2618">
            <w:pPr>
              <w:jc w:val="left"/>
              <w:rPr>
                <w:sz w:val="26"/>
                <w:szCs w:val="26"/>
              </w:rPr>
            </w:pPr>
            <w:r>
              <w:rPr>
                <w:sz w:val="26"/>
                <w:szCs w:val="26"/>
              </w:rPr>
              <w:t xml:space="preserve">Van tác động phanh cơ học </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4</w:t>
            </w:r>
          </w:p>
        </w:tc>
        <w:tc>
          <w:tcPr>
            <w:tcW w:w="3969" w:type="dxa"/>
            <w:shd w:val="clear" w:color="000000" w:fill="FFFFFF"/>
            <w:noWrap/>
            <w:vAlign w:val="center"/>
          </w:tcPr>
          <w:p w:rsidR="006C2618" w:rsidRDefault="006C2618" w:rsidP="006C2618">
            <w:pPr>
              <w:jc w:val="left"/>
              <w:rPr>
                <w:sz w:val="26"/>
                <w:szCs w:val="26"/>
              </w:rPr>
            </w:pPr>
            <w:r>
              <w:rPr>
                <w:sz w:val="26"/>
                <w:szCs w:val="26"/>
              </w:rPr>
              <w:t>Bánh xe chịu tải</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3</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5</w:t>
            </w:r>
          </w:p>
        </w:tc>
        <w:tc>
          <w:tcPr>
            <w:tcW w:w="3969" w:type="dxa"/>
            <w:shd w:val="clear" w:color="000000" w:fill="FFFFFF"/>
            <w:noWrap/>
            <w:vAlign w:val="center"/>
          </w:tcPr>
          <w:p w:rsidR="006C2618" w:rsidRDefault="006C2618" w:rsidP="006C2618">
            <w:pPr>
              <w:jc w:val="left"/>
              <w:rPr>
                <w:sz w:val="26"/>
                <w:szCs w:val="26"/>
              </w:rPr>
            </w:pPr>
            <w:r>
              <w:rPr>
                <w:sz w:val="26"/>
                <w:szCs w:val="26"/>
              </w:rPr>
              <w:t xml:space="preserve">Má phanh </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6</w:t>
            </w:r>
          </w:p>
        </w:tc>
        <w:tc>
          <w:tcPr>
            <w:tcW w:w="3969" w:type="dxa"/>
            <w:shd w:val="clear" w:color="000000" w:fill="FFFFFF"/>
            <w:noWrap/>
            <w:vAlign w:val="center"/>
          </w:tcPr>
          <w:p w:rsidR="006C2618" w:rsidRDefault="006C2618" w:rsidP="006C2618">
            <w:pPr>
              <w:jc w:val="left"/>
              <w:rPr>
                <w:sz w:val="26"/>
                <w:szCs w:val="26"/>
              </w:rPr>
            </w:pPr>
            <w:r>
              <w:rPr>
                <w:sz w:val="26"/>
                <w:szCs w:val="26"/>
              </w:rPr>
              <w:t>Cảm biến tốc độ</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7</w:t>
            </w:r>
          </w:p>
        </w:tc>
        <w:tc>
          <w:tcPr>
            <w:tcW w:w="3969" w:type="dxa"/>
            <w:shd w:val="clear" w:color="000000" w:fill="FFFFFF"/>
            <w:noWrap/>
            <w:vAlign w:val="center"/>
          </w:tcPr>
          <w:p w:rsidR="006C2618" w:rsidRDefault="006C2618" w:rsidP="006C2618">
            <w:pPr>
              <w:jc w:val="left"/>
              <w:rPr>
                <w:sz w:val="26"/>
                <w:szCs w:val="26"/>
              </w:rPr>
            </w:pPr>
            <w:r>
              <w:rPr>
                <w:sz w:val="26"/>
                <w:szCs w:val="26"/>
              </w:rPr>
              <w:t>Bơm thủy lực</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8</w:t>
            </w:r>
          </w:p>
        </w:tc>
        <w:tc>
          <w:tcPr>
            <w:tcW w:w="3969" w:type="dxa"/>
            <w:shd w:val="clear" w:color="000000" w:fill="FFFFFF"/>
            <w:noWrap/>
            <w:vAlign w:val="center"/>
          </w:tcPr>
          <w:p w:rsidR="006C2618" w:rsidRDefault="006C2618" w:rsidP="006C2618">
            <w:pPr>
              <w:jc w:val="left"/>
              <w:rPr>
                <w:sz w:val="26"/>
                <w:szCs w:val="26"/>
              </w:rPr>
            </w:pPr>
            <w:r>
              <w:rPr>
                <w:sz w:val="26"/>
                <w:szCs w:val="26"/>
              </w:rPr>
              <w:t xml:space="preserve">Vòng bi kim xoay </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9</w:t>
            </w:r>
          </w:p>
        </w:tc>
        <w:tc>
          <w:tcPr>
            <w:tcW w:w="3969" w:type="dxa"/>
            <w:shd w:val="clear" w:color="000000" w:fill="FFFFFF"/>
            <w:noWrap/>
            <w:vAlign w:val="center"/>
          </w:tcPr>
          <w:p w:rsidR="006C2618" w:rsidRDefault="006C2618" w:rsidP="006C2618">
            <w:pPr>
              <w:jc w:val="left"/>
              <w:rPr>
                <w:sz w:val="26"/>
                <w:szCs w:val="26"/>
              </w:rPr>
            </w:pPr>
            <w:r>
              <w:rPr>
                <w:sz w:val="26"/>
                <w:szCs w:val="26"/>
              </w:rPr>
              <w:t>Ống thép xoắn</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10</w:t>
            </w:r>
          </w:p>
        </w:tc>
        <w:tc>
          <w:tcPr>
            <w:tcW w:w="3969" w:type="dxa"/>
            <w:shd w:val="clear" w:color="000000" w:fill="FFFFFF"/>
            <w:noWrap/>
            <w:vAlign w:val="center"/>
          </w:tcPr>
          <w:p w:rsidR="006C2618" w:rsidRDefault="006C2618" w:rsidP="006C2618">
            <w:pPr>
              <w:jc w:val="left"/>
              <w:rPr>
                <w:sz w:val="26"/>
                <w:szCs w:val="26"/>
              </w:rPr>
            </w:pPr>
            <w:r>
              <w:rPr>
                <w:sz w:val="26"/>
                <w:szCs w:val="26"/>
              </w:rPr>
              <w:t>Vòng bi 6304</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11</w:t>
            </w:r>
          </w:p>
        </w:tc>
        <w:tc>
          <w:tcPr>
            <w:tcW w:w="3969" w:type="dxa"/>
            <w:shd w:val="clear" w:color="000000" w:fill="FFFFFF"/>
            <w:noWrap/>
            <w:vAlign w:val="center"/>
          </w:tcPr>
          <w:p w:rsidR="006C2618" w:rsidRDefault="006C2618" w:rsidP="006C2618">
            <w:pPr>
              <w:jc w:val="left"/>
              <w:rPr>
                <w:sz w:val="26"/>
                <w:szCs w:val="26"/>
              </w:rPr>
            </w:pPr>
            <w:r>
              <w:rPr>
                <w:sz w:val="26"/>
                <w:szCs w:val="26"/>
              </w:rPr>
              <w:t>Bu lông rỗng</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lastRenderedPageBreak/>
              <w:t>12</w:t>
            </w:r>
          </w:p>
        </w:tc>
        <w:tc>
          <w:tcPr>
            <w:tcW w:w="3969" w:type="dxa"/>
            <w:shd w:val="clear" w:color="000000" w:fill="FFFFFF"/>
            <w:noWrap/>
            <w:vAlign w:val="center"/>
          </w:tcPr>
          <w:p w:rsidR="006C2618" w:rsidRDefault="006C2618" w:rsidP="006C2618">
            <w:pPr>
              <w:jc w:val="left"/>
              <w:rPr>
                <w:sz w:val="26"/>
                <w:szCs w:val="26"/>
              </w:rPr>
            </w:pPr>
            <w:r>
              <w:rPr>
                <w:sz w:val="26"/>
                <w:szCs w:val="26"/>
              </w:rPr>
              <w:t>Bu lông rỗng</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5</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13</w:t>
            </w:r>
          </w:p>
        </w:tc>
        <w:tc>
          <w:tcPr>
            <w:tcW w:w="3969" w:type="dxa"/>
            <w:shd w:val="clear" w:color="000000" w:fill="FFFFFF"/>
            <w:noWrap/>
            <w:vAlign w:val="center"/>
          </w:tcPr>
          <w:p w:rsidR="006C2618" w:rsidRDefault="006C2618" w:rsidP="006C2618">
            <w:pPr>
              <w:jc w:val="left"/>
              <w:rPr>
                <w:sz w:val="26"/>
                <w:szCs w:val="26"/>
              </w:rPr>
            </w:pPr>
            <w:r>
              <w:rPr>
                <w:sz w:val="26"/>
                <w:szCs w:val="26"/>
              </w:rPr>
              <w:t>Ống thủy lực</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14</w:t>
            </w:r>
          </w:p>
        </w:tc>
        <w:tc>
          <w:tcPr>
            <w:tcW w:w="3969" w:type="dxa"/>
            <w:shd w:val="clear" w:color="000000" w:fill="FFFFFF"/>
            <w:noWrap/>
            <w:vAlign w:val="center"/>
          </w:tcPr>
          <w:p w:rsidR="006C2618" w:rsidRDefault="006C2618" w:rsidP="006C2618">
            <w:pPr>
              <w:jc w:val="left"/>
              <w:rPr>
                <w:sz w:val="26"/>
                <w:szCs w:val="26"/>
              </w:rPr>
            </w:pPr>
            <w:r>
              <w:rPr>
                <w:sz w:val="26"/>
                <w:szCs w:val="26"/>
              </w:rPr>
              <w:t>Ống thủy lực</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b/>
                <w:bCs/>
                <w:sz w:val="26"/>
                <w:szCs w:val="26"/>
              </w:rPr>
            </w:pPr>
            <w:r>
              <w:rPr>
                <w:b/>
                <w:bCs/>
                <w:sz w:val="26"/>
                <w:szCs w:val="26"/>
              </w:rPr>
              <w:t>IV</w:t>
            </w:r>
          </w:p>
        </w:tc>
        <w:tc>
          <w:tcPr>
            <w:tcW w:w="3969" w:type="dxa"/>
            <w:shd w:val="clear" w:color="000000" w:fill="FFFFFF"/>
            <w:noWrap/>
            <w:vAlign w:val="center"/>
          </w:tcPr>
          <w:p w:rsidR="006C2618" w:rsidRDefault="006C2618" w:rsidP="006C2618">
            <w:pPr>
              <w:jc w:val="left"/>
              <w:rPr>
                <w:b/>
                <w:bCs/>
                <w:sz w:val="26"/>
                <w:szCs w:val="26"/>
              </w:rPr>
            </w:pPr>
            <w:r>
              <w:rPr>
                <w:b/>
                <w:bCs/>
                <w:sz w:val="26"/>
                <w:szCs w:val="26"/>
              </w:rPr>
              <w:t>Vật liệu</w:t>
            </w:r>
          </w:p>
        </w:tc>
        <w:tc>
          <w:tcPr>
            <w:tcW w:w="992" w:type="dxa"/>
            <w:shd w:val="clear" w:color="000000" w:fill="FFFFFF"/>
            <w:noWrap/>
            <w:vAlign w:val="center"/>
          </w:tcPr>
          <w:p w:rsidR="006C2618" w:rsidRDefault="006C2618" w:rsidP="006C2618">
            <w:pPr>
              <w:rPr>
                <w:b/>
                <w:bCs/>
                <w:sz w:val="26"/>
                <w:szCs w:val="26"/>
              </w:rPr>
            </w:pPr>
            <w:r>
              <w:rPr>
                <w:b/>
                <w:bCs/>
                <w:sz w:val="26"/>
                <w:szCs w:val="26"/>
              </w:rPr>
              <w:t> </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left"/>
              <w:rPr>
                <w:b/>
                <w:bCs/>
                <w:sz w:val="26"/>
                <w:szCs w:val="26"/>
              </w:rPr>
            </w:pPr>
            <w:r>
              <w:rPr>
                <w:b/>
                <w:bCs/>
                <w:sz w:val="26"/>
                <w:szCs w:val="26"/>
              </w:rPr>
              <w:t> </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w:t>
            </w:r>
          </w:p>
        </w:tc>
        <w:tc>
          <w:tcPr>
            <w:tcW w:w="3969" w:type="dxa"/>
            <w:shd w:val="clear" w:color="000000" w:fill="FFFFFF"/>
            <w:noWrap/>
            <w:vAlign w:val="center"/>
          </w:tcPr>
          <w:p w:rsidR="006C2618" w:rsidRDefault="006C2618" w:rsidP="006C2618">
            <w:pPr>
              <w:jc w:val="left"/>
              <w:rPr>
                <w:sz w:val="26"/>
                <w:szCs w:val="26"/>
              </w:rPr>
            </w:pPr>
            <w:r>
              <w:rPr>
                <w:sz w:val="26"/>
                <w:szCs w:val="26"/>
              </w:rPr>
              <w:t>Ô xy</w:t>
            </w:r>
          </w:p>
        </w:tc>
        <w:tc>
          <w:tcPr>
            <w:tcW w:w="992" w:type="dxa"/>
            <w:shd w:val="clear" w:color="000000" w:fill="FFFFFF"/>
            <w:noWrap/>
            <w:vAlign w:val="center"/>
          </w:tcPr>
          <w:p w:rsidR="006C2618" w:rsidRDefault="006C2618" w:rsidP="006C2618">
            <w:pPr>
              <w:jc w:val="center"/>
              <w:rPr>
                <w:sz w:val="26"/>
                <w:szCs w:val="26"/>
              </w:rPr>
            </w:pPr>
            <w:r>
              <w:rPr>
                <w:sz w:val="26"/>
                <w:szCs w:val="26"/>
              </w:rPr>
              <w:t>Chai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2</w:t>
            </w:r>
          </w:p>
        </w:tc>
        <w:tc>
          <w:tcPr>
            <w:tcW w:w="3969" w:type="dxa"/>
            <w:shd w:val="clear" w:color="000000" w:fill="FFFFFF"/>
            <w:noWrap/>
            <w:vAlign w:val="center"/>
          </w:tcPr>
          <w:p w:rsidR="006C2618" w:rsidRDefault="006C2618" w:rsidP="006C2618">
            <w:pPr>
              <w:jc w:val="left"/>
              <w:rPr>
                <w:sz w:val="26"/>
                <w:szCs w:val="26"/>
              </w:rPr>
            </w:pPr>
            <w:r>
              <w:rPr>
                <w:sz w:val="26"/>
                <w:szCs w:val="26"/>
              </w:rPr>
              <w:t>Khí ga</w:t>
            </w:r>
          </w:p>
        </w:tc>
        <w:tc>
          <w:tcPr>
            <w:tcW w:w="992" w:type="dxa"/>
            <w:shd w:val="clear" w:color="000000" w:fill="FFFFFF"/>
            <w:noWrap/>
            <w:vAlign w:val="center"/>
          </w:tcPr>
          <w:p w:rsidR="006C2618" w:rsidRDefault="006C2618" w:rsidP="006C2618">
            <w:pPr>
              <w:jc w:val="center"/>
              <w:rPr>
                <w:sz w:val="26"/>
                <w:szCs w:val="26"/>
              </w:rPr>
            </w:pPr>
            <w:r>
              <w:rPr>
                <w:sz w:val="26"/>
                <w:szCs w:val="26"/>
              </w:rPr>
              <w:t>Kg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3</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3</w:t>
            </w:r>
          </w:p>
        </w:tc>
        <w:tc>
          <w:tcPr>
            <w:tcW w:w="3969" w:type="dxa"/>
            <w:shd w:val="clear" w:color="000000" w:fill="FFFFFF"/>
            <w:noWrap/>
            <w:vAlign w:val="center"/>
          </w:tcPr>
          <w:p w:rsidR="006C2618" w:rsidRDefault="006C2618" w:rsidP="006C2618">
            <w:pPr>
              <w:jc w:val="left"/>
              <w:rPr>
                <w:sz w:val="26"/>
                <w:szCs w:val="26"/>
              </w:rPr>
            </w:pPr>
            <w:r>
              <w:rPr>
                <w:sz w:val="26"/>
                <w:szCs w:val="26"/>
              </w:rPr>
              <w:t>Que hàn N46  Ф3</w:t>
            </w:r>
          </w:p>
        </w:tc>
        <w:tc>
          <w:tcPr>
            <w:tcW w:w="992" w:type="dxa"/>
            <w:shd w:val="clear" w:color="000000" w:fill="FFFFFF"/>
            <w:noWrap/>
            <w:vAlign w:val="center"/>
          </w:tcPr>
          <w:p w:rsidR="006C2618" w:rsidRDefault="006C2618" w:rsidP="006C2618">
            <w:pPr>
              <w:jc w:val="center"/>
              <w:rPr>
                <w:sz w:val="26"/>
                <w:szCs w:val="26"/>
              </w:rPr>
            </w:pPr>
            <w:r>
              <w:rPr>
                <w:sz w:val="26"/>
                <w:szCs w:val="26"/>
              </w:rPr>
              <w:t>Kg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3</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4</w:t>
            </w:r>
          </w:p>
        </w:tc>
        <w:tc>
          <w:tcPr>
            <w:tcW w:w="3969" w:type="dxa"/>
            <w:shd w:val="clear" w:color="000000" w:fill="FFFFFF"/>
            <w:noWrap/>
            <w:vAlign w:val="center"/>
          </w:tcPr>
          <w:p w:rsidR="006C2618" w:rsidRDefault="006C2618" w:rsidP="006C2618">
            <w:pPr>
              <w:jc w:val="left"/>
              <w:rPr>
                <w:sz w:val="26"/>
                <w:szCs w:val="26"/>
              </w:rPr>
            </w:pPr>
            <w:r>
              <w:rPr>
                <w:sz w:val="26"/>
                <w:szCs w:val="26"/>
              </w:rPr>
              <w:t>Đá mài Ф125</w:t>
            </w:r>
          </w:p>
        </w:tc>
        <w:tc>
          <w:tcPr>
            <w:tcW w:w="992" w:type="dxa"/>
            <w:shd w:val="clear" w:color="000000" w:fill="FFFFFF"/>
            <w:noWrap/>
            <w:vAlign w:val="center"/>
          </w:tcPr>
          <w:p w:rsidR="006C2618" w:rsidRDefault="006C2618" w:rsidP="006C2618">
            <w:pPr>
              <w:jc w:val="center"/>
              <w:rPr>
                <w:sz w:val="26"/>
                <w:szCs w:val="26"/>
              </w:rPr>
            </w:pPr>
            <w:r>
              <w:rPr>
                <w:sz w:val="26"/>
                <w:szCs w:val="26"/>
              </w:rPr>
              <w:t>Viên</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3</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5</w:t>
            </w:r>
          </w:p>
        </w:tc>
        <w:tc>
          <w:tcPr>
            <w:tcW w:w="3969" w:type="dxa"/>
            <w:shd w:val="clear" w:color="000000" w:fill="FFFFFF"/>
            <w:noWrap/>
            <w:vAlign w:val="center"/>
          </w:tcPr>
          <w:p w:rsidR="006C2618" w:rsidRDefault="006C2618" w:rsidP="006C2618">
            <w:pPr>
              <w:jc w:val="left"/>
              <w:rPr>
                <w:sz w:val="26"/>
                <w:szCs w:val="26"/>
              </w:rPr>
            </w:pPr>
            <w:r>
              <w:rPr>
                <w:sz w:val="26"/>
                <w:szCs w:val="26"/>
              </w:rPr>
              <w:t>Bả ma tít</w:t>
            </w:r>
          </w:p>
        </w:tc>
        <w:tc>
          <w:tcPr>
            <w:tcW w:w="992" w:type="dxa"/>
            <w:shd w:val="clear" w:color="000000" w:fill="FFFFFF"/>
            <w:noWrap/>
            <w:vAlign w:val="center"/>
          </w:tcPr>
          <w:p w:rsidR="006C2618" w:rsidRDefault="006C2618" w:rsidP="006C2618">
            <w:pPr>
              <w:jc w:val="center"/>
              <w:rPr>
                <w:sz w:val="26"/>
                <w:szCs w:val="26"/>
              </w:rPr>
            </w:pPr>
            <w:r>
              <w:rPr>
                <w:sz w:val="26"/>
                <w:szCs w:val="26"/>
              </w:rPr>
              <w:t>Kg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3</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6</w:t>
            </w:r>
          </w:p>
        </w:tc>
        <w:tc>
          <w:tcPr>
            <w:tcW w:w="3969" w:type="dxa"/>
            <w:shd w:val="clear" w:color="000000" w:fill="FFFFFF"/>
            <w:noWrap/>
            <w:vAlign w:val="center"/>
          </w:tcPr>
          <w:p w:rsidR="006C2618" w:rsidRDefault="006C2618" w:rsidP="006C2618">
            <w:pPr>
              <w:jc w:val="left"/>
              <w:rPr>
                <w:sz w:val="26"/>
                <w:szCs w:val="26"/>
              </w:rPr>
            </w:pPr>
            <w:r>
              <w:rPr>
                <w:sz w:val="26"/>
                <w:szCs w:val="26"/>
              </w:rPr>
              <w:t>Sơn vàng 2 thành phần mau khô</w:t>
            </w:r>
          </w:p>
        </w:tc>
        <w:tc>
          <w:tcPr>
            <w:tcW w:w="992" w:type="dxa"/>
            <w:shd w:val="clear" w:color="000000" w:fill="FFFFFF"/>
            <w:noWrap/>
            <w:vAlign w:val="center"/>
          </w:tcPr>
          <w:p w:rsidR="006C2618" w:rsidRDefault="006C2618" w:rsidP="006C2618">
            <w:pPr>
              <w:jc w:val="center"/>
              <w:rPr>
                <w:sz w:val="26"/>
                <w:szCs w:val="26"/>
              </w:rPr>
            </w:pPr>
            <w:r>
              <w:rPr>
                <w:sz w:val="26"/>
                <w:szCs w:val="26"/>
              </w:rPr>
              <w:t>Kg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5</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7</w:t>
            </w:r>
          </w:p>
        </w:tc>
        <w:tc>
          <w:tcPr>
            <w:tcW w:w="3969" w:type="dxa"/>
            <w:shd w:val="clear" w:color="000000" w:fill="FFFFFF"/>
            <w:noWrap/>
            <w:vAlign w:val="center"/>
          </w:tcPr>
          <w:p w:rsidR="006C2618" w:rsidRDefault="006C2618" w:rsidP="006C2618">
            <w:pPr>
              <w:jc w:val="left"/>
              <w:rPr>
                <w:sz w:val="26"/>
                <w:szCs w:val="26"/>
              </w:rPr>
            </w:pPr>
            <w:r>
              <w:rPr>
                <w:sz w:val="26"/>
                <w:szCs w:val="26"/>
              </w:rPr>
              <w:t>Sơn trắng 2 thành phần mau khô</w:t>
            </w:r>
          </w:p>
        </w:tc>
        <w:tc>
          <w:tcPr>
            <w:tcW w:w="992" w:type="dxa"/>
            <w:shd w:val="clear" w:color="000000" w:fill="FFFFFF"/>
            <w:noWrap/>
            <w:vAlign w:val="center"/>
          </w:tcPr>
          <w:p w:rsidR="006C2618" w:rsidRDefault="006C2618" w:rsidP="006C2618">
            <w:pPr>
              <w:jc w:val="center"/>
              <w:rPr>
                <w:sz w:val="26"/>
                <w:szCs w:val="26"/>
              </w:rPr>
            </w:pPr>
            <w:r>
              <w:rPr>
                <w:sz w:val="26"/>
                <w:szCs w:val="26"/>
              </w:rPr>
              <w:t>Kg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8</w:t>
            </w:r>
          </w:p>
        </w:tc>
        <w:tc>
          <w:tcPr>
            <w:tcW w:w="3969" w:type="dxa"/>
            <w:shd w:val="clear" w:color="000000" w:fill="FFFFFF"/>
            <w:noWrap/>
            <w:vAlign w:val="center"/>
          </w:tcPr>
          <w:p w:rsidR="006C2618" w:rsidRDefault="006C2618" w:rsidP="006C2618">
            <w:pPr>
              <w:jc w:val="left"/>
              <w:rPr>
                <w:sz w:val="26"/>
                <w:szCs w:val="26"/>
              </w:rPr>
            </w:pPr>
            <w:r>
              <w:rPr>
                <w:sz w:val="26"/>
                <w:szCs w:val="26"/>
              </w:rPr>
              <w:t>Sơn đen 2 thành phần mau khô</w:t>
            </w:r>
          </w:p>
        </w:tc>
        <w:tc>
          <w:tcPr>
            <w:tcW w:w="992" w:type="dxa"/>
            <w:shd w:val="clear" w:color="000000" w:fill="FFFFFF"/>
            <w:noWrap/>
            <w:vAlign w:val="center"/>
          </w:tcPr>
          <w:p w:rsidR="006C2618" w:rsidRDefault="006C2618" w:rsidP="006C2618">
            <w:pPr>
              <w:jc w:val="center"/>
              <w:rPr>
                <w:sz w:val="26"/>
                <w:szCs w:val="26"/>
              </w:rPr>
            </w:pPr>
            <w:r>
              <w:rPr>
                <w:sz w:val="26"/>
                <w:szCs w:val="26"/>
              </w:rPr>
              <w:t>Kg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9</w:t>
            </w:r>
          </w:p>
        </w:tc>
        <w:tc>
          <w:tcPr>
            <w:tcW w:w="3969" w:type="dxa"/>
            <w:shd w:val="clear" w:color="000000" w:fill="FFFFFF"/>
            <w:noWrap/>
            <w:vAlign w:val="center"/>
          </w:tcPr>
          <w:p w:rsidR="006C2618" w:rsidRDefault="006C2618" w:rsidP="006C2618">
            <w:pPr>
              <w:jc w:val="left"/>
              <w:rPr>
                <w:sz w:val="26"/>
                <w:szCs w:val="26"/>
              </w:rPr>
            </w:pPr>
            <w:r>
              <w:rPr>
                <w:sz w:val="26"/>
                <w:szCs w:val="26"/>
              </w:rPr>
              <w:t>Vải ráp thô</w:t>
            </w:r>
          </w:p>
        </w:tc>
        <w:tc>
          <w:tcPr>
            <w:tcW w:w="992" w:type="dxa"/>
            <w:shd w:val="clear" w:color="000000" w:fill="FFFFFF"/>
            <w:noWrap/>
            <w:vAlign w:val="center"/>
          </w:tcPr>
          <w:p w:rsidR="006C2618" w:rsidRDefault="006C2618" w:rsidP="006C2618">
            <w:pPr>
              <w:jc w:val="center"/>
              <w:rPr>
                <w:sz w:val="26"/>
                <w:szCs w:val="26"/>
              </w:rPr>
            </w:pPr>
            <w:r>
              <w:rPr>
                <w:sz w:val="26"/>
                <w:szCs w:val="26"/>
              </w:rPr>
              <w:t>m</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10</w:t>
            </w:r>
          </w:p>
        </w:tc>
        <w:tc>
          <w:tcPr>
            <w:tcW w:w="3969" w:type="dxa"/>
            <w:shd w:val="clear" w:color="000000" w:fill="FFFFFF"/>
            <w:noWrap/>
            <w:vAlign w:val="center"/>
          </w:tcPr>
          <w:p w:rsidR="006C2618" w:rsidRDefault="006C2618" w:rsidP="006C2618">
            <w:pPr>
              <w:jc w:val="left"/>
              <w:rPr>
                <w:sz w:val="26"/>
                <w:szCs w:val="26"/>
              </w:rPr>
            </w:pPr>
            <w:r>
              <w:rPr>
                <w:sz w:val="26"/>
                <w:szCs w:val="26"/>
              </w:rPr>
              <w:t>Giấy ráp nước 230 x 280</w:t>
            </w:r>
          </w:p>
        </w:tc>
        <w:tc>
          <w:tcPr>
            <w:tcW w:w="992" w:type="dxa"/>
            <w:shd w:val="clear" w:color="000000" w:fill="FFFFFF"/>
            <w:noWrap/>
            <w:vAlign w:val="center"/>
          </w:tcPr>
          <w:p w:rsidR="006C2618" w:rsidRDefault="006C2618" w:rsidP="006C2618">
            <w:pPr>
              <w:jc w:val="center"/>
              <w:rPr>
                <w:sz w:val="26"/>
                <w:szCs w:val="26"/>
              </w:rPr>
            </w:pPr>
            <w:r>
              <w:rPr>
                <w:sz w:val="26"/>
                <w:szCs w:val="26"/>
              </w:rPr>
              <w:t>Tờ</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11</w:t>
            </w:r>
          </w:p>
        </w:tc>
        <w:tc>
          <w:tcPr>
            <w:tcW w:w="3969" w:type="dxa"/>
            <w:shd w:val="clear" w:color="000000" w:fill="FFFFFF"/>
            <w:noWrap/>
            <w:vAlign w:val="center"/>
          </w:tcPr>
          <w:p w:rsidR="006C2618" w:rsidRDefault="006C2618" w:rsidP="006C2618">
            <w:pPr>
              <w:jc w:val="left"/>
              <w:rPr>
                <w:sz w:val="26"/>
                <w:szCs w:val="26"/>
              </w:rPr>
            </w:pPr>
            <w:r>
              <w:rPr>
                <w:sz w:val="26"/>
                <w:szCs w:val="26"/>
              </w:rPr>
              <w:t>Dầu pha sơn M601</w:t>
            </w:r>
          </w:p>
        </w:tc>
        <w:tc>
          <w:tcPr>
            <w:tcW w:w="992" w:type="dxa"/>
            <w:shd w:val="clear" w:color="000000" w:fill="FFFFFF"/>
            <w:noWrap/>
            <w:vAlign w:val="center"/>
          </w:tcPr>
          <w:p w:rsidR="006C2618" w:rsidRDefault="006C2618" w:rsidP="006C2618">
            <w:pPr>
              <w:jc w:val="center"/>
              <w:rPr>
                <w:sz w:val="26"/>
                <w:szCs w:val="26"/>
              </w:rPr>
            </w:pPr>
            <w:r>
              <w:rPr>
                <w:sz w:val="26"/>
                <w:szCs w:val="26"/>
              </w:rPr>
              <w:t>Lít</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12</w:t>
            </w:r>
          </w:p>
        </w:tc>
        <w:tc>
          <w:tcPr>
            <w:tcW w:w="3969" w:type="dxa"/>
            <w:shd w:val="clear" w:color="000000" w:fill="FFFFFF"/>
            <w:noWrap/>
            <w:vAlign w:val="center"/>
          </w:tcPr>
          <w:p w:rsidR="006C2618" w:rsidRDefault="006C2618" w:rsidP="006C2618">
            <w:pPr>
              <w:jc w:val="left"/>
              <w:rPr>
                <w:sz w:val="26"/>
                <w:szCs w:val="26"/>
              </w:rPr>
            </w:pPr>
            <w:r>
              <w:rPr>
                <w:sz w:val="26"/>
                <w:szCs w:val="26"/>
              </w:rPr>
              <w:t>Khăn bông</w:t>
            </w:r>
          </w:p>
        </w:tc>
        <w:tc>
          <w:tcPr>
            <w:tcW w:w="992" w:type="dxa"/>
            <w:shd w:val="clear" w:color="000000" w:fill="FFFFFF"/>
            <w:noWrap/>
            <w:vAlign w:val="center"/>
          </w:tcPr>
          <w:p w:rsidR="006C2618" w:rsidRDefault="006C2618" w:rsidP="006C2618">
            <w:pPr>
              <w:jc w:val="center"/>
              <w:rPr>
                <w:sz w:val="26"/>
                <w:szCs w:val="26"/>
              </w:rPr>
            </w:pPr>
            <w:r>
              <w:rPr>
                <w:sz w:val="26"/>
                <w:szCs w:val="26"/>
              </w:rPr>
              <w:t>Cái</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13</w:t>
            </w:r>
          </w:p>
        </w:tc>
        <w:tc>
          <w:tcPr>
            <w:tcW w:w="3969" w:type="dxa"/>
            <w:shd w:val="clear" w:color="000000" w:fill="FFFFFF"/>
            <w:noWrap/>
            <w:vAlign w:val="center"/>
          </w:tcPr>
          <w:p w:rsidR="006C2618" w:rsidRDefault="006C2618" w:rsidP="006C2618">
            <w:pPr>
              <w:jc w:val="left"/>
              <w:rPr>
                <w:sz w:val="26"/>
                <w:szCs w:val="26"/>
              </w:rPr>
            </w:pPr>
            <w:r>
              <w:rPr>
                <w:sz w:val="26"/>
                <w:szCs w:val="26"/>
              </w:rPr>
              <w:t>Băng dính giấy</w:t>
            </w:r>
          </w:p>
        </w:tc>
        <w:tc>
          <w:tcPr>
            <w:tcW w:w="992" w:type="dxa"/>
            <w:shd w:val="clear" w:color="000000" w:fill="FFFFFF"/>
            <w:noWrap/>
            <w:vAlign w:val="center"/>
          </w:tcPr>
          <w:p w:rsidR="006C2618" w:rsidRDefault="006C2618" w:rsidP="006C2618">
            <w:pPr>
              <w:jc w:val="center"/>
              <w:rPr>
                <w:sz w:val="26"/>
                <w:szCs w:val="26"/>
              </w:rPr>
            </w:pPr>
            <w:r>
              <w:rPr>
                <w:sz w:val="26"/>
                <w:szCs w:val="26"/>
              </w:rPr>
              <w:t>Cuộn</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2</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14</w:t>
            </w:r>
          </w:p>
        </w:tc>
        <w:tc>
          <w:tcPr>
            <w:tcW w:w="3969" w:type="dxa"/>
            <w:shd w:val="clear" w:color="000000" w:fill="FFFFFF"/>
            <w:noWrap/>
            <w:vAlign w:val="center"/>
          </w:tcPr>
          <w:p w:rsidR="006C2618" w:rsidRDefault="006C2618" w:rsidP="006C2618">
            <w:pPr>
              <w:jc w:val="left"/>
              <w:rPr>
                <w:sz w:val="26"/>
                <w:szCs w:val="26"/>
              </w:rPr>
            </w:pPr>
            <w:r>
              <w:rPr>
                <w:sz w:val="26"/>
                <w:szCs w:val="26"/>
              </w:rPr>
              <w:t xml:space="preserve"> Dầu bôi trơn khi lắp ráp cụm chi tiết</w:t>
            </w:r>
          </w:p>
        </w:tc>
        <w:tc>
          <w:tcPr>
            <w:tcW w:w="992" w:type="dxa"/>
            <w:shd w:val="clear" w:color="000000" w:fill="FFFFFF"/>
            <w:noWrap/>
            <w:vAlign w:val="center"/>
          </w:tcPr>
          <w:p w:rsidR="006C2618" w:rsidRDefault="006C2618" w:rsidP="006C2618">
            <w:pPr>
              <w:jc w:val="center"/>
              <w:rPr>
                <w:sz w:val="26"/>
                <w:szCs w:val="26"/>
              </w:rPr>
            </w:pPr>
            <w:r>
              <w:rPr>
                <w:sz w:val="26"/>
                <w:szCs w:val="26"/>
              </w:rPr>
              <w:t>Lít</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r w:rsidR="006C2618" w:rsidRPr="002C3181" w:rsidTr="006C2618">
        <w:trPr>
          <w:trHeight w:val="360"/>
        </w:trPr>
        <w:tc>
          <w:tcPr>
            <w:tcW w:w="846" w:type="dxa"/>
            <w:shd w:val="clear" w:color="000000" w:fill="FFFFFF"/>
            <w:noWrap/>
            <w:vAlign w:val="center"/>
          </w:tcPr>
          <w:p w:rsidR="006C2618" w:rsidRDefault="006C2618" w:rsidP="006C2618">
            <w:pPr>
              <w:jc w:val="center"/>
              <w:rPr>
                <w:sz w:val="26"/>
                <w:szCs w:val="26"/>
              </w:rPr>
            </w:pPr>
            <w:r>
              <w:rPr>
                <w:sz w:val="26"/>
                <w:szCs w:val="26"/>
              </w:rPr>
              <w:t>15</w:t>
            </w:r>
          </w:p>
        </w:tc>
        <w:tc>
          <w:tcPr>
            <w:tcW w:w="3969" w:type="dxa"/>
            <w:shd w:val="clear" w:color="000000" w:fill="FFFFFF"/>
            <w:noWrap/>
            <w:vAlign w:val="center"/>
          </w:tcPr>
          <w:p w:rsidR="006C2618" w:rsidRDefault="006C2618" w:rsidP="006C2618">
            <w:pPr>
              <w:jc w:val="left"/>
              <w:rPr>
                <w:sz w:val="26"/>
                <w:szCs w:val="26"/>
              </w:rPr>
            </w:pPr>
            <w:r>
              <w:rPr>
                <w:sz w:val="26"/>
                <w:szCs w:val="26"/>
              </w:rPr>
              <w:t>Mỡ bơm</w:t>
            </w:r>
          </w:p>
        </w:tc>
        <w:tc>
          <w:tcPr>
            <w:tcW w:w="992" w:type="dxa"/>
            <w:shd w:val="clear" w:color="000000" w:fill="FFFFFF"/>
            <w:noWrap/>
            <w:vAlign w:val="center"/>
          </w:tcPr>
          <w:p w:rsidR="006C2618" w:rsidRDefault="006C2618" w:rsidP="006C2618">
            <w:pPr>
              <w:jc w:val="center"/>
              <w:rPr>
                <w:sz w:val="26"/>
                <w:szCs w:val="26"/>
              </w:rPr>
            </w:pPr>
            <w:r>
              <w:rPr>
                <w:sz w:val="26"/>
                <w:szCs w:val="26"/>
              </w:rPr>
              <w:t>Kg</w:t>
            </w:r>
          </w:p>
        </w:tc>
        <w:tc>
          <w:tcPr>
            <w:tcW w:w="1843" w:type="dxa"/>
            <w:shd w:val="clear" w:color="auto" w:fill="auto"/>
            <w:vAlign w:val="center"/>
          </w:tcPr>
          <w:p w:rsidR="006C2618" w:rsidRPr="002C3181" w:rsidRDefault="006C2618" w:rsidP="006C2618">
            <w:pPr>
              <w:jc w:val="center"/>
              <w:rPr>
                <w:b/>
                <w:bCs/>
                <w:color w:val="000000" w:themeColor="text1"/>
                <w:szCs w:val="24"/>
                <w:lang w:eastAsia="vi-VN"/>
              </w:rPr>
            </w:pPr>
          </w:p>
        </w:tc>
        <w:tc>
          <w:tcPr>
            <w:tcW w:w="1116" w:type="dxa"/>
            <w:shd w:val="clear" w:color="000000" w:fill="FFFFFF"/>
            <w:vAlign w:val="center"/>
          </w:tcPr>
          <w:p w:rsidR="006C2618" w:rsidRPr="002C3181" w:rsidRDefault="006C2618" w:rsidP="006C2618">
            <w:pPr>
              <w:jc w:val="center"/>
              <w:rPr>
                <w:b/>
                <w:bCs/>
                <w:color w:val="000000" w:themeColor="text1"/>
                <w:szCs w:val="24"/>
                <w:lang w:eastAsia="vi-VN"/>
              </w:rPr>
            </w:pPr>
          </w:p>
        </w:tc>
        <w:tc>
          <w:tcPr>
            <w:tcW w:w="1134" w:type="dxa"/>
            <w:shd w:val="clear" w:color="000000" w:fill="FFFFFF"/>
            <w:noWrap/>
            <w:vAlign w:val="center"/>
          </w:tcPr>
          <w:p w:rsidR="006C2618" w:rsidRDefault="006C2618" w:rsidP="006C2618">
            <w:pPr>
              <w:jc w:val="center"/>
              <w:rPr>
                <w:sz w:val="26"/>
                <w:szCs w:val="26"/>
              </w:rPr>
            </w:pPr>
            <w:r>
              <w:rPr>
                <w:sz w:val="26"/>
                <w:szCs w:val="26"/>
              </w:rPr>
              <w:t>1</w:t>
            </w:r>
          </w:p>
        </w:tc>
      </w:tr>
    </w:tbl>
    <w:p w:rsidR="00BE674F" w:rsidRPr="002C3181" w:rsidRDefault="00BE674F" w:rsidP="00BE674F">
      <w:pPr>
        <w:autoSpaceDE w:val="0"/>
        <w:autoSpaceDN w:val="0"/>
        <w:adjustRightInd w:val="0"/>
        <w:spacing w:line="288" w:lineRule="auto"/>
        <w:rPr>
          <w:b/>
          <w:bCs/>
          <w:color w:val="000000" w:themeColor="text1"/>
          <w:sz w:val="28"/>
          <w:szCs w:val="28"/>
        </w:rPr>
      </w:pPr>
      <w:r w:rsidRPr="002C3181">
        <w:rPr>
          <w:b/>
          <w:bCs/>
          <w:color w:val="000000" w:themeColor="text1"/>
          <w:sz w:val="28"/>
          <w:szCs w:val="28"/>
        </w:rPr>
        <w:t>4. Giải pháp và biện pháp thực hiện gói thầu</w:t>
      </w:r>
    </w:p>
    <w:p w:rsidR="00BE674F" w:rsidRPr="002C3181" w:rsidRDefault="00BE674F" w:rsidP="00BE674F">
      <w:pPr>
        <w:autoSpaceDE w:val="0"/>
        <w:autoSpaceDN w:val="0"/>
        <w:adjustRightInd w:val="0"/>
        <w:spacing w:line="288" w:lineRule="auto"/>
        <w:rPr>
          <w:color w:val="000000" w:themeColor="text1"/>
          <w:sz w:val="28"/>
          <w:szCs w:val="28"/>
        </w:rPr>
      </w:pPr>
      <w:r w:rsidRPr="002C3181">
        <w:rPr>
          <w:color w:val="000000" w:themeColor="text1"/>
          <w:sz w:val="28"/>
          <w:szCs w:val="28"/>
        </w:rPr>
        <w:t>Trên cơ sở yêu cầu kỹ thuật tại Chương V E-HSMT, Nhà thầu chuẩn bị đề xuất giải pháp, biện pháp tổng quát để thực hiện dịch vụ, gồm các nội dung chủ yếu như: Biện pháp thi công, huy động thiết bị, huy động nhân lực, giải pháp, kế hoạch thực hiện gói thầu...đính kèm lên hệ thống mạng đấu thầu.</w:t>
      </w:r>
    </w:p>
    <w:p w:rsidR="00BE674F" w:rsidRPr="002C3181" w:rsidRDefault="00BE674F" w:rsidP="00BE674F">
      <w:pPr>
        <w:autoSpaceDE w:val="0"/>
        <w:autoSpaceDN w:val="0"/>
        <w:adjustRightInd w:val="0"/>
        <w:spacing w:line="288" w:lineRule="auto"/>
        <w:rPr>
          <w:b/>
          <w:bCs/>
          <w:color w:val="000000" w:themeColor="text1"/>
          <w:sz w:val="28"/>
          <w:szCs w:val="28"/>
        </w:rPr>
      </w:pPr>
      <w:r w:rsidRPr="002C3181">
        <w:rPr>
          <w:b/>
          <w:bCs/>
          <w:color w:val="000000" w:themeColor="text1"/>
          <w:sz w:val="28"/>
          <w:szCs w:val="28"/>
        </w:rPr>
        <w:t>5. Quy định về kiểm tra, nghiệm thu sản phẩm</w:t>
      </w:r>
    </w:p>
    <w:p w:rsidR="00BE674F" w:rsidRPr="002C3181" w:rsidRDefault="00BE674F" w:rsidP="00BE674F">
      <w:pPr>
        <w:rPr>
          <w:color w:val="000000" w:themeColor="text1"/>
          <w:sz w:val="28"/>
          <w:szCs w:val="28"/>
        </w:rPr>
      </w:pPr>
      <w:r w:rsidRPr="002C3181">
        <w:rPr>
          <w:color w:val="000000" w:themeColor="text1"/>
          <w:sz w:val="28"/>
          <w:szCs w:val="28"/>
        </w:rPr>
        <w:t>- Khi bên nhà thầu thực hiện xong công việc thì thông báo cho bên mời thầu bằng văn bản, fax hoặc điện thoại trước 3 ngày để bên mời thầu bố trí cán bộ đến nghiệm thu để triển khai thực hiện quyết toán.</w:t>
      </w:r>
    </w:p>
    <w:p w:rsidR="00BE674F" w:rsidRPr="002C3181" w:rsidRDefault="00BE674F" w:rsidP="00BE674F">
      <w:pPr>
        <w:rPr>
          <w:color w:val="000000" w:themeColor="text1"/>
        </w:rPr>
      </w:pPr>
      <w:r w:rsidRPr="002C3181">
        <w:rPr>
          <w:color w:val="000000" w:themeColor="text1"/>
          <w:sz w:val="28"/>
          <w:szCs w:val="28"/>
        </w:rPr>
        <w:t>- Nghiệm thu nếu không đạt yêu cầu, hai bên bàn bạc thống nhất nội dung và thời gian sửa chữa để bên B tổ chức khắc phục ngay. Đồng thời bên B phải chịu phạt chậm tiến độ hợp đồng và bồi thường thiệt hại cho bên A.</w:t>
      </w:r>
    </w:p>
    <w:p w:rsidR="00ED3384" w:rsidRPr="002C3181" w:rsidRDefault="00ED3384"/>
    <w:sectPr w:rsidR="00ED3384" w:rsidRPr="002C3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707E6"/>
    <w:multiLevelType w:val="hybridMultilevel"/>
    <w:tmpl w:val="8AE4F238"/>
    <w:lvl w:ilvl="0" w:tplc="6BECA118">
      <w:start w:val="3"/>
      <w:numFmt w:val="bullet"/>
      <w:lvlText w:val="-"/>
      <w:lvlJc w:val="left"/>
      <w:pPr>
        <w:tabs>
          <w:tab w:val="num" w:pos="1080"/>
        </w:tabs>
        <w:ind w:left="1080" w:hanging="360"/>
      </w:pPr>
      <w:rPr>
        <w:rFonts w:ascii=".VnTime" w:eastAsia="Arial"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4F"/>
    <w:rsid w:val="001210A3"/>
    <w:rsid w:val="00251737"/>
    <w:rsid w:val="002C3181"/>
    <w:rsid w:val="00474F6D"/>
    <w:rsid w:val="006C2618"/>
    <w:rsid w:val="00A65402"/>
    <w:rsid w:val="00BE674F"/>
    <w:rsid w:val="00ED3384"/>
    <w:rsid w:val="00FE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71C5"/>
  <w15:chartTrackingRefBased/>
  <w15:docId w15:val="{902E56AA-F617-4583-9C75-AC5FDA11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74F"/>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BE674F"/>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BE674F"/>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BE674F"/>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BE674F"/>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BE674F"/>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BE674F"/>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BE674F"/>
    <w:pPr>
      <w:keepNext/>
      <w:jc w:val="center"/>
      <w:outlineLvl w:val="6"/>
    </w:pPr>
    <w:rPr>
      <w:b/>
      <w:sz w:val="72"/>
      <w:lang w:val="x-none" w:eastAsia="x-none"/>
    </w:rPr>
  </w:style>
  <w:style w:type="paragraph" w:styleId="Heading8">
    <w:name w:val="heading 8"/>
    <w:basedOn w:val="Normal"/>
    <w:next w:val="Normal"/>
    <w:link w:val="Heading8Char"/>
    <w:qFormat/>
    <w:rsid w:val="00BE674F"/>
    <w:pPr>
      <w:keepNext/>
      <w:jc w:val="center"/>
      <w:outlineLvl w:val="7"/>
    </w:pPr>
    <w:rPr>
      <w:b/>
      <w:sz w:val="56"/>
      <w:lang w:val="x-none" w:eastAsia="x-none"/>
    </w:rPr>
  </w:style>
  <w:style w:type="paragraph" w:styleId="Heading9">
    <w:name w:val="heading 9"/>
    <w:basedOn w:val="Normal"/>
    <w:next w:val="Normal"/>
    <w:link w:val="Heading9Char"/>
    <w:qFormat/>
    <w:rsid w:val="00BE674F"/>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E674F"/>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E674F"/>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BE674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BE674F"/>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BE674F"/>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BE674F"/>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BE674F"/>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BE674F"/>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BE674F"/>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BE674F"/>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BE674F"/>
  </w:style>
  <w:style w:type="character" w:customStyle="1" w:styleId="DocInit">
    <w:name w:val="Doc Init"/>
    <w:basedOn w:val="DefaultParagraphFont"/>
    <w:rsid w:val="00BE674F"/>
  </w:style>
  <w:style w:type="paragraph" w:customStyle="1" w:styleId="Document1">
    <w:name w:val="Document 1"/>
    <w:rsid w:val="00BE674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E674F"/>
    <w:rPr>
      <w:rFonts w:ascii="Times" w:hAnsi="Times"/>
      <w:noProof w:val="0"/>
      <w:sz w:val="24"/>
      <w:lang w:val="en-US"/>
    </w:rPr>
  </w:style>
  <w:style w:type="character" w:customStyle="1" w:styleId="Document3">
    <w:name w:val="Document 3"/>
    <w:rsid w:val="00BE674F"/>
    <w:rPr>
      <w:rFonts w:ascii="Times" w:hAnsi="Times"/>
      <w:noProof w:val="0"/>
      <w:sz w:val="24"/>
      <w:lang w:val="en-US"/>
    </w:rPr>
  </w:style>
  <w:style w:type="character" w:customStyle="1" w:styleId="Document4">
    <w:name w:val="Document 4"/>
    <w:rsid w:val="00BE674F"/>
    <w:rPr>
      <w:b/>
      <w:i/>
      <w:sz w:val="24"/>
    </w:rPr>
  </w:style>
  <w:style w:type="character" w:customStyle="1" w:styleId="Document5">
    <w:name w:val="Document 5"/>
    <w:basedOn w:val="DefaultParagraphFont"/>
    <w:rsid w:val="00BE674F"/>
  </w:style>
  <w:style w:type="character" w:customStyle="1" w:styleId="Document6">
    <w:name w:val="Document 6"/>
    <w:basedOn w:val="DefaultParagraphFont"/>
    <w:rsid w:val="00BE674F"/>
  </w:style>
  <w:style w:type="character" w:customStyle="1" w:styleId="Document7">
    <w:name w:val="Document 7"/>
    <w:basedOn w:val="DefaultParagraphFont"/>
    <w:rsid w:val="00BE674F"/>
  </w:style>
  <w:style w:type="character" w:customStyle="1" w:styleId="Document8">
    <w:name w:val="Document 8"/>
    <w:basedOn w:val="DefaultParagraphFont"/>
    <w:rsid w:val="00BE674F"/>
  </w:style>
  <w:style w:type="character" w:customStyle="1" w:styleId="TechInit">
    <w:name w:val="Tech Init"/>
    <w:rsid w:val="00BE674F"/>
    <w:rPr>
      <w:rFonts w:ascii="Times" w:hAnsi="Times"/>
      <w:noProof w:val="0"/>
      <w:sz w:val="24"/>
      <w:lang w:val="en-US"/>
    </w:rPr>
  </w:style>
  <w:style w:type="character" w:customStyle="1" w:styleId="Technical1">
    <w:name w:val="Technical 1"/>
    <w:rsid w:val="00BE674F"/>
    <w:rPr>
      <w:rFonts w:ascii="Times" w:hAnsi="Times"/>
      <w:noProof w:val="0"/>
      <w:sz w:val="24"/>
      <w:lang w:val="en-US"/>
    </w:rPr>
  </w:style>
  <w:style w:type="character" w:customStyle="1" w:styleId="Technical2">
    <w:name w:val="Technical 2"/>
    <w:rsid w:val="00BE674F"/>
    <w:rPr>
      <w:rFonts w:ascii="Times" w:hAnsi="Times"/>
      <w:noProof w:val="0"/>
      <w:sz w:val="24"/>
      <w:lang w:val="en-US"/>
    </w:rPr>
  </w:style>
  <w:style w:type="character" w:customStyle="1" w:styleId="Technical3">
    <w:name w:val="Technical 3"/>
    <w:rsid w:val="00BE674F"/>
    <w:rPr>
      <w:rFonts w:ascii="Times" w:hAnsi="Times"/>
      <w:noProof w:val="0"/>
      <w:sz w:val="24"/>
      <w:lang w:val="en-US"/>
    </w:rPr>
  </w:style>
  <w:style w:type="paragraph" w:customStyle="1" w:styleId="Technical4">
    <w:name w:val="Technical 4"/>
    <w:rsid w:val="00BE674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E67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E67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E67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E674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E674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E674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E674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E674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E674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E674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E674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E674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E674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BE674F"/>
    <w:pPr>
      <w:spacing w:before="360"/>
      <w:jc w:val="left"/>
    </w:pPr>
    <w:rPr>
      <w:rFonts w:ascii="Calibri Light" w:hAnsi="Calibri Light" w:cs="Calibri Light"/>
      <w:b/>
      <w:bCs/>
      <w:caps/>
      <w:szCs w:val="24"/>
    </w:rPr>
  </w:style>
  <w:style w:type="paragraph" w:styleId="TOC2">
    <w:name w:val="toc 2"/>
    <w:basedOn w:val="Normal"/>
    <w:next w:val="Normal"/>
    <w:uiPriority w:val="39"/>
    <w:rsid w:val="00BE674F"/>
    <w:pPr>
      <w:spacing w:before="240"/>
      <w:jc w:val="left"/>
    </w:pPr>
    <w:rPr>
      <w:rFonts w:ascii="Calibri" w:hAnsi="Calibri" w:cs="Calibri"/>
      <w:b/>
      <w:bCs/>
      <w:sz w:val="20"/>
    </w:rPr>
  </w:style>
  <w:style w:type="paragraph" w:styleId="TOC3">
    <w:name w:val="toc 3"/>
    <w:basedOn w:val="Normal"/>
    <w:next w:val="Normal"/>
    <w:rsid w:val="00BE674F"/>
    <w:pPr>
      <w:ind w:left="240"/>
      <w:jc w:val="left"/>
    </w:pPr>
    <w:rPr>
      <w:rFonts w:ascii="Calibri" w:hAnsi="Calibri" w:cs="Calibri"/>
      <w:sz w:val="20"/>
    </w:rPr>
  </w:style>
  <w:style w:type="paragraph" w:styleId="TOC4">
    <w:name w:val="toc 4"/>
    <w:basedOn w:val="Normal"/>
    <w:next w:val="Normal"/>
    <w:rsid w:val="00BE674F"/>
    <w:pPr>
      <w:ind w:left="480"/>
      <w:jc w:val="left"/>
    </w:pPr>
    <w:rPr>
      <w:rFonts w:ascii="Calibri" w:hAnsi="Calibri" w:cs="Calibri"/>
      <w:sz w:val="20"/>
    </w:rPr>
  </w:style>
  <w:style w:type="paragraph" w:styleId="TOC5">
    <w:name w:val="toc 5"/>
    <w:basedOn w:val="Normal"/>
    <w:next w:val="Normal"/>
    <w:rsid w:val="00BE674F"/>
    <w:pPr>
      <w:ind w:left="720"/>
      <w:jc w:val="left"/>
    </w:pPr>
    <w:rPr>
      <w:rFonts w:ascii="Calibri" w:hAnsi="Calibri" w:cs="Calibri"/>
      <w:sz w:val="20"/>
    </w:rPr>
  </w:style>
  <w:style w:type="paragraph" w:styleId="TOC6">
    <w:name w:val="toc 6"/>
    <w:basedOn w:val="Normal"/>
    <w:next w:val="Normal"/>
    <w:rsid w:val="00BE674F"/>
    <w:pPr>
      <w:ind w:left="960"/>
      <w:jc w:val="left"/>
    </w:pPr>
    <w:rPr>
      <w:rFonts w:ascii="Calibri" w:hAnsi="Calibri" w:cs="Calibri"/>
      <w:sz w:val="20"/>
    </w:rPr>
  </w:style>
  <w:style w:type="paragraph" w:styleId="TOC7">
    <w:name w:val="toc 7"/>
    <w:basedOn w:val="Normal"/>
    <w:next w:val="Normal"/>
    <w:rsid w:val="00BE674F"/>
    <w:pPr>
      <w:ind w:left="1200"/>
      <w:jc w:val="left"/>
    </w:pPr>
    <w:rPr>
      <w:rFonts w:ascii="Calibri" w:hAnsi="Calibri" w:cs="Calibri"/>
      <w:sz w:val="20"/>
    </w:rPr>
  </w:style>
  <w:style w:type="paragraph" w:styleId="TOC8">
    <w:name w:val="toc 8"/>
    <w:basedOn w:val="Normal"/>
    <w:next w:val="Normal"/>
    <w:rsid w:val="00BE674F"/>
    <w:pPr>
      <w:ind w:left="1440"/>
      <w:jc w:val="left"/>
    </w:pPr>
    <w:rPr>
      <w:rFonts w:ascii="Calibri" w:hAnsi="Calibri" w:cs="Calibri"/>
      <w:sz w:val="20"/>
    </w:rPr>
  </w:style>
  <w:style w:type="paragraph" w:styleId="TOC9">
    <w:name w:val="toc 9"/>
    <w:basedOn w:val="Normal"/>
    <w:next w:val="Normal"/>
    <w:rsid w:val="00BE674F"/>
    <w:pPr>
      <w:ind w:left="1680"/>
      <w:jc w:val="left"/>
    </w:pPr>
    <w:rPr>
      <w:rFonts w:ascii="Calibri" w:hAnsi="Calibri" w:cs="Calibri"/>
      <w:sz w:val="20"/>
    </w:rPr>
  </w:style>
  <w:style w:type="paragraph" w:styleId="TOAHeading">
    <w:name w:val="toa heading"/>
    <w:basedOn w:val="Normal"/>
    <w:next w:val="Normal"/>
    <w:rsid w:val="00BE674F"/>
    <w:pPr>
      <w:tabs>
        <w:tab w:val="left" w:pos="9000"/>
        <w:tab w:val="right" w:pos="9360"/>
      </w:tabs>
      <w:suppressAutoHyphens/>
    </w:pPr>
  </w:style>
  <w:style w:type="paragraph" w:styleId="Caption">
    <w:name w:val="caption"/>
    <w:basedOn w:val="Normal"/>
    <w:next w:val="Normal"/>
    <w:qFormat/>
    <w:rsid w:val="00BE674F"/>
    <w:rPr>
      <w:rFonts w:ascii="Courier New" w:hAnsi="Courier New"/>
    </w:rPr>
  </w:style>
  <w:style w:type="character" w:customStyle="1" w:styleId="EquationCaption">
    <w:name w:val="_Equation Caption"/>
    <w:rsid w:val="00BE674F"/>
  </w:style>
  <w:style w:type="character" w:customStyle="1" w:styleId="vlpgno">
    <w:name w:val="vl.pg.no."/>
    <w:rsid w:val="00BE674F"/>
    <w:rPr>
      <w:rFonts w:ascii="Times" w:hAnsi="Times"/>
      <w:b/>
      <w:noProof w:val="0"/>
      <w:sz w:val="20"/>
      <w:lang w:val="en-US"/>
    </w:rPr>
  </w:style>
  <w:style w:type="character" w:styleId="LineNumber">
    <w:name w:val="line number"/>
    <w:basedOn w:val="DefaultParagraphFont"/>
    <w:uiPriority w:val="99"/>
    <w:rsid w:val="00BE674F"/>
  </w:style>
  <w:style w:type="paragraph" w:styleId="Title">
    <w:name w:val="Title"/>
    <w:basedOn w:val="Normal"/>
    <w:link w:val="TitleChar"/>
    <w:qFormat/>
    <w:rsid w:val="00BE674F"/>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BE674F"/>
    <w:rPr>
      <w:rFonts w:ascii="Arial" w:eastAsia="Times New Roman" w:hAnsi="Arial" w:cs="Times New Roman"/>
      <w:b/>
      <w:kern w:val="28"/>
      <w:sz w:val="32"/>
      <w:szCs w:val="20"/>
      <w:lang w:val="x-none" w:eastAsia="x-none"/>
    </w:rPr>
  </w:style>
  <w:style w:type="character" w:customStyle="1" w:styleId="footnote">
    <w:name w:val="footnote"/>
    <w:rsid w:val="00BE674F"/>
    <w:rPr>
      <w:rFonts w:ascii="Book Antiqua" w:hAnsi="Book Antiqua"/>
      <w:noProof w:val="0"/>
      <w:sz w:val="24"/>
      <w:lang w:val="en-US"/>
    </w:rPr>
  </w:style>
  <w:style w:type="paragraph" w:styleId="Header">
    <w:name w:val="header"/>
    <w:basedOn w:val="Normal"/>
    <w:link w:val="HeaderChar"/>
    <w:uiPriority w:val="99"/>
    <w:rsid w:val="00BE674F"/>
    <w:rPr>
      <w:sz w:val="20"/>
      <w:lang w:val="x-none" w:eastAsia="x-none"/>
    </w:rPr>
  </w:style>
  <w:style w:type="character" w:customStyle="1" w:styleId="HeaderChar">
    <w:name w:val="Header Char"/>
    <w:basedOn w:val="DefaultParagraphFont"/>
    <w:link w:val="Header"/>
    <w:uiPriority w:val="99"/>
    <w:rsid w:val="00BE674F"/>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BE674F"/>
    <w:rPr>
      <w:sz w:val="20"/>
      <w:lang w:val="x-none" w:eastAsia="x-none"/>
    </w:rPr>
  </w:style>
  <w:style w:type="character" w:customStyle="1" w:styleId="FooterChar">
    <w:name w:val="Footer Char"/>
    <w:basedOn w:val="DefaultParagraphFont"/>
    <w:link w:val="Footer"/>
    <w:uiPriority w:val="99"/>
    <w:rsid w:val="00BE674F"/>
    <w:rPr>
      <w:rFonts w:ascii="Times New Roman" w:eastAsia="Times New Roman" w:hAnsi="Times New Roman" w:cs="Times New Roman"/>
      <w:sz w:val="20"/>
      <w:szCs w:val="20"/>
      <w:lang w:val="x-none" w:eastAsia="x-none"/>
    </w:rPr>
  </w:style>
  <w:style w:type="character" w:styleId="PageNumber">
    <w:name w:val="page number"/>
    <w:basedOn w:val="DefaultParagraphFont"/>
    <w:rsid w:val="00BE674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E674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E674F"/>
    <w:rPr>
      <w:rFonts w:ascii="Times New Roman" w:eastAsia="Times New Roman" w:hAnsi="Times New Roman" w:cs="Times New Roman"/>
      <w:sz w:val="20"/>
      <w:szCs w:val="20"/>
      <w:lang w:val="x-none" w:eastAsia="x-none"/>
    </w:rPr>
  </w:style>
  <w:style w:type="paragraph" w:customStyle="1" w:styleId="Head21">
    <w:name w:val="Head 2.1"/>
    <w:basedOn w:val="Normal"/>
    <w:rsid w:val="00BE674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E674F"/>
    <w:pPr>
      <w:tabs>
        <w:tab w:val="left" w:pos="360"/>
      </w:tabs>
      <w:suppressAutoHyphens/>
      <w:spacing w:after="240"/>
      <w:ind w:left="360" w:hanging="360"/>
      <w:jc w:val="left"/>
    </w:pPr>
    <w:rPr>
      <w:b/>
    </w:rPr>
  </w:style>
  <w:style w:type="character" w:styleId="FootnoteReference">
    <w:name w:val="footnote reference"/>
    <w:aliases w:val="callout"/>
    <w:rsid w:val="00BE674F"/>
    <w:rPr>
      <w:vertAlign w:val="superscript"/>
    </w:rPr>
  </w:style>
  <w:style w:type="character" w:customStyle="1" w:styleId="insert2">
    <w:name w:val="insert2"/>
    <w:rsid w:val="00BE674F"/>
    <w:rPr>
      <w:rFonts w:ascii="Arial" w:hAnsi="Arial"/>
      <w:i/>
      <w:noProof w:val="0"/>
      <w:sz w:val="24"/>
      <w:lang w:val="en-US"/>
    </w:rPr>
  </w:style>
  <w:style w:type="character" w:customStyle="1" w:styleId="reference">
    <w:name w:val="reference"/>
    <w:rsid w:val="00BE674F"/>
    <w:rPr>
      <w:rFonts w:ascii="Book Antiqua" w:hAnsi="Book Antiqua"/>
      <w:i/>
      <w:noProof w:val="0"/>
      <w:sz w:val="24"/>
      <w:lang w:val="en-US"/>
    </w:rPr>
  </w:style>
  <w:style w:type="paragraph" w:styleId="Index9">
    <w:name w:val="index 9"/>
    <w:basedOn w:val="Normal"/>
    <w:next w:val="Normal"/>
    <w:rsid w:val="00BE674F"/>
    <w:pPr>
      <w:tabs>
        <w:tab w:val="right" w:pos="4140"/>
      </w:tabs>
      <w:ind w:left="2160" w:hanging="240"/>
      <w:jc w:val="left"/>
    </w:pPr>
    <w:rPr>
      <w:sz w:val="20"/>
    </w:rPr>
  </w:style>
  <w:style w:type="paragraph" w:styleId="Index1">
    <w:name w:val="index 1"/>
    <w:basedOn w:val="Normal"/>
    <w:next w:val="Normal"/>
    <w:autoRedefine/>
    <w:semiHidden/>
    <w:unhideWhenUsed/>
    <w:rsid w:val="00BE674F"/>
    <w:pPr>
      <w:ind w:left="240" w:hanging="240"/>
    </w:pPr>
  </w:style>
  <w:style w:type="paragraph" w:styleId="IndexHeading">
    <w:name w:val="index heading"/>
    <w:basedOn w:val="Normal"/>
    <w:next w:val="Index1"/>
    <w:rsid w:val="00BE674F"/>
    <w:pPr>
      <w:jc w:val="left"/>
    </w:pPr>
    <w:rPr>
      <w:sz w:val="20"/>
    </w:rPr>
  </w:style>
  <w:style w:type="paragraph" w:customStyle="1" w:styleId="Headingrb2">
    <w:name w:val="Heading rb2"/>
    <w:basedOn w:val="Normal"/>
    <w:rsid w:val="00BE674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E674F"/>
  </w:style>
  <w:style w:type="paragraph" w:customStyle="1" w:styleId="Head2">
    <w:name w:val="Head 2"/>
    <w:basedOn w:val="Normal"/>
    <w:autoRedefine/>
    <w:rsid w:val="00BE674F"/>
    <w:pPr>
      <w:spacing w:before="120" w:after="120"/>
    </w:pPr>
    <w:rPr>
      <w:b/>
      <w:lang w:val="en-GB"/>
    </w:rPr>
  </w:style>
  <w:style w:type="paragraph" w:customStyle="1" w:styleId="explanatoryclause">
    <w:name w:val="explanatory_clause"/>
    <w:basedOn w:val="Normal"/>
    <w:rsid w:val="00BE674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E674F"/>
    <w:pPr>
      <w:suppressAutoHyphens/>
      <w:spacing w:after="240" w:line="360" w:lineRule="exact"/>
    </w:pPr>
    <w:rPr>
      <w:rFonts w:ascii="Arial" w:hAnsi="Arial"/>
    </w:rPr>
  </w:style>
  <w:style w:type="paragraph" w:customStyle="1" w:styleId="Head22b">
    <w:name w:val="Head 2.2b"/>
    <w:basedOn w:val="Normal"/>
    <w:rsid w:val="00BE674F"/>
    <w:pPr>
      <w:suppressAutoHyphens/>
      <w:spacing w:after="240"/>
      <w:ind w:left="360" w:hanging="360"/>
      <w:jc w:val="left"/>
    </w:pPr>
    <w:rPr>
      <w:rFonts w:ascii="Tms Rmn" w:hAnsi="Tms Rmn"/>
      <w:b/>
    </w:rPr>
  </w:style>
  <w:style w:type="paragraph" w:customStyle="1" w:styleId="Head31">
    <w:name w:val="Head 3.1"/>
    <w:basedOn w:val="Head21"/>
    <w:rsid w:val="00BE674F"/>
  </w:style>
  <w:style w:type="paragraph" w:customStyle="1" w:styleId="Head41">
    <w:name w:val="Head 4.1"/>
    <w:basedOn w:val="Head21"/>
    <w:rsid w:val="00BE674F"/>
  </w:style>
  <w:style w:type="paragraph" w:customStyle="1" w:styleId="Head42">
    <w:name w:val="Head 4.2"/>
    <w:basedOn w:val="Normal"/>
    <w:rsid w:val="00BE674F"/>
    <w:pPr>
      <w:suppressAutoHyphens/>
      <w:spacing w:after="240"/>
      <w:ind w:left="360" w:hanging="360"/>
      <w:jc w:val="left"/>
    </w:pPr>
    <w:rPr>
      <w:b/>
    </w:rPr>
  </w:style>
  <w:style w:type="paragraph" w:customStyle="1" w:styleId="Head51">
    <w:name w:val="Head 5.1"/>
    <w:basedOn w:val="Head21"/>
    <w:rsid w:val="00BE674F"/>
    <w:pPr>
      <w:spacing w:after="0"/>
    </w:pPr>
  </w:style>
  <w:style w:type="paragraph" w:customStyle="1" w:styleId="Head52">
    <w:name w:val="Head 5.2"/>
    <w:basedOn w:val="Normal"/>
    <w:rsid w:val="00BE674F"/>
    <w:pPr>
      <w:keepNext/>
      <w:suppressAutoHyphens/>
      <w:spacing w:before="480" w:after="240"/>
      <w:ind w:left="547" w:hanging="547"/>
      <w:jc w:val="center"/>
    </w:pPr>
    <w:rPr>
      <w:b/>
    </w:rPr>
  </w:style>
  <w:style w:type="paragraph" w:customStyle="1" w:styleId="Head61">
    <w:name w:val="Head 6.1"/>
    <w:basedOn w:val="Head51"/>
    <w:rsid w:val="00BE674F"/>
    <w:pPr>
      <w:pBdr>
        <w:bottom w:val="none" w:sz="0" w:space="0" w:color="auto"/>
      </w:pBdr>
      <w:spacing w:before="0" w:after="240"/>
    </w:pPr>
    <w:rPr>
      <w:caps/>
    </w:rPr>
  </w:style>
  <w:style w:type="paragraph" w:customStyle="1" w:styleId="Head71">
    <w:name w:val="Head 7.1"/>
    <w:basedOn w:val="Head21"/>
    <w:rsid w:val="00BE674F"/>
  </w:style>
  <w:style w:type="paragraph" w:customStyle="1" w:styleId="Head72">
    <w:name w:val="Head 7.2"/>
    <w:basedOn w:val="Normal"/>
    <w:rsid w:val="00BE674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E674F"/>
    <w:pPr>
      <w:outlineLvl w:val="9"/>
    </w:pPr>
    <w:rPr>
      <w:smallCaps w:val="0"/>
      <w:sz w:val="32"/>
    </w:rPr>
  </w:style>
  <w:style w:type="paragraph" w:customStyle="1" w:styleId="Head82">
    <w:name w:val="Head 8.2"/>
    <w:basedOn w:val="Head81"/>
    <w:rsid w:val="00BE674F"/>
    <w:rPr>
      <w:smallCaps/>
      <w:sz w:val="28"/>
    </w:rPr>
  </w:style>
  <w:style w:type="paragraph" w:styleId="BodyText">
    <w:name w:val="Body Text"/>
    <w:basedOn w:val="Normal"/>
    <w:link w:val="BodyTextChar"/>
    <w:uiPriority w:val="99"/>
    <w:rsid w:val="00BE674F"/>
    <w:pPr>
      <w:suppressAutoHyphens/>
      <w:ind w:right="-72"/>
    </w:pPr>
    <w:rPr>
      <w:spacing w:val="-4"/>
      <w:lang w:val="x-none" w:eastAsia="x-none"/>
    </w:rPr>
  </w:style>
  <w:style w:type="character" w:customStyle="1" w:styleId="BodyTextChar">
    <w:name w:val="Body Text Char"/>
    <w:basedOn w:val="DefaultParagraphFont"/>
    <w:link w:val="BodyText"/>
    <w:uiPriority w:val="99"/>
    <w:rsid w:val="00BE674F"/>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BE674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E674F"/>
    <w:rPr>
      <w:rFonts w:ascii="Times New Roman" w:eastAsia="Times New Roman" w:hAnsi="Times New Roman" w:cs="Times New Roman"/>
      <w:sz w:val="24"/>
      <w:szCs w:val="20"/>
      <w:lang w:val="x-none" w:eastAsia="x-none"/>
    </w:rPr>
  </w:style>
  <w:style w:type="paragraph" w:styleId="BlockText">
    <w:name w:val="Block Text"/>
    <w:basedOn w:val="Normal"/>
    <w:rsid w:val="00BE674F"/>
    <w:pPr>
      <w:tabs>
        <w:tab w:val="left" w:pos="1080"/>
      </w:tabs>
      <w:suppressAutoHyphens/>
      <w:spacing w:after="200"/>
      <w:ind w:left="547" w:right="-72" w:hanging="547"/>
    </w:pPr>
  </w:style>
  <w:style w:type="character" w:customStyle="1" w:styleId="EndnoteTextChar">
    <w:name w:val="Endnote Text Char"/>
    <w:link w:val="EndnoteText"/>
    <w:semiHidden/>
    <w:rsid w:val="00BE674F"/>
    <w:rPr>
      <w:rFonts w:ascii="Times New Roman" w:eastAsia="Times New Roman" w:hAnsi="Times New Roman" w:cs="Times New Roman"/>
      <w:sz w:val="20"/>
      <w:szCs w:val="20"/>
    </w:rPr>
  </w:style>
  <w:style w:type="paragraph" w:styleId="EndnoteText">
    <w:name w:val="endnote text"/>
    <w:basedOn w:val="Normal"/>
    <w:link w:val="EndnoteTextChar"/>
    <w:semiHidden/>
    <w:rsid w:val="00BE674F"/>
    <w:pPr>
      <w:tabs>
        <w:tab w:val="left" w:pos="-720"/>
      </w:tabs>
      <w:suppressAutoHyphens/>
      <w:jc w:val="left"/>
    </w:pPr>
    <w:rPr>
      <w:sz w:val="20"/>
    </w:rPr>
  </w:style>
  <w:style w:type="character" w:customStyle="1" w:styleId="EndnoteTextChar1">
    <w:name w:val="Endnote Text Char1"/>
    <w:basedOn w:val="DefaultParagraphFont"/>
    <w:uiPriority w:val="99"/>
    <w:semiHidden/>
    <w:rsid w:val="00BE674F"/>
    <w:rPr>
      <w:rFonts w:ascii="Times New Roman" w:eastAsia="Times New Roman" w:hAnsi="Times New Roman" w:cs="Times New Roman"/>
      <w:sz w:val="20"/>
      <w:szCs w:val="20"/>
    </w:rPr>
  </w:style>
  <w:style w:type="character" w:styleId="EndnoteReference">
    <w:name w:val="endnote reference"/>
    <w:uiPriority w:val="99"/>
    <w:rsid w:val="00BE674F"/>
    <w:rPr>
      <w:rFonts w:ascii="CG Times" w:hAnsi="CG Times"/>
      <w:noProof w:val="0"/>
      <w:sz w:val="22"/>
      <w:vertAlign w:val="superscript"/>
      <w:lang w:val="en-US"/>
    </w:rPr>
  </w:style>
  <w:style w:type="paragraph" w:styleId="NormalWeb">
    <w:name w:val="Normal (Web)"/>
    <w:basedOn w:val="Normal"/>
    <w:uiPriority w:val="99"/>
    <w:rsid w:val="00BE674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BE674F"/>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uiPriority w:val="99"/>
    <w:rsid w:val="00BE674F"/>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BE674F"/>
    <w:pPr>
      <w:suppressAutoHyphens/>
    </w:pPr>
    <w:rPr>
      <w:i/>
      <w:lang w:val="x-none" w:eastAsia="x-none"/>
    </w:rPr>
  </w:style>
  <w:style w:type="character" w:customStyle="1" w:styleId="BodyText2Char">
    <w:name w:val="Body Text 2 Char"/>
    <w:basedOn w:val="DefaultParagraphFont"/>
    <w:link w:val="BodyText2"/>
    <w:rsid w:val="00BE674F"/>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BE674F"/>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BE674F"/>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BE674F"/>
    <w:pPr>
      <w:jc w:val="center"/>
    </w:pPr>
    <w:rPr>
      <w:b/>
      <w:sz w:val="44"/>
      <w:lang w:val="x-none" w:eastAsia="x-none"/>
    </w:rPr>
  </w:style>
  <w:style w:type="character" w:customStyle="1" w:styleId="SubtitleChar">
    <w:name w:val="Subtitle Char"/>
    <w:basedOn w:val="DefaultParagraphFont"/>
    <w:link w:val="Subtitle"/>
    <w:rsid w:val="00BE674F"/>
    <w:rPr>
      <w:rFonts w:ascii="Times New Roman" w:eastAsia="Times New Roman" w:hAnsi="Times New Roman" w:cs="Times New Roman"/>
      <w:b/>
      <w:sz w:val="44"/>
      <w:szCs w:val="20"/>
      <w:lang w:val="x-none" w:eastAsia="x-none"/>
    </w:rPr>
  </w:style>
  <w:style w:type="paragraph" w:styleId="List">
    <w:name w:val="List"/>
    <w:aliases w:val="1. List"/>
    <w:basedOn w:val="Normal"/>
    <w:rsid w:val="00BE674F"/>
    <w:pPr>
      <w:spacing w:before="120" w:after="120"/>
      <w:ind w:left="1440"/>
    </w:pPr>
  </w:style>
  <w:style w:type="paragraph" w:customStyle="1" w:styleId="TOCNumber1">
    <w:name w:val="TOC Number1"/>
    <w:basedOn w:val="Heading4"/>
    <w:autoRedefine/>
    <w:rsid w:val="00BE674F"/>
    <w:pPr>
      <w:keepNext w:val="0"/>
      <w:suppressAutoHyphens/>
      <w:spacing w:after="120"/>
      <w:ind w:left="0" w:firstLine="0"/>
      <w:outlineLvl w:val="9"/>
    </w:pPr>
    <w:rPr>
      <w:sz w:val="28"/>
      <w:szCs w:val="28"/>
    </w:rPr>
  </w:style>
  <w:style w:type="paragraph" w:customStyle="1" w:styleId="Subtitle2">
    <w:name w:val="Subtitle 2"/>
    <w:basedOn w:val="Footer"/>
    <w:autoRedefine/>
    <w:rsid w:val="00BE674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E674F"/>
    <w:pPr>
      <w:suppressAutoHyphens/>
    </w:pPr>
    <w:rPr>
      <w:rFonts w:ascii="Tms Rmn" w:hAnsi="Tms Rmn"/>
      <w:lang w:val="x-none" w:eastAsia="x-none"/>
    </w:rPr>
  </w:style>
  <w:style w:type="character" w:styleId="Hyperlink">
    <w:name w:val="Hyperlink"/>
    <w:uiPriority w:val="99"/>
    <w:rsid w:val="00BE674F"/>
    <w:rPr>
      <w:color w:val="0000FF"/>
      <w:u w:val="single"/>
    </w:rPr>
  </w:style>
  <w:style w:type="paragraph" w:customStyle="1" w:styleId="2AutoList1">
    <w:name w:val="2AutoList1"/>
    <w:basedOn w:val="Normal"/>
    <w:rsid w:val="00BE674F"/>
    <w:pPr>
      <w:tabs>
        <w:tab w:val="num" w:pos="504"/>
      </w:tabs>
      <w:ind w:left="504" w:hanging="504"/>
    </w:pPr>
    <w:rPr>
      <w:lang w:val="es-ES_tradnl"/>
    </w:rPr>
  </w:style>
  <w:style w:type="paragraph" w:customStyle="1" w:styleId="Header1-Clauses">
    <w:name w:val="Header 1 - Clauses"/>
    <w:basedOn w:val="Normal"/>
    <w:rsid w:val="00BE674F"/>
    <w:pPr>
      <w:spacing w:after="200"/>
      <w:jc w:val="left"/>
    </w:pPr>
    <w:rPr>
      <w:b/>
      <w:lang w:val="es-ES_tradnl"/>
    </w:rPr>
  </w:style>
  <w:style w:type="paragraph" w:customStyle="1" w:styleId="Header2-SubClauses">
    <w:name w:val="Header 2 - SubClauses"/>
    <w:basedOn w:val="Normal"/>
    <w:link w:val="Header2-SubClausesCharChar"/>
    <w:autoRedefine/>
    <w:rsid w:val="00BE674F"/>
    <w:pPr>
      <w:spacing w:after="200"/>
      <w:ind w:left="567" w:hanging="567"/>
    </w:pPr>
    <w:rPr>
      <w:lang w:val="es-ES_tradnl" w:eastAsia="x-none"/>
    </w:rPr>
  </w:style>
  <w:style w:type="character" w:customStyle="1" w:styleId="Header2-SubClausesCharChar">
    <w:name w:val="Header 2 - SubClauses Char Char"/>
    <w:link w:val="Header2-SubClauses"/>
    <w:rsid w:val="00BE674F"/>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BE674F"/>
    <w:pPr>
      <w:tabs>
        <w:tab w:val="num" w:pos="864"/>
        <w:tab w:val="left" w:pos="972"/>
      </w:tabs>
      <w:ind w:left="432" w:firstLine="144"/>
      <w:jc w:val="both"/>
    </w:pPr>
    <w:rPr>
      <w:b w:val="0"/>
    </w:rPr>
  </w:style>
  <w:style w:type="paragraph" w:customStyle="1" w:styleId="Outline3">
    <w:name w:val="Outline3"/>
    <w:basedOn w:val="Normal"/>
    <w:rsid w:val="00BE674F"/>
    <w:pPr>
      <w:tabs>
        <w:tab w:val="num" w:pos="1728"/>
      </w:tabs>
      <w:spacing w:before="240"/>
      <w:ind w:left="1728" w:hanging="432"/>
      <w:jc w:val="left"/>
    </w:pPr>
    <w:rPr>
      <w:kern w:val="28"/>
    </w:rPr>
  </w:style>
  <w:style w:type="paragraph" w:customStyle="1" w:styleId="Outline4">
    <w:name w:val="Outline4"/>
    <w:basedOn w:val="Normal"/>
    <w:autoRedefine/>
    <w:rsid w:val="00BE674F"/>
    <w:pPr>
      <w:tabs>
        <w:tab w:val="left" w:pos="2160"/>
      </w:tabs>
      <w:ind w:firstLine="567"/>
    </w:pPr>
    <w:rPr>
      <w:kern w:val="28"/>
    </w:rPr>
  </w:style>
  <w:style w:type="paragraph" w:customStyle="1" w:styleId="Outlinei">
    <w:name w:val="Outline i)"/>
    <w:basedOn w:val="Normal"/>
    <w:rsid w:val="00BE674F"/>
    <w:pPr>
      <w:tabs>
        <w:tab w:val="num" w:pos="1782"/>
      </w:tabs>
      <w:spacing w:before="120"/>
      <w:ind w:left="1782" w:hanging="792"/>
      <w:jc w:val="left"/>
    </w:pPr>
  </w:style>
  <w:style w:type="paragraph" w:customStyle="1" w:styleId="Outline">
    <w:name w:val="Outline"/>
    <w:basedOn w:val="Normal"/>
    <w:rsid w:val="00BE674F"/>
    <w:pPr>
      <w:spacing w:before="240"/>
      <w:jc w:val="left"/>
    </w:pPr>
    <w:rPr>
      <w:kern w:val="28"/>
    </w:rPr>
  </w:style>
  <w:style w:type="paragraph" w:customStyle="1" w:styleId="BankNormal">
    <w:name w:val="BankNormal"/>
    <w:basedOn w:val="Normal"/>
    <w:rsid w:val="00BE674F"/>
    <w:pPr>
      <w:spacing w:after="240"/>
      <w:jc w:val="left"/>
    </w:pPr>
  </w:style>
  <w:style w:type="paragraph" w:customStyle="1" w:styleId="SectionVHeader">
    <w:name w:val="Section V. Header"/>
    <w:basedOn w:val="Normal"/>
    <w:uiPriority w:val="99"/>
    <w:rsid w:val="00BE674F"/>
    <w:pPr>
      <w:jc w:val="center"/>
    </w:pPr>
    <w:rPr>
      <w:b/>
      <w:sz w:val="36"/>
      <w:lang w:val="es-ES_tradnl"/>
    </w:rPr>
  </w:style>
  <w:style w:type="character" w:customStyle="1" w:styleId="Table">
    <w:name w:val="Table"/>
    <w:rsid w:val="00BE674F"/>
    <w:rPr>
      <w:rFonts w:ascii="Arial" w:hAnsi="Arial"/>
      <w:sz w:val="20"/>
    </w:rPr>
  </w:style>
  <w:style w:type="paragraph" w:customStyle="1" w:styleId="SectionVIIHeader2">
    <w:name w:val="Section VII Header2"/>
    <w:basedOn w:val="Heading1"/>
    <w:autoRedefine/>
    <w:rsid w:val="00BE674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E674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E674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E674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E674F"/>
    <w:pPr>
      <w:ind w:left="2835"/>
    </w:pPr>
  </w:style>
  <w:style w:type="paragraph" w:styleId="BalloonText">
    <w:name w:val="Balloon Text"/>
    <w:basedOn w:val="Normal"/>
    <w:link w:val="BalloonTextChar"/>
    <w:uiPriority w:val="99"/>
    <w:rsid w:val="00BE674F"/>
    <w:rPr>
      <w:rFonts w:ascii="Tahoma" w:hAnsi="Tahoma"/>
      <w:sz w:val="16"/>
      <w:szCs w:val="16"/>
      <w:lang w:val="es-ES_tradnl" w:eastAsia="x-none"/>
    </w:rPr>
  </w:style>
  <w:style w:type="character" w:customStyle="1" w:styleId="BalloonTextChar">
    <w:name w:val="Balloon Text Char"/>
    <w:basedOn w:val="DefaultParagraphFont"/>
    <w:link w:val="BalloonText"/>
    <w:uiPriority w:val="99"/>
    <w:rsid w:val="00BE674F"/>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BE674F"/>
    <w:pPr>
      <w:keepNext/>
      <w:suppressAutoHyphens w:val="0"/>
      <w:spacing w:before="0" w:after="0"/>
    </w:pPr>
    <w:rPr>
      <w:rFonts w:ascii="Times New Roman" w:hAnsi="Times New Roman"/>
      <w:smallCaps w:val="0"/>
      <w:sz w:val="44"/>
    </w:rPr>
  </w:style>
  <w:style w:type="character" w:styleId="CommentReference">
    <w:name w:val="annotation reference"/>
    <w:rsid w:val="00BE674F"/>
    <w:rPr>
      <w:sz w:val="16"/>
    </w:rPr>
  </w:style>
  <w:style w:type="paragraph" w:customStyle="1" w:styleId="Part1">
    <w:name w:val="Part 1"/>
    <w:aliases w:val="2,3 Header 4"/>
    <w:basedOn w:val="Normal"/>
    <w:autoRedefine/>
    <w:rsid w:val="00BE674F"/>
    <w:pPr>
      <w:spacing w:before="240" w:after="240"/>
      <w:jc w:val="center"/>
    </w:pPr>
    <w:rPr>
      <w:b/>
      <w:sz w:val="48"/>
    </w:rPr>
  </w:style>
  <w:style w:type="paragraph" w:styleId="CommentText">
    <w:name w:val="annotation text"/>
    <w:aliases w:val="Char1"/>
    <w:basedOn w:val="Normal"/>
    <w:link w:val="CommentTextChar"/>
    <w:rsid w:val="00BE674F"/>
    <w:pPr>
      <w:jc w:val="left"/>
    </w:pPr>
    <w:rPr>
      <w:sz w:val="20"/>
      <w:lang w:val="x-none" w:eastAsia="x-none"/>
    </w:rPr>
  </w:style>
  <w:style w:type="character" w:customStyle="1" w:styleId="CommentTextChar">
    <w:name w:val="Comment Text Char"/>
    <w:aliases w:val="Char1 Char"/>
    <w:basedOn w:val="DefaultParagraphFont"/>
    <w:link w:val="CommentText"/>
    <w:rsid w:val="00BE674F"/>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BE674F"/>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BE674F"/>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BE674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E674F"/>
    <w:pPr>
      <w:spacing w:before="100" w:after="300"/>
    </w:pPr>
    <w:rPr>
      <w:sz w:val="30"/>
      <w:szCs w:val="30"/>
    </w:rPr>
  </w:style>
  <w:style w:type="paragraph" w:customStyle="1" w:styleId="FIDICClauseSubName">
    <w:name w:val="FIDIC_ClauseSubName"/>
    <w:basedOn w:val="FIDICCoverTitle"/>
    <w:rsid w:val="00BE674F"/>
    <w:pPr>
      <w:spacing w:before="240" w:line="240" w:lineRule="exact"/>
    </w:pPr>
    <w:rPr>
      <w:sz w:val="24"/>
      <w:szCs w:val="24"/>
    </w:rPr>
  </w:style>
  <w:style w:type="paragraph" w:customStyle="1" w:styleId="FIDICCoverTitle">
    <w:name w:val="FIDIC__CoverTitle"/>
    <w:basedOn w:val="Normal"/>
    <w:rsid w:val="00BE674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E674F"/>
    <w:rPr>
      <w:sz w:val="28"/>
      <w:szCs w:val="28"/>
    </w:rPr>
  </w:style>
  <w:style w:type="paragraph" w:customStyle="1" w:styleId="FIDICClauseSubSubPara">
    <w:name w:val="FIDIC_ClauseSubSubPara"/>
    <w:basedOn w:val="FIDICClauseSubName"/>
    <w:rsid w:val="00BE674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E674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E674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BE674F"/>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BE674F"/>
    <w:pPr>
      <w:tabs>
        <w:tab w:val="left" w:pos="573"/>
      </w:tabs>
      <w:spacing w:after="0"/>
      <w:ind w:left="576" w:hanging="576"/>
    </w:pPr>
    <w:rPr>
      <w:bCs/>
      <w:szCs w:val="24"/>
      <w:lang w:val="en-US"/>
    </w:rPr>
  </w:style>
  <w:style w:type="paragraph" w:customStyle="1" w:styleId="Sec7-Clauses">
    <w:name w:val="Sec7-Clauses"/>
    <w:basedOn w:val="Header1-Clauses"/>
    <w:rsid w:val="00BE674F"/>
    <w:pPr>
      <w:spacing w:after="0"/>
    </w:pPr>
    <w:rPr>
      <w:bCs/>
      <w:szCs w:val="24"/>
    </w:rPr>
  </w:style>
  <w:style w:type="paragraph" w:customStyle="1" w:styleId="sec7-header1">
    <w:name w:val="sec7-header1"/>
    <w:basedOn w:val="FIDICClauseSubName"/>
    <w:rsid w:val="00BE674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E674F"/>
    <w:rPr>
      <w:lang w:val="en-US"/>
    </w:rPr>
  </w:style>
  <w:style w:type="paragraph" w:customStyle="1" w:styleId="SectionIXHeader">
    <w:name w:val="Section IX Header"/>
    <w:basedOn w:val="SectionVHeader"/>
    <w:rsid w:val="00BE674F"/>
    <w:rPr>
      <w:lang w:val="en-US"/>
    </w:rPr>
  </w:style>
  <w:style w:type="paragraph" w:customStyle="1" w:styleId="Parts">
    <w:name w:val="Parts"/>
    <w:basedOn w:val="Heading1"/>
    <w:rsid w:val="00BE674F"/>
    <w:rPr>
      <w:sz w:val="56"/>
    </w:rPr>
  </w:style>
  <w:style w:type="paragraph" w:customStyle="1" w:styleId="StyleHeader1-ClausesLeft0Hanging03After0pt">
    <w:name w:val="Style Header 1 - Clauses + Left:  0&quot; Hanging:  0.3&quot; After:  0 pt"/>
    <w:basedOn w:val="Header1-Clauses"/>
    <w:rsid w:val="00BE674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E674F"/>
    <w:rPr>
      <w:b/>
      <w:bCs/>
    </w:rPr>
  </w:style>
  <w:style w:type="character" w:customStyle="1" w:styleId="StyleHeader2-SubClausesBoldChar">
    <w:name w:val="Style Header 2 - SubClauses + Bold Char"/>
    <w:link w:val="StyleHeader2-SubClausesBold"/>
    <w:rsid w:val="00BE674F"/>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BE674F"/>
    <w:pPr>
      <w:jc w:val="both"/>
    </w:pPr>
    <w:rPr>
      <w:b w:val="0"/>
      <w:bCs/>
    </w:rPr>
  </w:style>
  <w:style w:type="paragraph" w:customStyle="1" w:styleId="StyleStyleHeader1-ClausesAfter0ptLeft0Hanging">
    <w:name w:val="Style Style Header 1 - Clauses + After:  0 pt + Left:  0&quot; Hanging:..."/>
    <w:basedOn w:val="StyleHeader1-ClausesAfter0pt"/>
    <w:rsid w:val="00BE674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E674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E674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E674F"/>
    <w:pPr>
      <w:tabs>
        <w:tab w:val="left" w:pos="1512"/>
      </w:tabs>
      <w:spacing w:after="180"/>
      <w:ind w:left="1512" w:hanging="540"/>
    </w:pPr>
  </w:style>
  <w:style w:type="paragraph" w:customStyle="1" w:styleId="Section7heading3">
    <w:name w:val="Section 7 heading 3"/>
    <w:basedOn w:val="Heading3"/>
    <w:rsid w:val="00BE674F"/>
  </w:style>
  <w:style w:type="paragraph" w:customStyle="1" w:styleId="Section7heading4">
    <w:name w:val="Section 7 heading 4"/>
    <w:basedOn w:val="Heading3"/>
    <w:link w:val="Section7heading4Char"/>
    <w:rsid w:val="00BE674F"/>
    <w:pPr>
      <w:tabs>
        <w:tab w:val="left" w:pos="576"/>
      </w:tabs>
      <w:ind w:left="576" w:hanging="576"/>
      <w:jc w:val="left"/>
    </w:pPr>
    <w:rPr>
      <w:sz w:val="24"/>
    </w:rPr>
  </w:style>
  <w:style w:type="character" w:customStyle="1" w:styleId="Section7heading4Char">
    <w:name w:val="Section 7 heading 4 Char"/>
    <w:link w:val="Section7heading4"/>
    <w:rsid w:val="00BE674F"/>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BE674F"/>
    <w:pPr>
      <w:jc w:val="both"/>
    </w:pPr>
    <w:rPr>
      <w:sz w:val="24"/>
    </w:rPr>
  </w:style>
  <w:style w:type="paragraph" w:customStyle="1" w:styleId="StyleSection7heading3After10pt">
    <w:name w:val="Style Section 7 heading 3 + After:  10 pt"/>
    <w:basedOn w:val="Section7heading3"/>
    <w:rsid w:val="00BE674F"/>
    <w:pPr>
      <w:spacing w:after="200"/>
    </w:pPr>
    <w:rPr>
      <w:rFonts w:ascii="Times New Roman Bold" w:hAnsi="Times New Roman Bold"/>
      <w:bCs/>
      <w:szCs w:val="28"/>
    </w:rPr>
  </w:style>
  <w:style w:type="paragraph" w:customStyle="1" w:styleId="StyleTOC1Before8pt">
    <w:name w:val="Style TOC 1 + Before:  8 pt"/>
    <w:basedOn w:val="TOC1"/>
    <w:rsid w:val="00BE674F"/>
    <w:pPr>
      <w:tabs>
        <w:tab w:val="right" w:pos="720"/>
      </w:tabs>
      <w:spacing w:before="160"/>
    </w:pPr>
  </w:style>
  <w:style w:type="paragraph" w:customStyle="1" w:styleId="StyleClauseSubList12ptJustifiedAfter10pt">
    <w:name w:val="Style ClauseSub_List + 12 pt Justified After:  10 pt"/>
    <w:basedOn w:val="ClauseSubList"/>
    <w:rsid w:val="00BE674F"/>
    <w:pPr>
      <w:spacing w:after="200"/>
      <w:jc w:val="both"/>
    </w:pPr>
    <w:rPr>
      <w:sz w:val="24"/>
      <w:szCs w:val="24"/>
    </w:rPr>
  </w:style>
  <w:style w:type="character" w:styleId="FollowedHyperlink">
    <w:name w:val="FollowedHyperlink"/>
    <w:uiPriority w:val="99"/>
    <w:rsid w:val="00BE674F"/>
    <w:rPr>
      <w:color w:val="606420"/>
      <w:u w:val="single"/>
    </w:rPr>
  </w:style>
  <w:style w:type="paragraph" w:customStyle="1" w:styleId="UG-Sec3-Heading2">
    <w:name w:val="UG - Sec 3 - Heading 2"/>
    <w:basedOn w:val="UG-Heading2"/>
    <w:rsid w:val="00BE674F"/>
  </w:style>
  <w:style w:type="paragraph" w:customStyle="1" w:styleId="UG-Heading2">
    <w:name w:val="UG - Heading 2"/>
    <w:basedOn w:val="Heading2"/>
    <w:next w:val="Normal"/>
    <w:rsid w:val="00BE674F"/>
    <w:pPr>
      <w:pBdr>
        <w:bottom w:val="none" w:sz="0" w:space="0" w:color="auto"/>
      </w:pBdr>
    </w:pPr>
    <w:rPr>
      <w:sz w:val="32"/>
      <w:szCs w:val="28"/>
    </w:rPr>
  </w:style>
  <w:style w:type="paragraph" w:customStyle="1" w:styleId="titulo">
    <w:name w:val="titulo"/>
    <w:basedOn w:val="Heading5"/>
    <w:rsid w:val="00BE674F"/>
    <w:pPr>
      <w:keepNext w:val="0"/>
      <w:spacing w:after="240"/>
    </w:pPr>
    <w:rPr>
      <w:rFonts w:ascii="Times New Roman Bold" w:hAnsi="Times New Roman Bold"/>
      <w:b/>
      <w:u w:val="none"/>
    </w:rPr>
  </w:style>
  <w:style w:type="paragraph" w:styleId="ListNumber">
    <w:name w:val="List Number"/>
    <w:basedOn w:val="Normal"/>
    <w:rsid w:val="00BE674F"/>
    <w:pPr>
      <w:tabs>
        <w:tab w:val="num" w:pos="360"/>
      </w:tabs>
      <w:ind w:left="360" w:hanging="360"/>
    </w:pPr>
  </w:style>
  <w:style w:type="paragraph" w:customStyle="1" w:styleId="DefaultParagraphFont1">
    <w:name w:val="Default Paragraph Font1"/>
    <w:next w:val="Normal"/>
    <w:rsid w:val="00BE674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E674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BE674F"/>
    <w:pPr>
      <w:jc w:val="both"/>
    </w:pPr>
    <w:rPr>
      <w:b/>
      <w:bCs/>
    </w:rPr>
  </w:style>
  <w:style w:type="character" w:customStyle="1" w:styleId="CommentSubjectChar">
    <w:name w:val="Comment Subject Char"/>
    <w:basedOn w:val="CommentTextChar"/>
    <w:link w:val="CommentSubject"/>
    <w:rsid w:val="00BE674F"/>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BE674F"/>
    <w:pPr>
      <w:ind w:left="706" w:hanging="706"/>
      <w:jc w:val="left"/>
    </w:pPr>
    <w:rPr>
      <w:bCs/>
    </w:rPr>
  </w:style>
  <w:style w:type="paragraph" w:customStyle="1" w:styleId="BlockQuotation">
    <w:name w:val="Block Quotation"/>
    <w:basedOn w:val="Normal"/>
    <w:rsid w:val="00BE674F"/>
    <w:pPr>
      <w:ind w:left="855" w:right="-72" w:hanging="315"/>
    </w:pPr>
    <w:rPr>
      <w:lang w:val="en-GB" w:eastAsia="fr-FR"/>
    </w:rPr>
  </w:style>
  <w:style w:type="paragraph" w:customStyle="1" w:styleId="Header3-Paragraph">
    <w:name w:val="Header 3 - Paragraph"/>
    <w:basedOn w:val="Normal"/>
    <w:rsid w:val="00BE674F"/>
    <w:pPr>
      <w:tabs>
        <w:tab w:val="num" w:pos="864"/>
        <w:tab w:val="num" w:pos="1152"/>
      </w:tabs>
      <w:spacing w:after="200"/>
      <w:ind w:left="1238" w:hanging="619"/>
    </w:pPr>
    <w:rPr>
      <w:lang w:eastAsia="fr-FR"/>
    </w:rPr>
  </w:style>
  <w:style w:type="paragraph" w:customStyle="1" w:styleId="outlinebullet">
    <w:name w:val="outlinebullet"/>
    <w:basedOn w:val="Normal"/>
    <w:rsid w:val="00BE674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E674F"/>
    <w:pPr>
      <w:keepNext/>
      <w:tabs>
        <w:tab w:val="num" w:pos="360"/>
        <w:tab w:val="num" w:pos="420"/>
      </w:tabs>
      <w:ind w:left="360" w:hanging="360"/>
    </w:pPr>
    <w:rPr>
      <w:lang w:eastAsia="fr-FR"/>
    </w:rPr>
  </w:style>
  <w:style w:type="paragraph" w:customStyle="1" w:styleId="Outline2">
    <w:name w:val="Outline2"/>
    <w:basedOn w:val="Normal"/>
    <w:rsid w:val="00BE674F"/>
    <w:pPr>
      <w:tabs>
        <w:tab w:val="num" w:pos="360"/>
        <w:tab w:val="num" w:pos="420"/>
        <w:tab w:val="num" w:pos="864"/>
      </w:tabs>
      <w:spacing w:before="240"/>
      <w:ind w:left="864" w:hanging="504"/>
      <w:jc w:val="left"/>
    </w:pPr>
    <w:rPr>
      <w:kern w:val="28"/>
      <w:lang w:eastAsia="fr-FR"/>
    </w:rPr>
  </w:style>
  <w:style w:type="paragraph" w:customStyle="1" w:styleId="a11">
    <w:name w:val="a1 1"/>
    <w:rsid w:val="00BE674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E674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E674F"/>
    <w:rPr>
      <w:sz w:val="24"/>
      <w:lang w:val="en-US" w:eastAsia="fr-FR" w:bidi="ar-SA"/>
    </w:rPr>
  </w:style>
  <w:style w:type="paragraph" w:customStyle="1" w:styleId="UGHeader1">
    <w:name w:val="UG Header 1"/>
    <w:basedOn w:val="Heading1"/>
    <w:next w:val="Normal"/>
    <w:rsid w:val="00BE674F"/>
    <w:pPr>
      <w:spacing w:before="240"/>
    </w:pPr>
    <w:rPr>
      <w:smallCaps w:val="0"/>
    </w:rPr>
  </w:style>
  <w:style w:type="paragraph" w:customStyle="1" w:styleId="UG-Sec3-Heading3">
    <w:name w:val="UG - Sec 3 - Heading 3"/>
    <w:basedOn w:val="Normal"/>
    <w:rsid w:val="00BE674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E674F"/>
  </w:style>
  <w:style w:type="paragraph" w:customStyle="1" w:styleId="UG-Sec3b-Heading3">
    <w:name w:val="UG - Sec 3b - Heading 3"/>
    <w:basedOn w:val="UG-Sec3-Heading3"/>
    <w:rsid w:val="00BE674F"/>
  </w:style>
  <w:style w:type="paragraph" w:customStyle="1" w:styleId="UG-Sec3b-Heading4">
    <w:name w:val="UG - Sec 3b - Heading 4"/>
    <w:basedOn w:val="Normal"/>
    <w:rsid w:val="00BE674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E674F"/>
    <w:pPr>
      <w:spacing w:before="120" w:after="240"/>
      <w:jc w:val="center"/>
    </w:pPr>
    <w:rPr>
      <w:b/>
      <w:sz w:val="36"/>
    </w:rPr>
  </w:style>
  <w:style w:type="paragraph" w:customStyle="1" w:styleId="SectionVHeading2">
    <w:name w:val="Section V. Heading 2"/>
    <w:basedOn w:val="SectionVHeader"/>
    <w:rsid w:val="00BE674F"/>
    <w:pPr>
      <w:spacing w:before="120" w:after="200"/>
    </w:pPr>
    <w:rPr>
      <w:sz w:val="28"/>
    </w:rPr>
  </w:style>
  <w:style w:type="paragraph" w:customStyle="1" w:styleId="UG-Sec4-heading3">
    <w:name w:val="UG-Sec 4 - heading 3"/>
    <w:basedOn w:val="Normal"/>
    <w:rsid w:val="00BE674F"/>
    <w:pPr>
      <w:spacing w:before="120" w:after="200"/>
      <w:jc w:val="center"/>
    </w:pPr>
    <w:rPr>
      <w:b/>
      <w:sz w:val="28"/>
      <w:szCs w:val="28"/>
    </w:rPr>
  </w:style>
  <w:style w:type="paragraph" w:customStyle="1" w:styleId="Section1Header2">
    <w:name w:val="Section 1 Header 2"/>
    <w:basedOn w:val="StyleHeader1-ClausesLeft0Hanging03After0pt"/>
    <w:rsid w:val="00BE674F"/>
    <w:rPr>
      <w:lang w:val="en-US"/>
    </w:rPr>
  </w:style>
  <w:style w:type="paragraph" w:customStyle="1" w:styleId="Section1Header1">
    <w:name w:val="Section 1 Header 1"/>
    <w:basedOn w:val="BodyText2"/>
    <w:rsid w:val="00BE674F"/>
    <w:pPr>
      <w:spacing w:before="120" w:after="200"/>
      <w:jc w:val="center"/>
    </w:pPr>
    <w:rPr>
      <w:b/>
      <w:bCs/>
      <w:i w:val="0"/>
      <w:iCs/>
      <w:sz w:val="28"/>
    </w:rPr>
  </w:style>
  <w:style w:type="paragraph" w:customStyle="1" w:styleId="Section4heading">
    <w:name w:val="Section 4 heading"/>
    <w:basedOn w:val="Normal"/>
    <w:next w:val="Normal"/>
    <w:rsid w:val="00BE674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E674F"/>
    <w:pPr>
      <w:widowControl w:val="0"/>
      <w:autoSpaceDE w:val="0"/>
      <w:autoSpaceDN w:val="0"/>
      <w:spacing w:line="384" w:lineRule="atLeast"/>
      <w:jc w:val="left"/>
    </w:pPr>
    <w:rPr>
      <w:szCs w:val="24"/>
    </w:rPr>
  </w:style>
  <w:style w:type="paragraph" w:customStyle="1" w:styleId="Sec3header">
    <w:name w:val="Sec3 header"/>
    <w:basedOn w:val="Style11"/>
    <w:rsid w:val="00BE674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E674F"/>
    <w:pPr>
      <w:widowControl w:val="0"/>
      <w:autoSpaceDE w:val="0"/>
      <w:autoSpaceDN w:val="0"/>
      <w:adjustRightInd w:val="0"/>
      <w:jc w:val="left"/>
    </w:pPr>
    <w:rPr>
      <w:szCs w:val="24"/>
    </w:rPr>
  </w:style>
  <w:style w:type="paragraph" w:customStyle="1" w:styleId="Style17">
    <w:name w:val="Style 17"/>
    <w:basedOn w:val="Normal"/>
    <w:rsid w:val="00BE674F"/>
    <w:pPr>
      <w:widowControl w:val="0"/>
      <w:autoSpaceDE w:val="0"/>
      <w:autoSpaceDN w:val="0"/>
      <w:spacing w:line="264" w:lineRule="exact"/>
      <w:ind w:left="576" w:hanging="360"/>
      <w:jc w:val="left"/>
    </w:pPr>
    <w:rPr>
      <w:szCs w:val="24"/>
    </w:rPr>
  </w:style>
  <w:style w:type="paragraph" w:customStyle="1" w:styleId="Style20">
    <w:name w:val="Style 20"/>
    <w:basedOn w:val="Normal"/>
    <w:rsid w:val="00BE674F"/>
    <w:pPr>
      <w:widowControl w:val="0"/>
      <w:autoSpaceDE w:val="0"/>
      <w:autoSpaceDN w:val="0"/>
      <w:spacing w:before="144" w:after="360" w:line="264" w:lineRule="exact"/>
      <w:jc w:val="left"/>
    </w:pPr>
    <w:rPr>
      <w:szCs w:val="24"/>
    </w:rPr>
  </w:style>
  <w:style w:type="paragraph" w:customStyle="1" w:styleId="Header1">
    <w:name w:val="Header1"/>
    <w:basedOn w:val="Normal"/>
    <w:rsid w:val="00BE674F"/>
    <w:pPr>
      <w:widowControl w:val="0"/>
      <w:autoSpaceDE w:val="0"/>
      <w:autoSpaceDN w:val="0"/>
      <w:spacing w:before="240" w:after="480"/>
      <w:jc w:val="center"/>
    </w:pPr>
    <w:rPr>
      <w:b/>
      <w:bCs/>
      <w:spacing w:val="4"/>
      <w:sz w:val="44"/>
      <w:szCs w:val="46"/>
    </w:rPr>
  </w:style>
  <w:style w:type="paragraph" w:customStyle="1" w:styleId="Default">
    <w:name w:val="Default"/>
    <w:rsid w:val="00BE67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E674F"/>
    <w:pPr>
      <w:suppressAutoHyphens/>
      <w:spacing w:after="100"/>
      <w:jc w:val="center"/>
    </w:pPr>
    <w:rPr>
      <w:rFonts w:ascii="Times New Roman Bold" w:hAnsi="Times New Roman Bold"/>
      <w:b/>
    </w:rPr>
  </w:style>
  <w:style w:type="paragraph" w:customStyle="1" w:styleId="Style12">
    <w:name w:val="Style 12"/>
    <w:basedOn w:val="Normal"/>
    <w:rsid w:val="00BE674F"/>
    <w:pPr>
      <w:widowControl w:val="0"/>
      <w:autoSpaceDE w:val="0"/>
      <w:autoSpaceDN w:val="0"/>
      <w:spacing w:line="264" w:lineRule="exact"/>
      <w:ind w:hanging="576"/>
    </w:pPr>
    <w:rPr>
      <w:szCs w:val="24"/>
    </w:rPr>
  </w:style>
  <w:style w:type="paragraph" w:customStyle="1" w:styleId="TextBox">
    <w:name w:val="Text Box"/>
    <w:rsid w:val="00BE674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E674F"/>
    <w:pPr>
      <w:spacing w:before="120" w:after="120"/>
    </w:pPr>
    <w:rPr>
      <w:spacing w:val="-4"/>
    </w:rPr>
  </w:style>
  <w:style w:type="paragraph" w:customStyle="1" w:styleId="Heading1-Clausename">
    <w:name w:val="Heading 1- Clause name"/>
    <w:basedOn w:val="Normal"/>
    <w:rsid w:val="00BE674F"/>
    <w:pPr>
      <w:tabs>
        <w:tab w:val="num" w:pos="360"/>
      </w:tabs>
      <w:spacing w:before="120" w:after="120"/>
      <w:ind w:left="360" w:hanging="360"/>
      <w:jc w:val="left"/>
    </w:pPr>
    <w:rPr>
      <w:b/>
    </w:rPr>
  </w:style>
  <w:style w:type="paragraph" w:customStyle="1" w:styleId="sec7-clauses0">
    <w:name w:val="sec7-clauses"/>
    <w:basedOn w:val="Heading1-Clausename"/>
    <w:rsid w:val="00BE674F"/>
  </w:style>
  <w:style w:type="paragraph" w:customStyle="1" w:styleId="Sec1-Clauses">
    <w:name w:val="Sec1-Clauses"/>
    <w:basedOn w:val="Heading1-Clausename"/>
    <w:rsid w:val="00BE674F"/>
  </w:style>
  <w:style w:type="paragraph" w:customStyle="1" w:styleId="SectionVIHeader0">
    <w:name w:val="Section VI. Header"/>
    <w:basedOn w:val="SectionVHeader"/>
    <w:rsid w:val="00BE674F"/>
    <w:pPr>
      <w:spacing w:before="120" w:after="240"/>
    </w:pPr>
    <w:rPr>
      <w:lang w:val="en-US"/>
    </w:rPr>
  </w:style>
  <w:style w:type="paragraph" w:styleId="DocumentMap">
    <w:name w:val="Document Map"/>
    <w:basedOn w:val="Normal"/>
    <w:link w:val="DocumentMapChar"/>
    <w:rsid w:val="00BE674F"/>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BE674F"/>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BE674F"/>
    <w:pPr>
      <w:tabs>
        <w:tab w:val="num" w:pos="360"/>
      </w:tabs>
      <w:ind w:left="360" w:hanging="360"/>
    </w:pPr>
    <w:rPr>
      <w:rFonts w:ascii="Arial" w:hAnsi="Arial"/>
      <w:sz w:val="20"/>
    </w:rPr>
  </w:style>
  <w:style w:type="paragraph" w:customStyle="1" w:styleId="ChapterNumber">
    <w:name w:val="ChapterNumber"/>
    <w:rsid w:val="00BE674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E674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E674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E674F"/>
    <w:rPr>
      <w:rFonts w:ascii="Cambria" w:eastAsia="Times New Roman" w:hAnsi="Cambria" w:cs="Times New Roman"/>
      <w:b/>
      <w:bCs/>
      <w:color w:val="365F91"/>
      <w:sz w:val="28"/>
      <w:szCs w:val="28"/>
    </w:rPr>
  </w:style>
  <w:style w:type="character" w:customStyle="1" w:styleId="st">
    <w:name w:val="st"/>
    <w:basedOn w:val="DefaultParagraphFont"/>
    <w:rsid w:val="00BE674F"/>
  </w:style>
  <w:style w:type="paragraph" w:customStyle="1" w:styleId="plane">
    <w:name w:val="plane"/>
    <w:basedOn w:val="Normal"/>
    <w:rsid w:val="00BE674F"/>
    <w:pPr>
      <w:suppressAutoHyphens/>
    </w:pPr>
    <w:rPr>
      <w:rFonts w:ascii="Tms Rmn" w:hAnsi="Tms Rmn"/>
    </w:rPr>
  </w:style>
  <w:style w:type="paragraph" w:customStyle="1" w:styleId="S1-Header2">
    <w:name w:val="S1-Header2"/>
    <w:basedOn w:val="Normal"/>
    <w:rsid w:val="00BE674F"/>
    <w:pPr>
      <w:tabs>
        <w:tab w:val="num" w:pos="360"/>
      </w:tabs>
      <w:spacing w:after="200"/>
      <w:jc w:val="left"/>
    </w:pPr>
    <w:rPr>
      <w:b/>
      <w:szCs w:val="24"/>
    </w:rPr>
  </w:style>
  <w:style w:type="paragraph" w:customStyle="1" w:styleId="S4-Header2">
    <w:name w:val="S4-Header 2"/>
    <w:basedOn w:val="Normal"/>
    <w:rsid w:val="00BE674F"/>
    <w:pPr>
      <w:spacing w:before="120" w:after="240"/>
      <w:jc w:val="center"/>
    </w:pPr>
    <w:rPr>
      <w:b/>
      <w:sz w:val="32"/>
      <w:szCs w:val="24"/>
    </w:rPr>
  </w:style>
  <w:style w:type="paragraph" w:styleId="NormalIndent">
    <w:name w:val="Normal Indent"/>
    <w:basedOn w:val="Normal"/>
    <w:unhideWhenUsed/>
    <w:rsid w:val="00BE674F"/>
    <w:pPr>
      <w:ind w:left="720"/>
      <w:jc w:val="left"/>
    </w:pPr>
    <w:rPr>
      <w:szCs w:val="24"/>
    </w:rPr>
  </w:style>
  <w:style w:type="paragraph" w:styleId="ListBullet">
    <w:name w:val="List Bullet"/>
    <w:basedOn w:val="Normal"/>
    <w:autoRedefine/>
    <w:unhideWhenUsed/>
    <w:rsid w:val="00BE674F"/>
    <w:pPr>
      <w:tabs>
        <w:tab w:val="num" w:pos="360"/>
      </w:tabs>
      <w:ind w:left="360" w:hanging="360"/>
      <w:jc w:val="left"/>
    </w:pPr>
    <w:rPr>
      <w:sz w:val="20"/>
    </w:rPr>
  </w:style>
  <w:style w:type="paragraph" w:styleId="List2">
    <w:name w:val="List 2"/>
    <w:basedOn w:val="Normal"/>
    <w:unhideWhenUsed/>
    <w:rsid w:val="00BE674F"/>
    <w:pPr>
      <w:ind w:left="720" w:hanging="360"/>
      <w:jc w:val="left"/>
    </w:pPr>
    <w:rPr>
      <w:szCs w:val="24"/>
    </w:rPr>
  </w:style>
  <w:style w:type="paragraph" w:styleId="List3">
    <w:name w:val="List 3"/>
    <w:basedOn w:val="Normal"/>
    <w:unhideWhenUsed/>
    <w:rsid w:val="00BE674F"/>
    <w:pPr>
      <w:ind w:left="1080" w:hanging="360"/>
      <w:jc w:val="left"/>
    </w:pPr>
    <w:rPr>
      <w:szCs w:val="24"/>
    </w:rPr>
  </w:style>
  <w:style w:type="paragraph" w:styleId="ListBullet2">
    <w:name w:val="List Bullet 2"/>
    <w:basedOn w:val="Normal"/>
    <w:autoRedefine/>
    <w:unhideWhenUsed/>
    <w:rsid w:val="00BE674F"/>
    <w:pPr>
      <w:tabs>
        <w:tab w:val="num" w:pos="720"/>
      </w:tabs>
      <w:ind w:left="720" w:hanging="360"/>
      <w:jc w:val="left"/>
    </w:pPr>
    <w:rPr>
      <w:sz w:val="20"/>
    </w:rPr>
  </w:style>
  <w:style w:type="paragraph" w:styleId="ListBullet3">
    <w:name w:val="List Bullet 3"/>
    <w:basedOn w:val="Normal"/>
    <w:autoRedefine/>
    <w:unhideWhenUsed/>
    <w:rsid w:val="00BE674F"/>
    <w:pPr>
      <w:tabs>
        <w:tab w:val="num" w:pos="1080"/>
      </w:tabs>
      <w:ind w:left="1080" w:hanging="360"/>
      <w:jc w:val="left"/>
    </w:pPr>
    <w:rPr>
      <w:sz w:val="20"/>
    </w:rPr>
  </w:style>
  <w:style w:type="paragraph" w:styleId="ListBullet4">
    <w:name w:val="List Bullet 4"/>
    <w:basedOn w:val="Normal"/>
    <w:autoRedefine/>
    <w:unhideWhenUsed/>
    <w:rsid w:val="00BE674F"/>
    <w:pPr>
      <w:tabs>
        <w:tab w:val="num" w:pos="1440"/>
      </w:tabs>
      <w:ind w:left="1440" w:hanging="360"/>
      <w:jc w:val="left"/>
    </w:pPr>
    <w:rPr>
      <w:sz w:val="20"/>
    </w:rPr>
  </w:style>
  <w:style w:type="paragraph" w:styleId="ListBullet5">
    <w:name w:val="List Bullet 5"/>
    <w:basedOn w:val="Normal"/>
    <w:autoRedefine/>
    <w:unhideWhenUsed/>
    <w:rsid w:val="00BE674F"/>
    <w:pPr>
      <w:tabs>
        <w:tab w:val="num" w:pos="1800"/>
      </w:tabs>
      <w:ind w:left="1800" w:hanging="360"/>
      <w:jc w:val="left"/>
    </w:pPr>
    <w:rPr>
      <w:sz w:val="20"/>
    </w:rPr>
  </w:style>
  <w:style w:type="paragraph" w:styleId="ListNumber2">
    <w:name w:val="List Number 2"/>
    <w:basedOn w:val="Normal"/>
    <w:unhideWhenUsed/>
    <w:rsid w:val="00BE674F"/>
    <w:pPr>
      <w:tabs>
        <w:tab w:val="num" w:pos="720"/>
      </w:tabs>
      <w:ind w:left="720" w:hanging="360"/>
      <w:jc w:val="left"/>
    </w:pPr>
    <w:rPr>
      <w:sz w:val="20"/>
    </w:rPr>
  </w:style>
  <w:style w:type="paragraph" w:styleId="ListNumber3">
    <w:name w:val="List Number 3"/>
    <w:basedOn w:val="Normal"/>
    <w:unhideWhenUsed/>
    <w:rsid w:val="00BE674F"/>
    <w:pPr>
      <w:tabs>
        <w:tab w:val="num" w:pos="1080"/>
      </w:tabs>
      <w:ind w:left="1080" w:hanging="360"/>
      <w:jc w:val="left"/>
    </w:pPr>
    <w:rPr>
      <w:sz w:val="20"/>
    </w:rPr>
  </w:style>
  <w:style w:type="paragraph" w:styleId="ListNumber4">
    <w:name w:val="List Number 4"/>
    <w:basedOn w:val="Normal"/>
    <w:unhideWhenUsed/>
    <w:rsid w:val="00BE674F"/>
    <w:pPr>
      <w:tabs>
        <w:tab w:val="num" w:pos="1440"/>
      </w:tabs>
      <w:ind w:left="1440" w:hanging="360"/>
      <w:jc w:val="left"/>
    </w:pPr>
    <w:rPr>
      <w:sz w:val="20"/>
    </w:rPr>
  </w:style>
  <w:style w:type="paragraph" w:styleId="ListNumber5">
    <w:name w:val="List Number 5"/>
    <w:basedOn w:val="Normal"/>
    <w:unhideWhenUsed/>
    <w:rsid w:val="00BE674F"/>
    <w:pPr>
      <w:tabs>
        <w:tab w:val="num" w:pos="1800"/>
      </w:tabs>
      <w:ind w:left="1800" w:hanging="360"/>
      <w:jc w:val="left"/>
    </w:pPr>
    <w:rPr>
      <w:sz w:val="20"/>
    </w:rPr>
  </w:style>
  <w:style w:type="paragraph" w:styleId="ListContinue2">
    <w:name w:val="List Continue 2"/>
    <w:basedOn w:val="Normal"/>
    <w:unhideWhenUsed/>
    <w:rsid w:val="00BE674F"/>
    <w:pPr>
      <w:spacing w:after="120"/>
      <w:ind w:left="720"/>
      <w:jc w:val="left"/>
    </w:pPr>
    <w:rPr>
      <w:szCs w:val="24"/>
    </w:rPr>
  </w:style>
  <w:style w:type="paragraph" w:styleId="ListContinue3">
    <w:name w:val="List Continue 3"/>
    <w:basedOn w:val="Normal"/>
    <w:unhideWhenUsed/>
    <w:rsid w:val="00BE674F"/>
    <w:pPr>
      <w:spacing w:after="120"/>
      <w:ind w:left="1080"/>
      <w:jc w:val="left"/>
    </w:pPr>
    <w:rPr>
      <w:szCs w:val="24"/>
    </w:rPr>
  </w:style>
  <w:style w:type="paragraph" w:styleId="MessageHeader">
    <w:name w:val="Message Header"/>
    <w:basedOn w:val="Normal"/>
    <w:link w:val="MessageHeaderChar"/>
    <w:unhideWhenUsed/>
    <w:rsid w:val="00BE674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BE674F"/>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BE674F"/>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BE674F"/>
    <w:rPr>
      <w:rFonts w:ascii="Times New Roman" w:eastAsia="Times New Roman" w:hAnsi="Times New Roman" w:cs="Times New Roman"/>
      <w:sz w:val="24"/>
      <w:szCs w:val="20"/>
      <w:lang w:val="x-none" w:eastAsia="x-none"/>
    </w:rPr>
  </w:style>
  <w:style w:type="paragraph" w:customStyle="1" w:styleId="SectionTitle">
    <w:name w:val="Section Title"/>
    <w:next w:val="Normal"/>
    <w:rsid w:val="00BE674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E674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E674F"/>
    <w:pPr>
      <w:jc w:val="left"/>
    </w:pPr>
    <w:rPr>
      <w:szCs w:val="24"/>
    </w:rPr>
  </w:style>
  <w:style w:type="paragraph" w:customStyle="1" w:styleId="ShortReturnAddress">
    <w:name w:val="Short Return Address"/>
    <w:basedOn w:val="Normal"/>
    <w:rsid w:val="00BE674F"/>
    <w:pPr>
      <w:jc w:val="left"/>
    </w:pPr>
    <w:rPr>
      <w:szCs w:val="24"/>
    </w:rPr>
  </w:style>
  <w:style w:type="paragraph" w:customStyle="1" w:styleId="BHead">
    <w:name w:val="B Head"/>
    <w:rsid w:val="00BE674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E674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E674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E674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E674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E674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E674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E674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E674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E674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E674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E674F"/>
    <w:pPr>
      <w:spacing w:before="240" w:after="240"/>
      <w:ind w:left="1418"/>
      <w:jc w:val="left"/>
    </w:pPr>
    <w:rPr>
      <w:szCs w:val="24"/>
    </w:rPr>
  </w:style>
  <w:style w:type="paragraph" w:customStyle="1" w:styleId="e4">
    <w:name w:val="e4"/>
    <w:aliases w:val="exh line end"/>
    <w:basedOn w:val="Normal"/>
    <w:next w:val="Normal"/>
    <w:rsid w:val="00BE674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E674F"/>
    <w:pPr>
      <w:spacing w:before="120" w:after="200"/>
    </w:pPr>
    <w:rPr>
      <w:b/>
    </w:rPr>
  </w:style>
  <w:style w:type="paragraph" w:customStyle="1" w:styleId="S1-Header1">
    <w:name w:val="S1-Header1"/>
    <w:basedOn w:val="Normal"/>
    <w:rsid w:val="00BE674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E674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E674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E674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E674F"/>
    <w:pPr>
      <w:spacing w:before="120" w:after="240"/>
      <w:jc w:val="center"/>
    </w:pPr>
    <w:rPr>
      <w:b/>
      <w:bCs/>
      <w:sz w:val="36"/>
    </w:rPr>
  </w:style>
  <w:style w:type="paragraph" w:customStyle="1" w:styleId="S3-Header1">
    <w:name w:val="S3-Header 1"/>
    <w:basedOn w:val="Normal"/>
    <w:rsid w:val="00BE674F"/>
    <w:pPr>
      <w:spacing w:before="120" w:after="200"/>
      <w:ind w:left="1080" w:hanging="720"/>
    </w:pPr>
    <w:rPr>
      <w:b/>
      <w:bCs/>
      <w:noProof/>
      <w:sz w:val="28"/>
    </w:rPr>
  </w:style>
  <w:style w:type="paragraph" w:customStyle="1" w:styleId="S3-Heading2">
    <w:name w:val="S3-Heading 2"/>
    <w:basedOn w:val="Normal"/>
    <w:rsid w:val="00BE674F"/>
    <w:pPr>
      <w:spacing w:after="200"/>
      <w:ind w:left="1080" w:right="288" w:hanging="720"/>
    </w:pPr>
    <w:rPr>
      <w:b/>
      <w:bCs/>
      <w:szCs w:val="24"/>
    </w:rPr>
  </w:style>
  <w:style w:type="paragraph" w:customStyle="1" w:styleId="S4Header">
    <w:name w:val="S4 Header"/>
    <w:basedOn w:val="Normal"/>
    <w:next w:val="Normal"/>
    <w:rsid w:val="00BE674F"/>
    <w:pPr>
      <w:spacing w:before="120" w:after="240"/>
      <w:jc w:val="center"/>
    </w:pPr>
    <w:rPr>
      <w:b/>
      <w:sz w:val="32"/>
    </w:rPr>
  </w:style>
  <w:style w:type="paragraph" w:customStyle="1" w:styleId="S4-Header10">
    <w:name w:val="S4-Header 1"/>
    <w:basedOn w:val="Normal"/>
    <w:next w:val="Normal"/>
    <w:rsid w:val="00BE674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E674F"/>
    <w:pPr>
      <w:spacing w:before="120" w:after="240"/>
      <w:ind w:left="360" w:right="288"/>
    </w:pPr>
    <w:rPr>
      <w:bCs/>
      <w:sz w:val="32"/>
    </w:rPr>
  </w:style>
  <w:style w:type="paragraph" w:customStyle="1" w:styleId="S6-Header1">
    <w:name w:val="S6-Header 1"/>
    <w:basedOn w:val="Normal"/>
    <w:next w:val="Normal"/>
    <w:rsid w:val="00BE674F"/>
    <w:pPr>
      <w:spacing w:before="120" w:after="240"/>
      <w:jc w:val="center"/>
    </w:pPr>
    <w:rPr>
      <w:rFonts w:cs="Arial"/>
      <w:b/>
      <w:sz w:val="32"/>
      <w:szCs w:val="24"/>
    </w:rPr>
  </w:style>
  <w:style w:type="paragraph" w:customStyle="1" w:styleId="Part">
    <w:name w:val="Part"/>
    <w:basedOn w:val="Normal"/>
    <w:rsid w:val="00BE674F"/>
    <w:pPr>
      <w:keepNext/>
      <w:spacing w:before="2280"/>
      <w:jc w:val="center"/>
    </w:pPr>
    <w:rPr>
      <w:b/>
      <w:sz w:val="52"/>
      <w:szCs w:val="24"/>
    </w:rPr>
  </w:style>
  <w:style w:type="paragraph" w:customStyle="1" w:styleId="StyleHead41Before6ptAfter6pt">
    <w:name w:val="Style Head 4.1 + Before:  6 pt After:  6 pt"/>
    <w:basedOn w:val="Head41"/>
    <w:rsid w:val="00BE674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E674F"/>
    <w:pPr>
      <w:spacing w:before="120" w:after="240"/>
      <w:jc w:val="center"/>
    </w:pPr>
    <w:rPr>
      <w:b/>
      <w:sz w:val="36"/>
      <w:szCs w:val="24"/>
    </w:rPr>
  </w:style>
  <w:style w:type="paragraph" w:customStyle="1" w:styleId="StyleS1-Header1TimesNewRoman14pt">
    <w:name w:val="Style S1-Header1 + Times New Roman 14 pt"/>
    <w:basedOn w:val="S1-Header1"/>
    <w:rsid w:val="00BE674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E674F"/>
    <w:pPr>
      <w:tabs>
        <w:tab w:val="num" w:pos="648"/>
      </w:tabs>
      <w:ind w:left="360" w:hanging="72"/>
    </w:pPr>
  </w:style>
  <w:style w:type="paragraph" w:customStyle="1" w:styleId="StyleStyleS1-Header1TimesNewRoman14pt1">
    <w:name w:val="Style Style S1-Header1 + Times New Roman 14 pt +1"/>
    <w:basedOn w:val="StyleS1-Header1TimesNewRoman14pt"/>
    <w:rsid w:val="00BE674F"/>
    <w:pPr>
      <w:tabs>
        <w:tab w:val="num" w:pos="648"/>
      </w:tabs>
      <w:ind w:left="360" w:hanging="72"/>
    </w:pPr>
  </w:style>
  <w:style w:type="character" w:customStyle="1" w:styleId="AHead">
    <w:name w:val="A Head"/>
    <w:rsid w:val="00BE674F"/>
    <w:rPr>
      <w:rFonts w:ascii="Times New Roman" w:hAnsi="Times New Roman" w:cs="Times New Roman" w:hint="default"/>
      <w:noProof w:val="0"/>
      <w:sz w:val="20"/>
      <w:lang w:val="en-US"/>
    </w:rPr>
  </w:style>
  <w:style w:type="character" w:customStyle="1" w:styleId="DefaultPara">
    <w:name w:val="Default Para"/>
    <w:rsid w:val="00BE674F"/>
    <w:rPr>
      <w:rFonts w:ascii="CG Times" w:hAnsi="CG Times" w:hint="default"/>
      <w:b/>
      <w:bCs w:val="0"/>
      <w:i/>
      <w:iCs w:val="0"/>
      <w:noProof w:val="0"/>
      <w:sz w:val="24"/>
      <w:lang w:val="en-US"/>
    </w:rPr>
  </w:style>
  <w:style w:type="character" w:customStyle="1" w:styleId="BulletList">
    <w:name w:val="Bullet List"/>
    <w:basedOn w:val="DefaultParagraphFont"/>
    <w:rsid w:val="00BE674F"/>
  </w:style>
  <w:style w:type="character" w:customStyle="1" w:styleId="StyleHeader2-SubClausesItalicChar">
    <w:name w:val="Style Header 2 - SubClauses + Italic Char"/>
    <w:rsid w:val="00BE674F"/>
    <w:rPr>
      <w:rFonts w:ascii="Arial" w:hAnsi="Arial" w:cs="Arial" w:hint="default"/>
      <w:i/>
      <w:iCs/>
      <w:sz w:val="24"/>
      <w:szCs w:val="24"/>
      <w:lang w:val="en-US" w:eastAsia="en-US" w:bidi="ar-SA"/>
    </w:rPr>
  </w:style>
  <w:style w:type="character" w:customStyle="1" w:styleId="S1-Header1CharChar">
    <w:name w:val="S1-Header1 Char Char"/>
    <w:rsid w:val="00BE674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E674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E674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E674F"/>
    <w:rPr>
      <w:rFonts w:ascii="Arial" w:hAnsi="Arial" w:cs="Arial" w:hint="default"/>
      <w:b w:val="0"/>
      <w:bCs w:val="0"/>
      <w:sz w:val="28"/>
      <w:szCs w:val="24"/>
      <w:lang w:val="en-US" w:eastAsia="en-US" w:bidi="ar-SA"/>
    </w:rPr>
  </w:style>
  <w:style w:type="character" w:customStyle="1" w:styleId="hps">
    <w:name w:val="hps"/>
    <w:rsid w:val="00BE674F"/>
  </w:style>
  <w:style w:type="character" w:customStyle="1" w:styleId="shorttext">
    <w:name w:val="short_text"/>
    <w:rsid w:val="00BE674F"/>
  </w:style>
  <w:style w:type="character" w:customStyle="1" w:styleId="atn">
    <w:name w:val="atn"/>
    <w:rsid w:val="00BE674F"/>
  </w:style>
  <w:style w:type="character" w:customStyle="1" w:styleId="dieuChar">
    <w:name w:val="dieu Char"/>
    <w:rsid w:val="00BE674F"/>
    <w:rPr>
      <w:rFonts w:ascii="Times New Roman" w:eastAsia="Times New Roman" w:hAnsi="Times New Roman" w:cs="Times New Roman"/>
      <w:b/>
      <w:color w:val="0000FF"/>
      <w:sz w:val="26"/>
      <w:szCs w:val="20"/>
      <w:lang w:val="en-US"/>
    </w:rPr>
  </w:style>
  <w:style w:type="paragraph" w:customStyle="1" w:styleId="3">
    <w:name w:val="3"/>
    <w:basedOn w:val="Heading3"/>
    <w:rsid w:val="00BE674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E674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BE674F"/>
    <w:pPr>
      <w:tabs>
        <w:tab w:val="right" w:pos="4140"/>
      </w:tabs>
      <w:ind w:left="480" w:hanging="240"/>
      <w:jc w:val="left"/>
    </w:pPr>
    <w:rPr>
      <w:sz w:val="20"/>
    </w:rPr>
  </w:style>
  <w:style w:type="paragraph" w:styleId="Index3">
    <w:name w:val="index 3"/>
    <w:basedOn w:val="Normal"/>
    <w:next w:val="Normal"/>
    <w:uiPriority w:val="99"/>
    <w:semiHidden/>
    <w:rsid w:val="00BE674F"/>
    <w:pPr>
      <w:tabs>
        <w:tab w:val="right" w:pos="4140"/>
      </w:tabs>
      <w:ind w:left="720" w:hanging="240"/>
      <w:jc w:val="left"/>
    </w:pPr>
    <w:rPr>
      <w:sz w:val="20"/>
    </w:rPr>
  </w:style>
  <w:style w:type="paragraph" w:styleId="Index4">
    <w:name w:val="index 4"/>
    <w:basedOn w:val="Normal"/>
    <w:next w:val="Normal"/>
    <w:uiPriority w:val="99"/>
    <w:semiHidden/>
    <w:rsid w:val="00BE674F"/>
    <w:pPr>
      <w:tabs>
        <w:tab w:val="right" w:pos="4140"/>
      </w:tabs>
      <w:ind w:left="960" w:hanging="240"/>
      <w:jc w:val="left"/>
    </w:pPr>
    <w:rPr>
      <w:sz w:val="20"/>
    </w:rPr>
  </w:style>
  <w:style w:type="paragraph" w:styleId="Index5">
    <w:name w:val="index 5"/>
    <w:basedOn w:val="Normal"/>
    <w:next w:val="Normal"/>
    <w:uiPriority w:val="99"/>
    <w:semiHidden/>
    <w:rsid w:val="00BE674F"/>
    <w:pPr>
      <w:tabs>
        <w:tab w:val="right" w:pos="4140"/>
      </w:tabs>
      <w:ind w:left="1200" w:hanging="240"/>
      <w:jc w:val="left"/>
    </w:pPr>
    <w:rPr>
      <w:sz w:val="20"/>
    </w:rPr>
  </w:style>
  <w:style w:type="paragraph" w:styleId="Index6">
    <w:name w:val="index 6"/>
    <w:basedOn w:val="Normal"/>
    <w:next w:val="Normal"/>
    <w:uiPriority w:val="99"/>
    <w:semiHidden/>
    <w:rsid w:val="00BE674F"/>
    <w:pPr>
      <w:tabs>
        <w:tab w:val="right" w:pos="4140"/>
      </w:tabs>
      <w:ind w:left="1440" w:hanging="240"/>
      <w:jc w:val="left"/>
    </w:pPr>
    <w:rPr>
      <w:sz w:val="20"/>
    </w:rPr>
  </w:style>
  <w:style w:type="paragraph" w:styleId="Index7">
    <w:name w:val="index 7"/>
    <w:basedOn w:val="Normal"/>
    <w:next w:val="Normal"/>
    <w:uiPriority w:val="99"/>
    <w:semiHidden/>
    <w:rsid w:val="00BE674F"/>
    <w:pPr>
      <w:tabs>
        <w:tab w:val="right" w:pos="4140"/>
      </w:tabs>
      <w:ind w:left="1680" w:hanging="240"/>
      <w:jc w:val="left"/>
    </w:pPr>
    <w:rPr>
      <w:sz w:val="20"/>
    </w:rPr>
  </w:style>
  <w:style w:type="paragraph" w:styleId="Index8">
    <w:name w:val="index 8"/>
    <w:basedOn w:val="Normal"/>
    <w:next w:val="Normal"/>
    <w:uiPriority w:val="99"/>
    <w:semiHidden/>
    <w:rsid w:val="00BE674F"/>
    <w:pPr>
      <w:tabs>
        <w:tab w:val="right" w:pos="4140"/>
      </w:tabs>
      <w:ind w:left="1920" w:hanging="240"/>
      <w:jc w:val="left"/>
    </w:pPr>
    <w:rPr>
      <w:sz w:val="20"/>
    </w:rPr>
  </w:style>
  <w:style w:type="character" w:customStyle="1" w:styleId="SectionHeader3Char1">
    <w:name w:val="Section Header3 Char1"/>
    <w:aliases w:val="Sub-Clause Paragraph Char1"/>
    <w:semiHidden/>
    <w:rsid w:val="00BE674F"/>
    <w:rPr>
      <w:rFonts w:ascii="Times New Roman" w:eastAsia="Times New Roman" w:hAnsi="Times New Roman" w:cs="Times New Roman"/>
      <w:b/>
      <w:bCs/>
      <w:spacing w:val="-2"/>
      <w:sz w:val="16"/>
      <w:szCs w:val="24"/>
      <w:lang w:val="en-US"/>
    </w:rPr>
  </w:style>
  <w:style w:type="paragraph" w:customStyle="1" w:styleId="4">
    <w:name w:val="4"/>
    <w:basedOn w:val="Normal"/>
    <w:rsid w:val="00BE674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E674F"/>
    <w:pPr>
      <w:ind w:left="720"/>
      <w:contextualSpacing/>
    </w:pPr>
  </w:style>
  <w:style w:type="character" w:customStyle="1" w:styleId="iChar">
    <w:name w:val="(i) Char"/>
    <w:link w:val="i"/>
    <w:locked/>
    <w:rsid w:val="00BE674F"/>
    <w:rPr>
      <w:rFonts w:ascii="Tms Rmn" w:eastAsia="Times New Roman" w:hAnsi="Tms Rmn" w:cs="Times New Roman"/>
      <w:sz w:val="24"/>
      <w:szCs w:val="20"/>
      <w:lang w:val="x-none" w:eastAsia="x-none"/>
    </w:rPr>
  </w:style>
  <w:style w:type="paragraph" w:styleId="Revision">
    <w:name w:val="Revision"/>
    <w:hidden/>
    <w:uiPriority w:val="99"/>
    <w:semiHidden/>
    <w:rsid w:val="00BE674F"/>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BE674F"/>
    <w:pPr>
      <w:widowControl w:val="0"/>
    </w:pPr>
    <w:rPr>
      <w:rFonts w:ascii=".VnTime" w:hAnsi=".VnTime"/>
      <w:sz w:val="26"/>
    </w:rPr>
  </w:style>
  <w:style w:type="character" w:styleId="Emphasis">
    <w:name w:val="Emphasis"/>
    <w:uiPriority w:val="20"/>
    <w:qFormat/>
    <w:rsid w:val="00BE674F"/>
    <w:rPr>
      <w:i/>
      <w:iCs/>
    </w:rPr>
  </w:style>
  <w:style w:type="character" w:customStyle="1" w:styleId="normal-h1">
    <w:name w:val="normal-h1"/>
    <w:rsid w:val="00BE674F"/>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E674F"/>
    <w:rPr>
      <w:rFonts w:ascii="Times New Roman" w:eastAsia="Times New Roman" w:hAnsi="Times New Roman" w:cs="Times New Roman"/>
      <w:sz w:val="24"/>
      <w:szCs w:val="20"/>
    </w:rPr>
  </w:style>
  <w:style w:type="paragraph" w:customStyle="1" w:styleId="00">
    <w:name w:val="00"/>
    <w:basedOn w:val="Normal"/>
    <w:qFormat/>
    <w:rsid w:val="00BE674F"/>
    <w:pPr>
      <w:jc w:val="center"/>
    </w:pPr>
    <w:rPr>
      <w:b/>
      <w:bCs/>
      <w:sz w:val="30"/>
      <w:szCs w:val="28"/>
      <w:lang w:val="vi-VN"/>
    </w:rPr>
  </w:style>
  <w:style w:type="paragraph" w:customStyle="1" w:styleId="01">
    <w:name w:val="01"/>
    <w:basedOn w:val="Normal"/>
    <w:qFormat/>
    <w:rsid w:val="00BE674F"/>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BE674F"/>
  </w:style>
  <w:style w:type="character" w:customStyle="1" w:styleId="eop">
    <w:name w:val="eop"/>
    <w:basedOn w:val="DefaultParagraphFont"/>
    <w:rsid w:val="00BE674F"/>
  </w:style>
  <w:style w:type="numbering" w:customStyle="1" w:styleId="NoList1">
    <w:name w:val="No List1"/>
    <w:next w:val="NoList"/>
    <w:uiPriority w:val="99"/>
    <w:semiHidden/>
    <w:unhideWhenUsed/>
    <w:rsid w:val="00BE674F"/>
  </w:style>
  <w:style w:type="table" w:customStyle="1" w:styleId="TableGrid1">
    <w:name w:val="Table Grid1"/>
    <w:basedOn w:val="TableNormal"/>
    <w:next w:val="TableGrid"/>
    <w:rsid w:val="00BE674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74F"/>
    <w:pPr>
      <w:tabs>
        <w:tab w:val="left" w:pos="1152"/>
      </w:tabs>
      <w:spacing w:before="120" w:after="120" w:line="312" w:lineRule="auto"/>
    </w:pPr>
    <w:rPr>
      <w:rFonts w:ascii="Arial" w:eastAsia="Times New Roman" w:hAnsi="Arial" w:cs="Arial"/>
      <w:sz w:val="26"/>
      <w:szCs w:val="26"/>
    </w:rPr>
  </w:style>
  <w:style w:type="paragraph" w:customStyle="1" w:styleId="msonormal0">
    <w:name w:val="msonormal"/>
    <w:basedOn w:val="Normal"/>
    <w:rsid w:val="00BE674F"/>
    <w:pPr>
      <w:spacing w:before="100" w:beforeAutospacing="1" w:after="100" w:afterAutospacing="1"/>
      <w:jc w:val="left"/>
    </w:pPr>
    <w:rPr>
      <w:szCs w:val="24"/>
      <w:lang w:val="vi-VN" w:eastAsia="vi-VN"/>
    </w:rPr>
  </w:style>
  <w:style w:type="paragraph" w:customStyle="1" w:styleId="xl65">
    <w:name w:val="xl65"/>
    <w:basedOn w:val="Normal"/>
    <w:rsid w:val="00BE674F"/>
    <w:pPr>
      <w:spacing w:before="100" w:beforeAutospacing="1" w:after="100" w:afterAutospacing="1"/>
      <w:jc w:val="left"/>
    </w:pPr>
    <w:rPr>
      <w:rFonts w:ascii=".VnTime" w:hAnsi=".VnTime"/>
      <w:sz w:val="26"/>
      <w:szCs w:val="26"/>
      <w:lang w:val="vi-VN" w:eastAsia="vi-VN"/>
    </w:rPr>
  </w:style>
  <w:style w:type="paragraph" w:customStyle="1" w:styleId="xl66">
    <w:name w:val="xl66"/>
    <w:basedOn w:val="Normal"/>
    <w:rsid w:val="00BE674F"/>
    <w:pPr>
      <w:spacing w:before="100" w:beforeAutospacing="1" w:after="100" w:afterAutospacing="1"/>
      <w:jc w:val="left"/>
    </w:pPr>
    <w:rPr>
      <w:rFonts w:ascii=".VnTime" w:hAnsi=".VnTime"/>
      <w:szCs w:val="24"/>
      <w:lang w:val="vi-VN" w:eastAsia="vi-VN"/>
    </w:rPr>
  </w:style>
  <w:style w:type="paragraph" w:customStyle="1" w:styleId="xl67">
    <w:name w:val="xl67"/>
    <w:basedOn w:val="Normal"/>
    <w:rsid w:val="00BE674F"/>
    <w:pPr>
      <w:shd w:val="clear" w:color="000000" w:fill="FFFFFF"/>
      <w:spacing w:before="100" w:beforeAutospacing="1" w:after="100" w:afterAutospacing="1"/>
      <w:jc w:val="left"/>
    </w:pPr>
    <w:rPr>
      <w:rFonts w:ascii=".VnTime" w:hAnsi=".VnTime"/>
      <w:sz w:val="26"/>
      <w:szCs w:val="26"/>
      <w:lang w:val="vi-VN" w:eastAsia="vi-VN"/>
    </w:rPr>
  </w:style>
  <w:style w:type="paragraph" w:customStyle="1" w:styleId="xl68">
    <w:name w:val="xl68"/>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69">
    <w:name w:val="xl69"/>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 w:val="28"/>
      <w:szCs w:val="28"/>
      <w:lang w:val="vi-VN" w:eastAsia="vi-VN"/>
    </w:rPr>
  </w:style>
  <w:style w:type="paragraph" w:customStyle="1" w:styleId="xl70">
    <w:name w:val="xl70"/>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 w:val="26"/>
      <w:szCs w:val="26"/>
      <w:lang w:val="vi-VN" w:eastAsia="vi-VN"/>
    </w:rPr>
  </w:style>
  <w:style w:type="paragraph" w:customStyle="1" w:styleId="xl71">
    <w:name w:val="xl71"/>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sz w:val="26"/>
      <w:szCs w:val="26"/>
      <w:lang w:val="vi-VN" w:eastAsia="vi-VN"/>
    </w:rPr>
  </w:style>
  <w:style w:type="paragraph" w:customStyle="1" w:styleId="xl72">
    <w:name w:val="xl72"/>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rFonts w:ascii=".VnTime" w:hAnsi=".VnTime"/>
      <w:sz w:val="26"/>
      <w:szCs w:val="26"/>
      <w:lang w:val="vi-VN" w:eastAsia="vi-VN"/>
    </w:rPr>
  </w:style>
  <w:style w:type="paragraph" w:customStyle="1" w:styleId="xl73">
    <w:name w:val="xl73"/>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rFonts w:ascii=".VnTime" w:hAnsi=".VnTime"/>
      <w:sz w:val="26"/>
      <w:szCs w:val="26"/>
      <w:lang w:val="vi-VN" w:eastAsia="vi-VN"/>
    </w:rPr>
  </w:style>
  <w:style w:type="paragraph" w:customStyle="1" w:styleId="xl74">
    <w:name w:val="xl74"/>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75">
    <w:name w:val="xl75"/>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b/>
      <w:bCs/>
      <w:sz w:val="28"/>
      <w:szCs w:val="28"/>
      <w:lang w:val="vi-VN" w:eastAsia="vi-VN"/>
    </w:rPr>
  </w:style>
  <w:style w:type="paragraph" w:customStyle="1" w:styleId="xl76">
    <w:name w:val="xl76"/>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 w:val="28"/>
      <w:szCs w:val="28"/>
      <w:lang w:val="vi-VN" w:eastAsia="vi-VN"/>
    </w:rPr>
  </w:style>
  <w:style w:type="paragraph" w:customStyle="1" w:styleId="xl77">
    <w:name w:val="xl77"/>
    <w:basedOn w:val="Normal"/>
    <w:rsid w:val="00BE674F"/>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b/>
      <w:bCs/>
      <w:sz w:val="28"/>
      <w:szCs w:val="28"/>
      <w:lang w:val="vi-VN" w:eastAsia="vi-VN"/>
    </w:rPr>
  </w:style>
  <w:style w:type="paragraph" w:customStyle="1" w:styleId="xl78">
    <w:name w:val="xl78"/>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6"/>
      <w:szCs w:val="26"/>
      <w:lang w:val="vi-VN" w:eastAsia="vi-VN"/>
    </w:rPr>
  </w:style>
  <w:style w:type="paragraph" w:customStyle="1" w:styleId="xl79">
    <w:name w:val="xl79"/>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80">
    <w:name w:val="xl80"/>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color w:val="333333"/>
      <w:szCs w:val="24"/>
      <w:lang w:val="vi-VN" w:eastAsia="vi-VN"/>
    </w:rPr>
  </w:style>
  <w:style w:type="paragraph" w:customStyle="1" w:styleId="xl81">
    <w:name w:val="xl81"/>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82">
    <w:name w:val="xl82"/>
    <w:basedOn w:val="Normal"/>
    <w:rsid w:val="00BE67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83">
    <w:name w:val="xl83"/>
    <w:basedOn w:val="Normal"/>
    <w:rsid w:val="00BE67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84">
    <w:name w:val="xl84"/>
    <w:basedOn w:val="Normal"/>
    <w:rsid w:val="00BE674F"/>
    <w:pPr>
      <w:pBdr>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85">
    <w:name w:val="xl85"/>
    <w:basedOn w:val="Normal"/>
    <w:rsid w:val="00BE674F"/>
    <w:pPr>
      <w:pBdr>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8"/>
      <w:szCs w:val="28"/>
      <w:lang w:val="vi-VN" w:eastAsia="vi-VN"/>
    </w:rPr>
  </w:style>
  <w:style w:type="paragraph" w:customStyle="1" w:styleId="xl86">
    <w:name w:val="xl86"/>
    <w:basedOn w:val="Normal"/>
    <w:rsid w:val="00BE674F"/>
    <w:pPr>
      <w:pBdr>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lang w:val="vi-VN" w:eastAsia="vi-VN"/>
    </w:rPr>
  </w:style>
  <w:style w:type="paragraph" w:customStyle="1" w:styleId="xl87">
    <w:name w:val="xl87"/>
    <w:basedOn w:val="Normal"/>
    <w:rsid w:val="00BE674F"/>
    <w:pPr>
      <w:pBdr>
        <w:left w:val="single" w:sz="4" w:space="0" w:color="auto"/>
        <w:bottom w:val="dotted" w:sz="4" w:space="0" w:color="auto"/>
        <w:right w:val="single" w:sz="4" w:space="0" w:color="auto"/>
      </w:pBdr>
      <w:spacing w:before="100" w:beforeAutospacing="1" w:after="100" w:afterAutospacing="1"/>
      <w:jc w:val="left"/>
    </w:pPr>
    <w:rPr>
      <w:sz w:val="28"/>
      <w:szCs w:val="28"/>
      <w:lang w:val="vi-VN" w:eastAsia="vi-VN"/>
    </w:rPr>
  </w:style>
  <w:style w:type="paragraph" w:customStyle="1" w:styleId="xl88">
    <w:name w:val="xl88"/>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89">
    <w:name w:val="xl89"/>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90">
    <w:name w:val="xl90"/>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91">
    <w:name w:val="xl91"/>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92">
    <w:name w:val="xl92"/>
    <w:basedOn w:val="Normal"/>
    <w:rsid w:val="00BE674F"/>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93">
    <w:name w:val="xl93"/>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94">
    <w:name w:val="xl94"/>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95">
    <w:name w:val="xl95"/>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96">
    <w:name w:val="xl96"/>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97">
    <w:name w:val="xl97"/>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8">
    <w:name w:val="xl98"/>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99">
    <w:name w:val="xl99"/>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00">
    <w:name w:val="xl100"/>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01">
    <w:name w:val="xl101"/>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2">
    <w:name w:val="xl102"/>
    <w:basedOn w:val="Normal"/>
    <w:rsid w:val="00BE674F"/>
    <w:pPr>
      <w:pBdr>
        <w:top w:val="dotted"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3">
    <w:name w:val="xl103"/>
    <w:basedOn w:val="Normal"/>
    <w:rsid w:val="00BE674F"/>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04">
    <w:name w:val="xl104"/>
    <w:basedOn w:val="Normal"/>
    <w:rsid w:val="00BE674F"/>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05">
    <w:name w:val="xl105"/>
    <w:basedOn w:val="Normal"/>
    <w:rsid w:val="00BE674F"/>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BE674F"/>
    <w:pPr>
      <w:pBdr>
        <w:top w:val="single"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107">
    <w:name w:val="xl107"/>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8">
    <w:name w:val="xl108"/>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09">
    <w:name w:val="xl109"/>
    <w:basedOn w:val="Normal"/>
    <w:rsid w:val="00BE674F"/>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0">
    <w:name w:val="xl110"/>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111">
    <w:name w:val="xl111"/>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12">
    <w:name w:val="xl112"/>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13">
    <w:name w:val="xl113"/>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color w:val="FF0000"/>
      <w:sz w:val="26"/>
      <w:szCs w:val="26"/>
      <w:lang w:val="vi-VN" w:eastAsia="vi-VN"/>
    </w:rPr>
  </w:style>
  <w:style w:type="paragraph" w:customStyle="1" w:styleId="xl114">
    <w:name w:val="xl114"/>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115">
    <w:name w:val="xl115"/>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FF0000"/>
      <w:sz w:val="26"/>
      <w:szCs w:val="26"/>
      <w:lang w:val="vi-VN" w:eastAsia="vi-VN"/>
    </w:rPr>
  </w:style>
  <w:style w:type="paragraph" w:customStyle="1" w:styleId="xl116">
    <w:name w:val="xl116"/>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17">
    <w:name w:val="xl117"/>
    <w:basedOn w:val="Normal"/>
    <w:rsid w:val="00BE674F"/>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118">
    <w:name w:val="xl118"/>
    <w:basedOn w:val="Normal"/>
    <w:rsid w:val="00BE674F"/>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19">
    <w:name w:val="xl119"/>
    <w:basedOn w:val="Normal"/>
    <w:rsid w:val="00BE674F"/>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20">
    <w:name w:val="xl120"/>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21">
    <w:name w:val="xl121"/>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22">
    <w:name w:val="xl122"/>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23">
    <w:name w:val="xl123"/>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24">
    <w:name w:val="xl124"/>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8"/>
      <w:szCs w:val="28"/>
      <w:lang w:val="vi-VN" w:eastAsia="vi-VN"/>
    </w:rPr>
  </w:style>
  <w:style w:type="paragraph" w:customStyle="1" w:styleId="xl125">
    <w:name w:val="xl125"/>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126">
    <w:name w:val="xl126"/>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lang w:val="vi-VN" w:eastAsia="vi-VN"/>
    </w:rPr>
  </w:style>
  <w:style w:type="paragraph" w:customStyle="1" w:styleId="xl127">
    <w:name w:val="xl127"/>
    <w:basedOn w:val="Normal"/>
    <w:rsid w:val="00BE674F"/>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8"/>
      <w:szCs w:val="28"/>
      <w:lang w:val="vi-VN" w:eastAsia="vi-VN"/>
    </w:rPr>
  </w:style>
  <w:style w:type="paragraph" w:customStyle="1" w:styleId="xl128">
    <w:name w:val="xl128"/>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8"/>
      <w:szCs w:val="28"/>
      <w:lang w:val="vi-VN" w:eastAsia="vi-VN"/>
    </w:rPr>
  </w:style>
  <w:style w:type="paragraph" w:customStyle="1" w:styleId="xl129">
    <w:name w:val="xl129"/>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30">
    <w:name w:val="xl130"/>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131">
    <w:name w:val="xl131"/>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2">
    <w:name w:val="xl132"/>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33">
    <w:name w:val="xl133"/>
    <w:basedOn w:val="Normal"/>
    <w:rsid w:val="00BE674F"/>
    <w:pPr>
      <w:pBdr>
        <w:top w:val="dotted" w:sz="4" w:space="0" w:color="auto"/>
        <w:left w:val="single" w:sz="4" w:space="0" w:color="auto"/>
        <w:bottom w:val="dotted" w:sz="4" w:space="0" w:color="auto"/>
        <w:right w:val="single" w:sz="4" w:space="0" w:color="auto"/>
      </w:pBdr>
      <w:spacing w:before="100" w:beforeAutospacing="1" w:after="100" w:afterAutospacing="1"/>
      <w:jc w:val="left"/>
    </w:pPr>
    <w:rPr>
      <w:color w:val="333333"/>
      <w:sz w:val="26"/>
      <w:szCs w:val="26"/>
      <w:lang w:val="vi-VN" w:eastAsia="vi-VN"/>
    </w:rPr>
  </w:style>
  <w:style w:type="paragraph" w:customStyle="1" w:styleId="xl134">
    <w:name w:val="xl134"/>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5">
    <w:name w:val="xl135"/>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36">
    <w:name w:val="xl136"/>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7">
    <w:name w:val="xl137"/>
    <w:basedOn w:val="Normal"/>
    <w:rsid w:val="00BE674F"/>
    <w:pPr>
      <w:pBdr>
        <w:top w:val="dotted"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38">
    <w:name w:val="xl138"/>
    <w:basedOn w:val="Normal"/>
    <w:rsid w:val="00BE674F"/>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9">
    <w:name w:val="xl139"/>
    <w:basedOn w:val="Normal"/>
    <w:rsid w:val="00BE674F"/>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0">
    <w:name w:val="xl140"/>
    <w:basedOn w:val="Normal"/>
    <w:rsid w:val="00BE674F"/>
    <w:pPr>
      <w:pBdr>
        <w:top w:val="single" w:sz="4" w:space="0" w:color="auto"/>
        <w:left w:val="single" w:sz="4" w:space="0" w:color="auto"/>
        <w:bottom w:val="dotted" w:sz="4" w:space="0" w:color="auto"/>
        <w:right w:val="single" w:sz="4" w:space="0" w:color="auto"/>
      </w:pBdr>
      <w:spacing w:before="100" w:beforeAutospacing="1" w:after="100" w:afterAutospacing="1"/>
      <w:jc w:val="left"/>
    </w:pPr>
    <w:rPr>
      <w:color w:val="333333"/>
      <w:sz w:val="26"/>
      <w:szCs w:val="26"/>
      <w:lang w:val="vi-VN" w:eastAsia="vi-VN"/>
    </w:rPr>
  </w:style>
  <w:style w:type="paragraph" w:customStyle="1" w:styleId="xl141">
    <w:name w:val="xl141"/>
    <w:basedOn w:val="Normal"/>
    <w:rsid w:val="00BE674F"/>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2">
    <w:name w:val="xl142"/>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3">
    <w:name w:val="xl143"/>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Cs w:val="24"/>
      <w:lang w:val="vi-VN" w:eastAsia="vi-VN"/>
    </w:rPr>
  </w:style>
  <w:style w:type="paragraph" w:customStyle="1" w:styleId="xl144">
    <w:name w:val="xl144"/>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145">
    <w:name w:val="xl145"/>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Cs w:val="24"/>
      <w:lang w:val="vi-VN" w:eastAsia="vi-VN"/>
    </w:rPr>
  </w:style>
  <w:style w:type="paragraph" w:customStyle="1" w:styleId="xl146">
    <w:name w:val="xl146"/>
    <w:basedOn w:val="Normal"/>
    <w:rsid w:val="00BE674F"/>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147">
    <w:name w:val="xl147"/>
    <w:basedOn w:val="Normal"/>
    <w:rsid w:val="00BE674F"/>
    <w:pPr>
      <w:spacing w:before="100" w:beforeAutospacing="1" w:after="100" w:afterAutospacing="1"/>
      <w:jc w:val="left"/>
    </w:pPr>
    <w:rPr>
      <w:rFonts w:ascii=".VnTime" w:hAnsi=".VnTime"/>
      <w:szCs w:val="24"/>
      <w:lang w:val="vi-VN" w:eastAsia="vi-VN"/>
    </w:rPr>
  </w:style>
  <w:style w:type="paragraph" w:customStyle="1" w:styleId="xl148">
    <w:name w:val="xl148"/>
    <w:basedOn w:val="Normal"/>
    <w:rsid w:val="00BE674F"/>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sz w:val="26"/>
      <w:szCs w:val="26"/>
      <w:lang w:val="vi-VN" w:eastAsia="vi-VN"/>
    </w:rPr>
  </w:style>
  <w:style w:type="paragraph" w:customStyle="1" w:styleId="xl149">
    <w:name w:val="xl149"/>
    <w:basedOn w:val="Normal"/>
    <w:rsid w:val="00BE674F"/>
    <w:pPr>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lang w:val="vi-VN" w:eastAsia="vi-VN"/>
    </w:rPr>
  </w:style>
  <w:style w:type="paragraph" w:customStyle="1" w:styleId="xl150">
    <w:name w:val="xl150"/>
    <w:basedOn w:val="Normal"/>
    <w:rsid w:val="00BE674F"/>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151">
    <w:name w:val="xl151"/>
    <w:basedOn w:val="Normal"/>
    <w:rsid w:val="00BE674F"/>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6"/>
      <w:szCs w:val="26"/>
      <w:lang w:val="vi-VN" w:eastAsia="vi-VN"/>
    </w:rPr>
  </w:style>
  <w:style w:type="paragraph" w:customStyle="1" w:styleId="xl152">
    <w:name w:val="xl152"/>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szCs w:val="24"/>
      <w:lang w:val="vi-VN" w:eastAsia="vi-VN"/>
    </w:rPr>
  </w:style>
  <w:style w:type="paragraph" w:customStyle="1" w:styleId="xl153">
    <w:name w:val="xl153"/>
    <w:basedOn w:val="Normal"/>
    <w:rsid w:val="00BE674F"/>
    <w:pPr>
      <w:shd w:val="clear" w:color="000000" w:fill="FFFFFF"/>
      <w:spacing w:before="100" w:beforeAutospacing="1" w:after="100" w:afterAutospacing="1"/>
      <w:jc w:val="left"/>
    </w:pPr>
    <w:rPr>
      <w:rFonts w:ascii=".VnTime" w:hAnsi=".VnTime"/>
      <w:szCs w:val="24"/>
      <w:lang w:val="vi-VN" w:eastAsia="vi-VN"/>
    </w:rPr>
  </w:style>
  <w:style w:type="paragraph" w:customStyle="1" w:styleId="xl154">
    <w:name w:val="xl154"/>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Cs w:val="24"/>
      <w:lang w:val="vi-VN" w:eastAsia="vi-VN"/>
    </w:rPr>
  </w:style>
  <w:style w:type="paragraph" w:customStyle="1" w:styleId="xl155">
    <w:name w:val="xl155"/>
    <w:basedOn w:val="Normal"/>
    <w:rsid w:val="00BE674F"/>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szCs w:val="24"/>
      <w:lang w:val="vi-VN" w:eastAsia="vi-VN"/>
    </w:rPr>
  </w:style>
  <w:style w:type="paragraph" w:customStyle="1" w:styleId="xl156">
    <w:name w:val="xl156"/>
    <w:basedOn w:val="Normal"/>
    <w:rsid w:val="00BE674F"/>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157">
    <w:name w:val="xl157"/>
    <w:basedOn w:val="Normal"/>
    <w:rsid w:val="00BE67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58">
    <w:name w:val="xl158"/>
    <w:basedOn w:val="Normal"/>
    <w:rsid w:val="00BE67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59">
    <w:name w:val="xl159"/>
    <w:basedOn w:val="Normal"/>
    <w:rsid w:val="00BE67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0">
    <w:name w:val="xl160"/>
    <w:basedOn w:val="Normal"/>
    <w:rsid w:val="00BE67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1">
    <w:name w:val="xl161"/>
    <w:basedOn w:val="Normal"/>
    <w:rsid w:val="00BE67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2">
    <w:name w:val="xl162"/>
    <w:basedOn w:val="Normal"/>
    <w:rsid w:val="00BE67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3">
    <w:name w:val="xl163"/>
    <w:basedOn w:val="Normal"/>
    <w:rsid w:val="00BE674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lang w:val="vi-VN" w:eastAsia="vi-VN"/>
    </w:rPr>
  </w:style>
  <w:style w:type="paragraph" w:customStyle="1" w:styleId="xl164">
    <w:name w:val="xl164"/>
    <w:basedOn w:val="Normal"/>
    <w:rsid w:val="00BE674F"/>
    <w:pPr>
      <w:pBdr>
        <w:top w:val="single" w:sz="4" w:space="0" w:color="auto"/>
        <w:bottom w:val="single" w:sz="4" w:space="0" w:color="auto"/>
      </w:pBdr>
      <w:shd w:val="clear" w:color="000000" w:fill="FFFFFF"/>
      <w:spacing w:before="100" w:beforeAutospacing="1" w:after="100" w:afterAutospacing="1"/>
      <w:jc w:val="center"/>
    </w:pPr>
    <w:rPr>
      <w:szCs w:val="24"/>
      <w:lang w:val="vi-VN" w:eastAsia="vi-VN"/>
    </w:rPr>
  </w:style>
  <w:style w:type="paragraph" w:customStyle="1" w:styleId="xl165">
    <w:name w:val="xl165"/>
    <w:basedOn w:val="Normal"/>
    <w:rsid w:val="00BE674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66">
    <w:name w:val="xl166"/>
    <w:basedOn w:val="Normal"/>
    <w:rsid w:val="00BE674F"/>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7">
    <w:name w:val="xl167"/>
    <w:basedOn w:val="Normal"/>
    <w:rsid w:val="00BE674F"/>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8">
    <w:name w:val="xl168"/>
    <w:basedOn w:val="Normal"/>
    <w:rsid w:val="00BE674F"/>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9">
    <w:name w:val="xl169"/>
    <w:basedOn w:val="Normal"/>
    <w:rsid w:val="00BE674F"/>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70">
    <w:name w:val="xl170"/>
    <w:basedOn w:val="Normal"/>
    <w:rsid w:val="00BE67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71">
    <w:name w:val="xl171"/>
    <w:basedOn w:val="Normal"/>
    <w:rsid w:val="00BE67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72">
    <w:name w:val="xl172"/>
    <w:basedOn w:val="Normal"/>
    <w:rsid w:val="00BE67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73">
    <w:name w:val="xl173"/>
    <w:basedOn w:val="Normal"/>
    <w:rsid w:val="00BE67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font5">
    <w:name w:val="font5"/>
    <w:basedOn w:val="Normal"/>
    <w:rsid w:val="00BE674F"/>
    <w:pPr>
      <w:spacing w:before="100" w:beforeAutospacing="1" w:after="100" w:afterAutospacing="1"/>
      <w:jc w:val="left"/>
    </w:pPr>
    <w:rPr>
      <w:b/>
      <w:bCs/>
      <w:sz w:val="28"/>
      <w:szCs w:val="28"/>
      <w:lang w:val="vi-VN" w:eastAsia="vi-VN"/>
    </w:rPr>
  </w:style>
  <w:style w:type="paragraph" w:customStyle="1" w:styleId="font6">
    <w:name w:val="font6"/>
    <w:basedOn w:val="Normal"/>
    <w:rsid w:val="00BE674F"/>
    <w:pPr>
      <w:spacing w:before="100" w:beforeAutospacing="1" w:after="100" w:afterAutospacing="1"/>
      <w:jc w:val="left"/>
    </w:pPr>
    <w:rPr>
      <w:sz w:val="28"/>
      <w:szCs w:val="28"/>
      <w:lang w:val="vi-VN" w:eastAsia="vi-VN"/>
    </w:rPr>
  </w:style>
  <w:style w:type="paragraph" w:customStyle="1" w:styleId="font7">
    <w:name w:val="font7"/>
    <w:basedOn w:val="Normal"/>
    <w:rsid w:val="00BE674F"/>
    <w:pPr>
      <w:spacing w:before="100" w:beforeAutospacing="1" w:after="100" w:afterAutospacing="1"/>
      <w:jc w:val="left"/>
    </w:pPr>
    <w:rPr>
      <w:i/>
      <w:iCs/>
      <w:sz w:val="28"/>
      <w:szCs w:val="28"/>
      <w:lang w:val="vi-VN" w:eastAsia="vi-VN"/>
    </w:rPr>
  </w:style>
  <w:style w:type="paragraph" w:customStyle="1" w:styleId="font8">
    <w:name w:val="font8"/>
    <w:basedOn w:val="Normal"/>
    <w:rsid w:val="00BE674F"/>
    <w:pPr>
      <w:spacing w:before="100" w:beforeAutospacing="1" w:after="100" w:afterAutospacing="1"/>
      <w:jc w:val="left"/>
    </w:pPr>
    <w:rPr>
      <w:color w:val="000000"/>
      <w:sz w:val="28"/>
      <w:szCs w:val="28"/>
      <w:lang w:val="vi-VN" w:eastAsia="vi-VN"/>
    </w:rPr>
  </w:style>
  <w:style w:type="paragraph" w:customStyle="1" w:styleId="font9">
    <w:name w:val="font9"/>
    <w:basedOn w:val="Normal"/>
    <w:rsid w:val="00BE674F"/>
    <w:pPr>
      <w:spacing w:before="100" w:beforeAutospacing="1" w:after="100" w:afterAutospacing="1"/>
      <w:jc w:val="left"/>
    </w:pPr>
    <w:rPr>
      <w:b/>
      <w:bCs/>
      <w:color w:val="000000"/>
      <w:sz w:val="28"/>
      <w:szCs w:val="28"/>
      <w:lang w:val="vi-VN" w:eastAsia="vi-VN"/>
    </w:rPr>
  </w:style>
  <w:style w:type="paragraph" w:customStyle="1" w:styleId="font10">
    <w:name w:val="font10"/>
    <w:basedOn w:val="Normal"/>
    <w:rsid w:val="00BE674F"/>
    <w:pPr>
      <w:spacing w:before="100" w:beforeAutospacing="1" w:after="100" w:afterAutospacing="1"/>
      <w:jc w:val="left"/>
    </w:pPr>
    <w:rPr>
      <w:sz w:val="14"/>
      <w:szCs w:val="14"/>
      <w:lang w:val="vi-VN" w:eastAsia="vi-VN"/>
    </w:rPr>
  </w:style>
  <w:style w:type="paragraph" w:customStyle="1" w:styleId="font11">
    <w:name w:val="font11"/>
    <w:basedOn w:val="Normal"/>
    <w:rsid w:val="00BE674F"/>
    <w:pPr>
      <w:spacing w:before="100" w:beforeAutospacing="1" w:after="100" w:afterAutospacing="1"/>
      <w:jc w:val="left"/>
    </w:pPr>
    <w:rPr>
      <w:color w:val="000000"/>
      <w:sz w:val="14"/>
      <w:szCs w:val="14"/>
      <w:lang w:val="vi-VN" w:eastAsia="vi-VN"/>
    </w:rPr>
  </w:style>
  <w:style w:type="paragraph" w:customStyle="1" w:styleId="font12">
    <w:name w:val="font12"/>
    <w:basedOn w:val="Normal"/>
    <w:rsid w:val="00BE674F"/>
    <w:pPr>
      <w:spacing w:before="100" w:beforeAutospacing="1" w:after="100" w:afterAutospacing="1"/>
      <w:jc w:val="left"/>
    </w:pPr>
    <w:rPr>
      <w:i/>
      <w:iCs/>
      <w:color w:val="000000"/>
      <w:sz w:val="28"/>
      <w:szCs w:val="28"/>
      <w:lang w:val="vi-VN" w:eastAsia="vi-VN"/>
    </w:rPr>
  </w:style>
  <w:style w:type="numbering" w:customStyle="1" w:styleId="NoList2">
    <w:name w:val="No List2"/>
    <w:next w:val="NoList"/>
    <w:uiPriority w:val="99"/>
    <w:semiHidden/>
    <w:rsid w:val="00BE674F"/>
  </w:style>
  <w:style w:type="paragraph" w:customStyle="1" w:styleId="CharCharChar">
    <w:name w:val="Char Char Char"/>
    <w:basedOn w:val="Normal"/>
    <w:next w:val="Normal"/>
    <w:autoRedefine/>
    <w:semiHidden/>
    <w:rsid w:val="00BE674F"/>
    <w:pPr>
      <w:spacing w:before="120" w:after="120" w:line="312" w:lineRule="auto"/>
      <w:jc w:val="left"/>
    </w:pPr>
    <w:rPr>
      <w:sz w:val="28"/>
      <w:szCs w:val="28"/>
    </w:rPr>
  </w:style>
  <w:style w:type="table" w:customStyle="1" w:styleId="TableGrid2">
    <w:name w:val="Table Grid2"/>
    <w:basedOn w:val="TableNormal"/>
    <w:next w:val="TableGrid"/>
    <w:rsid w:val="00BE674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E674F"/>
    <w:pPr>
      <w:spacing w:after="160" w:line="240" w:lineRule="exact"/>
      <w:jc w:val="left"/>
    </w:pPr>
    <w:rPr>
      <w:rFonts w:ascii="Tahoma" w:hAnsi="Tahoma" w:cs="Tahoma"/>
      <w:sz w:val="20"/>
    </w:rPr>
  </w:style>
  <w:style w:type="character" w:customStyle="1" w:styleId="UnresolvedMention">
    <w:name w:val="Unresolved Mention"/>
    <w:basedOn w:val="DefaultParagraphFont"/>
    <w:uiPriority w:val="99"/>
    <w:semiHidden/>
    <w:unhideWhenUsed/>
    <w:rsid w:val="00BE6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74781">
      <w:bodyDiv w:val="1"/>
      <w:marLeft w:val="0"/>
      <w:marRight w:val="0"/>
      <w:marTop w:val="0"/>
      <w:marBottom w:val="0"/>
      <w:divBdr>
        <w:top w:val="none" w:sz="0" w:space="0" w:color="auto"/>
        <w:left w:val="none" w:sz="0" w:space="0" w:color="auto"/>
        <w:bottom w:val="none" w:sz="0" w:space="0" w:color="auto"/>
        <w:right w:val="none" w:sz="0" w:space="0" w:color="auto"/>
      </w:divBdr>
    </w:div>
    <w:div w:id="887228228">
      <w:bodyDiv w:val="1"/>
      <w:marLeft w:val="0"/>
      <w:marRight w:val="0"/>
      <w:marTop w:val="0"/>
      <w:marBottom w:val="0"/>
      <w:divBdr>
        <w:top w:val="none" w:sz="0" w:space="0" w:color="auto"/>
        <w:left w:val="none" w:sz="0" w:space="0" w:color="auto"/>
        <w:bottom w:val="none" w:sz="0" w:space="0" w:color="auto"/>
        <w:right w:val="none" w:sz="0" w:space="0" w:color="auto"/>
      </w:divBdr>
    </w:div>
    <w:div w:id="20545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5</cp:revision>
  <cp:lastPrinted>2025-09-26T02:53:00Z</cp:lastPrinted>
  <dcterms:created xsi:type="dcterms:W3CDTF">2025-09-24T09:08:00Z</dcterms:created>
  <dcterms:modified xsi:type="dcterms:W3CDTF">2026-05-05T02:43:00Z</dcterms:modified>
</cp:coreProperties>
</file>