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BAEC" w14:textId="4DD8EACA" w:rsidR="008B4CE6" w:rsidRPr="006B2B81" w:rsidRDefault="008B4CE6" w:rsidP="009E2020">
      <w:pPr>
        <w:spacing w:before="20" w:after="20" w:line="252" w:lineRule="auto"/>
        <w:jc w:val="center"/>
        <w:rPr>
          <w:b/>
          <w:sz w:val="20"/>
          <w:lang w:val="vi-VN"/>
        </w:rPr>
      </w:pPr>
      <w:bookmarkStart w:id="0" w:name="_Hlk179968438"/>
      <w:bookmarkStart w:id="1" w:name="_Hlk179184673"/>
      <w:bookmarkStart w:id="2" w:name="_Hlk161740342"/>
      <w:r w:rsidRPr="006B2B81">
        <w:rPr>
          <w:b/>
          <w:sz w:val="20"/>
          <w:lang w:val="vi-VN"/>
        </w:rPr>
        <w:t>Chương VII. ĐIỀU KIỆN CỤ THỂ CỦA HỢP ĐỒNG</w:t>
      </w:r>
    </w:p>
    <w:p w14:paraId="006EA234" w14:textId="03EDBF8E" w:rsidR="008B5E2E" w:rsidRPr="006B2B81" w:rsidRDefault="008B5E2E" w:rsidP="009E2020">
      <w:pPr>
        <w:spacing w:before="20" w:after="20" w:line="252" w:lineRule="auto"/>
        <w:jc w:val="center"/>
        <w:rPr>
          <w:b/>
          <w:sz w:val="20"/>
          <w:lang w:val="vi-V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221"/>
      </w:tblGrid>
      <w:tr w:rsidR="008B5E2E" w:rsidRPr="00203DF7" w14:paraId="2246738C" w14:textId="77777777" w:rsidTr="00602DA1">
        <w:trPr>
          <w:trHeight w:hRule="exact" w:val="416"/>
        </w:trPr>
        <w:tc>
          <w:tcPr>
            <w:tcW w:w="9639" w:type="dxa"/>
            <w:gridSpan w:val="2"/>
            <w:hideMark/>
          </w:tcPr>
          <w:p w14:paraId="6847B70E" w14:textId="77777777" w:rsidR="008B5E2E" w:rsidRPr="00203DF7" w:rsidRDefault="008B5E2E" w:rsidP="008B5E2E">
            <w:pPr>
              <w:tabs>
                <w:tab w:val="left" w:pos="556"/>
                <w:tab w:val="left" w:pos="1418"/>
              </w:tabs>
              <w:spacing w:before="20" w:after="20" w:line="320" w:lineRule="exact"/>
              <w:ind w:left="562" w:right="-72" w:hanging="562"/>
              <w:jc w:val="center"/>
              <w:rPr>
                <w:b/>
                <w:color w:val="000000" w:themeColor="text1"/>
                <w:sz w:val="22"/>
                <w:szCs w:val="22"/>
              </w:rPr>
            </w:pPr>
            <w:r w:rsidRPr="00203DF7">
              <w:rPr>
                <w:b/>
                <w:color w:val="000000" w:themeColor="text1"/>
                <w:sz w:val="22"/>
                <w:szCs w:val="22"/>
              </w:rPr>
              <w:t xml:space="preserve">A. </w:t>
            </w:r>
            <w:r w:rsidRPr="00203DF7">
              <w:rPr>
                <w:b/>
                <w:color w:val="000000" w:themeColor="text1"/>
                <w:sz w:val="22"/>
                <w:szCs w:val="22"/>
                <w:lang w:val="en-SG"/>
              </w:rPr>
              <w:t>Các quy định chung</w:t>
            </w:r>
          </w:p>
        </w:tc>
      </w:tr>
      <w:tr w:rsidR="008B5E2E" w:rsidRPr="00203DF7" w14:paraId="35210870" w14:textId="77777777" w:rsidTr="00602DA1">
        <w:tc>
          <w:tcPr>
            <w:tcW w:w="1418" w:type="dxa"/>
            <w:hideMark/>
          </w:tcPr>
          <w:p w14:paraId="03CB8513"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1.4</w:t>
            </w:r>
          </w:p>
        </w:tc>
        <w:tc>
          <w:tcPr>
            <w:tcW w:w="8221" w:type="dxa"/>
            <w:hideMark/>
          </w:tcPr>
          <w:p w14:paraId="31BCDAC2" w14:textId="77777777" w:rsidR="008B5E2E" w:rsidRPr="003855B1" w:rsidRDefault="008B5E2E" w:rsidP="008B5E2E">
            <w:pPr>
              <w:rPr>
                <w:color w:val="000000" w:themeColor="text1"/>
                <w:sz w:val="22"/>
                <w:szCs w:val="22"/>
              </w:rPr>
            </w:pPr>
            <w:r w:rsidRPr="00203DF7">
              <w:rPr>
                <w:color w:val="000000" w:themeColor="text1"/>
                <w:sz w:val="22"/>
                <w:szCs w:val="22"/>
              </w:rPr>
              <w:t xml:space="preserve">Chủ đầu tư là: </w:t>
            </w:r>
            <w:r w:rsidRPr="00203DF7">
              <w:rPr>
                <w:bCs/>
                <w:color w:val="000000" w:themeColor="text1"/>
                <w:sz w:val="22"/>
                <w:szCs w:val="22"/>
              </w:rPr>
              <w:t>Công ty Điện lực Bắc Ninh - Chi nhánh Tổng công ty Điện lực miền Bắc.</w:t>
            </w:r>
          </w:p>
        </w:tc>
      </w:tr>
      <w:tr w:rsidR="008B5E2E" w:rsidRPr="00203DF7" w14:paraId="45399FF9" w14:textId="77777777" w:rsidTr="00602DA1">
        <w:tc>
          <w:tcPr>
            <w:tcW w:w="1418" w:type="dxa"/>
          </w:tcPr>
          <w:p w14:paraId="4F4D80DC"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1.7</w:t>
            </w:r>
          </w:p>
        </w:tc>
        <w:tc>
          <w:tcPr>
            <w:tcW w:w="8221" w:type="dxa"/>
            <w:vAlign w:val="center"/>
          </w:tcPr>
          <w:p w14:paraId="6B555F65" w14:textId="2F4938ED" w:rsidR="008B5E2E" w:rsidRPr="00203DF7" w:rsidRDefault="008B5E2E" w:rsidP="006343E3">
            <w:pPr>
              <w:tabs>
                <w:tab w:val="left" w:pos="1418"/>
              </w:tabs>
              <w:ind w:right="2"/>
              <w:rPr>
                <w:color w:val="000000" w:themeColor="text1"/>
                <w:sz w:val="22"/>
                <w:szCs w:val="22"/>
              </w:rPr>
            </w:pPr>
            <w:r w:rsidRPr="00203DF7">
              <w:rPr>
                <w:sz w:val="22"/>
                <w:szCs w:val="22"/>
              </w:rPr>
              <w:t xml:space="preserve">Công trình: </w:t>
            </w:r>
            <w:r w:rsidR="006343E3" w:rsidRPr="00203DF7">
              <w:rPr>
                <w:bCs/>
                <w:color w:val="EE0000"/>
                <w:sz w:val="22"/>
                <w:szCs w:val="22"/>
              </w:rPr>
              <w:t>.....</w:t>
            </w:r>
            <w:r w:rsidR="003768F3" w:rsidRPr="00203DF7">
              <w:rPr>
                <w:bCs/>
                <w:color w:val="EE0000"/>
                <w:sz w:val="22"/>
                <w:szCs w:val="22"/>
              </w:rPr>
              <w:t xml:space="preserve"> </w:t>
            </w:r>
          </w:p>
        </w:tc>
      </w:tr>
      <w:tr w:rsidR="008B5E2E" w:rsidRPr="00203DF7" w14:paraId="2D1AA10E" w14:textId="77777777" w:rsidTr="00602DA1">
        <w:trPr>
          <w:trHeight w:hRule="exact" w:val="421"/>
        </w:trPr>
        <w:tc>
          <w:tcPr>
            <w:tcW w:w="1418" w:type="dxa"/>
            <w:hideMark/>
          </w:tcPr>
          <w:p w14:paraId="4EBAFE14"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1.10</w:t>
            </w:r>
          </w:p>
        </w:tc>
        <w:tc>
          <w:tcPr>
            <w:tcW w:w="8221" w:type="dxa"/>
            <w:hideMark/>
          </w:tcPr>
          <w:p w14:paraId="76B2314F" w14:textId="77777777" w:rsidR="008B5E2E" w:rsidRPr="00203DF7" w:rsidRDefault="008B5E2E" w:rsidP="008B5E2E">
            <w:pPr>
              <w:tabs>
                <w:tab w:val="left" w:pos="1418"/>
              </w:tabs>
              <w:ind w:right="2"/>
              <w:rPr>
                <w:color w:val="000000" w:themeColor="text1"/>
                <w:sz w:val="22"/>
                <w:szCs w:val="22"/>
              </w:rPr>
            </w:pPr>
            <w:r w:rsidRPr="00203DF7">
              <w:rPr>
                <w:color w:val="000000" w:themeColor="text1"/>
                <w:sz w:val="22"/>
                <w:szCs w:val="22"/>
              </w:rPr>
              <w:t>Địa điểm công trường tại:</w:t>
            </w:r>
            <w:r w:rsidRPr="00203DF7">
              <w:rPr>
                <w:b/>
                <w:iCs/>
                <w:color w:val="000000" w:themeColor="text1"/>
                <w:sz w:val="22"/>
                <w:szCs w:val="22"/>
                <w:lang w:eastAsia="vi-VN"/>
              </w:rPr>
              <w:t xml:space="preserve"> </w:t>
            </w:r>
            <w:r w:rsidRPr="00203DF7">
              <w:rPr>
                <w:color w:val="000000" w:themeColor="text1"/>
                <w:sz w:val="22"/>
                <w:szCs w:val="22"/>
              </w:rPr>
              <w:t xml:space="preserve">Địa bàn </w:t>
            </w:r>
            <w:r w:rsidRPr="00203DF7">
              <w:rPr>
                <w:color w:val="000000" w:themeColor="text1"/>
                <w:sz w:val="22"/>
                <w:szCs w:val="22"/>
                <w:lang w:val="vi-VN"/>
              </w:rPr>
              <w:t>tỉnh Bắc Ninh.</w:t>
            </w:r>
          </w:p>
        </w:tc>
      </w:tr>
      <w:tr w:rsidR="008B5E2E" w:rsidRPr="00203DF7" w14:paraId="6416694C" w14:textId="77777777" w:rsidTr="00602DA1">
        <w:trPr>
          <w:trHeight w:hRule="exact" w:val="428"/>
        </w:trPr>
        <w:tc>
          <w:tcPr>
            <w:tcW w:w="1418" w:type="dxa"/>
          </w:tcPr>
          <w:p w14:paraId="71A16B94"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1.16</w:t>
            </w:r>
          </w:p>
        </w:tc>
        <w:tc>
          <w:tcPr>
            <w:tcW w:w="8221" w:type="dxa"/>
          </w:tcPr>
          <w:p w14:paraId="58A8F045" w14:textId="77777777" w:rsidR="008B5E2E" w:rsidRPr="00203DF7" w:rsidRDefault="008B5E2E" w:rsidP="008B5E2E">
            <w:pPr>
              <w:tabs>
                <w:tab w:val="left" w:pos="1418"/>
              </w:tabs>
              <w:ind w:right="2"/>
              <w:rPr>
                <w:color w:val="000000" w:themeColor="text1"/>
                <w:sz w:val="22"/>
                <w:szCs w:val="22"/>
              </w:rPr>
            </w:pPr>
            <w:r w:rsidRPr="00203DF7">
              <w:rPr>
                <w:color w:val="000000" w:themeColor="text1"/>
                <w:sz w:val="22"/>
                <w:szCs w:val="22"/>
              </w:rPr>
              <w:t xml:space="preserve">Ngày hoàn thành là: </w:t>
            </w:r>
            <w:r w:rsidRPr="00203DF7">
              <w:rPr>
                <w:b/>
                <w:bCs/>
                <w:color w:val="EE0000"/>
                <w:sz w:val="22"/>
                <w:szCs w:val="22"/>
              </w:rPr>
              <w:t>150 ngày</w:t>
            </w:r>
            <w:r w:rsidRPr="00203DF7">
              <w:rPr>
                <w:color w:val="000000" w:themeColor="text1"/>
                <w:sz w:val="22"/>
                <w:szCs w:val="22"/>
              </w:rPr>
              <w:t>, kể từ ngày bàn giao mặt bằng.</w:t>
            </w:r>
          </w:p>
        </w:tc>
      </w:tr>
      <w:tr w:rsidR="008B5E2E" w:rsidRPr="00203DF7" w14:paraId="76ED76D7" w14:textId="77777777" w:rsidTr="00602DA1">
        <w:tc>
          <w:tcPr>
            <w:tcW w:w="1418" w:type="dxa"/>
            <w:hideMark/>
          </w:tcPr>
          <w:p w14:paraId="4AD26778"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1.17</w:t>
            </w:r>
          </w:p>
        </w:tc>
        <w:tc>
          <w:tcPr>
            <w:tcW w:w="8221" w:type="dxa"/>
            <w:hideMark/>
          </w:tcPr>
          <w:p w14:paraId="04D83ECA" w14:textId="77777777" w:rsidR="008B5E2E" w:rsidRPr="00203DF7" w:rsidRDefault="008B5E2E" w:rsidP="008B5E2E">
            <w:pPr>
              <w:tabs>
                <w:tab w:val="left" w:pos="1418"/>
              </w:tabs>
              <w:ind w:right="2"/>
              <w:rPr>
                <w:i/>
                <w:color w:val="000000" w:themeColor="text1"/>
                <w:sz w:val="22"/>
                <w:szCs w:val="22"/>
              </w:rPr>
            </w:pPr>
            <w:r w:rsidRPr="00203DF7">
              <w:rPr>
                <w:color w:val="000000" w:themeColor="text1"/>
                <w:sz w:val="22"/>
                <w:szCs w:val="22"/>
              </w:rPr>
              <w:t xml:space="preserve">Ngày hoàn thành dự kiến cho toàn bộ công trình là: </w:t>
            </w:r>
            <w:r w:rsidRPr="00203DF7">
              <w:rPr>
                <w:b/>
                <w:bCs/>
                <w:color w:val="EE0000"/>
                <w:sz w:val="22"/>
                <w:szCs w:val="22"/>
                <w:lang w:eastAsia="vi-VN"/>
              </w:rPr>
              <w:t>150 ngày</w:t>
            </w:r>
            <w:r w:rsidRPr="00203DF7">
              <w:rPr>
                <w:color w:val="000000" w:themeColor="text1"/>
                <w:sz w:val="22"/>
                <w:szCs w:val="22"/>
                <w:lang w:eastAsia="vi-VN"/>
              </w:rPr>
              <w:t>, kể từ ngày Hợp đồng có hiệu lực.</w:t>
            </w:r>
          </w:p>
        </w:tc>
      </w:tr>
      <w:tr w:rsidR="008B5E2E" w:rsidRPr="00203DF7" w14:paraId="325DF013" w14:textId="77777777" w:rsidTr="00602DA1">
        <w:trPr>
          <w:trHeight w:hRule="exact" w:val="383"/>
        </w:trPr>
        <w:tc>
          <w:tcPr>
            <w:tcW w:w="1418" w:type="dxa"/>
            <w:hideMark/>
          </w:tcPr>
          <w:p w14:paraId="0EF4FD6F"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1.18</w:t>
            </w:r>
          </w:p>
        </w:tc>
        <w:tc>
          <w:tcPr>
            <w:tcW w:w="8221" w:type="dxa"/>
            <w:hideMark/>
          </w:tcPr>
          <w:p w14:paraId="67AB5161" w14:textId="77777777" w:rsidR="008B5E2E" w:rsidRPr="00203DF7" w:rsidRDefault="008B5E2E" w:rsidP="008B5E2E">
            <w:pPr>
              <w:tabs>
                <w:tab w:val="left" w:pos="556"/>
                <w:tab w:val="left" w:pos="1418"/>
              </w:tabs>
              <w:ind w:right="2"/>
              <w:rPr>
                <w:color w:val="000000" w:themeColor="text1"/>
                <w:sz w:val="22"/>
                <w:szCs w:val="22"/>
                <w:lang w:val="fr-FR"/>
              </w:rPr>
            </w:pPr>
            <w:r w:rsidRPr="00203DF7">
              <w:rPr>
                <w:color w:val="000000" w:themeColor="text1"/>
                <w:sz w:val="22"/>
                <w:szCs w:val="22"/>
                <w:lang w:val="fr-FR"/>
              </w:rPr>
              <w:t xml:space="preserve">Ngày khởi công là: </w:t>
            </w:r>
            <w:r w:rsidRPr="00203DF7">
              <w:rPr>
                <w:color w:val="FF0000"/>
                <w:spacing w:val="-5"/>
                <w:sz w:val="22"/>
                <w:szCs w:val="22"/>
              </w:rPr>
              <w:t>Muộn nhất 07 ngày kể từ ngày bàn giao mặt bằng thi công.</w:t>
            </w:r>
          </w:p>
        </w:tc>
      </w:tr>
      <w:tr w:rsidR="008B5E2E" w:rsidRPr="00203DF7" w14:paraId="0D57B293" w14:textId="77777777" w:rsidTr="00602DA1">
        <w:tc>
          <w:tcPr>
            <w:tcW w:w="1418" w:type="dxa"/>
            <w:hideMark/>
          </w:tcPr>
          <w:p w14:paraId="58CFC9B7"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1.19</w:t>
            </w:r>
          </w:p>
        </w:tc>
        <w:tc>
          <w:tcPr>
            <w:tcW w:w="8221" w:type="dxa"/>
            <w:hideMark/>
          </w:tcPr>
          <w:p w14:paraId="367A4FE4" w14:textId="3D585439" w:rsidR="008B5E2E" w:rsidRPr="00203DF7" w:rsidRDefault="008B5E2E" w:rsidP="00C3338B">
            <w:pPr>
              <w:pStyle w:val="BodyText"/>
              <w:rPr>
                <w:i/>
                <w:color w:val="0000FF"/>
                <w:sz w:val="22"/>
                <w:szCs w:val="22"/>
              </w:rPr>
            </w:pPr>
            <w:r w:rsidRPr="00203DF7">
              <w:rPr>
                <w:color w:val="0000FF"/>
                <w:sz w:val="22"/>
                <w:szCs w:val="22"/>
              </w:rPr>
              <w:t xml:space="preserve">Nhà thầu là: </w:t>
            </w:r>
            <w:r w:rsidR="00C3338B" w:rsidRPr="00203DF7">
              <w:rPr>
                <w:b/>
                <w:color w:val="FF0000"/>
                <w:sz w:val="22"/>
                <w:szCs w:val="22"/>
                <w:lang w:val="sv-SE"/>
              </w:rPr>
              <w:t>.....</w:t>
            </w:r>
            <w:r w:rsidRPr="00203DF7">
              <w:rPr>
                <w:bCs/>
                <w:color w:val="FF0000"/>
                <w:sz w:val="22"/>
                <w:szCs w:val="22"/>
                <w:lang w:val="sv-SE"/>
              </w:rPr>
              <w:t>.</w:t>
            </w:r>
            <w:r w:rsidR="00CA78FA" w:rsidRPr="00203DF7">
              <w:rPr>
                <w:bCs/>
                <w:color w:val="FF0000"/>
                <w:sz w:val="22"/>
                <w:szCs w:val="22"/>
                <w:lang w:val="sv-SE"/>
              </w:rPr>
              <w:t xml:space="preserve"> </w:t>
            </w:r>
          </w:p>
        </w:tc>
      </w:tr>
      <w:tr w:rsidR="008B5E2E" w:rsidRPr="00203DF7" w14:paraId="6000B915" w14:textId="77777777" w:rsidTr="00602DA1">
        <w:tc>
          <w:tcPr>
            <w:tcW w:w="1418" w:type="dxa"/>
            <w:hideMark/>
          </w:tcPr>
          <w:p w14:paraId="786A7595"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 xml:space="preserve">E-ĐKC 1.29 </w:t>
            </w:r>
          </w:p>
        </w:tc>
        <w:tc>
          <w:tcPr>
            <w:tcW w:w="8221" w:type="dxa"/>
            <w:hideMark/>
          </w:tcPr>
          <w:p w14:paraId="272DE093" w14:textId="77777777" w:rsidR="008B5E2E" w:rsidRPr="00203DF7" w:rsidRDefault="008B5E2E" w:rsidP="008B5E2E">
            <w:pPr>
              <w:tabs>
                <w:tab w:val="left" w:pos="1418"/>
              </w:tabs>
              <w:ind w:right="-72"/>
              <w:rPr>
                <w:color w:val="000000" w:themeColor="text1"/>
                <w:sz w:val="22"/>
                <w:szCs w:val="22"/>
              </w:rPr>
            </w:pPr>
            <w:r w:rsidRPr="00203DF7">
              <w:rPr>
                <w:color w:val="000000" w:themeColor="text1"/>
                <w:sz w:val="22"/>
                <w:szCs w:val="22"/>
              </w:rPr>
              <w:t>- Quản lý dự án: Ban Quản lý dự án Điện lực Bắc Ninh.</w:t>
            </w:r>
          </w:p>
          <w:p w14:paraId="260D1C3B" w14:textId="71211DC9" w:rsidR="008B5E2E" w:rsidRPr="00203DF7" w:rsidRDefault="008B5E2E" w:rsidP="008B5E2E">
            <w:pPr>
              <w:tabs>
                <w:tab w:val="left" w:pos="1418"/>
              </w:tabs>
              <w:ind w:right="-72"/>
              <w:rPr>
                <w:i/>
                <w:color w:val="000000" w:themeColor="text1"/>
                <w:sz w:val="22"/>
                <w:szCs w:val="22"/>
              </w:rPr>
            </w:pPr>
            <w:r w:rsidRPr="00203DF7">
              <w:rPr>
                <w:color w:val="000000" w:themeColor="text1"/>
                <w:sz w:val="22"/>
                <w:szCs w:val="22"/>
              </w:rPr>
              <w:t>- Tư vấn Giám sát thi công xây dựng và lắp đặt thiết bị:</w:t>
            </w:r>
            <w:r w:rsidRPr="00203DF7">
              <w:rPr>
                <w:color w:val="0000FF"/>
                <w:sz w:val="22"/>
                <w:szCs w:val="22"/>
              </w:rPr>
              <w:t xml:space="preserve"> </w:t>
            </w:r>
            <w:r w:rsidRPr="00203DF7">
              <w:rPr>
                <w:bCs/>
                <w:color w:val="FF0000"/>
                <w:sz w:val="22"/>
                <w:szCs w:val="22"/>
              </w:rPr>
              <w:t xml:space="preserve">Công ty </w:t>
            </w:r>
            <w:r w:rsidR="00C3338B" w:rsidRPr="00203DF7">
              <w:rPr>
                <w:color w:val="FF0000"/>
                <w:sz w:val="22"/>
                <w:szCs w:val="22"/>
              </w:rPr>
              <w:t>Điện lực Bắc Ninh thuê ngoài</w:t>
            </w:r>
            <w:r w:rsidRPr="00203DF7">
              <w:rPr>
                <w:bCs/>
                <w:color w:val="FF0000"/>
                <w:sz w:val="22"/>
                <w:szCs w:val="22"/>
              </w:rPr>
              <w:t>.</w:t>
            </w:r>
          </w:p>
        </w:tc>
      </w:tr>
      <w:tr w:rsidR="008B5E2E" w:rsidRPr="00203DF7" w14:paraId="52C6EC08" w14:textId="77777777" w:rsidTr="00602DA1">
        <w:trPr>
          <w:trHeight w:hRule="exact" w:val="399"/>
        </w:trPr>
        <w:tc>
          <w:tcPr>
            <w:tcW w:w="1418" w:type="dxa"/>
          </w:tcPr>
          <w:p w14:paraId="16C93692"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2.1</w:t>
            </w:r>
          </w:p>
        </w:tc>
        <w:tc>
          <w:tcPr>
            <w:tcW w:w="8221" w:type="dxa"/>
          </w:tcPr>
          <w:p w14:paraId="403F2DA5" w14:textId="77777777" w:rsidR="008B5E2E" w:rsidRPr="00203DF7" w:rsidRDefault="008B5E2E" w:rsidP="008B5E2E">
            <w:pPr>
              <w:tabs>
                <w:tab w:val="left" w:pos="1418"/>
              </w:tabs>
              <w:ind w:right="-72"/>
              <w:rPr>
                <w:color w:val="000000" w:themeColor="text1"/>
                <w:sz w:val="22"/>
                <w:szCs w:val="22"/>
              </w:rPr>
            </w:pPr>
            <w:r w:rsidRPr="00203DF7">
              <w:rPr>
                <w:color w:val="000000" w:themeColor="text1"/>
                <w:sz w:val="22"/>
                <w:szCs w:val="22"/>
              </w:rPr>
              <w:t xml:space="preserve">Hoàn thành từng phần: </w:t>
            </w:r>
            <w:r w:rsidRPr="00203DF7">
              <w:rPr>
                <w:color w:val="FF0000"/>
                <w:sz w:val="22"/>
                <w:szCs w:val="22"/>
              </w:rPr>
              <w:t>Không áp dụng</w:t>
            </w:r>
            <w:r w:rsidRPr="00203DF7">
              <w:rPr>
                <w:color w:val="000000" w:themeColor="text1"/>
                <w:sz w:val="22"/>
                <w:szCs w:val="22"/>
              </w:rPr>
              <w:t>.</w:t>
            </w:r>
          </w:p>
        </w:tc>
      </w:tr>
      <w:tr w:rsidR="008B5E2E" w:rsidRPr="00203DF7" w14:paraId="795F2CD6" w14:textId="77777777" w:rsidTr="00602DA1">
        <w:tc>
          <w:tcPr>
            <w:tcW w:w="1418" w:type="dxa"/>
            <w:hideMark/>
          </w:tcPr>
          <w:p w14:paraId="3459C79F"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2.3(i)</w:t>
            </w:r>
          </w:p>
        </w:tc>
        <w:tc>
          <w:tcPr>
            <w:tcW w:w="8221" w:type="dxa"/>
            <w:hideMark/>
          </w:tcPr>
          <w:p w14:paraId="734BFAFF" w14:textId="072F7BA1" w:rsidR="008B5E2E" w:rsidRPr="00203DF7" w:rsidRDefault="008B5E2E" w:rsidP="008B5E2E">
            <w:pPr>
              <w:tabs>
                <w:tab w:val="left" w:pos="1418"/>
              </w:tabs>
              <w:ind w:right="-72"/>
              <w:rPr>
                <w:color w:val="000000" w:themeColor="text1"/>
                <w:sz w:val="22"/>
                <w:szCs w:val="22"/>
              </w:rPr>
            </w:pPr>
            <w:r w:rsidRPr="00203DF7">
              <w:rPr>
                <w:color w:val="000000" w:themeColor="text1"/>
                <w:sz w:val="22"/>
                <w:szCs w:val="22"/>
              </w:rPr>
              <w:t>Các tài liệu sau đây cũng là một phần của Hợp đồng:</w:t>
            </w:r>
            <w:r w:rsidR="0066297B" w:rsidRPr="00203DF7">
              <w:rPr>
                <w:color w:val="000000" w:themeColor="text1"/>
                <w:sz w:val="22"/>
                <w:szCs w:val="22"/>
              </w:rPr>
              <w:t xml:space="preserve"> </w:t>
            </w:r>
          </w:p>
          <w:p w14:paraId="44E8F97B" w14:textId="77777777" w:rsidR="008B5E2E" w:rsidRPr="00203DF7" w:rsidRDefault="008B5E2E" w:rsidP="008B5E2E">
            <w:pPr>
              <w:rPr>
                <w:color w:val="000000"/>
                <w:sz w:val="22"/>
                <w:szCs w:val="22"/>
              </w:rPr>
            </w:pPr>
            <w:r w:rsidRPr="00203DF7">
              <w:rPr>
                <w:color w:val="000000"/>
                <w:sz w:val="22"/>
                <w:szCs w:val="22"/>
              </w:rPr>
              <w:t>- Hồ sơ thiết kế, các tài liệu chỉ dẫn kỹ thuật (nếu có).</w:t>
            </w:r>
          </w:p>
          <w:p w14:paraId="38B7AC71" w14:textId="77777777" w:rsidR="008B5E2E" w:rsidRPr="00203DF7" w:rsidRDefault="008B5E2E" w:rsidP="008B5E2E">
            <w:pPr>
              <w:tabs>
                <w:tab w:val="left" w:pos="1418"/>
              </w:tabs>
              <w:ind w:left="141" w:right="-72"/>
              <w:rPr>
                <w:color w:val="000000" w:themeColor="text1"/>
                <w:sz w:val="22"/>
                <w:szCs w:val="22"/>
              </w:rPr>
            </w:pPr>
            <w:r w:rsidRPr="00203DF7">
              <w:rPr>
                <w:color w:val="000000"/>
                <w:sz w:val="22"/>
                <w:szCs w:val="22"/>
              </w:rPr>
              <w:t>- Các tài liệu kèm theo khác (nếu có)</w:t>
            </w:r>
            <w:r w:rsidRPr="00203DF7">
              <w:rPr>
                <w:i/>
                <w:sz w:val="22"/>
                <w:szCs w:val="22"/>
              </w:rPr>
              <w:t>.</w:t>
            </w:r>
          </w:p>
        </w:tc>
      </w:tr>
      <w:tr w:rsidR="008B5E2E" w:rsidRPr="003855B1" w14:paraId="426B77B0" w14:textId="77777777" w:rsidTr="00602DA1">
        <w:tc>
          <w:tcPr>
            <w:tcW w:w="1418" w:type="dxa"/>
            <w:hideMark/>
          </w:tcPr>
          <w:p w14:paraId="5347FA03"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5.2</w:t>
            </w:r>
          </w:p>
        </w:tc>
        <w:tc>
          <w:tcPr>
            <w:tcW w:w="8221" w:type="dxa"/>
            <w:hideMark/>
          </w:tcPr>
          <w:p w14:paraId="0B4F3111" w14:textId="3A048D5E" w:rsidR="008B5E2E" w:rsidRPr="00203DF7" w:rsidRDefault="008B5E2E" w:rsidP="008B5E2E">
            <w:pPr>
              <w:rPr>
                <w:rFonts w:eastAsia="Arial"/>
                <w:b/>
                <w:color w:val="FF0000"/>
                <w:sz w:val="22"/>
                <w:szCs w:val="22"/>
                <w:lang w:val="vi-VN"/>
              </w:rPr>
            </w:pPr>
            <w:r w:rsidRPr="00203DF7">
              <w:rPr>
                <w:color w:val="000000" w:themeColor="text1"/>
                <w:sz w:val="22"/>
                <w:szCs w:val="22"/>
              </w:rPr>
              <w:t>- Giá trị bảo đảm thực hiện hợp đồng:</w:t>
            </w:r>
            <w:r w:rsidRPr="00203DF7" w:rsidDel="0011027A">
              <w:rPr>
                <w:color w:val="000000" w:themeColor="text1"/>
                <w:sz w:val="22"/>
                <w:szCs w:val="22"/>
              </w:rPr>
              <w:t xml:space="preserve"> </w:t>
            </w:r>
            <w:r w:rsidRPr="00203DF7">
              <w:rPr>
                <w:color w:val="000000" w:themeColor="text1"/>
                <w:sz w:val="22"/>
                <w:szCs w:val="22"/>
              </w:rPr>
              <w:t>03% giá trị hợp đồng</w:t>
            </w:r>
            <w:r w:rsidRPr="00203DF7">
              <w:rPr>
                <w:iCs/>
                <w:color w:val="000000"/>
                <w:sz w:val="22"/>
                <w:szCs w:val="22"/>
              </w:rPr>
              <w:t xml:space="preserve">, </w:t>
            </w:r>
            <w:r w:rsidRPr="00203DF7">
              <w:rPr>
                <w:sz w:val="22"/>
                <w:szCs w:val="22"/>
              </w:rPr>
              <w:t xml:space="preserve">tương ứng số tiền: </w:t>
            </w:r>
            <w:r w:rsidR="00C3338B" w:rsidRPr="003855B1">
              <w:rPr>
                <w:rFonts w:eastAsia="Arial"/>
                <w:b/>
                <w:color w:val="FF0000"/>
                <w:sz w:val="22"/>
                <w:szCs w:val="22"/>
              </w:rPr>
              <w:t>....</w:t>
            </w:r>
            <w:r w:rsidRPr="003855B1">
              <w:rPr>
                <w:rFonts w:eastAsia="Arial"/>
                <w:b/>
                <w:color w:val="FF0000"/>
                <w:sz w:val="22"/>
                <w:szCs w:val="22"/>
              </w:rPr>
              <w:t xml:space="preserve"> đồng (Bằng chữ: </w:t>
            </w:r>
            <w:r w:rsidR="00C3338B" w:rsidRPr="00203DF7">
              <w:rPr>
                <w:rFonts w:eastAsia="Arial"/>
                <w:b/>
                <w:color w:val="FF0000"/>
                <w:sz w:val="22"/>
                <w:szCs w:val="22"/>
              </w:rPr>
              <w:t>...</w:t>
            </w:r>
            <w:r w:rsidRPr="003855B1">
              <w:rPr>
                <w:rFonts w:eastAsia="Arial"/>
                <w:b/>
                <w:color w:val="FF0000"/>
                <w:sz w:val="22"/>
                <w:szCs w:val="22"/>
              </w:rPr>
              <w:t>)</w:t>
            </w:r>
            <w:r w:rsidRPr="00203DF7">
              <w:rPr>
                <w:rFonts w:eastAsia="Arial"/>
                <w:b/>
                <w:color w:val="FF0000"/>
                <w:sz w:val="22"/>
                <w:szCs w:val="22"/>
                <w:lang w:val="vi-VN"/>
              </w:rPr>
              <w:t>.</w:t>
            </w:r>
          </w:p>
          <w:p w14:paraId="17D8389F" w14:textId="77777777" w:rsidR="00643118" w:rsidRPr="00203DF7" w:rsidRDefault="00643118" w:rsidP="00643118">
            <w:pPr>
              <w:spacing w:before="30" w:after="30" w:line="252" w:lineRule="auto"/>
              <w:rPr>
                <w:sz w:val="22"/>
                <w:szCs w:val="22"/>
                <w:lang w:val="vi-VN"/>
              </w:rPr>
            </w:pPr>
            <w:r w:rsidRPr="00203DF7">
              <w:rPr>
                <w:iCs/>
                <w:color w:val="000000" w:themeColor="text1"/>
                <w:sz w:val="22"/>
                <w:szCs w:val="22"/>
                <w:lang w:val="vi-VN"/>
              </w:rPr>
              <w:t xml:space="preserve">- Hình thức bảo đảm thực hiện hợp đồng: </w:t>
            </w:r>
            <w:r w:rsidRPr="003855B1">
              <w:rPr>
                <w:iCs/>
                <w:color w:val="000000" w:themeColor="text1"/>
                <w:sz w:val="22"/>
                <w:szCs w:val="22"/>
                <w:lang w:val="vi-VN"/>
              </w:rPr>
              <w:t>B</w:t>
            </w:r>
            <w:r w:rsidRPr="00203DF7">
              <w:rPr>
                <w:iCs/>
                <w:color w:val="000000" w:themeColor="text1"/>
                <w:sz w:val="22"/>
                <w:szCs w:val="22"/>
                <w:lang w:val="vi-VN"/>
              </w:rPr>
              <w:t xml:space="preserve">ảo lãnh của Ngân hàng hoặc tổ chức tín dụng hoạt động hợp pháp tại Việt Nam phát hành và phải là bảo lãnh vô điều kiện, không hủy ngang, theo </w:t>
            </w:r>
            <w:r w:rsidRPr="00203DF7">
              <w:rPr>
                <w:b/>
                <w:iCs/>
                <w:color w:val="FF0000"/>
                <w:sz w:val="22"/>
                <w:szCs w:val="22"/>
                <w:lang w:val="vi-VN"/>
              </w:rPr>
              <w:t>Mẫu số 16</w:t>
            </w:r>
            <w:r w:rsidRPr="00203DF7">
              <w:rPr>
                <w:iCs/>
                <w:color w:val="000000" w:themeColor="text1"/>
                <w:sz w:val="22"/>
                <w:szCs w:val="22"/>
                <w:lang w:val="vi-VN"/>
              </w:rPr>
              <w:t xml:space="preserve">: </w:t>
            </w:r>
            <w:r w:rsidRPr="00203DF7">
              <w:rPr>
                <w:sz w:val="22"/>
                <w:szCs w:val="22"/>
                <w:lang w:val="vi-VN"/>
              </w:rPr>
              <w:t xml:space="preserve">Bảo lãnh thực hiện hợp đồng (Nhà thầu </w:t>
            </w:r>
            <w:r w:rsidRPr="003855B1">
              <w:rPr>
                <w:sz w:val="22"/>
                <w:szCs w:val="22"/>
                <w:lang w:val="vi-VN"/>
              </w:rPr>
              <w:t>bàn giao cho</w:t>
            </w:r>
            <w:r w:rsidRPr="00203DF7">
              <w:rPr>
                <w:sz w:val="22"/>
                <w:szCs w:val="22"/>
                <w:lang w:val="vi-VN"/>
              </w:rPr>
              <w:t xml:space="preserve"> Chủ đầu </w:t>
            </w:r>
            <w:r w:rsidRPr="003855B1">
              <w:rPr>
                <w:sz w:val="22"/>
                <w:szCs w:val="22"/>
                <w:lang w:val="vi-VN"/>
              </w:rPr>
              <w:t xml:space="preserve">tư </w:t>
            </w:r>
            <w:r w:rsidRPr="00203DF7">
              <w:rPr>
                <w:sz w:val="22"/>
                <w:szCs w:val="22"/>
                <w:lang w:val="vi-VN"/>
              </w:rPr>
              <w:t xml:space="preserve">bản </w:t>
            </w:r>
            <w:r w:rsidRPr="003855B1">
              <w:rPr>
                <w:sz w:val="22"/>
                <w:szCs w:val="22"/>
                <w:lang w:val="vi-VN"/>
              </w:rPr>
              <w:t>sao</w:t>
            </w:r>
            <w:r w:rsidRPr="00203DF7">
              <w:rPr>
                <w:sz w:val="22"/>
                <w:szCs w:val="22"/>
                <w:lang w:val="vi-VN"/>
              </w:rPr>
              <w:t xml:space="preserve"> Bảo lãnh thực hiện Hợp đồng ngay khi Hợp đồng có hiệu lực</w:t>
            </w:r>
            <w:r w:rsidRPr="003855B1">
              <w:rPr>
                <w:sz w:val="22"/>
                <w:szCs w:val="22"/>
                <w:lang w:val="vi-VN"/>
              </w:rPr>
              <w:t>,</w:t>
            </w:r>
            <w:r w:rsidRPr="00203DF7">
              <w:rPr>
                <w:sz w:val="22"/>
                <w:szCs w:val="22"/>
                <w:lang w:val="vi-VN"/>
              </w:rPr>
              <w:t xml:space="preserve"> và bản gốc trong vòng 05 ngày làm việc kể từ ngày </w:t>
            </w:r>
            <w:r w:rsidRPr="003855B1">
              <w:rPr>
                <w:sz w:val="22"/>
                <w:szCs w:val="22"/>
                <w:lang w:val="vi-VN"/>
              </w:rPr>
              <w:t>H</w:t>
            </w:r>
            <w:r w:rsidRPr="00203DF7">
              <w:rPr>
                <w:sz w:val="22"/>
                <w:szCs w:val="22"/>
                <w:lang w:val="vi-VN"/>
              </w:rPr>
              <w:t xml:space="preserve">ợp đồng có hiệu lực). </w:t>
            </w:r>
          </w:p>
          <w:p w14:paraId="5D00DB0A" w14:textId="77777777" w:rsidR="00643118" w:rsidRPr="00203DF7" w:rsidRDefault="00643118" w:rsidP="00643118">
            <w:pPr>
              <w:spacing w:before="30" w:after="30" w:line="252" w:lineRule="auto"/>
              <w:rPr>
                <w:iCs/>
                <w:color w:val="000000" w:themeColor="text1"/>
                <w:sz w:val="22"/>
                <w:szCs w:val="22"/>
                <w:lang w:val="vi-VN"/>
              </w:rPr>
            </w:pPr>
            <w:r w:rsidRPr="00203DF7">
              <w:rPr>
                <w:i/>
                <w:sz w:val="22"/>
                <w:szCs w:val="22"/>
                <w:lang w:val="vi-VN"/>
              </w:rPr>
              <w:t xml:space="preserve">- </w:t>
            </w:r>
            <w:r w:rsidRPr="003855B1">
              <w:rPr>
                <w:sz w:val="22"/>
                <w:szCs w:val="22"/>
                <w:lang w:val="vi-VN"/>
              </w:rPr>
              <w:t>H</w:t>
            </w:r>
            <w:r w:rsidRPr="00203DF7">
              <w:rPr>
                <w:sz w:val="22"/>
                <w:szCs w:val="22"/>
                <w:lang w:val="vi-VN"/>
              </w:rPr>
              <w:t xml:space="preserve">iệu lực của bảo lãnh thực hiện hợp đồng là: </w:t>
            </w:r>
            <w:r w:rsidRPr="00203DF7">
              <w:rPr>
                <w:iCs/>
                <w:color w:val="000000" w:themeColor="text1"/>
                <w:sz w:val="22"/>
                <w:szCs w:val="22"/>
                <w:lang w:val="vi-VN"/>
              </w:rPr>
              <w:t xml:space="preserve">Bảo đảm thực hiện hợp đồng có hiệu lực kể từ </w:t>
            </w:r>
            <w:r w:rsidRPr="003855B1">
              <w:rPr>
                <w:iCs/>
                <w:color w:val="000000" w:themeColor="text1"/>
                <w:sz w:val="22"/>
                <w:szCs w:val="22"/>
                <w:lang w:val="vi-VN"/>
              </w:rPr>
              <w:t xml:space="preserve">ngày </w:t>
            </w:r>
            <w:r w:rsidRPr="00203DF7">
              <w:rPr>
                <w:iCs/>
                <w:color w:val="000000" w:themeColor="text1"/>
                <w:sz w:val="22"/>
                <w:szCs w:val="22"/>
                <w:lang w:val="vi-VN"/>
              </w:rPr>
              <w:t xml:space="preserve">hợp đồng có hiệu lực cho đến hết ngày thứ 28 sau </w:t>
            </w:r>
            <w:r w:rsidRPr="00203DF7">
              <w:rPr>
                <w:color w:val="000000" w:themeColor="text1"/>
                <w:sz w:val="22"/>
                <w:szCs w:val="22"/>
                <w:lang w:val="vi-VN"/>
              </w:rPr>
              <w:t xml:space="preserve">khi </w:t>
            </w:r>
            <w:r w:rsidRPr="00203DF7">
              <w:rPr>
                <w:iCs/>
                <w:color w:val="000000" w:themeColor="text1"/>
                <w:sz w:val="22"/>
                <w:szCs w:val="22"/>
                <w:lang w:val="vi-VN"/>
              </w:rPr>
              <w:t>Nghiệm thu hoàn thành công trình xây dựng đưa vào sử dụng</w:t>
            </w:r>
            <w:r w:rsidRPr="00203DF7">
              <w:rPr>
                <w:color w:val="000000" w:themeColor="text1"/>
                <w:sz w:val="22"/>
                <w:szCs w:val="22"/>
                <w:lang w:val="vi-VN"/>
              </w:rPr>
              <w:t xml:space="preserve"> </w:t>
            </w:r>
            <w:r w:rsidRPr="00203DF7">
              <w:rPr>
                <w:iCs/>
                <w:color w:val="000000" w:themeColor="text1"/>
                <w:sz w:val="22"/>
                <w:szCs w:val="22"/>
                <w:lang w:val="vi-VN"/>
              </w:rPr>
              <w:t>và Bên A nhận được Bảo lãnh bảo hành</w:t>
            </w:r>
            <w:r w:rsidRPr="00203DF7">
              <w:rPr>
                <w:iCs/>
                <w:color w:val="000000"/>
                <w:sz w:val="22"/>
                <w:szCs w:val="22"/>
                <w:lang w:val="vi-VN"/>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04E00014" w14:textId="77777777" w:rsidR="00643118" w:rsidRPr="00203DF7" w:rsidRDefault="00643118" w:rsidP="00643118">
            <w:pPr>
              <w:spacing w:before="30" w:after="30" w:line="252" w:lineRule="auto"/>
              <w:rPr>
                <w:iCs/>
                <w:color w:val="000000" w:themeColor="text1"/>
                <w:sz w:val="22"/>
                <w:szCs w:val="22"/>
                <w:lang w:val="vi-VN"/>
              </w:rPr>
            </w:pPr>
            <w:r w:rsidRPr="00203DF7">
              <w:rPr>
                <w:iCs/>
                <w:color w:val="000000" w:themeColor="text1"/>
                <w:sz w:val="22"/>
                <w:szCs w:val="22"/>
                <w:lang w:val="vi-VN"/>
              </w:rPr>
              <w:t>- Giá trị Bảo đảm thực hiện hợp đồng không thay đổi trong suốt quá trình thực hiện hợp đồng, kể cả khi có điều chỉnh giá trị hợp đồng.</w:t>
            </w:r>
          </w:p>
          <w:p w14:paraId="206FB2E5" w14:textId="77777777" w:rsidR="00643118" w:rsidRPr="00203DF7" w:rsidRDefault="00643118" w:rsidP="00643118">
            <w:pPr>
              <w:spacing w:before="30" w:after="30" w:line="252" w:lineRule="auto"/>
              <w:rPr>
                <w:iCs/>
                <w:color w:val="000000"/>
                <w:sz w:val="22"/>
                <w:szCs w:val="22"/>
                <w:lang w:val="vi-VN"/>
              </w:rPr>
            </w:pPr>
            <w:r w:rsidRPr="00203DF7">
              <w:rPr>
                <w:iCs/>
                <w:color w:val="000000"/>
                <w:sz w:val="22"/>
                <w:szCs w:val="22"/>
                <w:lang w:val="vi-VN"/>
              </w:rPr>
              <w:t xml:space="preserve">- Tịch thu bảo đảm thực hiện hợp đồng: Bên A có quyền tịch thu Bảo lãnh thực hiện hợp đồng trong các trường hợp sau: </w:t>
            </w:r>
          </w:p>
          <w:p w14:paraId="782EB46F" w14:textId="77777777" w:rsidR="00643118" w:rsidRPr="00203DF7" w:rsidRDefault="00643118" w:rsidP="00643118">
            <w:pPr>
              <w:spacing w:before="30" w:after="30" w:line="252" w:lineRule="auto"/>
              <w:rPr>
                <w:iCs/>
                <w:color w:val="000000"/>
                <w:sz w:val="22"/>
                <w:szCs w:val="22"/>
                <w:lang w:val="vi-VN"/>
              </w:rPr>
            </w:pPr>
            <w:r w:rsidRPr="00203DF7">
              <w:rPr>
                <w:iCs/>
                <w:color w:val="000000"/>
                <w:sz w:val="22"/>
                <w:szCs w:val="22"/>
                <w:lang w:val="vi-VN"/>
              </w:rPr>
              <w:t>+ Bên B từ chối thực hiện hợp đồng khi hợp đồng đã có hiệu lực;</w:t>
            </w:r>
          </w:p>
          <w:p w14:paraId="263E6312" w14:textId="32CCFDD6" w:rsidR="008B5E2E" w:rsidRPr="00203DF7" w:rsidRDefault="00643118" w:rsidP="00643118">
            <w:pPr>
              <w:tabs>
                <w:tab w:val="left" w:pos="1418"/>
              </w:tabs>
              <w:ind w:right="2"/>
              <w:rPr>
                <w:color w:val="000000" w:themeColor="text1"/>
                <w:sz w:val="22"/>
                <w:szCs w:val="22"/>
                <w:lang w:val="vi-VN"/>
              </w:rPr>
            </w:pPr>
            <w:r w:rsidRPr="00203DF7">
              <w:rPr>
                <w:color w:val="000000"/>
                <w:sz w:val="22"/>
                <w:szCs w:val="22"/>
                <w:lang w:val="vi-VN"/>
              </w:rPr>
              <w:t>+ Bên B không gia hạn bảo lãnh đúng hạn theo quy định của Hợp đồng.</w:t>
            </w:r>
          </w:p>
        </w:tc>
      </w:tr>
      <w:tr w:rsidR="008B5E2E" w:rsidRPr="003855B1" w14:paraId="0FD4747F" w14:textId="77777777" w:rsidTr="00602DA1">
        <w:tc>
          <w:tcPr>
            <w:tcW w:w="1418" w:type="dxa"/>
          </w:tcPr>
          <w:p w14:paraId="2FDB8616"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5.4</w:t>
            </w:r>
          </w:p>
        </w:tc>
        <w:tc>
          <w:tcPr>
            <w:tcW w:w="8221" w:type="dxa"/>
          </w:tcPr>
          <w:p w14:paraId="13B3CA18" w14:textId="79CA1918" w:rsidR="008B5E2E" w:rsidRPr="003855B1" w:rsidRDefault="008B5E2E" w:rsidP="008B5E2E">
            <w:pPr>
              <w:rPr>
                <w:rFonts w:eastAsia="Arial"/>
                <w:b/>
                <w:bCs/>
                <w:color w:val="FF0000"/>
                <w:sz w:val="22"/>
                <w:szCs w:val="22"/>
              </w:rPr>
            </w:pPr>
            <w:r w:rsidRPr="00203DF7">
              <w:rPr>
                <w:sz w:val="22"/>
                <w:szCs w:val="22"/>
              </w:rPr>
              <w:t xml:space="preserve">Thời hạn hoàn trả bảo đảm thực hiện hợp đồng: </w:t>
            </w:r>
            <w:r w:rsidRPr="00203DF7">
              <w:rPr>
                <w:iCs/>
                <w:color w:val="000000"/>
                <w:sz w:val="22"/>
                <w:szCs w:val="22"/>
                <w:lang w:val="vi-VN"/>
              </w:rPr>
              <w:t xml:space="preserve">Bảo đảm thực hiện hợp đồng sẽ tự động hết </w:t>
            </w:r>
            <w:r w:rsidRPr="00203DF7">
              <w:rPr>
                <w:color w:val="000000"/>
                <w:sz w:val="22"/>
                <w:szCs w:val="22"/>
              </w:rPr>
              <w:t xml:space="preserve">hiệu lực sau 28 ngày kể từ ngày </w:t>
            </w:r>
            <w:r w:rsidRPr="00203DF7">
              <w:rPr>
                <w:iCs/>
                <w:color w:val="000000" w:themeColor="text1"/>
                <w:sz w:val="22"/>
                <w:szCs w:val="22"/>
                <w:lang w:val="vi-VN"/>
              </w:rPr>
              <w:t>công trình xây dựng đưa vào sử dụng</w:t>
            </w:r>
            <w:r w:rsidRPr="00203DF7">
              <w:rPr>
                <w:color w:val="000000"/>
                <w:sz w:val="22"/>
                <w:szCs w:val="22"/>
              </w:rPr>
              <w:t xml:space="preserve"> </w:t>
            </w:r>
            <w:r w:rsidRPr="00203DF7">
              <w:rPr>
                <w:iCs/>
                <w:color w:val="000000"/>
                <w:sz w:val="22"/>
                <w:szCs w:val="22"/>
                <w:lang w:val="vi-VN"/>
              </w:rPr>
              <w:t xml:space="preserve">và Chủ đầu tư nhận được bản gốc Bảo lãnh bảo hành trị giá </w:t>
            </w:r>
            <w:r w:rsidRPr="00203DF7">
              <w:rPr>
                <w:iCs/>
                <w:color w:val="FF0000"/>
                <w:sz w:val="22"/>
                <w:szCs w:val="22"/>
                <w:lang w:val="vi-VN"/>
              </w:rPr>
              <w:t xml:space="preserve">05% giá </w:t>
            </w:r>
            <w:r w:rsidRPr="00203DF7">
              <w:rPr>
                <w:iCs/>
                <w:color w:val="000000"/>
                <w:sz w:val="22"/>
                <w:szCs w:val="22"/>
                <w:lang w:val="vi-VN"/>
              </w:rPr>
              <w:t>trị hợp đồng</w:t>
            </w:r>
            <w:r w:rsidRPr="00203DF7">
              <w:rPr>
                <w:rFonts w:eastAsia="Arial"/>
                <w:bCs/>
                <w:color w:val="FF0000"/>
                <w:sz w:val="22"/>
                <w:szCs w:val="22"/>
                <w:lang w:val="vi-VN"/>
              </w:rPr>
              <w:t>.</w:t>
            </w:r>
          </w:p>
          <w:p w14:paraId="18540389" w14:textId="77777777" w:rsidR="00643118" w:rsidRPr="00203DF7" w:rsidRDefault="00643118" w:rsidP="00643118">
            <w:pPr>
              <w:spacing w:before="30" w:after="30" w:line="252" w:lineRule="auto"/>
              <w:rPr>
                <w:iCs/>
                <w:color w:val="000000"/>
                <w:sz w:val="22"/>
                <w:szCs w:val="22"/>
                <w:lang w:val="vi-VN"/>
              </w:rPr>
            </w:pPr>
            <w:r w:rsidRPr="00203DF7">
              <w:rPr>
                <w:b/>
                <w:iCs/>
                <w:color w:val="000000"/>
                <w:sz w:val="22"/>
                <w:szCs w:val="22"/>
                <w:lang w:val="vi-VN"/>
              </w:rPr>
              <w:t xml:space="preserve">- </w:t>
            </w:r>
            <w:r w:rsidRPr="00203DF7">
              <w:rPr>
                <w:iCs/>
                <w:color w:val="000000"/>
                <w:sz w:val="22"/>
                <w:szCs w:val="22"/>
                <w:lang w:val="vi-VN"/>
              </w:rPr>
              <w:t xml:space="preserve">Bảo lãnh bảo hành: Trong vòng 15 ngày kể từ ngày </w:t>
            </w:r>
            <w:r w:rsidRPr="00203DF7">
              <w:rPr>
                <w:iCs/>
                <w:color w:val="000000" w:themeColor="text1"/>
                <w:sz w:val="22"/>
                <w:szCs w:val="22"/>
                <w:lang w:val="vi-VN"/>
              </w:rPr>
              <w:t>công trình xây dựng đưa vào sử dụng</w:t>
            </w:r>
            <w:r w:rsidRPr="00203DF7">
              <w:rPr>
                <w:iCs/>
                <w:color w:val="000000"/>
                <w:sz w:val="22"/>
                <w:szCs w:val="22"/>
                <w:lang w:val="vi-VN"/>
              </w:rPr>
              <w:t xml:space="preserve">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theo yêu cầu của Chủ đầu tư, đồng ý vô điều kiện, không yêu cầu </w:t>
            </w:r>
            <w:r w:rsidRPr="003855B1">
              <w:rPr>
                <w:iCs/>
                <w:color w:val="000000"/>
                <w:sz w:val="22"/>
                <w:szCs w:val="22"/>
                <w:lang w:val="vi-VN"/>
              </w:rPr>
              <w:t>N</w:t>
            </w:r>
            <w:r w:rsidRPr="00203DF7">
              <w:rPr>
                <w:iCs/>
                <w:color w:val="000000"/>
                <w:sz w:val="22"/>
                <w:szCs w:val="22"/>
                <w:lang w:val="vi-VN"/>
              </w:rPr>
              <w:t>hà thầu phải xem xét trước, độc lập chi trả cho Chủ đầu tư và do một Ngân hàng hoạt động hợp pháp tại Việt Nam phát hành.</w:t>
            </w:r>
          </w:p>
          <w:p w14:paraId="6A185790" w14:textId="77777777" w:rsidR="00643118" w:rsidRPr="00203DF7" w:rsidRDefault="00643118" w:rsidP="00643118">
            <w:pPr>
              <w:tabs>
                <w:tab w:val="right" w:pos="7254"/>
              </w:tabs>
              <w:spacing w:before="30" w:after="30" w:line="252" w:lineRule="auto"/>
              <w:rPr>
                <w:iCs/>
                <w:color w:val="000000"/>
                <w:sz w:val="22"/>
                <w:szCs w:val="22"/>
                <w:lang w:val="vi-VN"/>
              </w:rPr>
            </w:pPr>
            <w:r w:rsidRPr="00203DF7">
              <w:rPr>
                <w:iCs/>
                <w:color w:val="000000"/>
                <w:sz w:val="22"/>
                <w:szCs w:val="22"/>
                <w:lang w:val="vi-VN"/>
              </w:rPr>
              <w:t xml:space="preserve">- Thời gian bảo hành công trình: </w:t>
            </w:r>
            <w:r w:rsidRPr="00203DF7">
              <w:rPr>
                <w:b/>
                <w:iCs/>
                <w:color w:val="FF0000"/>
                <w:sz w:val="22"/>
                <w:szCs w:val="22"/>
                <w:lang w:val="vi-VN"/>
              </w:rPr>
              <w:t>18 tháng</w:t>
            </w:r>
            <w:r w:rsidRPr="00203DF7">
              <w:rPr>
                <w:iCs/>
                <w:color w:val="FF0000"/>
                <w:sz w:val="22"/>
                <w:szCs w:val="22"/>
                <w:lang w:val="vi-VN"/>
              </w:rPr>
              <w:t xml:space="preserve"> </w:t>
            </w:r>
            <w:r w:rsidRPr="00203DF7">
              <w:rPr>
                <w:iCs/>
                <w:color w:val="000000"/>
                <w:sz w:val="22"/>
                <w:szCs w:val="22"/>
                <w:lang w:val="vi-VN"/>
              </w:rPr>
              <w:t>kể từ ngày Chủ đầu tư phát hành Giấy chứng nhận/</w:t>
            </w:r>
            <w:r w:rsidRPr="00203DF7">
              <w:rPr>
                <w:iCs/>
                <w:color w:val="000000" w:themeColor="text1"/>
                <w:sz w:val="22"/>
                <w:szCs w:val="22"/>
                <w:lang w:val="vi-VN"/>
              </w:rPr>
              <w:t>Nghiệm thu hoàn thành công trình xây dựng đưa vào sử dụng</w:t>
            </w:r>
            <w:r w:rsidRPr="003855B1">
              <w:rPr>
                <w:iCs/>
                <w:color w:val="000000" w:themeColor="text1"/>
                <w:sz w:val="22"/>
                <w:szCs w:val="22"/>
                <w:lang w:val="vi-VN"/>
              </w:rPr>
              <w:t>, cộng thêm 28 ngày</w:t>
            </w:r>
            <w:r w:rsidRPr="00203DF7">
              <w:rPr>
                <w:iCs/>
                <w:color w:val="000000"/>
                <w:sz w:val="22"/>
                <w:szCs w:val="22"/>
                <w:lang w:val="vi-VN"/>
              </w:rPr>
              <w:t>.</w:t>
            </w:r>
          </w:p>
          <w:p w14:paraId="1DFD0C7A" w14:textId="42E42360" w:rsidR="008B5E2E" w:rsidRPr="00203DF7" w:rsidRDefault="00643118" w:rsidP="00643118">
            <w:pPr>
              <w:tabs>
                <w:tab w:val="left" w:pos="1418"/>
                <w:tab w:val="right" w:pos="7254"/>
              </w:tabs>
              <w:rPr>
                <w:color w:val="000000" w:themeColor="text1"/>
                <w:sz w:val="22"/>
                <w:szCs w:val="22"/>
                <w:lang w:val="vi-VN"/>
              </w:rPr>
            </w:pPr>
            <w:r w:rsidRPr="00203DF7">
              <w:rPr>
                <w:sz w:val="22"/>
                <w:szCs w:val="22"/>
                <w:lang w:val="vi-VN" w:eastAsia="vi-VN"/>
              </w:rPr>
              <w:t xml:space="preserve">- Trong thời gian bảo hành công trình Bên B phải sửa chữa mọi sai sót, khiếm khuyết do lỗi của Bên B gây ra trong quá trình thi công trong vòng không </w:t>
            </w:r>
            <w:r w:rsidRPr="00203DF7">
              <w:rPr>
                <w:color w:val="FF0000"/>
                <w:sz w:val="22"/>
                <w:szCs w:val="22"/>
                <w:lang w:val="vi-VN" w:eastAsia="vi-VN"/>
              </w:rPr>
              <w:t xml:space="preserve">quá 21 ngày </w:t>
            </w:r>
            <w:r w:rsidRPr="00203DF7">
              <w:rPr>
                <w:sz w:val="22"/>
                <w:szCs w:val="22"/>
                <w:lang w:val="vi-VN" w:eastAsia="vi-VN"/>
              </w:rPr>
              <w:t xml:space="preserve">sau khi nhận được </w:t>
            </w:r>
            <w:r w:rsidRPr="00203DF7">
              <w:rPr>
                <w:sz w:val="22"/>
                <w:szCs w:val="22"/>
                <w:lang w:val="vi-VN" w:eastAsia="vi-VN"/>
              </w:rPr>
              <w:lastRenderedPageBreak/>
              <w:t xml:space="preserve">thông báo của Bên A về các lỗi này. Nếu quá thời hạn này mà Bên B không bắt đầu thực hiện các công việc sửa chữa thì Bên A có quyền thuê một nhà thầu khác (bên thứ ba) thực hiện các công việc này và toàn bộ chi phí cho việc sửa chữa để chi trả cho bên thứ ba sẽ do Bên B chịu và sẽ được khấu trừ vào tiền bảo hành của </w:t>
            </w:r>
            <w:r w:rsidRPr="00203DF7">
              <w:rPr>
                <w:color w:val="000000" w:themeColor="text1"/>
                <w:sz w:val="22"/>
                <w:szCs w:val="22"/>
                <w:lang w:val="vi-VN" w:eastAsia="vi-VN"/>
              </w:rPr>
              <w:t xml:space="preserve">Bên B và thông báo cho Bên B giá trị trên, Bên B buộc phải chấp thuận giá trị trên. Thời gian bảo hành được tính gia hạn lại </w:t>
            </w:r>
            <w:r w:rsidRPr="00203DF7">
              <w:rPr>
                <w:b/>
                <w:color w:val="FF0000"/>
                <w:spacing w:val="-2"/>
                <w:sz w:val="22"/>
                <w:szCs w:val="22"/>
                <w:lang w:val="vi-VN" w:eastAsia="vi-VN"/>
              </w:rPr>
              <w:t>18 tháng</w:t>
            </w:r>
            <w:r w:rsidRPr="00203DF7">
              <w:rPr>
                <w:color w:val="FF0000"/>
                <w:spacing w:val="-2"/>
                <w:sz w:val="22"/>
                <w:szCs w:val="22"/>
                <w:lang w:val="vi-VN" w:eastAsia="vi-VN"/>
              </w:rPr>
              <w:t xml:space="preserve"> </w:t>
            </w:r>
            <w:r w:rsidRPr="00203DF7">
              <w:rPr>
                <w:color w:val="000000" w:themeColor="text1"/>
                <w:spacing w:val="-2"/>
                <w:sz w:val="22"/>
                <w:szCs w:val="22"/>
                <w:lang w:val="vi-VN" w:eastAsia="vi-VN"/>
              </w:rPr>
              <w:t xml:space="preserve">kể từ ngày Chủ đầu tư chấp nhận nghiệm thu nội dung sửa chữa bảo hành. Khi đó hai bên sẽ tính toán, ký </w:t>
            </w:r>
            <w:r w:rsidRPr="003855B1">
              <w:rPr>
                <w:color w:val="000000" w:themeColor="text1"/>
                <w:spacing w:val="-2"/>
                <w:sz w:val="22"/>
                <w:szCs w:val="22"/>
                <w:lang w:val="vi-VN" w:eastAsia="vi-VN"/>
              </w:rPr>
              <w:t>v</w:t>
            </w:r>
            <w:r w:rsidRPr="00203DF7">
              <w:rPr>
                <w:color w:val="000000" w:themeColor="text1"/>
                <w:spacing w:val="-2"/>
                <w:sz w:val="22"/>
                <w:szCs w:val="22"/>
                <w:lang w:val="vi-VN" w:eastAsia="vi-VN"/>
              </w:rPr>
              <w:t>ăn bản sửa đổi hợp đồng phần khối lượng, giá trị phải bảo hành, sửa chữa để làm căn cứ thực hiện bảo lãnh bảo hành tương ứng.</w:t>
            </w:r>
          </w:p>
        </w:tc>
      </w:tr>
      <w:tr w:rsidR="008B5E2E" w:rsidRPr="00203DF7" w14:paraId="663A503E" w14:textId="77777777" w:rsidTr="00602DA1">
        <w:trPr>
          <w:trHeight w:val="612"/>
        </w:trPr>
        <w:tc>
          <w:tcPr>
            <w:tcW w:w="1418" w:type="dxa"/>
          </w:tcPr>
          <w:p w14:paraId="6485ED3F"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lastRenderedPageBreak/>
              <w:t>E-ĐKC 8.2(d)</w:t>
            </w:r>
          </w:p>
        </w:tc>
        <w:tc>
          <w:tcPr>
            <w:tcW w:w="8221" w:type="dxa"/>
          </w:tcPr>
          <w:p w14:paraId="00EB842D" w14:textId="77777777" w:rsidR="008B5E2E" w:rsidRPr="00203DF7" w:rsidRDefault="008B5E2E" w:rsidP="008B5E2E">
            <w:pPr>
              <w:tabs>
                <w:tab w:val="left" w:pos="1418"/>
              </w:tabs>
              <w:rPr>
                <w:color w:val="000000" w:themeColor="text1"/>
                <w:sz w:val="22"/>
                <w:szCs w:val="22"/>
              </w:rPr>
            </w:pPr>
            <w:r w:rsidRPr="00203DF7">
              <w:rPr>
                <w:color w:val="000000" w:themeColor="text1"/>
                <w:sz w:val="22"/>
                <w:szCs w:val="22"/>
              </w:rPr>
              <w:t xml:space="preserve">Nhà thầu có văn bản trả lời yêu cầu của Chủ đầu tư trong khoảng thời gian không quá </w:t>
            </w:r>
            <w:r w:rsidRPr="00203DF7">
              <w:rPr>
                <w:color w:val="EE0000"/>
                <w:sz w:val="22"/>
                <w:szCs w:val="22"/>
              </w:rPr>
              <w:t>07</w:t>
            </w:r>
            <w:r w:rsidRPr="00203DF7">
              <w:rPr>
                <w:i/>
                <w:color w:val="EE0000"/>
                <w:sz w:val="22"/>
                <w:szCs w:val="22"/>
              </w:rPr>
              <w:t xml:space="preserve"> </w:t>
            </w:r>
            <w:r w:rsidRPr="00203DF7">
              <w:rPr>
                <w:color w:val="EE0000"/>
                <w:sz w:val="22"/>
                <w:szCs w:val="22"/>
              </w:rPr>
              <w:t xml:space="preserve">ngày, </w:t>
            </w:r>
            <w:r w:rsidRPr="00203DF7">
              <w:rPr>
                <w:color w:val="000000" w:themeColor="text1"/>
                <w:sz w:val="22"/>
                <w:szCs w:val="22"/>
              </w:rPr>
              <w:t>kể từ ngày nhận được văn bản yêu cầu</w:t>
            </w:r>
            <w:r w:rsidRPr="00203DF7">
              <w:rPr>
                <w:i/>
                <w:color w:val="000000" w:themeColor="text1"/>
                <w:sz w:val="22"/>
                <w:szCs w:val="22"/>
              </w:rPr>
              <w:t>.</w:t>
            </w:r>
          </w:p>
        </w:tc>
      </w:tr>
      <w:tr w:rsidR="008B5E2E" w:rsidRPr="00203DF7" w14:paraId="11A4A28A" w14:textId="77777777" w:rsidTr="00602DA1">
        <w:trPr>
          <w:trHeight w:val="491"/>
        </w:trPr>
        <w:tc>
          <w:tcPr>
            <w:tcW w:w="1418" w:type="dxa"/>
          </w:tcPr>
          <w:p w14:paraId="66254692"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8.8(a)</w:t>
            </w:r>
          </w:p>
        </w:tc>
        <w:tc>
          <w:tcPr>
            <w:tcW w:w="8221" w:type="dxa"/>
          </w:tcPr>
          <w:p w14:paraId="3F11317F" w14:textId="77777777" w:rsidR="008B5E2E" w:rsidRPr="00203DF7" w:rsidRDefault="008B5E2E" w:rsidP="008B5E2E">
            <w:pPr>
              <w:tabs>
                <w:tab w:val="left" w:pos="1418"/>
                <w:tab w:val="right" w:pos="7254"/>
              </w:tabs>
              <w:rPr>
                <w:color w:val="000000" w:themeColor="text1"/>
                <w:sz w:val="22"/>
                <w:szCs w:val="22"/>
              </w:rPr>
            </w:pPr>
            <w:r w:rsidRPr="00203DF7">
              <w:rPr>
                <w:color w:val="000000" w:themeColor="text1"/>
                <w:sz w:val="22"/>
                <w:szCs w:val="22"/>
              </w:rPr>
              <w:t xml:space="preserve">Nhà thầu có văn bản thông báo trong khoảng thời gian tối thiểu </w:t>
            </w:r>
            <w:r w:rsidRPr="00203DF7">
              <w:rPr>
                <w:color w:val="EE0000"/>
                <w:sz w:val="22"/>
                <w:szCs w:val="22"/>
              </w:rPr>
              <w:t>07</w:t>
            </w:r>
            <w:r w:rsidRPr="00203DF7">
              <w:rPr>
                <w:i/>
                <w:color w:val="EE0000"/>
                <w:sz w:val="22"/>
                <w:szCs w:val="22"/>
              </w:rPr>
              <w:t xml:space="preserve"> </w:t>
            </w:r>
            <w:r w:rsidRPr="00203DF7">
              <w:rPr>
                <w:color w:val="EE0000"/>
                <w:sz w:val="22"/>
                <w:szCs w:val="22"/>
              </w:rPr>
              <w:t>ngày</w:t>
            </w:r>
            <w:r w:rsidRPr="00203DF7">
              <w:rPr>
                <w:color w:val="000000" w:themeColor="text1"/>
                <w:sz w:val="22"/>
                <w:szCs w:val="22"/>
              </w:rPr>
              <w:t>, trước ngày vật tư, thiết bị được vận chuyển tới công trường.</w:t>
            </w:r>
          </w:p>
        </w:tc>
      </w:tr>
      <w:tr w:rsidR="008B5E2E" w:rsidRPr="00203DF7" w14:paraId="23A9F4E7" w14:textId="77777777" w:rsidTr="00602DA1">
        <w:tc>
          <w:tcPr>
            <w:tcW w:w="1418" w:type="dxa"/>
          </w:tcPr>
          <w:p w14:paraId="73FC53F5"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8.11</w:t>
            </w:r>
          </w:p>
        </w:tc>
        <w:tc>
          <w:tcPr>
            <w:tcW w:w="8221" w:type="dxa"/>
          </w:tcPr>
          <w:p w14:paraId="322DD750" w14:textId="77777777" w:rsidR="008B5E2E" w:rsidRPr="00203DF7" w:rsidRDefault="008B5E2E" w:rsidP="008B5E2E">
            <w:pPr>
              <w:tabs>
                <w:tab w:val="left" w:pos="1418"/>
                <w:tab w:val="right" w:pos="7254"/>
              </w:tabs>
              <w:rPr>
                <w:color w:val="000000" w:themeColor="text1"/>
                <w:sz w:val="22"/>
                <w:szCs w:val="22"/>
              </w:rPr>
            </w:pPr>
            <w:r w:rsidRPr="00203DF7">
              <w:rPr>
                <w:color w:val="000000" w:themeColor="text1"/>
                <w:sz w:val="22"/>
                <w:szCs w:val="22"/>
              </w:rPr>
              <w:t xml:space="preserve">Thời gian di dời vật tư, thiết bị ra khỏi công trường: </w:t>
            </w:r>
            <w:r w:rsidRPr="00203DF7">
              <w:rPr>
                <w:color w:val="EE0000"/>
                <w:sz w:val="22"/>
                <w:szCs w:val="22"/>
              </w:rPr>
              <w:t xml:space="preserve">07 ngày </w:t>
            </w:r>
            <w:r w:rsidRPr="00203DF7">
              <w:rPr>
                <w:color w:val="000000" w:themeColor="text1"/>
                <w:sz w:val="22"/>
                <w:szCs w:val="22"/>
              </w:rPr>
              <w:t>kể từ ngày biên bản nghiệm thu công trình được cấp</w:t>
            </w:r>
            <w:r w:rsidRPr="00203DF7">
              <w:rPr>
                <w:i/>
                <w:color w:val="000000" w:themeColor="text1"/>
                <w:sz w:val="22"/>
                <w:szCs w:val="22"/>
              </w:rPr>
              <w:t>.</w:t>
            </w:r>
          </w:p>
        </w:tc>
      </w:tr>
      <w:tr w:rsidR="008B5E2E" w:rsidRPr="00203DF7" w14:paraId="06CCF53A" w14:textId="77777777" w:rsidTr="00602DA1">
        <w:tc>
          <w:tcPr>
            <w:tcW w:w="1418" w:type="dxa"/>
          </w:tcPr>
          <w:p w14:paraId="4A24F76B"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9.3</w:t>
            </w:r>
          </w:p>
        </w:tc>
        <w:tc>
          <w:tcPr>
            <w:tcW w:w="8221" w:type="dxa"/>
          </w:tcPr>
          <w:p w14:paraId="073491E0" w14:textId="77777777" w:rsidR="008B5E2E" w:rsidRPr="00203DF7" w:rsidRDefault="008B5E2E" w:rsidP="008B5E2E">
            <w:pPr>
              <w:tabs>
                <w:tab w:val="left" w:pos="1418"/>
                <w:tab w:val="right" w:pos="7254"/>
              </w:tabs>
              <w:rPr>
                <w:color w:val="000000" w:themeColor="text1"/>
                <w:sz w:val="22"/>
                <w:szCs w:val="22"/>
              </w:rPr>
            </w:pPr>
            <w:r w:rsidRPr="00203DF7">
              <w:rPr>
                <w:color w:val="000000" w:themeColor="text1"/>
                <w:sz w:val="22"/>
                <w:szCs w:val="22"/>
              </w:rPr>
              <w:t xml:space="preserve">Nhà tư vấn đưa ra chỉ dẫn trả dưới dạng văn bản trong thời hạn không quá </w:t>
            </w:r>
            <w:r w:rsidRPr="00203DF7">
              <w:rPr>
                <w:color w:val="EE0000"/>
                <w:sz w:val="22"/>
                <w:szCs w:val="22"/>
              </w:rPr>
              <w:t>07</w:t>
            </w:r>
            <w:r w:rsidRPr="00203DF7">
              <w:rPr>
                <w:i/>
                <w:color w:val="EE0000"/>
                <w:sz w:val="22"/>
                <w:szCs w:val="22"/>
              </w:rPr>
              <w:t xml:space="preserve"> </w:t>
            </w:r>
            <w:r w:rsidRPr="00203DF7">
              <w:rPr>
                <w:color w:val="EE0000"/>
                <w:sz w:val="22"/>
                <w:szCs w:val="22"/>
              </w:rPr>
              <w:t>ngày</w:t>
            </w:r>
            <w:r w:rsidRPr="00203DF7">
              <w:rPr>
                <w:color w:val="000000" w:themeColor="text1"/>
                <w:sz w:val="22"/>
                <w:szCs w:val="22"/>
              </w:rPr>
              <w:t>, kể từ ngày nhận được đề nghị chỉ dẫn của các bên liên quan.</w:t>
            </w:r>
          </w:p>
        </w:tc>
      </w:tr>
      <w:tr w:rsidR="008B5E2E" w:rsidRPr="00203DF7" w14:paraId="38385E22" w14:textId="77777777" w:rsidTr="00602DA1">
        <w:trPr>
          <w:trHeight w:hRule="exact" w:val="373"/>
        </w:trPr>
        <w:tc>
          <w:tcPr>
            <w:tcW w:w="1418" w:type="dxa"/>
            <w:hideMark/>
          </w:tcPr>
          <w:p w14:paraId="7FE8640B"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11.1</w:t>
            </w:r>
          </w:p>
        </w:tc>
        <w:tc>
          <w:tcPr>
            <w:tcW w:w="8221" w:type="dxa"/>
            <w:hideMark/>
          </w:tcPr>
          <w:p w14:paraId="1153001F" w14:textId="77777777" w:rsidR="008B5E2E" w:rsidRPr="00203DF7" w:rsidRDefault="008B5E2E" w:rsidP="008B5E2E">
            <w:pPr>
              <w:tabs>
                <w:tab w:val="left" w:pos="1418"/>
                <w:tab w:val="right" w:pos="7254"/>
              </w:tabs>
              <w:rPr>
                <w:color w:val="000000" w:themeColor="text1"/>
                <w:sz w:val="22"/>
                <w:szCs w:val="22"/>
              </w:rPr>
            </w:pPr>
            <w:r w:rsidRPr="00203DF7">
              <w:rPr>
                <w:color w:val="000000" w:themeColor="text1"/>
                <w:sz w:val="22"/>
                <w:szCs w:val="22"/>
              </w:rPr>
              <w:t xml:space="preserve">Danh sách nhà thầu phụ: </w:t>
            </w:r>
            <w:r w:rsidRPr="00203DF7">
              <w:rPr>
                <w:color w:val="EE0000"/>
                <w:sz w:val="22"/>
                <w:szCs w:val="22"/>
              </w:rPr>
              <w:t xml:space="preserve">Không </w:t>
            </w:r>
          </w:p>
        </w:tc>
      </w:tr>
      <w:tr w:rsidR="008B5E2E" w:rsidRPr="00203DF7" w14:paraId="61D82DE4" w14:textId="77777777" w:rsidTr="00602DA1">
        <w:trPr>
          <w:trHeight w:val="259"/>
        </w:trPr>
        <w:tc>
          <w:tcPr>
            <w:tcW w:w="1418" w:type="dxa"/>
            <w:hideMark/>
          </w:tcPr>
          <w:p w14:paraId="65801305"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11.2</w:t>
            </w:r>
          </w:p>
        </w:tc>
        <w:tc>
          <w:tcPr>
            <w:tcW w:w="8221" w:type="dxa"/>
            <w:hideMark/>
          </w:tcPr>
          <w:p w14:paraId="7D668A65" w14:textId="77777777" w:rsidR="008B5E2E" w:rsidRPr="00203DF7" w:rsidRDefault="008B5E2E" w:rsidP="008B5E2E">
            <w:pPr>
              <w:tabs>
                <w:tab w:val="left" w:pos="1418"/>
                <w:tab w:val="right" w:pos="7254"/>
              </w:tabs>
              <w:rPr>
                <w:color w:val="000000" w:themeColor="text1"/>
                <w:sz w:val="22"/>
                <w:szCs w:val="22"/>
              </w:rPr>
            </w:pPr>
            <w:r w:rsidRPr="00203DF7">
              <w:rPr>
                <w:color w:val="000000" w:themeColor="text1"/>
                <w:sz w:val="22"/>
                <w:szCs w:val="22"/>
              </w:rPr>
              <w:t>Giá trị công việc mà nhà thầu phụ thực hiện không</w:t>
            </w:r>
            <w:r w:rsidRPr="00203DF7">
              <w:rPr>
                <w:i/>
                <w:color w:val="000000" w:themeColor="text1"/>
                <w:sz w:val="22"/>
                <w:szCs w:val="22"/>
              </w:rPr>
              <w:t xml:space="preserve"> </w:t>
            </w:r>
            <w:r w:rsidRPr="00203DF7">
              <w:rPr>
                <w:color w:val="000000" w:themeColor="text1"/>
                <w:sz w:val="22"/>
                <w:szCs w:val="22"/>
              </w:rPr>
              <w:t xml:space="preserve">vượt quá: </w:t>
            </w:r>
            <w:r w:rsidRPr="00203DF7">
              <w:rPr>
                <w:color w:val="EE0000"/>
                <w:sz w:val="22"/>
                <w:szCs w:val="22"/>
              </w:rPr>
              <w:t xml:space="preserve">Không </w:t>
            </w:r>
          </w:p>
        </w:tc>
      </w:tr>
      <w:tr w:rsidR="008B5E2E" w:rsidRPr="00203DF7" w14:paraId="45744DD3" w14:textId="77777777" w:rsidTr="00602DA1">
        <w:trPr>
          <w:trHeight w:hRule="exact" w:val="269"/>
        </w:trPr>
        <w:tc>
          <w:tcPr>
            <w:tcW w:w="1418" w:type="dxa"/>
            <w:hideMark/>
          </w:tcPr>
          <w:p w14:paraId="3D655E91"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11.4</w:t>
            </w:r>
          </w:p>
        </w:tc>
        <w:tc>
          <w:tcPr>
            <w:tcW w:w="8221" w:type="dxa"/>
            <w:hideMark/>
          </w:tcPr>
          <w:p w14:paraId="74E9B93D" w14:textId="77777777" w:rsidR="008B5E2E" w:rsidRPr="00203DF7" w:rsidRDefault="008B5E2E" w:rsidP="008B5E2E">
            <w:pPr>
              <w:tabs>
                <w:tab w:val="left" w:pos="1418"/>
                <w:tab w:val="right" w:pos="7254"/>
              </w:tabs>
              <w:rPr>
                <w:color w:val="000000" w:themeColor="text1"/>
                <w:sz w:val="22"/>
                <w:szCs w:val="22"/>
              </w:rPr>
            </w:pPr>
            <w:r w:rsidRPr="00203DF7">
              <w:rPr>
                <w:color w:val="000000" w:themeColor="text1"/>
                <w:sz w:val="22"/>
                <w:szCs w:val="22"/>
              </w:rPr>
              <w:t xml:space="preserve">Nêu các yêu cầu cần thiết khác về nhà thầu phụ: </w:t>
            </w:r>
            <w:r w:rsidRPr="00203DF7">
              <w:rPr>
                <w:color w:val="EE0000"/>
                <w:sz w:val="22"/>
                <w:szCs w:val="22"/>
              </w:rPr>
              <w:t>Không.</w:t>
            </w:r>
          </w:p>
        </w:tc>
      </w:tr>
      <w:tr w:rsidR="008B5E2E" w:rsidRPr="00203DF7" w14:paraId="0D48CD16" w14:textId="77777777" w:rsidTr="00602DA1">
        <w:trPr>
          <w:trHeight w:hRule="exact" w:val="1581"/>
        </w:trPr>
        <w:tc>
          <w:tcPr>
            <w:tcW w:w="1418" w:type="dxa"/>
          </w:tcPr>
          <w:p w14:paraId="19DA6A73"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19.1</w:t>
            </w:r>
          </w:p>
        </w:tc>
        <w:tc>
          <w:tcPr>
            <w:tcW w:w="8221" w:type="dxa"/>
          </w:tcPr>
          <w:p w14:paraId="6B328C99" w14:textId="77777777" w:rsidR="008B5E2E" w:rsidRPr="00203DF7" w:rsidRDefault="008B5E2E" w:rsidP="008B5E2E">
            <w:pPr>
              <w:tabs>
                <w:tab w:val="left" w:pos="1418"/>
                <w:tab w:val="right" w:pos="7254"/>
              </w:tabs>
              <w:rPr>
                <w:color w:val="000000" w:themeColor="text1"/>
                <w:sz w:val="22"/>
                <w:szCs w:val="22"/>
              </w:rPr>
            </w:pPr>
            <w:r w:rsidRPr="00203DF7">
              <w:rPr>
                <w:color w:val="000000" w:themeColor="text1"/>
                <w:sz w:val="22"/>
                <w:szCs w:val="22"/>
              </w:rPr>
              <w:t xml:space="preserve">Yêu cầu về bảo hiểm: </w:t>
            </w:r>
            <w:r w:rsidRPr="00203DF7">
              <w:rPr>
                <w:color w:val="FF0000"/>
                <w:sz w:val="22"/>
                <w:szCs w:val="22"/>
              </w:rPr>
              <w:t>Kể từ ngày khởi công cho đến hết thời hạn bảo hành công trình, Nhà thầu có trách nhiệm thực hiện nghĩa vụ về bảo hiểm cho vật tư, máy móc, thiết bị, nhà xưởng phục vụ thi công, bảo hiểm hàng hoá vận chuyển, bảo hiểm đối với người lao động, bảo hiểm trách nhiệm dân sự đối với người thứ ba cho các rủi ro của Nhà thầu. Chủ đầu tư không kiểm soát và không chịu trách nhiệm trong trường hợp Nhà thầu không thực hiện đầy đủ trách nhiệm về bảo hiểm đối với các rủi ro của nhà thầu theo quy định của pháp luật hiện hành.</w:t>
            </w:r>
          </w:p>
        </w:tc>
      </w:tr>
      <w:tr w:rsidR="008B5E2E" w:rsidRPr="003855B1" w14:paraId="37C4A5B2" w14:textId="77777777" w:rsidTr="00602DA1">
        <w:tc>
          <w:tcPr>
            <w:tcW w:w="1418" w:type="dxa"/>
          </w:tcPr>
          <w:p w14:paraId="3CF07014"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20.1(a)</w:t>
            </w:r>
          </w:p>
        </w:tc>
        <w:tc>
          <w:tcPr>
            <w:tcW w:w="8221" w:type="dxa"/>
          </w:tcPr>
          <w:p w14:paraId="6F0873BF" w14:textId="77777777" w:rsidR="008B5E2E" w:rsidRPr="00203DF7" w:rsidRDefault="008B5E2E" w:rsidP="008B5E2E">
            <w:pPr>
              <w:rPr>
                <w:color w:val="000000" w:themeColor="text1"/>
                <w:sz w:val="22"/>
                <w:szCs w:val="22"/>
                <w:lang w:eastAsia="vi-VN"/>
              </w:rPr>
            </w:pPr>
            <w:r w:rsidRPr="00203DF7">
              <w:rPr>
                <w:b/>
                <w:bCs/>
                <w:color w:val="000000" w:themeColor="text1"/>
                <w:sz w:val="22"/>
                <w:szCs w:val="22"/>
              </w:rPr>
              <w:t>* Bảo hành công trình</w:t>
            </w:r>
            <w:r w:rsidRPr="00203DF7">
              <w:rPr>
                <w:color w:val="000000" w:themeColor="text1"/>
                <w:sz w:val="22"/>
                <w:szCs w:val="22"/>
              </w:rPr>
              <w:t xml:space="preserve">: </w:t>
            </w:r>
          </w:p>
          <w:p w14:paraId="022659F7" w14:textId="77777777" w:rsidR="00643118" w:rsidRPr="00203DF7" w:rsidRDefault="00643118" w:rsidP="00643118">
            <w:pPr>
              <w:spacing w:before="30" w:after="30" w:line="252" w:lineRule="auto"/>
              <w:rPr>
                <w:color w:val="000000" w:themeColor="text1"/>
                <w:sz w:val="22"/>
                <w:szCs w:val="22"/>
                <w:lang w:val="es-ES"/>
              </w:rPr>
            </w:pPr>
            <w:r w:rsidRPr="003855B1">
              <w:rPr>
                <w:color w:val="000000" w:themeColor="text1"/>
                <w:sz w:val="22"/>
                <w:szCs w:val="22"/>
              </w:rPr>
              <w:t xml:space="preserve">- Thời gian bảo hành </w:t>
            </w:r>
            <w:r w:rsidRPr="00203DF7">
              <w:rPr>
                <w:color w:val="000000" w:themeColor="text1"/>
                <w:sz w:val="22"/>
                <w:szCs w:val="22"/>
              </w:rPr>
              <w:t>công trình</w:t>
            </w:r>
            <w:r w:rsidRPr="003855B1">
              <w:rPr>
                <w:color w:val="000000" w:themeColor="text1"/>
                <w:sz w:val="22"/>
                <w:szCs w:val="22"/>
              </w:rPr>
              <w:t xml:space="preserve">: </w:t>
            </w:r>
            <w:r w:rsidRPr="00203DF7">
              <w:rPr>
                <w:b/>
                <w:iCs/>
                <w:color w:val="FF0000"/>
                <w:sz w:val="22"/>
                <w:szCs w:val="22"/>
                <w:lang w:val="vi-VN"/>
              </w:rPr>
              <w:t>18 tháng</w:t>
            </w:r>
            <w:r w:rsidRPr="00203DF7">
              <w:rPr>
                <w:iCs/>
                <w:color w:val="FF0000"/>
                <w:sz w:val="22"/>
                <w:szCs w:val="22"/>
                <w:lang w:val="vi-VN"/>
              </w:rPr>
              <w:t xml:space="preserve"> </w:t>
            </w:r>
            <w:r w:rsidRPr="00203DF7">
              <w:rPr>
                <w:iCs/>
                <w:color w:val="000000"/>
                <w:sz w:val="22"/>
                <w:szCs w:val="22"/>
                <w:lang w:val="vi-VN"/>
              </w:rPr>
              <w:t>kể từ ngày Chủ đầu tư phát hành Giấy chứng nhận/</w:t>
            </w:r>
            <w:r w:rsidRPr="00203DF7">
              <w:rPr>
                <w:iCs/>
                <w:color w:val="000000" w:themeColor="text1"/>
                <w:sz w:val="22"/>
                <w:szCs w:val="22"/>
                <w:lang w:val="vi-VN"/>
              </w:rPr>
              <w:t>Nghiệm thu hoàn thành công trình xây dựng đưa vào sử dụng</w:t>
            </w:r>
            <w:r w:rsidRPr="00203DF7">
              <w:rPr>
                <w:iCs/>
                <w:color w:val="000000"/>
                <w:sz w:val="22"/>
                <w:szCs w:val="22"/>
              </w:rPr>
              <w:t>.</w:t>
            </w:r>
          </w:p>
          <w:p w14:paraId="14561101" w14:textId="77777777" w:rsidR="00643118" w:rsidRPr="00203DF7" w:rsidRDefault="00643118" w:rsidP="00643118">
            <w:pPr>
              <w:spacing w:before="30" w:after="30" w:line="252" w:lineRule="auto"/>
              <w:rPr>
                <w:color w:val="000000" w:themeColor="text1"/>
                <w:sz w:val="22"/>
                <w:szCs w:val="22"/>
                <w:lang w:val="es-ES" w:eastAsia="vi-VN"/>
              </w:rPr>
            </w:pPr>
            <w:r w:rsidRPr="00203DF7">
              <w:rPr>
                <w:color w:val="000000" w:themeColor="text1"/>
                <w:sz w:val="22"/>
                <w:szCs w:val="22"/>
                <w:lang w:val="es-ES" w:eastAsia="vi-VN"/>
              </w:rPr>
              <w:t>- Trong thời hạn bảo hành chủ đầu tư thông báo cho nhà thầu về những hư hỏng liên quan tới Công trình do lỗi của nhà thầu gây ra, cụ thể như sau:</w:t>
            </w:r>
          </w:p>
          <w:p w14:paraId="44D716A7" w14:textId="77777777" w:rsidR="00643118" w:rsidRPr="00203DF7" w:rsidRDefault="00643118" w:rsidP="00643118">
            <w:pPr>
              <w:spacing w:before="30" w:after="30" w:line="252" w:lineRule="auto"/>
              <w:rPr>
                <w:color w:val="000000" w:themeColor="text1"/>
                <w:sz w:val="22"/>
                <w:szCs w:val="22"/>
                <w:lang w:val="es-ES" w:eastAsia="vi-VN"/>
              </w:rPr>
            </w:pPr>
            <w:r w:rsidRPr="00203DF7">
              <w:rPr>
                <w:color w:val="000000" w:themeColor="text1"/>
                <w:sz w:val="22"/>
                <w:szCs w:val="22"/>
                <w:lang w:val="es-ES" w:eastAsia="vi-VN"/>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0A8CD37F" w14:textId="77777777" w:rsidR="00643118" w:rsidRPr="00203DF7" w:rsidRDefault="00643118" w:rsidP="00643118">
            <w:pPr>
              <w:spacing w:before="30" w:after="30" w:line="252" w:lineRule="auto"/>
              <w:rPr>
                <w:color w:val="000000" w:themeColor="text1"/>
                <w:sz w:val="22"/>
                <w:szCs w:val="22"/>
                <w:lang w:val="es-ES" w:eastAsia="vi-VN"/>
              </w:rPr>
            </w:pPr>
            <w:r w:rsidRPr="00203DF7">
              <w:rPr>
                <w:color w:val="000000" w:themeColor="text1"/>
                <w:sz w:val="22"/>
                <w:szCs w:val="22"/>
                <w:lang w:val="es-ES" w:eastAsia="vi-VN"/>
              </w:rPr>
              <w:t>+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w:t>
            </w:r>
          </w:p>
          <w:p w14:paraId="579A65E8" w14:textId="77777777" w:rsidR="00643118" w:rsidRPr="00203DF7" w:rsidRDefault="00643118" w:rsidP="00643118">
            <w:pPr>
              <w:spacing w:before="30" w:after="30" w:line="252" w:lineRule="auto"/>
              <w:rPr>
                <w:color w:val="000000" w:themeColor="text1"/>
                <w:sz w:val="22"/>
                <w:szCs w:val="22"/>
                <w:lang w:val="es-ES" w:eastAsia="vi-VN"/>
              </w:rPr>
            </w:pPr>
            <w:r w:rsidRPr="00203DF7">
              <w:rPr>
                <w:color w:val="000000" w:themeColor="text1"/>
                <w:sz w:val="22"/>
                <w:szCs w:val="22"/>
                <w:lang w:val="es-ES" w:eastAsia="vi-VN"/>
              </w:rPr>
              <w:t>+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w:t>
            </w:r>
          </w:p>
          <w:p w14:paraId="59446D04" w14:textId="77777777" w:rsidR="00643118" w:rsidRPr="00203DF7" w:rsidRDefault="00643118" w:rsidP="00643118">
            <w:pPr>
              <w:spacing w:before="30" w:after="30" w:line="252" w:lineRule="auto"/>
              <w:rPr>
                <w:color w:val="000000" w:themeColor="text1"/>
                <w:sz w:val="22"/>
                <w:szCs w:val="22"/>
                <w:lang w:val="es-ES" w:eastAsia="vi-VN"/>
              </w:rPr>
            </w:pPr>
            <w:r w:rsidRPr="00203DF7">
              <w:rPr>
                <w:color w:val="000000" w:themeColor="text1"/>
                <w:spacing w:val="-2"/>
                <w:sz w:val="22"/>
                <w:szCs w:val="22"/>
                <w:lang w:val="es-ES" w:eastAsia="vi-VN"/>
              </w:rPr>
              <w:t xml:space="preserve">+ Thời gian bảo hành của phần bị sự cố hư hỏng: Trường hợp sửa chữa hoặc thay thế vật tư thiết bị, hàng hóa, thi nhà thầu phải gia hạn tiếp thời gian bảo hành tương ứng của hàng hóa thiết bị đó, sẽ được kéo dài thêm khoảng thời gian phù hợp quy định tại Yêu cầu về kỹ thuật, Phạm vi công việc, Tiến độ thực hiện hợp đồng và Thời gian bảo hành công trình nêu trên kể từ ngày việc sửa chữa và thay thế đó được Bên A chấp nhận. Sau khi sửa chữa xong các sai sót nếu có do lỗi của nhà thầu và được chủ đầu tư và nhà thầu ký biên bản nghiệm thu phần </w:t>
            </w:r>
            <w:r w:rsidRPr="00203DF7">
              <w:rPr>
                <w:color w:val="000000" w:themeColor="text1"/>
                <w:spacing w:val="-2"/>
                <w:sz w:val="22"/>
                <w:szCs w:val="22"/>
                <w:lang w:val="es-ES" w:eastAsia="vi-VN"/>
              </w:rPr>
              <w:lastRenderedPageBreak/>
              <w:t>khối lượng phải khắc phục sửa chữa, bảo hành; nhà thầu phải thực hiện các biện pháp gia hạn bảo lãnh bảo hành cho phần bị sự cố, hư hỏng với giá trị và thời hạn tương ứng</w:t>
            </w:r>
            <w:r w:rsidRPr="00203DF7">
              <w:rPr>
                <w:color w:val="000000" w:themeColor="text1"/>
                <w:sz w:val="22"/>
                <w:szCs w:val="22"/>
                <w:lang w:val="es-ES" w:eastAsia="vi-VN"/>
              </w:rPr>
              <w:t>.</w:t>
            </w:r>
          </w:p>
          <w:p w14:paraId="31171655" w14:textId="77777777" w:rsidR="00643118" w:rsidRPr="00203DF7" w:rsidRDefault="00643118" w:rsidP="00643118">
            <w:pPr>
              <w:spacing w:before="30" w:after="30" w:line="252" w:lineRule="auto"/>
              <w:rPr>
                <w:color w:val="000000" w:themeColor="text1"/>
                <w:sz w:val="22"/>
                <w:szCs w:val="22"/>
                <w:lang w:val="es-ES" w:eastAsia="vi-VN"/>
              </w:rPr>
            </w:pPr>
            <w:r w:rsidRPr="00203DF7">
              <w:rPr>
                <w:color w:val="000000" w:themeColor="text1"/>
                <w:sz w:val="22"/>
                <w:szCs w:val="22"/>
                <w:lang w:val="es-ES" w:eastAsia="vi-VN"/>
              </w:rPr>
              <w:t>+ Nếu các sai sót về mặt kỹ thuật hay hư hỏng xảy ra trong thời gian bảo hành mà nguyên nhân xác định được do lỗi của Bên B thì Bên B hoàn toàn chịu trách nhiệm xử lý sửa chữa, thay thế kịp thời bằng chi phí của Bên B theo thời gian yêu cầu của Bên A. Trước khi tiến hành sửa chữa, Bên B phải gửi kế hoạch và nguyên nhân để Bên A phối hợp thực hiện. Việc sửa chữa các lỗi phải được bắt đầu ngay sau khi nhận được thông báo của Bên A về các lỗi này. Nếu quá thời hạn 21 ngày mà Bên B cố tình trì hoãn, không khắc phục sai sót thì Bên A có quyền thuê các tổ chức khác khắc phục sai sót, xác định chi phí khắc phục sai sót và nhà thầu sẽ phải hoàn trả khoản chi phí này bằng cách chủ đầu tư sẽ thu hồi bảo lãnh bảo hành công trình để chi trả, nếu số tiền bảo lãnh bảo hành của nhà thầu không đủ thì nhà thầu sẽ phải nộp bổ sung thêm số tiền chủ đầu tư thuê tổ chức khác khắc phục sai sót. Bên nhận thầu buộc phải chấp thuận giá trị trên.</w:t>
            </w:r>
          </w:p>
          <w:p w14:paraId="5DC09996" w14:textId="77777777" w:rsidR="00643118" w:rsidRPr="00203DF7" w:rsidRDefault="00643118" w:rsidP="00643118">
            <w:pPr>
              <w:spacing w:before="30" w:after="30" w:line="252" w:lineRule="auto"/>
              <w:rPr>
                <w:color w:val="000000" w:themeColor="text1"/>
                <w:sz w:val="22"/>
                <w:szCs w:val="22"/>
                <w:lang w:val="es-ES"/>
              </w:rPr>
            </w:pPr>
            <w:r w:rsidRPr="00203DF7">
              <w:rPr>
                <w:color w:val="000000" w:themeColor="text1"/>
                <w:sz w:val="22"/>
                <w:szCs w:val="22"/>
                <w:lang w:val="es-ES"/>
              </w:rPr>
              <w:t xml:space="preserve">+ Tại </w:t>
            </w:r>
            <w:r w:rsidRPr="00203DF7">
              <w:rPr>
                <w:color w:val="000000" w:themeColor="text1"/>
                <w:sz w:val="22"/>
                <w:szCs w:val="22"/>
                <w:lang w:val="es-ES" w:eastAsia="vi-VN"/>
              </w:rPr>
              <w:t>thời</w:t>
            </w:r>
            <w:r w:rsidRPr="00203DF7">
              <w:rPr>
                <w:color w:val="000000" w:themeColor="text1"/>
                <w:sz w:val="22"/>
                <w:szCs w:val="22"/>
                <w:lang w:val="es-ES"/>
              </w:rPr>
              <w:t xml:space="preserve">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80FF8B3" w14:textId="40D1001C" w:rsidR="008B5E2E" w:rsidRPr="00203DF7" w:rsidRDefault="00643118" w:rsidP="00643118">
            <w:pPr>
              <w:tabs>
                <w:tab w:val="left" w:pos="1418"/>
              </w:tabs>
              <w:ind w:right="-72"/>
              <w:rPr>
                <w:color w:val="000000" w:themeColor="text1"/>
                <w:sz w:val="22"/>
                <w:szCs w:val="22"/>
                <w:lang w:val="es-ES"/>
              </w:rPr>
            </w:pPr>
            <w:r w:rsidRPr="003855B1">
              <w:rPr>
                <w:color w:val="000000" w:themeColor="text1"/>
                <w:sz w:val="22"/>
                <w:szCs w:val="22"/>
                <w:lang w:val="es-ES"/>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tc>
      </w:tr>
      <w:tr w:rsidR="008B5E2E" w:rsidRPr="00203DF7" w14:paraId="75CA2F95" w14:textId="77777777" w:rsidTr="00602DA1">
        <w:trPr>
          <w:trHeight w:hRule="exact" w:val="405"/>
        </w:trPr>
        <w:tc>
          <w:tcPr>
            <w:tcW w:w="1418" w:type="dxa"/>
            <w:hideMark/>
          </w:tcPr>
          <w:p w14:paraId="0E158020"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lastRenderedPageBreak/>
              <w:t>E-ĐKC 21</w:t>
            </w:r>
          </w:p>
        </w:tc>
        <w:tc>
          <w:tcPr>
            <w:tcW w:w="8221" w:type="dxa"/>
            <w:vAlign w:val="center"/>
            <w:hideMark/>
          </w:tcPr>
          <w:p w14:paraId="69E0F2A9" w14:textId="77777777" w:rsidR="008B5E2E" w:rsidRPr="00203DF7" w:rsidRDefault="008B5E2E" w:rsidP="008B5E2E">
            <w:pPr>
              <w:tabs>
                <w:tab w:val="left" w:pos="1418"/>
              </w:tabs>
              <w:ind w:right="-72"/>
              <w:rPr>
                <w:color w:val="000000" w:themeColor="text1"/>
                <w:sz w:val="22"/>
                <w:szCs w:val="22"/>
              </w:rPr>
            </w:pPr>
            <w:r w:rsidRPr="00203DF7">
              <w:rPr>
                <w:color w:val="000000" w:themeColor="text1"/>
                <w:sz w:val="22"/>
                <w:szCs w:val="22"/>
              </w:rPr>
              <w:t xml:space="preserve">Thông tin về công trường là: </w:t>
            </w:r>
            <w:r w:rsidRPr="00203DF7">
              <w:rPr>
                <w:sz w:val="22"/>
                <w:szCs w:val="22"/>
              </w:rPr>
              <w:t>Theo Hồ sơ thiết kế được phê duyệt.</w:t>
            </w:r>
          </w:p>
        </w:tc>
      </w:tr>
      <w:tr w:rsidR="008B5E2E" w:rsidRPr="00203DF7" w14:paraId="2B9F418B" w14:textId="77777777" w:rsidTr="00602DA1">
        <w:trPr>
          <w:trHeight w:hRule="exact" w:val="425"/>
        </w:trPr>
        <w:tc>
          <w:tcPr>
            <w:tcW w:w="1418" w:type="dxa"/>
            <w:hideMark/>
          </w:tcPr>
          <w:p w14:paraId="68906070"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24</w:t>
            </w:r>
          </w:p>
        </w:tc>
        <w:tc>
          <w:tcPr>
            <w:tcW w:w="8221" w:type="dxa"/>
            <w:vAlign w:val="center"/>
            <w:hideMark/>
          </w:tcPr>
          <w:p w14:paraId="05D08587" w14:textId="77777777" w:rsidR="008B5E2E" w:rsidRPr="00203DF7" w:rsidRDefault="008B5E2E" w:rsidP="008B5E2E">
            <w:pPr>
              <w:tabs>
                <w:tab w:val="left" w:pos="1418"/>
              </w:tabs>
              <w:ind w:right="-72"/>
              <w:rPr>
                <w:color w:val="000000" w:themeColor="text1"/>
                <w:sz w:val="22"/>
                <w:szCs w:val="22"/>
              </w:rPr>
            </w:pPr>
            <w:r w:rsidRPr="00203DF7">
              <w:rPr>
                <w:color w:val="000000" w:themeColor="text1"/>
                <w:sz w:val="22"/>
                <w:szCs w:val="22"/>
              </w:rPr>
              <w:t xml:space="preserve">Ngày tiếp nhận, sử dụng Công trường là: </w:t>
            </w:r>
            <w:r w:rsidRPr="00203DF7">
              <w:rPr>
                <w:color w:val="000000"/>
                <w:sz w:val="22"/>
                <w:szCs w:val="22"/>
              </w:rPr>
              <w:t>Sau khi nhận bàn giao mặt bằng</w:t>
            </w:r>
            <w:r w:rsidRPr="00203DF7">
              <w:rPr>
                <w:i/>
                <w:color w:val="000000"/>
                <w:sz w:val="22"/>
                <w:szCs w:val="22"/>
              </w:rPr>
              <w:t xml:space="preserve">.  </w:t>
            </w:r>
          </w:p>
        </w:tc>
      </w:tr>
      <w:tr w:rsidR="008B5E2E" w:rsidRPr="00203DF7" w14:paraId="469E7D9B" w14:textId="77777777" w:rsidTr="00602DA1">
        <w:tc>
          <w:tcPr>
            <w:tcW w:w="1418" w:type="dxa"/>
            <w:hideMark/>
          </w:tcPr>
          <w:p w14:paraId="17A23F80"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27.2</w:t>
            </w:r>
          </w:p>
        </w:tc>
        <w:tc>
          <w:tcPr>
            <w:tcW w:w="8221" w:type="dxa"/>
            <w:hideMark/>
          </w:tcPr>
          <w:p w14:paraId="46A84EA8" w14:textId="77777777" w:rsidR="00643118" w:rsidRPr="00203DF7" w:rsidRDefault="008B5E2E" w:rsidP="00643118">
            <w:pPr>
              <w:numPr>
                <w:ilvl w:val="12"/>
                <w:numId w:val="0"/>
              </w:numPr>
              <w:tabs>
                <w:tab w:val="left" w:pos="1418"/>
              </w:tabs>
              <w:spacing w:before="30" w:after="30" w:line="252" w:lineRule="auto"/>
              <w:rPr>
                <w:sz w:val="22"/>
                <w:szCs w:val="22"/>
              </w:rPr>
            </w:pPr>
            <w:r w:rsidRPr="00203DF7">
              <w:rPr>
                <w:color w:val="000000" w:themeColor="text1"/>
                <w:sz w:val="22"/>
                <w:szCs w:val="22"/>
              </w:rPr>
              <w:t>- Thời gian để tiến hành hòa giải:</w:t>
            </w:r>
            <w:r w:rsidRPr="00203DF7">
              <w:rPr>
                <w:i/>
                <w:color w:val="000000" w:themeColor="text1"/>
                <w:sz w:val="22"/>
                <w:szCs w:val="22"/>
              </w:rPr>
              <w:t xml:space="preserve"> </w:t>
            </w:r>
            <w:r w:rsidR="00643118" w:rsidRPr="00203DF7">
              <w:rPr>
                <w:color w:val="000000"/>
                <w:sz w:val="22"/>
                <w:szCs w:val="22"/>
              </w:rPr>
              <w:t>28 ngày kể từ ngày phát sinh tranh chấp.</w:t>
            </w:r>
          </w:p>
          <w:p w14:paraId="41DE51A2" w14:textId="77777777" w:rsidR="00643118" w:rsidRPr="00203DF7" w:rsidRDefault="00643118" w:rsidP="00643118">
            <w:pPr>
              <w:spacing w:before="30" w:after="30" w:line="252" w:lineRule="auto"/>
              <w:rPr>
                <w:color w:val="000000"/>
                <w:sz w:val="22"/>
                <w:szCs w:val="22"/>
              </w:rPr>
            </w:pPr>
            <w:r w:rsidRPr="00203DF7">
              <w:rPr>
                <w:sz w:val="22"/>
                <w:szCs w:val="22"/>
              </w:rPr>
              <w:t xml:space="preserve">- Giải quyết tranh chấp: </w:t>
            </w:r>
            <w:r w:rsidRPr="00203DF7">
              <w:rPr>
                <w:color w:val="000000"/>
                <w:sz w:val="22"/>
                <w:szCs w:val="22"/>
              </w:rPr>
              <w:t xml:space="preserve">Trong thời hạn </w:t>
            </w:r>
            <w:r w:rsidRPr="00203DF7">
              <w:rPr>
                <w:b/>
                <w:bCs/>
                <w:color w:val="EE0000"/>
                <w:sz w:val="22"/>
                <w:szCs w:val="22"/>
              </w:rPr>
              <w:t>30 ngày</w:t>
            </w:r>
            <w:r w:rsidRPr="00203DF7">
              <w:rPr>
                <w:color w:val="EE0000"/>
                <w:sz w:val="22"/>
                <w:szCs w:val="22"/>
              </w:rPr>
              <w:t xml:space="preserve"> </w:t>
            </w:r>
            <w:r w:rsidRPr="00203DF7">
              <w:rPr>
                <w:color w:val="000000"/>
                <w:sz w:val="22"/>
                <w:szCs w:val="22"/>
              </w:rPr>
              <w:t>kể từ ngày các bên nhận được kết luận hòa giải của ban xử lý tranh chấp, nếu một bên không đồng ý kết luận hòa giải của ban xử lý tranh chấp thì có quyền phản đối và các tranh chấp này sẽ được giải quyết theo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w:t>
            </w:r>
          </w:p>
          <w:p w14:paraId="2DFC643F" w14:textId="08EE7C16" w:rsidR="008B5E2E" w:rsidRPr="00203DF7" w:rsidRDefault="00643118" w:rsidP="00643118">
            <w:pPr>
              <w:rPr>
                <w:color w:val="000000" w:themeColor="text1"/>
                <w:sz w:val="22"/>
                <w:szCs w:val="22"/>
              </w:rPr>
            </w:pPr>
            <w:r w:rsidRPr="00203DF7">
              <w:rPr>
                <w:color w:val="000000"/>
                <w:sz w:val="22"/>
                <w:szCs w:val="22"/>
              </w:rPr>
              <w:t xml:space="preserve">Nếu tranh chấp không thể giải quyết được bằng thương lượng hoà giải thì sẽ được giải quyết tại </w:t>
            </w:r>
            <w:r w:rsidRPr="00203DF7">
              <w:rPr>
                <w:color w:val="FF0000"/>
                <w:sz w:val="22"/>
                <w:szCs w:val="22"/>
              </w:rPr>
              <w:t>Tòa án nhân dân khu vực 1- Bắc Ninh</w:t>
            </w:r>
            <w:r w:rsidRPr="00203DF7">
              <w:rPr>
                <w:color w:val="000000"/>
                <w:sz w:val="22"/>
                <w:szCs w:val="22"/>
              </w:rPr>
              <w:t>. Quyết định của Toà án được coi là phán quyết cuối cùng và có hiệu lực bắt buộc thi hành với cả hai bên. Bên thua kiện sẽ phải chịu án phí. Thời hiệu khởi kiện lên Tòa án giải quyết tranh chấp được thực hiện theo quy định có liên quan của pháp luật.</w:t>
            </w:r>
          </w:p>
        </w:tc>
      </w:tr>
      <w:tr w:rsidR="008B5E2E" w:rsidRPr="00203DF7" w14:paraId="0CC1AB3E" w14:textId="77777777" w:rsidTr="00602DA1">
        <w:trPr>
          <w:trHeight w:val="409"/>
        </w:trPr>
        <w:tc>
          <w:tcPr>
            <w:tcW w:w="9639" w:type="dxa"/>
            <w:gridSpan w:val="2"/>
            <w:vAlign w:val="center"/>
            <w:hideMark/>
          </w:tcPr>
          <w:p w14:paraId="49459067" w14:textId="77777777" w:rsidR="008B5E2E" w:rsidRPr="00203DF7" w:rsidRDefault="008B5E2E" w:rsidP="00602DA1">
            <w:pPr>
              <w:tabs>
                <w:tab w:val="left" w:pos="1418"/>
              </w:tabs>
              <w:ind w:right="-72"/>
              <w:jc w:val="center"/>
              <w:rPr>
                <w:b/>
                <w:color w:val="000000" w:themeColor="text1"/>
                <w:sz w:val="22"/>
                <w:szCs w:val="22"/>
              </w:rPr>
            </w:pPr>
            <w:r w:rsidRPr="00203DF7">
              <w:rPr>
                <w:b/>
                <w:color w:val="000000" w:themeColor="text1"/>
                <w:sz w:val="22"/>
                <w:szCs w:val="22"/>
              </w:rPr>
              <w:t>B. Quản lý thời gian</w:t>
            </w:r>
          </w:p>
        </w:tc>
      </w:tr>
      <w:tr w:rsidR="008B5E2E" w:rsidRPr="00203DF7" w14:paraId="1F18C403" w14:textId="77777777" w:rsidTr="00602DA1">
        <w:trPr>
          <w:trHeight w:val="596"/>
        </w:trPr>
        <w:tc>
          <w:tcPr>
            <w:tcW w:w="1418" w:type="dxa"/>
            <w:hideMark/>
          </w:tcPr>
          <w:p w14:paraId="7CD32B9B"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28</w:t>
            </w:r>
          </w:p>
        </w:tc>
        <w:tc>
          <w:tcPr>
            <w:tcW w:w="8221" w:type="dxa"/>
            <w:vAlign w:val="center"/>
            <w:hideMark/>
          </w:tcPr>
          <w:p w14:paraId="4C3CE174" w14:textId="77777777" w:rsidR="008B5E2E" w:rsidRPr="00203DF7" w:rsidRDefault="008B5E2E" w:rsidP="008B5E2E">
            <w:pPr>
              <w:numPr>
                <w:ilvl w:val="12"/>
                <w:numId w:val="0"/>
              </w:numPr>
              <w:rPr>
                <w:color w:val="000000"/>
                <w:spacing w:val="-7"/>
                <w:sz w:val="22"/>
                <w:szCs w:val="22"/>
              </w:rPr>
            </w:pPr>
            <w:r w:rsidRPr="00203DF7">
              <w:rPr>
                <w:color w:val="000000" w:themeColor="text1"/>
                <w:sz w:val="22"/>
                <w:szCs w:val="22"/>
              </w:rPr>
              <w:t xml:space="preserve">- Ngày khởi công: trong vòng </w:t>
            </w:r>
            <w:r w:rsidRPr="00203DF7">
              <w:rPr>
                <w:color w:val="FF0000"/>
                <w:spacing w:val="-7"/>
                <w:sz w:val="22"/>
                <w:szCs w:val="22"/>
              </w:rPr>
              <w:t>07 ngày, kể từ ngày bàn giao mặt bằng thi công</w:t>
            </w:r>
            <w:r w:rsidRPr="00203DF7">
              <w:rPr>
                <w:i/>
                <w:color w:val="000000"/>
                <w:spacing w:val="-7"/>
                <w:sz w:val="22"/>
                <w:szCs w:val="22"/>
              </w:rPr>
              <w:t>.</w:t>
            </w:r>
          </w:p>
          <w:p w14:paraId="56A1FAA1" w14:textId="77777777" w:rsidR="008B5E2E" w:rsidRPr="00203DF7" w:rsidRDefault="008B5E2E" w:rsidP="008B5E2E">
            <w:pPr>
              <w:rPr>
                <w:color w:val="000000" w:themeColor="text1"/>
                <w:sz w:val="22"/>
                <w:szCs w:val="22"/>
                <w:lang w:eastAsia="vi-VN"/>
              </w:rPr>
            </w:pPr>
            <w:r w:rsidRPr="00203DF7">
              <w:rPr>
                <w:color w:val="000000" w:themeColor="text1"/>
                <w:sz w:val="22"/>
                <w:szCs w:val="22"/>
              </w:rPr>
              <w:t>- Ngày hoàn thành dự kiến</w:t>
            </w:r>
            <w:r w:rsidRPr="00203DF7">
              <w:rPr>
                <w:b/>
                <w:bCs/>
                <w:i/>
                <w:color w:val="EE0000"/>
                <w:sz w:val="22"/>
                <w:szCs w:val="22"/>
              </w:rPr>
              <w:t xml:space="preserve">: </w:t>
            </w:r>
            <w:r w:rsidRPr="00203DF7">
              <w:rPr>
                <w:b/>
                <w:bCs/>
                <w:color w:val="EE0000"/>
                <w:sz w:val="22"/>
                <w:szCs w:val="22"/>
                <w:lang w:eastAsia="vi-VN"/>
              </w:rPr>
              <w:t>150 ngày</w:t>
            </w:r>
            <w:r w:rsidRPr="00203DF7">
              <w:rPr>
                <w:color w:val="000000" w:themeColor="text1"/>
                <w:sz w:val="22"/>
                <w:szCs w:val="22"/>
                <w:lang w:eastAsia="vi-VN"/>
              </w:rPr>
              <w:t>, kể từ ngày Hợp đồng có hiệu lực.</w:t>
            </w:r>
          </w:p>
        </w:tc>
      </w:tr>
      <w:tr w:rsidR="008B5E2E" w:rsidRPr="00203DF7" w14:paraId="3C7012BC" w14:textId="77777777" w:rsidTr="00602DA1">
        <w:trPr>
          <w:trHeight w:val="560"/>
        </w:trPr>
        <w:tc>
          <w:tcPr>
            <w:tcW w:w="1418" w:type="dxa"/>
            <w:hideMark/>
          </w:tcPr>
          <w:p w14:paraId="1424728C"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29.1</w:t>
            </w:r>
          </w:p>
        </w:tc>
        <w:tc>
          <w:tcPr>
            <w:tcW w:w="8221" w:type="dxa"/>
            <w:tcBorders>
              <w:bottom w:val="single" w:sz="4" w:space="0" w:color="auto"/>
            </w:tcBorders>
            <w:vAlign w:val="center"/>
            <w:hideMark/>
          </w:tcPr>
          <w:p w14:paraId="554B14F6" w14:textId="77777777" w:rsidR="008B5E2E" w:rsidRPr="00203DF7" w:rsidRDefault="008B5E2E" w:rsidP="008B5E2E">
            <w:pPr>
              <w:tabs>
                <w:tab w:val="left" w:pos="1418"/>
              </w:tabs>
              <w:ind w:right="92"/>
              <w:rPr>
                <w:color w:val="000000" w:themeColor="text1"/>
                <w:sz w:val="22"/>
                <w:szCs w:val="22"/>
              </w:rPr>
            </w:pPr>
            <w:r w:rsidRPr="00203DF7">
              <w:rPr>
                <w:color w:val="000000" w:themeColor="text1"/>
                <w:sz w:val="22"/>
                <w:szCs w:val="22"/>
              </w:rPr>
              <w:t xml:space="preserve">Nhà thầu phải trình Chủ đầu tư Biểu tiến độ thi công chi tiết trong vòng trong vòng </w:t>
            </w:r>
            <w:r w:rsidRPr="00203DF7">
              <w:rPr>
                <w:color w:val="EE0000"/>
                <w:sz w:val="22"/>
                <w:szCs w:val="22"/>
              </w:rPr>
              <w:t xml:space="preserve">10 ngày </w:t>
            </w:r>
            <w:r w:rsidRPr="00203DF7">
              <w:rPr>
                <w:color w:val="000000" w:themeColor="text1"/>
                <w:sz w:val="22"/>
                <w:szCs w:val="22"/>
              </w:rPr>
              <w:t>kể từ ngày ký Hợp đồng.</w:t>
            </w:r>
          </w:p>
        </w:tc>
      </w:tr>
      <w:tr w:rsidR="008B5E2E" w:rsidRPr="00203DF7" w14:paraId="203AE1D6" w14:textId="77777777" w:rsidTr="00643118">
        <w:trPr>
          <w:trHeight w:val="751"/>
        </w:trPr>
        <w:tc>
          <w:tcPr>
            <w:tcW w:w="1418" w:type="dxa"/>
            <w:tcBorders>
              <w:right w:val="single" w:sz="4" w:space="0" w:color="auto"/>
            </w:tcBorders>
            <w:hideMark/>
          </w:tcPr>
          <w:p w14:paraId="328B8952"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29.4</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E1FCC28" w14:textId="77777777" w:rsidR="008B5E2E" w:rsidRPr="00203DF7" w:rsidRDefault="008B5E2E" w:rsidP="008B5E2E">
            <w:pPr>
              <w:numPr>
                <w:ilvl w:val="12"/>
                <w:numId w:val="0"/>
              </w:numPr>
              <w:rPr>
                <w:color w:val="000000"/>
                <w:sz w:val="22"/>
                <w:szCs w:val="22"/>
              </w:rPr>
            </w:pPr>
            <w:r w:rsidRPr="00203DF7">
              <w:rPr>
                <w:color w:val="000000" w:themeColor="text1"/>
                <w:sz w:val="22"/>
                <w:szCs w:val="22"/>
              </w:rPr>
              <w:t>- Thời gian cập nhật Biểu tiến độ thi công chi tiết</w:t>
            </w:r>
            <w:r w:rsidRPr="00203DF7">
              <w:rPr>
                <w:sz w:val="22"/>
                <w:szCs w:val="22"/>
              </w:rPr>
              <w:t xml:space="preserve">: </w:t>
            </w:r>
            <w:r w:rsidRPr="00203DF7">
              <w:rPr>
                <w:color w:val="EE0000"/>
                <w:sz w:val="22"/>
                <w:szCs w:val="22"/>
              </w:rPr>
              <w:t>30 ngày</w:t>
            </w:r>
            <w:r w:rsidRPr="00203DF7">
              <w:rPr>
                <w:color w:val="000000"/>
                <w:sz w:val="22"/>
                <w:szCs w:val="22"/>
              </w:rPr>
              <w:t>/lần.</w:t>
            </w:r>
          </w:p>
          <w:p w14:paraId="14E7EB4F" w14:textId="77777777" w:rsidR="008B5E2E" w:rsidRPr="00203DF7" w:rsidRDefault="008B5E2E" w:rsidP="008B5E2E">
            <w:pPr>
              <w:numPr>
                <w:ilvl w:val="12"/>
                <w:numId w:val="0"/>
              </w:numPr>
              <w:rPr>
                <w:color w:val="000000" w:themeColor="text1"/>
                <w:sz w:val="22"/>
                <w:szCs w:val="22"/>
              </w:rPr>
            </w:pPr>
            <w:r w:rsidRPr="00203DF7">
              <w:rPr>
                <w:sz w:val="22"/>
                <w:szCs w:val="22"/>
              </w:rPr>
              <w:t xml:space="preserve">- Số </w:t>
            </w:r>
            <w:r w:rsidRPr="00203DF7">
              <w:rPr>
                <w:sz w:val="22"/>
                <w:szCs w:val="22"/>
                <w:lang w:val="vi-VN"/>
              </w:rPr>
              <w:t>tiền gi</w:t>
            </w:r>
            <w:r w:rsidRPr="00203DF7">
              <w:rPr>
                <w:sz w:val="22"/>
                <w:szCs w:val="22"/>
              </w:rPr>
              <w:t>ữ</w:t>
            </w:r>
            <w:r w:rsidRPr="00203DF7">
              <w:rPr>
                <w:sz w:val="22"/>
                <w:szCs w:val="22"/>
                <w:lang w:val="vi-VN"/>
              </w:rPr>
              <w:t xml:space="preserve"> lại n</w:t>
            </w:r>
            <w:r w:rsidRPr="00203DF7">
              <w:rPr>
                <w:sz w:val="22"/>
                <w:szCs w:val="22"/>
              </w:rPr>
              <w:t xml:space="preserve">ếu </w:t>
            </w:r>
            <w:r w:rsidRPr="00203DF7">
              <w:rPr>
                <w:sz w:val="22"/>
                <w:szCs w:val="22"/>
                <w:lang w:val="vi-VN"/>
              </w:rPr>
              <w:t>n</w:t>
            </w:r>
            <w:r w:rsidRPr="00203DF7">
              <w:rPr>
                <w:sz w:val="22"/>
                <w:szCs w:val="22"/>
              </w:rPr>
              <w:t>ộp</w:t>
            </w:r>
            <w:r w:rsidRPr="00203DF7">
              <w:rPr>
                <w:sz w:val="22"/>
                <w:szCs w:val="22"/>
                <w:lang w:val="vi-VN"/>
              </w:rPr>
              <w:t xml:space="preserve"> mu</w:t>
            </w:r>
            <w:r w:rsidRPr="00203DF7">
              <w:rPr>
                <w:sz w:val="22"/>
                <w:szCs w:val="22"/>
              </w:rPr>
              <w:t>ộn</w:t>
            </w:r>
            <w:r w:rsidRPr="00203DF7">
              <w:rPr>
                <w:sz w:val="22"/>
                <w:szCs w:val="22"/>
                <w:lang w:val="vi-VN"/>
              </w:rPr>
              <w:t xml:space="preserve"> </w:t>
            </w:r>
            <w:r w:rsidRPr="00203DF7">
              <w:rPr>
                <w:sz w:val="22"/>
                <w:szCs w:val="22"/>
              </w:rPr>
              <w:t xml:space="preserve">Biểu tiến độ thi công chi tiết </w:t>
            </w:r>
            <w:r w:rsidRPr="00203DF7">
              <w:rPr>
                <w:sz w:val="22"/>
                <w:szCs w:val="22"/>
                <w:lang w:val="vi-VN"/>
              </w:rPr>
              <w:t>cập nh</w:t>
            </w:r>
            <w:r w:rsidRPr="00203DF7">
              <w:rPr>
                <w:sz w:val="22"/>
                <w:szCs w:val="22"/>
              </w:rPr>
              <w:t xml:space="preserve">ật </w:t>
            </w:r>
            <w:r w:rsidRPr="00203DF7">
              <w:rPr>
                <w:color w:val="FF0000"/>
                <w:sz w:val="22"/>
                <w:szCs w:val="22"/>
              </w:rPr>
              <w:t>10% giá trị trong kỳ thanh toán gần nhất.</w:t>
            </w:r>
          </w:p>
        </w:tc>
      </w:tr>
      <w:tr w:rsidR="008B5E2E" w:rsidRPr="00203DF7" w14:paraId="065F3D9D" w14:textId="77777777" w:rsidTr="00602DA1">
        <w:trPr>
          <w:trHeight w:val="269"/>
        </w:trPr>
        <w:tc>
          <w:tcPr>
            <w:tcW w:w="1418" w:type="dxa"/>
            <w:hideMark/>
          </w:tcPr>
          <w:p w14:paraId="0DF681B2"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30.7</w:t>
            </w:r>
          </w:p>
        </w:tc>
        <w:tc>
          <w:tcPr>
            <w:tcW w:w="8221" w:type="dxa"/>
            <w:tcBorders>
              <w:top w:val="single" w:sz="4" w:space="0" w:color="auto"/>
            </w:tcBorders>
            <w:hideMark/>
          </w:tcPr>
          <w:p w14:paraId="44DA50EC" w14:textId="77777777" w:rsidR="008B5E2E" w:rsidRPr="00203DF7" w:rsidRDefault="008B5E2E" w:rsidP="008B5E2E">
            <w:pPr>
              <w:numPr>
                <w:ilvl w:val="12"/>
                <w:numId w:val="0"/>
              </w:numPr>
              <w:tabs>
                <w:tab w:val="left" w:pos="1418"/>
              </w:tabs>
              <w:rPr>
                <w:color w:val="000000" w:themeColor="text1"/>
                <w:sz w:val="22"/>
                <w:szCs w:val="22"/>
              </w:rPr>
            </w:pPr>
            <w:r w:rsidRPr="00203DF7">
              <w:rPr>
                <w:sz w:val="22"/>
                <w:szCs w:val="22"/>
              </w:rPr>
              <w:t>Các trường hợp khác:</w:t>
            </w:r>
            <w:r w:rsidRPr="00203DF7">
              <w:rPr>
                <w:color w:val="000000"/>
                <w:spacing w:val="-4"/>
                <w:sz w:val="22"/>
                <w:szCs w:val="22"/>
              </w:rPr>
              <w:t xml:space="preserve"> Áp dụng theo các quy định hiện hành của Nhà nước.</w:t>
            </w:r>
          </w:p>
        </w:tc>
      </w:tr>
      <w:tr w:rsidR="008B5E2E" w:rsidRPr="00203DF7" w14:paraId="299342D6" w14:textId="77777777" w:rsidTr="00602DA1">
        <w:tc>
          <w:tcPr>
            <w:tcW w:w="9639" w:type="dxa"/>
            <w:gridSpan w:val="2"/>
            <w:hideMark/>
          </w:tcPr>
          <w:p w14:paraId="0ECB5547" w14:textId="77777777" w:rsidR="008B5E2E" w:rsidRPr="00203DF7" w:rsidRDefault="008B5E2E" w:rsidP="008B5E2E">
            <w:pPr>
              <w:tabs>
                <w:tab w:val="left" w:pos="1418"/>
              </w:tabs>
              <w:spacing w:before="20" w:after="20" w:line="320" w:lineRule="exact"/>
              <w:ind w:right="-72" w:firstLine="663"/>
              <w:jc w:val="center"/>
              <w:rPr>
                <w:b/>
                <w:color w:val="000000" w:themeColor="text1"/>
                <w:sz w:val="22"/>
                <w:szCs w:val="22"/>
              </w:rPr>
            </w:pPr>
            <w:r w:rsidRPr="00203DF7">
              <w:rPr>
                <w:b/>
                <w:color w:val="000000" w:themeColor="text1"/>
                <w:sz w:val="22"/>
                <w:szCs w:val="22"/>
              </w:rPr>
              <w:t xml:space="preserve">C. </w:t>
            </w:r>
            <w:r w:rsidRPr="00203DF7">
              <w:rPr>
                <w:b/>
                <w:color w:val="000000" w:themeColor="text1"/>
                <w:sz w:val="22"/>
                <w:szCs w:val="22"/>
                <w:lang w:val="vi-VN"/>
              </w:rPr>
              <w:t xml:space="preserve">Quản lý </w:t>
            </w:r>
            <w:r w:rsidRPr="00203DF7">
              <w:rPr>
                <w:b/>
                <w:color w:val="000000" w:themeColor="text1"/>
                <w:sz w:val="22"/>
                <w:szCs w:val="22"/>
              </w:rPr>
              <w:t>chất lượng</w:t>
            </w:r>
          </w:p>
        </w:tc>
      </w:tr>
      <w:tr w:rsidR="008B5E2E" w:rsidRPr="00203DF7" w14:paraId="2B6E090B" w14:textId="77777777" w:rsidTr="00602DA1">
        <w:tc>
          <w:tcPr>
            <w:tcW w:w="1418" w:type="dxa"/>
            <w:hideMark/>
          </w:tcPr>
          <w:p w14:paraId="1177CE82" w14:textId="77777777" w:rsidR="008B5E2E" w:rsidRPr="00203DF7" w:rsidRDefault="008B5E2E" w:rsidP="008B5E2E">
            <w:pPr>
              <w:tabs>
                <w:tab w:val="left" w:pos="1418"/>
              </w:tabs>
              <w:spacing w:before="120" w:after="120" w:line="320" w:lineRule="exact"/>
              <w:rPr>
                <w:b/>
                <w:color w:val="000000" w:themeColor="text1"/>
                <w:sz w:val="22"/>
                <w:szCs w:val="22"/>
              </w:rPr>
            </w:pPr>
            <w:r w:rsidRPr="00203DF7">
              <w:rPr>
                <w:b/>
                <w:color w:val="000000" w:themeColor="text1"/>
                <w:sz w:val="22"/>
                <w:szCs w:val="22"/>
              </w:rPr>
              <w:t>E-ĐKC 33.2</w:t>
            </w:r>
          </w:p>
        </w:tc>
        <w:tc>
          <w:tcPr>
            <w:tcW w:w="8221" w:type="dxa"/>
            <w:hideMark/>
          </w:tcPr>
          <w:p w14:paraId="3C39FEA2" w14:textId="77777777" w:rsidR="008B5E2E" w:rsidRPr="00203DF7" w:rsidRDefault="008B5E2E" w:rsidP="008B5E2E">
            <w:pPr>
              <w:ind w:left="-57" w:right="-57"/>
              <w:rPr>
                <w:sz w:val="22"/>
                <w:szCs w:val="22"/>
              </w:rPr>
            </w:pPr>
            <w:r w:rsidRPr="00203DF7">
              <w:rPr>
                <w:sz w:val="22"/>
                <w:szCs w:val="22"/>
              </w:rPr>
              <w:t xml:space="preserve"> 1. Máy móc, thiết bị: Theo E-HSDT của nhà thầu. </w:t>
            </w:r>
          </w:p>
          <w:p w14:paraId="3179D99F" w14:textId="77777777" w:rsidR="00643118" w:rsidRPr="00203DF7" w:rsidRDefault="00643118" w:rsidP="00643118">
            <w:pPr>
              <w:spacing w:before="30" w:after="30" w:line="252" w:lineRule="auto"/>
              <w:ind w:left="-57" w:right="-57"/>
              <w:rPr>
                <w:sz w:val="22"/>
                <w:szCs w:val="22"/>
              </w:rPr>
            </w:pPr>
            <w:r w:rsidRPr="00203DF7">
              <w:rPr>
                <w:color w:val="000000" w:themeColor="text1"/>
                <w:sz w:val="22"/>
                <w:szCs w:val="22"/>
              </w:rPr>
              <w:t>2. Vật tư, thiết bị, vật liệu sử dụng cho công trình:</w:t>
            </w:r>
          </w:p>
          <w:p w14:paraId="2A9E81DA" w14:textId="257B2601" w:rsidR="00643118" w:rsidRPr="00203DF7" w:rsidRDefault="00643118" w:rsidP="00643118">
            <w:pPr>
              <w:spacing w:before="30" w:after="30" w:line="252" w:lineRule="auto"/>
              <w:ind w:left="-57" w:right="-57"/>
              <w:rPr>
                <w:color w:val="EE0000"/>
                <w:sz w:val="22"/>
                <w:szCs w:val="22"/>
              </w:rPr>
            </w:pPr>
            <w:r w:rsidRPr="00203DF7">
              <w:rPr>
                <w:color w:val="EE0000"/>
                <w:sz w:val="22"/>
                <w:szCs w:val="22"/>
              </w:rPr>
              <w:t xml:space="preserve"> 2.1. Vật tư, thiết bị (VTTB) do Chủ đầu tư cấp: </w:t>
            </w:r>
            <w:r w:rsidR="009318BA" w:rsidRPr="00203DF7">
              <w:rPr>
                <w:color w:val="EE0000"/>
                <w:sz w:val="22"/>
                <w:szCs w:val="22"/>
              </w:rPr>
              <w:t>(nếu có)</w:t>
            </w:r>
            <w:r w:rsidRPr="00203DF7">
              <w:rPr>
                <w:color w:val="EE0000"/>
                <w:sz w:val="22"/>
                <w:szCs w:val="22"/>
              </w:rPr>
              <w:t>.</w:t>
            </w:r>
          </w:p>
          <w:tbl>
            <w:tblPr>
              <w:tblW w:w="7972" w:type="dxa"/>
              <w:tblLayout w:type="fixed"/>
              <w:tblLook w:val="04A0" w:firstRow="1" w:lastRow="0" w:firstColumn="1" w:lastColumn="0" w:noHBand="0" w:noVBand="1"/>
            </w:tblPr>
            <w:tblGrid>
              <w:gridCol w:w="742"/>
              <w:gridCol w:w="2657"/>
              <w:gridCol w:w="996"/>
              <w:gridCol w:w="993"/>
              <w:gridCol w:w="2584"/>
            </w:tblGrid>
            <w:tr w:rsidR="009318BA" w:rsidRPr="00203DF7" w14:paraId="31F50FF1" w14:textId="77777777" w:rsidTr="005D6BC5">
              <w:trPr>
                <w:trHeight w:val="616"/>
              </w:trPr>
              <w:tc>
                <w:tcPr>
                  <w:tcW w:w="742" w:type="dxa"/>
                  <w:tcBorders>
                    <w:top w:val="single" w:sz="4" w:space="0" w:color="auto"/>
                    <w:left w:val="single" w:sz="4" w:space="0" w:color="auto"/>
                    <w:bottom w:val="single" w:sz="4" w:space="0" w:color="auto"/>
                    <w:right w:val="single" w:sz="4" w:space="0" w:color="auto"/>
                  </w:tcBorders>
                  <w:vAlign w:val="center"/>
                  <w:hideMark/>
                </w:tcPr>
                <w:p w14:paraId="2A3B4726" w14:textId="77777777" w:rsidR="009318BA" w:rsidRPr="00203DF7" w:rsidRDefault="009318BA" w:rsidP="009318BA">
                  <w:pPr>
                    <w:spacing w:before="20" w:after="20" w:line="252" w:lineRule="auto"/>
                    <w:ind w:left="-57" w:right="-57"/>
                    <w:jc w:val="center"/>
                    <w:rPr>
                      <w:b/>
                      <w:bCs/>
                      <w:sz w:val="22"/>
                      <w:szCs w:val="22"/>
                    </w:rPr>
                  </w:pPr>
                  <w:r w:rsidRPr="00203DF7">
                    <w:rPr>
                      <w:b/>
                      <w:bCs/>
                      <w:sz w:val="22"/>
                      <w:szCs w:val="22"/>
                    </w:rPr>
                    <w:t>STT</w:t>
                  </w:r>
                </w:p>
              </w:tc>
              <w:tc>
                <w:tcPr>
                  <w:tcW w:w="2657" w:type="dxa"/>
                  <w:tcBorders>
                    <w:top w:val="single" w:sz="4" w:space="0" w:color="auto"/>
                    <w:left w:val="nil"/>
                    <w:bottom w:val="single" w:sz="4" w:space="0" w:color="auto"/>
                    <w:right w:val="single" w:sz="4" w:space="0" w:color="auto"/>
                  </w:tcBorders>
                  <w:vAlign w:val="center"/>
                  <w:hideMark/>
                </w:tcPr>
                <w:p w14:paraId="3F254376" w14:textId="77777777" w:rsidR="009318BA" w:rsidRPr="00203DF7" w:rsidRDefault="009318BA" w:rsidP="009318BA">
                  <w:pPr>
                    <w:spacing w:before="20" w:after="20" w:line="252" w:lineRule="auto"/>
                    <w:ind w:left="-57" w:right="-57"/>
                    <w:jc w:val="center"/>
                    <w:rPr>
                      <w:b/>
                      <w:bCs/>
                      <w:sz w:val="22"/>
                      <w:szCs w:val="22"/>
                    </w:rPr>
                  </w:pPr>
                  <w:r w:rsidRPr="00203DF7">
                    <w:rPr>
                      <w:b/>
                      <w:bCs/>
                      <w:sz w:val="22"/>
                      <w:szCs w:val="22"/>
                    </w:rPr>
                    <w:t>Tên vật tư thiết bị</w:t>
                  </w:r>
                </w:p>
              </w:tc>
              <w:tc>
                <w:tcPr>
                  <w:tcW w:w="996" w:type="dxa"/>
                  <w:tcBorders>
                    <w:top w:val="single" w:sz="4" w:space="0" w:color="auto"/>
                    <w:left w:val="nil"/>
                    <w:bottom w:val="single" w:sz="4" w:space="0" w:color="auto"/>
                    <w:right w:val="single" w:sz="4" w:space="0" w:color="auto"/>
                  </w:tcBorders>
                  <w:vAlign w:val="center"/>
                  <w:hideMark/>
                </w:tcPr>
                <w:p w14:paraId="1399EAB9" w14:textId="77777777" w:rsidR="009318BA" w:rsidRPr="00203DF7" w:rsidRDefault="009318BA" w:rsidP="009318BA">
                  <w:pPr>
                    <w:spacing w:before="20" w:after="20" w:line="252" w:lineRule="auto"/>
                    <w:ind w:left="-57" w:right="-57"/>
                    <w:jc w:val="center"/>
                    <w:rPr>
                      <w:b/>
                      <w:bCs/>
                      <w:sz w:val="22"/>
                      <w:szCs w:val="22"/>
                    </w:rPr>
                  </w:pPr>
                  <w:r w:rsidRPr="00203DF7">
                    <w:rPr>
                      <w:b/>
                      <w:bCs/>
                      <w:sz w:val="22"/>
                      <w:szCs w:val="22"/>
                    </w:rPr>
                    <w:t>Đơn vị tính</w:t>
                  </w:r>
                </w:p>
              </w:tc>
              <w:tc>
                <w:tcPr>
                  <w:tcW w:w="993" w:type="dxa"/>
                  <w:tcBorders>
                    <w:top w:val="single" w:sz="4" w:space="0" w:color="auto"/>
                    <w:left w:val="nil"/>
                    <w:bottom w:val="single" w:sz="4" w:space="0" w:color="auto"/>
                    <w:right w:val="single" w:sz="4" w:space="0" w:color="auto"/>
                  </w:tcBorders>
                  <w:vAlign w:val="center"/>
                  <w:hideMark/>
                </w:tcPr>
                <w:p w14:paraId="12CE816B" w14:textId="77777777" w:rsidR="009318BA" w:rsidRPr="00203DF7" w:rsidRDefault="009318BA" w:rsidP="009318BA">
                  <w:pPr>
                    <w:spacing w:before="20" w:after="20" w:line="252" w:lineRule="auto"/>
                    <w:ind w:left="-57" w:right="-57"/>
                    <w:jc w:val="center"/>
                    <w:rPr>
                      <w:b/>
                      <w:bCs/>
                      <w:sz w:val="22"/>
                      <w:szCs w:val="22"/>
                    </w:rPr>
                  </w:pPr>
                  <w:r w:rsidRPr="00203DF7">
                    <w:rPr>
                      <w:b/>
                      <w:bCs/>
                      <w:sz w:val="22"/>
                      <w:szCs w:val="22"/>
                    </w:rPr>
                    <w:t xml:space="preserve"> Khối lượng </w:t>
                  </w:r>
                </w:p>
              </w:tc>
              <w:tc>
                <w:tcPr>
                  <w:tcW w:w="2584" w:type="dxa"/>
                  <w:tcBorders>
                    <w:top w:val="single" w:sz="4" w:space="0" w:color="auto"/>
                    <w:left w:val="nil"/>
                    <w:bottom w:val="single" w:sz="4" w:space="0" w:color="auto"/>
                    <w:right w:val="single" w:sz="4" w:space="0" w:color="auto"/>
                  </w:tcBorders>
                  <w:vAlign w:val="center"/>
                  <w:hideMark/>
                </w:tcPr>
                <w:p w14:paraId="1747A0EB" w14:textId="77777777" w:rsidR="009318BA" w:rsidRPr="00203DF7" w:rsidRDefault="009318BA" w:rsidP="009318BA">
                  <w:pPr>
                    <w:spacing w:before="20" w:after="20" w:line="252" w:lineRule="auto"/>
                    <w:ind w:left="-57" w:right="-57"/>
                    <w:jc w:val="center"/>
                    <w:rPr>
                      <w:b/>
                      <w:bCs/>
                      <w:sz w:val="22"/>
                      <w:szCs w:val="22"/>
                    </w:rPr>
                  </w:pPr>
                  <w:r w:rsidRPr="00203DF7">
                    <w:rPr>
                      <w:b/>
                      <w:bCs/>
                      <w:sz w:val="22"/>
                      <w:szCs w:val="22"/>
                    </w:rPr>
                    <w:t>Địa điểm cung cấp</w:t>
                  </w:r>
                </w:p>
              </w:tc>
            </w:tr>
            <w:tr w:rsidR="009318BA" w:rsidRPr="00203DF7" w14:paraId="65D171F0" w14:textId="77777777" w:rsidTr="005D6BC5">
              <w:trPr>
                <w:trHeight w:val="479"/>
              </w:trPr>
              <w:tc>
                <w:tcPr>
                  <w:tcW w:w="742" w:type="dxa"/>
                  <w:tcBorders>
                    <w:top w:val="nil"/>
                    <w:left w:val="single" w:sz="4" w:space="0" w:color="auto"/>
                    <w:bottom w:val="single" w:sz="4" w:space="0" w:color="auto"/>
                    <w:right w:val="single" w:sz="4" w:space="0" w:color="auto"/>
                  </w:tcBorders>
                  <w:vAlign w:val="center"/>
                  <w:hideMark/>
                </w:tcPr>
                <w:p w14:paraId="21716FB6" w14:textId="77777777" w:rsidR="009318BA" w:rsidRPr="00203DF7" w:rsidRDefault="009318BA" w:rsidP="009318BA">
                  <w:pPr>
                    <w:spacing w:before="20" w:after="20" w:line="252" w:lineRule="auto"/>
                    <w:ind w:left="-57" w:right="-57"/>
                    <w:jc w:val="center"/>
                    <w:rPr>
                      <w:color w:val="EE0000"/>
                      <w:sz w:val="22"/>
                      <w:szCs w:val="22"/>
                    </w:rPr>
                  </w:pPr>
                  <w:r w:rsidRPr="00203DF7">
                    <w:rPr>
                      <w:color w:val="EE0000"/>
                      <w:sz w:val="22"/>
                      <w:szCs w:val="22"/>
                    </w:rPr>
                    <w:lastRenderedPageBreak/>
                    <w:t>1</w:t>
                  </w:r>
                </w:p>
              </w:tc>
              <w:tc>
                <w:tcPr>
                  <w:tcW w:w="2657" w:type="dxa"/>
                  <w:tcBorders>
                    <w:top w:val="single" w:sz="4" w:space="0" w:color="auto"/>
                    <w:left w:val="single" w:sz="4" w:space="0" w:color="auto"/>
                    <w:bottom w:val="single" w:sz="4" w:space="0" w:color="auto"/>
                    <w:right w:val="single" w:sz="4" w:space="0" w:color="auto"/>
                  </w:tcBorders>
                  <w:vAlign w:val="center"/>
                  <w:hideMark/>
                </w:tcPr>
                <w:p w14:paraId="17D766D2" w14:textId="65FBAA81" w:rsidR="009318BA" w:rsidRPr="00203DF7" w:rsidRDefault="009318BA" w:rsidP="009318BA">
                  <w:pPr>
                    <w:spacing w:before="20" w:after="20" w:line="252" w:lineRule="auto"/>
                    <w:ind w:left="-57" w:right="-57"/>
                    <w:rPr>
                      <w:color w:val="EE0000"/>
                      <w:sz w:val="22"/>
                      <w:szCs w:val="22"/>
                    </w:rPr>
                  </w:pPr>
                  <w:r w:rsidRPr="00203DF7">
                    <w:rPr>
                      <w:sz w:val="22"/>
                      <w:szCs w:val="22"/>
                    </w:rPr>
                    <w:t>Máy biến áp 3 ...</w:t>
                  </w:r>
                </w:p>
              </w:tc>
              <w:tc>
                <w:tcPr>
                  <w:tcW w:w="996" w:type="dxa"/>
                  <w:tcBorders>
                    <w:top w:val="single" w:sz="4" w:space="0" w:color="auto"/>
                    <w:left w:val="nil"/>
                    <w:bottom w:val="single" w:sz="4" w:space="0" w:color="auto"/>
                    <w:right w:val="single" w:sz="4" w:space="0" w:color="auto"/>
                  </w:tcBorders>
                  <w:vAlign w:val="center"/>
                  <w:hideMark/>
                </w:tcPr>
                <w:p w14:paraId="3D9047A1" w14:textId="77777777" w:rsidR="009318BA" w:rsidRPr="00203DF7" w:rsidRDefault="009318BA" w:rsidP="009318BA">
                  <w:pPr>
                    <w:spacing w:before="20" w:after="20" w:line="252" w:lineRule="auto"/>
                    <w:ind w:left="-57" w:right="-57"/>
                    <w:jc w:val="center"/>
                    <w:rPr>
                      <w:color w:val="EE0000"/>
                      <w:sz w:val="22"/>
                      <w:szCs w:val="22"/>
                    </w:rPr>
                  </w:pPr>
                  <w:r w:rsidRPr="00203DF7">
                    <w:rPr>
                      <w:sz w:val="22"/>
                      <w:szCs w:val="22"/>
                    </w:rPr>
                    <w:t>máy</w:t>
                  </w:r>
                </w:p>
              </w:tc>
              <w:tc>
                <w:tcPr>
                  <w:tcW w:w="993" w:type="dxa"/>
                  <w:tcBorders>
                    <w:top w:val="single" w:sz="4" w:space="0" w:color="auto"/>
                    <w:left w:val="nil"/>
                    <w:bottom w:val="single" w:sz="4" w:space="0" w:color="auto"/>
                    <w:right w:val="single" w:sz="4" w:space="0" w:color="auto"/>
                  </w:tcBorders>
                  <w:vAlign w:val="center"/>
                </w:tcPr>
                <w:p w14:paraId="6318ADF3" w14:textId="1DF9358C" w:rsidR="009318BA" w:rsidRPr="00203DF7" w:rsidRDefault="009318BA" w:rsidP="009318BA">
                  <w:pPr>
                    <w:spacing w:before="20" w:after="20" w:line="252" w:lineRule="auto"/>
                    <w:ind w:left="-57" w:right="-57"/>
                    <w:jc w:val="center"/>
                    <w:rPr>
                      <w:color w:val="EE0000"/>
                      <w:sz w:val="22"/>
                      <w:szCs w:val="22"/>
                    </w:rPr>
                  </w:pPr>
                  <w:r w:rsidRPr="00203DF7">
                    <w:rPr>
                      <w:sz w:val="22"/>
                      <w:szCs w:val="22"/>
                    </w:rPr>
                    <w:t>...</w:t>
                  </w:r>
                </w:p>
              </w:tc>
              <w:tc>
                <w:tcPr>
                  <w:tcW w:w="2584" w:type="dxa"/>
                  <w:tcBorders>
                    <w:top w:val="nil"/>
                    <w:left w:val="nil"/>
                    <w:bottom w:val="single" w:sz="4" w:space="0" w:color="auto"/>
                    <w:right w:val="single" w:sz="4" w:space="0" w:color="auto"/>
                  </w:tcBorders>
                  <w:shd w:val="clear" w:color="auto" w:fill="FFFFFF"/>
                  <w:vAlign w:val="center"/>
                  <w:hideMark/>
                </w:tcPr>
                <w:p w14:paraId="44D6218A" w14:textId="77777777" w:rsidR="009318BA" w:rsidRPr="00203DF7" w:rsidRDefault="009318BA" w:rsidP="009318BA">
                  <w:pPr>
                    <w:spacing w:before="20" w:after="20" w:line="252" w:lineRule="auto"/>
                    <w:ind w:left="-57" w:right="-57"/>
                    <w:jc w:val="center"/>
                    <w:rPr>
                      <w:color w:val="EE0000"/>
                      <w:sz w:val="22"/>
                      <w:szCs w:val="22"/>
                    </w:rPr>
                  </w:pPr>
                  <w:r w:rsidRPr="00203DF7">
                    <w:rPr>
                      <w:color w:val="EE0000"/>
                      <w:sz w:val="22"/>
                      <w:szCs w:val="22"/>
                    </w:rPr>
                    <w:t>Kho Công ty Điện lực Bắc Ninh, tỉnh Bắc Ninh</w:t>
                  </w:r>
                </w:p>
              </w:tc>
            </w:tr>
            <w:tr w:rsidR="009318BA" w:rsidRPr="00203DF7" w14:paraId="3C19C469" w14:textId="77777777" w:rsidTr="005D6BC5">
              <w:trPr>
                <w:trHeight w:val="404"/>
              </w:trPr>
              <w:tc>
                <w:tcPr>
                  <w:tcW w:w="742" w:type="dxa"/>
                  <w:tcBorders>
                    <w:top w:val="nil"/>
                    <w:left w:val="single" w:sz="4" w:space="0" w:color="auto"/>
                    <w:bottom w:val="single" w:sz="4" w:space="0" w:color="auto"/>
                    <w:right w:val="single" w:sz="4" w:space="0" w:color="auto"/>
                  </w:tcBorders>
                  <w:vAlign w:val="center"/>
                </w:tcPr>
                <w:p w14:paraId="2F0CF6FB" w14:textId="77777777" w:rsidR="009318BA" w:rsidRPr="00203DF7" w:rsidRDefault="009318BA" w:rsidP="009318BA">
                  <w:pPr>
                    <w:spacing w:before="20" w:after="20" w:line="252" w:lineRule="auto"/>
                    <w:ind w:left="-57" w:right="-57"/>
                    <w:jc w:val="center"/>
                    <w:rPr>
                      <w:color w:val="EE0000"/>
                      <w:sz w:val="22"/>
                      <w:szCs w:val="22"/>
                    </w:rPr>
                  </w:pPr>
                  <w:r w:rsidRPr="00203DF7">
                    <w:rPr>
                      <w:color w:val="EE0000"/>
                      <w:sz w:val="22"/>
                      <w:szCs w:val="22"/>
                    </w:rPr>
                    <w:t>2</w:t>
                  </w:r>
                </w:p>
              </w:tc>
              <w:tc>
                <w:tcPr>
                  <w:tcW w:w="2657" w:type="dxa"/>
                  <w:tcBorders>
                    <w:top w:val="nil"/>
                    <w:left w:val="single" w:sz="4" w:space="0" w:color="auto"/>
                    <w:bottom w:val="single" w:sz="4" w:space="0" w:color="auto"/>
                    <w:right w:val="single" w:sz="4" w:space="0" w:color="auto"/>
                  </w:tcBorders>
                  <w:vAlign w:val="center"/>
                </w:tcPr>
                <w:p w14:paraId="1F6BB927" w14:textId="79AA26A4" w:rsidR="009318BA" w:rsidRPr="00203DF7" w:rsidRDefault="009318BA" w:rsidP="009318BA">
                  <w:pPr>
                    <w:spacing w:before="20" w:after="20" w:line="252" w:lineRule="auto"/>
                    <w:ind w:left="-57" w:right="-57"/>
                    <w:rPr>
                      <w:color w:val="EE0000"/>
                      <w:sz w:val="22"/>
                      <w:szCs w:val="22"/>
                    </w:rPr>
                  </w:pPr>
                  <w:r w:rsidRPr="00203DF7">
                    <w:rPr>
                      <w:sz w:val="22"/>
                      <w:szCs w:val="22"/>
                    </w:rPr>
                    <w:t>Cách điện</w:t>
                  </w:r>
                </w:p>
              </w:tc>
              <w:tc>
                <w:tcPr>
                  <w:tcW w:w="996" w:type="dxa"/>
                  <w:tcBorders>
                    <w:top w:val="nil"/>
                    <w:left w:val="nil"/>
                    <w:bottom w:val="single" w:sz="4" w:space="0" w:color="auto"/>
                    <w:right w:val="single" w:sz="4" w:space="0" w:color="auto"/>
                  </w:tcBorders>
                  <w:vAlign w:val="center"/>
                </w:tcPr>
                <w:p w14:paraId="02AAC8F7" w14:textId="0B2A2C58" w:rsidR="009318BA" w:rsidRPr="00203DF7" w:rsidRDefault="009318BA" w:rsidP="009318BA">
                  <w:pPr>
                    <w:spacing w:before="20" w:after="20" w:line="252" w:lineRule="auto"/>
                    <w:ind w:left="-57" w:right="-57"/>
                    <w:jc w:val="center"/>
                    <w:rPr>
                      <w:color w:val="EE0000"/>
                      <w:sz w:val="22"/>
                      <w:szCs w:val="22"/>
                    </w:rPr>
                  </w:pPr>
                  <w:r w:rsidRPr="00203DF7">
                    <w:rPr>
                      <w:sz w:val="22"/>
                      <w:szCs w:val="22"/>
                    </w:rPr>
                    <w:t>Bát</w:t>
                  </w:r>
                </w:p>
              </w:tc>
              <w:tc>
                <w:tcPr>
                  <w:tcW w:w="993" w:type="dxa"/>
                  <w:tcBorders>
                    <w:top w:val="nil"/>
                    <w:left w:val="nil"/>
                    <w:bottom w:val="single" w:sz="4" w:space="0" w:color="auto"/>
                    <w:right w:val="single" w:sz="4" w:space="0" w:color="auto"/>
                  </w:tcBorders>
                  <w:vAlign w:val="center"/>
                </w:tcPr>
                <w:p w14:paraId="6CEC5D41" w14:textId="1332D3C5" w:rsidR="009318BA" w:rsidRPr="00203DF7" w:rsidRDefault="009318BA" w:rsidP="009318BA">
                  <w:pPr>
                    <w:spacing w:before="20" w:after="20" w:line="252" w:lineRule="auto"/>
                    <w:ind w:left="-57" w:right="-57"/>
                    <w:jc w:val="center"/>
                    <w:rPr>
                      <w:color w:val="EE0000"/>
                      <w:sz w:val="22"/>
                      <w:szCs w:val="22"/>
                    </w:rPr>
                  </w:pPr>
                  <w:r w:rsidRPr="00203DF7">
                    <w:rPr>
                      <w:sz w:val="22"/>
                      <w:szCs w:val="22"/>
                    </w:rPr>
                    <w:t>...</w:t>
                  </w:r>
                </w:p>
              </w:tc>
              <w:tc>
                <w:tcPr>
                  <w:tcW w:w="2584" w:type="dxa"/>
                  <w:tcBorders>
                    <w:top w:val="nil"/>
                    <w:left w:val="nil"/>
                    <w:bottom w:val="single" w:sz="4" w:space="0" w:color="auto"/>
                    <w:right w:val="single" w:sz="4" w:space="0" w:color="auto"/>
                  </w:tcBorders>
                  <w:shd w:val="clear" w:color="auto" w:fill="FFFFFF"/>
                  <w:vAlign w:val="center"/>
                </w:tcPr>
                <w:p w14:paraId="42C2894A" w14:textId="77777777" w:rsidR="009318BA" w:rsidRPr="00203DF7" w:rsidRDefault="009318BA" w:rsidP="009318BA">
                  <w:pPr>
                    <w:spacing w:before="20" w:after="20" w:line="252" w:lineRule="auto"/>
                    <w:ind w:left="-57" w:right="-57"/>
                    <w:jc w:val="center"/>
                    <w:rPr>
                      <w:color w:val="EE0000"/>
                      <w:sz w:val="22"/>
                      <w:szCs w:val="22"/>
                    </w:rPr>
                  </w:pPr>
                  <w:r w:rsidRPr="00203DF7">
                    <w:rPr>
                      <w:color w:val="EE0000"/>
                      <w:sz w:val="22"/>
                      <w:szCs w:val="22"/>
                    </w:rPr>
                    <w:t>Kho Công ty Điện lực Bắc Ninh, tỉnh Bắc Ninh</w:t>
                  </w:r>
                </w:p>
              </w:tc>
            </w:tr>
          </w:tbl>
          <w:p w14:paraId="4390B288" w14:textId="77777777" w:rsidR="009318BA" w:rsidRPr="003855B1" w:rsidRDefault="009318BA" w:rsidP="009318BA">
            <w:pPr>
              <w:spacing w:before="20" w:after="20" w:line="252" w:lineRule="auto"/>
              <w:ind w:left="-57" w:right="-57"/>
              <w:rPr>
                <w:color w:val="000000" w:themeColor="text1"/>
                <w:sz w:val="22"/>
                <w:szCs w:val="22"/>
              </w:rPr>
            </w:pPr>
            <w:r w:rsidRPr="00203DF7">
              <w:rPr>
                <w:color w:val="000000" w:themeColor="text1"/>
                <w:sz w:val="22"/>
                <w:szCs w:val="22"/>
                <w:lang w:val="vi-VN"/>
              </w:rPr>
              <w:t>- Nhà thầu đăng ký kế hoạch/nhu cầu tiếp nhận VTTB do chủ đầu tư cấp trước ít nhất 03 ngày để làm công tác chuẩn bị cấp phát; mang theo giấy giới thiệu của nhà thầu và giấy tờ tùy thân của người đi nhận VTTB;</w:t>
            </w:r>
          </w:p>
          <w:p w14:paraId="211DE2B3" w14:textId="77777777" w:rsidR="009318BA" w:rsidRPr="003855B1" w:rsidRDefault="009318BA" w:rsidP="009318BA">
            <w:pPr>
              <w:spacing w:before="20" w:after="20" w:line="252" w:lineRule="auto"/>
              <w:ind w:left="-57" w:right="-57" w:firstLine="30"/>
              <w:rPr>
                <w:color w:val="000000" w:themeColor="text1"/>
                <w:sz w:val="22"/>
                <w:szCs w:val="22"/>
              </w:rPr>
            </w:pPr>
            <w:r w:rsidRPr="003855B1">
              <w:rPr>
                <w:color w:val="000000" w:themeColor="text1"/>
                <w:sz w:val="22"/>
                <w:szCs w:val="22"/>
              </w:rPr>
              <w:t>- Nhà thầu phải chuẩn bị phương tiện, nhân lực bốc dỡ, vận chuyển VTTB từ kho vật tư của Chủ đầu tư đến công trình xây dựng, đảm bảo VTTB không bị hư hỏng trong quá trình vận chuyển. VTTB phải được Tư vấn Giám sát thi công, Đội Quản lý điện lực khu vực quản lý kiểm tra, nghiệm thu đảm bảo đạt theo các tiêu chuẩn Việt Nam, tiêu chuẩn ngành Điện và các yêu cầu kỹ thuật cụ thể của E-HSMT thì mới được thi công lắp đặt cho công trình.</w:t>
            </w:r>
          </w:p>
          <w:p w14:paraId="1DE860EA" w14:textId="77777777" w:rsidR="00643118" w:rsidRPr="003855B1" w:rsidRDefault="00643118" w:rsidP="00643118">
            <w:pPr>
              <w:spacing w:before="30" w:after="30" w:line="252" w:lineRule="auto"/>
              <w:ind w:firstLine="30"/>
              <w:rPr>
                <w:color w:val="EE0000"/>
                <w:sz w:val="22"/>
                <w:szCs w:val="22"/>
              </w:rPr>
            </w:pPr>
            <w:r w:rsidRPr="003855B1">
              <w:rPr>
                <w:color w:val="EE0000"/>
                <w:sz w:val="22"/>
                <w:szCs w:val="22"/>
              </w:rPr>
              <w:t xml:space="preserve">2.2. Vật tư, thiết bị, vật liệu do Nhà thầu cấp: </w:t>
            </w:r>
          </w:p>
          <w:p w14:paraId="76DAA6E1" w14:textId="77777777" w:rsidR="00643118" w:rsidRPr="003855B1" w:rsidRDefault="00643118" w:rsidP="00643118">
            <w:pPr>
              <w:tabs>
                <w:tab w:val="left" w:pos="1418"/>
              </w:tabs>
              <w:spacing w:before="30" w:after="30" w:line="252" w:lineRule="auto"/>
              <w:rPr>
                <w:color w:val="000000" w:themeColor="text1"/>
                <w:sz w:val="22"/>
                <w:szCs w:val="22"/>
              </w:rPr>
            </w:pPr>
            <w:r w:rsidRPr="003855B1">
              <w:rPr>
                <w:color w:val="000000" w:themeColor="text1"/>
                <w:sz w:val="22"/>
                <w:szCs w:val="22"/>
              </w:rPr>
              <w:t xml:space="preserve"> - Đối với các loại VTTB (nếu có) sau: dây dẫn, cáp lực; Máy cắt Recloser; Cầu dao phụ tải (LBS); Tủ điện trung thế; Chống sét trung thế; Cách điện (trường hợp số lượng trên 100 quả/bát), Cầu chì; Router/Modem; Switch công nghiệp; Nhà thầu phải cung cấp biên bản thử nghiệm mẫu, thí nghiệm điển hình của Công ty TNHH một thành viên thí nghiệm điện miền Bắc; số lượng mẫu thử theo quy định của Tổng công ty Điện lực miền Bắc tại các văn bản: số 5539/EVNNPC-KT ngày 31/12/2015 về việc ban hành và áp dụng yêu cầu kỹ thuật đối với dây và cáp điện; số 1424/EVNNPC-VT-KT ngày 17/4/2018 về việc tăng cường quản lý chất lượng VTTB; số 4048/EVNNPC-KT+VT ngày 16/9/2019 về việc quy định lấy mẫu thử nghiệm xác suất, kiểm soát chất lượng mua sắm tập trung VTTB; số 3029/EVNNPC-KT ngày 09/6/2021 về việc quy định bổ sung về kiểm soát chất lượng VTTB trước khi lắp đặt; số 4429/EVNNPC-KT ngày 26/9/2023 về việc kiểm soát chất lượng đối với FCO, LBFCO và dây chì; số 2353/EVNNPC+KT+VTCNTT ngày 23 tháng 5 năm 2025 về việc kiểm soát chất lượng thiết bị Router/Modem, switch công nghiệp và tủ điều khiển Recloser/LBS trên lưới điện (chi phí do Nhà thầu chi trả).</w:t>
            </w:r>
          </w:p>
          <w:p w14:paraId="3D40F695" w14:textId="1BB56CEC" w:rsidR="00643118" w:rsidRPr="00203DF7" w:rsidRDefault="00643118" w:rsidP="004B0B68">
            <w:pPr>
              <w:spacing w:before="40" w:after="40" w:line="264" w:lineRule="auto"/>
              <w:ind w:left="-57" w:right="-57"/>
              <w:rPr>
                <w:color w:val="FF0000"/>
                <w:sz w:val="22"/>
                <w:szCs w:val="22"/>
              </w:rPr>
            </w:pPr>
            <w:r w:rsidRPr="003855B1">
              <w:rPr>
                <w:color w:val="000000" w:themeColor="text1"/>
                <w:sz w:val="22"/>
                <w:szCs w:val="22"/>
              </w:rPr>
              <w:t xml:space="preserve">- Các VTTB sau khi thí nghiệm mẫu nêu trên (trừ Cách điện) và Máy biến áp cấp nguồn (TU) cho Máy cắt Recloser, LBS; Cầu dao cách ly; Máy cắt khí SF6; Rơ le; áp tô mát; Đầu cáp, cáp ngầm ngầm (nếu có), sau khi Nhà thầu hoàn thành việc kéo dải cáp ngầm và làm đầu cáp); tiếp địa … được thí nghiệm tại </w:t>
            </w:r>
            <w:r w:rsidR="003855B1" w:rsidRPr="003855B1">
              <w:rPr>
                <w:color w:val="000000" w:themeColor="text1"/>
                <w:sz w:val="22"/>
                <w:szCs w:val="22"/>
              </w:rPr>
              <w:t>m</w:t>
            </w:r>
            <w:r w:rsidR="003855B1">
              <w:rPr>
                <w:color w:val="000000" w:themeColor="text1"/>
                <w:sz w:val="22"/>
                <w:szCs w:val="22"/>
              </w:rPr>
              <w:t>ột đơn vị có đủ tư cách pháp nhân (chi phí do Nhà thầu chi trả)</w:t>
            </w:r>
            <w:r w:rsidRPr="003855B1">
              <w:rPr>
                <w:color w:val="000000" w:themeColor="text1"/>
                <w:sz w:val="22"/>
                <w:szCs w:val="22"/>
                <w:highlight w:val="yellow"/>
              </w:rPr>
              <w:t>.</w:t>
            </w:r>
          </w:p>
          <w:p w14:paraId="00407AE3" w14:textId="77777777" w:rsidR="00643118" w:rsidRPr="003855B1" w:rsidRDefault="00643118" w:rsidP="00643118">
            <w:pPr>
              <w:spacing w:before="30" w:after="30" w:line="252" w:lineRule="auto"/>
              <w:ind w:left="-57" w:right="-57"/>
              <w:rPr>
                <w:color w:val="0000FF"/>
                <w:sz w:val="22"/>
                <w:szCs w:val="22"/>
              </w:rPr>
            </w:pPr>
            <w:r w:rsidRPr="003855B1">
              <w:rPr>
                <w:color w:val="000000" w:themeColor="text1"/>
                <w:sz w:val="22"/>
                <w:szCs w:val="22"/>
              </w:rPr>
              <w:t>- TU, TI (đo đếm tủ điện trung thế), TI đo đếm hạ thế được kiểm định được kiểm định tại một đơn vị có tư cách pháp nhân (</w:t>
            </w:r>
            <w:r w:rsidRPr="003855B1">
              <w:rPr>
                <w:color w:val="FF0000"/>
                <w:sz w:val="22"/>
                <w:szCs w:val="22"/>
              </w:rPr>
              <w:t>chi phí do Nhà thầu chi trả</w:t>
            </w:r>
            <w:r w:rsidRPr="003855B1">
              <w:rPr>
                <w:color w:val="000000" w:themeColor="text1"/>
                <w:sz w:val="22"/>
                <w:szCs w:val="22"/>
              </w:rPr>
              <w:t>).</w:t>
            </w:r>
          </w:p>
          <w:p w14:paraId="44B71840" w14:textId="77777777" w:rsidR="00643118" w:rsidRPr="003855B1" w:rsidRDefault="00643118" w:rsidP="00643118">
            <w:pPr>
              <w:spacing w:before="30" w:after="30" w:line="252" w:lineRule="auto"/>
              <w:ind w:left="-57" w:right="-57"/>
              <w:rPr>
                <w:color w:val="000000" w:themeColor="text1"/>
                <w:sz w:val="22"/>
                <w:szCs w:val="22"/>
              </w:rPr>
            </w:pPr>
            <w:r w:rsidRPr="003855B1">
              <w:rPr>
                <w:sz w:val="22"/>
                <w:szCs w:val="22"/>
              </w:rPr>
              <w:t>- Đối với cột điện bê tông ly tâm</w:t>
            </w:r>
            <w:r w:rsidRPr="00203DF7">
              <w:rPr>
                <w:sz w:val="22"/>
                <w:szCs w:val="22"/>
                <w:lang w:val="vi-VN"/>
              </w:rPr>
              <w:t>,</w:t>
            </w:r>
            <w:r w:rsidRPr="003855B1">
              <w:rPr>
                <w:sz w:val="22"/>
                <w:szCs w:val="22"/>
              </w:rPr>
              <w:t xml:space="preserve"> Nhà thầu lập kế hoạch để các bên (Nhà thầu, </w:t>
            </w:r>
            <w:r w:rsidRPr="00203DF7">
              <w:rPr>
                <w:sz w:val="22"/>
                <w:szCs w:val="22"/>
                <w:lang w:val="vi-VN"/>
              </w:rPr>
              <w:t>Bên A</w:t>
            </w:r>
            <w:r w:rsidRPr="003855B1">
              <w:rPr>
                <w:sz w:val="22"/>
                <w:szCs w:val="22"/>
              </w:rPr>
              <w:t xml:space="preserve"> </w:t>
            </w:r>
            <w:r w:rsidRPr="003855B1">
              <w:rPr>
                <w:color w:val="000000" w:themeColor="text1"/>
                <w:sz w:val="22"/>
                <w:szCs w:val="22"/>
              </w:rPr>
              <w:t>và đơn vị sản xuất cột điện) phối hợp chứng kiến thử nghiệm theo TCVN 5847:2016.</w:t>
            </w:r>
          </w:p>
          <w:p w14:paraId="3F2A3B86" w14:textId="77777777" w:rsidR="00643118" w:rsidRPr="003855B1" w:rsidRDefault="00643118" w:rsidP="00643118">
            <w:pPr>
              <w:spacing w:before="30" w:after="30" w:line="252" w:lineRule="auto"/>
              <w:rPr>
                <w:color w:val="000000" w:themeColor="text1"/>
                <w:sz w:val="22"/>
                <w:szCs w:val="22"/>
              </w:rPr>
            </w:pPr>
            <w:r w:rsidRPr="003855B1">
              <w:rPr>
                <w:bCs/>
                <w:iCs/>
                <w:color w:val="000000" w:themeColor="text1"/>
                <w:sz w:val="22"/>
                <w:szCs w:val="22"/>
              </w:rPr>
              <w:t xml:space="preserve">- Vật tư, vật liệu còn lại: Phụ kiện đường dây, giá đỡ, xà, sắt thép xây dựng, xi măng,... phải được </w:t>
            </w:r>
            <w:r w:rsidRPr="00203DF7">
              <w:rPr>
                <w:bCs/>
                <w:iCs/>
                <w:color w:val="000000" w:themeColor="text1"/>
                <w:sz w:val="22"/>
                <w:szCs w:val="22"/>
                <w:lang w:val="vi-VN"/>
              </w:rPr>
              <w:t>Bên A</w:t>
            </w:r>
            <w:r w:rsidRPr="003855B1">
              <w:rPr>
                <w:bCs/>
                <w:iCs/>
                <w:color w:val="000000" w:themeColor="text1"/>
                <w:sz w:val="22"/>
                <w:szCs w:val="22"/>
              </w:rPr>
              <w:t>, Tư vấn Giám sát thi công xây dựng và lắp đặt thiết bị kiểm tra, nghiệm thu, gồm: kiểm tra ngoại quan, kích thước đối chiếu với hồ sơ, tài liệu kỹ thuật, biên bản thử nghiệm điểm hình Type tests, thử nghiệm xuất xưởng,... do Nhà thầu cung cấp, đảm bảo đạt theo các tiêu chuẩn Việt Nam, tiêu chuẩn ngành Điện và các yêu cầu kỹ thuật cụ thể của E-HSMT thì mới được thi công lắp đặt cho công trình.</w:t>
            </w:r>
          </w:p>
          <w:p w14:paraId="523A5799" w14:textId="77777777" w:rsidR="00643118" w:rsidRPr="003855B1" w:rsidRDefault="00643118" w:rsidP="00643118">
            <w:pPr>
              <w:spacing w:before="30" w:after="30" w:line="252" w:lineRule="auto"/>
              <w:ind w:left="-57" w:right="-57"/>
              <w:rPr>
                <w:color w:val="000000" w:themeColor="text1"/>
                <w:sz w:val="22"/>
                <w:szCs w:val="22"/>
              </w:rPr>
            </w:pPr>
            <w:r w:rsidRPr="003855B1">
              <w:rPr>
                <w:color w:val="000000" w:themeColor="text1"/>
                <w:sz w:val="22"/>
                <w:szCs w:val="22"/>
              </w:rPr>
              <w:t>3. Đối với VTTB thu hồi sau thi công</w:t>
            </w:r>
            <w:r w:rsidRPr="00203DF7">
              <w:rPr>
                <w:color w:val="000000" w:themeColor="text1"/>
                <w:sz w:val="22"/>
                <w:szCs w:val="22"/>
                <w:lang w:val="vi-VN"/>
              </w:rPr>
              <w:t xml:space="preserve">, </w:t>
            </w:r>
            <w:r w:rsidRPr="003855B1">
              <w:rPr>
                <w:color w:val="000000" w:themeColor="text1"/>
                <w:sz w:val="22"/>
                <w:szCs w:val="22"/>
              </w:rPr>
              <w:t>tháo dỡ khỏi lưới</w:t>
            </w:r>
            <w:r w:rsidRPr="00203DF7">
              <w:rPr>
                <w:color w:val="000000" w:themeColor="text1"/>
                <w:sz w:val="22"/>
                <w:szCs w:val="22"/>
                <w:lang w:val="vi-VN"/>
              </w:rPr>
              <w:t xml:space="preserve"> điện</w:t>
            </w:r>
            <w:r w:rsidRPr="003855B1">
              <w:rPr>
                <w:color w:val="000000" w:themeColor="text1"/>
                <w:sz w:val="22"/>
                <w:szCs w:val="22"/>
              </w:rPr>
              <w:t>: Trước khi thi công</w:t>
            </w:r>
            <w:r w:rsidRPr="00203DF7">
              <w:rPr>
                <w:color w:val="000000" w:themeColor="text1"/>
                <w:sz w:val="22"/>
                <w:szCs w:val="22"/>
                <w:lang w:val="vi-VN"/>
              </w:rPr>
              <w:t>,</w:t>
            </w:r>
            <w:r w:rsidRPr="003855B1">
              <w:rPr>
                <w:color w:val="000000" w:themeColor="text1"/>
                <w:sz w:val="22"/>
                <w:szCs w:val="22"/>
              </w:rPr>
              <w:t xml:space="preserve"> Bên B lập Phương án thu hồi vật tư</w:t>
            </w:r>
            <w:r w:rsidRPr="00203DF7">
              <w:rPr>
                <w:color w:val="000000" w:themeColor="text1"/>
                <w:sz w:val="22"/>
                <w:szCs w:val="22"/>
                <w:lang w:val="vi-VN"/>
              </w:rPr>
              <w:t>,</w:t>
            </w:r>
            <w:r w:rsidRPr="003855B1">
              <w:rPr>
                <w:color w:val="000000" w:themeColor="text1"/>
                <w:sz w:val="22"/>
                <w:szCs w:val="22"/>
              </w:rPr>
              <w:t xml:space="preserve"> Biên bản xác định VTTB thu hồi trước khi tháo dỡ. Sau khi thi công thu hồi</w:t>
            </w:r>
            <w:r w:rsidRPr="00203DF7">
              <w:rPr>
                <w:color w:val="000000" w:themeColor="text1"/>
                <w:sz w:val="22"/>
                <w:szCs w:val="22"/>
                <w:lang w:val="vi-VN"/>
              </w:rPr>
              <w:t>,</w:t>
            </w:r>
            <w:r w:rsidRPr="003855B1">
              <w:rPr>
                <w:color w:val="000000" w:themeColor="text1"/>
                <w:sz w:val="22"/>
                <w:szCs w:val="22"/>
              </w:rPr>
              <w:t xml:space="preserve"> lập Biên bản xác định </w:t>
            </w:r>
            <w:r w:rsidRPr="00203DF7">
              <w:rPr>
                <w:color w:val="000000" w:themeColor="text1"/>
                <w:sz w:val="22"/>
                <w:szCs w:val="22"/>
                <w:lang w:val="vi-VN"/>
              </w:rPr>
              <w:t>VTT</w:t>
            </w:r>
            <w:r w:rsidRPr="003855B1">
              <w:rPr>
                <w:color w:val="000000" w:themeColor="text1"/>
                <w:sz w:val="22"/>
                <w:szCs w:val="22"/>
              </w:rPr>
              <w:t xml:space="preserve">B sau tháo dỡ </w:t>
            </w:r>
            <w:r w:rsidRPr="00203DF7">
              <w:rPr>
                <w:color w:val="000000" w:themeColor="text1"/>
                <w:sz w:val="22"/>
                <w:szCs w:val="22"/>
                <w:lang w:val="vi-VN"/>
              </w:rPr>
              <w:t>(</w:t>
            </w:r>
            <w:r w:rsidRPr="003855B1">
              <w:rPr>
                <w:color w:val="000000" w:themeColor="text1"/>
                <w:sz w:val="22"/>
                <w:szCs w:val="22"/>
              </w:rPr>
              <w:t>có xác nhận của đơn vị quản lý tài sản</w:t>
            </w:r>
            <w:r w:rsidRPr="00203DF7">
              <w:rPr>
                <w:color w:val="000000" w:themeColor="text1"/>
                <w:sz w:val="22"/>
                <w:szCs w:val="22"/>
                <w:lang w:val="vi-VN"/>
              </w:rPr>
              <w:t xml:space="preserve">, </w:t>
            </w:r>
            <w:r w:rsidRPr="003855B1">
              <w:rPr>
                <w:color w:val="000000" w:themeColor="text1"/>
                <w:sz w:val="22"/>
                <w:szCs w:val="22"/>
              </w:rPr>
              <w:t>Giám sát</w:t>
            </w:r>
            <w:r w:rsidRPr="00203DF7">
              <w:rPr>
                <w:color w:val="000000" w:themeColor="text1"/>
                <w:sz w:val="22"/>
                <w:szCs w:val="22"/>
                <w:lang w:val="vi-VN"/>
              </w:rPr>
              <w:t xml:space="preserve"> thi công)</w:t>
            </w:r>
            <w:r w:rsidRPr="003855B1">
              <w:rPr>
                <w:color w:val="000000" w:themeColor="text1"/>
                <w:sz w:val="22"/>
                <w:szCs w:val="22"/>
              </w:rPr>
              <w:t>, vận chuyển</w:t>
            </w:r>
            <w:r w:rsidRPr="00203DF7">
              <w:rPr>
                <w:color w:val="000000" w:themeColor="text1"/>
                <w:sz w:val="22"/>
                <w:szCs w:val="22"/>
                <w:lang w:val="vi-VN"/>
              </w:rPr>
              <w:t>,</w:t>
            </w:r>
            <w:r w:rsidRPr="003855B1">
              <w:rPr>
                <w:color w:val="000000" w:themeColor="text1"/>
                <w:sz w:val="22"/>
                <w:szCs w:val="22"/>
              </w:rPr>
              <w:t xml:space="preserve"> bàn giao để nhập kho vật tư của Bên A.</w:t>
            </w:r>
          </w:p>
          <w:p w14:paraId="233F7335" w14:textId="77777777" w:rsidR="00643118" w:rsidRPr="003855B1" w:rsidRDefault="00643118" w:rsidP="00643118">
            <w:pPr>
              <w:spacing w:before="30" w:after="30" w:line="252" w:lineRule="auto"/>
              <w:ind w:left="-57" w:right="-57"/>
              <w:rPr>
                <w:color w:val="000000" w:themeColor="text1"/>
                <w:spacing w:val="-4"/>
                <w:sz w:val="22"/>
                <w:szCs w:val="22"/>
              </w:rPr>
            </w:pPr>
            <w:r w:rsidRPr="003855B1">
              <w:rPr>
                <w:color w:val="000000" w:themeColor="text1"/>
                <w:spacing w:val="-4"/>
                <w:sz w:val="22"/>
                <w:szCs w:val="22"/>
              </w:rPr>
              <w:t>4. Đối với Hồ sơ phương án thi công và quản lý chất lượng theo quy định tại Nghị định 06/2021/NĐ-CP</w:t>
            </w:r>
            <w:r w:rsidRPr="00203DF7">
              <w:rPr>
                <w:color w:val="000000" w:themeColor="text1"/>
                <w:spacing w:val="-4"/>
                <w:sz w:val="22"/>
                <w:szCs w:val="22"/>
                <w:lang w:val="vi-VN"/>
              </w:rPr>
              <w:t>, Bên B lập và</w:t>
            </w:r>
            <w:r w:rsidRPr="003855B1">
              <w:rPr>
                <w:color w:val="000000" w:themeColor="text1"/>
                <w:spacing w:val="-4"/>
                <w:sz w:val="22"/>
                <w:szCs w:val="22"/>
              </w:rPr>
              <w:t xml:space="preserve"> </w:t>
            </w:r>
            <w:r w:rsidRPr="00203DF7">
              <w:rPr>
                <w:color w:val="000000" w:themeColor="text1"/>
                <w:spacing w:val="-4"/>
                <w:sz w:val="22"/>
                <w:szCs w:val="22"/>
                <w:lang w:val="vi-VN"/>
              </w:rPr>
              <w:t>trình Bên A</w:t>
            </w:r>
            <w:r w:rsidRPr="003855B1">
              <w:rPr>
                <w:color w:val="000000" w:themeColor="text1"/>
                <w:spacing w:val="-4"/>
                <w:sz w:val="22"/>
                <w:szCs w:val="22"/>
              </w:rPr>
              <w:t xml:space="preserve"> </w:t>
            </w:r>
            <w:r w:rsidRPr="00203DF7">
              <w:rPr>
                <w:color w:val="000000" w:themeColor="text1"/>
                <w:spacing w:val="-4"/>
                <w:sz w:val="22"/>
                <w:szCs w:val="22"/>
                <w:lang w:val="vi-VN"/>
              </w:rPr>
              <w:t xml:space="preserve">trong vòng </w:t>
            </w:r>
            <w:r w:rsidRPr="003855B1">
              <w:rPr>
                <w:color w:val="000000" w:themeColor="text1"/>
                <w:spacing w:val="-4"/>
                <w:sz w:val="22"/>
                <w:szCs w:val="22"/>
              </w:rPr>
              <w:t>07 ngày kể từ ngày ký</w:t>
            </w:r>
            <w:r w:rsidRPr="00203DF7">
              <w:rPr>
                <w:color w:val="000000" w:themeColor="text1"/>
                <w:spacing w:val="-4"/>
                <w:sz w:val="22"/>
                <w:szCs w:val="22"/>
                <w:lang w:val="vi-VN"/>
              </w:rPr>
              <w:t xml:space="preserve"> kết</w:t>
            </w:r>
            <w:r w:rsidRPr="003855B1">
              <w:rPr>
                <w:color w:val="000000" w:themeColor="text1"/>
                <w:spacing w:val="-4"/>
                <w:sz w:val="22"/>
                <w:szCs w:val="22"/>
              </w:rPr>
              <w:t xml:space="preserve"> </w:t>
            </w:r>
            <w:r w:rsidRPr="00203DF7">
              <w:rPr>
                <w:color w:val="000000" w:themeColor="text1"/>
                <w:spacing w:val="-4"/>
                <w:sz w:val="22"/>
                <w:szCs w:val="22"/>
                <w:lang w:val="vi-VN"/>
              </w:rPr>
              <w:t>H</w:t>
            </w:r>
            <w:r w:rsidRPr="003855B1">
              <w:rPr>
                <w:color w:val="000000" w:themeColor="text1"/>
                <w:spacing w:val="-4"/>
                <w:sz w:val="22"/>
                <w:szCs w:val="22"/>
              </w:rPr>
              <w:t>ợp đồng</w:t>
            </w:r>
            <w:r w:rsidRPr="00203DF7">
              <w:rPr>
                <w:color w:val="000000" w:themeColor="text1"/>
                <w:spacing w:val="-4"/>
                <w:sz w:val="22"/>
                <w:szCs w:val="22"/>
                <w:lang w:val="vi-VN"/>
              </w:rPr>
              <w:t xml:space="preserve"> này</w:t>
            </w:r>
            <w:r w:rsidRPr="003855B1">
              <w:rPr>
                <w:color w:val="000000" w:themeColor="text1"/>
                <w:spacing w:val="-4"/>
                <w:sz w:val="22"/>
                <w:szCs w:val="22"/>
              </w:rPr>
              <w:t>.</w:t>
            </w:r>
          </w:p>
          <w:p w14:paraId="743B8BC5" w14:textId="54337DF0" w:rsidR="008B5E2E" w:rsidRPr="003855B1" w:rsidRDefault="00643118" w:rsidP="00643118">
            <w:pPr>
              <w:ind w:left="-57" w:right="-57"/>
              <w:rPr>
                <w:color w:val="000000" w:themeColor="text1"/>
                <w:sz w:val="22"/>
                <w:szCs w:val="22"/>
              </w:rPr>
            </w:pPr>
            <w:r w:rsidRPr="003855B1">
              <w:rPr>
                <w:color w:val="000000" w:themeColor="text1"/>
                <w:sz w:val="22"/>
                <w:szCs w:val="22"/>
              </w:rPr>
              <w:t xml:space="preserve">5. Chi tiết nguồn gốc xuất xứ VTTB sử dụng cho gói thầu/công trình tại </w:t>
            </w:r>
            <w:r w:rsidRPr="003855B1">
              <w:rPr>
                <w:b/>
                <w:bCs/>
                <w:color w:val="000000" w:themeColor="text1"/>
                <w:sz w:val="22"/>
                <w:szCs w:val="22"/>
              </w:rPr>
              <w:t>Phụ lục</w:t>
            </w:r>
            <w:r w:rsidRPr="003855B1">
              <w:rPr>
                <w:color w:val="000000" w:themeColor="text1"/>
                <w:sz w:val="22"/>
                <w:szCs w:val="22"/>
              </w:rPr>
              <w:t xml:space="preserve"> đính kèm.</w:t>
            </w:r>
          </w:p>
        </w:tc>
      </w:tr>
      <w:tr w:rsidR="008B5E2E" w:rsidRPr="00203DF7" w14:paraId="1E645052" w14:textId="77777777" w:rsidTr="00602DA1">
        <w:trPr>
          <w:trHeight w:val="350"/>
        </w:trPr>
        <w:tc>
          <w:tcPr>
            <w:tcW w:w="9639" w:type="dxa"/>
            <w:gridSpan w:val="2"/>
            <w:vAlign w:val="center"/>
            <w:hideMark/>
          </w:tcPr>
          <w:p w14:paraId="375DA3DE" w14:textId="77777777" w:rsidR="008B5E2E" w:rsidRPr="003855B1" w:rsidRDefault="008B5E2E" w:rsidP="00602DA1">
            <w:pPr>
              <w:tabs>
                <w:tab w:val="left" w:pos="1418"/>
              </w:tabs>
              <w:ind w:right="-72"/>
              <w:jc w:val="center"/>
              <w:rPr>
                <w:b/>
                <w:color w:val="000000" w:themeColor="text1"/>
                <w:sz w:val="22"/>
                <w:szCs w:val="22"/>
              </w:rPr>
            </w:pPr>
            <w:r w:rsidRPr="003855B1">
              <w:rPr>
                <w:b/>
                <w:color w:val="000000" w:themeColor="text1"/>
                <w:sz w:val="22"/>
                <w:szCs w:val="22"/>
              </w:rPr>
              <w:lastRenderedPageBreak/>
              <w:t>D. Quản lý chi phí</w:t>
            </w:r>
          </w:p>
        </w:tc>
      </w:tr>
      <w:tr w:rsidR="008B5E2E" w:rsidRPr="00203DF7" w14:paraId="3F61F10D" w14:textId="77777777" w:rsidTr="00602DA1">
        <w:trPr>
          <w:trHeight w:hRule="exact" w:val="450"/>
        </w:trPr>
        <w:tc>
          <w:tcPr>
            <w:tcW w:w="1418" w:type="dxa"/>
          </w:tcPr>
          <w:p w14:paraId="096A1702" w14:textId="77777777" w:rsidR="008B5E2E" w:rsidRPr="00203DF7" w:rsidRDefault="008B5E2E" w:rsidP="008B5E2E">
            <w:pPr>
              <w:widowControl w:val="0"/>
              <w:tabs>
                <w:tab w:val="left" w:pos="1418"/>
              </w:tabs>
              <w:rPr>
                <w:b/>
                <w:color w:val="000000" w:themeColor="text1"/>
                <w:sz w:val="22"/>
                <w:szCs w:val="22"/>
              </w:rPr>
            </w:pPr>
            <w:r w:rsidRPr="00203DF7">
              <w:rPr>
                <w:b/>
                <w:color w:val="000000" w:themeColor="text1"/>
                <w:sz w:val="22"/>
                <w:szCs w:val="22"/>
              </w:rPr>
              <w:t>E-ĐKC 40</w:t>
            </w:r>
          </w:p>
        </w:tc>
        <w:tc>
          <w:tcPr>
            <w:tcW w:w="8221" w:type="dxa"/>
            <w:vAlign w:val="center"/>
          </w:tcPr>
          <w:p w14:paraId="46016A90" w14:textId="77777777" w:rsidR="008B5E2E" w:rsidRPr="00203DF7" w:rsidRDefault="008B5E2E" w:rsidP="008B5E2E">
            <w:pPr>
              <w:tabs>
                <w:tab w:val="left" w:pos="1418"/>
              </w:tabs>
              <w:ind w:right="2"/>
              <w:rPr>
                <w:color w:val="000000" w:themeColor="text1"/>
                <w:sz w:val="22"/>
                <w:szCs w:val="22"/>
              </w:rPr>
            </w:pPr>
            <w:r w:rsidRPr="00203DF7">
              <w:rPr>
                <w:color w:val="000000" w:themeColor="text1"/>
                <w:sz w:val="22"/>
                <w:szCs w:val="22"/>
              </w:rPr>
              <w:t>Loại hợp đồng: Theo đơn giá cố định</w:t>
            </w:r>
          </w:p>
        </w:tc>
      </w:tr>
      <w:tr w:rsidR="008B5E2E" w:rsidRPr="00203DF7" w14:paraId="56D327F7" w14:textId="77777777" w:rsidTr="00602DA1">
        <w:tc>
          <w:tcPr>
            <w:tcW w:w="1418" w:type="dxa"/>
            <w:hideMark/>
          </w:tcPr>
          <w:p w14:paraId="2B69584A"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lastRenderedPageBreak/>
              <w:t>E-ĐKC 41.1</w:t>
            </w:r>
          </w:p>
        </w:tc>
        <w:tc>
          <w:tcPr>
            <w:tcW w:w="8221" w:type="dxa"/>
            <w:hideMark/>
          </w:tcPr>
          <w:p w14:paraId="036CDD30" w14:textId="47F593F5" w:rsidR="008B5E2E" w:rsidRPr="00203DF7" w:rsidRDefault="008B5E2E" w:rsidP="008B5E2E">
            <w:pPr>
              <w:tabs>
                <w:tab w:val="left" w:pos="1418"/>
              </w:tabs>
              <w:rPr>
                <w:color w:val="000000" w:themeColor="text1"/>
                <w:sz w:val="22"/>
                <w:szCs w:val="22"/>
                <w:lang w:val="vi-VN"/>
              </w:rPr>
            </w:pPr>
            <w:r w:rsidRPr="00203DF7">
              <w:rPr>
                <w:sz w:val="22"/>
                <w:szCs w:val="22"/>
              </w:rPr>
              <w:t xml:space="preserve">Giá hợp đồng: </w:t>
            </w:r>
            <w:r w:rsidR="00B75BB1" w:rsidRPr="00203DF7">
              <w:rPr>
                <w:b/>
                <w:color w:val="FF0000"/>
                <w:sz w:val="22"/>
                <w:szCs w:val="22"/>
              </w:rPr>
              <w:t>.....</w:t>
            </w:r>
            <w:r w:rsidRPr="00203DF7">
              <w:rPr>
                <w:b/>
                <w:color w:val="FF0000"/>
                <w:sz w:val="22"/>
                <w:szCs w:val="22"/>
                <w:lang w:val="vi-VN"/>
              </w:rPr>
              <w:t xml:space="preserve"> </w:t>
            </w:r>
            <w:r w:rsidRPr="00203DF7">
              <w:rPr>
                <w:color w:val="FF0000"/>
                <w:sz w:val="22"/>
                <w:szCs w:val="22"/>
                <w:lang w:val="vi-VN"/>
              </w:rPr>
              <w:t xml:space="preserve"> </w:t>
            </w:r>
            <w:r w:rsidRPr="00203DF7">
              <w:rPr>
                <w:color w:val="000000" w:themeColor="text1"/>
                <w:sz w:val="22"/>
                <w:szCs w:val="22"/>
                <w:lang w:val="vi-VN"/>
              </w:rPr>
              <w:t>đồng (đã bao gồm Thuế GTGT 08% và 05% dự phòng cho khối lượng phát sinh).</w:t>
            </w:r>
          </w:p>
          <w:p w14:paraId="026E26CD" w14:textId="1738A225" w:rsidR="008B5E2E" w:rsidRPr="00203DF7" w:rsidRDefault="008B5E2E" w:rsidP="00B75BB1">
            <w:pPr>
              <w:ind w:left="-57" w:right="-57" w:firstLine="34"/>
              <w:rPr>
                <w:color w:val="FF0000"/>
                <w:sz w:val="22"/>
                <w:szCs w:val="22"/>
                <w:lang w:val="vi-VN"/>
              </w:rPr>
            </w:pPr>
            <w:r w:rsidRPr="00203DF7">
              <w:rPr>
                <w:bCs/>
                <w:color w:val="000000" w:themeColor="text1"/>
                <w:sz w:val="22"/>
                <w:szCs w:val="22"/>
                <w:lang w:val="vi-VN"/>
              </w:rPr>
              <w:t xml:space="preserve">(Bằng chữ: </w:t>
            </w:r>
            <w:r w:rsidR="00B75BB1" w:rsidRPr="00203DF7">
              <w:rPr>
                <w:b/>
                <w:iCs/>
                <w:color w:val="FF0000"/>
                <w:sz w:val="22"/>
                <w:szCs w:val="22"/>
                <w:lang w:val="nl-NL"/>
              </w:rPr>
              <w:t>....</w:t>
            </w:r>
            <w:r w:rsidRPr="00203DF7">
              <w:rPr>
                <w:b/>
                <w:iCs/>
                <w:color w:val="FF0000"/>
                <w:sz w:val="22"/>
                <w:szCs w:val="22"/>
                <w:lang w:val="vi-VN"/>
              </w:rPr>
              <w:t>)</w:t>
            </w:r>
            <w:r w:rsidRPr="00203DF7">
              <w:rPr>
                <w:b/>
                <w:iCs/>
                <w:color w:val="FF0000"/>
                <w:sz w:val="22"/>
                <w:szCs w:val="22"/>
                <w:lang w:val="nl-NL"/>
              </w:rPr>
              <w:t>.</w:t>
            </w:r>
          </w:p>
        </w:tc>
      </w:tr>
      <w:tr w:rsidR="008B5E2E" w:rsidRPr="00203DF7" w14:paraId="5361FAF6" w14:textId="77777777" w:rsidTr="00602DA1">
        <w:tc>
          <w:tcPr>
            <w:tcW w:w="1418" w:type="dxa"/>
            <w:hideMark/>
          </w:tcPr>
          <w:p w14:paraId="7DB10FFC"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42.1</w:t>
            </w:r>
          </w:p>
        </w:tc>
        <w:tc>
          <w:tcPr>
            <w:tcW w:w="8221" w:type="dxa"/>
            <w:hideMark/>
          </w:tcPr>
          <w:p w14:paraId="0CBF44EA" w14:textId="5EAFFD95" w:rsidR="008B5E2E" w:rsidRPr="003855B1" w:rsidRDefault="008B5E2E" w:rsidP="008B5E2E">
            <w:pPr>
              <w:ind w:left="-57" w:right="-57" w:firstLine="34"/>
              <w:rPr>
                <w:bCs/>
                <w:iCs/>
                <w:color w:val="FF0000"/>
                <w:sz w:val="22"/>
                <w:szCs w:val="22"/>
              </w:rPr>
            </w:pPr>
            <w:r w:rsidRPr="003855B1">
              <w:rPr>
                <w:bCs/>
                <w:iCs/>
                <w:color w:val="000000" w:themeColor="text1"/>
                <w:sz w:val="22"/>
                <w:szCs w:val="22"/>
              </w:rPr>
              <w:t>- Giá trị tạm ứng: 20% giá trị hợp đồng trước Thuế GTGT (không bao gồm giá trị dự phòng cho khối lượng phát sinh), tương ứng số tiền</w:t>
            </w:r>
            <w:r w:rsidRPr="003855B1">
              <w:rPr>
                <w:bCs/>
                <w:iCs/>
                <w:color w:val="FF0000"/>
                <w:sz w:val="22"/>
                <w:szCs w:val="22"/>
              </w:rPr>
              <w:t xml:space="preserve">: </w:t>
            </w:r>
            <w:r w:rsidR="00B75BB1" w:rsidRPr="003855B1">
              <w:rPr>
                <w:b/>
                <w:iCs/>
                <w:color w:val="FF0000"/>
                <w:sz w:val="22"/>
                <w:szCs w:val="22"/>
              </w:rPr>
              <w:t>....</w:t>
            </w:r>
            <w:r w:rsidRPr="003855B1">
              <w:rPr>
                <w:bCs/>
                <w:iCs/>
                <w:color w:val="FF0000"/>
                <w:sz w:val="22"/>
                <w:szCs w:val="22"/>
              </w:rPr>
              <w:t xml:space="preserve"> </w:t>
            </w:r>
            <w:r w:rsidRPr="00203DF7">
              <w:rPr>
                <w:b/>
                <w:bCs/>
                <w:iCs/>
                <w:sz w:val="22"/>
                <w:szCs w:val="22"/>
              </w:rPr>
              <w:t xml:space="preserve">đồng (Bằng chữ: </w:t>
            </w:r>
            <w:r w:rsidR="00B75BB1" w:rsidRPr="00203DF7">
              <w:rPr>
                <w:b/>
                <w:bCs/>
                <w:iCs/>
                <w:color w:val="FF0000"/>
                <w:sz w:val="22"/>
                <w:szCs w:val="22"/>
              </w:rPr>
              <w:t>....</w:t>
            </w:r>
            <w:r w:rsidRPr="00203DF7">
              <w:rPr>
                <w:b/>
                <w:bCs/>
                <w:iCs/>
                <w:sz w:val="22"/>
                <w:szCs w:val="22"/>
              </w:rPr>
              <w:t>).</w:t>
            </w:r>
          </w:p>
          <w:p w14:paraId="44C604C2" w14:textId="77777777" w:rsidR="00643118" w:rsidRPr="003855B1" w:rsidRDefault="00643118" w:rsidP="00643118">
            <w:pPr>
              <w:spacing w:before="30" w:after="30" w:line="252" w:lineRule="auto"/>
              <w:ind w:left="-57" w:right="-57"/>
              <w:rPr>
                <w:color w:val="000000" w:themeColor="text1"/>
                <w:sz w:val="22"/>
                <w:szCs w:val="22"/>
              </w:rPr>
            </w:pPr>
            <w:r w:rsidRPr="00203DF7">
              <w:rPr>
                <w:sz w:val="22"/>
                <w:szCs w:val="22"/>
              </w:rPr>
              <w:t>- Nhà thầu chỉ được tạm ứng khi đáp ứng đầy đủ các điều kiện sau: đã có mặt bằng và đủ điều kiện thi công; đã cung cấp đầy đủ hồ sơ theo quy định (bao gồm bảo lãnh tạm ứng, văn bản đề nghị tạm ứng…) và Hợp đồng đã được cấp có thẩm quyền phê duyệt và được bố trí vốn thực hiện.</w:t>
            </w:r>
          </w:p>
          <w:p w14:paraId="7BB14EEE" w14:textId="77777777" w:rsidR="00643118" w:rsidRPr="003855B1" w:rsidRDefault="00643118" w:rsidP="00643118">
            <w:pPr>
              <w:spacing w:before="30" w:after="30" w:line="252" w:lineRule="auto"/>
              <w:rPr>
                <w:color w:val="000000" w:themeColor="text1"/>
                <w:sz w:val="22"/>
                <w:szCs w:val="22"/>
              </w:rPr>
            </w:pPr>
            <w:r w:rsidRPr="003855B1">
              <w:rPr>
                <w:color w:val="000000" w:themeColor="text1"/>
                <w:sz w:val="22"/>
                <w:szCs w:val="22"/>
              </w:rPr>
              <w:t>- Bảo lãnh tạm ứng phải là bảo lãnh vô điều kiện, không hủy ngang do một Ngân hàng hoạt động hợp pháp tại Việt Nam phát hành với số tiền tương đương số tiền tạm ứng.</w:t>
            </w:r>
          </w:p>
          <w:p w14:paraId="5C2DF31A" w14:textId="77777777" w:rsidR="00643118" w:rsidRPr="003855B1" w:rsidRDefault="00643118" w:rsidP="00643118">
            <w:pPr>
              <w:spacing w:before="30" w:after="30" w:line="252" w:lineRule="auto"/>
              <w:rPr>
                <w:color w:val="000000" w:themeColor="text1"/>
                <w:sz w:val="22"/>
                <w:szCs w:val="22"/>
              </w:rPr>
            </w:pPr>
            <w:r w:rsidRPr="003855B1">
              <w:rPr>
                <w:color w:val="000000" w:themeColor="text1"/>
                <w:sz w:val="22"/>
                <w:szCs w:val="22"/>
              </w:rPr>
              <w:t xml:space="preserve">- Thời hạn bảo lãnh tiền tạm ứng: Bảo lãnh tạm ứng có hiệu lực kể từ ngày Nhà thầu nhận được khoản tạm ứng theo hợp đồng cho đến khi Chủ đầu tư thu hồi hết số tiền tạm ứng (theo </w:t>
            </w:r>
            <w:r w:rsidRPr="003855B1">
              <w:rPr>
                <w:b/>
                <w:color w:val="000000" w:themeColor="text1"/>
                <w:sz w:val="22"/>
                <w:szCs w:val="22"/>
              </w:rPr>
              <w:t xml:space="preserve">mẫu số 17 </w:t>
            </w:r>
            <w:r w:rsidRPr="003855B1">
              <w:rPr>
                <w:color w:val="000000" w:themeColor="text1"/>
                <w:sz w:val="22"/>
                <w:szCs w:val="22"/>
              </w:rPr>
              <w:t>- Bảo lãnh tiền tạm ứng).</w:t>
            </w:r>
          </w:p>
          <w:p w14:paraId="69D402FC" w14:textId="77777777" w:rsidR="00643118" w:rsidRPr="003855B1" w:rsidRDefault="00643118" w:rsidP="00643118">
            <w:pPr>
              <w:spacing w:before="30" w:after="30" w:line="252" w:lineRule="auto"/>
              <w:rPr>
                <w:color w:val="000000" w:themeColor="text1"/>
                <w:sz w:val="22"/>
                <w:szCs w:val="22"/>
              </w:rPr>
            </w:pPr>
            <w:r w:rsidRPr="003855B1">
              <w:rPr>
                <w:color w:val="000000" w:themeColor="text1"/>
                <w:sz w:val="22"/>
                <w:szCs w:val="22"/>
              </w:rPr>
              <w:t>- 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58375E3" w14:textId="77777777" w:rsidR="00643118" w:rsidRPr="003855B1" w:rsidRDefault="00643118" w:rsidP="00643118">
            <w:pPr>
              <w:spacing w:before="30" w:after="30" w:line="252" w:lineRule="auto"/>
              <w:rPr>
                <w:color w:val="000000" w:themeColor="text1"/>
                <w:sz w:val="22"/>
                <w:szCs w:val="22"/>
              </w:rPr>
            </w:pPr>
            <w:r w:rsidRPr="003855B1">
              <w:rPr>
                <w:color w:val="000000" w:themeColor="text1"/>
                <w:sz w:val="22"/>
                <w:szCs w:val="22"/>
              </w:rPr>
              <w:t>-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1F4E2E01" w14:textId="77777777" w:rsidR="00643118" w:rsidRPr="003855B1" w:rsidRDefault="00643118" w:rsidP="00643118">
            <w:pPr>
              <w:spacing w:before="30" w:after="30" w:line="252" w:lineRule="auto"/>
              <w:rPr>
                <w:color w:val="000000" w:themeColor="text1"/>
                <w:sz w:val="22"/>
                <w:szCs w:val="22"/>
              </w:rPr>
            </w:pPr>
            <w:r w:rsidRPr="003855B1">
              <w:rPr>
                <w:color w:val="000000" w:themeColor="text1"/>
                <w:sz w:val="22"/>
                <w:szCs w:val="22"/>
              </w:rPr>
              <w:t>Bên A có quyền khấu trừ hoặc tịch thu Bảo lãnh tạm ứng trong trường hợp Bên B vi phạm các nghĩa vụ theo hợp đồng hoặc từ chối gia hạn bảo lãnh theo quy định.</w:t>
            </w:r>
          </w:p>
          <w:p w14:paraId="15479A1B" w14:textId="77777777" w:rsidR="00643118" w:rsidRPr="003855B1" w:rsidRDefault="00643118" w:rsidP="00643118">
            <w:pPr>
              <w:spacing w:before="30" w:after="30" w:line="252" w:lineRule="auto"/>
              <w:rPr>
                <w:color w:val="000000" w:themeColor="text1"/>
                <w:sz w:val="22"/>
                <w:szCs w:val="22"/>
              </w:rPr>
            </w:pPr>
            <w:r w:rsidRPr="003855B1">
              <w:rPr>
                <w:color w:val="000000" w:themeColor="text1"/>
                <w:sz w:val="22"/>
                <w:szCs w:val="22"/>
              </w:rPr>
              <w:t>Nếu Nhà thầu là Nhà thầu liên danh, bất kỳ thành viên nào trong liên danh vi phạm quy định tại các trường hợp trên, thì Bên A có quyền tịch thu bảo lãnh. 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76EFCB0E" w14:textId="77777777" w:rsidR="00643118" w:rsidRPr="003855B1" w:rsidRDefault="00643118" w:rsidP="00643118">
            <w:pPr>
              <w:widowControl w:val="0"/>
              <w:spacing w:before="30" w:after="30" w:line="252" w:lineRule="auto"/>
              <w:rPr>
                <w:iCs/>
                <w:color w:val="000000"/>
                <w:sz w:val="22"/>
                <w:szCs w:val="22"/>
              </w:rPr>
            </w:pPr>
            <w:r w:rsidRPr="003855B1">
              <w:rPr>
                <w:iCs/>
                <w:color w:val="000000"/>
                <w:sz w:val="22"/>
                <w:szCs w:val="22"/>
              </w:rPr>
              <w:t xml:space="preserve">- Tiền tạm ứng sẽ được ứng cho Nhà thầu trong vòng 45 ngày khi Chủ đầu tư nhận được các chứng từ sau: </w:t>
            </w:r>
          </w:p>
          <w:p w14:paraId="684DE2B3" w14:textId="77777777" w:rsidR="00643118" w:rsidRPr="003855B1" w:rsidRDefault="00643118" w:rsidP="00643118">
            <w:pPr>
              <w:widowControl w:val="0"/>
              <w:spacing w:before="30" w:after="30" w:line="252" w:lineRule="auto"/>
              <w:rPr>
                <w:iCs/>
                <w:color w:val="000000"/>
                <w:sz w:val="22"/>
                <w:szCs w:val="22"/>
              </w:rPr>
            </w:pPr>
            <w:r w:rsidRPr="003855B1">
              <w:rPr>
                <w:iCs/>
                <w:color w:val="000000"/>
                <w:sz w:val="22"/>
                <w:szCs w:val="22"/>
              </w:rPr>
              <w:t xml:space="preserve">+ Công văn đề nghị tạm ứng của Nhà thầu: 05 bản gốc. </w:t>
            </w:r>
          </w:p>
          <w:p w14:paraId="0EFEEEBB" w14:textId="77777777" w:rsidR="00643118" w:rsidRPr="003855B1" w:rsidRDefault="00643118" w:rsidP="00643118">
            <w:pPr>
              <w:widowControl w:val="0"/>
              <w:spacing w:before="30" w:after="30" w:line="252" w:lineRule="auto"/>
              <w:rPr>
                <w:iCs/>
                <w:color w:val="000000"/>
                <w:sz w:val="22"/>
                <w:szCs w:val="22"/>
              </w:rPr>
            </w:pPr>
            <w:r w:rsidRPr="003855B1">
              <w:rPr>
                <w:iCs/>
                <w:color w:val="000000"/>
                <w:sz w:val="22"/>
                <w:szCs w:val="22"/>
              </w:rPr>
              <w:t xml:space="preserve">+ Bảo đảm thực hiện hợp đồng: 01 bản gốc và 05 bản sao chứng thực, hoặc bản sao của Ngân hàng phát hành. </w:t>
            </w:r>
          </w:p>
          <w:p w14:paraId="65193F84" w14:textId="77777777" w:rsidR="00643118" w:rsidRPr="003855B1" w:rsidRDefault="00643118" w:rsidP="00643118">
            <w:pPr>
              <w:widowControl w:val="0"/>
              <w:spacing w:before="30" w:after="30" w:line="252" w:lineRule="auto"/>
              <w:rPr>
                <w:iCs/>
                <w:color w:val="000000"/>
                <w:sz w:val="22"/>
                <w:szCs w:val="22"/>
              </w:rPr>
            </w:pPr>
            <w:r w:rsidRPr="003855B1">
              <w:rPr>
                <w:iCs/>
                <w:color w:val="000000"/>
                <w:sz w:val="22"/>
                <w:szCs w:val="22"/>
              </w:rPr>
              <w:t xml:space="preserve">+ Bảo lãnh tạm ứng có giá trị tương ứng số tiền tạm ứng: 01 bản gốc và 05 bản sao chứng thực, hoặc bản sao của Ngân hàng phát hành. </w:t>
            </w:r>
          </w:p>
          <w:p w14:paraId="33620B8D" w14:textId="14A6A504" w:rsidR="008B5E2E" w:rsidRPr="003855B1" w:rsidDel="009D005A" w:rsidRDefault="00643118" w:rsidP="00643118">
            <w:pPr>
              <w:rPr>
                <w:color w:val="000000" w:themeColor="text1"/>
                <w:sz w:val="22"/>
                <w:szCs w:val="22"/>
              </w:rPr>
            </w:pPr>
            <w:r w:rsidRPr="003855B1">
              <w:rPr>
                <w:iCs/>
                <w:color w:val="000000"/>
                <w:sz w:val="22"/>
                <w:szCs w:val="22"/>
              </w:rPr>
              <w:t>- Hoàn trả tiền tạm ứng: Tiền tạm ứng sẽ được thu hồi ngay lần thanh toán đầu tiên và đảm bảo thu hồi hết khi giá trị thanh toán đạt 80% giá hợp đồng đã ký kết.</w:t>
            </w:r>
          </w:p>
        </w:tc>
      </w:tr>
      <w:tr w:rsidR="008B5E2E" w:rsidRPr="00203DF7" w14:paraId="6B2332A8" w14:textId="77777777" w:rsidTr="00602DA1">
        <w:trPr>
          <w:trHeight w:val="701"/>
        </w:trPr>
        <w:tc>
          <w:tcPr>
            <w:tcW w:w="1418" w:type="dxa"/>
            <w:hideMark/>
          </w:tcPr>
          <w:p w14:paraId="70E587EE"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44.1</w:t>
            </w:r>
          </w:p>
        </w:tc>
        <w:tc>
          <w:tcPr>
            <w:tcW w:w="8221" w:type="dxa"/>
            <w:hideMark/>
          </w:tcPr>
          <w:p w14:paraId="4808BFE8" w14:textId="77777777" w:rsidR="00643118" w:rsidRPr="00203DF7" w:rsidRDefault="00643118" w:rsidP="00643118">
            <w:pPr>
              <w:spacing w:before="30" w:after="30" w:line="252" w:lineRule="auto"/>
              <w:ind w:left="-57" w:right="-57"/>
              <w:rPr>
                <w:b/>
                <w:color w:val="000000"/>
                <w:sz w:val="22"/>
                <w:szCs w:val="22"/>
              </w:rPr>
            </w:pPr>
            <w:r w:rsidRPr="00203DF7">
              <w:rPr>
                <w:b/>
                <w:color w:val="000000"/>
                <w:sz w:val="22"/>
                <w:szCs w:val="22"/>
              </w:rPr>
              <w:t xml:space="preserve">1. Phương thức thanh toán: </w:t>
            </w:r>
          </w:p>
          <w:p w14:paraId="12B70A6A" w14:textId="77777777" w:rsidR="00643118" w:rsidRPr="00203DF7" w:rsidRDefault="00643118" w:rsidP="00643118">
            <w:pPr>
              <w:widowControl w:val="0"/>
              <w:tabs>
                <w:tab w:val="left" w:pos="851"/>
              </w:tabs>
              <w:spacing w:before="30" w:after="30" w:line="252" w:lineRule="auto"/>
              <w:ind w:left="-57" w:right="-57"/>
              <w:rPr>
                <w:color w:val="000000"/>
                <w:sz w:val="22"/>
                <w:szCs w:val="22"/>
              </w:rPr>
            </w:pPr>
            <w:r w:rsidRPr="00203DF7">
              <w:rPr>
                <w:color w:val="000000"/>
                <w:sz w:val="22"/>
                <w:szCs w:val="22"/>
              </w:rPr>
              <w:t>- Đồng tiền thanh toán: Đồng Việt Nam (VNĐ).</w:t>
            </w:r>
          </w:p>
          <w:p w14:paraId="131743E6" w14:textId="77777777" w:rsidR="00643118" w:rsidRPr="00203DF7" w:rsidRDefault="00643118" w:rsidP="00643118">
            <w:pPr>
              <w:widowControl w:val="0"/>
              <w:tabs>
                <w:tab w:val="left" w:pos="851"/>
              </w:tabs>
              <w:spacing w:before="30" w:after="30" w:line="252" w:lineRule="auto"/>
              <w:ind w:left="-57" w:right="-57"/>
              <w:rPr>
                <w:color w:val="000000"/>
                <w:sz w:val="22"/>
                <w:szCs w:val="22"/>
                <w:lang w:val="sv-SE"/>
              </w:rPr>
            </w:pPr>
            <w:r w:rsidRPr="00203DF7">
              <w:rPr>
                <w:color w:val="000000"/>
                <w:sz w:val="22"/>
                <w:szCs w:val="22"/>
                <w:lang w:val="sv-SE"/>
              </w:rPr>
              <w:t>- Hình thức thanh toán: Chuyển khoản.</w:t>
            </w:r>
          </w:p>
          <w:p w14:paraId="7E949BA7" w14:textId="77777777" w:rsidR="00643118" w:rsidRPr="00203DF7" w:rsidRDefault="00643118" w:rsidP="00643118">
            <w:pPr>
              <w:spacing w:before="30" w:after="30" w:line="252" w:lineRule="auto"/>
              <w:rPr>
                <w:color w:val="000000"/>
                <w:sz w:val="22"/>
                <w:szCs w:val="22"/>
                <w:lang w:val="sv-SE"/>
              </w:rPr>
            </w:pPr>
            <w:r w:rsidRPr="00203DF7">
              <w:rPr>
                <w:color w:val="000000"/>
                <w:sz w:val="22"/>
                <w:szCs w:val="22"/>
                <w:lang w:val="sv-SE"/>
              </w:rPr>
              <w:t xml:space="preserve">- </w:t>
            </w:r>
            <w:r w:rsidRPr="003855B1">
              <w:rPr>
                <w:sz w:val="22"/>
                <w:szCs w:val="22"/>
                <w:highlight w:val="yellow"/>
                <w:lang w:val="sv-SE"/>
              </w:rPr>
              <w:t xml:space="preserve">Thời hạn và giá trị thanh toán: </w:t>
            </w:r>
            <w:r w:rsidRPr="003855B1">
              <w:rPr>
                <w:sz w:val="22"/>
                <w:szCs w:val="22"/>
                <w:lang w:val="sv-SE"/>
              </w:rPr>
              <w:t xml:space="preserve">việc thanh toán cho Nhà thầu được thực hiện trên cơ sở kế hoạch vốn đã được cấp có thẩm quyền phê duyệt và bố trí cho Hợp đồng trong năm, cụ thể </w:t>
            </w:r>
            <w:r w:rsidRPr="003855B1">
              <w:rPr>
                <w:sz w:val="22"/>
                <w:szCs w:val="22"/>
                <w:highlight w:val="yellow"/>
                <w:lang w:val="sv-SE"/>
              </w:rPr>
              <w:t>như sau:</w:t>
            </w:r>
          </w:p>
          <w:p w14:paraId="2624525A" w14:textId="77777777" w:rsidR="00643118" w:rsidRPr="00203DF7" w:rsidRDefault="00643118" w:rsidP="00643118">
            <w:pPr>
              <w:widowControl w:val="0"/>
              <w:numPr>
                <w:ilvl w:val="12"/>
                <w:numId w:val="0"/>
              </w:numPr>
              <w:spacing w:before="30" w:after="30" w:line="252" w:lineRule="auto"/>
              <w:ind w:left="-57" w:right="-57"/>
              <w:rPr>
                <w:iCs/>
                <w:color w:val="000000"/>
                <w:sz w:val="22"/>
                <w:szCs w:val="22"/>
                <w:lang w:val="sv-SE"/>
              </w:rPr>
            </w:pPr>
            <w:r w:rsidRPr="00203DF7">
              <w:rPr>
                <w:iCs/>
                <w:color w:val="000000"/>
                <w:sz w:val="22"/>
                <w:szCs w:val="22"/>
                <w:lang w:val="sv-SE"/>
              </w:rPr>
              <w:t xml:space="preserve">+ </w:t>
            </w:r>
            <w:r w:rsidRPr="003855B1">
              <w:rPr>
                <w:sz w:val="22"/>
                <w:szCs w:val="22"/>
                <w:lang w:val="sv-SE"/>
              </w:rPr>
              <w:t>Bên A thanh toán cho Bên B theo một hoặc nhiều đợt, căn cứ đề nghị thanh toán của Nhà thầu, tiến độ thực hiện, đơn giá hợp đồng, khối lượng và chất lượng công việc đã nghiệm thu (bao gồm cả tạm ứng). Tổng giá trị các lần thanh toán không vượt quá 95% giá trị Hợp đồng trước thuế (bao gồm tạm ứng) và được thực hiện trong thời hạn không quá 60 ngày kể từ ngày Chủ đầu tư nhận đủ hồ sơ, tài liệu thanh toán hợp lệ theo quy định</w:t>
            </w:r>
            <w:r w:rsidRPr="00203DF7">
              <w:rPr>
                <w:iCs/>
                <w:color w:val="000000"/>
                <w:sz w:val="22"/>
                <w:szCs w:val="22"/>
                <w:lang w:val="sv-SE"/>
              </w:rPr>
              <w:t>;</w:t>
            </w:r>
          </w:p>
          <w:p w14:paraId="5A7803C3" w14:textId="77777777" w:rsidR="00643118" w:rsidRPr="00203DF7" w:rsidRDefault="00643118" w:rsidP="00643118">
            <w:pPr>
              <w:widowControl w:val="0"/>
              <w:numPr>
                <w:ilvl w:val="12"/>
                <w:numId w:val="0"/>
              </w:numPr>
              <w:spacing w:before="30" w:after="30" w:line="252" w:lineRule="auto"/>
              <w:ind w:left="-57" w:right="-57"/>
              <w:rPr>
                <w:iCs/>
                <w:color w:val="000000"/>
                <w:sz w:val="22"/>
                <w:szCs w:val="22"/>
                <w:lang w:val="sv-SE"/>
              </w:rPr>
            </w:pPr>
            <w:r w:rsidRPr="00203DF7">
              <w:rPr>
                <w:iCs/>
                <w:color w:val="000000"/>
                <w:sz w:val="22"/>
                <w:szCs w:val="22"/>
                <w:lang w:val="sv-SE"/>
              </w:rPr>
              <w:lastRenderedPageBreak/>
              <w:t>+ Bên A có trách nhiệm thẩm tra, xem xét và gửi lên cơ quan cấp phát vốn sau khi nhận được các hồ sơ do Bên B lập.</w:t>
            </w:r>
          </w:p>
          <w:p w14:paraId="49352B1A" w14:textId="77777777" w:rsidR="00643118" w:rsidRPr="003855B1" w:rsidRDefault="00643118" w:rsidP="00643118">
            <w:pPr>
              <w:widowControl w:val="0"/>
              <w:spacing w:before="30" w:after="30" w:line="252" w:lineRule="auto"/>
              <w:ind w:left="-57" w:right="-57"/>
              <w:rPr>
                <w:spacing w:val="-4"/>
                <w:sz w:val="22"/>
                <w:szCs w:val="22"/>
                <w:lang w:val="sv-SE"/>
              </w:rPr>
            </w:pPr>
            <w:r w:rsidRPr="003855B1">
              <w:rPr>
                <w:b/>
                <w:color w:val="000000"/>
                <w:sz w:val="22"/>
                <w:szCs w:val="22"/>
                <w:lang w:val="sv-SE" w:eastAsia="vi-VN"/>
              </w:rPr>
              <w:t xml:space="preserve">+ </w:t>
            </w:r>
            <w:r w:rsidRPr="00203DF7">
              <w:rPr>
                <w:b/>
                <w:color w:val="000000"/>
                <w:sz w:val="22"/>
                <w:szCs w:val="22"/>
                <w:lang w:val="vi-VN" w:eastAsia="vi-VN"/>
              </w:rPr>
              <w:t xml:space="preserve">Thanh toán </w:t>
            </w:r>
            <w:r w:rsidRPr="003855B1">
              <w:rPr>
                <w:b/>
                <w:color w:val="000000"/>
                <w:sz w:val="22"/>
                <w:szCs w:val="22"/>
                <w:lang w:val="sv-SE" w:eastAsia="vi-VN"/>
              </w:rPr>
              <w:t xml:space="preserve">giá trị </w:t>
            </w:r>
            <w:r w:rsidRPr="00203DF7">
              <w:rPr>
                <w:b/>
                <w:color w:val="000000"/>
                <w:sz w:val="22"/>
                <w:szCs w:val="22"/>
                <w:lang w:val="vi-VN" w:eastAsia="vi-VN"/>
              </w:rPr>
              <w:t>còn lại:</w:t>
            </w:r>
            <w:r w:rsidRPr="003855B1">
              <w:rPr>
                <w:color w:val="000000"/>
                <w:sz w:val="22"/>
                <w:szCs w:val="22"/>
                <w:lang w:val="sv-SE" w:eastAsia="vi-VN"/>
              </w:rPr>
              <w:t xml:space="preserve"> </w:t>
            </w:r>
            <w:r w:rsidRPr="003855B1">
              <w:rPr>
                <w:sz w:val="22"/>
                <w:szCs w:val="22"/>
                <w:highlight w:val="yellow"/>
                <w:lang w:val="sv-SE"/>
              </w:rPr>
              <w:t>Sau khi dự án được phê duyệt quyết toán, trong vòng 60 ngày, hai</w:t>
            </w:r>
            <w:r w:rsidRPr="003855B1">
              <w:rPr>
                <w:spacing w:val="-8"/>
                <w:sz w:val="22"/>
                <w:szCs w:val="22"/>
                <w:highlight w:val="yellow"/>
                <w:lang w:val="sv-SE"/>
              </w:rPr>
              <w:t xml:space="preserve"> </w:t>
            </w:r>
            <w:r w:rsidRPr="003855B1">
              <w:rPr>
                <w:sz w:val="22"/>
                <w:szCs w:val="22"/>
                <w:highlight w:val="yellow"/>
                <w:lang w:val="sv-SE"/>
              </w:rPr>
              <w:t>bên</w:t>
            </w:r>
            <w:r w:rsidRPr="003855B1">
              <w:rPr>
                <w:spacing w:val="-6"/>
                <w:sz w:val="22"/>
                <w:szCs w:val="22"/>
                <w:highlight w:val="yellow"/>
                <w:lang w:val="sv-SE"/>
              </w:rPr>
              <w:t xml:space="preserve"> </w:t>
            </w:r>
            <w:r w:rsidRPr="003855B1">
              <w:rPr>
                <w:sz w:val="22"/>
                <w:szCs w:val="22"/>
                <w:highlight w:val="yellow"/>
                <w:lang w:val="sv-SE"/>
              </w:rPr>
              <w:t>sẽ</w:t>
            </w:r>
            <w:r w:rsidRPr="003855B1">
              <w:rPr>
                <w:spacing w:val="-7"/>
                <w:sz w:val="22"/>
                <w:szCs w:val="22"/>
                <w:highlight w:val="yellow"/>
                <w:lang w:val="sv-SE"/>
              </w:rPr>
              <w:t xml:space="preserve"> </w:t>
            </w:r>
            <w:r w:rsidRPr="003855B1">
              <w:rPr>
                <w:sz w:val="22"/>
                <w:szCs w:val="22"/>
                <w:highlight w:val="yellow"/>
                <w:lang w:val="sv-SE"/>
              </w:rPr>
              <w:t>tiến</w:t>
            </w:r>
            <w:r w:rsidRPr="003855B1">
              <w:rPr>
                <w:spacing w:val="-8"/>
                <w:sz w:val="22"/>
                <w:szCs w:val="22"/>
                <w:highlight w:val="yellow"/>
                <w:lang w:val="sv-SE"/>
              </w:rPr>
              <w:t xml:space="preserve"> </w:t>
            </w:r>
            <w:r w:rsidRPr="003855B1">
              <w:rPr>
                <w:sz w:val="22"/>
                <w:szCs w:val="22"/>
                <w:highlight w:val="yellow"/>
                <w:lang w:val="sv-SE"/>
              </w:rPr>
              <w:t>hành</w:t>
            </w:r>
            <w:r w:rsidRPr="003855B1">
              <w:rPr>
                <w:spacing w:val="-6"/>
                <w:sz w:val="22"/>
                <w:szCs w:val="22"/>
                <w:highlight w:val="yellow"/>
                <w:lang w:val="sv-SE"/>
              </w:rPr>
              <w:t xml:space="preserve"> </w:t>
            </w:r>
            <w:r w:rsidRPr="003855B1">
              <w:rPr>
                <w:sz w:val="22"/>
                <w:szCs w:val="22"/>
                <w:highlight w:val="yellow"/>
                <w:lang w:val="sv-SE"/>
              </w:rPr>
              <w:t>lập</w:t>
            </w:r>
            <w:r w:rsidRPr="003855B1">
              <w:rPr>
                <w:spacing w:val="-6"/>
                <w:sz w:val="22"/>
                <w:szCs w:val="22"/>
                <w:highlight w:val="yellow"/>
                <w:lang w:val="sv-SE"/>
              </w:rPr>
              <w:t xml:space="preserve"> B</w:t>
            </w:r>
            <w:r w:rsidRPr="003855B1">
              <w:rPr>
                <w:sz w:val="22"/>
                <w:szCs w:val="22"/>
                <w:highlight w:val="yellow"/>
                <w:lang w:val="sv-SE"/>
              </w:rPr>
              <w:t>iên</w:t>
            </w:r>
            <w:r w:rsidRPr="003855B1">
              <w:rPr>
                <w:spacing w:val="-5"/>
                <w:sz w:val="22"/>
                <w:szCs w:val="22"/>
                <w:highlight w:val="yellow"/>
                <w:lang w:val="sv-SE"/>
              </w:rPr>
              <w:t xml:space="preserve"> </w:t>
            </w:r>
            <w:r w:rsidRPr="003855B1">
              <w:rPr>
                <w:sz w:val="22"/>
                <w:szCs w:val="22"/>
                <w:highlight w:val="yellow"/>
                <w:lang w:val="sv-SE"/>
              </w:rPr>
              <w:t>bản</w:t>
            </w:r>
            <w:r w:rsidRPr="003855B1">
              <w:rPr>
                <w:spacing w:val="-7"/>
                <w:sz w:val="22"/>
                <w:szCs w:val="22"/>
                <w:highlight w:val="yellow"/>
                <w:lang w:val="sv-SE"/>
              </w:rPr>
              <w:t xml:space="preserve"> </w:t>
            </w:r>
            <w:r w:rsidRPr="003855B1">
              <w:rPr>
                <w:sz w:val="22"/>
                <w:szCs w:val="22"/>
                <w:highlight w:val="yellow"/>
                <w:lang w:val="sv-SE"/>
              </w:rPr>
              <w:t>thanh</w:t>
            </w:r>
            <w:r w:rsidRPr="003855B1">
              <w:rPr>
                <w:spacing w:val="-6"/>
                <w:sz w:val="22"/>
                <w:szCs w:val="22"/>
                <w:highlight w:val="yellow"/>
                <w:lang w:val="sv-SE"/>
              </w:rPr>
              <w:t xml:space="preserve"> </w:t>
            </w:r>
            <w:r w:rsidRPr="003855B1">
              <w:rPr>
                <w:sz w:val="22"/>
                <w:szCs w:val="22"/>
                <w:highlight w:val="yellow"/>
                <w:lang w:val="sv-SE"/>
              </w:rPr>
              <w:t>lý</w:t>
            </w:r>
            <w:r w:rsidRPr="003855B1">
              <w:rPr>
                <w:spacing w:val="-7"/>
                <w:sz w:val="22"/>
                <w:szCs w:val="22"/>
                <w:highlight w:val="yellow"/>
                <w:lang w:val="sv-SE"/>
              </w:rPr>
              <w:t xml:space="preserve"> </w:t>
            </w:r>
            <w:r w:rsidRPr="003855B1">
              <w:rPr>
                <w:sz w:val="22"/>
                <w:szCs w:val="22"/>
                <w:highlight w:val="yellow"/>
                <w:lang w:val="sv-SE"/>
              </w:rPr>
              <w:t>hợp</w:t>
            </w:r>
            <w:r w:rsidRPr="003855B1">
              <w:rPr>
                <w:spacing w:val="-8"/>
                <w:sz w:val="22"/>
                <w:szCs w:val="22"/>
                <w:highlight w:val="yellow"/>
                <w:lang w:val="sv-SE"/>
              </w:rPr>
              <w:t xml:space="preserve"> </w:t>
            </w:r>
            <w:r w:rsidRPr="003855B1">
              <w:rPr>
                <w:sz w:val="22"/>
                <w:szCs w:val="22"/>
                <w:highlight w:val="yellow"/>
                <w:lang w:val="sv-SE"/>
              </w:rPr>
              <w:t>đồng,</w:t>
            </w:r>
            <w:r w:rsidRPr="003855B1">
              <w:rPr>
                <w:spacing w:val="-5"/>
                <w:sz w:val="22"/>
                <w:szCs w:val="22"/>
                <w:highlight w:val="yellow"/>
                <w:lang w:val="sv-SE"/>
              </w:rPr>
              <w:t xml:space="preserve"> </w:t>
            </w:r>
            <w:r w:rsidRPr="003855B1">
              <w:rPr>
                <w:sz w:val="22"/>
                <w:szCs w:val="22"/>
                <w:highlight w:val="yellow"/>
                <w:lang w:val="sv-SE"/>
              </w:rPr>
              <w:t>bên</w:t>
            </w:r>
            <w:r w:rsidRPr="003855B1">
              <w:rPr>
                <w:spacing w:val="-8"/>
                <w:sz w:val="22"/>
                <w:szCs w:val="22"/>
                <w:highlight w:val="yellow"/>
                <w:lang w:val="sv-SE"/>
              </w:rPr>
              <w:t xml:space="preserve"> </w:t>
            </w:r>
            <w:r w:rsidRPr="003855B1">
              <w:rPr>
                <w:sz w:val="22"/>
                <w:szCs w:val="22"/>
                <w:highlight w:val="yellow"/>
                <w:lang w:val="sv-SE"/>
              </w:rPr>
              <w:t>B</w:t>
            </w:r>
            <w:r w:rsidRPr="003855B1">
              <w:rPr>
                <w:spacing w:val="-6"/>
                <w:sz w:val="22"/>
                <w:szCs w:val="22"/>
                <w:highlight w:val="yellow"/>
                <w:lang w:val="sv-SE"/>
              </w:rPr>
              <w:t xml:space="preserve"> </w:t>
            </w:r>
            <w:r w:rsidRPr="003855B1">
              <w:rPr>
                <w:sz w:val="22"/>
                <w:szCs w:val="22"/>
                <w:highlight w:val="yellow"/>
                <w:lang w:val="sv-SE"/>
              </w:rPr>
              <w:t>lập</w:t>
            </w:r>
            <w:r w:rsidRPr="003855B1">
              <w:rPr>
                <w:spacing w:val="-6"/>
                <w:sz w:val="22"/>
                <w:szCs w:val="22"/>
                <w:highlight w:val="yellow"/>
                <w:lang w:val="sv-SE"/>
              </w:rPr>
              <w:t xml:space="preserve"> </w:t>
            </w:r>
            <w:r w:rsidRPr="003855B1">
              <w:rPr>
                <w:sz w:val="22"/>
                <w:szCs w:val="22"/>
                <w:highlight w:val="yellow"/>
                <w:lang w:val="sv-SE"/>
              </w:rPr>
              <w:t xml:space="preserve">hóa đơn điều chỉnh (nếu có). Chủ đầu tư sẽ thanh toán giá trị còn lại cho Nhà thầu trên cơ sở giá trị quyết toán trừ đi giá trị đã thanh </w:t>
            </w:r>
            <w:r w:rsidRPr="003855B1">
              <w:rPr>
                <w:spacing w:val="-4"/>
                <w:sz w:val="22"/>
                <w:szCs w:val="22"/>
                <w:highlight w:val="yellow"/>
                <w:lang w:val="sv-SE"/>
              </w:rPr>
              <w:t>toán.</w:t>
            </w:r>
          </w:p>
          <w:p w14:paraId="17C3676E" w14:textId="77777777" w:rsidR="00643118" w:rsidRPr="00203DF7" w:rsidRDefault="00643118" w:rsidP="00643118">
            <w:pPr>
              <w:widowControl w:val="0"/>
              <w:numPr>
                <w:ilvl w:val="12"/>
                <w:numId w:val="0"/>
              </w:numPr>
              <w:spacing w:before="30" w:after="30" w:line="252" w:lineRule="auto"/>
              <w:ind w:left="-57" w:right="-57"/>
              <w:rPr>
                <w:iCs/>
                <w:color w:val="000000"/>
                <w:sz w:val="22"/>
                <w:szCs w:val="22"/>
                <w:lang w:val="sv-SE"/>
              </w:rPr>
            </w:pPr>
            <w:r w:rsidRPr="00203DF7">
              <w:rPr>
                <w:b/>
                <w:color w:val="000000" w:themeColor="text1"/>
                <w:sz w:val="22"/>
                <w:szCs w:val="22"/>
                <w:lang w:val="sv-SE" w:eastAsia="vi-VN"/>
              </w:rPr>
              <w:t>2.</w:t>
            </w:r>
            <w:r w:rsidRPr="00203DF7">
              <w:rPr>
                <w:b/>
                <w:color w:val="000000" w:themeColor="text1"/>
                <w:sz w:val="22"/>
                <w:szCs w:val="22"/>
                <w:lang w:val="vi-VN" w:eastAsia="vi-VN"/>
              </w:rPr>
              <w:t xml:space="preserve"> Hồ sơ thanh toán</w:t>
            </w:r>
            <w:r w:rsidRPr="00203DF7">
              <w:rPr>
                <w:b/>
                <w:color w:val="000000" w:themeColor="text1"/>
                <w:sz w:val="22"/>
                <w:szCs w:val="22"/>
                <w:lang w:val="sv-SE" w:eastAsia="vi-VN"/>
              </w:rPr>
              <w:t xml:space="preserve"> gồm:</w:t>
            </w:r>
          </w:p>
          <w:p w14:paraId="3E63986A" w14:textId="77777777" w:rsidR="00643118" w:rsidRPr="00203DF7" w:rsidRDefault="00643118" w:rsidP="00643118">
            <w:pPr>
              <w:widowControl w:val="0"/>
              <w:spacing w:before="30" w:after="30" w:line="252" w:lineRule="auto"/>
              <w:ind w:left="-57" w:right="-57"/>
              <w:rPr>
                <w:color w:val="000000"/>
                <w:sz w:val="22"/>
                <w:szCs w:val="22"/>
                <w:lang w:val="vi-VN"/>
              </w:rPr>
            </w:pPr>
            <w:r w:rsidRPr="003855B1">
              <w:rPr>
                <w:color w:val="000000"/>
                <w:sz w:val="22"/>
                <w:szCs w:val="22"/>
                <w:lang w:val="sv-SE"/>
              </w:rPr>
              <w:t>-</w:t>
            </w:r>
            <w:r w:rsidRPr="00203DF7">
              <w:rPr>
                <w:color w:val="000000"/>
                <w:sz w:val="22"/>
                <w:szCs w:val="22"/>
                <w:lang w:val="vi-VN"/>
              </w:rPr>
              <w:t xml:space="preserve"> Công văn đề nghị thanh toán; </w:t>
            </w:r>
          </w:p>
          <w:p w14:paraId="0DDAEFDB" w14:textId="77777777" w:rsidR="00643118" w:rsidRPr="00203DF7" w:rsidRDefault="00643118" w:rsidP="00643118">
            <w:pPr>
              <w:widowControl w:val="0"/>
              <w:spacing w:before="30" w:after="30" w:line="252" w:lineRule="auto"/>
              <w:ind w:left="-57" w:right="-57"/>
              <w:rPr>
                <w:color w:val="000000"/>
                <w:sz w:val="22"/>
                <w:szCs w:val="22"/>
                <w:lang w:val="vi-VN"/>
              </w:rPr>
            </w:pPr>
            <w:r w:rsidRPr="003855B1">
              <w:rPr>
                <w:color w:val="000000"/>
                <w:sz w:val="22"/>
                <w:szCs w:val="22"/>
                <w:lang w:val="vi-VN"/>
              </w:rPr>
              <w:t>-</w:t>
            </w:r>
            <w:r w:rsidRPr="00203DF7">
              <w:rPr>
                <w:color w:val="000000"/>
                <w:sz w:val="22"/>
                <w:szCs w:val="22"/>
                <w:lang w:val="vi-VN"/>
              </w:rPr>
              <w:t xml:space="preserve"> Hóa đơn </w:t>
            </w:r>
            <w:r w:rsidRPr="003855B1">
              <w:rPr>
                <w:color w:val="000000"/>
                <w:sz w:val="22"/>
                <w:szCs w:val="22"/>
                <w:lang w:val="vi-VN"/>
              </w:rPr>
              <w:t>tài chính hợp lệ</w:t>
            </w:r>
            <w:r w:rsidRPr="00203DF7">
              <w:rPr>
                <w:color w:val="000000"/>
                <w:sz w:val="22"/>
                <w:szCs w:val="22"/>
                <w:lang w:val="vi-VN"/>
              </w:rPr>
              <w:t xml:space="preserve">; </w:t>
            </w:r>
          </w:p>
          <w:p w14:paraId="233053C4" w14:textId="77777777" w:rsidR="00643118" w:rsidRPr="00203DF7" w:rsidRDefault="00643118" w:rsidP="00643118">
            <w:pPr>
              <w:widowControl w:val="0"/>
              <w:spacing w:before="30" w:after="30" w:line="252" w:lineRule="auto"/>
              <w:ind w:left="-57" w:right="-57"/>
              <w:rPr>
                <w:color w:val="000000"/>
                <w:sz w:val="22"/>
                <w:szCs w:val="22"/>
                <w:lang w:val="vi-VN"/>
              </w:rPr>
            </w:pPr>
            <w:r w:rsidRPr="003855B1">
              <w:rPr>
                <w:color w:val="000000"/>
                <w:sz w:val="22"/>
                <w:szCs w:val="22"/>
                <w:lang w:val="vi-VN"/>
              </w:rPr>
              <w:t>-</w:t>
            </w:r>
            <w:r w:rsidRPr="00203DF7">
              <w:rPr>
                <w:color w:val="000000"/>
                <w:sz w:val="22"/>
                <w:szCs w:val="22"/>
                <w:lang w:val="vi-VN"/>
              </w:rPr>
              <w:t xml:space="preserve"> </w:t>
            </w:r>
            <w:r w:rsidRPr="003855B1">
              <w:rPr>
                <w:sz w:val="22"/>
                <w:szCs w:val="22"/>
                <w:lang w:val="vi-VN"/>
              </w:rPr>
              <w:t>Bảng xác định giá trị khối lượng công việc hoàn thành</w:t>
            </w:r>
            <w:r w:rsidRPr="00203DF7">
              <w:rPr>
                <w:color w:val="000000"/>
                <w:sz w:val="22"/>
                <w:szCs w:val="22"/>
                <w:lang w:val="vi-VN"/>
              </w:rPr>
              <w:t xml:space="preserve"> theo </w:t>
            </w:r>
            <w:r w:rsidRPr="003855B1">
              <w:rPr>
                <w:sz w:val="22"/>
                <w:szCs w:val="22"/>
                <w:lang w:val="vi-VN"/>
              </w:rPr>
              <w:t>Mẫu số 03.a/TT</w:t>
            </w:r>
            <w:r w:rsidRPr="00203DF7">
              <w:rPr>
                <w:color w:val="000000"/>
                <w:sz w:val="22"/>
                <w:szCs w:val="22"/>
                <w:lang w:val="vi-VN"/>
              </w:rPr>
              <w:t xml:space="preserve">, </w:t>
            </w:r>
            <w:r w:rsidRPr="003855B1">
              <w:rPr>
                <w:sz w:val="22"/>
                <w:szCs w:val="22"/>
                <w:lang w:val="vi-VN"/>
              </w:rPr>
              <w:t>Bảng tính giá trị quyết toán hợp đồng giữa chủ đầu tư và nhà thầu (Quyết toán A - B) theo Mẫu số 03.c/QT</w:t>
            </w:r>
            <w:r w:rsidRPr="00203DF7">
              <w:rPr>
                <w:color w:val="000000"/>
                <w:sz w:val="22"/>
                <w:szCs w:val="22"/>
                <w:lang w:val="vi-VN"/>
              </w:rPr>
              <w:t xml:space="preserve"> của Nghị định </w:t>
            </w:r>
            <w:r w:rsidRPr="003855B1">
              <w:rPr>
                <w:sz w:val="22"/>
                <w:szCs w:val="22"/>
                <w:lang w:val="vi-VN"/>
              </w:rPr>
              <w:t>254/2025/NĐ-CP</w:t>
            </w:r>
            <w:r w:rsidRPr="003855B1">
              <w:rPr>
                <w:color w:val="000000"/>
                <w:sz w:val="22"/>
                <w:szCs w:val="22"/>
                <w:lang w:val="vi-VN"/>
              </w:rPr>
              <w:t xml:space="preserve"> ngày 26/9/2025</w:t>
            </w:r>
            <w:r w:rsidRPr="00203DF7">
              <w:rPr>
                <w:color w:val="000000"/>
                <w:sz w:val="22"/>
                <w:szCs w:val="22"/>
                <w:lang w:val="vi-VN"/>
              </w:rPr>
              <w:t xml:space="preserve"> của Chính phủ và các văn bản quy phạm pháp luật liên quan; </w:t>
            </w:r>
          </w:p>
          <w:p w14:paraId="100A4A51" w14:textId="77777777" w:rsidR="00643118" w:rsidRPr="00203DF7" w:rsidRDefault="00643118" w:rsidP="00643118">
            <w:pPr>
              <w:widowControl w:val="0"/>
              <w:spacing w:before="30" w:after="30" w:line="252" w:lineRule="auto"/>
              <w:ind w:left="-57" w:right="-57"/>
              <w:rPr>
                <w:color w:val="000000"/>
                <w:sz w:val="22"/>
                <w:szCs w:val="22"/>
                <w:lang w:val="vi-VN" w:eastAsia="vi-VN"/>
              </w:rPr>
            </w:pPr>
            <w:r w:rsidRPr="003855B1">
              <w:rPr>
                <w:color w:val="000000"/>
                <w:sz w:val="22"/>
                <w:szCs w:val="22"/>
                <w:lang w:val="vi-VN"/>
              </w:rPr>
              <w:t>-</w:t>
            </w:r>
            <w:r w:rsidRPr="00203DF7">
              <w:rPr>
                <w:color w:val="000000"/>
                <w:sz w:val="22"/>
                <w:szCs w:val="22"/>
                <w:lang w:val="vi-VN"/>
              </w:rPr>
              <w:t xml:space="preserve"> Biên bản nghiệm thu khối lượng hoàn thành</w:t>
            </w:r>
            <w:r w:rsidRPr="00203DF7">
              <w:rPr>
                <w:color w:val="000000"/>
                <w:sz w:val="22"/>
                <w:szCs w:val="22"/>
                <w:lang w:val="vi-VN" w:eastAsia="vi-VN"/>
              </w:rPr>
              <w:t xml:space="preserve"> có đại diện Bên A, Bên B ký và đóng dấu;</w:t>
            </w:r>
          </w:p>
          <w:p w14:paraId="75D1BD2B" w14:textId="77777777" w:rsidR="00643118" w:rsidRPr="00203DF7" w:rsidRDefault="00643118" w:rsidP="00643118">
            <w:pPr>
              <w:widowControl w:val="0"/>
              <w:spacing w:before="30" w:after="30" w:line="252" w:lineRule="auto"/>
              <w:ind w:left="-57" w:right="-57"/>
              <w:rPr>
                <w:color w:val="000000"/>
                <w:sz w:val="22"/>
                <w:szCs w:val="22"/>
                <w:lang w:val="vi-VN" w:eastAsia="vi-VN"/>
              </w:rPr>
            </w:pPr>
            <w:r w:rsidRPr="003855B1">
              <w:rPr>
                <w:color w:val="000000"/>
                <w:sz w:val="22"/>
                <w:szCs w:val="22"/>
                <w:lang w:val="vi-VN" w:eastAsia="vi-VN"/>
              </w:rPr>
              <w:t>-</w:t>
            </w:r>
            <w:r w:rsidRPr="00203DF7">
              <w:rPr>
                <w:color w:val="000000"/>
                <w:sz w:val="22"/>
                <w:szCs w:val="22"/>
                <w:lang w:val="vi-VN" w:eastAsia="vi-VN"/>
              </w:rPr>
              <w:t xml:space="preserve"> Báo cáo thử nghiệm xuất xưởng được ban hành bởi Nhà sản xuất;</w:t>
            </w:r>
          </w:p>
          <w:p w14:paraId="0A532039" w14:textId="77777777" w:rsidR="00643118" w:rsidRPr="00203DF7" w:rsidRDefault="00643118" w:rsidP="00643118">
            <w:pPr>
              <w:widowControl w:val="0"/>
              <w:spacing w:before="30" w:after="30" w:line="252" w:lineRule="auto"/>
              <w:ind w:left="-57" w:right="-57"/>
              <w:rPr>
                <w:color w:val="000000"/>
                <w:sz w:val="22"/>
                <w:szCs w:val="22"/>
                <w:lang w:val="vi-VN" w:eastAsia="vi-VN"/>
              </w:rPr>
            </w:pPr>
            <w:r w:rsidRPr="003855B1">
              <w:rPr>
                <w:color w:val="000000"/>
                <w:sz w:val="22"/>
                <w:szCs w:val="22"/>
                <w:lang w:val="vi-VN" w:eastAsia="vi-VN"/>
              </w:rPr>
              <w:t>-</w:t>
            </w:r>
            <w:r w:rsidRPr="00203DF7">
              <w:rPr>
                <w:color w:val="000000"/>
                <w:sz w:val="22"/>
                <w:szCs w:val="22"/>
                <w:lang w:val="vi-VN" w:eastAsia="vi-VN"/>
              </w:rPr>
              <w:t xml:space="preserve"> Chứng nhận bảo hành của Nhà sản xuất hoặc Nhà cung cấp (nếu có);</w:t>
            </w:r>
          </w:p>
          <w:p w14:paraId="3207D917" w14:textId="77777777" w:rsidR="00643118" w:rsidRPr="00203DF7" w:rsidRDefault="00643118" w:rsidP="00643118">
            <w:pPr>
              <w:widowControl w:val="0"/>
              <w:spacing w:before="30" w:after="30" w:line="252" w:lineRule="auto"/>
              <w:ind w:left="-57" w:right="-57"/>
              <w:rPr>
                <w:color w:val="000000"/>
                <w:sz w:val="22"/>
                <w:szCs w:val="22"/>
                <w:lang w:val="vi-VN"/>
              </w:rPr>
            </w:pPr>
            <w:r w:rsidRPr="003855B1">
              <w:rPr>
                <w:color w:val="000000"/>
                <w:sz w:val="22"/>
                <w:szCs w:val="22"/>
                <w:lang w:val="vi-VN"/>
              </w:rPr>
              <w:t>-</w:t>
            </w:r>
            <w:r w:rsidRPr="00203DF7">
              <w:rPr>
                <w:color w:val="000000"/>
                <w:sz w:val="22"/>
                <w:szCs w:val="22"/>
                <w:lang w:val="vi-VN"/>
              </w:rPr>
              <w:t xml:space="preserve"> Đối với VTTB thu hồi (nếu có) phải có Biên bản xác nhận VTTB thu hồi trước và sau tháo dỡ, Biên bản bàn giao VTTB thu hồi có xác nhận của đơn vị quản lý vận hành theo quy định về quản lý vật tư;</w:t>
            </w:r>
          </w:p>
          <w:p w14:paraId="72200B8A" w14:textId="77777777" w:rsidR="00643118" w:rsidRPr="00203DF7" w:rsidRDefault="00643118" w:rsidP="00643118">
            <w:pPr>
              <w:widowControl w:val="0"/>
              <w:spacing w:before="30" w:after="30" w:line="252" w:lineRule="auto"/>
              <w:ind w:left="-57" w:right="-57"/>
              <w:rPr>
                <w:color w:val="000000"/>
                <w:sz w:val="22"/>
                <w:szCs w:val="22"/>
                <w:lang w:val="vi-VN" w:eastAsia="vi-VN"/>
              </w:rPr>
            </w:pPr>
            <w:r w:rsidRPr="003855B1">
              <w:rPr>
                <w:color w:val="000000"/>
                <w:sz w:val="22"/>
                <w:szCs w:val="22"/>
                <w:lang w:val="vi-VN" w:eastAsia="vi-VN"/>
              </w:rPr>
              <w:t>-</w:t>
            </w:r>
            <w:r w:rsidRPr="00203DF7">
              <w:rPr>
                <w:color w:val="000000"/>
                <w:sz w:val="22"/>
                <w:szCs w:val="22"/>
                <w:lang w:val="vi-VN" w:eastAsia="vi-VN"/>
              </w:rPr>
              <w:t xml:space="preserve"> Hồ sơ quản lý chất lượng vật tư theo yêu cầu được quy định tại E-ĐKC 27.2.</w:t>
            </w:r>
          </w:p>
          <w:p w14:paraId="52679236" w14:textId="77777777" w:rsidR="00643118" w:rsidRPr="00203DF7" w:rsidRDefault="00643118" w:rsidP="00643118">
            <w:pPr>
              <w:spacing w:before="30" w:after="30" w:line="252" w:lineRule="auto"/>
              <w:rPr>
                <w:b/>
                <w:color w:val="000000"/>
                <w:sz w:val="22"/>
                <w:szCs w:val="22"/>
                <w:lang w:val="vi-VN" w:eastAsia="vi-VN"/>
              </w:rPr>
            </w:pPr>
            <w:r w:rsidRPr="003855B1">
              <w:rPr>
                <w:b/>
                <w:color w:val="000000"/>
                <w:sz w:val="22"/>
                <w:szCs w:val="22"/>
                <w:lang w:val="vi-VN" w:eastAsia="vi-VN"/>
              </w:rPr>
              <w:t>3</w:t>
            </w:r>
            <w:r w:rsidRPr="00203DF7">
              <w:rPr>
                <w:b/>
                <w:color w:val="000000"/>
                <w:sz w:val="22"/>
                <w:szCs w:val="22"/>
                <w:lang w:val="vi-VN" w:eastAsia="vi-VN"/>
              </w:rPr>
              <w:t>. Quyết toán và thanh lý Hợp đồng:</w:t>
            </w:r>
          </w:p>
          <w:p w14:paraId="6A60FCCD" w14:textId="77777777" w:rsidR="00643118" w:rsidRPr="00203DF7" w:rsidRDefault="00643118" w:rsidP="00643118">
            <w:pPr>
              <w:spacing w:before="30" w:after="30" w:line="252" w:lineRule="auto"/>
              <w:rPr>
                <w:color w:val="000000"/>
                <w:sz w:val="22"/>
                <w:szCs w:val="22"/>
                <w:lang w:val="vi-VN" w:eastAsia="vi-VN"/>
              </w:rPr>
            </w:pPr>
            <w:r w:rsidRPr="003855B1">
              <w:rPr>
                <w:color w:val="000000"/>
                <w:sz w:val="22"/>
                <w:szCs w:val="22"/>
                <w:lang w:val="vi-VN" w:eastAsia="vi-VN"/>
              </w:rPr>
              <w:t>3</w:t>
            </w:r>
            <w:r w:rsidRPr="00203DF7">
              <w:rPr>
                <w:color w:val="000000"/>
                <w:sz w:val="22"/>
                <w:szCs w:val="22"/>
                <w:lang w:val="vi-VN" w:eastAsia="vi-VN"/>
              </w:rPr>
              <w:t>.1. Quyết toán Hợp đồng</w:t>
            </w:r>
          </w:p>
          <w:p w14:paraId="25CF46DA" w14:textId="77777777" w:rsidR="00643118" w:rsidRPr="00203DF7" w:rsidRDefault="00643118" w:rsidP="00643118">
            <w:pPr>
              <w:spacing w:before="30" w:after="30" w:line="252" w:lineRule="auto"/>
              <w:rPr>
                <w:color w:val="000000"/>
                <w:sz w:val="22"/>
                <w:szCs w:val="22"/>
                <w:lang w:val="vi-VN" w:eastAsia="vi-VN"/>
              </w:rPr>
            </w:pPr>
            <w:r w:rsidRPr="00203DF7">
              <w:rPr>
                <w:color w:val="000000"/>
                <w:spacing w:val="-2"/>
                <w:sz w:val="22"/>
                <w:szCs w:val="22"/>
                <w:lang w:val="vi-VN" w:eastAsia="vi-VN"/>
              </w:rPr>
              <w:t xml:space="preserve">Trong vòng 30 ngày sau khi ký Biên bản nghiệm thu hoàn thành đưa công trình vào sử dụng, Bên B </w:t>
            </w:r>
            <w:r w:rsidRPr="003855B1">
              <w:rPr>
                <w:color w:val="000000"/>
                <w:spacing w:val="-2"/>
                <w:sz w:val="22"/>
                <w:szCs w:val="22"/>
                <w:lang w:val="vi-VN" w:eastAsia="vi-VN"/>
              </w:rPr>
              <w:t>s</w:t>
            </w:r>
            <w:r w:rsidRPr="00203DF7">
              <w:rPr>
                <w:color w:val="000000"/>
                <w:spacing w:val="-2"/>
                <w:sz w:val="22"/>
                <w:szCs w:val="22"/>
                <w:lang w:val="vi-VN" w:eastAsia="vi-VN"/>
              </w:rPr>
              <w:t>ẽ trình cho Bên A 05 bộ quyết toán Hợp đồng với các tài liệu trình bày chi tiết theo mẫu mà Bên A đã chấp thuận, bao gồm các tài liệu sau</w:t>
            </w:r>
            <w:r w:rsidRPr="00203DF7">
              <w:rPr>
                <w:color w:val="000000"/>
                <w:sz w:val="22"/>
                <w:szCs w:val="22"/>
                <w:lang w:val="vi-VN" w:eastAsia="vi-VN"/>
              </w:rPr>
              <w:t>:</w:t>
            </w:r>
          </w:p>
          <w:p w14:paraId="1BDDCEC6" w14:textId="77777777" w:rsidR="00643118" w:rsidRPr="00203DF7" w:rsidRDefault="00643118" w:rsidP="00643118">
            <w:pPr>
              <w:spacing w:before="30" w:after="30" w:line="252" w:lineRule="auto"/>
              <w:rPr>
                <w:color w:val="000000"/>
                <w:sz w:val="22"/>
                <w:szCs w:val="22"/>
                <w:lang w:val="vi-VN" w:eastAsia="vi-VN"/>
              </w:rPr>
            </w:pPr>
            <w:r w:rsidRPr="00203DF7">
              <w:rPr>
                <w:color w:val="000000"/>
                <w:sz w:val="22"/>
                <w:szCs w:val="22"/>
                <w:lang w:val="vi-VN" w:eastAsia="vi-VN"/>
              </w:rPr>
              <w:t>- Biên bản nghiệm thu hoàn thành đưa công trình vào sử dụng có xác nhận của đại diện Nhà thầu, Chủ đầu tư và tư vấn Giám sát thi công (bao gồm cả công việc phát sinh, nếu có);</w:t>
            </w:r>
          </w:p>
          <w:p w14:paraId="27523089" w14:textId="77777777" w:rsidR="00643118" w:rsidRPr="00203DF7" w:rsidRDefault="00643118" w:rsidP="00643118">
            <w:pPr>
              <w:spacing w:before="30" w:after="30" w:line="252" w:lineRule="auto"/>
              <w:rPr>
                <w:color w:val="000000"/>
                <w:sz w:val="22"/>
                <w:szCs w:val="22"/>
                <w:lang w:val="vi-VN" w:eastAsia="vi-VN"/>
              </w:rPr>
            </w:pPr>
            <w:r w:rsidRPr="00203DF7">
              <w:rPr>
                <w:color w:val="000000"/>
                <w:sz w:val="22"/>
                <w:szCs w:val="22"/>
                <w:lang w:val="vi-VN" w:eastAsia="vi-VN"/>
              </w:rPr>
              <w:t>- Bản xác nhận giá trị khối lượng công việc phát sinh (nếu có) ngoài phạm vi Hợp đồng;</w:t>
            </w:r>
          </w:p>
          <w:p w14:paraId="171CD0DD" w14:textId="77777777" w:rsidR="00643118" w:rsidRPr="003855B1" w:rsidRDefault="00643118" w:rsidP="00643118">
            <w:pPr>
              <w:spacing w:before="30" w:after="30" w:line="252" w:lineRule="auto"/>
              <w:rPr>
                <w:color w:val="000000"/>
                <w:sz w:val="22"/>
                <w:szCs w:val="22"/>
                <w:lang w:val="vi-VN" w:eastAsia="vi-VN"/>
              </w:rPr>
            </w:pPr>
            <w:r w:rsidRPr="00203DF7">
              <w:rPr>
                <w:color w:val="000000"/>
                <w:sz w:val="22"/>
                <w:szCs w:val="22"/>
                <w:lang w:val="vi-VN" w:eastAsia="vi-VN"/>
              </w:rPr>
              <w:t>-</w:t>
            </w:r>
            <w:r w:rsidRPr="00203DF7">
              <w:rPr>
                <w:color w:val="000000"/>
                <w:sz w:val="22"/>
                <w:szCs w:val="22"/>
                <w:lang w:val="vi-VN"/>
              </w:rPr>
              <w:t xml:space="preserve"> </w:t>
            </w:r>
            <w:r w:rsidRPr="003855B1">
              <w:rPr>
                <w:sz w:val="22"/>
                <w:szCs w:val="22"/>
                <w:lang w:val="vi-VN"/>
              </w:rPr>
              <w:t>Bảng tính giá trị quyết toán hợp đồng giữa chủ đầu tư và nhà thầu (Quyết toán A - B) theo Mẫu số 03.c/QT</w:t>
            </w:r>
            <w:r w:rsidRPr="00203DF7">
              <w:rPr>
                <w:color w:val="000000"/>
                <w:sz w:val="22"/>
                <w:szCs w:val="22"/>
                <w:lang w:val="vi-VN" w:eastAsia="vi-VN"/>
              </w:rPr>
              <w:t>, trong đó nêu rõ phần đã thanh toán và giá trị còn lại mà Bên A có trách nhiệm thanh toán cho Bên B;</w:t>
            </w:r>
          </w:p>
          <w:p w14:paraId="478560A3" w14:textId="77777777" w:rsidR="00643118" w:rsidRPr="00203DF7" w:rsidRDefault="00643118" w:rsidP="00643118">
            <w:pPr>
              <w:spacing w:before="30" w:after="30" w:line="252" w:lineRule="auto"/>
              <w:rPr>
                <w:color w:val="000000"/>
                <w:sz w:val="22"/>
                <w:szCs w:val="22"/>
                <w:lang w:val="vi-VN" w:eastAsia="vi-VN"/>
              </w:rPr>
            </w:pPr>
            <w:r w:rsidRPr="00203DF7">
              <w:rPr>
                <w:color w:val="000000"/>
                <w:sz w:val="22"/>
                <w:szCs w:val="22"/>
                <w:lang w:val="vi-VN" w:eastAsia="vi-VN"/>
              </w:rPr>
              <w:t>- Bản vẽ hoàn công, Nhật ký thi công xây dựng công trình (cả trên phần mềm);</w:t>
            </w:r>
          </w:p>
          <w:p w14:paraId="62D92973" w14:textId="77777777" w:rsidR="00643118" w:rsidRPr="003855B1" w:rsidRDefault="00643118" w:rsidP="00643118">
            <w:pPr>
              <w:spacing w:before="30" w:after="30" w:line="252" w:lineRule="auto"/>
              <w:rPr>
                <w:sz w:val="22"/>
                <w:szCs w:val="22"/>
                <w:lang w:val="vi-VN"/>
              </w:rPr>
            </w:pPr>
            <w:r w:rsidRPr="00203DF7">
              <w:rPr>
                <w:color w:val="000000"/>
                <w:sz w:val="22"/>
                <w:szCs w:val="22"/>
                <w:lang w:val="vi-VN" w:eastAsia="vi-VN"/>
              </w:rPr>
              <w:t xml:space="preserve">- </w:t>
            </w:r>
            <w:r w:rsidRPr="003855B1">
              <w:rPr>
                <w:sz w:val="22"/>
                <w:szCs w:val="22"/>
                <w:lang w:val="vi-VN"/>
              </w:rPr>
              <w:t>Các tài liệu khác theo thỏa thuận phát sinh trong quá trình thực hiện Hợp đồng (nếu có); các nội dung của: Nghị định 254/2025/NĐ-CP; Thông tư số 91/2025/TT-BTC ngày 26/9/2025 của Bộ Tài chính Quy định về hệ thống mẫu biểu sử dụng trong công tác quyết toán; Thông tư 27/2025/TT-BTC ngày 22/5/2025 của Bộ Tài chính Quy định về quyết toán vốn đầu tư dự án hoàn thành sử dụng vốn nhà nước ngoài vốn đầu tư công,…</w:t>
            </w:r>
          </w:p>
          <w:p w14:paraId="4018119F" w14:textId="77777777" w:rsidR="00643118" w:rsidRPr="00203DF7" w:rsidRDefault="00643118" w:rsidP="00643118">
            <w:pPr>
              <w:spacing w:before="30" w:after="30" w:line="252" w:lineRule="auto"/>
              <w:rPr>
                <w:color w:val="000000"/>
                <w:sz w:val="22"/>
                <w:szCs w:val="22"/>
                <w:lang w:val="vi-VN" w:eastAsia="vi-VN"/>
              </w:rPr>
            </w:pPr>
            <w:r w:rsidRPr="003855B1">
              <w:rPr>
                <w:color w:val="000000"/>
                <w:sz w:val="22"/>
                <w:szCs w:val="22"/>
                <w:lang w:val="vi-VN" w:eastAsia="vi-VN"/>
              </w:rPr>
              <w:t>3</w:t>
            </w:r>
            <w:r w:rsidRPr="00203DF7">
              <w:rPr>
                <w:color w:val="000000"/>
                <w:sz w:val="22"/>
                <w:szCs w:val="22"/>
                <w:lang w:val="vi-VN" w:eastAsia="vi-VN"/>
              </w:rPr>
              <w:t>.2. Thanh lý Hợp đồng</w:t>
            </w:r>
          </w:p>
          <w:p w14:paraId="7668C95D" w14:textId="77777777" w:rsidR="00643118" w:rsidRPr="00203DF7" w:rsidRDefault="00643118" w:rsidP="00643118">
            <w:pPr>
              <w:spacing w:before="30" w:after="30" w:line="252" w:lineRule="auto"/>
              <w:rPr>
                <w:color w:val="000000"/>
                <w:sz w:val="22"/>
                <w:szCs w:val="22"/>
                <w:lang w:val="vi-VN" w:eastAsia="vi-VN"/>
              </w:rPr>
            </w:pPr>
            <w:r w:rsidRPr="00203DF7">
              <w:rPr>
                <w:color w:val="000000"/>
                <w:sz w:val="22"/>
                <w:szCs w:val="22"/>
                <w:lang w:val="vi-VN" w:eastAsia="vi-VN"/>
              </w:rPr>
              <w:t>a</w:t>
            </w:r>
            <w:r w:rsidRPr="003855B1">
              <w:rPr>
                <w:color w:val="000000"/>
                <w:sz w:val="22"/>
                <w:szCs w:val="22"/>
                <w:lang w:val="vi-VN" w:eastAsia="vi-VN"/>
              </w:rPr>
              <w:t>)</w:t>
            </w:r>
            <w:r w:rsidRPr="00203DF7">
              <w:rPr>
                <w:color w:val="000000"/>
                <w:sz w:val="22"/>
                <w:szCs w:val="22"/>
                <w:lang w:val="vi-VN" w:eastAsia="vi-VN"/>
              </w:rPr>
              <w:t xml:space="preserve"> Hợp đồng được thanh lý trong trường hợp:</w:t>
            </w:r>
          </w:p>
          <w:p w14:paraId="2D01F55D" w14:textId="77777777" w:rsidR="00643118" w:rsidRPr="00203DF7" w:rsidRDefault="00643118" w:rsidP="00643118">
            <w:pPr>
              <w:spacing w:before="30" w:after="30" w:line="252" w:lineRule="auto"/>
              <w:rPr>
                <w:color w:val="000000"/>
                <w:sz w:val="22"/>
                <w:szCs w:val="22"/>
                <w:lang w:val="vi-VN" w:eastAsia="vi-VN"/>
              </w:rPr>
            </w:pPr>
            <w:r w:rsidRPr="00203DF7">
              <w:rPr>
                <w:color w:val="000000"/>
                <w:sz w:val="22"/>
                <w:szCs w:val="22"/>
                <w:lang w:val="vi-VN" w:eastAsia="vi-VN"/>
              </w:rPr>
              <w:t>- Các bên hoàn thành các nghĩa vụ theo Hợp đồng đã ký;</w:t>
            </w:r>
          </w:p>
          <w:p w14:paraId="3F2EBEF0" w14:textId="77777777" w:rsidR="00643118" w:rsidRPr="00203DF7" w:rsidRDefault="00643118" w:rsidP="00643118">
            <w:pPr>
              <w:spacing w:before="30" w:after="30" w:line="252" w:lineRule="auto"/>
              <w:rPr>
                <w:color w:val="000000"/>
                <w:sz w:val="22"/>
                <w:szCs w:val="22"/>
                <w:lang w:val="vi-VN" w:eastAsia="vi-VN"/>
              </w:rPr>
            </w:pPr>
            <w:r w:rsidRPr="00203DF7">
              <w:rPr>
                <w:color w:val="000000"/>
                <w:sz w:val="22"/>
                <w:szCs w:val="22"/>
                <w:lang w:val="vi-VN" w:eastAsia="vi-VN"/>
              </w:rPr>
              <w:t>- Hợp đồng bị chấm dứt (hủy bỏ) bởi Bên A hoặc Bên B.</w:t>
            </w:r>
          </w:p>
          <w:p w14:paraId="7F5FC1F8" w14:textId="77777777" w:rsidR="00643118" w:rsidRPr="00203DF7" w:rsidRDefault="00643118" w:rsidP="00643118">
            <w:pPr>
              <w:tabs>
                <w:tab w:val="left" w:pos="243"/>
                <w:tab w:val="left" w:pos="1418"/>
              </w:tabs>
              <w:spacing w:before="30" w:after="30" w:line="252" w:lineRule="auto"/>
              <w:rPr>
                <w:color w:val="000000"/>
                <w:sz w:val="22"/>
                <w:szCs w:val="22"/>
                <w:lang w:val="vi-VN" w:eastAsia="vi-VN"/>
              </w:rPr>
            </w:pPr>
            <w:r w:rsidRPr="00203DF7">
              <w:rPr>
                <w:color w:val="000000"/>
                <w:sz w:val="22"/>
                <w:szCs w:val="22"/>
                <w:lang w:val="vi-VN" w:eastAsia="vi-VN"/>
              </w:rPr>
              <w:t>b</w:t>
            </w:r>
            <w:r w:rsidRPr="003855B1">
              <w:rPr>
                <w:color w:val="000000"/>
                <w:sz w:val="22"/>
                <w:szCs w:val="22"/>
                <w:lang w:val="vi-VN" w:eastAsia="vi-VN"/>
              </w:rPr>
              <w:t>)</w:t>
            </w:r>
            <w:r w:rsidRPr="00203DF7">
              <w:rPr>
                <w:color w:val="000000"/>
                <w:sz w:val="22"/>
                <w:szCs w:val="22"/>
                <w:lang w:val="vi-VN" w:eastAsia="vi-VN"/>
              </w:rPr>
              <w:t xml:space="preserve"> Việc thanh lý Hợp đồng phải được hoàn tất trong thời hạn 45 ngày kể từ ngày các bên tham gia Hợp đồng hoàn thành các nghĩa vụ theo Hợp đồng hoặc Hợp đồng bị chấm dứt (hủy bỏ) theo Điểm a.</w:t>
            </w:r>
          </w:p>
          <w:p w14:paraId="17A13D8F" w14:textId="77777777" w:rsidR="00643118" w:rsidRPr="00203DF7" w:rsidRDefault="00643118" w:rsidP="00643118">
            <w:pPr>
              <w:spacing w:before="30" w:after="30" w:line="252" w:lineRule="auto"/>
              <w:rPr>
                <w:i/>
                <w:color w:val="000000"/>
                <w:sz w:val="22"/>
                <w:szCs w:val="22"/>
              </w:rPr>
            </w:pPr>
            <w:r w:rsidRPr="00203DF7">
              <w:rPr>
                <w:i/>
                <w:color w:val="000000"/>
                <w:sz w:val="22"/>
                <w:szCs w:val="22"/>
              </w:rPr>
              <w:t xml:space="preserve">* Ghi chú: </w:t>
            </w:r>
          </w:p>
          <w:p w14:paraId="1FC3512C" w14:textId="77777777" w:rsidR="00643118" w:rsidRPr="00203DF7" w:rsidRDefault="00643118" w:rsidP="00643118">
            <w:pPr>
              <w:pStyle w:val="ListParagraph"/>
              <w:numPr>
                <w:ilvl w:val="0"/>
                <w:numId w:val="20"/>
              </w:numPr>
              <w:spacing w:before="30" w:after="30" w:line="252" w:lineRule="auto"/>
              <w:ind w:left="502" w:firstLine="0"/>
              <w:contextualSpacing w:val="0"/>
              <w:rPr>
                <w:color w:val="000000"/>
                <w:sz w:val="22"/>
                <w:szCs w:val="22"/>
              </w:rPr>
            </w:pPr>
            <w:r w:rsidRPr="00203DF7">
              <w:rPr>
                <w:color w:val="000000"/>
                <w:sz w:val="22"/>
                <w:szCs w:val="22"/>
              </w:rPr>
              <w:t xml:space="preserve">Mức thuế GTGT được xác định theo quy định về thuế có hiệu lực tại thời điểm nghiệm thu công việc. </w:t>
            </w:r>
          </w:p>
          <w:p w14:paraId="230DBDA2" w14:textId="77777777" w:rsidR="00643118" w:rsidRPr="00203DF7" w:rsidRDefault="00643118" w:rsidP="00643118">
            <w:pPr>
              <w:pStyle w:val="ListParagraph"/>
              <w:numPr>
                <w:ilvl w:val="0"/>
                <w:numId w:val="20"/>
              </w:numPr>
              <w:spacing w:before="30" w:after="30" w:line="252" w:lineRule="auto"/>
              <w:ind w:left="502" w:firstLine="0"/>
              <w:contextualSpacing w:val="0"/>
              <w:rPr>
                <w:color w:val="000000"/>
                <w:sz w:val="22"/>
                <w:szCs w:val="22"/>
              </w:rPr>
            </w:pPr>
            <w:r w:rsidRPr="00203DF7">
              <w:rPr>
                <w:color w:val="000000"/>
                <w:sz w:val="22"/>
                <w:szCs w:val="22"/>
              </w:rPr>
              <w:t>Hóa đơn GTGT: Theo quy định hiện hành của Nhà nước về thuế GTGT.</w:t>
            </w:r>
          </w:p>
          <w:p w14:paraId="25027A86" w14:textId="6130AF9D" w:rsidR="008B5E2E" w:rsidRPr="003855B1" w:rsidRDefault="00643118" w:rsidP="00643118">
            <w:pPr>
              <w:ind w:firstLine="57"/>
              <w:rPr>
                <w:color w:val="000000" w:themeColor="text1"/>
                <w:sz w:val="22"/>
                <w:szCs w:val="22"/>
              </w:rPr>
            </w:pPr>
            <w:r w:rsidRPr="00203DF7">
              <w:rPr>
                <w:sz w:val="22"/>
                <w:szCs w:val="22"/>
              </w:rPr>
              <w:t>Thuế giá trị gia tăng (GTGT) sẽ được thanh toán cho nhà thầu khi Chủ đầu tư nhận được khoản hoàn thuế từ cơ quan nhà nước có thẩm quyền.</w:t>
            </w:r>
          </w:p>
        </w:tc>
      </w:tr>
      <w:tr w:rsidR="008B5E2E" w:rsidRPr="00203DF7" w14:paraId="363C44E8" w14:textId="77777777" w:rsidTr="00602DA1">
        <w:tc>
          <w:tcPr>
            <w:tcW w:w="1418" w:type="dxa"/>
            <w:hideMark/>
          </w:tcPr>
          <w:p w14:paraId="405B37EA"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lastRenderedPageBreak/>
              <w:t>E-ĐKC 45</w:t>
            </w:r>
          </w:p>
        </w:tc>
        <w:tc>
          <w:tcPr>
            <w:tcW w:w="8221" w:type="dxa"/>
            <w:hideMark/>
          </w:tcPr>
          <w:p w14:paraId="067CE09B" w14:textId="77777777" w:rsidR="008B5E2E" w:rsidRPr="00203DF7" w:rsidRDefault="008B5E2E" w:rsidP="008B5E2E">
            <w:pPr>
              <w:tabs>
                <w:tab w:val="left" w:pos="1418"/>
              </w:tabs>
              <w:ind w:right="2"/>
              <w:rPr>
                <w:color w:val="000000" w:themeColor="text1"/>
                <w:sz w:val="22"/>
                <w:szCs w:val="22"/>
              </w:rPr>
            </w:pPr>
            <w:r w:rsidRPr="00203DF7">
              <w:rPr>
                <w:color w:val="000000" w:themeColor="text1"/>
                <w:sz w:val="22"/>
                <w:szCs w:val="22"/>
              </w:rPr>
              <w:t>Điều chỉnh Thuế: được phép.</w:t>
            </w:r>
          </w:p>
          <w:p w14:paraId="7FC1508E" w14:textId="77777777" w:rsidR="008B5E2E" w:rsidRPr="00203DF7" w:rsidRDefault="008B5E2E" w:rsidP="008B5E2E">
            <w:pPr>
              <w:tabs>
                <w:tab w:val="left" w:pos="1418"/>
              </w:tabs>
              <w:ind w:right="2"/>
              <w:rPr>
                <w:color w:val="000000" w:themeColor="text1"/>
                <w:sz w:val="22"/>
                <w:szCs w:val="22"/>
              </w:rPr>
            </w:pPr>
            <w:r w:rsidRPr="00203DF7">
              <w:rPr>
                <w:color w:val="000000" w:themeColor="text1"/>
                <w:sz w:val="22"/>
                <w:szCs w:val="22"/>
              </w:rPr>
              <w:lastRenderedPageBreak/>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8B5E2E" w:rsidRPr="00203DF7" w14:paraId="0C963958" w14:textId="77777777" w:rsidTr="00602DA1">
        <w:tc>
          <w:tcPr>
            <w:tcW w:w="1418" w:type="dxa"/>
            <w:hideMark/>
          </w:tcPr>
          <w:p w14:paraId="412C52B8"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lastRenderedPageBreak/>
              <w:t>E-ĐKC 46.1</w:t>
            </w:r>
          </w:p>
        </w:tc>
        <w:tc>
          <w:tcPr>
            <w:tcW w:w="8221" w:type="dxa"/>
            <w:hideMark/>
          </w:tcPr>
          <w:p w14:paraId="5C6E3FE6" w14:textId="77777777" w:rsidR="008B5E2E" w:rsidRPr="00203DF7" w:rsidRDefault="008B5E2E" w:rsidP="008B5E2E">
            <w:pPr>
              <w:rPr>
                <w:color w:val="000000" w:themeColor="text1"/>
                <w:sz w:val="22"/>
                <w:szCs w:val="22"/>
              </w:rPr>
            </w:pPr>
            <w:r w:rsidRPr="00203DF7">
              <w:rPr>
                <w:b/>
                <w:bCs/>
                <w:color w:val="000000" w:themeColor="text1"/>
                <w:sz w:val="22"/>
                <w:szCs w:val="22"/>
              </w:rPr>
              <w:t xml:space="preserve">Phần tiền giữ lại từ số tiền thanh toán là: </w:t>
            </w:r>
            <w:r w:rsidRPr="00203DF7">
              <w:rPr>
                <w:bCs/>
                <w:color w:val="EE0000"/>
                <w:sz w:val="22"/>
                <w:szCs w:val="22"/>
              </w:rPr>
              <w:t>05%</w:t>
            </w:r>
            <w:r w:rsidRPr="00203DF7">
              <w:rPr>
                <w:color w:val="EE0000"/>
                <w:sz w:val="22"/>
                <w:szCs w:val="22"/>
              </w:rPr>
              <w:t xml:space="preserve"> giá trị thực hiện hợp đồng từ số tiền thanh toán đến hạn của Nhà thầu (áp dụng trong trường hợp Nhà thầu chưa nộp Bảo lãnh bảo hành).</w:t>
            </w:r>
          </w:p>
        </w:tc>
      </w:tr>
      <w:tr w:rsidR="008B5E2E" w:rsidRPr="003855B1" w14:paraId="456859AC" w14:textId="77777777" w:rsidTr="00602DA1">
        <w:trPr>
          <w:trHeight w:val="611"/>
        </w:trPr>
        <w:tc>
          <w:tcPr>
            <w:tcW w:w="1418" w:type="dxa"/>
          </w:tcPr>
          <w:p w14:paraId="7A228FD3"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47.1(d)</w:t>
            </w:r>
          </w:p>
        </w:tc>
        <w:tc>
          <w:tcPr>
            <w:tcW w:w="8221" w:type="dxa"/>
          </w:tcPr>
          <w:p w14:paraId="1AF48DF6" w14:textId="77777777" w:rsidR="008B5E2E" w:rsidRPr="00203DF7" w:rsidRDefault="008B5E2E" w:rsidP="008B5E2E">
            <w:pPr>
              <w:ind w:left="-57" w:right="-57" w:firstLine="33"/>
              <w:rPr>
                <w:sz w:val="22"/>
                <w:szCs w:val="22"/>
              </w:rPr>
            </w:pPr>
            <w:r w:rsidRPr="00203DF7">
              <w:rPr>
                <w:sz w:val="22"/>
                <w:szCs w:val="22"/>
              </w:rPr>
              <w:t>Trường hợp sửa đổi hợp đồng:</w:t>
            </w:r>
          </w:p>
          <w:p w14:paraId="60477725" w14:textId="77777777" w:rsidR="00643118" w:rsidRPr="00203DF7" w:rsidRDefault="00643118" w:rsidP="00643118">
            <w:pPr>
              <w:spacing w:before="30" w:after="30" w:line="252" w:lineRule="auto"/>
              <w:ind w:left="-57" w:right="-57"/>
              <w:rPr>
                <w:color w:val="0000CC"/>
                <w:sz w:val="22"/>
                <w:szCs w:val="22"/>
                <w:lang w:val="vi-VN" w:eastAsia="vi-VN"/>
              </w:rPr>
            </w:pPr>
            <w:r w:rsidRPr="00203DF7">
              <w:rPr>
                <w:color w:val="0000CC"/>
                <w:spacing w:val="-2"/>
                <w:sz w:val="22"/>
                <w:szCs w:val="22"/>
                <w:lang w:eastAsia="vi-VN"/>
              </w:rPr>
              <w:t xml:space="preserve">- Giá hợp đồng được </w:t>
            </w:r>
            <w:r w:rsidRPr="00203DF7">
              <w:rPr>
                <w:color w:val="0000CC"/>
                <w:spacing w:val="-2"/>
                <w:sz w:val="22"/>
                <w:szCs w:val="22"/>
                <w:lang w:val="vi-VN" w:eastAsia="vi-VN"/>
              </w:rPr>
              <w:t>điều chỉnh đối với những khối lượng công việc thay đổi</w:t>
            </w:r>
            <w:r w:rsidRPr="00203DF7">
              <w:rPr>
                <w:color w:val="0000CC"/>
                <w:spacing w:val="-2"/>
                <w:sz w:val="22"/>
                <w:szCs w:val="22"/>
                <w:lang w:eastAsia="vi-VN"/>
              </w:rPr>
              <w:t xml:space="preserve"> (tăng,</w:t>
            </w:r>
            <w:r w:rsidRPr="00203DF7">
              <w:rPr>
                <w:color w:val="0000CC"/>
                <w:spacing w:val="-2"/>
                <w:sz w:val="22"/>
                <w:szCs w:val="22"/>
                <w:lang w:val="vi-VN" w:eastAsia="vi-VN"/>
              </w:rPr>
              <w:t xml:space="preserve"> giảm</w:t>
            </w:r>
            <w:r w:rsidRPr="00203DF7">
              <w:rPr>
                <w:color w:val="0000CC"/>
                <w:spacing w:val="-2"/>
                <w:sz w:val="22"/>
                <w:szCs w:val="22"/>
                <w:lang w:eastAsia="vi-VN"/>
              </w:rPr>
              <w:t>)</w:t>
            </w:r>
            <w:r w:rsidRPr="00203DF7">
              <w:rPr>
                <w:color w:val="0000CC"/>
                <w:spacing w:val="-2"/>
                <w:sz w:val="22"/>
                <w:szCs w:val="22"/>
                <w:lang w:val="vi-VN" w:eastAsia="vi-VN"/>
              </w:rPr>
              <w:t xml:space="preserve"> so với phạm vi công việc phải thực hiện theo hợp đồng đã ký, cụ thể như sau</w:t>
            </w:r>
            <w:r w:rsidRPr="00203DF7">
              <w:rPr>
                <w:color w:val="0000CC"/>
                <w:sz w:val="22"/>
                <w:szCs w:val="22"/>
                <w:lang w:val="vi-VN" w:eastAsia="vi-VN"/>
              </w:rPr>
              <w:t>:</w:t>
            </w:r>
          </w:p>
          <w:p w14:paraId="30B2BBC8" w14:textId="77777777" w:rsidR="00643118" w:rsidRPr="00203DF7" w:rsidRDefault="00643118" w:rsidP="00643118">
            <w:pPr>
              <w:spacing w:before="30" w:after="30" w:line="252" w:lineRule="auto"/>
              <w:ind w:left="-57" w:right="-57"/>
              <w:rPr>
                <w:color w:val="0000CC"/>
                <w:sz w:val="22"/>
                <w:szCs w:val="22"/>
                <w:lang w:val="vi-VN" w:eastAsia="vi-VN"/>
              </w:rPr>
            </w:pPr>
            <w:bookmarkStart w:id="3" w:name="_Hlk42500779"/>
            <w:r w:rsidRPr="00203DF7">
              <w:rPr>
                <w:color w:val="0000CC"/>
                <w:sz w:val="22"/>
                <w:szCs w:val="22"/>
                <w:lang w:val="vi-VN" w:eastAsia="vi-VN"/>
              </w:rPr>
              <w:t>+ Khi phát sinh khối lượng công việc bổ sung hợp lý đã có đơn giá trong hợp đồng đã ký, các bên tham gia hợp đồng thống nhất áp dụng đơn giá trong hợp đồng để làm căn cứ điều chỉnh giá hợp đồng tương ứng;</w:t>
            </w:r>
          </w:p>
          <w:p w14:paraId="53DAAC5D" w14:textId="77777777" w:rsidR="00643118" w:rsidRPr="00203DF7" w:rsidRDefault="00643118" w:rsidP="00643118">
            <w:pPr>
              <w:spacing w:before="30" w:after="30" w:line="252" w:lineRule="auto"/>
              <w:ind w:left="-57" w:right="-57"/>
              <w:rPr>
                <w:color w:val="0000CC"/>
                <w:sz w:val="22"/>
                <w:szCs w:val="22"/>
                <w:lang w:val="vi-VN" w:eastAsia="vi-VN"/>
              </w:rPr>
            </w:pPr>
            <w:r w:rsidRPr="00203DF7">
              <w:rPr>
                <w:color w:val="0000CC"/>
                <w:sz w:val="22"/>
                <w:szCs w:val="22"/>
                <w:lang w:val="vi-VN" w:eastAsia="vi-VN"/>
              </w:rPr>
              <w:t>+ Đối với khối lượng công việc không phải thực hiện theo hợp đồng đã ký, các bên tham gia hợp đồng thống nhất áp dụng đơn giá trong hợp đồng để làm căn cứ điều chỉnh giảm giá hợp đồng tương ứng;</w:t>
            </w:r>
          </w:p>
          <w:p w14:paraId="07135B48" w14:textId="77777777" w:rsidR="00643118" w:rsidRPr="00203DF7" w:rsidRDefault="00643118" w:rsidP="00643118">
            <w:pPr>
              <w:spacing w:before="30" w:after="30" w:line="252" w:lineRule="auto"/>
              <w:ind w:left="-57" w:right="-57"/>
              <w:rPr>
                <w:color w:val="0000CC"/>
                <w:sz w:val="22"/>
                <w:szCs w:val="22"/>
                <w:lang w:val="vi-VN" w:eastAsia="vi-VN"/>
              </w:rPr>
            </w:pPr>
            <w:r w:rsidRPr="00203DF7">
              <w:rPr>
                <w:color w:val="0000CC"/>
                <w:sz w:val="22"/>
                <w:szCs w:val="22"/>
                <w:lang w:val="vi-VN" w:eastAsia="vi-VN"/>
              </w:rPr>
              <w:t>+ Khi phát sinh khối lượng công việc bổ sung hợp lý ngoài phạm vi hợp đồng đã ký mà chưa có đơn giá trong hợp đồng, các bên tham gia hợp đồng thống nhất đơn giá công việc này trước khi thực hiện. Việc xác định đơn giá mới được thực hiện trên cơ sở các Thông tư, hướng dẫn, định mức về lập và quản lý chi phí đầu tư xây dựng công trình của Bộ Xây dựng, Bộ Công Thương, Tập đoàn Điện lực Việt Nam tại thời điểm phát sinh. Hai bên ký kết Văn bản sửa đổi, bổ sung hợp đồng cho phần khối lượng và giá trị công việc này trước khi thực hiện để làm cơ sở cho việc thanh toán khối lượng phát sinh và toàn bộ hợp đồng.</w:t>
            </w:r>
          </w:p>
          <w:p w14:paraId="0CA1976D" w14:textId="77777777" w:rsidR="00643118" w:rsidRPr="00203DF7" w:rsidRDefault="00643118" w:rsidP="00643118">
            <w:pPr>
              <w:spacing w:before="30" w:after="30" w:line="252" w:lineRule="auto"/>
              <w:ind w:left="-57" w:right="-57"/>
              <w:rPr>
                <w:color w:val="0000CC"/>
                <w:sz w:val="22"/>
                <w:szCs w:val="22"/>
                <w:lang w:val="vi-VN" w:eastAsia="vi-VN"/>
              </w:rPr>
            </w:pPr>
            <w:r w:rsidRPr="00203DF7">
              <w:rPr>
                <w:color w:val="0000CC"/>
                <w:sz w:val="22"/>
                <w:szCs w:val="22"/>
                <w:lang w:val="vi-VN" w:eastAsia="vi-VN"/>
              </w:rPr>
              <w:t>+ Không điều chỉnh giá đối với những khối lượng công việc phát sinh do lỗi chủ quan của Bên B.</w:t>
            </w:r>
            <w:bookmarkEnd w:id="3"/>
          </w:p>
          <w:p w14:paraId="2E3AE1E7" w14:textId="77777777" w:rsidR="00643118" w:rsidRPr="003855B1" w:rsidRDefault="00643118" w:rsidP="00643118">
            <w:pPr>
              <w:numPr>
                <w:ilvl w:val="12"/>
                <w:numId w:val="0"/>
              </w:numPr>
              <w:tabs>
                <w:tab w:val="left" w:pos="1418"/>
              </w:tabs>
              <w:spacing w:before="30" w:after="30" w:line="252" w:lineRule="auto"/>
              <w:rPr>
                <w:color w:val="0000CC"/>
                <w:sz w:val="22"/>
                <w:szCs w:val="22"/>
                <w:lang w:val="vi-VN" w:eastAsia="vi-VN"/>
              </w:rPr>
            </w:pPr>
            <w:r w:rsidRPr="00203DF7">
              <w:rPr>
                <w:color w:val="0000CC"/>
                <w:sz w:val="22"/>
                <w:szCs w:val="22"/>
                <w:lang w:val="vi-VN" w:eastAsia="vi-VN"/>
              </w:rPr>
              <w:t>- Các trường hợp bất khả kháng quy định tại khoản 2 Điều 51 Nghị định số 37/2015/NĐ-CP, bất khả kháng khác (như: khi thi công gặp hang casto, túi bùn, cổ vật, khảo cổ) mà các bên không lường trước được khi ký hợp đồng. Đơn giá cho các công việc phải khắc phục hậu quả bất khả kháng được xác định căn cứ vào Điều kiện thực tế, Thông tư hướng dẫn xác định và quản lý chi phí đầu tư xây dựng công trình của Bộ Xây dựng. Có thể áp dụng đơn giá trong hợp đồng đã ký kết; hoặc đơn giá xác định theo nguyên tắc thỏa thuận về đơn giá mới cho khối lượng công việc bổ sung, phát sinh bổ sung ngoài phạm vi hợp đồng. Khi đó các bên tổng hợp, báo cáo và phải được Người quyết định đầu tư chấp thuận.</w:t>
            </w:r>
          </w:p>
          <w:p w14:paraId="172D7183" w14:textId="23F92254" w:rsidR="008B5E2E" w:rsidRPr="003855B1" w:rsidRDefault="00643118" w:rsidP="00643118">
            <w:pPr>
              <w:ind w:left="-57" w:right="-57" w:firstLine="40"/>
              <w:rPr>
                <w:color w:val="0000CC"/>
                <w:sz w:val="22"/>
                <w:szCs w:val="22"/>
                <w:lang w:val="vi-VN" w:eastAsia="vi-VN"/>
              </w:rPr>
            </w:pPr>
            <w:r w:rsidRPr="003855B1">
              <w:rPr>
                <w:color w:val="0000CC"/>
                <w:sz w:val="22"/>
                <w:szCs w:val="22"/>
                <w:shd w:val="clear" w:color="auto" w:fill="FFFFFF" w:themeFill="background1"/>
                <w:lang w:val="vi-VN" w:eastAsia="vi-VN"/>
              </w:rPr>
              <w:t xml:space="preserve">- </w:t>
            </w:r>
            <w:r w:rsidRPr="00203DF7">
              <w:rPr>
                <w:color w:val="EE0000"/>
                <w:sz w:val="22"/>
                <w:szCs w:val="22"/>
                <w:shd w:val="clear" w:color="auto" w:fill="FFFFFF" w:themeFill="background1"/>
                <w:lang w:val="es-ES"/>
              </w:rPr>
              <w:t xml:space="preserve">Các bên thống nhất không phải ký lại Văn bản sửa đổi hợp đồng với các trường hợp thay đổi khối lượng, giá hợp đồng theo quy định tại Khoản 5, Điều 70 Luật đấu thầu số 22 và Khoản 5, Điều 114 Nghị định 214 ngày </w:t>
            </w:r>
            <w:r w:rsidRPr="003855B1">
              <w:rPr>
                <w:color w:val="EE0000"/>
                <w:sz w:val="22"/>
                <w:szCs w:val="22"/>
                <w:shd w:val="clear" w:color="auto" w:fill="FFFFFF" w:themeFill="background1"/>
                <w:lang w:val="vi-VN"/>
              </w:rPr>
              <w:t>04/8/2025 của Chính phủ (Chủ đầu tư sử dụng phần chi phí không thực hiện, chi phí dự phòng của gói thầu, dự án cho các khối lượng phát sinh tăng (nếu có))</w:t>
            </w:r>
            <w:r w:rsidRPr="00203DF7">
              <w:rPr>
                <w:color w:val="EE0000"/>
                <w:sz w:val="22"/>
                <w:szCs w:val="22"/>
                <w:shd w:val="clear" w:color="auto" w:fill="FFFFFF" w:themeFill="background1"/>
                <w:lang w:val="es-ES"/>
              </w:rPr>
              <w:t>.</w:t>
            </w:r>
          </w:p>
        </w:tc>
      </w:tr>
      <w:tr w:rsidR="008B5E2E" w:rsidRPr="00203DF7" w14:paraId="6C745738" w14:textId="77777777" w:rsidTr="00602DA1">
        <w:trPr>
          <w:trHeight w:val="698"/>
        </w:trPr>
        <w:tc>
          <w:tcPr>
            <w:tcW w:w="1418" w:type="dxa"/>
          </w:tcPr>
          <w:p w14:paraId="4F450655"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47.7</w:t>
            </w:r>
          </w:p>
        </w:tc>
        <w:tc>
          <w:tcPr>
            <w:tcW w:w="8221" w:type="dxa"/>
          </w:tcPr>
          <w:p w14:paraId="2610C578" w14:textId="77777777" w:rsidR="008B5E2E" w:rsidRPr="003855B1" w:rsidRDefault="008B5E2E" w:rsidP="008B5E2E">
            <w:pPr>
              <w:numPr>
                <w:ilvl w:val="12"/>
                <w:numId w:val="0"/>
              </w:numPr>
              <w:tabs>
                <w:tab w:val="left" w:pos="1418"/>
              </w:tabs>
              <w:rPr>
                <w:color w:val="000000" w:themeColor="text1"/>
                <w:sz w:val="22"/>
                <w:szCs w:val="22"/>
              </w:rPr>
            </w:pPr>
            <w:r w:rsidRPr="003855B1">
              <w:rPr>
                <w:color w:val="000000" w:themeColor="text1"/>
                <w:sz w:val="22"/>
                <w:szCs w:val="22"/>
              </w:rPr>
              <w:t>Trường hợp đề xuất giải pháp tiết kiệm chi phí được Chủ đầu tư chấp thuận và giúp giảm giá hợp đồng, Chủ đầu tư thanh toán cho Nhà thầu 50% giá trị giảm giá hợp đồng.</w:t>
            </w:r>
          </w:p>
        </w:tc>
      </w:tr>
      <w:tr w:rsidR="008B5E2E" w:rsidRPr="003855B1" w14:paraId="71B789C2" w14:textId="77777777" w:rsidTr="00643118">
        <w:trPr>
          <w:trHeight w:hRule="exact" w:val="4596"/>
        </w:trPr>
        <w:tc>
          <w:tcPr>
            <w:tcW w:w="1418" w:type="dxa"/>
            <w:hideMark/>
          </w:tcPr>
          <w:p w14:paraId="4642FC40"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lastRenderedPageBreak/>
              <w:t>E-ĐKC 49.1</w:t>
            </w:r>
          </w:p>
        </w:tc>
        <w:tc>
          <w:tcPr>
            <w:tcW w:w="8221" w:type="dxa"/>
            <w:hideMark/>
          </w:tcPr>
          <w:p w14:paraId="12D3F54D" w14:textId="77777777" w:rsidR="008B5E2E" w:rsidRPr="00203DF7" w:rsidRDefault="008B5E2E" w:rsidP="008B5E2E">
            <w:pPr>
              <w:rPr>
                <w:color w:val="000000" w:themeColor="text1"/>
                <w:sz w:val="22"/>
                <w:szCs w:val="22"/>
                <w:lang w:eastAsia="vi-VN"/>
              </w:rPr>
            </w:pPr>
            <w:r w:rsidRPr="00203DF7">
              <w:rPr>
                <w:color w:val="000000" w:themeColor="text1"/>
                <w:sz w:val="22"/>
                <w:szCs w:val="22"/>
              </w:rPr>
              <w:t xml:space="preserve">Mức phạt: </w:t>
            </w:r>
          </w:p>
          <w:p w14:paraId="16581F4C" w14:textId="77777777" w:rsidR="00643118" w:rsidRPr="003855B1" w:rsidRDefault="00643118" w:rsidP="00643118">
            <w:pPr>
              <w:numPr>
                <w:ilvl w:val="12"/>
                <w:numId w:val="0"/>
              </w:numPr>
              <w:spacing w:before="30" w:after="30" w:line="252" w:lineRule="auto"/>
              <w:ind w:right="28"/>
              <w:rPr>
                <w:color w:val="FF0000"/>
                <w:sz w:val="22"/>
                <w:szCs w:val="22"/>
              </w:rPr>
            </w:pPr>
            <w:r w:rsidRPr="003855B1">
              <w:rPr>
                <w:color w:val="FF0000"/>
                <w:sz w:val="22"/>
                <w:szCs w:val="22"/>
              </w:rPr>
              <w:t>- Do vi phạm chất lượng công trình: Bên B phải chịu mọi chi phí để thực hiện lại công việc không đạt chất lượng và mức phạt là 12% giá trị phần hợp đồng bị vi phạm chất lượng.</w:t>
            </w:r>
          </w:p>
          <w:p w14:paraId="4DB5621A" w14:textId="77777777" w:rsidR="00643118" w:rsidRPr="003855B1" w:rsidRDefault="00643118" w:rsidP="00643118">
            <w:pPr>
              <w:spacing w:before="30" w:after="30" w:line="252" w:lineRule="auto"/>
              <w:ind w:right="-108"/>
              <w:rPr>
                <w:color w:val="FF0000"/>
                <w:sz w:val="22"/>
                <w:szCs w:val="22"/>
                <w:lang w:eastAsia="vi-VN"/>
              </w:rPr>
            </w:pPr>
            <w:r w:rsidRPr="003855B1">
              <w:rPr>
                <w:color w:val="FF0000"/>
                <w:sz w:val="22"/>
                <w:szCs w:val="22"/>
              </w:rPr>
              <w:t>- Do chậm tiến độ:</w:t>
            </w:r>
          </w:p>
          <w:p w14:paraId="428161D4" w14:textId="77777777" w:rsidR="00643118" w:rsidRPr="00203DF7" w:rsidRDefault="00643118" w:rsidP="00643118">
            <w:pPr>
              <w:spacing w:before="30" w:after="30" w:line="252" w:lineRule="auto"/>
              <w:ind w:right="-108"/>
              <w:rPr>
                <w:color w:val="FF0000"/>
                <w:sz w:val="22"/>
                <w:szCs w:val="22"/>
                <w:lang w:val="vi-VN" w:eastAsia="vi-VN"/>
              </w:rPr>
            </w:pPr>
            <w:r w:rsidRPr="003855B1">
              <w:rPr>
                <w:color w:val="FF0000"/>
                <w:sz w:val="22"/>
                <w:szCs w:val="22"/>
                <w:lang w:eastAsia="vi-VN"/>
              </w:rPr>
              <w:t>+</w:t>
            </w:r>
            <w:r w:rsidRPr="00203DF7">
              <w:rPr>
                <w:color w:val="FF0000"/>
                <w:sz w:val="22"/>
                <w:szCs w:val="22"/>
                <w:lang w:val="vi-VN" w:eastAsia="vi-VN"/>
              </w:rPr>
              <w:t xml:space="preserve"> Chậm trễ 06 ngày đầu phạt </w:t>
            </w:r>
            <w:r w:rsidRPr="003855B1">
              <w:rPr>
                <w:color w:val="FF0000"/>
                <w:sz w:val="22"/>
                <w:szCs w:val="22"/>
                <w:lang w:eastAsia="vi-VN"/>
              </w:rPr>
              <w:t>0</w:t>
            </w:r>
            <w:r w:rsidRPr="00203DF7">
              <w:rPr>
                <w:color w:val="FF0000"/>
                <w:sz w:val="22"/>
                <w:szCs w:val="22"/>
                <w:lang w:val="vi-VN" w:eastAsia="vi-VN"/>
              </w:rPr>
              <w:t>2% giá trị phần hợp đồng bị vi phạm;</w:t>
            </w:r>
          </w:p>
          <w:p w14:paraId="7892C872" w14:textId="77777777" w:rsidR="00643118" w:rsidRPr="00203DF7" w:rsidRDefault="00643118" w:rsidP="00643118">
            <w:pPr>
              <w:spacing w:before="30" w:after="30" w:line="252" w:lineRule="auto"/>
              <w:ind w:right="-108"/>
              <w:rPr>
                <w:color w:val="FF0000"/>
                <w:sz w:val="22"/>
                <w:szCs w:val="22"/>
                <w:lang w:val="vi-VN" w:eastAsia="vi-VN"/>
              </w:rPr>
            </w:pPr>
            <w:r w:rsidRPr="00203DF7">
              <w:rPr>
                <w:color w:val="FF0000"/>
                <w:sz w:val="22"/>
                <w:szCs w:val="22"/>
                <w:lang w:val="vi-VN" w:eastAsia="vi-VN"/>
              </w:rPr>
              <w:t>+ Cứ</w:t>
            </w:r>
            <w:r w:rsidRPr="003855B1">
              <w:rPr>
                <w:color w:val="FF0000"/>
                <w:sz w:val="22"/>
                <w:szCs w:val="22"/>
                <w:lang w:val="vi-VN" w:eastAsia="vi-VN"/>
              </w:rPr>
              <w:t xml:space="preserve"> mỗi</w:t>
            </w:r>
            <w:r w:rsidRPr="00203DF7">
              <w:rPr>
                <w:color w:val="FF0000"/>
                <w:sz w:val="22"/>
                <w:szCs w:val="22"/>
                <w:lang w:val="vi-VN" w:eastAsia="vi-VN"/>
              </w:rPr>
              <w:t xml:space="preserve"> 10 ngày chậm trễ tiếp theo phạt thêm 02% giá trị phần hợp đồng bị vi phạm;</w:t>
            </w:r>
          </w:p>
          <w:p w14:paraId="3220B3BA" w14:textId="77777777" w:rsidR="00643118" w:rsidRPr="00203DF7" w:rsidRDefault="00643118" w:rsidP="00643118">
            <w:pPr>
              <w:numPr>
                <w:ilvl w:val="12"/>
                <w:numId w:val="0"/>
              </w:numPr>
              <w:spacing w:before="30" w:after="30" w:line="252" w:lineRule="auto"/>
              <w:ind w:right="28"/>
              <w:rPr>
                <w:color w:val="FF0000"/>
                <w:sz w:val="22"/>
                <w:szCs w:val="22"/>
                <w:lang w:val="vi-VN" w:eastAsia="vi-VN"/>
              </w:rPr>
            </w:pPr>
            <w:r w:rsidRPr="00203DF7">
              <w:rPr>
                <w:color w:val="FF0000"/>
                <w:spacing w:val="-4"/>
                <w:sz w:val="22"/>
                <w:szCs w:val="22"/>
                <w:lang w:val="vi-VN" w:eastAsia="vi-VN"/>
              </w:rPr>
              <w:t>+ Tổng số tiền phạt do không hoàn thành Hợp đồng theo tiến độ không quá 12% giá trị phần hợp đồng bị vi phạm, tương ứng với thời gian chậm trễ 56 ngày. Trường hợp chậm trễ tiến độ quá 56 ngày, Chủ đầu tư sẽ xem xét chấm dứt hợp đồng</w:t>
            </w:r>
            <w:r w:rsidRPr="00203DF7">
              <w:rPr>
                <w:color w:val="FF0000"/>
                <w:sz w:val="22"/>
                <w:szCs w:val="22"/>
                <w:lang w:val="vi-VN" w:eastAsia="vi-VN"/>
              </w:rPr>
              <w:t>.</w:t>
            </w:r>
          </w:p>
          <w:p w14:paraId="2B9BB938" w14:textId="77777777" w:rsidR="00643118" w:rsidRPr="00203DF7" w:rsidRDefault="00643118" w:rsidP="00643118">
            <w:pPr>
              <w:numPr>
                <w:ilvl w:val="12"/>
                <w:numId w:val="0"/>
              </w:numPr>
              <w:spacing w:before="30" w:after="30" w:line="252" w:lineRule="auto"/>
              <w:ind w:right="28"/>
              <w:rPr>
                <w:sz w:val="22"/>
                <w:szCs w:val="22"/>
                <w:lang w:val="vi-VN"/>
              </w:rPr>
            </w:pPr>
            <w:r w:rsidRPr="00203DF7">
              <w:rPr>
                <w:color w:val="FF0000"/>
                <w:sz w:val="22"/>
                <w:szCs w:val="22"/>
                <w:lang w:val="vi-VN" w:eastAsia="vi-VN"/>
              </w:rPr>
              <w:t>- Tổng số tiền phạt không quá 12% giá trị phần hợp đồng bị vi phạm.</w:t>
            </w:r>
          </w:p>
          <w:p w14:paraId="5FB9B091" w14:textId="101D5A3C" w:rsidR="008B5E2E" w:rsidRPr="003855B1" w:rsidRDefault="00643118" w:rsidP="00643118">
            <w:pPr>
              <w:numPr>
                <w:ilvl w:val="12"/>
                <w:numId w:val="0"/>
              </w:numPr>
              <w:ind w:right="28" w:firstLine="34"/>
              <w:rPr>
                <w:color w:val="FF0000"/>
                <w:sz w:val="22"/>
                <w:szCs w:val="22"/>
                <w:lang w:val="vi-VN"/>
              </w:rPr>
            </w:pPr>
            <w:r w:rsidRPr="003855B1">
              <w:rPr>
                <w:color w:val="FF0000"/>
                <w:spacing w:val="-2"/>
                <w:sz w:val="22"/>
                <w:szCs w:val="22"/>
                <w:lang w:val="vi-VN"/>
              </w:rPr>
              <w:t>- Trường hợp Nhà thầu không thực hiện hoặc chậm thực hiện các dịch vụ theo Hợp đồng ngay khi đã có mặt bằng, đủ điều kiện thi công, ảnh hưởng đến tiến độ đóng điện của dự án, Chủ đầu tư có quyền thuê đơn vị thứ ba thực hiện các công việc còn lại. Toàn bộ chi phí thực tế phát sinh do việc thuê đơn vị thứ ba sẽ do Nhà thầu chịu trách nhiệm và được khấu trừ vào các khoản thanh toán đến hạn gần nhất của Nhà thầu.</w:t>
            </w:r>
          </w:p>
        </w:tc>
      </w:tr>
      <w:tr w:rsidR="008B5E2E" w:rsidRPr="003855B1" w14:paraId="4B40DEA9" w14:textId="77777777" w:rsidTr="00602DA1">
        <w:trPr>
          <w:trHeight w:val="1784"/>
        </w:trPr>
        <w:tc>
          <w:tcPr>
            <w:tcW w:w="1418" w:type="dxa"/>
            <w:hideMark/>
          </w:tcPr>
          <w:p w14:paraId="292CC493" w14:textId="77777777" w:rsidR="008B5E2E" w:rsidRPr="00203DF7" w:rsidRDefault="008B5E2E" w:rsidP="008B5E2E">
            <w:pPr>
              <w:tabs>
                <w:tab w:val="left" w:pos="1418"/>
              </w:tabs>
              <w:rPr>
                <w:b/>
                <w:color w:val="000000" w:themeColor="text1"/>
                <w:sz w:val="22"/>
                <w:szCs w:val="22"/>
                <w:lang w:val="vi-VN"/>
              </w:rPr>
            </w:pPr>
            <w:r w:rsidRPr="00203DF7">
              <w:rPr>
                <w:b/>
                <w:color w:val="000000" w:themeColor="text1"/>
                <w:sz w:val="22"/>
                <w:szCs w:val="22"/>
              </w:rPr>
              <w:t>E-ĐKC 49.2</w:t>
            </w:r>
          </w:p>
        </w:tc>
        <w:tc>
          <w:tcPr>
            <w:tcW w:w="8221" w:type="dxa"/>
            <w:hideMark/>
          </w:tcPr>
          <w:p w14:paraId="357E00DD" w14:textId="77777777" w:rsidR="008B5E2E" w:rsidRPr="00203DF7" w:rsidRDefault="008B5E2E" w:rsidP="008B5E2E">
            <w:pPr>
              <w:numPr>
                <w:ilvl w:val="12"/>
                <w:numId w:val="0"/>
              </w:numPr>
              <w:rPr>
                <w:color w:val="000000" w:themeColor="text1"/>
                <w:spacing w:val="-4"/>
                <w:sz w:val="22"/>
                <w:szCs w:val="22"/>
                <w:lang w:val="vi-VN"/>
              </w:rPr>
            </w:pPr>
            <w:r w:rsidRPr="00203DF7">
              <w:rPr>
                <w:color w:val="000000" w:themeColor="text1"/>
                <w:spacing w:val="-4"/>
                <w:sz w:val="22"/>
                <w:szCs w:val="22"/>
                <w:lang w:val="vi-VN"/>
              </w:rPr>
              <w:t>Bồi thường thiệt hại: Áp dụng.</w:t>
            </w:r>
          </w:p>
          <w:p w14:paraId="5B1D879B" w14:textId="77777777" w:rsidR="00643118" w:rsidRPr="00203DF7" w:rsidRDefault="00643118" w:rsidP="00643118">
            <w:pPr>
              <w:numPr>
                <w:ilvl w:val="12"/>
                <w:numId w:val="0"/>
              </w:numPr>
              <w:spacing w:before="30" w:after="30" w:line="252" w:lineRule="auto"/>
              <w:rPr>
                <w:bCs/>
                <w:color w:val="FF0000"/>
                <w:sz w:val="22"/>
                <w:szCs w:val="22"/>
                <w:lang w:val="vi-VN"/>
              </w:rPr>
            </w:pPr>
            <w:r w:rsidRPr="003855B1">
              <w:rPr>
                <w:color w:val="FF0000"/>
                <w:sz w:val="22"/>
                <w:szCs w:val="22"/>
                <w:lang w:val="vi-VN"/>
              </w:rPr>
              <w:t xml:space="preserve">- Nhà thầu có trách nhiệm bồi thường cho Chủ đầu tư toàn bộ thiệt hại thực tế, trực tiếp và gián tiếp phát sinh do lỗi hoặc vi phạm của Nhà thầu gây ra trong quá trình thực hiện Hợp đồng, </w:t>
            </w:r>
            <w:r w:rsidRPr="00203DF7">
              <w:rPr>
                <w:iCs/>
                <w:color w:val="FF0000"/>
                <w:sz w:val="22"/>
                <w:szCs w:val="22"/>
                <w:lang w:val="vi-VN" w:eastAsia="vi-VN"/>
              </w:rPr>
              <w:t xml:space="preserve">như các lỗi/vi phạm về: Quản lý chất lượng công trình, an toàn thông tin trong quản lý và sử dụng </w:t>
            </w:r>
            <w:r w:rsidRPr="00203DF7">
              <w:rPr>
                <w:bCs/>
                <w:color w:val="FF0000"/>
                <w:sz w:val="22"/>
                <w:szCs w:val="22"/>
                <w:lang w:val="vi-VN"/>
              </w:rPr>
              <w:t>Tài khoản phần mềm Quản lý đầu tư IMIS,...</w:t>
            </w:r>
          </w:p>
          <w:p w14:paraId="4FF37E4B" w14:textId="16E825AB" w:rsidR="008B5E2E" w:rsidRPr="00203DF7" w:rsidRDefault="00643118" w:rsidP="00643118">
            <w:pPr>
              <w:numPr>
                <w:ilvl w:val="12"/>
                <w:numId w:val="0"/>
              </w:numPr>
              <w:rPr>
                <w:color w:val="000000" w:themeColor="text1"/>
                <w:spacing w:val="-4"/>
                <w:sz w:val="22"/>
                <w:szCs w:val="22"/>
                <w:lang w:val="vi-VN"/>
              </w:rPr>
            </w:pPr>
            <w:r w:rsidRPr="003855B1">
              <w:rPr>
                <w:color w:val="FF0000"/>
                <w:sz w:val="22"/>
                <w:szCs w:val="22"/>
                <w:lang w:val="vi-VN"/>
              </w:rPr>
              <w:t>- Các bên thống nhất thực hiện việc bù trừ số tiền bồi thường thiệt hại vào các khoản thanh toán đến hạn gần nhất của Nhà thầu.</w:t>
            </w:r>
          </w:p>
        </w:tc>
      </w:tr>
      <w:tr w:rsidR="008B5E2E" w:rsidRPr="00203DF7" w14:paraId="018F514B" w14:textId="77777777" w:rsidTr="00602DA1">
        <w:trPr>
          <w:trHeight w:val="313"/>
        </w:trPr>
        <w:tc>
          <w:tcPr>
            <w:tcW w:w="1418" w:type="dxa"/>
            <w:hideMark/>
          </w:tcPr>
          <w:p w14:paraId="12AAC3F4"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49.3</w:t>
            </w:r>
          </w:p>
        </w:tc>
        <w:tc>
          <w:tcPr>
            <w:tcW w:w="8221" w:type="dxa"/>
            <w:hideMark/>
          </w:tcPr>
          <w:p w14:paraId="3C2C10DA" w14:textId="77777777" w:rsidR="008B5E2E" w:rsidRPr="00203DF7" w:rsidRDefault="008B5E2E" w:rsidP="008B5E2E">
            <w:pPr>
              <w:numPr>
                <w:ilvl w:val="12"/>
                <w:numId w:val="0"/>
              </w:numPr>
              <w:tabs>
                <w:tab w:val="left" w:pos="1418"/>
              </w:tabs>
              <w:rPr>
                <w:color w:val="000000" w:themeColor="text1"/>
                <w:spacing w:val="-4"/>
                <w:sz w:val="22"/>
                <w:szCs w:val="22"/>
              </w:rPr>
            </w:pPr>
            <w:r w:rsidRPr="00203DF7">
              <w:rPr>
                <w:color w:val="000000" w:themeColor="text1"/>
                <w:sz w:val="22"/>
                <w:szCs w:val="22"/>
              </w:rPr>
              <w:t>Thưởng hợp đồng: Không áp dụng.</w:t>
            </w:r>
          </w:p>
        </w:tc>
      </w:tr>
      <w:tr w:rsidR="008B5E2E" w:rsidRPr="00203DF7" w14:paraId="35EC4E41" w14:textId="77777777" w:rsidTr="00602DA1">
        <w:trPr>
          <w:trHeight w:val="90"/>
        </w:trPr>
        <w:tc>
          <w:tcPr>
            <w:tcW w:w="1418" w:type="dxa"/>
            <w:hideMark/>
          </w:tcPr>
          <w:p w14:paraId="722E5268" w14:textId="77777777" w:rsidR="008B5E2E" w:rsidRPr="00203DF7" w:rsidRDefault="008B5E2E" w:rsidP="008B5E2E">
            <w:pPr>
              <w:tabs>
                <w:tab w:val="left" w:pos="1418"/>
              </w:tabs>
              <w:rPr>
                <w:b/>
                <w:color w:val="000000" w:themeColor="text1"/>
                <w:sz w:val="22"/>
                <w:szCs w:val="22"/>
              </w:rPr>
            </w:pPr>
          </w:p>
        </w:tc>
        <w:tc>
          <w:tcPr>
            <w:tcW w:w="8221" w:type="dxa"/>
            <w:hideMark/>
          </w:tcPr>
          <w:p w14:paraId="761C4768" w14:textId="77777777" w:rsidR="008B5E2E" w:rsidRPr="00203DF7" w:rsidRDefault="008B5E2E" w:rsidP="008B5E2E">
            <w:pPr>
              <w:numPr>
                <w:ilvl w:val="12"/>
                <w:numId w:val="0"/>
              </w:numPr>
              <w:tabs>
                <w:tab w:val="left" w:pos="1418"/>
              </w:tabs>
              <w:jc w:val="center"/>
              <w:rPr>
                <w:color w:val="000000" w:themeColor="text1"/>
                <w:sz w:val="22"/>
                <w:szCs w:val="22"/>
              </w:rPr>
            </w:pPr>
            <w:r w:rsidRPr="00203DF7">
              <w:rPr>
                <w:b/>
                <w:color w:val="000000" w:themeColor="text1"/>
                <w:sz w:val="22"/>
                <w:szCs w:val="22"/>
              </w:rPr>
              <w:t>E. Kết thúc hợp đồng</w:t>
            </w:r>
          </w:p>
        </w:tc>
      </w:tr>
      <w:tr w:rsidR="008B5E2E" w:rsidRPr="00203DF7" w14:paraId="050417BA" w14:textId="77777777" w:rsidTr="00602DA1">
        <w:trPr>
          <w:trHeight w:val="552"/>
        </w:trPr>
        <w:tc>
          <w:tcPr>
            <w:tcW w:w="1418" w:type="dxa"/>
            <w:hideMark/>
          </w:tcPr>
          <w:p w14:paraId="4582D5A0"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54</w:t>
            </w:r>
          </w:p>
        </w:tc>
        <w:tc>
          <w:tcPr>
            <w:tcW w:w="8221" w:type="dxa"/>
            <w:vAlign w:val="center"/>
            <w:hideMark/>
          </w:tcPr>
          <w:p w14:paraId="474A35F0" w14:textId="77777777" w:rsidR="008B5E2E" w:rsidRPr="00203DF7" w:rsidRDefault="008B5E2E" w:rsidP="008B5E2E">
            <w:pPr>
              <w:numPr>
                <w:ilvl w:val="12"/>
                <w:numId w:val="0"/>
              </w:numPr>
              <w:tabs>
                <w:tab w:val="left" w:pos="1418"/>
              </w:tabs>
              <w:rPr>
                <w:color w:val="000000" w:themeColor="text1"/>
                <w:sz w:val="22"/>
                <w:szCs w:val="22"/>
              </w:rPr>
            </w:pPr>
            <w:r w:rsidRPr="00203DF7">
              <w:rPr>
                <w:color w:val="000000" w:themeColor="text1"/>
                <w:sz w:val="22"/>
                <w:szCs w:val="22"/>
              </w:rPr>
              <w:t xml:space="preserve">Thời gian bàn giao công trình: </w:t>
            </w:r>
            <w:r w:rsidRPr="00203DF7">
              <w:rPr>
                <w:color w:val="000000"/>
                <w:sz w:val="22"/>
                <w:szCs w:val="22"/>
                <w:lang w:val="vi-VN" w:eastAsia="vi-VN"/>
              </w:rPr>
              <w:t xml:space="preserve">Trong vòng </w:t>
            </w:r>
            <w:r w:rsidRPr="00203DF7">
              <w:rPr>
                <w:color w:val="FF0000"/>
                <w:sz w:val="22"/>
                <w:szCs w:val="22"/>
                <w:lang w:val="en-GB" w:eastAsia="vi-VN"/>
              </w:rPr>
              <w:t>1</w:t>
            </w:r>
            <w:r w:rsidRPr="00203DF7">
              <w:rPr>
                <w:color w:val="FF0000"/>
                <w:sz w:val="22"/>
                <w:szCs w:val="22"/>
                <w:lang w:val="vi-VN" w:eastAsia="vi-VN"/>
              </w:rPr>
              <w:t xml:space="preserve">0 ngày </w:t>
            </w:r>
            <w:r w:rsidRPr="00203DF7">
              <w:rPr>
                <w:color w:val="000000"/>
                <w:sz w:val="22"/>
                <w:szCs w:val="22"/>
                <w:lang w:val="vi-VN" w:eastAsia="vi-VN"/>
              </w:rPr>
              <w:t>kể từ ngày công trình được nghiệm</w:t>
            </w:r>
            <w:r w:rsidRPr="00203DF7">
              <w:rPr>
                <w:color w:val="000000"/>
                <w:sz w:val="22"/>
                <w:szCs w:val="22"/>
                <w:lang w:eastAsia="vi-VN"/>
              </w:rPr>
              <w:t xml:space="preserve"> </w:t>
            </w:r>
            <w:r w:rsidRPr="00203DF7">
              <w:rPr>
                <w:color w:val="000000"/>
                <w:sz w:val="22"/>
                <w:szCs w:val="22"/>
                <w:lang w:val="vi-VN" w:eastAsia="vi-VN"/>
              </w:rPr>
              <w:t>thu đưa vào vận hành</w:t>
            </w:r>
            <w:r w:rsidRPr="00203DF7">
              <w:rPr>
                <w:i/>
                <w:color w:val="000000"/>
                <w:sz w:val="22"/>
                <w:szCs w:val="22"/>
              </w:rPr>
              <w:t>.</w:t>
            </w:r>
          </w:p>
        </w:tc>
      </w:tr>
      <w:tr w:rsidR="008B5E2E" w:rsidRPr="00203DF7" w14:paraId="47C3DD26" w14:textId="77777777" w:rsidTr="00602DA1">
        <w:trPr>
          <w:trHeight w:val="549"/>
        </w:trPr>
        <w:tc>
          <w:tcPr>
            <w:tcW w:w="1418" w:type="dxa"/>
            <w:hideMark/>
          </w:tcPr>
          <w:p w14:paraId="090EDE64"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55.1</w:t>
            </w:r>
          </w:p>
        </w:tc>
        <w:tc>
          <w:tcPr>
            <w:tcW w:w="8221" w:type="dxa"/>
            <w:vAlign w:val="center"/>
            <w:hideMark/>
          </w:tcPr>
          <w:p w14:paraId="1A764F10" w14:textId="77777777" w:rsidR="008B5E2E" w:rsidRPr="00203DF7" w:rsidRDefault="008B5E2E" w:rsidP="008B5E2E">
            <w:pPr>
              <w:numPr>
                <w:ilvl w:val="12"/>
                <w:numId w:val="0"/>
              </w:numPr>
              <w:tabs>
                <w:tab w:val="left" w:pos="1418"/>
              </w:tabs>
              <w:rPr>
                <w:color w:val="000000" w:themeColor="text1"/>
                <w:sz w:val="22"/>
                <w:szCs w:val="22"/>
              </w:rPr>
            </w:pPr>
            <w:r w:rsidRPr="00203DF7">
              <w:rPr>
                <w:color w:val="000000" w:themeColor="text1"/>
                <w:sz w:val="22"/>
                <w:szCs w:val="22"/>
              </w:rPr>
              <w:t xml:space="preserve">Thời gian nộp Bản vẽ hoàn công: Chậm nhất là </w:t>
            </w:r>
            <w:r w:rsidRPr="00203DF7">
              <w:rPr>
                <w:color w:val="EE0000"/>
                <w:sz w:val="22"/>
                <w:szCs w:val="22"/>
              </w:rPr>
              <w:t xml:space="preserve">10 ngày </w:t>
            </w:r>
            <w:r w:rsidRPr="00203DF7">
              <w:rPr>
                <w:color w:val="000000" w:themeColor="text1"/>
                <w:sz w:val="22"/>
                <w:szCs w:val="22"/>
              </w:rPr>
              <w:t>kể từ ngày nghiệm thu công trình.</w:t>
            </w:r>
          </w:p>
        </w:tc>
      </w:tr>
      <w:tr w:rsidR="008B5E2E" w:rsidRPr="00203DF7" w14:paraId="73AA86AA" w14:textId="77777777" w:rsidTr="00602DA1">
        <w:tc>
          <w:tcPr>
            <w:tcW w:w="1418" w:type="dxa"/>
            <w:hideMark/>
          </w:tcPr>
          <w:p w14:paraId="4007C775"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55.2</w:t>
            </w:r>
          </w:p>
        </w:tc>
        <w:tc>
          <w:tcPr>
            <w:tcW w:w="8221" w:type="dxa"/>
            <w:vAlign w:val="center"/>
            <w:hideMark/>
          </w:tcPr>
          <w:p w14:paraId="057BA661" w14:textId="77777777" w:rsidR="008B5E2E" w:rsidRPr="00203DF7" w:rsidRDefault="008B5E2E" w:rsidP="008B5E2E">
            <w:pPr>
              <w:numPr>
                <w:ilvl w:val="12"/>
                <w:numId w:val="0"/>
              </w:numPr>
              <w:tabs>
                <w:tab w:val="left" w:pos="1418"/>
              </w:tabs>
              <w:rPr>
                <w:color w:val="000000" w:themeColor="text1"/>
                <w:sz w:val="22"/>
                <w:szCs w:val="22"/>
              </w:rPr>
            </w:pPr>
            <w:r w:rsidRPr="00203DF7">
              <w:rPr>
                <w:color w:val="000000" w:themeColor="text1"/>
                <w:sz w:val="22"/>
                <w:szCs w:val="22"/>
              </w:rPr>
              <w:t>Số tiền giữ lại: Trường hợp nhà thầu chưa phát hành kịp thời bảo lãnh bảo hành thì Chủ đầu tư sẽ giữ lại số tiền thanh toán đến hạn ứng với 05% giá trị hoàn thành hợp đồng (thay cho bảo lãnh bảo hành).</w:t>
            </w:r>
          </w:p>
        </w:tc>
      </w:tr>
      <w:tr w:rsidR="008B5E2E" w:rsidRPr="00203DF7" w14:paraId="0B9CFE4E" w14:textId="77777777" w:rsidTr="00602DA1">
        <w:tc>
          <w:tcPr>
            <w:tcW w:w="1418" w:type="dxa"/>
          </w:tcPr>
          <w:p w14:paraId="6FFD2722" w14:textId="77777777" w:rsidR="008B5E2E" w:rsidRPr="00203DF7" w:rsidRDefault="008B5E2E" w:rsidP="008B5E2E">
            <w:pPr>
              <w:tabs>
                <w:tab w:val="left" w:pos="1418"/>
              </w:tabs>
              <w:rPr>
                <w:b/>
                <w:color w:val="000000" w:themeColor="text1"/>
                <w:sz w:val="22"/>
                <w:szCs w:val="22"/>
              </w:rPr>
            </w:pPr>
            <w:r w:rsidRPr="00203DF7">
              <w:rPr>
                <w:b/>
                <w:color w:val="000000" w:themeColor="text1"/>
                <w:sz w:val="22"/>
                <w:szCs w:val="22"/>
              </w:rPr>
              <w:t>E-ĐKC 56.1(a)</w:t>
            </w:r>
          </w:p>
        </w:tc>
        <w:tc>
          <w:tcPr>
            <w:tcW w:w="8221" w:type="dxa"/>
          </w:tcPr>
          <w:p w14:paraId="5DD33B76" w14:textId="77777777" w:rsidR="008B5E2E" w:rsidRPr="00203DF7" w:rsidRDefault="008B5E2E" w:rsidP="008B5E2E">
            <w:pPr>
              <w:numPr>
                <w:ilvl w:val="12"/>
                <w:numId w:val="0"/>
              </w:numPr>
              <w:tabs>
                <w:tab w:val="left" w:pos="1418"/>
              </w:tabs>
              <w:rPr>
                <w:color w:val="000000" w:themeColor="text1"/>
                <w:sz w:val="22"/>
                <w:szCs w:val="22"/>
              </w:rPr>
            </w:pPr>
            <w:r w:rsidRPr="00203DF7">
              <w:rPr>
                <w:color w:val="000000" w:themeColor="text1"/>
                <w:sz w:val="22"/>
                <w:szCs w:val="22"/>
              </w:rPr>
              <w:t xml:space="preserve">Nhà thầu phải nộp hồ sơ quyết toán công trình trong </w:t>
            </w:r>
            <w:r w:rsidRPr="00203DF7">
              <w:rPr>
                <w:color w:val="EE0000"/>
                <w:sz w:val="22"/>
                <w:szCs w:val="22"/>
              </w:rPr>
              <w:t>10</w:t>
            </w:r>
            <w:r w:rsidRPr="00203DF7">
              <w:rPr>
                <w:i/>
                <w:color w:val="EE0000"/>
                <w:sz w:val="22"/>
                <w:szCs w:val="22"/>
              </w:rPr>
              <w:t xml:space="preserve"> </w:t>
            </w:r>
            <w:r w:rsidRPr="00203DF7">
              <w:rPr>
                <w:iCs/>
                <w:color w:val="EE0000"/>
                <w:sz w:val="22"/>
                <w:szCs w:val="22"/>
              </w:rPr>
              <w:t xml:space="preserve">ngày </w:t>
            </w:r>
            <w:r w:rsidRPr="00203DF7">
              <w:rPr>
                <w:iCs/>
                <w:color w:val="000000" w:themeColor="text1"/>
                <w:sz w:val="22"/>
                <w:szCs w:val="22"/>
              </w:rPr>
              <w:t xml:space="preserve">kể từ ngày nhận được Biên bản </w:t>
            </w:r>
            <w:r w:rsidRPr="00203DF7">
              <w:rPr>
                <w:color w:val="000000" w:themeColor="text1"/>
                <w:sz w:val="22"/>
                <w:szCs w:val="22"/>
              </w:rPr>
              <w:t>nghiệm thu đã hoàn thành toàn bộ nội dung công việc theo quy định của hợp đồng.</w:t>
            </w:r>
          </w:p>
        </w:tc>
      </w:tr>
      <w:bookmarkEnd w:id="0"/>
      <w:bookmarkEnd w:id="1"/>
      <w:bookmarkEnd w:id="2"/>
    </w:tbl>
    <w:p w14:paraId="450E3A21" w14:textId="52AC14FF" w:rsidR="0063148E" w:rsidRPr="006B2B81" w:rsidRDefault="0063148E">
      <w:pPr>
        <w:jc w:val="left"/>
        <w:rPr>
          <w:b/>
          <w:sz w:val="20"/>
        </w:rPr>
      </w:pPr>
    </w:p>
    <w:sectPr w:rsidR="0063148E" w:rsidRPr="006B2B81" w:rsidSect="00602DA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FCB8" w14:textId="77777777" w:rsidR="009961A9" w:rsidRDefault="009961A9" w:rsidP="00E05AF1">
      <w:r>
        <w:separator/>
      </w:r>
    </w:p>
  </w:endnote>
  <w:endnote w:type="continuationSeparator" w:id="0">
    <w:p w14:paraId="62C64CBE" w14:textId="77777777" w:rsidR="009961A9" w:rsidRDefault="009961A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B762" w14:textId="77777777" w:rsidR="009961A9" w:rsidRDefault="009961A9" w:rsidP="00E05AF1">
      <w:r>
        <w:separator/>
      </w:r>
    </w:p>
  </w:footnote>
  <w:footnote w:type="continuationSeparator" w:id="0">
    <w:p w14:paraId="237ECA0C" w14:textId="77777777" w:rsidR="009961A9" w:rsidRDefault="009961A9"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55259"/>
      <w:docPartObj>
        <w:docPartGallery w:val="Page Numbers (Top of Page)"/>
        <w:docPartUnique/>
      </w:docPartObj>
    </w:sdtPr>
    <w:sdtEndPr>
      <w:rPr>
        <w:noProof/>
      </w:rPr>
    </w:sdtEndPr>
    <w:sdtContent>
      <w:p w14:paraId="18BDE1CA" w14:textId="0B3698FA" w:rsidR="006B2B81" w:rsidRDefault="006B2B81">
        <w:pPr>
          <w:pStyle w:val="Header"/>
          <w:jc w:val="center"/>
        </w:pPr>
        <w:r>
          <w:fldChar w:fldCharType="begin"/>
        </w:r>
        <w:r>
          <w:instrText xml:space="preserve"> PAGE   \* MERGEFORMAT </w:instrText>
        </w:r>
        <w:r>
          <w:fldChar w:fldCharType="separate"/>
        </w:r>
        <w:r w:rsidR="00203DF7">
          <w:rPr>
            <w:noProof/>
          </w:rPr>
          <w:t>4</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5CF"/>
    <w:multiLevelType w:val="hybridMultilevel"/>
    <w:tmpl w:val="74C4DF84"/>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61620351">
    <w:abstractNumId w:val="6"/>
  </w:num>
  <w:num w:numId="2" w16cid:durableId="2047170833">
    <w:abstractNumId w:val="9"/>
  </w:num>
  <w:num w:numId="3" w16cid:durableId="1751661569">
    <w:abstractNumId w:val="11"/>
  </w:num>
  <w:num w:numId="4" w16cid:durableId="1847597261">
    <w:abstractNumId w:val="19"/>
  </w:num>
  <w:num w:numId="5" w16cid:durableId="823009446">
    <w:abstractNumId w:val="13"/>
  </w:num>
  <w:num w:numId="6" w16cid:durableId="1491796544">
    <w:abstractNumId w:val="15"/>
  </w:num>
  <w:num w:numId="7" w16cid:durableId="392317051">
    <w:abstractNumId w:val="12"/>
  </w:num>
  <w:num w:numId="8" w16cid:durableId="1399865519">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5138833">
    <w:abstractNumId w:val="2"/>
  </w:num>
  <w:num w:numId="10" w16cid:durableId="2057702465">
    <w:abstractNumId w:val="18"/>
  </w:num>
  <w:num w:numId="11" w16cid:durableId="2028289871">
    <w:abstractNumId w:val="4"/>
  </w:num>
  <w:num w:numId="12" w16cid:durableId="343019194">
    <w:abstractNumId w:val="7"/>
  </w:num>
  <w:num w:numId="13" w16cid:durableId="1282419205">
    <w:abstractNumId w:val="3"/>
  </w:num>
  <w:num w:numId="14" w16cid:durableId="1910996843">
    <w:abstractNumId w:val="17"/>
  </w:num>
  <w:num w:numId="15" w16cid:durableId="439423457">
    <w:abstractNumId w:val="16"/>
  </w:num>
  <w:num w:numId="16" w16cid:durableId="909388850">
    <w:abstractNumId w:val="8"/>
  </w:num>
  <w:num w:numId="17" w16cid:durableId="763038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04108">
    <w:abstractNumId w:val="14"/>
  </w:num>
  <w:num w:numId="19" w16cid:durableId="755832897">
    <w:abstractNumId w:val="10"/>
  </w:num>
  <w:num w:numId="20" w16cid:durableId="84325267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C3D"/>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565"/>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3DF7"/>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36A"/>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8F3"/>
    <w:rsid w:val="00376A5D"/>
    <w:rsid w:val="00376A68"/>
    <w:rsid w:val="00376E1D"/>
    <w:rsid w:val="003771DC"/>
    <w:rsid w:val="00377506"/>
    <w:rsid w:val="0037768C"/>
    <w:rsid w:val="0038081D"/>
    <w:rsid w:val="00382323"/>
    <w:rsid w:val="003823E6"/>
    <w:rsid w:val="00383E59"/>
    <w:rsid w:val="00383F9B"/>
    <w:rsid w:val="00384E54"/>
    <w:rsid w:val="003855B1"/>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594"/>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0408"/>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6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172A"/>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DA1"/>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3118"/>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97B"/>
    <w:rsid w:val="00662A62"/>
    <w:rsid w:val="0066440F"/>
    <w:rsid w:val="0066483A"/>
    <w:rsid w:val="006648D8"/>
    <w:rsid w:val="00664FB8"/>
    <w:rsid w:val="006651A4"/>
    <w:rsid w:val="00665BBD"/>
    <w:rsid w:val="006667CD"/>
    <w:rsid w:val="0066756E"/>
    <w:rsid w:val="00670142"/>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7ED"/>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631"/>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8FC"/>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3C84"/>
    <w:rsid w:val="008E415C"/>
    <w:rsid w:val="008E4607"/>
    <w:rsid w:val="008E4A7E"/>
    <w:rsid w:val="008E63C3"/>
    <w:rsid w:val="008E6F58"/>
    <w:rsid w:val="008E7069"/>
    <w:rsid w:val="008E70F1"/>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18B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1A9"/>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0518"/>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693"/>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A78FA"/>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2AD"/>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701"/>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33B96-4A63-4651-A6D5-3B705E56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8</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27835</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Tien</cp:lastModifiedBy>
  <cp:revision>132</cp:revision>
  <cp:lastPrinted>2025-08-24T03:55:00Z</cp:lastPrinted>
  <dcterms:created xsi:type="dcterms:W3CDTF">2025-08-06T09:06:00Z</dcterms:created>
  <dcterms:modified xsi:type="dcterms:W3CDTF">2026-04-23T08:33:00Z</dcterms:modified>
</cp:coreProperties>
</file>