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C74DC" w14:textId="77777777" w:rsidR="00E17B3E" w:rsidRPr="00E17B3E" w:rsidRDefault="00E17B3E" w:rsidP="00E17B3E">
      <w:pPr>
        <w:spacing w:before="120" w:after="120"/>
        <w:jc w:val="center"/>
        <w:outlineLvl w:val="0"/>
        <w:rPr>
          <w:b/>
          <w:bCs/>
          <w:color w:val="000000" w:themeColor="text1"/>
          <w:sz w:val="28"/>
          <w:szCs w:val="28"/>
        </w:rPr>
      </w:pPr>
      <w:bookmarkStart w:id="0" w:name="_Toc104800534"/>
      <w:r w:rsidRPr="00E17B3E">
        <w:rPr>
          <w:b/>
          <w:bCs/>
          <w:color w:val="000000" w:themeColor="text1"/>
          <w:sz w:val="28"/>
          <w:szCs w:val="28"/>
        </w:rPr>
        <w:t>Phần 2. YÊU CẦU VỀ KỸ THUẬT</w:t>
      </w:r>
      <w:bookmarkEnd w:id="0"/>
    </w:p>
    <w:p w14:paraId="465C0220" w14:textId="77777777" w:rsidR="00E17B3E" w:rsidRPr="00E17B3E" w:rsidRDefault="00E17B3E" w:rsidP="00E17B3E">
      <w:pPr>
        <w:spacing w:before="120" w:after="120"/>
        <w:jc w:val="center"/>
        <w:outlineLvl w:val="0"/>
        <w:rPr>
          <w:b/>
          <w:bCs/>
          <w:color w:val="000000" w:themeColor="text1"/>
          <w:sz w:val="28"/>
          <w:szCs w:val="28"/>
        </w:rPr>
      </w:pPr>
      <w:bookmarkStart w:id="1" w:name="_Toc104800535"/>
      <w:r w:rsidRPr="00E17B3E">
        <w:rPr>
          <w:b/>
          <w:bCs/>
          <w:color w:val="000000" w:themeColor="text1"/>
          <w:sz w:val="28"/>
          <w:szCs w:val="28"/>
        </w:rPr>
        <w:t>Chương V. YÊU CẦU VỀ KỸ THUẬT</w:t>
      </w:r>
      <w:bookmarkEnd w:id="1"/>
    </w:p>
    <w:p w14:paraId="52CA562C" w14:textId="77777777" w:rsidR="00E17B3E" w:rsidRPr="00E17B3E" w:rsidRDefault="00E17B3E" w:rsidP="00E17B3E">
      <w:pPr>
        <w:spacing w:before="120" w:after="120"/>
        <w:ind w:firstLine="709"/>
        <w:rPr>
          <w:b/>
          <w:color w:val="000000" w:themeColor="text1"/>
          <w:sz w:val="28"/>
          <w:szCs w:val="28"/>
          <w:lang w:val="nl-NL"/>
        </w:rPr>
      </w:pPr>
      <w:r w:rsidRPr="00E17B3E">
        <w:rPr>
          <w:b/>
          <w:color w:val="000000" w:themeColor="text1"/>
          <w:sz w:val="28"/>
          <w:szCs w:val="28"/>
          <w:lang w:val="nl-NL"/>
        </w:rPr>
        <w:t>1. Giới thiệu chung về dự án/dự toán mua sắm, gói thầu:</w:t>
      </w:r>
    </w:p>
    <w:p w14:paraId="3758B9F1" w14:textId="77777777" w:rsidR="00E17B3E" w:rsidRPr="00E17B3E" w:rsidRDefault="00E17B3E" w:rsidP="00E17B3E">
      <w:pPr>
        <w:spacing w:before="120" w:line="288" w:lineRule="auto"/>
        <w:ind w:firstLine="709"/>
        <w:rPr>
          <w:color w:val="000000" w:themeColor="text1"/>
          <w:sz w:val="28"/>
          <w:szCs w:val="28"/>
          <w:lang w:val="nl-NL"/>
        </w:rPr>
      </w:pPr>
      <w:r w:rsidRPr="00E17B3E">
        <w:rPr>
          <w:color w:val="000000" w:themeColor="text1"/>
          <w:sz w:val="28"/>
          <w:szCs w:val="28"/>
          <w:lang w:val="nl-NL"/>
        </w:rPr>
        <w:t>- Chủ đầu tư: Công ty Nhiệt điện Duyên Hải chi nhánh Tổng công ty Phát điện 1;</w:t>
      </w:r>
    </w:p>
    <w:p w14:paraId="61E211DD" w14:textId="77777777" w:rsidR="00E17B3E" w:rsidRPr="00E17B3E" w:rsidRDefault="00E17B3E" w:rsidP="00E17B3E">
      <w:pPr>
        <w:spacing w:before="120" w:line="288" w:lineRule="auto"/>
        <w:ind w:firstLine="709"/>
        <w:rPr>
          <w:color w:val="000000" w:themeColor="text1"/>
          <w:sz w:val="28"/>
          <w:szCs w:val="28"/>
          <w:lang w:val="nl-NL"/>
        </w:rPr>
      </w:pPr>
      <w:r w:rsidRPr="00E17B3E">
        <w:rPr>
          <w:color w:val="000000" w:themeColor="text1"/>
          <w:sz w:val="28"/>
          <w:szCs w:val="28"/>
          <w:lang w:val="nl-NL"/>
        </w:rPr>
        <w:t>- Tên dự án: Kế hoạch lựa chọn nhà thầu (đợt 4-SXKD) các gói thầu thuộc nguồn vốn sản xuất kinh doanh điện nmẫuăm 2026 - Công ty Nhiệt điện Duyên Hải;</w:t>
      </w:r>
    </w:p>
    <w:p w14:paraId="38D437C8" w14:textId="77777777" w:rsidR="00E17B3E" w:rsidRPr="00E17B3E" w:rsidRDefault="00E17B3E" w:rsidP="00E17B3E">
      <w:pPr>
        <w:spacing w:before="120" w:line="288" w:lineRule="auto"/>
        <w:ind w:firstLine="709"/>
        <w:rPr>
          <w:color w:val="000000" w:themeColor="text1"/>
          <w:sz w:val="28"/>
          <w:szCs w:val="28"/>
          <w:lang w:val="nl-NL"/>
        </w:rPr>
      </w:pPr>
      <w:r w:rsidRPr="00E17B3E">
        <w:rPr>
          <w:color w:val="000000" w:themeColor="text1"/>
          <w:sz w:val="28"/>
          <w:szCs w:val="28"/>
          <w:lang w:val="nl-NL"/>
        </w:rPr>
        <w:t>- Tên gói thầu: 34PTV-SXKD-2026: Cung cấp dịch vụ vận chuyển người tham gia công tác giám định mớn nước tàu than tại cảng xếp hàng khu vực Quảng Ninh cho Nhà máy Nhiệt điện Duyên Hải 1;</w:t>
      </w:r>
    </w:p>
    <w:p w14:paraId="406CCE18" w14:textId="77777777" w:rsidR="00E17B3E" w:rsidRPr="00E17B3E" w:rsidRDefault="00E17B3E" w:rsidP="00E17B3E">
      <w:pPr>
        <w:spacing w:before="120" w:line="288" w:lineRule="auto"/>
        <w:ind w:firstLine="709"/>
        <w:rPr>
          <w:color w:val="000000" w:themeColor="text1"/>
          <w:sz w:val="28"/>
          <w:szCs w:val="28"/>
          <w:lang w:val="nl-NL"/>
        </w:rPr>
      </w:pPr>
      <w:r w:rsidRPr="00E17B3E">
        <w:rPr>
          <w:color w:val="000000" w:themeColor="text1"/>
          <w:sz w:val="28"/>
          <w:szCs w:val="28"/>
          <w:lang w:val="nl-NL"/>
        </w:rPr>
        <w:t>- Nguồn vốn: SXKD năm 2026 của Công ty Nhiệt điện Duyên Hải;</w:t>
      </w:r>
    </w:p>
    <w:p w14:paraId="292B51C7" w14:textId="77777777" w:rsidR="00E17B3E" w:rsidRPr="00E17B3E" w:rsidRDefault="00E17B3E" w:rsidP="00E17B3E">
      <w:pPr>
        <w:spacing w:before="120" w:line="288" w:lineRule="auto"/>
        <w:ind w:firstLine="709"/>
        <w:rPr>
          <w:color w:val="000000" w:themeColor="text1"/>
          <w:sz w:val="28"/>
          <w:szCs w:val="28"/>
          <w:lang w:val="nl-NL"/>
        </w:rPr>
      </w:pPr>
      <w:r w:rsidRPr="00E17B3E">
        <w:rPr>
          <w:color w:val="000000" w:themeColor="text1"/>
          <w:sz w:val="28"/>
          <w:szCs w:val="28"/>
          <w:lang w:val="nl-NL"/>
        </w:rPr>
        <w:t>- Hình thức lựa chọn nhà thầu: Chào hàng cạnh tranh (qua mạng);</w:t>
      </w:r>
    </w:p>
    <w:p w14:paraId="7DECF7B6" w14:textId="77777777" w:rsidR="00E17B3E" w:rsidRPr="00E17B3E" w:rsidRDefault="00E17B3E" w:rsidP="00E17B3E">
      <w:pPr>
        <w:spacing w:before="120" w:line="288" w:lineRule="auto"/>
        <w:ind w:firstLine="709"/>
        <w:rPr>
          <w:color w:val="000000" w:themeColor="text1"/>
          <w:sz w:val="28"/>
          <w:szCs w:val="28"/>
          <w:lang w:val="nl-NL"/>
        </w:rPr>
      </w:pPr>
      <w:r w:rsidRPr="00E17B3E">
        <w:rPr>
          <w:color w:val="000000" w:themeColor="text1"/>
          <w:sz w:val="28"/>
          <w:szCs w:val="28"/>
          <w:lang w:val="nl-NL"/>
        </w:rPr>
        <w:t>- Phương thức lựa chọn nhà thầu: Một giai đoạn một túi hồ sơ;</w:t>
      </w:r>
    </w:p>
    <w:p w14:paraId="06E7F8B5" w14:textId="77777777" w:rsidR="00E17B3E" w:rsidRPr="00E17B3E" w:rsidRDefault="00E17B3E" w:rsidP="00E17B3E">
      <w:pPr>
        <w:spacing w:before="120" w:line="288" w:lineRule="auto"/>
        <w:ind w:firstLine="709"/>
        <w:rPr>
          <w:color w:val="000000" w:themeColor="text1"/>
          <w:sz w:val="28"/>
          <w:szCs w:val="28"/>
          <w:lang w:val="nl-NL"/>
        </w:rPr>
      </w:pPr>
      <w:r w:rsidRPr="00E17B3E">
        <w:rPr>
          <w:color w:val="000000" w:themeColor="text1"/>
          <w:sz w:val="28"/>
          <w:szCs w:val="28"/>
          <w:lang w:val="nl-NL"/>
        </w:rPr>
        <w:t>- Loại hợp đồng: đơn giá cố định;</w:t>
      </w:r>
    </w:p>
    <w:p w14:paraId="0C3CE756" w14:textId="77777777" w:rsidR="00E17B3E" w:rsidRPr="00E17B3E" w:rsidRDefault="00E17B3E" w:rsidP="00E17B3E">
      <w:pPr>
        <w:widowControl w:val="0"/>
        <w:spacing w:before="120" w:line="288" w:lineRule="auto"/>
        <w:ind w:firstLine="709"/>
        <w:rPr>
          <w:color w:val="000000" w:themeColor="text1"/>
          <w:sz w:val="28"/>
          <w:szCs w:val="28"/>
          <w:lang w:val="nl-NL"/>
        </w:rPr>
      </w:pPr>
      <w:r w:rsidRPr="00E17B3E">
        <w:rPr>
          <w:color w:val="000000" w:themeColor="text1"/>
          <w:sz w:val="28"/>
          <w:szCs w:val="28"/>
          <w:lang w:val="nl-NL"/>
        </w:rPr>
        <w:t xml:space="preserve">- Thời gian thực hiện gói thầu: </w:t>
      </w:r>
      <w:r w:rsidRPr="00E17B3E">
        <w:rPr>
          <w:bCs/>
          <w:color w:val="000000" w:themeColor="text1"/>
          <w:sz w:val="28"/>
          <w:szCs w:val="28"/>
          <w:lang w:val="pt-BR"/>
        </w:rPr>
        <w:t xml:space="preserve">365 ngày kể </w:t>
      </w:r>
      <w:r w:rsidRPr="00E17B3E">
        <w:rPr>
          <w:color w:val="000000" w:themeColor="text1"/>
          <w:sz w:val="28"/>
          <w:szCs w:val="28"/>
          <w:lang w:val="nl-NL"/>
        </w:rPr>
        <w:t>từ ngày hợp đồng có hiệu lực đến ngày nghiệm thu hoàn thành cung cấp dịch vụ</w:t>
      </w:r>
      <w:r w:rsidRPr="00E17B3E">
        <w:rPr>
          <w:bCs/>
          <w:color w:val="000000" w:themeColor="text1"/>
          <w:sz w:val="28"/>
          <w:szCs w:val="28"/>
          <w:lang w:val="pt-BR"/>
        </w:rPr>
        <w:t>.</w:t>
      </w:r>
      <w:r w:rsidRPr="00E17B3E">
        <w:rPr>
          <w:color w:val="000000" w:themeColor="text1"/>
          <w:sz w:val="28"/>
          <w:szCs w:val="28"/>
          <w:lang w:val="nl-NL"/>
        </w:rPr>
        <w:t xml:space="preserve"> </w:t>
      </w:r>
    </w:p>
    <w:p w14:paraId="17838ED5" w14:textId="77777777" w:rsidR="00E17B3E" w:rsidRPr="00E17B3E" w:rsidRDefault="00E17B3E" w:rsidP="00E17B3E">
      <w:pPr>
        <w:widowControl w:val="0"/>
        <w:spacing w:before="120" w:line="288" w:lineRule="auto"/>
        <w:ind w:firstLine="709"/>
        <w:rPr>
          <w:color w:val="000000" w:themeColor="text1"/>
          <w:sz w:val="28"/>
          <w:szCs w:val="28"/>
          <w:lang w:val="pt-BR"/>
        </w:rPr>
      </w:pPr>
      <w:r w:rsidRPr="00E17B3E">
        <w:rPr>
          <w:color w:val="000000" w:themeColor="text1"/>
          <w:sz w:val="28"/>
          <w:szCs w:val="28"/>
          <w:lang w:val="nl-NL"/>
        </w:rPr>
        <w:t xml:space="preserve">- Thời gian thực hiện hợp đồng: 425 ngày </w:t>
      </w:r>
      <w:r w:rsidRPr="00E17B3E">
        <w:rPr>
          <w:bCs/>
          <w:color w:val="000000" w:themeColor="text1"/>
          <w:sz w:val="28"/>
          <w:szCs w:val="28"/>
          <w:lang w:val="pt-BR"/>
        </w:rPr>
        <w:t xml:space="preserve">kể </w:t>
      </w:r>
      <w:r w:rsidRPr="00E17B3E">
        <w:rPr>
          <w:color w:val="000000" w:themeColor="text1"/>
          <w:sz w:val="28"/>
          <w:szCs w:val="28"/>
          <w:lang w:val="nl-NL"/>
        </w:rPr>
        <w:t>từ ngày hợp đồng có hiệu lực đến ngày nghiệm thu hoàn thành cung cấp dịch vụ.Trong đó, thời gian cung cấp dịch vụ là 365 ngày, thời gian nghiệm thu thanh quyết toán 60 ngày.</w:t>
      </w:r>
    </w:p>
    <w:p w14:paraId="2D0B4AE3" w14:textId="77777777" w:rsidR="00E17B3E" w:rsidRPr="00E17B3E" w:rsidRDefault="00E17B3E" w:rsidP="00E17B3E">
      <w:pPr>
        <w:widowControl w:val="0"/>
        <w:spacing w:before="120" w:line="288" w:lineRule="auto"/>
        <w:ind w:firstLine="709"/>
        <w:rPr>
          <w:color w:val="000000" w:themeColor="text1"/>
          <w:sz w:val="28"/>
          <w:szCs w:val="28"/>
          <w:lang w:val="pt-BR"/>
        </w:rPr>
      </w:pPr>
      <w:r w:rsidRPr="00E17B3E">
        <w:rPr>
          <w:color w:val="000000" w:themeColor="text1"/>
          <w:sz w:val="28"/>
          <w:szCs w:val="28"/>
          <w:lang w:val="pt-BR"/>
        </w:rPr>
        <w:t>- Địa điểm thực hiện dịch vụ: Quảng Ninh.</w:t>
      </w:r>
      <w:r w:rsidRPr="00E17B3E">
        <w:rPr>
          <w:color w:val="000000" w:themeColor="text1"/>
          <w:sz w:val="28"/>
          <w:szCs w:val="28"/>
          <w:lang w:val="pt-BR"/>
        </w:rPr>
        <w:tab/>
      </w:r>
    </w:p>
    <w:p w14:paraId="2544A136" w14:textId="77777777" w:rsidR="00E17B3E" w:rsidRPr="00E17B3E" w:rsidRDefault="00E17B3E" w:rsidP="00E17B3E">
      <w:pPr>
        <w:spacing w:before="120" w:line="288" w:lineRule="auto"/>
        <w:ind w:firstLine="709"/>
        <w:rPr>
          <w:b/>
          <w:color w:val="000000" w:themeColor="text1"/>
          <w:sz w:val="28"/>
          <w:szCs w:val="28"/>
          <w:lang w:val="nl-NL"/>
        </w:rPr>
      </w:pPr>
      <w:r w:rsidRPr="00E17B3E">
        <w:rPr>
          <w:b/>
          <w:color w:val="000000" w:themeColor="text1"/>
          <w:sz w:val="28"/>
          <w:szCs w:val="28"/>
          <w:lang w:val="nl-NL"/>
        </w:rPr>
        <w:t>2. Mục tiêu công việc:</w:t>
      </w:r>
    </w:p>
    <w:p w14:paraId="54E957AD" w14:textId="77777777" w:rsidR="00E17B3E" w:rsidRPr="00E17B3E" w:rsidRDefault="00E17B3E" w:rsidP="00E17B3E">
      <w:pPr>
        <w:widowControl w:val="0"/>
        <w:spacing w:before="120" w:line="288" w:lineRule="auto"/>
        <w:ind w:firstLine="709"/>
        <w:rPr>
          <w:sz w:val="28"/>
          <w:szCs w:val="28"/>
          <w:lang w:val="nl-NL"/>
        </w:rPr>
      </w:pPr>
      <w:r w:rsidRPr="00E17B3E">
        <w:rPr>
          <w:iCs/>
          <w:spacing w:val="-4"/>
          <w:sz w:val="28"/>
          <w:szCs w:val="28"/>
          <w:lang w:val="nl-NL"/>
        </w:rPr>
        <w:t>Đơn vị tham gia dự thầu sẽ c</w:t>
      </w:r>
      <w:r w:rsidRPr="00E17B3E">
        <w:rPr>
          <w:sz w:val="28"/>
          <w:szCs w:val="28"/>
          <w:lang w:val="nl-NL"/>
        </w:rPr>
        <w:t>ung cấp dịch vụ vận chuyển người phục vụ công tác giám định mớn nước tàu than tại Quảng Ninh</w:t>
      </w:r>
    </w:p>
    <w:p w14:paraId="16D5777E" w14:textId="77777777" w:rsidR="00E17B3E" w:rsidRPr="00E17B3E" w:rsidRDefault="00E17B3E" w:rsidP="00E17B3E">
      <w:pPr>
        <w:widowControl w:val="0"/>
        <w:spacing w:before="120" w:line="288" w:lineRule="auto"/>
        <w:ind w:firstLine="709"/>
        <w:rPr>
          <w:b/>
          <w:color w:val="000000" w:themeColor="text1"/>
          <w:sz w:val="28"/>
          <w:szCs w:val="28"/>
          <w:lang w:val="pt-BR"/>
        </w:rPr>
      </w:pPr>
      <w:r w:rsidRPr="00E17B3E">
        <w:rPr>
          <w:b/>
          <w:color w:val="000000" w:themeColor="text1"/>
          <w:sz w:val="28"/>
          <w:szCs w:val="28"/>
          <w:lang w:val="pt-BR"/>
        </w:rPr>
        <w:t>3. Yêu cầu về kỹ thuật</w:t>
      </w:r>
    </w:p>
    <w:p w14:paraId="1655E8FA" w14:textId="77777777" w:rsidR="00E17B3E" w:rsidRPr="00E17B3E" w:rsidRDefault="00E17B3E" w:rsidP="00E17B3E">
      <w:pPr>
        <w:spacing w:before="120" w:line="288" w:lineRule="auto"/>
        <w:ind w:firstLine="709"/>
        <w:rPr>
          <w:b/>
          <w:color w:val="000000" w:themeColor="text1"/>
          <w:sz w:val="28"/>
          <w:szCs w:val="28"/>
          <w:lang w:val="nl-NL"/>
        </w:rPr>
      </w:pPr>
      <w:r w:rsidRPr="00E17B3E">
        <w:rPr>
          <w:b/>
          <w:color w:val="000000" w:themeColor="text1"/>
          <w:sz w:val="28"/>
          <w:szCs w:val="28"/>
          <w:lang w:val="nl-NL"/>
        </w:rPr>
        <w:t>3.1 Tiếp nhận thông tin</w:t>
      </w:r>
    </w:p>
    <w:p w14:paraId="78D78E3E" w14:textId="77777777" w:rsidR="00E17B3E" w:rsidRPr="00E17B3E" w:rsidRDefault="00E17B3E" w:rsidP="00E17B3E">
      <w:pPr>
        <w:pStyle w:val="ListParagraph"/>
        <w:ind w:left="0" w:right="-1" w:firstLine="720"/>
        <w:rPr>
          <w:rFonts w:ascii="Times New Roman" w:hAnsi="Times New Roman" w:cs="Times New Roman"/>
          <w:sz w:val="28"/>
          <w:szCs w:val="28"/>
        </w:rPr>
      </w:pPr>
      <w:r w:rsidRPr="00E17B3E">
        <w:rPr>
          <w:rFonts w:ascii="Times New Roman" w:hAnsi="Times New Roman" w:cs="Times New Roman"/>
          <w:sz w:val="28"/>
          <w:szCs w:val="28"/>
        </w:rPr>
        <w:t>- Sau khi nhận được thông báo từ đại diện Chủ đầu tư (bằng văn bản yêu cầu hoặc bằng hình thức điện thoại hoặc email), trong mọi trường hợp không quá 08 giờ, Nhà thầu sẽ phải xác nhận đáp ứng và triển khai công tác vận chuyển người.</w:t>
      </w:r>
    </w:p>
    <w:p w14:paraId="0078CF0C" w14:textId="77777777" w:rsidR="00E17B3E" w:rsidRPr="00E17B3E" w:rsidRDefault="00E17B3E" w:rsidP="00E17B3E">
      <w:pPr>
        <w:pStyle w:val="ListParagraph"/>
        <w:ind w:left="0" w:right="-1" w:firstLine="720"/>
        <w:rPr>
          <w:rFonts w:ascii="Times New Roman" w:hAnsi="Times New Roman" w:cs="Times New Roman"/>
          <w:sz w:val="28"/>
          <w:szCs w:val="28"/>
        </w:rPr>
      </w:pPr>
      <w:r w:rsidRPr="00E17B3E">
        <w:rPr>
          <w:rFonts w:ascii="Times New Roman" w:hAnsi="Times New Roman" w:cs="Times New Roman"/>
          <w:sz w:val="28"/>
          <w:szCs w:val="28"/>
        </w:rPr>
        <w:lastRenderedPageBreak/>
        <w:t xml:space="preserve">- Tổ chức thực hiện công việc vận chuyển theo yêu cầu của phạm vi công việc tuân thủ các qui định, </w:t>
      </w:r>
      <w:proofErr w:type="gramStart"/>
      <w:r w:rsidRPr="00E17B3E">
        <w:rPr>
          <w:rFonts w:ascii="Times New Roman" w:hAnsi="Times New Roman" w:cs="Times New Roman"/>
          <w:sz w:val="28"/>
          <w:szCs w:val="28"/>
        </w:rPr>
        <w:t>an</w:t>
      </w:r>
      <w:proofErr w:type="gramEnd"/>
      <w:r w:rsidRPr="00E17B3E">
        <w:rPr>
          <w:rFonts w:ascii="Times New Roman" w:hAnsi="Times New Roman" w:cs="Times New Roman"/>
          <w:sz w:val="28"/>
          <w:szCs w:val="28"/>
        </w:rPr>
        <w:t xml:space="preserve"> toàn trên biển.</w:t>
      </w:r>
    </w:p>
    <w:p w14:paraId="35ABAFD7" w14:textId="77777777" w:rsidR="00E17B3E" w:rsidRPr="00E17B3E" w:rsidRDefault="00E17B3E" w:rsidP="00E17B3E">
      <w:pPr>
        <w:pStyle w:val="ListParagraph"/>
        <w:ind w:left="0" w:right="-1" w:firstLine="720"/>
        <w:rPr>
          <w:rFonts w:ascii="Times New Roman" w:hAnsi="Times New Roman" w:cs="Times New Roman"/>
          <w:sz w:val="28"/>
          <w:szCs w:val="28"/>
        </w:rPr>
      </w:pPr>
      <w:r w:rsidRPr="00E17B3E">
        <w:rPr>
          <w:rFonts w:ascii="Times New Roman" w:hAnsi="Times New Roman" w:cs="Times New Roman"/>
          <w:sz w:val="28"/>
          <w:szCs w:val="28"/>
        </w:rPr>
        <w:t>- Đại diện Nhà thầu sẽ phối hợp với các bên liên quan (Công ty Nhiệt điện Duyên Hải, Đại lý tàu, bên bán than...) cập nhật địa điểm thời gian thực hiện giám định mớn nước để chủ động có mặt kịp thời.</w:t>
      </w:r>
    </w:p>
    <w:p w14:paraId="16859297" w14:textId="77777777" w:rsidR="00E17B3E" w:rsidRPr="00E17B3E" w:rsidRDefault="00E17B3E" w:rsidP="00E17B3E">
      <w:pPr>
        <w:pStyle w:val="ListParagraph"/>
        <w:ind w:left="0" w:right="-1" w:firstLine="720"/>
        <w:rPr>
          <w:rFonts w:ascii="Times New Roman" w:hAnsi="Times New Roman" w:cs="Times New Roman"/>
          <w:sz w:val="28"/>
          <w:szCs w:val="28"/>
        </w:rPr>
      </w:pPr>
      <w:r w:rsidRPr="00E17B3E">
        <w:rPr>
          <w:rFonts w:ascii="Times New Roman" w:hAnsi="Times New Roman" w:cs="Times New Roman"/>
          <w:sz w:val="28"/>
          <w:szCs w:val="28"/>
        </w:rPr>
        <w:t>- Phương tiện vận chuyển phải đảm bảo sẵn sàng, trang bị đầy đủ các trang bị cứu hộ cứu nạn khi cần thiết.</w:t>
      </w:r>
    </w:p>
    <w:p w14:paraId="1D5574BD" w14:textId="77777777" w:rsidR="00E17B3E" w:rsidRPr="00E17B3E" w:rsidRDefault="00E17B3E" w:rsidP="00E17B3E">
      <w:pPr>
        <w:pStyle w:val="ListParagraph"/>
        <w:ind w:left="0" w:right="-1" w:firstLine="720"/>
        <w:rPr>
          <w:rFonts w:ascii="Times New Roman" w:hAnsi="Times New Roman" w:cs="Times New Roman"/>
          <w:sz w:val="28"/>
          <w:szCs w:val="28"/>
        </w:rPr>
      </w:pPr>
      <w:r w:rsidRPr="00E17B3E">
        <w:rPr>
          <w:rFonts w:ascii="Times New Roman" w:hAnsi="Times New Roman" w:cs="Times New Roman"/>
          <w:sz w:val="28"/>
          <w:szCs w:val="28"/>
        </w:rPr>
        <w:t>- Trường hợp, kế hoạch thay đổi đột xuất Chủ đầu tư sẽ thông báo cho Nhà thầu trước 02 giờ.</w:t>
      </w:r>
    </w:p>
    <w:p w14:paraId="726C2DE1" w14:textId="77777777" w:rsidR="00E17B3E" w:rsidRPr="00E17B3E" w:rsidRDefault="00E17B3E" w:rsidP="00E17B3E">
      <w:pPr>
        <w:pStyle w:val="00"/>
        <w:ind w:firstLine="720"/>
        <w:jc w:val="both"/>
        <w:rPr>
          <w:i/>
          <w:sz w:val="28"/>
        </w:rPr>
      </w:pPr>
      <w:r w:rsidRPr="00E17B3E">
        <w:rPr>
          <w:sz w:val="28"/>
        </w:rPr>
        <w:t>3.</w:t>
      </w:r>
      <w:r w:rsidRPr="00E17B3E">
        <w:rPr>
          <w:sz w:val="28"/>
          <w:lang w:val="en-US"/>
        </w:rPr>
        <w:t>2</w:t>
      </w:r>
      <w:r w:rsidRPr="00E17B3E">
        <w:rPr>
          <w:sz w:val="28"/>
        </w:rPr>
        <w:t>. Phương thức vận chuyển người thực hiện giám định mớn nước:</w:t>
      </w:r>
    </w:p>
    <w:p w14:paraId="3B290BEC" w14:textId="77777777" w:rsidR="00E17B3E" w:rsidRPr="00E17B3E" w:rsidRDefault="00E17B3E" w:rsidP="00E17B3E">
      <w:pPr>
        <w:pStyle w:val="ListParagraph"/>
        <w:ind w:left="0" w:right="-1" w:firstLine="720"/>
        <w:rPr>
          <w:rFonts w:ascii="Times New Roman" w:hAnsi="Times New Roman" w:cs="Times New Roman"/>
          <w:b/>
          <w:bCs/>
          <w:i/>
          <w:iCs/>
          <w:sz w:val="28"/>
          <w:szCs w:val="28"/>
        </w:rPr>
      </w:pPr>
      <w:r w:rsidRPr="00E17B3E">
        <w:rPr>
          <w:rFonts w:ascii="Times New Roman" w:hAnsi="Times New Roman" w:cs="Times New Roman"/>
          <w:b/>
          <w:bCs/>
          <w:i/>
          <w:iCs/>
          <w:sz w:val="28"/>
          <w:szCs w:val="28"/>
        </w:rPr>
        <w:t>* Vận chuyển người đi giám định mớn nước tại cảng Hòn Nét, cảng Con Ong.</w:t>
      </w:r>
    </w:p>
    <w:p w14:paraId="30BB27E4" w14:textId="77777777" w:rsidR="00E17B3E" w:rsidRPr="00E17B3E" w:rsidRDefault="00E17B3E" w:rsidP="00E17B3E">
      <w:pPr>
        <w:pStyle w:val="ListParagraph"/>
        <w:ind w:left="0" w:right="-1" w:firstLine="720"/>
        <w:rPr>
          <w:rFonts w:ascii="Times New Roman" w:hAnsi="Times New Roman" w:cs="Times New Roman"/>
          <w:sz w:val="28"/>
          <w:szCs w:val="28"/>
        </w:rPr>
      </w:pPr>
      <w:r w:rsidRPr="00E17B3E">
        <w:rPr>
          <w:rFonts w:ascii="Times New Roman" w:hAnsi="Times New Roman" w:cs="Times New Roman"/>
          <w:sz w:val="28"/>
          <w:szCs w:val="28"/>
        </w:rPr>
        <w:t>- Công tác này được thực hiện trong điều kiện thời tiết tốt, đáp ứng theo các quy trình, quy định đã được ban hành.</w:t>
      </w:r>
    </w:p>
    <w:p w14:paraId="16F6106D" w14:textId="77777777" w:rsidR="00E17B3E" w:rsidRPr="00E17B3E" w:rsidRDefault="00E17B3E" w:rsidP="00E17B3E">
      <w:pPr>
        <w:pStyle w:val="ListParagraph"/>
        <w:ind w:left="0" w:right="-1" w:firstLine="720"/>
        <w:rPr>
          <w:rFonts w:ascii="Times New Roman" w:hAnsi="Times New Roman" w:cs="Times New Roman"/>
          <w:sz w:val="28"/>
          <w:szCs w:val="28"/>
        </w:rPr>
      </w:pPr>
      <w:r w:rsidRPr="00E17B3E">
        <w:rPr>
          <w:rFonts w:ascii="Times New Roman" w:hAnsi="Times New Roman" w:cs="Times New Roman"/>
          <w:sz w:val="28"/>
          <w:szCs w:val="28"/>
        </w:rPr>
        <w:t>- Hàng ngày đại diện chủ đầu tư sẽ thông tin cho đơn vị nhà thầu các thông tin như: thời gian, địa điểm, số lượng tàu chở than chuẩn bị thực hiện giám định tại cảng Hòn Nét để thực hiện công tác vận chuyển người.</w:t>
      </w:r>
    </w:p>
    <w:p w14:paraId="78E0DAB8" w14:textId="77777777" w:rsidR="00E17B3E" w:rsidRPr="00E17B3E" w:rsidRDefault="00E17B3E" w:rsidP="00E17B3E">
      <w:pPr>
        <w:pStyle w:val="ListParagraph"/>
        <w:ind w:left="0" w:right="-1" w:firstLine="720"/>
        <w:rPr>
          <w:rFonts w:ascii="Times New Roman" w:hAnsi="Times New Roman" w:cs="Times New Roman"/>
          <w:sz w:val="28"/>
          <w:szCs w:val="28"/>
        </w:rPr>
      </w:pPr>
      <w:r w:rsidRPr="00E17B3E">
        <w:rPr>
          <w:rFonts w:ascii="Times New Roman" w:hAnsi="Times New Roman" w:cs="Times New Roman"/>
          <w:sz w:val="28"/>
          <w:szCs w:val="28"/>
        </w:rPr>
        <w:t>- Đơn vị nhà thầu phải có mặt sớm hơn 30 phút so với thời gian mà chủ đầu tư đã thông báo để sẵn sàng vận chuyển người theo kế hoạch đã thông báo.</w:t>
      </w:r>
    </w:p>
    <w:p w14:paraId="6533BCBA" w14:textId="77777777" w:rsidR="00E17B3E" w:rsidRPr="00E17B3E" w:rsidRDefault="00E17B3E" w:rsidP="00E17B3E">
      <w:pPr>
        <w:pStyle w:val="ListParagraph"/>
        <w:ind w:left="0" w:right="-1" w:firstLine="720"/>
        <w:rPr>
          <w:rFonts w:ascii="Times New Roman" w:hAnsi="Times New Roman" w:cs="Times New Roman"/>
          <w:sz w:val="28"/>
          <w:szCs w:val="28"/>
        </w:rPr>
      </w:pPr>
      <w:r w:rsidRPr="00E17B3E">
        <w:rPr>
          <w:rFonts w:ascii="Times New Roman" w:hAnsi="Times New Roman" w:cs="Times New Roman"/>
          <w:sz w:val="28"/>
          <w:szCs w:val="28"/>
        </w:rPr>
        <w:t>- Tập kết nhân sự để thực hiện công tác giám định.</w:t>
      </w:r>
    </w:p>
    <w:p w14:paraId="0CDC1D64" w14:textId="77777777" w:rsidR="00E17B3E" w:rsidRPr="00E17B3E" w:rsidRDefault="00E17B3E" w:rsidP="00E17B3E">
      <w:pPr>
        <w:pStyle w:val="ListParagraph"/>
        <w:ind w:left="0" w:right="-1" w:firstLine="720"/>
        <w:rPr>
          <w:rFonts w:ascii="Times New Roman" w:hAnsi="Times New Roman" w:cs="Times New Roman"/>
          <w:sz w:val="28"/>
          <w:szCs w:val="28"/>
        </w:rPr>
      </w:pPr>
      <w:r w:rsidRPr="00E17B3E">
        <w:rPr>
          <w:rFonts w:ascii="Times New Roman" w:hAnsi="Times New Roman" w:cs="Times New Roman"/>
          <w:sz w:val="28"/>
          <w:szCs w:val="28"/>
        </w:rPr>
        <w:t>- Bắt đầu di chuyển từ địa điểm tập kết (từ Bến Đục tùy trường hợp thực tế) ra vị trí tàu chở than tại cảng Hòn Nét hoặc cảng Con Ong.</w:t>
      </w:r>
    </w:p>
    <w:p w14:paraId="7360356E" w14:textId="77777777" w:rsidR="00E17B3E" w:rsidRPr="00E17B3E" w:rsidRDefault="00E17B3E" w:rsidP="00E17B3E">
      <w:pPr>
        <w:pStyle w:val="ListParagraph"/>
        <w:ind w:left="0" w:right="-1" w:firstLine="720"/>
        <w:rPr>
          <w:rFonts w:ascii="Times New Roman" w:hAnsi="Times New Roman" w:cs="Times New Roman"/>
          <w:sz w:val="28"/>
          <w:szCs w:val="28"/>
        </w:rPr>
      </w:pPr>
      <w:r w:rsidRPr="00E17B3E">
        <w:rPr>
          <w:rFonts w:ascii="Times New Roman" w:hAnsi="Times New Roman" w:cs="Times New Roman"/>
          <w:sz w:val="28"/>
          <w:szCs w:val="28"/>
        </w:rPr>
        <w:t>- Khi ra đến vị trí tàu chuyển tải tùy theo yêu cầu của chủ đầu tư mà nhà thầu sẽ thực hiện di chuyển xung quanh tàu để phục vụ công tác đọc mớn, hoặc các yêu cầu khác cần thiết.</w:t>
      </w:r>
    </w:p>
    <w:p w14:paraId="4CEEAE54" w14:textId="77777777" w:rsidR="00E17B3E" w:rsidRPr="00E17B3E" w:rsidRDefault="00E17B3E" w:rsidP="00E17B3E">
      <w:pPr>
        <w:pStyle w:val="ListParagraph"/>
        <w:ind w:left="0" w:right="-1" w:firstLine="720"/>
        <w:rPr>
          <w:rFonts w:ascii="Times New Roman" w:hAnsi="Times New Roman" w:cs="Times New Roman"/>
          <w:sz w:val="28"/>
          <w:szCs w:val="28"/>
        </w:rPr>
      </w:pPr>
      <w:r w:rsidRPr="00E17B3E">
        <w:rPr>
          <w:rFonts w:ascii="Times New Roman" w:hAnsi="Times New Roman" w:cs="Times New Roman"/>
          <w:sz w:val="28"/>
          <w:szCs w:val="28"/>
        </w:rPr>
        <w:t>- Sau khi kết thúc quá trình đọc mớn nhà thầu sẽ vận chuyển các thành viên tổ công tác trở về vị trí thang dây của tàu chở than để lên tàu.</w:t>
      </w:r>
    </w:p>
    <w:p w14:paraId="7BA29F9C" w14:textId="77777777" w:rsidR="00E17B3E" w:rsidRPr="00E17B3E" w:rsidRDefault="00E17B3E" w:rsidP="00E17B3E">
      <w:pPr>
        <w:pStyle w:val="ListParagraph"/>
        <w:ind w:left="0" w:right="-1" w:firstLine="720"/>
        <w:rPr>
          <w:rFonts w:ascii="Times New Roman" w:hAnsi="Times New Roman" w:cs="Times New Roman"/>
          <w:sz w:val="28"/>
          <w:szCs w:val="28"/>
        </w:rPr>
      </w:pPr>
      <w:r w:rsidRPr="00E17B3E">
        <w:rPr>
          <w:rFonts w:ascii="Times New Roman" w:hAnsi="Times New Roman" w:cs="Times New Roman"/>
          <w:sz w:val="28"/>
          <w:szCs w:val="28"/>
        </w:rPr>
        <w:t>- Nhà thầu neo tại tàu để chờ tổ công tác tính toán số liệu, ký kết các giấy tờ cần thiết trong nghiệp vụ đo mớn nước.</w:t>
      </w:r>
    </w:p>
    <w:p w14:paraId="28D20E5F" w14:textId="77777777" w:rsidR="00E17B3E" w:rsidRPr="00E17B3E" w:rsidRDefault="00E17B3E" w:rsidP="00E17B3E">
      <w:pPr>
        <w:pStyle w:val="ListParagraph"/>
        <w:ind w:left="0" w:right="-1" w:firstLine="720"/>
        <w:rPr>
          <w:rFonts w:ascii="Times New Roman" w:hAnsi="Times New Roman" w:cs="Times New Roman"/>
          <w:sz w:val="28"/>
          <w:szCs w:val="28"/>
        </w:rPr>
      </w:pPr>
      <w:r w:rsidRPr="00E17B3E">
        <w:rPr>
          <w:rFonts w:ascii="Times New Roman" w:hAnsi="Times New Roman" w:cs="Times New Roman"/>
          <w:sz w:val="28"/>
          <w:szCs w:val="28"/>
        </w:rPr>
        <w:t>- Sau khi kết thúc quá trình giám định mớn nước tổ công tác sẽ di chuyển xuống phương tiện vận chuyển và tiến hành về lại vị trí ban đầu.</w:t>
      </w:r>
    </w:p>
    <w:p w14:paraId="1D7E1F2A" w14:textId="77777777" w:rsidR="00E17B3E" w:rsidRPr="00E17B3E" w:rsidRDefault="00E17B3E" w:rsidP="00E17B3E">
      <w:pPr>
        <w:pStyle w:val="ListParagraph"/>
        <w:ind w:left="0" w:right="-1" w:firstLine="720"/>
        <w:rPr>
          <w:rFonts w:ascii="Times New Roman" w:hAnsi="Times New Roman" w:cs="Times New Roman"/>
          <w:sz w:val="28"/>
          <w:szCs w:val="28"/>
        </w:rPr>
      </w:pPr>
      <w:r w:rsidRPr="00E17B3E">
        <w:rPr>
          <w:rFonts w:ascii="Times New Roman" w:hAnsi="Times New Roman" w:cs="Times New Roman"/>
          <w:sz w:val="28"/>
          <w:szCs w:val="28"/>
        </w:rPr>
        <w:t>- Kết thúc quá trình vận chuyển.</w:t>
      </w:r>
    </w:p>
    <w:p w14:paraId="0A7E6122" w14:textId="77777777" w:rsidR="00E17B3E" w:rsidRPr="00E17B3E" w:rsidRDefault="00E17B3E" w:rsidP="00E17B3E">
      <w:pPr>
        <w:pStyle w:val="ListParagraph"/>
        <w:ind w:left="0" w:right="181" w:firstLine="720"/>
        <w:rPr>
          <w:rFonts w:ascii="Times New Roman" w:hAnsi="Times New Roman" w:cs="Times New Roman"/>
          <w:sz w:val="28"/>
          <w:szCs w:val="28"/>
        </w:rPr>
      </w:pPr>
      <w:r w:rsidRPr="00E17B3E">
        <w:rPr>
          <w:rFonts w:ascii="Times New Roman" w:hAnsi="Times New Roman" w:cs="Times New Roman"/>
          <w:sz w:val="28"/>
          <w:szCs w:val="28"/>
        </w:rPr>
        <w:t>- Cung đường di chuyển của Phương tiện vận chuyển như sau:</w:t>
      </w:r>
    </w:p>
    <w:tbl>
      <w:tblPr>
        <w:tblStyle w:val="TableGrid"/>
        <w:tblW w:w="0" w:type="auto"/>
        <w:tblLook w:val="04A0" w:firstRow="1" w:lastRow="0" w:firstColumn="1" w:lastColumn="0" w:noHBand="0" w:noVBand="1"/>
      </w:tblPr>
      <w:tblGrid>
        <w:gridCol w:w="846"/>
        <w:gridCol w:w="1984"/>
        <w:gridCol w:w="3402"/>
        <w:gridCol w:w="3113"/>
      </w:tblGrid>
      <w:tr w:rsidR="00E17B3E" w:rsidRPr="00E17B3E" w14:paraId="35AF41B9" w14:textId="77777777" w:rsidTr="00B95D15">
        <w:trPr>
          <w:tblHeader/>
        </w:trPr>
        <w:tc>
          <w:tcPr>
            <w:tcW w:w="846" w:type="dxa"/>
            <w:vAlign w:val="center"/>
          </w:tcPr>
          <w:p w14:paraId="2D6104C8" w14:textId="77777777" w:rsidR="00E17B3E" w:rsidRPr="00E17B3E" w:rsidRDefault="00E17B3E" w:rsidP="00B95D15">
            <w:pPr>
              <w:jc w:val="center"/>
              <w:rPr>
                <w:b/>
                <w:bCs/>
                <w:szCs w:val="26"/>
                <w:lang w:val="pt-BR"/>
              </w:rPr>
            </w:pPr>
            <w:r w:rsidRPr="00E17B3E">
              <w:rPr>
                <w:b/>
                <w:bCs/>
                <w:szCs w:val="26"/>
                <w:lang w:val="pt-BR"/>
              </w:rPr>
              <w:lastRenderedPageBreak/>
              <w:t>Stt</w:t>
            </w:r>
          </w:p>
        </w:tc>
        <w:tc>
          <w:tcPr>
            <w:tcW w:w="1984" w:type="dxa"/>
            <w:vAlign w:val="center"/>
          </w:tcPr>
          <w:p w14:paraId="7E0145AB" w14:textId="77777777" w:rsidR="00E17B3E" w:rsidRPr="00E17B3E" w:rsidRDefault="00E17B3E" w:rsidP="00B95D15">
            <w:pPr>
              <w:jc w:val="center"/>
              <w:rPr>
                <w:b/>
                <w:bCs/>
                <w:szCs w:val="26"/>
                <w:lang w:val="pt-BR"/>
              </w:rPr>
            </w:pPr>
            <w:r w:rsidRPr="00E17B3E">
              <w:rPr>
                <w:b/>
                <w:bCs/>
                <w:szCs w:val="26"/>
                <w:lang w:val="pt-BR"/>
              </w:rPr>
              <w:t>Điểm xuất phát</w:t>
            </w:r>
          </w:p>
        </w:tc>
        <w:tc>
          <w:tcPr>
            <w:tcW w:w="3402" w:type="dxa"/>
            <w:vAlign w:val="center"/>
          </w:tcPr>
          <w:p w14:paraId="11DAA93C" w14:textId="77777777" w:rsidR="00E17B3E" w:rsidRPr="00E17B3E" w:rsidRDefault="00E17B3E" w:rsidP="00B95D15">
            <w:pPr>
              <w:jc w:val="center"/>
              <w:rPr>
                <w:b/>
                <w:bCs/>
                <w:szCs w:val="26"/>
                <w:lang w:val="pt-BR"/>
              </w:rPr>
            </w:pPr>
            <w:r w:rsidRPr="00E17B3E">
              <w:rPr>
                <w:b/>
                <w:bCs/>
                <w:szCs w:val="26"/>
                <w:lang w:val="pt-BR"/>
              </w:rPr>
              <w:t>Điểm đến</w:t>
            </w:r>
          </w:p>
        </w:tc>
        <w:tc>
          <w:tcPr>
            <w:tcW w:w="3113" w:type="dxa"/>
            <w:vAlign w:val="center"/>
          </w:tcPr>
          <w:p w14:paraId="0C9B1CDF" w14:textId="77777777" w:rsidR="00E17B3E" w:rsidRPr="00E17B3E" w:rsidRDefault="00E17B3E" w:rsidP="00B95D15">
            <w:pPr>
              <w:jc w:val="center"/>
              <w:rPr>
                <w:b/>
                <w:bCs/>
                <w:szCs w:val="26"/>
                <w:lang w:val="pt-BR"/>
              </w:rPr>
            </w:pPr>
            <w:r w:rsidRPr="00E17B3E">
              <w:rPr>
                <w:b/>
                <w:bCs/>
                <w:szCs w:val="26"/>
                <w:lang w:val="pt-BR"/>
              </w:rPr>
              <w:t>Ghi chú</w:t>
            </w:r>
          </w:p>
        </w:tc>
      </w:tr>
      <w:tr w:rsidR="00E17B3E" w:rsidRPr="00E17B3E" w14:paraId="129122AD" w14:textId="77777777" w:rsidTr="00B95D15">
        <w:trPr>
          <w:trHeight w:val="917"/>
        </w:trPr>
        <w:tc>
          <w:tcPr>
            <w:tcW w:w="846" w:type="dxa"/>
            <w:vAlign w:val="center"/>
          </w:tcPr>
          <w:p w14:paraId="1F791E37" w14:textId="77777777" w:rsidR="00E17B3E" w:rsidRPr="00E17B3E" w:rsidRDefault="00E17B3E" w:rsidP="00B95D15">
            <w:pPr>
              <w:jc w:val="center"/>
              <w:rPr>
                <w:iCs/>
                <w:szCs w:val="26"/>
                <w:lang w:val="pt-BR"/>
              </w:rPr>
            </w:pPr>
            <w:r w:rsidRPr="00E17B3E">
              <w:rPr>
                <w:iCs/>
                <w:szCs w:val="26"/>
                <w:lang w:val="pt-BR"/>
              </w:rPr>
              <w:t>1</w:t>
            </w:r>
          </w:p>
        </w:tc>
        <w:tc>
          <w:tcPr>
            <w:tcW w:w="1984" w:type="dxa"/>
            <w:vAlign w:val="center"/>
          </w:tcPr>
          <w:p w14:paraId="0488ECD1" w14:textId="77777777" w:rsidR="00E17B3E" w:rsidRPr="00E17B3E" w:rsidRDefault="00E17B3E" w:rsidP="00B95D15">
            <w:pPr>
              <w:jc w:val="center"/>
              <w:rPr>
                <w:iCs/>
                <w:szCs w:val="26"/>
                <w:lang w:val="pt-BR"/>
              </w:rPr>
            </w:pPr>
            <w:r w:rsidRPr="00E17B3E">
              <w:rPr>
                <w:iCs/>
                <w:szCs w:val="26"/>
                <w:lang w:val="pt-BR"/>
              </w:rPr>
              <w:t>Bến Đục</w:t>
            </w:r>
          </w:p>
        </w:tc>
        <w:tc>
          <w:tcPr>
            <w:tcW w:w="3402" w:type="dxa"/>
            <w:vAlign w:val="center"/>
          </w:tcPr>
          <w:p w14:paraId="13F1B052" w14:textId="77777777" w:rsidR="00E17B3E" w:rsidRPr="00E17B3E" w:rsidRDefault="00E17B3E" w:rsidP="00B95D15">
            <w:pPr>
              <w:rPr>
                <w:iCs/>
                <w:szCs w:val="26"/>
                <w:lang w:val="pt-BR"/>
              </w:rPr>
            </w:pPr>
            <w:r w:rsidRPr="00E17B3E">
              <w:rPr>
                <w:iCs/>
                <w:szCs w:val="26"/>
                <w:lang w:val="pt-BR"/>
              </w:rPr>
              <w:t>- Cảng Hòn Nét</w:t>
            </w:r>
          </w:p>
        </w:tc>
        <w:tc>
          <w:tcPr>
            <w:tcW w:w="3113" w:type="dxa"/>
            <w:vAlign w:val="center"/>
          </w:tcPr>
          <w:p w14:paraId="3A05FB94" w14:textId="77777777" w:rsidR="00E17B3E" w:rsidRPr="00E17B3E" w:rsidRDefault="00E17B3E" w:rsidP="00B95D15">
            <w:pPr>
              <w:rPr>
                <w:iCs/>
                <w:szCs w:val="26"/>
                <w:lang w:val="pt-BR"/>
              </w:rPr>
            </w:pPr>
            <w:r w:rsidRPr="00E17B3E">
              <w:rPr>
                <w:iCs/>
                <w:szCs w:val="26"/>
                <w:lang w:val="pt-BR"/>
              </w:rPr>
              <w:t>- Dự kiến 131 chuyến. Sau khi thực hiện xong sẽ di chuyển về điểm xuất phát.</w:t>
            </w:r>
          </w:p>
        </w:tc>
      </w:tr>
      <w:tr w:rsidR="00E17B3E" w:rsidRPr="00E17B3E" w14:paraId="6FFDD176" w14:textId="77777777" w:rsidTr="00B95D15">
        <w:tc>
          <w:tcPr>
            <w:tcW w:w="846" w:type="dxa"/>
            <w:vAlign w:val="center"/>
          </w:tcPr>
          <w:p w14:paraId="64EC0C61" w14:textId="77777777" w:rsidR="00E17B3E" w:rsidRPr="00E17B3E" w:rsidRDefault="00E17B3E" w:rsidP="00B95D15">
            <w:pPr>
              <w:jc w:val="center"/>
              <w:rPr>
                <w:iCs/>
                <w:szCs w:val="26"/>
                <w:lang w:val="pt-BR"/>
              </w:rPr>
            </w:pPr>
            <w:r w:rsidRPr="00E17B3E">
              <w:rPr>
                <w:iCs/>
                <w:szCs w:val="26"/>
                <w:lang w:val="pt-BR"/>
              </w:rPr>
              <w:t>2</w:t>
            </w:r>
          </w:p>
        </w:tc>
        <w:tc>
          <w:tcPr>
            <w:tcW w:w="1984" w:type="dxa"/>
            <w:vAlign w:val="center"/>
          </w:tcPr>
          <w:p w14:paraId="4EA3D4A8" w14:textId="77777777" w:rsidR="00E17B3E" w:rsidRPr="00E17B3E" w:rsidRDefault="00E17B3E" w:rsidP="00B95D15">
            <w:pPr>
              <w:jc w:val="center"/>
              <w:rPr>
                <w:iCs/>
                <w:szCs w:val="26"/>
                <w:lang w:val="pt-BR"/>
              </w:rPr>
            </w:pPr>
            <w:r w:rsidRPr="00E17B3E">
              <w:rPr>
                <w:iCs/>
                <w:szCs w:val="26"/>
                <w:lang w:val="pt-BR"/>
              </w:rPr>
              <w:t>Bến Đục</w:t>
            </w:r>
          </w:p>
        </w:tc>
        <w:tc>
          <w:tcPr>
            <w:tcW w:w="3402" w:type="dxa"/>
            <w:vAlign w:val="center"/>
          </w:tcPr>
          <w:p w14:paraId="7E220EB0" w14:textId="77777777" w:rsidR="00E17B3E" w:rsidRPr="00E17B3E" w:rsidRDefault="00E17B3E" w:rsidP="00B95D15">
            <w:pPr>
              <w:rPr>
                <w:iCs/>
                <w:szCs w:val="26"/>
                <w:lang w:val="pt-BR"/>
              </w:rPr>
            </w:pPr>
            <w:r w:rsidRPr="00E17B3E">
              <w:rPr>
                <w:iCs/>
                <w:szCs w:val="26"/>
                <w:lang w:val="pt-BR"/>
              </w:rPr>
              <w:t>- Cảng Con Ong</w:t>
            </w:r>
          </w:p>
        </w:tc>
        <w:tc>
          <w:tcPr>
            <w:tcW w:w="3113" w:type="dxa"/>
            <w:vAlign w:val="center"/>
          </w:tcPr>
          <w:p w14:paraId="7B9A7816" w14:textId="77777777" w:rsidR="00E17B3E" w:rsidRPr="00E17B3E" w:rsidRDefault="00E17B3E" w:rsidP="00B95D15">
            <w:pPr>
              <w:rPr>
                <w:iCs/>
                <w:szCs w:val="26"/>
                <w:lang w:val="pt-BR"/>
              </w:rPr>
            </w:pPr>
            <w:r w:rsidRPr="00E17B3E">
              <w:rPr>
                <w:iCs/>
                <w:szCs w:val="26"/>
                <w:lang w:val="pt-BR"/>
              </w:rPr>
              <w:t>- Dự kiến 131 chuyến. Sau khi thực hiện xong sẽ di chuyển về điểm xuất phát.</w:t>
            </w:r>
          </w:p>
        </w:tc>
      </w:tr>
    </w:tbl>
    <w:p w14:paraId="7759843D" w14:textId="77777777" w:rsidR="00E17B3E" w:rsidRPr="00E17B3E" w:rsidRDefault="00E17B3E" w:rsidP="00E17B3E">
      <w:pPr>
        <w:pStyle w:val="ListParagraph"/>
        <w:ind w:left="0" w:right="-1" w:firstLine="720"/>
        <w:rPr>
          <w:rFonts w:ascii="Times New Roman" w:hAnsi="Times New Roman" w:cs="Times New Roman"/>
          <w:i/>
          <w:iCs/>
          <w:sz w:val="28"/>
          <w:szCs w:val="28"/>
          <w:lang w:val="pt-BR"/>
        </w:rPr>
      </w:pPr>
      <w:r w:rsidRPr="00E17B3E">
        <w:rPr>
          <w:rFonts w:ascii="Times New Roman" w:hAnsi="Times New Roman" w:cs="Times New Roman"/>
          <w:b/>
          <w:bCs/>
          <w:sz w:val="28"/>
          <w:szCs w:val="28"/>
          <w:lang w:val="pt-BR"/>
        </w:rPr>
        <w:t>Lưu ý:</w:t>
      </w:r>
      <w:r w:rsidRPr="00E17B3E">
        <w:rPr>
          <w:rFonts w:ascii="Times New Roman" w:hAnsi="Times New Roman" w:cs="Times New Roman"/>
          <w:sz w:val="28"/>
          <w:szCs w:val="28"/>
          <w:lang w:val="pt-BR"/>
        </w:rPr>
        <w:t xml:space="preserve"> </w:t>
      </w:r>
      <w:r w:rsidRPr="00E17B3E">
        <w:rPr>
          <w:rFonts w:ascii="Times New Roman" w:hAnsi="Times New Roman" w:cs="Times New Roman"/>
          <w:i/>
          <w:iCs/>
          <w:sz w:val="28"/>
          <w:szCs w:val="28"/>
          <w:lang w:val="pt-BR"/>
        </w:rPr>
        <w:t>Trong quá trình thực hiện giám định mớn nước tại cảng Hòn Nét hoặc cảng Con Ong có thể thực hiện nhiều tàu cùng 01 thời điểm tùy điều kiện thực tế.</w:t>
      </w:r>
    </w:p>
    <w:p w14:paraId="40331969" w14:textId="77777777" w:rsidR="00E17B3E" w:rsidRPr="00E17B3E" w:rsidRDefault="00E17B3E" w:rsidP="00E17B3E">
      <w:pPr>
        <w:pStyle w:val="00"/>
        <w:ind w:firstLine="720"/>
        <w:jc w:val="both"/>
        <w:rPr>
          <w:sz w:val="28"/>
        </w:rPr>
      </w:pPr>
      <w:r w:rsidRPr="00E17B3E">
        <w:rPr>
          <w:sz w:val="28"/>
        </w:rPr>
        <w:t>3.</w:t>
      </w:r>
      <w:r w:rsidRPr="00E17B3E">
        <w:rPr>
          <w:sz w:val="28"/>
          <w:lang w:val="en-US"/>
        </w:rPr>
        <w:t>3</w:t>
      </w:r>
      <w:r w:rsidRPr="00E17B3E">
        <w:rPr>
          <w:sz w:val="28"/>
        </w:rPr>
        <w:t xml:space="preserve">. </w:t>
      </w:r>
      <w:r w:rsidRPr="00E17B3E">
        <w:rPr>
          <w:sz w:val="28"/>
          <w:lang w:val="en-US"/>
        </w:rPr>
        <w:t>Các công việc khác liên quan</w:t>
      </w:r>
      <w:r w:rsidRPr="00E17B3E">
        <w:rPr>
          <w:sz w:val="28"/>
        </w:rPr>
        <w:t>:</w:t>
      </w:r>
    </w:p>
    <w:p w14:paraId="0362B7BA" w14:textId="77777777" w:rsidR="00E17B3E" w:rsidRPr="00E17B3E" w:rsidRDefault="00E17B3E" w:rsidP="00E17B3E">
      <w:pPr>
        <w:pStyle w:val="ListParagraph"/>
        <w:ind w:left="0" w:right="-1" w:firstLine="720"/>
        <w:rPr>
          <w:rFonts w:ascii="Times New Roman" w:hAnsi="Times New Roman" w:cs="Times New Roman"/>
          <w:sz w:val="28"/>
          <w:szCs w:val="28"/>
          <w:lang w:val="pt-BR"/>
        </w:rPr>
      </w:pPr>
      <w:r w:rsidRPr="00E17B3E">
        <w:rPr>
          <w:rFonts w:ascii="Times New Roman" w:hAnsi="Times New Roman" w:cs="Times New Roman"/>
          <w:sz w:val="28"/>
          <w:szCs w:val="28"/>
          <w:lang w:val="pt-BR"/>
        </w:rPr>
        <w:t>- Tùy theo yêu cầu của chủ đầu tư để phục vụ công tác tiếp nhận than mà nhà thầu có thể vận chuyển nhận sự của các đơn vị như: hải quan, biên phòng… để tiến hành kiểm tra và thực hiện các thủ tục liên quan.</w:t>
      </w:r>
    </w:p>
    <w:p w14:paraId="7D2F013B" w14:textId="77777777" w:rsidR="00E17B3E" w:rsidRPr="00E17B3E" w:rsidRDefault="00E17B3E" w:rsidP="00E17B3E">
      <w:pPr>
        <w:pStyle w:val="ListParagraph"/>
        <w:ind w:left="0" w:right="-1" w:firstLine="720"/>
        <w:rPr>
          <w:rFonts w:ascii="Times New Roman" w:hAnsi="Times New Roman" w:cs="Times New Roman"/>
          <w:sz w:val="28"/>
          <w:szCs w:val="28"/>
          <w:lang w:val="pt-BR"/>
        </w:rPr>
      </w:pPr>
      <w:r w:rsidRPr="00E17B3E">
        <w:rPr>
          <w:rFonts w:ascii="Times New Roman" w:hAnsi="Times New Roman" w:cs="Times New Roman"/>
          <w:sz w:val="28"/>
          <w:szCs w:val="28"/>
          <w:lang w:val="pt-BR"/>
        </w:rPr>
        <w:t>- Các yêu cầu khác có liên quan đến công tác giám định mớn nước.</w:t>
      </w:r>
    </w:p>
    <w:p w14:paraId="0F4F2A26" w14:textId="77777777" w:rsidR="00E17B3E" w:rsidRPr="00E17B3E" w:rsidRDefault="00E17B3E" w:rsidP="00E17B3E">
      <w:pPr>
        <w:pStyle w:val="00"/>
        <w:ind w:firstLine="720"/>
        <w:jc w:val="both"/>
        <w:rPr>
          <w:sz w:val="28"/>
        </w:rPr>
      </w:pPr>
      <w:r w:rsidRPr="00E17B3E">
        <w:rPr>
          <w:sz w:val="28"/>
        </w:rPr>
        <w:t>3.</w:t>
      </w:r>
      <w:r w:rsidRPr="00E17B3E">
        <w:rPr>
          <w:sz w:val="28"/>
          <w:lang w:val="en-US"/>
        </w:rPr>
        <w:t>4</w:t>
      </w:r>
      <w:r w:rsidRPr="00E17B3E">
        <w:rPr>
          <w:sz w:val="28"/>
        </w:rPr>
        <w:t>. Yêu cầu đối với đơn vị cung cấp dịch vụ vận chuyển người</w:t>
      </w:r>
    </w:p>
    <w:p w14:paraId="6B10B511" w14:textId="77777777" w:rsidR="00E17B3E" w:rsidRPr="00E17B3E" w:rsidRDefault="00E17B3E" w:rsidP="00E17B3E">
      <w:pPr>
        <w:pStyle w:val="ListParagraph"/>
        <w:ind w:left="0" w:right="-1" w:firstLine="720"/>
        <w:rPr>
          <w:rFonts w:ascii="Times New Roman" w:hAnsi="Times New Roman" w:cs="Times New Roman"/>
          <w:sz w:val="28"/>
          <w:szCs w:val="28"/>
          <w:lang w:val="pt-BR"/>
        </w:rPr>
      </w:pPr>
      <w:r w:rsidRPr="00E17B3E">
        <w:rPr>
          <w:rFonts w:ascii="Times New Roman" w:hAnsi="Times New Roman" w:cs="Times New Roman"/>
          <w:sz w:val="28"/>
          <w:szCs w:val="28"/>
          <w:lang w:val="pt-BR"/>
        </w:rPr>
        <w:t>Yêu cầu thực hiện mua ngoài dịch vụ vận chuyển người phục vụ công tác giám định mớn nước tại cảng xếp Quảng Ninh như sau:</w:t>
      </w:r>
    </w:p>
    <w:p w14:paraId="7AFF2F07" w14:textId="77777777" w:rsidR="00E17B3E" w:rsidRPr="00E17B3E" w:rsidRDefault="00E17B3E" w:rsidP="00E17B3E">
      <w:pPr>
        <w:pStyle w:val="ListParagraph"/>
        <w:ind w:left="0" w:right="-1" w:firstLine="720"/>
        <w:rPr>
          <w:rFonts w:ascii="Times New Roman" w:hAnsi="Times New Roman" w:cs="Times New Roman"/>
          <w:sz w:val="28"/>
          <w:szCs w:val="28"/>
          <w:lang w:val="pt-BR"/>
        </w:rPr>
      </w:pPr>
      <w:r w:rsidRPr="00E17B3E">
        <w:rPr>
          <w:rFonts w:ascii="Times New Roman" w:hAnsi="Times New Roman" w:cs="Times New Roman"/>
          <w:sz w:val="28"/>
          <w:szCs w:val="28"/>
          <w:lang w:val="pt-BR"/>
        </w:rPr>
        <w:t xml:space="preserve">- Đối với </w:t>
      </w:r>
      <w:r w:rsidRPr="00E17B3E">
        <w:rPr>
          <w:rFonts w:ascii="Times New Roman" w:hAnsi="Times New Roman" w:cs="Times New Roman"/>
          <w:sz w:val="28"/>
          <w:szCs w:val="28"/>
        </w:rPr>
        <w:t>phương tiện vận chuyển phải được cấp phép hoạt động tại khu vực xếp hàng được nêu tại mục 3.2.</w:t>
      </w:r>
    </w:p>
    <w:p w14:paraId="2ABC2870" w14:textId="77777777" w:rsidR="00E17B3E" w:rsidRPr="00E17B3E" w:rsidRDefault="00E17B3E" w:rsidP="00E17B3E">
      <w:pPr>
        <w:pStyle w:val="ListParagraph"/>
        <w:ind w:left="0" w:right="-1" w:firstLine="720"/>
        <w:rPr>
          <w:rFonts w:ascii="Times New Roman" w:hAnsi="Times New Roman" w:cs="Times New Roman"/>
          <w:sz w:val="28"/>
          <w:szCs w:val="28"/>
          <w:lang w:val="pt-BR"/>
        </w:rPr>
      </w:pPr>
      <w:r w:rsidRPr="00E17B3E">
        <w:rPr>
          <w:rFonts w:ascii="Times New Roman" w:hAnsi="Times New Roman" w:cs="Times New Roman"/>
          <w:sz w:val="28"/>
          <w:szCs w:val="28"/>
          <w:lang w:val="pt-BR"/>
        </w:rPr>
        <w:t>- Số lượng: tối thiểu 01 phương tiện.</w:t>
      </w:r>
    </w:p>
    <w:p w14:paraId="0F682523" w14:textId="77777777" w:rsidR="00E17B3E" w:rsidRPr="00E17B3E" w:rsidRDefault="00E17B3E" w:rsidP="00E17B3E">
      <w:pPr>
        <w:pStyle w:val="ListParagraph"/>
        <w:ind w:left="0" w:right="-1" w:firstLine="720"/>
        <w:rPr>
          <w:rFonts w:ascii="Times New Roman" w:hAnsi="Times New Roman" w:cs="Times New Roman"/>
          <w:sz w:val="28"/>
          <w:szCs w:val="28"/>
          <w:lang w:val="pt-BR"/>
        </w:rPr>
      </w:pPr>
      <w:r w:rsidRPr="00E17B3E">
        <w:rPr>
          <w:rFonts w:ascii="Times New Roman" w:hAnsi="Times New Roman" w:cs="Times New Roman"/>
          <w:sz w:val="28"/>
          <w:szCs w:val="28"/>
          <w:lang w:val="pt-BR"/>
        </w:rPr>
        <w:t>- Giấy chứng nhận đăng ký phương tiện thủy nội địa có công dụng là tàu chở người/hành khách.</w:t>
      </w:r>
    </w:p>
    <w:p w14:paraId="29655807" w14:textId="77777777" w:rsidR="00E17B3E" w:rsidRPr="00E17B3E" w:rsidRDefault="00E17B3E" w:rsidP="00E17B3E">
      <w:pPr>
        <w:pStyle w:val="ListParagraph"/>
        <w:ind w:left="0" w:right="-1" w:firstLine="720"/>
        <w:rPr>
          <w:rFonts w:ascii="Times New Roman" w:hAnsi="Times New Roman" w:cs="Times New Roman"/>
          <w:sz w:val="28"/>
          <w:szCs w:val="28"/>
          <w:lang w:val="pt-BR"/>
        </w:rPr>
      </w:pPr>
      <w:r w:rsidRPr="00E17B3E">
        <w:rPr>
          <w:rFonts w:ascii="Times New Roman" w:hAnsi="Times New Roman" w:cs="Times New Roman"/>
          <w:sz w:val="28"/>
          <w:szCs w:val="28"/>
          <w:lang w:val="pt-BR"/>
        </w:rPr>
        <w:t>- Có kiểm định an toàn kỹ thuật còn hiệu lực.</w:t>
      </w:r>
    </w:p>
    <w:p w14:paraId="2FEED3BE" w14:textId="77777777" w:rsidR="00E17B3E" w:rsidRPr="00E17B3E" w:rsidRDefault="00E17B3E" w:rsidP="00E17B3E">
      <w:pPr>
        <w:pStyle w:val="ListParagraph"/>
        <w:ind w:left="0" w:right="-1" w:firstLine="720"/>
        <w:rPr>
          <w:rFonts w:ascii="Times New Roman" w:hAnsi="Times New Roman" w:cs="Times New Roman"/>
          <w:sz w:val="28"/>
          <w:szCs w:val="28"/>
          <w:lang w:val="pt-BR"/>
        </w:rPr>
      </w:pPr>
      <w:r w:rsidRPr="00E17B3E">
        <w:rPr>
          <w:rFonts w:ascii="Times New Roman" w:hAnsi="Times New Roman" w:cs="Times New Roman"/>
          <w:sz w:val="28"/>
          <w:szCs w:val="28"/>
          <w:lang w:val="pt-BR"/>
        </w:rPr>
        <w:t>- Đối với nhân sự điều khiển phương tiện phải thỏa mãn các yêu cầu sau:</w:t>
      </w:r>
    </w:p>
    <w:p w14:paraId="783DF9A2" w14:textId="77777777" w:rsidR="00E17B3E" w:rsidRPr="00E17B3E" w:rsidRDefault="00E17B3E" w:rsidP="00E17B3E">
      <w:pPr>
        <w:pStyle w:val="ListParagraph"/>
        <w:ind w:left="0" w:right="-1" w:firstLine="720"/>
        <w:rPr>
          <w:rFonts w:ascii="Times New Roman" w:hAnsi="Times New Roman" w:cs="Times New Roman"/>
          <w:sz w:val="28"/>
          <w:szCs w:val="28"/>
          <w:lang w:val="pt-BR"/>
        </w:rPr>
      </w:pPr>
      <w:r w:rsidRPr="00E17B3E">
        <w:rPr>
          <w:rFonts w:ascii="Times New Roman" w:hAnsi="Times New Roman" w:cs="Times New Roman"/>
          <w:sz w:val="28"/>
          <w:szCs w:val="28"/>
          <w:lang w:val="pt-BR"/>
        </w:rPr>
        <w:tab/>
        <w:t>+ Số lượng người: 01 trở lên.</w:t>
      </w:r>
    </w:p>
    <w:p w14:paraId="7C9EC557" w14:textId="77777777" w:rsidR="00E17B3E" w:rsidRPr="00E17B3E" w:rsidRDefault="00E17B3E" w:rsidP="00E17B3E">
      <w:pPr>
        <w:pStyle w:val="ListParagraph"/>
        <w:ind w:left="0" w:right="-1" w:firstLine="720"/>
        <w:rPr>
          <w:rFonts w:ascii="Times New Roman" w:hAnsi="Times New Roman" w:cs="Times New Roman"/>
          <w:sz w:val="28"/>
          <w:szCs w:val="28"/>
          <w:lang w:val="pt-BR"/>
        </w:rPr>
      </w:pPr>
      <w:r w:rsidRPr="00E17B3E">
        <w:rPr>
          <w:rFonts w:ascii="Times New Roman" w:hAnsi="Times New Roman" w:cs="Times New Roman"/>
          <w:sz w:val="28"/>
          <w:szCs w:val="28"/>
          <w:lang w:val="pt-BR"/>
        </w:rPr>
        <w:tab/>
        <w:t>+ Có chứng chỉ điều khiển phương tiện theo quy định, phù hợp với phương tiện vận chuyển của nhà thầu cung cấp.</w:t>
      </w:r>
    </w:p>
    <w:p w14:paraId="7205A6CB" w14:textId="77777777" w:rsidR="00E17B3E" w:rsidRPr="00E17B3E" w:rsidRDefault="00E17B3E" w:rsidP="00E17B3E">
      <w:pPr>
        <w:pStyle w:val="ListParagraph"/>
        <w:ind w:left="0" w:right="-1" w:firstLine="720"/>
        <w:rPr>
          <w:rFonts w:ascii="Times New Roman" w:hAnsi="Times New Roman" w:cs="Times New Roman"/>
          <w:sz w:val="28"/>
          <w:szCs w:val="28"/>
          <w:lang w:val="pt-BR"/>
        </w:rPr>
      </w:pPr>
      <w:r w:rsidRPr="00E17B3E">
        <w:rPr>
          <w:rFonts w:ascii="Times New Roman" w:hAnsi="Times New Roman" w:cs="Times New Roman"/>
          <w:sz w:val="28"/>
          <w:szCs w:val="28"/>
          <w:lang w:val="pt-BR"/>
        </w:rPr>
        <w:tab/>
        <w:t>+ Có chứng chỉ kỹ thuật bơi.</w:t>
      </w:r>
    </w:p>
    <w:p w14:paraId="5DDCB441" w14:textId="77777777" w:rsidR="00E17B3E" w:rsidRPr="00E17B3E" w:rsidRDefault="00E17B3E" w:rsidP="00E17B3E">
      <w:pPr>
        <w:pStyle w:val="ListParagraph"/>
        <w:ind w:left="0" w:right="-1" w:firstLine="720"/>
        <w:rPr>
          <w:rFonts w:ascii="Times New Roman" w:hAnsi="Times New Roman" w:cs="Times New Roman"/>
          <w:sz w:val="28"/>
          <w:szCs w:val="28"/>
          <w:lang w:val="pt-BR"/>
        </w:rPr>
      </w:pPr>
      <w:r w:rsidRPr="00E17B3E">
        <w:rPr>
          <w:rFonts w:ascii="Times New Roman" w:hAnsi="Times New Roman" w:cs="Times New Roman"/>
          <w:sz w:val="28"/>
          <w:szCs w:val="28"/>
          <w:lang w:val="pt-BR"/>
        </w:rPr>
        <w:tab/>
        <w:t>+ Có chứng chỉ huấn luyện an toàn khi làm việc trên sông nước.</w:t>
      </w:r>
    </w:p>
    <w:p w14:paraId="76FBFADA" w14:textId="77777777" w:rsidR="00E17B3E" w:rsidRPr="00E17B3E" w:rsidRDefault="00E17B3E" w:rsidP="00E17B3E">
      <w:pPr>
        <w:pStyle w:val="ListParagraph"/>
        <w:ind w:left="0" w:right="-1" w:firstLine="720"/>
        <w:rPr>
          <w:rFonts w:ascii="Times New Roman" w:hAnsi="Times New Roman" w:cs="Times New Roman"/>
          <w:sz w:val="28"/>
          <w:szCs w:val="28"/>
          <w:lang w:val="pt-BR"/>
        </w:rPr>
      </w:pPr>
      <w:r w:rsidRPr="00E17B3E">
        <w:rPr>
          <w:rFonts w:ascii="Times New Roman" w:hAnsi="Times New Roman" w:cs="Times New Roman"/>
          <w:sz w:val="28"/>
          <w:szCs w:val="28"/>
          <w:lang w:val="pt-BR"/>
        </w:rPr>
        <w:tab/>
        <w:t>+ Trường hợp thuê nhân sự điều khiển phương tiện thì phải có hợp đồng lao động còn hiệu lực.</w:t>
      </w:r>
    </w:p>
    <w:p w14:paraId="3BD363D9" w14:textId="77777777" w:rsidR="00E17B3E" w:rsidRPr="00E17B3E" w:rsidRDefault="00E17B3E" w:rsidP="00E17B3E">
      <w:pPr>
        <w:pStyle w:val="00"/>
        <w:ind w:firstLine="720"/>
        <w:jc w:val="both"/>
        <w:rPr>
          <w:sz w:val="28"/>
        </w:rPr>
      </w:pPr>
      <w:r w:rsidRPr="00E17B3E">
        <w:rPr>
          <w:sz w:val="28"/>
          <w:lang w:val="en-US"/>
        </w:rPr>
        <w:t>3.5</w:t>
      </w:r>
      <w:r w:rsidRPr="00E17B3E">
        <w:rPr>
          <w:sz w:val="28"/>
        </w:rPr>
        <w:t>. Quy định An toàn và Nội quy lao động:</w:t>
      </w:r>
    </w:p>
    <w:p w14:paraId="37AA4FFA" w14:textId="77777777" w:rsidR="00E17B3E" w:rsidRPr="00E17B3E" w:rsidRDefault="00E17B3E" w:rsidP="00E17B3E">
      <w:pPr>
        <w:pStyle w:val="ListParagraph"/>
        <w:ind w:left="0" w:right="-1" w:firstLine="720"/>
        <w:rPr>
          <w:rFonts w:ascii="Times New Roman" w:hAnsi="Times New Roman" w:cs="Times New Roman"/>
          <w:sz w:val="28"/>
          <w:szCs w:val="28"/>
          <w:lang w:val="pt-BR"/>
        </w:rPr>
      </w:pPr>
      <w:r w:rsidRPr="00E17B3E">
        <w:rPr>
          <w:rFonts w:ascii="Times New Roman" w:hAnsi="Times New Roman" w:cs="Times New Roman"/>
          <w:sz w:val="28"/>
          <w:szCs w:val="28"/>
          <w:lang w:val="pt-BR"/>
        </w:rPr>
        <w:t>- Tài công làm việc của nhà thầu khi điều khiển đò phải là người biết bơi và đã được Đơn vị cơ sở tổ chức kiểm tra sát hạch bơi đạt yêu cầu.</w:t>
      </w:r>
    </w:p>
    <w:p w14:paraId="1BCB02FD" w14:textId="77777777" w:rsidR="00E17B3E" w:rsidRPr="00E17B3E" w:rsidRDefault="00E17B3E" w:rsidP="00E17B3E">
      <w:pPr>
        <w:ind w:right="-1" w:firstLine="720"/>
        <w:rPr>
          <w:sz w:val="28"/>
          <w:szCs w:val="28"/>
          <w:lang w:val="pt-BR"/>
        </w:rPr>
      </w:pPr>
      <w:r w:rsidRPr="00E17B3E">
        <w:rPr>
          <w:sz w:val="28"/>
          <w:szCs w:val="28"/>
          <w:lang w:val="pt-BR"/>
        </w:rPr>
        <w:lastRenderedPageBreak/>
        <w:t>- Những người mắc các bệnh mãn tính như: thần kinh, động kinh, tim mạch, cao huyết áp không được điều khiển đò chở người đi làm mớn nước.</w:t>
      </w:r>
    </w:p>
    <w:p w14:paraId="563E5D3B" w14:textId="77777777" w:rsidR="00E17B3E" w:rsidRPr="00E17B3E" w:rsidRDefault="00E17B3E" w:rsidP="00E17B3E">
      <w:pPr>
        <w:pStyle w:val="ListParagraph"/>
        <w:ind w:left="0" w:right="-1" w:firstLine="720"/>
        <w:rPr>
          <w:rFonts w:ascii="Times New Roman" w:hAnsi="Times New Roman" w:cs="Times New Roman"/>
          <w:sz w:val="28"/>
          <w:szCs w:val="28"/>
          <w:lang w:val="pt-BR"/>
        </w:rPr>
      </w:pPr>
      <w:r w:rsidRPr="00E17B3E">
        <w:rPr>
          <w:rFonts w:ascii="Times New Roman" w:hAnsi="Times New Roman" w:cs="Times New Roman"/>
          <w:sz w:val="28"/>
          <w:szCs w:val="28"/>
          <w:lang w:val="pt-BR"/>
        </w:rPr>
        <w:t>- Tuyệt đối cấm sử dụng các chất kích thích, cấm uống rượu, uống bia trước và trong khi làm việc.</w:t>
      </w:r>
    </w:p>
    <w:p w14:paraId="318B788D" w14:textId="77777777" w:rsidR="00E17B3E" w:rsidRPr="00E17B3E" w:rsidRDefault="00E17B3E" w:rsidP="00E17B3E">
      <w:pPr>
        <w:pStyle w:val="ListParagraph"/>
        <w:ind w:left="0" w:right="-1" w:firstLine="720"/>
        <w:rPr>
          <w:rFonts w:ascii="Times New Roman" w:hAnsi="Times New Roman" w:cs="Times New Roman"/>
          <w:sz w:val="28"/>
          <w:szCs w:val="28"/>
          <w:lang w:val="pt-BR"/>
        </w:rPr>
      </w:pPr>
      <w:r w:rsidRPr="00E17B3E">
        <w:rPr>
          <w:rFonts w:ascii="Times New Roman" w:hAnsi="Times New Roman" w:cs="Times New Roman"/>
          <w:sz w:val="28"/>
          <w:szCs w:val="28"/>
          <w:lang w:val="pt-BR"/>
        </w:rPr>
        <w:t>- Cấm tự ý nhảy từ trên bờ cầu tàu xuống đò hoặc nhảy từ đò này sang phương tiện thuỷ khác mà phải đi theo đường, cầu nối qui định của phương tiện. Cấm cho nhân viên ngồi ở mép đò chân bỏ thõng ra ngoài.</w:t>
      </w:r>
    </w:p>
    <w:p w14:paraId="4E9C8413" w14:textId="77777777" w:rsidR="00E17B3E" w:rsidRPr="00E17B3E" w:rsidRDefault="00E17B3E" w:rsidP="00E17B3E">
      <w:pPr>
        <w:pStyle w:val="ListParagraph"/>
        <w:ind w:left="0" w:right="-1" w:firstLine="720"/>
        <w:rPr>
          <w:rFonts w:ascii="Times New Roman" w:hAnsi="Times New Roman" w:cs="Times New Roman"/>
          <w:sz w:val="28"/>
          <w:szCs w:val="28"/>
          <w:lang w:val="pt-BR"/>
        </w:rPr>
      </w:pPr>
      <w:r w:rsidRPr="00E17B3E">
        <w:rPr>
          <w:rFonts w:ascii="Times New Roman" w:hAnsi="Times New Roman" w:cs="Times New Roman"/>
          <w:sz w:val="28"/>
          <w:szCs w:val="28"/>
          <w:lang w:val="pt-BR"/>
        </w:rPr>
        <w:t>- Không được tung, ném bất kỳ vật gì hoặc dụng cụ từ trên bờ xuống đò và ngược lại hoặc giữa các phương tiện thuỷ với nhau.</w:t>
      </w:r>
    </w:p>
    <w:p w14:paraId="6583B859" w14:textId="77777777" w:rsidR="00E17B3E" w:rsidRPr="00E17B3E" w:rsidRDefault="00E17B3E" w:rsidP="00E17B3E">
      <w:pPr>
        <w:pStyle w:val="ListParagraph"/>
        <w:ind w:left="0" w:right="-1" w:firstLine="720"/>
        <w:rPr>
          <w:rFonts w:ascii="Times New Roman" w:hAnsi="Times New Roman" w:cs="Times New Roman"/>
          <w:sz w:val="28"/>
          <w:szCs w:val="28"/>
          <w:lang w:val="pt-BR"/>
        </w:rPr>
      </w:pPr>
      <w:r w:rsidRPr="00E17B3E">
        <w:rPr>
          <w:rFonts w:ascii="Times New Roman" w:hAnsi="Times New Roman" w:cs="Times New Roman"/>
          <w:sz w:val="28"/>
          <w:szCs w:val="28"/>
          <w:lang w:val="pt-BR"/>
        </w:rPr>
        <w:t>- Tài công làm nhiệm vụ ở khu vực nước sâu phải biết sử dụng các phương tiện an toàn như: phao cứu hộ, thuyền lan… Định kỳ phải kiểm tra các phương tiện; khi có gió tới cấp 5 trở lên, mưa to, giông sét không được xuống phương tiện thuỷ làm việc.</w:t>
      </w:r>
    </w:p>
    <w:p w14:paraId="09441A4F" w14:textId="77777777" w:rsidR="00E17B3E" w:rsidRPr="00E17B3E" w:rsidRDefault="00E17B3E" w:rsidP="00E17B3E">
      <w:pPr>
        <w:pStyle w:val="ListParagraph"/>
        <w:ind w:left="0" w:right="-1" w:firstLine="720"/>
        <w:rPr>
          <w:rFonts w:ascii="Times New Roman" w:hAnsi="Times New Roman" w:cs="Times New Roman"/>
          <w:sz w:val="28"/>
          <w:szCs w:val="28"/>
          <w:lang w:val="pt-BR"/>
        </w:rPr>
      </w:pPr>
      <w:r w:rsidRPr="00E17B3E">
        <w:rPr>
          <w:rFonts w:ascii="Times New Roman" w:hAnsi="Times New Roman" w:cs="Times New Roman"/>
          <w:sz w:val="28"/>
          <w:szCs w:val="28"/>
          <w:lang w:val="pt-BR"/>
        </w:rPr>
        <w:t>- Ở những vị trí nước sâu, chảy xiết tài công phải hướng dẫn tỉ mỉ cho mọi người làm việc trên sông nước được biết.</w:t>
      </w:r>
    </w:p>
    <w:p w14:paraId="14B1F25D" w14:textId="77777777" w:rsidR="00E17B3E" w:rsidRPr="00E17B3E" w:rsidRDefault="00E17B3E" w:rsidP="00E17B3E">
      <w:pPr>
        <w:pStyle w:val="ListParagraph"/>
        <w:ind w:left="0" w:right="-1" w:firstLine="720"/>
        <w:rPr>
          <w:rFonts w:ascii="Times New Roman" w:hAnsi="Times New Roman" w:cs="Times New Roman"/>
          <w:sz w:val="28"/>
          <w:szCs w:val="28"/>
          <w:lang w:val="pt-BR"/>
        </w:rPr>
      </w:pPr>
      <w:r w:rsidRPr="00E17B3E">
        <w:rPr>
          <w:rFonts w:ascii="Times New Roman" w:hAnsi="Times New Roman" w:cs="Times New Roman"/>
          <w:sz w:val="28"/>
          <w:szCs w:val="28"/>
          <w:lang w:val="pt-BR"/>
        </w:rPr>
        <w:t>- Nắm rõ Nội quy làm việc của các cảng biển tại Quảng Ninh.</w:t>
      </w:r>
    </w:p>
    <w:p w14:paraId="09AB8CF7" w14:textId="77777777" w:rsidR="00E17B3E" w:rsidRPr="00E17B3E" w:rsidRDefault="00E17B3E" w:rsidP="00E17B3E">
      <w:pPr>
        <w:pStyle w:val="00"/>
        <w:ind w:firstLine="720"/>
        <w:jc w:val="both"/>
        <w:rPr>
          <w:sz w:val="28"/>
        </w:rPr>
      </w:pPr>
      <w:r w:rsidRPr="00E17B3E">
        <w:rPr>
          <w:sz w:val="28"/>
          <w:lang w:val="en-US"/>
        </w:rPr>
        <w:t>3.6</w:t>
      </w:r>
      <w:r w:rsidRPr="00E17B3E">
        <w:rPr>
          <w:sz w:val="28"/>
        </w:rPr>
        <w:t xml:space="preserve">. </w:t>
      </w:r>
      <w:r w:rsidRPr="00E17B3E">
        <w:rPr>
          <w:sz w:val="28"/>
          <w:lang w:val="en-US"/>
        </w:rPr>
        <w:t>P</w:t>
      </w:r>
      <w:r w:rsidRPr="00E17B3E">
        <w:rPr>
          <w:sz w:val="28"/>
        </w:rPr>
        <w:t>hương án thực hiện công tác vận chuyển người của Nhà thầu</w:t>
      </w:r>
    </w:p>
    <w:p w14:paraId="154B9588" w14:textId="77777777" w:rsidR="00E17B3E" w:rsidRPr="00E17B3E" w:rsidRDefault="00E17B3E" w:rsidP="00E17B3E">
      <w:pPr>
        <w:pStyle w:val="ListParagraph"/>
        <w:ind w:left="0" w:right="-1" w:firstLine="720"/>
        <w:rPr>
          <w:rFonts w:ascii="Times New Roman" w:hAnsi="Times New Roman" w:cs="Times New Roman"/>
          <w:sz w:val="28"/>
          <w:szCs w:val="28"/>
          <w:lang w:val="pt-BR"/>
        </w:rPr>
      </w:pPr>
      <w:r w:rsidRPr="00E17B3E">
        <w:rPr>
          <w:rFonts w:ascii="Times New Roman" w:hAnsi="Times New Roman" w:cs="Times New Roman"/>
          <w:sz w:val="28"/>
          <w:szCs w:val="28"/>
          <w:lang w:val="pt-BR"/>
        </w:rPr>
        <w:t>- Đơn vị nhà thầu phải có mặt sớm hơn 30 phút so với thời gian mà chủ đầu tư đã thông báo để sẵn sàng vận chuyển người theo kế hoạch đã thông báo.</w:t>
      </w:r>
    </w:p>
    <w:p w14:paraId="0FB445EB" w14:textId="77777777" w:rsidR="00E17B3E" w:rsidRPr="00E17B3E" w:rsidRDefault="00E17B3E" w:rsidP="00E17B3E">
      <w:pPr>
        <w:pStyle w:val="ListParagraph"/>
        <w:ind w:left="0" w:right="-1" w:firstLine="720"/>
        <w:rPr>
          <w:rFonts w:ascii="Times New Roman" w:hAnsi="Times New Roman" w:cs="Times New Roman"/>
          <w:sz w:val="28"/>
          <w:szCs w:val="28"/>
          <w:lang w:val="pt-BR"/>
        </w:rPr>
      </w:pPr>
      <w:r w:rsidRPr="00E17B3E">
        <w:rPr>
          <w:rFonts w:ascii="Times New Roman" w:hAnsi="Times New Roman" w:cs="Times New Roman"/>
          <w:sz w:val="28"/>
          <w:szCs w:val="28"/>
          <w:lang w:val="pt-BR"/>
        </w:rPr>
        <w:t>- Nhà thầu phải cam kết thực hiện đúng phương án cung cấp dịch vụ vân chuyển người phục vụ công tác giám định tàu than tại bến cảng Hòn Nét và cảng Con Ong đảm bảo không xảy ra tình trạng chậm trễ ảnh hưởng đến tiến độ rót hàng của các sà lan/tàu than gây ảnh hưởng đến kế hoạch cấp than cho Nhà máy.</w:t>
      </w:r>
    </w:p>
    <w:p w14:paraId="11EB151A" w14:textId="77777777" w:rsidR="00E17B3E" w:rsidRPr="00E17B3E" w:rsidRDefault="00E17B3E" w:rsidP="00E17B3E">
      <w:pPr>
        <w:pStyle w:val="ListParagraph"/>
        <w:ind w:left="0" w:right="-1" w:firstLine="720"/>
        <w:rPr>
          <w:rFonts w:ascii="Times New Roman" w:hAnsi="Times New Roman" w:cs="Times New Roman"/>
          <w:sz w:val="28"/>
          <w:szCs w:val="28"/>
          <w:lang w:val="pt-BR"/>
        </w:rPr>
      </w:pPr>
      <w:r w:rsidRPr="00E17B3E">
        <w:rPr>
          <w:rFonts w:ascii="Times New Roman" w:hAnsi="Times New Roman" w:cs="Times New Roman"/>
          <w:sz w:val="28"/>
          <w:szCs w:val="28"/>
          <w:lang w:val="pt-BR"/>
        </w:rPr>
        <w:t>- Nhà thầu phải chịu trách nhiệm thực hiện công tác mua sắm nhiên liệu phục vụ công tác vận chuyển người. Đảm bảo không ảnh hưởng đến công tác giám định mớn nước.</w:t>
      </w:r>
    </w:p>
    <w:p w14:paraId="029539ED" w14:textId="77777777" w:rsidR="00E17B3E" w:rsidRPr="00E17B3E" w:rsidRDefault="00E17B3E" w:rsidP="00E17B3E">
      <w:pPr>
        <w:pStyle w:val="ListParagraph"/>
        <w:ind w:left="0" w:right="-1" w:firstLine="720"/>
        <w:rPr>
          <w:rFonts w:ascii="Times New Roman" w:hAnsi="Times New Roman" w:cs="Times New Roman"/>
          <w:sz w:val="28"/>
          <w:szCs w:val="28"/>
          <w:lang w:val="pt-BR"/>
        </w:rPr>
      </w:pPr>
      <w:r w:rsidRPr="00E17B3E">
        <w:rPr>
          <w:rFonts w:ascii="Times New Roman" w:hAnsi="Times New Roman" w:cs="Times New Roman"/>
          <w:sz w:val="28"/>
          <w:szCs w:val="28"/>
          <w:lang w:val="pt-BR"/>
        </w:rPr>
        <w:t>- Nhà thầu phải trang bị bảo hộ lao động cho nhân viên của mình.</w:t>
      </w:r>
    </w:p>
    <w:p w14:paraId="31DBE468" w14:textId="77777777" w:rsidR="00E17B3E" w:rsidRPr="00E17B3E" w:rsidRDefault="00E17B3E" w:rsidP="00E17B3E">
      <w:pPr>
        <w:pStyle w:val="ListParagraph"/>
        <w:ind w:left="0" w:right="-1" w:firstLine="720"/>
        <w:rPr>
          <w:rFonts w:ascii="Times New Roman" w:hAnsi="Times New Roman" w:cs="Times New Roman"/>
          <w:sz w:val="28"/>
          <w:szCs w:val="28"/>
          <w:lang w:val="pt-BR"/>
        </w:rPr>
      </w:pPr>
      <w:r w:rsidRPr="00E17B3E">
        <w:rPr>
          <w:rFonts w:ascii="Times New Roman" w:hAnsi="Times New Roman" w:cs="Times New Roman"/>
          <w:sz w:val="28"/>
          <w:szCs w:val="28"/>
          <w:lang w:val="pt-BR"/>
        </w:rPr>
        <w:t>- Nhà thầu phải có phương án bố trí phương tiện và nhân sự dự phòng khi xảy ra trường hợp thực hiện giám định cùng lúc nhiều tàu và nhiều vị trí khác vào cùng 01 thời điểm.</w:t>
      </w:r>
    </w:p>
    <w:p w14:paraId="5BD6432C" w14:textId="77777777" w:rsidR="00E17B3E" w:rsidRPr="00E17B3E" w:rsidRDefault="00E17B3E" w:rsidP="00E17B3E">
      <w:pPr>
        <w:pStyle w:val="ListParagraph"/>
        <w:ind w:left="0" w:right="-1" w:firstLine="720"/>
        <w:rPr>
          <w:rFonts w:ascii="Times New Roman" w:hAnsi="Times New Roman" w:cs="Times New Roman"/>
          <w:sz w:val="28"/>
          <w:szCs w:val="28"/>
          <w:lang w:val="pt-BR"/>
        </w:rPr>
      </w:pPr>
      <w:r w:rsidRPr="00E17B3E">
        <w:rPr>
          <w:rFonts w:ascii="Times New Roman" w:hAnsi="Times New Roman" w:cs="Times New Roman"/>
          <w:sz w:val="28"/>
          <w:szCs w:val="28"/>
          <w:lang w:val="pt-BR"/>
        </w:rPr>
        <w:t>- Phương tiện vận chuyển của nhà thầu phải đáp ứng đầy đủ các tín hiệu chiếu sáng vào ban đêm, đèn tín hiệu, còi cảnh báo trong quá trình thực hiện công tác.</w:t>
      </w:r>
    </w:p>
    <w:p w14:paraId="45DBD436" w14:textId="77777777" w:rsidR="00E17B3E" w:rsidRPr="00E17B3E" w:rsidRDefault="00E17B3E" w:rsidP="00E17B3E">
      <w:pPr>
        <w:pStyle w:val="ListParagraph"/>
        <w:ind w:left="0" w:right="-1" w:firstLine="720"/>
        <w:rPr>
          <w:rFonts w:ascii="Times New Roman" w:hAnsi="Times New Roman" w:cs="Times New Roman"/>
          <w:sz w:val="28"/>
          <w:szCs w:val="28"/>
          <w:lang w:val="pt-BR"/>
        </w:rPr>
      </w:pPr>
      <w:r w:rsidRPr="00E17B3E">
        <w:rPr>
          <w:rFonts w:ascii="Times New Roman" w:hAnsi="Times New Roman" w:cs="Times New Roman"/>
          <w:sz w:val="28"/>
          <w:szCs w:val="28"/>
          <w:lang w:val="pt-BR"/>
        </w:rPr>
        <w:lastRenderedPageBreak/>
        <w:t>- Phương tiện vận chuyển của nhà thầu phải trang bị đầy đủ các phương tiện cứu hộ, cứu nạn và phao cứu sinh phù hợp theo TCVN 7283:2008.</w:t>
      </w:r>
    </w:p>
    <w:p w14:paraId="1D6904AB" w14:textId="77777777" w:rsidR="00E17B3E" w:rsidRPr="00E17B3E" w:rsidRDefault="00E17B3E" w:rsidP="00E17B3E">
      <w:pPr>
        <w:pStyle w:val="ListParagraph"/>
        <w:ind w:left="0" w:right="-1" w:firstLine="720"/>
        <w:rPr>
          <w:rFonts w:ascii="Times New Roman" w:hAnsi="Times New Roman" w:cs="Times New Roman"/>
          <w:sz w:val="28"/>
          <w:szCs w:val="28"/>
          <w:lang w:val="pt-BR"/>
        </w:rPr>
      </w:pPr>
      <w:r w:rsidRPr="00E17B3E">
        <w:rPr>
          <w:rFonts w:ascii="Times New Roman" w:hAnsi="Times New Roman" w:cs="Times New Roman"/>
          <w:sz w:val="28"/>
          <w:szCs w:val="28"/>
          <w:lang w:val="pt-BR"/>
        </w:rPr>
        <w:t>- Nhà thầu phải mua bảo hiểm trách nhiệm dân sự cho hành khách theo quy định của pháp luật. Trong trường hợp có phát sinh rủi ro thì Nhà thầu có trách nhiệm làm việc trực tiếp với đơn vị cung cấp bảo hiểm trách nhiệm dân sự để thực hiện các thủ tục bồi thường theo quy định.</w:t>
      </w:r>
    </w:p>
    <w:p w14:paraId="60E4E0EC" w14:textId="77777777" w:rsidR="00E17B3E" w:rsidRPr="00E17B3E" w:rsidRDefault="00E17B3E" w:rsidP="00E17B3E">
      <w:pPr>
        <w:spacing w:before="120" w:after="120"/>
        <w:ind w:firstLine="709"/>
        <w:rPr>
          <w:b/>
          <w:color w:val="000000" w:themeColor="text1"/>
          <w:sz w:val="28"/>
          <w:szCs w:val="28"/>
          <w:lang w:val="nl-NL"/>
        </w:rPr>
      </w:pPr>
      <w:r w:rsidRPr="00E17B3E">
        <w:rPr>
          <w:sz w:val="28"/>
          <w:szCs w:val="28"/>
          <w:lang w:val="pt-BR"/>
        </w:rPr>
        <w:t>- Số lượng phượng tiện và nhân viên phải đảm bảo đầy đủ đáp ứng được nhu cầu thực hiện giám định mớn nước tại bến cảng xếp tại Quảng Ninh.</w:t>
      </w:r>
      <w:r w:rsidRPr="00E17B3E">
        <w:rPr>
          <w:b/>
          <w:color w:val="000000" w:themeColor="text1"/>
          <w:sz w:val="28"/>
          <w:szCs w:val="28"/>
          <w:lang w:val="nl-NL"/>
        </w:rPr>
        <w:t xml:space="preserve"> </w:t>
      </w:r>
    </w:p>
    <w:p w14:paraId="47959E8B" w14:textId="77777777" w:rsidR="00E17B3E" w:rsidRPr="00E17B3E" w:rsidRDefault="00E17B3E" w:rsidP="00E17B3E">
      <w:pPr>
        <w:spacing w:before="120" w:after="120"/>
        <w:ind w:firstLine="709"/>
        <w:rPr>
          <w:b/>
          <w:color w:val="000000" w:themeColor="text1"/>
          <w:sz w:val="28"/>
          <w:szCs w:val="28"/>
          <w:lang w:val="nl-NL"/>
        </w:rPr>
      </w:pPr>
      <w:r w:rsidRPr="00E17B3E">
        <w:rPr>
          <w:b/>
          <w:color w:val="000000" w:themeColor="text1"/>
          <w:sz w:val="28"/>
          <w:szCs w:val="28"/>
          <w:lang w:val="nl-NL"/>
        </w:rPr>
        <w:t>4. Giải pháp và phương pháp luận:</w:t>
      </w:r>
    </w:p>
    <w:p w14:paraId="51F0080C" w14:textId="77777777" w:rsidR="00E17B3E" w:rsidRPr="00E17B3E" w:rsidRDefault="00E17B3E" w:rsidP="00E17B3E">
      <w:pPr>
        <w:spacing w:before="120" w:after="120"/>
        <w:ind w:firstLine="709"/>
        <w:rPr>
          <w:i/>
          <w:color w:val="000000" w:themeColor="text1"/>
          <w:spacing w:val="-2"/>
          <w:sz w:val="28"/>
          <w:szCs w:val="28"/>
          <w:lang w:val="nl-NL"/>
        </w:rPr>
      </w:pPr>
      <w:r w:rsidRPr="00E17B3E">
        <w:rPr>
          <w:i/>
          <w:color w:val="000000" w:themeColor="text1"/>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00718E21" w14:textId="77777777" w:rsidR="00E17B3E" w:rsidRPr="00E17B3E" w:rsidRDefault="00E17B3E" w:rsidP="00E17B3E">
      <w:pPr>
        <w:spacing w:before="120" w:after="120"/>
        <w:ind w:firstLine="709"/>
        <w:rPr>
          <w:i/>
          <w:color w:val="000000" w:themeColor="text1"/>
          <w:spacing w:val="-2"/>
          <w:sz w:val="28"/>
          <w:szCs w:val="28"/>
          <w:lang w:val="nl-NL"/>
        </w:rPr>
      </w:pPr>
      <w:r w:rsidRPr="00E17B3E">
        <w:rPr>
          <w:i/>
          <w:color w:val="000000" w:themeColor="text1"/>
          <w:spacing w:val="-2"/>
          <w:sz w:val="28"/>
          <w:szCs w:val="28"/>
          <w:lang w:val="nl-NL"/>
        </w:rPr>
        <w:t>1. Giải pháp và phương pháp luận;</w:t>
      </w:r>
    </w:p>
    <w:p w14:paraId="1F662C55" w14:textId="77777777" w:rsidR="00E17B3E" w:rsidRPr="00E17B3E" w:rsidRDefault="00E17B3E" w:rsidP="00E17B3E">
      <w:pPr>
        <w:pStyle w:val="00"/>
        <w:ind w:firstLine="709"/>
        <w:jc w:val="both"/>
        <w:rPr>
          <w:b w:val="0"/>
          <w:i/>
          <w:color w:val="000000" w:themeColor="text1"/>
          <w:spacing w:val="-2"/>
          <w:sz w:val="28"/>
          <w:lang w:val="nl-NL"/>
        </w:rPr>
      </w:pPr>
      <w:r w:rsidRPr="00E17B3E">
        <w:rPr>
          <w:b w:val="0"/>
          <w:i/>
          <w:color w:val="000000" w:themeColor="text1"/>
          <w:spacing w:val="-2"/>
          <w:sz w:val="28"/>
          <w:lang w:val="nl-NL"/>
        </w:rPr>
        <w:t>2.  Kế hoạch công tác</w:t>
      </w:r>
    </w:p>
    <w:p w14:paraId="2DBF7007" w14:textId="77777777" w:rsidR="00E17B3E" w:rsidRPr="00E17B3E" w:rsidRDefault="00E17B3E" w:rsidP="00E17B3E">
      <w:pPr>
        <w:pStyle w:val="00"/>
        <w:ind w:firstLine="709"/>
        <w:jc w:val="both"/>
        <w:rPr>
          <w:b w:val="0"/>
          <w:i/>
          <w:color w:val="000000" w:themeColor="text1"/>
          <w:spacing w:val="-2"/>
          <w:sz w:val="28"/>
          <w:lang w:val="nl-NL"/>
        </w:rPr>
      </w:pPr>
      <w:r w:rsidRPr="00E17B3E">
        <w:rPr>
          <w:b w:val="0"/>
          <w:i/>
          <w:color w:val="000000" w:themeColor="text1"/>
          <w:spacing w:val="-2"/>
          <w:sz w:val="28"/>
          <w:lang w:val="nl-NL"/>
        </w:rPr>
        <w:t>- Nêu phương thức vận chuyển người đi giám định mớn nước.</w:t>
      </w:r>
    </w:p>
    <w:p w14:paraId="243995E6" w14:textId="77777777" w:rsidR="00E17B3E" w:rsidRPr="00E17B3E" w:rsidRDefault="00E17B3E" w:rsidP="00E17B3E">
      <w:pPr>
        <w:pStyle w:val="00"/>
        <w:ind w:firstLine="709"/>
        <w:jc w:val="both"/>
        <w:rPr>
          <w:b w:val="0"/>
          <w:sz w:val="28"/>
        </w:rPr>
      </w:pPr>
      <w:r w:rsidRPr="00E17B3E">
        <w:rPr>
          <w:b w:val="0"/>
          <w:i/>
          <w:color w:val="000000" w:themeColor="text1"/>
          <w:spacing w:val="-2"/>
          <w:sz w:val="28"/>
          <w:lang w:val="nl-NL"/>
        </w:rPr>
        <w:t>- Nêu phương án thực hiện công tác vận chuyển người.</w:t>
      </w:r>
    </w:p>
    <w:p w14:paraId="5038501D" w14:textId="77777777" w:rsidR="00E17B3E" w:rsidRPr="00E17B3E" w:rsidRDefault="00E17B3E" w:rsidP="00E17B3E">
      <w:pPr>
        <w:pStyle w:val="00"/>
        <w:ind w:firstLine="709"/>
        <w:jc w:val="both"/>
        <w:rPr>
          <w:sz w:val="28"/>
        </w:rPr>
      </w:pPr>
      <w:r w:rsidRPr="00E17B3E">
        <w:rPr>
          <w:sz w:val="28"/>
          <w:lang w:val="en-US"/>
        </w:rPr>
        <w:t>5</w:t>
      </w:r>
      <w:r w:rsidRPr="00E17B3E">
        <w:rPr>
          <w:sz w:val="28"/>
        </w:rPr>
        <w:t>. Quy định về kiểm tra, nghiệm thu sản phẩm:</w:t>
      </w:r>
    </w:p>
    <w:p w14:paraId="1B664988" w14:textId="77777777" w:rsidR="00E17B3E" w:rsidRPr="00E17B3E" w:rsidRDefault="00E17B3E" w:rsidP="00E17B3E">
      <w:pPr>
        <w:spacing w:before="120" w:line="288" w:lineRule="auto"/>
        <w:ind w:firstLine="709"/>
        <w:rPr>
          <w:color w:val="000000" w:themeColor="text1"/>
          <w:sz w:val="28"/>
          <w:szCs w:val="28"/>
          <w:lang w:val="vi-VN"/>
        </w:rPr>
      </w:pPr>
      <w:r w:rsidRPr="00E17B3E">
        <w:rPr>
          <w:color w:val="000000" w:themeColor="text1"/>
          <w:sz w:val="28"/>
          <w:szCs w:val="28"/>
        </w:rPr>
        <w:t>Kết thúc mỗi chuyến đi</w:t>
      </w:r>
      <w:r w:rsidRPr="00E17B3E">
        <w:rPr>
          <w:color w:val="000000" w:themeColor="text1"/>
          <w:sz w:val="28"/>
          <w:szCs w:val="28"/>
          <w:lang w:val="vi-VN"/>
        </w:rPr>
        <w:t>, các bên sẽ phối hợp nghiệm thu khối lượng và giá trị phần dịch vụ đã thực hiện, làm cơ sở phục vụ công tác nghiệm thu thanh toán cho hợp đồng.</w:t>
      </w:r>
    </w:p>
    <w:p w14:paraId="7E6EADBC" w14:textId="77777777" w:rsidR="00E17B3E" w:rsidRPr="00E17B3E" w:rsidRDefault="00E17B3E"/>
    <w:sectPr w:rsidR="00E17B3E" w:rsidRPr="00E1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3E"/>
    <w:rsid w:val="00E17B3E"/>
    <w:rsid w:val="00EA4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D600C"/>
  <w15:chartTrackingRefBased/>
  <w15:docId w15:val="{A7668C59-3D48-47C8-8F7B-747F97219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B3E"/>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E17B3E"/>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17B3E"/>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17B3E"/>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17B3E"/>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E17B3E"/>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E17B3E"/>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E17B3E"/>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E17B3E"/>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E17B3E"/>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B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7B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B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B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B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B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B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B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B3E"/>
    <w:rPr>
      <w:rFonts w:eastAsiaTheme="majorEastAsia" w:cstheme="majorBidi"/>
      <w:color w:val="272727" w:themeColor="text1" w:themeTint="D8"/>
    </w:rPr>
  </w:style>
  <w:style w:type="paragraph" w:styleId="Title">
    <w:name w:val="Title"/>
    <w:basedOn w:val="Normal"/>
    <w:next w:val="Normal"/>
    <w:link w:val="TitleChar"/>
    <w:uiPriority w:val="10"/>
    <w:qFormat/>
    <w:rsid w:val="00E17B3E"/>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17B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B3E"/>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17B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B3E"/>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E17B3E"/>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17B3E"/>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E17B3E"/>
    <w:rPr>
      <w:i/>
      <w:iCs/>
      <w:color w:val="0F4761" w:themeColor="accent1" w:themeShade="BF"/>
    </w:rPr>
  </w:style>
  <w:style w:type="paragraph" w:styleId="IntenseQuote">
    <w:name w:val="Intense Quote"/>
    <w:basedOn w:val="Normal"/>
    <w:next w:val="Normal"/>
    <w:link w:val="IntenseQuoteChar"/>
    <w:uiPriority w:val="30"/>
    <w:qFormat/>
    <w:rsid w:val="00E17B3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E17B3E"/>
    <w:rPr>
      <w:i/>
      <w:iCs/>
      <w:color w:val="0F4761" w:themeColor="accent1" w:themeShade="BF"/>
    </w:rPr>
  </w:style>
  <w:style w:type="character" w:styleId="IntenseReference">
    <w:name w:val="Intense Reference"/>
    <w:basedOn w:val="DefaultParagraphFont"/>
    <w:uiPriority w:val="32"/>
    <w:qFormat/>
    <w:rsid w:val="00E17B3E"/>
    <w:rPr>
      <w:b/>
      <w:bCs/>
      <w:smallCaps/>
      <w:color w:val="0F4761" w:themeColor="accent1" w:themeShade="BF"/>
      <w:spacing w:val="5"/>
    </w:rPr>
  </w:style>
  <w:style w:type="table" w:styleId="TableGrid">
    <w:name w:val="Table Grid"/>
    <w:basedOn w:val="TableNormal"/>
    <w:uiPriority w:val="59"/>
    <w:rsid w:val="00E17B3E"/>
    <w:pPr>
      <w:spacing w:after="0" w:line="240" w:lineRule="auto"/>
      <w:jc w:val="both"/>
    </w:pPr>
    <w:rPr>
      <w:rFonts w:ascii="Times New Roman" w:eastAsia="Times New Roman" w:hAnsi="Times New Roman" w:cs="Times New Roman"/>
      <w:kern w:val="0"/>
      <w:sz w:val="20"/>
      <w:szCs w:val="20"/>
      <w:lang w:val="vi-VN"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E17B3E"/>
  </w:style>
  <w:style w:type="paragraph" w:customStyle="1" w:styleId="00">
    <w:name w:val="00"/>
    <w:basedOn w:val="Normal"/>
    <w:qFormat/>
    <w:rsid w:val="00E17B3E"/>
    <w:pPr>
      <w:jc w:val="center"/>
    </w:pPr>
    <w:rPr>
      <w:b/>
      <w:bCs/>
      <w:sz w:val="30"/>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1264</Words>
  <Characters>7209</Characters>
  <Application>Microsoft Office Word</Application>
  <DocSecurity>0</DocSecurity>
  <Lines>60</Lines>
  <Paragraphs>16</Paragraphs>
  <ScaleCrop>false</ScaleCrop>
  <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giang truong</dc:creator>
  <cp:keywords/>
  <dc:description/>
  <cp:lastModifiedBy>giang truong</cp:lastModifiedBy>
  <cp:revision>1</cp:revision>
  <dcterms:created xsi:type="dcterms:W3CDTF">2026-04-27T13:18:00Z</dcterms:created>
  <dcterms:modified xsi:type="dcterms:W3CDTF">2026-04-27T13:18:00Z</dcterms:modified>
</cp:coreProperties>
</file>