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913CE7" w14:textId="77777777" w:rsidR="00002A33" w:rsidRPr="00002A33" w:rsidRDefault="00002A33" w:rsidP="00E9196D">
      <w:pPr>
        <w:widowControl w:val="0"/>
        <w:spacing w:before="60" w:after="60"/>
        <w:jc w:val="center"/>
        <w:rPr>
          <w:b/>
          <w:sz w:val="28"/>
          <w:szCs w:val="28"/>
        </w:rPr>
      </w:pPr>
      <w:r w:rsidRPr="00002A33">
        <w:rPr>
          <w:b/>
          <w:sz w:val="28"/>
          <w:szCs w:val="28"/>
        </w:rPr>
        <w:t>Phần 2. YÊU CẦU VỀ KỸ THUẬT</w:t>
      </w:r>
    </w:p>
    <w:p w14:paraId="5A4F10AC" w14:textId="588690C5" w:rsidR="00002A33" w:rsidRPr="00D17B06" w:rsidRDefault="00002A33" w:rsidP="00D17B06">
      <w:pPr>
        <w:pStyle w:val="Subtitle"/>
        <w:widowControl w:val="0"/>
        <w:spacing w:before="60" w:after="60"/>
        <w:rPr>
          <w:sz w:val="28"/>
          <w:szCs w:val="28"/>
          <w:lang w:val="vi-VN"/>
        </w:rPr>
      </w:pPr>
      <w:r w:rsidRPr="00002A33">
        <w:rPr>
          <w:sz w:val="28"/>
          <w:szCs w:val="28"/>
          <w:lang w:val="en-US"/>
        </w:rPr>
        <w:t>Chương V. Yêu cầu về kỹ thuật</w:t>
      </w:r>
    </w:p>
    <w:p w14:paraId="263F7B57" w14:textId="4DBF3418" w:rsidR="00002A33" w:rsidRPr="00D17B06" w:rsidRDefault="00002A33" w:rsidP="00E9196D">
      <w:pPr>
        <w:widowControl w:val="0"/>
        <w:spacing w:before="120"/>
        <w:ind w:firstLine="567"/>
        <w:rPr>
          <w:b/>
          <w:sz w:val="28"/>
          <w:szCs w:val="28"/>
          <w:lang w:val="vi-VN"/>
        </w:rPr>
      </w:pPr>
      <w:r w:rsidRPr="00002A33">
        <w:rPr>
          <w:b/>
          <w:sz w:val="28"/>
          <w:szCs w:val="28"/>
          <w:lang w:val="en-GB"/>
        </w:rPr>
        <w:t xml:space="preserve">I. Giới thiệu về gói </w:t>
      </w:r>
      <w:r w:rsidR="00D17B06">
        <w:rPr>
          <w:b/>
          <w:sz w:val="28"/>
          <w:szCs w:val="28"/>
          <w:lang w:val="en-GB"/>
        </w:rPr>
        <w:t>thầu</w:t>
      </w:r>
      <w:r w:rsidR="00D17B06">
        <w:rPr>
          <w:b/>
          <w:sz w:val="28"/>
          <w:szCs w:val="28"/>
          <w:lang w:val="vi-VN"/>
        </w:rPr>
        <w:t>:</w:t>
      </w:r>
      <w:bookmarkStart w:id="0" w:name="_GoBack"/>
      <w:bookmarkEnd w:id="0"/>
    </w:p>
    <w:p w14:paraId="68143830" w14:textId="1E8C603B" w:rsidR="00AB55C4" w:rsidRDefault="00AB55C4" w:rsidP="00D17B06">
      <w:pPr>
        <w:widowControl w:val="0"/>
        <w:spacing w:before="120" w:after="120"/>
        <w:rPr>
          <w:sz w:val="28"/>
          <w:szCs w:val="28"/>
        </w:rPr>
      </w:pPr>
      <w:r>
        <w:rPr>
          <w:sz w:val="28"/>
          <w:szCs w:val="28"/>
          <w:lang w:val="en-GB"/>
        </w:rPr>
        <w:t xml:space="preserve">- Tên gói thầu: </w:t>
      </w:r>
      <w:r w:rsidR="00115B83">
        <w:rPr>
          <w:sz w:val="28"/>
          <w:szCs w:val="28"/>
        </w:rPr>
        <w:t>Gói thầu số 8: Sửa chữa Băng tải giếng nghiêng chính (Gồm cả lưu hóa mối nối); STTS 123/2012 (Phần nhà che đầu băng)</w:t>
      </w:r>
      <w:r>
        <w:rPr>
          <w:sz w:val="28"/>
          <w:szCs w:val="28"/>
        </w:rPr>
        <w:t>.</w:t>
      </w:r>
    </w:p>
    <w:p w14:paraId="30445C56" w14:textId="5CD5FF30" w:rsidR="00AB55C4" w:rsidRDefault="00AB55C4" w:rsidP="00D17B06">
      <w:pPr>
        <w:widowControl w:val="0"/>
        <w:spacing w:before="120" w:after="120"/>
        <w:rPr>
          <w:sz w:val="28"/>
          <w:szCs w:val="28"/>
        </w:rPr>
      </w:pPr>
      <w:r>
        <w:rPr>
          <w:sz w:val="28"/>
          <w:szCs w:val="28"/>
        </w:rPr>
        <w:t xml:space="preserve">- Thuộc công trình: </w:t>
      </w:r>
      <w:r w:rsidR="00B46652">
        <w:rPr>
          <w:sz w:val="28"/>
          <w:szCs w:val="28"/>
        </w:rPr>
        <w:t xml:space="preserve">Công trình vật kiến trúc năm </w:t>
      </w:r>
      <w:r w:rsidR="00C711DE">
        <w:rPr>
          <w:sz w:val="28"/>
          <w:szCs w:val="28"/>
        </w:rPr>
        <w:t>2026</w:t>
      </w:r>
      <w:r>
        <w:rPr>
          <w:sz w:val="28"/>
          <w:szCs w:val="28"/>
        </w:rPr>
        <w:t>.</w:t>
      </w:r>
    </w:p>
    <w:p w14:paraId="586C9802" w14:textId="74FB00B0" w:rsidR="00AB55C4" w:rsidRPr="00375F04" w:rsidRDefault="00AB55C4" w:rsidP="00D17B06">
      <w:pPr>
        <w:widowControl w:val="0"/>
        <w:spacing w:before="120" w:after="120"/>
        <w:rPr>
          <w:spacing w:val="-6"/>
          <w:sz w:val="28"/>
          <w:szCs w:val="28"/>
          <w:lang w:val="vi-VN"/>
        </w:rPr>
      </w:pPr>
      <w:r>
        <w:rPr>
          <w:spacing w:val="-6"/>
          <w:sz w:val="28"/>
          <w:szCs w:val="28"/>
        </w:rPr>
        <w:t xml:space="preserve">- </w:t>
      </w:r>
      <w:r w:rsidRPr="00AB55C4">
        <w:rPr>
          <w:spacing w:val="-6"/>
          <w:sz w:val="28"/>
          <w:szCs w:val="28"/>
        </w:rPr>
        <w:t xml:space="preserve">Các công việc chính của gói thầu: </w:t>
      </w:r>
      <w:r w:rsidR="00115B83">
        <w:rPr>
          <w:spacing w:val="-6"/>
          <w:sz w:val="28"/>
          <w:szCs w:val="28"/>
        </w:rPr>
        <w:t>Thay</w:t>
      </w:r>
      <w:r w:rsidR="00115B83">
        <w:rPr>
          <w:spacing w:val="-6"/>
          <w:sz w:val="28"/>
          <w:szCs w:val="28"/>
          <w:lang w:val="vi-VN"/>
        </w:rPr>
        <w:t xml:space="preserve"> thế mái tôn, sơn các kết cấu sắt thép</w:t>
      </w:r>
      <w:r w:rsidR="00F875CE">
        <w:rPr>
          <w:spacing w:val="-6"/>
          <w:sz w:val="28"/>
          <w:szCs w:val="28"/>
        </w:rPr>
        <w:t>.</w:t>
      </w:r>
      <w:r w:rsidR="00375F04">
        <w:rPr>
          <w:spacing w:val="-6"/>
          <w:sz w:val="28"/>
          <w:szCs w:val="28"/>
          <w:lang w:val="vi-VN"/>
        </w:rPr>
        <w:t>...</w:t>
      </w:r>
    </w:p>
    <w:p w14:paraId="7B08A55A" w14:textId="154CB820" w:rsidR="00AB55C4" w:rsidRDefault="00AB55C4" w:rsidP="00D17B06">
      <w:pPr>
        <w:widowControl w:val="0"/>
        <w:spacing w:before="120" w:after="120"/>
        <w:rPr>
          <w:spacing w:val="-6"/>
          <w:sz w:val="28"/>
          <w:szCs w:val="28"/>
        </w:rPr>
      </w:pPr>
      <w:r>
        <w:rPr>
          <w:spacing w:val="-6"/>
          <w:sz w:val="28"/>
          <w:szCs w:val="28"/>
        </w:rPr>
        <w:t xml:space="preserve">- Thời gian thực hiện gói thầu: </w:t>
      </w:r>
      <w:r w:rsidR="00E8428A">
        <w:rPr>
          <w:spacing w:val="-6"/>
          <w:sz w:val="28"/>
          <w:szCs w:val="28"/>
        </w:rPr>
        <w:t>20</w:t>
      </w:r>
      <w:r>
        <w:rPr>
          <w:spacing w:val="-6"/>
          <w:sz w:val="28"/>
          <w:szCs w:val="28"/>
        </w:rPr>
        <w:t xml:space="preserve"> ngày.</w:t>
      </w:r>
    </w:p>
    <w:p w14:paraId="48D1D824" w14:textId="04B05CBF" w:rsidR="00AB55C4" w:rsidRDefault="00AB55C4" w:rsidP="00D17B06">
      <w:pPr>
        <w:widowControl w:val="0"/>
        <w:spacing w:before="120" w:after="120"/>
        <w:rPr>
          <w:spacing w:val="-6"/>
          <w:sz w:val="28"/>
          <w:szCs w:val="28"/>
        </w:rPr>
      </w:pPr>
      <w:r>
        <w:rPr>
          <w:spacing w:val="-6"/>
          <w:sz w:val="28"/>
          <w:szCs w:val="28"/>
        </w:rPr>
        <w:t xml:space="preserve">- Nguồn vốn: Vốn sản xuất </w:t>
      </w:r>
      <w:r w:rsidR="00CD2E1E">
        <w:rPr>
          <w:spacing w:val="-6"/>
          <w:sz w:val="28"/>
          <w:szCs w:val="28"/>
        </w:rPr>
        <w:t>năm</w:t>
      </w:r>
      <w:r w:rsidR="00CD2E1E">
        <w:rPr>
          <w:spacing w:val="-6"/>
          <w:sz w:val="28"/>
          <w:szCs w:val="28"/>
          <w:lang w:val="vi-VN"/>
        </w:rPr>
        <w:t xml:space="preserve"> 2026 </w:t>
      </w:r>
      <w:r>
        <w:rPr>
          <w:spacing w:val="-6"/>
          <w:sz w:val="28"/>
          <w:szCs w:val="28"/>
        </w:rPr>
        <w:t>của Công ty than Khe Chàm – TKV.</w:t>
      </w:r>
    </w:p>
    <w:p w14:paraId="00B64A42" w14:textId="70643335" w:rsidR="00AB55C4" w:rsidRPr="00F10458" w:rsidRDefault="00AB55C4" w:rsidP="00D17B06">
      <w:pPr>
        <w:widowControl w:val="0"/>
        <w:spacing w:before="120" w:after="120"/>
        <w:rPr>
          <w:sz w:val="28"/>
          <w:szCs w:val="28"/>
          <w:lang w:val="en-GB"/>
        </w:rPr>
      </w:pPr>
      <w:proofErr w:type="gramStart"/>
      <w:r w:rsidRPr="00F10458">
        <w:rPr>
          <w:sz w:val="28"/>
          <w:szCs w:val="28"/>
        </w:rPr>
        <w:t xml:space="preserve">- Địa điểm thực hiện: </w:t>
      </w:r>
      <w:r w:rsidR="00F10458" w:rsidRPr="00F10458">
        <w:rPr>
          <w:sz w:val="28"/>
          <w:szCs w:val="28"/>
        </w:rPr>
        <w:t>MB</w:t>
      </w:r>
      <w:r w:rsidR="00F10458" w:rsidRPr="00F10458">
        <w:rPr>
          <w:sz w:val="28"/>
          <w:szCs w:val="28"/>
          <w:lang w:val="vi-VN"/>
        </w:rPr>
        <w:t xml:space="preserve">+ 25 mỏ </w:t>
      </w:r>
      <w:r w:rsidR="00F37957" w:rsidRPr="00F10458">
        <w:rPr>
          <w:sz w:val="28"/>
          <w:szCs w:val="28"/>
          <w:lang w:val="vi-VN"/>
        </w:rPr>
        <w:t>Khe Chàm III</w:t>
      </w:r>
      <w:r w:rsidRPr="00F10458">
        <w:rPr>
          <w:sz w:val="28"/>
          <w:szCs w:val="28"/>
        </w:rPr>
        <w:t>– Công ty than Khe Chàm – TKV.</w:t>
      </w:r>
      <w:proofErr w:type="gramEnd"/>
    </w:p>
    <w:p w14:paraId="6EF1C334" w14:textId="370FA8C5" w:rsidR="00C60C0A" w:rsidRPr="00D17B06" w:rsidRDefault="00C60C0A" w:rsidP="00D17B06">
      <w:pPr>
        <w:widowControl w:val="0"/>
        <w:spacing w:before="40" w:after="40"/>
        <w:ind w:firstLine="567"/>
        <w:rPr>
          <w:b/>
          <w:sz w:val="28"/>
          <w:szCs w:val="28"/>
          <w:lang w:val="vi-VN"/>
        </w:rPr>
      </w:pPr>
      <w:r w:rsidRPr="00002A33">
        <w:rPr>
          <w:b/>
          <w:sz w:val="28"/>
          <w:szCs w:val="28"/>
          <w:lang w:val="nl-NL"/>
        </w:rPr>
        <w:t xml:space="preserve">II. </w:t>
      </w:r>
      <w:r w:rsidR="00AB55C4">
        <w:rPr>
          <w:b/>
          <w:sz w:val="28"/>
          <w:szCs w:val="28"/>
          <w:lang w:val="nl-NL"/>
        </w:rPr>
        <w:t xml:space="preserve">Mục tiêu công </w:t>
      </w:r>
      <w:r w:rsidR="00D17B06">
        <w:rPr>
          <w:b/>
          <w:sz w:val="28"/>
          <w:szCs w:val="28"/>
          <w:lang w:val="nl-NL"/>
        </w:rPr>
        <w:t>việc</w:t>
      </w:r>
      <w:r w:rsidR="00D17B06">
        <w:rPr>
          <w:b/>
          <w:sz w:val="28"/>
          <w:szCs w:val="28"/>
          <w:lang w:val="vi-VN"/>
        </w:rPr>
        <w:t>:</w:t>
      </w:r>
    </w:p>
    <w:p w14:paraId="15E302C5" w14:textId="179B09BC" w:rsidR="00C60C0A" w:rsidRDefault="00AB55C4" w:rsidP="00D17B06">
      <w:pPr>
        <w:widowControl w:val="0"/>
        <w:rPr>
          <w:color w:val="000000" w:themeColor="text1"/>
          <w:sz w:val="28"/>
          <w:szCs w:val="28"/>
          <w:lang w:val="es-DO"/>
        </w:rPr>
      </w:pPr>
      <w:r>
        <w:rPr>
          <w:color w:val="000000" w:themeColor="text1"/>
          <w:sz w:val="28"/>
          <w:szCs w:val="28"/>
          <w:lang w:val="es-DO"/>
        </w:rPr>
        <w:t>Công trình sửa chữa nhằm phục vụ, đáp ứng yêu cầu sản xuất của Công ty Than Khe Chàm TKV bao gồm các công việc sau:</w:t>
      </w:r>
    </w:p>
    <w:p w14:paraId="0EEC7C35" w14:textId="77777777" w:rsidR="004E3495" w:rsidRDefault="004E3495" w:rsidP="00E9196D">
      <w:pPr>
        <w:widowControl w:val="0"/>
        <w:ind w:firstLine="709"/>
        <w:rPr>
          <w:color w:val="000000" w:themeColor="text1"/>
          <w:sz w:val="28"/>
          <w:szCs w:val="28"/>
          <w:lang w:val="es-DO"/>
        </w:rPr>
      </w:pPr>
    </w:p>
    <w:tbl>
      <w:tblPr>
        <w:tblW w:w="9920" w:type="dxa"/>
        <w:tblLook w:val="04A0" w:firstRow="1" w:lastRow="0" w:firstColumn="1" w:lastColumn="0" w:noHBand="0" w:noVBand="1"/>
      </w:tblPr>
      <w:tblGrid>
        <w:gridCol w:w="746"/>
        <w:gridCol w:w="6654"/>
        <w:gridCol w:w="967"/>
        <w:gridCol w:w="1331"/>
        <w:gridCol w:w="222"/>
      </w:tblGrid>
      <w:tr w:rsidR="004E3495" w:rsidRPr="004E3495" w14:paraId="04A6E7BD" w14:textId="77777777" w:rsidTr="00CD2E1E">
        <w:trPr>
          <w:gridAfter w:val="1"/>
          <w:wAfter w:w="222" w:type="dxa"/>
          <w:trHeight w:val="507"/>
          <w:tblHeader/>
        </w:trPr>
        <w:tc>
          <w:tcPr>
            <w:tcW w:w="746" w:type="dxa"/>
            <w:vMerge w:val="restart"/>
            <w:tcBorders>
              <w:top w:val="single" w:sz="4" w:space="0" w:color="000000"/>
              <w:left w:val="single" w:sz="4" w:space="0" w:color="000000"/>
              <w:bottom w:val="single" w:sz="4" w:space="0" w:color="000000"/>
              <w:right w:val="single" w:sz="4" w:space="0" w:color="000000"/>
            </w:tcBorders>
            <w:shd w:val="clear" w:color="000000" w:fill="F5F5F5"/>
            <w:vAlign w:val="center"/>
            <w:hideMark/>
          </w:tcPr>
          <w:p w14:paraId="4E677FBC" w14:textId="77777777" w:rsidR="004E3495" w:rsidRPr="004A5BF7" w:rsidRDefault="004E3495" w:rsidP="00E9196D">
            <w:pPr>
              <w:widowControl w:val="0"/>
              <w:jc w:val="center"/>
              <w:rPr>
                <w:b/>
                <w:bCs/>
                <w:szCs w:val="28"/>
              </w:rPr>
            </w:pPr>
            <w:r w:rsidRPr="004A5BF7">
              <w:rPr>
                <w:b/>
                <w:bCs/>
                <w:szCs w:val="28"/>
              </w:rPr>
              <w:t>STT</w:t>
            </w:r>
          </w:p>
        </w:tc>
        <w:tc>
          <w:tcPr>
            <w:tcW w:w="6654" w:type="dxa"/>
            <w:vMerge w:val="restart"/>
            <w:tcBorders>
              <w:top w:val="single" w:sz="4" w:space="0" w:color="000000"/>
              <w:left w:val="nil"/>
              <w:bottom w:val="single" w:sz="4" w:space="0" w:color="000000"/>
              <w:right w:val="single" w:sz="4" w:space="0" w:color="000000"/>
            </w:tcBorders>
            <w:shd w:val="clear" w:color="000000" w:fill="F5F5F5"/>
            <w:vAlign w:val="center"/>
            <w:hideMark/>
          </w:tcPr>
          <w:p w14:paraId="739C1FB1" w14:textId="77777777" w:rsidR="004E3495" w:rsidRPr="004A5BF7" w:rsidRDefault="004E3495" w:rsidP="00E9196D">
            <w:pPr>
              <w:widowControl w:val="0"/>
              <w:jc w:val="center"/>
              <w:rPr>
                <w:b/>
                <w:bCs/>
                <w:szCs w:val="28"/>
              </w:rPr>
            </w:pPr>
            <w:r w:rsidRPr="004A5BF7">
              <w:rPr>
                <w:b/>
                <w:bCs/>
                <w:szCs w:val="28"/>
              </w:rPr>
              <w:t>Tên công tác</w:t>
            </w:r>
          </w:p>
        </w:tc>
        <w:tc>
          <w:tcPr>
            <w:tcW w:w="967" w:type="dxa"/>
            <w:vMerge w:val="restart"/>
            <w:tcBorders>
              <w:top w:val="single" w:sz="4" w:space="0" w:color="000000"/>
              <w:left w:val="nil"/>
              <w:bottom w:val="single" w:sz="4" w:space="0" w:color="000000"/>
              <w:right w:val="single" w:sz="4" w:space="0" w:color="000000"/>
            </w:tcBorders>
            <w:shd w:val="clear" w:color="000000" w:fill="F5F5F5"/>
            <w:vAlign w:val="center"/>
            <w:hideMark/>
          </w:tcPr>
          <w:p w14:paraId="4778C5AE" w14:textId="77777777" w:rsidR="004E3495" w:rsidRPr="004A5BF7" w:rsidRDefault="004E3495" w:rsidP="00E9196D">
            <w:pPr>
              <w:widowControl w:val="0"/>
              <w:jc w:val="center"/>
              <w:rPr>
                <w:b/>
                <w:bCs/>
                <w:szCs w:val="28"/>
              </w:rPr>
            </w:pPr>
            <w:r w:rsidRPr="004A5BF7">
              <w:rPr>
                <w:b/>
                <w:bCs/>
                <w:szCs w:val="28"/>
              </w:rPr>
              <w:t>Đơn vị</w:t>
            </w:r>
          </w:p>
        </w:tc>
        <w:tc>
          <w:tcPr>
            <w:tcW w:w="1331" w:type="dxa"/>
            <w:vMerge w:val="restart"/>
            <w:tcBorders>
              <w:top w:val="single" w:sz="4" w:space="0" w:color="000000"/>
              <w:left w:val="nil"/>
              <w:bottom w:val="single" w:sz="4" w:space="0" w:color="000000"/>
              <w:right w:val="single" w:sz="4" w:space="0" w:color="000000"/>
            </w:tcBorders>
            <w:shd w:val="clear" w:color="000000" w:fill="F5F5F5"/>
            <w:vAlign w:val="center"/>
            <w:hideMark/>
          </w:tcPr>
          <w:p w14:paraId="7F449221" w14:textId="77777777" w:rsidR="004E3495" w:rsidRPr="004A5BF7" w:rsidRDefault="004E3495" w:rsidP="00E9196D">
            <w:pPr>
              <w:widowControl w:val="0"/>
              <w:jc w:val="center"/>
              <w:rPr>
                <w:b/>
                <w:bCs/>
                <w:szCs w:val="28"/>
              </w:rPr>
            </w:pPr>
            <w:r w:rsidRPr="004A5BF7">
              <w:rPr>
                <w:b/>
                <w:bCs/>
                <w:szCs w:val="28"/>
              </w:rPr>
              <w:t>Khối lượng</w:t>
            </w:r>
          </w:p>
        </w:tc>
      </w:tr>
      <w:tr w:rsidR="004E3495" w:rsidRPr="004E3495" w14:paraId="2E2A14AE" w14:textId="77777777" w:rsidTr="004A5BF7">
        <w:trPr>
          <w:trHeight w:val="473"/>
        </w:trPr>
        <w:tc>
          <w:tcPr>
            <w:tcW w:w="746" w:type="dxa"/>
            <w:vMerge/>
            <w:tcBorders>
              <w:top w:val="single" w:sz="4" w:space="0" w:color="000000"/>
              <w:left w:val="single" w:sz="4" w:space="0" w:color="000000"/>
              <w:bottom w:val="single" w:sz="4" w:space="0" w:color="000000"/>
              <w:right w:val="single" w:sz="4" w:space="0" w:color="000000"/>
            </w:tcBorders>
            <w:vAlign w:val="center"/>
            <w:hideMark/>
          </w:tcPr>
          <w:p w14:paraId="1214F8EE" w14:textId="77777777" w:rsidR="004E3495" w:rsidRPr="004E3495" w:rsidRDefault="004E3495" w:rsidP="00E9196D">
            <w:pPr>
              <w:widowControl w:val="0"/>
              <w:jc w:val="left"/>
              <w:rPr>
                <w:b/>
                <w:bCs/>
                <w:sz w:val="28"/>
                <w:szCs w:val="28"/>
              </w:rPr>
            </w:pPr>
          </w:p>
        </w:tc>
        <w:tc>
          <w:tcPr>
            <w:tcW w:w="6654" w:type="dxa"/>
            <w:vMerge/>
            <w:tcBorders>
              <w:top w:val="single" w:sz="4" w:space="0" w:color="000000"/>
              <w:left w:val="nil"/>
              <w:bottom w:val="single" w:sz="4" w:space="0" w:color="000000"/>
              <w:right w:val="single" w:sz="4" w:space="0" w:color="000000"/>
            </w:tcBorders>
            <w:vAlign w:val="center"/>
            <w:hideMark/>
          </w:tcPr>
          <w:p w14:paraId="499E8FF0" w14:textId="77777777" w:rsidR="004E3495" w:rsidRPr="004E3495" w:rsidRDefault="004E3495" w:rsidP="00E9196D">
            <w:pPr>
              <w:widowControl w:val="0"/>
              <w:jc w:val="left"/>
              <w:rPr>
                <w:b/>
                <w:bCs/>
                <w:sz w:val="28"/>
                <w:szCs w:val="28"/>
              </w:rPr>
            </w:pPr>
          </w:p>
        </w:tc>
        <w:tc>
          <w:tcPr>
            <w:tcW w:w="967" w:type="dxa"/>
            <w:vMerge/>
            <w:tcBorders>
              <w:top w:val="single" w:sz="4" w:space="0" w:color="000000"/>
              <w:left w:val="nil"/>
              <w:bottom w:val="single" w:sz="4" w:space="0" w:color="000000"/>
              <w:right w:val="single" w:sz="4" w:space="0" w:color="000000"/>
            </w:tcBorders>
            <w:vAlign w:val="center"/>
            <w:hideMark/>
          </w:tcPr>
          <w:p w14:paraId="6304BCFB" w14:textId="77777777" w:rsidR="004E3495" w:rsidRPr="004E3495" w:rsidRDefault="004E3495" w:rsidP="00E9196D">
            <w:pPr>
              <w:widowControl w:val="0"/>
              <w:jc w:val="left"/>
              <w:rPr>
                <w:b/>
                <w:bCs/>
                <w:sz w:val="28"/>
                <w:szCs w:val="28"/>
              </w:rPr>
            </w:pPr>
          </w:p>
        </w:tc>
        <w:tc>
          <w:tcPr>
            <w:tcW w:w="1331" w:type="dxa"/>
            <w:vMerge/>
            <w:tcBorders>
              <w:top w:val="single" w:sz="4" w:space="0" w:color="000000"/>
              <w:left w:val="nil"/>
              <w:bottom w:val="single" w:sz="4" w:space="0" w:color="000000"/>
              <w:right w:val="single" w:sz="4" w:space="0" w:color="000000"/>
            </w:tcBorders>
            <w:vAlign w:val="center"/>
            <w:hideMark/>
          </w:tcPr>
          <w:p w14:paraId="47D2DE5F" w14:textId="77777777" w:rsidR="004E3495" w:rsidRPr="004E3495" w:rsidRDefault="004E3495" w:rsidP="00E9196D">
            <w:pPr>
              <w:widowControl w:val="0"/>
              <w:jc w:val="left"/>
              <w:rPr>
                <w:b/>
                <w:bCs/>
                <w:sz w:val="28"/>
                <w:szCs w:val="28"/>
              </w:rPr>
            </w:pPr>
          </w:p>
        </w:tc>
        <w:tc>
          <w:tcPr>
            <w:tcW w:w="222" w:type="dxa"/>
            <w:tcBorders>
              <w:top w:val="nil"/>
              <w:left w:val="nil"/>
              <w:bottom w:val="nil"/>
              <w:right w:val="nil"/>
            </w:tcBorders>
            <w:shd w:val="clear" w:color="auto" w:fill="auto"/>
            <w:noWrap/>
            <w:hideMark/>
          </w:tcPr>
          <w:p w14:paraId="7FA9BFA5" w14:textId="77777777" w:rsidR="004E3495" w:rsidRPr="004E3495" w:rsidRDefault="004E3495" w:rsidP="00E9196D">
            <w:pPr>
              <w:widowControl w:val="0"/>
              <w:jc w:val="center"/>
              <w:rPr>
                <w:b/>
                <w:bCs/>
                <w:sz w:val="28"/>
                <w:szCs w:val="28"/>
              </w:rPr>
            </w:pPr>
          </w:p>
        </w:tc>
      </w:tr>
      <w:tr w:rsidR="007919A8" w:rsidRPr="004E3495" w14:paraId="26A9BBB0" w14:textId="77777777" w:rsidTr="00CD2E1E">
        <w:trPr>
          <w:trHeight w:val="555"/>
        </w:trPr>
        <w:tc>
          <w:tcPr>
            <w:tcW w:w="746" w:type="dxa"/>
            <w:tcBorders>
              <w:top w:val="nil"/>
              <w:left w:val="single" w:sz="4" w:space="0" w:color="000000"/>
              <w:bottom w:val="single" w:sz="4" w:space="0" w:color="000000"/>
              <w:right w:val="single" w:sz="4" w:space="0" w:color="000000"/>
            </w:tcBorders>
            <w:shd w:val="clear" w:color="auto" w:fill="auto"/>
            <w:vAlign w:val="center"/>
          </w:tcPr>
          <w:p w14:paraId="31A65AC0" w14:textId="1D9D536F" w:rsidR="007919A8" w:rsidRPr="0077477C" w:rsidRDefault="007919A8" w:rsidP="00E9196D">
            <w:pPr>
              <w:widowControl w:val="0"/>
              <w:jc w:val="center"/>
              <w:rPr>
                <w:sz w:val="26"/>
                <w:szCs w:val="26"/>
              </w:rPr>
            </w:pPr>
            <w:r>
              <w:rPr>
                <w:sz w:val="26"/>
                <w:szCs w:val="26"/>
              </w:rPr>
              <w:t>1</w:t>
            </w:r>
          </w:p>
        </w:tc>
        <w:tc>
          <w:tcPr>
            <w:tcW w:w="6654" w:type="dxa"/>
            <w:tcBorders>
              <w:top w:val="nil"/>
              <w:left w:val="nil"/>
              <w:bottom w:val="single" w:sz="4" w:space="0" w:color="000000"/>
              <w:right w:val="single" w:sz="4" w:space="0" w:color="000000"/>
            </w:tcBorders>
            <w:shd w:val="clear" w:color="auto" w:fill="auto"/>
            <w:vAlign w:val="center"/>
          </w:tcPr>
          <w:p w14:paraId="55F4472C" w14:textId="4480C904" w:rsidR="007919A8" w:rsidRPr="0077477C" w:rsidRDefault="007919A8" w:rsidP="00E9196D">
            <w:pPr>
              <w:widowControl w:val="0"/>
              <w:jc w:val="left"/>
              <w:rPr>
                <w:color w:val="000000"/>
                <w:sz w:val="26"/>
                <w:szCs w:val="26"/>
              </w:rPr>
            </w:pPr>
            <w:r>
              <w:rPr>
                <w:color w:val="000000"/>
                <w:sz w:val="22"/>
                <w:szCs w:val="22"/>
              </w:rPr>
              <w:t>Tháo tấm lợp tôn</w:t>
            </w:r>
          </w:p>
        </w:tc>
        <w:tc>
          <w:tcPr>
            <w:tcW w:w="967" w:type="dxa"/>
            <w:tcBorders>
              <w:top w:val="nil"/>
              <w:left w:val="nil"/>
              <w:bottom w:val="single" w:sz="4" w:space="0" w:color="000000"/>
              <w:right w:val="single" w:sz="4" w:space="0" w:color="000000"/>
            </w:tcBorders>
            <w:shd w:val="clear" w:color="auto" w:fill="auto"/>
            <w:vAlign w:val="center"/>
          </w:tcPr>
          <w:p w14:paraId="175B5182" w14:textId="7F15CF5E" w:rsidR="007919A8" w:rsidRPr="0077477C" w:rsidRDefault="007919A8" w:rsidP="00E9196D">
            <w:pPr>
              <w:widowControl w:val="0"/>
              <w:jc w:val="center"/>
              <w:rPr>
                <w:color w:val="000000"/>
                <w:sz w:val="26"/>
                <w:szCs w:val="26"/>
              </w:rPr>
            </w:pPr>
            <w:r>
              <w:rPr>
                <w:color w:val="000000"/>
                <w:sz w:val="22"/>
                <w:szCs w:val="22"/>
              </w:rPr>
              <w:t>100m2</w:t>
            </w:r>
          </w:p>
        </w:tc>
        <w:tc>
          <w:tcPr>
            <w:tcW w:w="1331" w:type="dxa"/>
            <w:tcBorders>
              <w:top w:val="nil"/>
              <w:left w:val="nil"/>
              <w:bottom w:val="single" w:sz="4" w:space="0" w:color="000000"/>
              <w:right w:val="single" w:sz="4" w:space="0" w:color="000000"/>
            </w:tcBorders>
            <w:shd w:val="clear" w:color="auto" w:fill="auto"/>
            <w:vAlign w:val="center"/>
          </w:tcPr>
          <w:p w14:paraId="255298A2" w14:textId="72C82749" w:rsidR="007919A8" w:rsidRPr="0077477C" w:rsidRDefault="007919A8" w:rsidP="00E9196D">
            <w:pPr>
              <w:widowControl w:val="0"/>
              <w:jc w:val="right"/>
              <w:rPr>
                <w:color w:val="000000"/>
                <w:sz w:val="26"/>
                <w:szCs w:val="26"/>
              </w:rPr>
            </w:pPr>
            <w:r>
              <w:rPr>
                <w:color w:val="000000"/>
                <w:sz w:val="22"/>
                <w:szCs w:val="22"/>
              </w:rPr>
              <w:t>5,026</w:t>
            </w:r>
          </w:p>
        </w:tc>
        <w:tc>
          <w:tcPr>
            <w:tcW w:w="222" w:type="dxa"/>
            <w:vAlign w:val="center"/>
          </w:tcPr>
          <w:p w14:paraId="6CB63F5D" w14:textId="77777777" w:rsidR="007919A8" w:rsidRPr="004E3495" w:rsidRDefault="007919A8" w:rsidP="00E9196D">
            <w:pPr>
              <w:widowControl w:val="0"/>
              <w:jc w:val="left"/>
              <w:rPr>
                <w:sz w:val="28"/>
                <w:szCs w:val="28"/>
              </w:rPr>
            </w:pPr>
          </w:p>
        </w:tc>
      </w:tr>
      <w:tr w:rsidR="007919A8" w:rsidRPr="004E3495" w14:paraId="0F582CCF" w14:textId="77777777" w:rsidTr="00CD2E1E">
        <w:trPr>
          <w:trHeight w:val="555"/>
        </w:trPr>
        <w:tc>
          <w:tcPr>
            <w:tcW w:w="746" w:type="dxa"/>
            <w:tcBorders>
              <w:top w:val="nil"/>
              <w:left w:val="single" w:sz="4" w:space="0" w:color="000000"/>
              <w:bottom w:val="single" w:sz="4" w:space="0" w:color="000000"/>
              <w:right w:val="single" w:sz="4" w:space="0" w:color="000000"/>
            </w:tcBorders>
            <w:shd w:val="clear" w:color="auto" w:fill="auto"/>
            <w:vAlign w:val="center"/>
          </w:tcPr>
          <w:p w14:paraId="58920DCD" w14:textId="6658C118" w:rsidR="007919A8" w:rsidRPr="0077477C" w:rsidRDefault="007919A8" w:rsidP="00E9196D">
            <w:pPr>
              <w:widowControl w:val="0"/>
              <w:jc w:val="center"/>
              <w:rPr>
                <w:sz w:val="26"/>
                <w:szCs w:val="26"/>
              </w:rPr>
            </w:pPr>
            <w:r>
              <w:rPr>
                <w:sz w:val="26"/>
                <w:szCs w:val="26"/>
              </w:rPr>
              <w:t>2</w:t>
            </w:r>
          </w:p>
        </w:tc>
        <w:tc>
          <w:tcPr>
            <w:tcW w:w="6654" w:type="dxa"/>
            <w:tcBorders>
              <w:top w:val="nil"/>
              <w:left w:val="nil"/>
              <w:bottom w:val="single" w:sz="4" w:space="0" w:color="000000"/>
              <w:right w:val="single" w:sz="4" w:space="0" w:color="000000"/>
            </w:tcBorders>
            <w:shd w:val="clear" w:color="auto" w:fill="auto"/>
            <w:vAlign w:val="center"/>
          </w:tcPr>
          <w:p w14:paraId="76285A85" w14:textId="418732D1" w:rsidR="007919A8" w:rsidRPr="0077477C" w:rsidRDefault="007919A8" w:rsidP="00E9196D">
            <w:pPr>
              <w:widowControl w:val="0"/>
              <w:jc w:val="left"/>
              <w:rPr>
                <w:color w:val="000000"/>
                <w:sz w:val="26"/>
                <w:szCs w:val="26"/>
              </w:rPr>
            </w:pPr>
            <w:r>
              <w:rPr>
                <w:color w:val="000000"/>
                <w:sz w:val="22"/>
                <w:szCs w:val="22"/>
              </w:rPr>
              <w:t>Tháo tấm che tường bằng tôn</w:t>
            </w:r>
          </w:p>
        </w:tc>
        <w:tc>
          <w:tcPr>
            <w:tcW w:w="967" w:type="dxa"/>
            <w:tcBorders>
              <w:top w:val="nil"/>
              <w:left w:val="nil"/>
              <w:bottom w:val="single" w:sz="4" w:space="0" w:color="000000"/>
              <w:right w:val="single" w:sz="4" w:space="0" w:color="000000"/>
            </w:tcBorders>
            <w:shd w:val="clear" w:color="auto" w:fill="auto"/>
            <w:vAlign w:val="center"/>
          </w:tcPr>
          <w:p w14:paraId="0525937C" w14:textId="48B83B04" w:rsidR="007919A8" w:rsidRPr="0077477C" w:rsidRDefault="007919A8" w:rsidP="00E9196D">
            <w:pPr>
              <w:widowControl w:val="0"/>
              <w:jc w:val="center"/>
              <w:rPr>
                <w:color w:val="000000"/>
                <w:sz w:val="26"/>
                <w:szCs w:val="26"/>
              </w:rPr>
            </w:pPr>
            <w:r>
              <w:rPr>
                <w:color w:val="000000"/>
                <w:sz w:val="22"/>
                <w:szCs w:val="22"/>
              </w:rPr>
              <w:t>100m2</w:t>
            </w:r>
          </w:p>
        </w:tc>
        <w:tc>
          <w:tcPr>
            <w:tcW w:w="1331" w:type="dxa"/>
            <w:tcBorders>
              <w:top w:val="nil"/>
              <w:left w:val="nil"/>
              <w:bottom w:val="single" w:sz="4" w:space="0" w:color="000000"/>
              <w:right w:val="single" w:sz="4" w:space="0" w:color="000000"/>
            </w:tcBorders>
            <w:shd w:val="clear" w:color="auto" w:fill="auto"/>
            <w:vAlign w:val="center"/>
          </w:tcPr>
          <w:p w14:paraId="0D97B692" w14:textId="7B33338F" w:rsidR="007919A8" w:rsidRPr="0077477C" w:rsidRDefault="007919A8" w:rsidP="00E9196D">
            <w:pPr>
              <w:widowControl w:val="0"/>
              <w:jc w:val="right"/>
              <w:rPr>
                <w:color w:val="000000"/>
                <w:sz w:val="26"/>
                <w:szCs w:val="26"/>
              </w:rPr>
            </w:pPr>
            <w:r>
              <w:rPr>
                <w:color w:val="000000"/>
                <w:sz w:val="22"/>
                <w:szCs w:val="22"/>
              </w:rPr>
              <w:t>5,919</w:t>
            </w:r>
          </w:p>
        </w:tc>
        <w:tc>
          <w:tcPr>
            <w:tcW w:w="222" w:type="dxa"/>
            <w:vAlign w:val="center"/>
          </w:tcPr>
          <w:p w14:paraId="1043AD33" w14:textId="77777777" w:rsidR="007919A8" w:rsidRPr="004E3495" w:rsidRDefault="007919A8" w:rsidP="00E9196D">
            <w:pPr>
              <w:widowControl w:val="0"/>
              <w:jc w:val="left"/>
              <w:rPr>
                <w:sz w:val="28"/>
                <w:szCs w:val="28"/>
              </w:rPr>
            </w:pPr>
          </w:p>
        </w:tc>
      </w:tr>
      <w:tr w:rsidR="007919A8" w:rsidRPr="004E3495" w14:paraId="283B98B2" w14:textId="77777777" w:rsidTr="00CD2E1E">
        <w:trPr>
          <w:trHeight w:val="555"/>
        </w:trPr>
        <w:tc>
          <w:tcPr>
            <w:tcW w:w="746" w:type="dxa"/>
            <w:tcBorders>
              <w:top w:val="nil"/>
              <w:left w:val="single" w:sz="4" w:space="0" w:color="000000"/>
              <w:bottom w:val="single" w:sz="4" w:space="0" w:color="000000"/>
              <w:right w:val="single" w:sz="4" w:space="0" w:color="000000"/>
            </w:tcBorders>
            <w:shd w:val="clear" w:color="auto" w:fill="auto"/>
            <w:vAlign w:val="center"/>
          </w:tcPr>
          <w:p w14:paraId="44BBCC47" w14:textId="3015D971" w:rsidR="007919A8" w:rsidRPr="0077477C" w:rsidRDefault="007919A8" w:rsidP="00E9196D">
            <w:pPr>
              <w:widowControl w:val="0"/>
              <w:jc w:val="center"/>
              <w:rPr>
                <w:sz w:val="26"/>
                <w:szCs w:val="26"/>
              </w:rPr>
            </w:pPr>
            <w:r>
              <w:rPr>
                <w:sz w:val="26"/>
                <w:szCs w:val="26"/>
              </w:rPr>
              <w:t>3</w:t>
            </w:r>
          </w:p>
        </w:tc>
        <w:tc>
          <w:tcPr>
            <w:tcW w:w="6654" w:type="dxa"/>
            <w:tcBorders>
              <w:top w:val="nil"/>
              <w:left w:val="nil"/>
              <w:bottom w:val="single" w:sz="4" w:space="0" w:color="000000"/>
              <w:right w:val="single" w:sz="4" w:space="0" w:color="000000"/>
            </w:tcBorders>
            <w:shd w:val="clear" w:color="auto" w:fill="auto"/>
            <w:vAlign w:val="center"/>
          </w:tcPr>
          <w:p w14:paraId="739899C7" w14:textId="18EA5A6A" w:rsidR="007919A8" w:rsidRPr="0077477C" w:rsidRDefault="007919A8" w:rsidP="00E9196D">
            <w:pPr>
              <w:widowControl w:val="0"/>
              <w:jc w:val="left"/>
              <w:rPr>
                <w:color w:val="000000"/>
                <w:sz w:val="26"/>
                <w:szCs w:val="26"/>
              </w:rPr>
            </w:pPr>
            <w:r>
              <w:rPr>
                <w:color w:val="000000"/>
                <w:sz w:val="22"/>
                <w:szCs w:val="22"/>
              </w:rPr>
              <w:t>Tháo tấm che tường bằng nhựa thông minh lấy sáng</w:t>
            </w:r>
          </w:p>
        </w:tc>
        <w:tc>
          <w:tcPr>
            <w:tcW w:w="967" w:type="dxa"/>
            <w:tcBorders>
              <w:top w:val="nil"/>
              <w:left w:val="nil"/>
              <w:bottom w:val="single" w:sz="4" w:space="0" w:color="000000"/>
              <w:right w:val="single" w:sz="4" w:space="0" w:color="000000"/>
            </w:tcBorders>
            <w:shd w:val="clear" w:color="auto" w:fill="auto"/>
            <w:vAlign w:val="center"/>
          </w:tcPr>
          <w:p w14:paraId="40506D44" w14:textId="0F7E9D35" w:rsidR="007919A8" w:rsidRPr="0077477C" w:rsidRDefault="007919A8" w:rsidP="00E9196D">
            <w:pPr>
              <w:widowControl w:val="0"/>
              <w:jc w:val="center"/>
              <w:rPr>
                <w:color w:val="000000"/>
                <w:sz w:val="26"/>
                <w:szCs w:val="26"/>
              </w:rPr>
            </w:pPr>
            <w:r>
              <w:rPr>
                <w:color w:val="000000"/>
                <w:sz w:val="22"/>
                <w:szCs w:val="22"/>
              </w:rPr>
              <w:t>100m2</w:t>
            </w:r>
          </w:p>
        </w:tc>
        <w:tc>
          <w:tcPr>
            <w:tcW w:w="1331" w:type="dxa"/>
            <w:tcBorders>
              <w:top w:val="nil"/>
              <w:left w:val="nil"/>
              <w:bottom w:val="single" w:sz="4" w:space="0" w:color="000000"/>
              <w:right w:val="single" w:sz="4" w:space="0" w:color="000000"/>
            </w:tcBorders>
            <w:shd w:val="clear" w:color="auto" w:fill="auto"/>
            <w:vAlign w:val="center"/>
          </w:tcPr>
          <w:p w14:paraId="687C9AD9" w14:textId="2489AFF5" w:rsidR="007919A8" w:rsidRPr="0077477C" w:rsidRDefault="007919A8" w:rsidP="00E9196D">
            <w:pPr>
              <w:widowControl w:val="0"/>
              <w:jc w:val="right"/>
              <w:rPr>
                <w:color w:val="000000"/>
                <w:sz w:val="26"/>
                <w:szCs w:val="26"/>
              </w:rPr>
            </w:pPr>
            <w:r>
              <w:rPr>
                <w:color w:val="000000"/>
                <w:sz w:val="22"/>
                <w:szCs w:val="22"/>
              </w:rPr>
              <w:t>1,292</w:t>
            </w:r>
          </w:p>
        </w:tc>
        <w:tc>
          <w:tcPr>
            <w:tcW w:w="222" w:type="dxa"/>
            <w:vAlign w:val="center"/>
          </w:tcPr>
          <w:p w14:paraId="0F4D6C2C" w14:textId="77777777" w:rsidR="007919A8" w:rsidRPr="004E3495" w:rsidRDefault="007919A8" w:rsidP="00E9196D">
            <w:pPr>
              <w:widowControl w:val="0"/>
              <w:jc w:val="left"/>
              <w:rPr>
                <w:sz w:val="28"/>
                <w:szCs w:val="28"/>
              </w:rPr>
            </w:pPr>
          </w:p>
        </w:tc>
      </w:tr>
      <w:tr w:rsidR="007919A8" w:rsidRPr="004E3495" w14:paraId="74A5C64B" w14:textId="77777777" w:rsidTr="00CD2E1E">
        <w:trPr>
          <w:trHeight w:val="555"/>
        </w:trPr>
        <w:tc>
          <w:tcPr>
            <w:tcW w:w="746" w:type="dxa"/>
            <w:tcBorders>
              <w:top w:val="nil"/>
              <w:left w:val="single" w:sz="4" w:space="0" w:color="000000"/>
              <w:bottom w:val="single" w:sz="4" w:space="0" w:color="000000"/>
              <w:right w:val="single" w:sz="4" w:space="0" w:color="000000"/>
            </w:tcBorders>
            <w:shd w:val="clear" w:color="auto" w:fill="auto"/>
            <w:vAlign w:val="center"/>
          </w:tcPr>
          <w:p w14:paraId="115DADCC" w14:textId="5D1A373C" w:rsidR="007919A8" w:rsidRPr="0077477C" w:rsidRDefault="007919A8" w:rsidP="00E9196D">
            <w:pPr>
              <w:widowControl w:val="0"/>
              <w:jc w:val="center"/>
              <w:rPr>
                <w:sz w:val="26"/>
                <w:szCs w:val="26"/>
              </w:rPr>
            </w:pPr>
            <w:r>
              <w:rPr>
                <w:sz w:val="26"/>
                <w:szCs w:val="26"/>
              </w:rPr>
              <w:t>4</w:t>
            </w:r>
          </w:p>
        </w:tc>
        <w:tc>
          <w:tcPr>
            <w:tcW w:w="6654" w:type="dxa"/>
            <w:tcBorders>
              <w:top w:val="nil"/>
              <w:left w:val="nil"/>
              <w:bottom w:val="single" w:sz="4" w:space="0" w:color="000000"/>
              <w:right w:val="single" w:sz="4" w:space="0" w:color="000000"/>
            </w:tcBorders>
            <w:shd w:val="clear" w:color="auto" w:fill="auto"/>
            <w:vAlign w:val="center"/>
          </w:tcPr>
          <w:p w14:paraId="51E12960" w14:textId="6D985B0B" w:rsidR="007919A8" w:rsidRPr="0077477C" w:rsidRDefault="007919A8" w:rsidP="00E9196D">
            <w:pPr>
              <w:widowControl w:val="0"/>
              <w:jc w:val="left"/>
              <w:rPr>
                <w:color w:val="000000"/>
                <w:sz w:val="26"/>
                <w:szCs w:val="26"/>
              </w:rPr>
            </w:pPr>
            <w:r>
              <w:rPr>
                <w:color w:val="000000"/>
                <w:sz w:val="22"/>
                <w:szCs w:val="22"/>
              </w:rPr>
              <w:t>Tháo dỡ máng nước cũ</w:t>
            </w:r>
          </w:p>
        </w:tc>
        <w:tc>
          <w:tcPr>
            <w:tcW w:w="967" w:type="dxa"/>
            <w:tcBorders>
              <w:top w:val="nil"/>
              <w:left w:val="nil"/>
              <w:bottom w:val="single" w:sz="4" w:space="0" w:color="000000"/>
              <w:right w:val="single" w:sz="4" w:space="0" w:color="000000"/>
            </w:tcBorders>
            <w:shd w:val="clear" w:color="auto" w:fill="auto"/>
            <w:vAlign w:val="center"/>
          </w:tcPr>
          <w:p w14:paraId="45FD1F8B" w14:textId="4C2CCFC2" w:rsidR="007919A8" w:rsidRPr="0077477C" w:rsidRDefault="007919A8" w:rsidP="00E9196D">
            <w:pPr>
              <w:widowControl w:val="0"/>
              <w:jc w:val="center"/>
              <w:rPr>
                <w:color w:val="000000"/>
                <w:sz w:val="26"/>
                <w:szCs w:val="26"/>
              </w:rPr>
            </w:pPr>
            <w:r>
              <w:rPr>
                <w:color w:val="000000"/>
                <w:sz w:val="22"/>
                <w:szCs w:val="22"/>
              </w:rPr>
              <w:t>m</w:t>
            </w:r>
          </w:p>
        </w:tc>
        <w:tc>
          <w:tcPr>
            <w:tcW w:w="1331" w:type="dxa"/>
            <w:tcBorders>
              <w:top w:val="nil"/>
              <w:left w:val="nil"/>
              <w:bottom w:val="single" w:sz="4" w:space="0" w:color="000000"/>
              <w:right w:val="single" w:sz="4" w:space="0" w:color="000000"/>
            </w:tcBorders>
            <w:shd w:val="clear" w:color="auto" w:fill="auto"/>
            <w:vAlign w:val="center"/>
          </w:tcPr>
          <w:p w14:paraId="1AAFDEE8" w14:textId="3DD3730A" w:rsidR="007919A8" w:rsidRPr="0077477C" w:rsidRDefault="007919A8" w:rsidP="00E9196D">
            <w:pPr>
              <w:widowControl w:val="0"/>
              <w:jc w:val="right"/>
              <w:rPr>
                <w:color w:val="000000"/>
                <w:sz w:val="26"/>
                <w:szCs w:val="26"/>
              </w:rPr>
            </w:pPr>
            <w:r>
              <w:rPr>
                <w:color w:val="000000"/>
                <w:sz w:val="22"/>
                <w:szCs w:val="22"/>
              </w:rPr>
              <w:t>96,7</w:t>
            </w:r>
          </w:p>
        </w:tc>
        <w:tc>
          <w:tcPr>
            <w:tcW w:w="222" w:type="dxa"/>
            <w:vAlign w:val="center"/>
          </w:tcPr>
          <w:p w14:paraId="680721BA" w14:textId="77777777" w:rsidR="007919A8" w:rsidRPr="004E3495" w:rsidRDefault="007919A8" w:rsidP="00E9196D">
            <w:pPr>
              <w:widowControl w:val="0"/>
              <w:jc w:val="left"/>
              <w:rPr>
                <w:sz w:val="28"/>
                <w:szCs w:val="28"/>
              </w:rPr>
            </w:pPr>
          </w:p>
        </w:tc>
      </w:tr>
      <w:tr w:rsidR="007919A8" w:rsidRPr="004E3495" w14:paraId="1F34F7FC" w14:textId="77777777" w:rsidTr="00CD2E1E">
        <w:trPr>
          <w:trHeight w:val="555"/>
        </w:trPr>
        <w:tc>
          <w:tcPr>
            <w:tcW w:w="746" w:type="dxa"/>
            <w:tcBorders>
              <w:top w:val="nil"/>
              <w:left w:val="single" w:sz="4" w:space="0" w:color="000000"/>
              <w:bottom w:val="single" w:sz="4" w:space="0" w:color="000000"/>
              <w:right w:val="single" w:sz="4" w:space="0" w:color="000000"/>
            </w:tcBorders>
            <w:shd w:val="clear" w:color="auto" w:fill="auto"/>
            <w:vAlign w:val="center"/>
          </w:tcPr>
          <w:p w14:paraId="16B51067" w14:textId="1A7A209C" w:rsidR="007919A8" w:rsidRPr="0077477C" w:rsidRDefault="007919A8" w:rsidP="00E9196D">
            <w:pPr>
              <w:widowControl w:val="0"/>
              <w:jc w:val="center"/>
              <w:rPr>
                <w:sz w:val="26"/>
                <w:szCs w:val="26"/>
              </w:rPr>
            </w:pPr>
            <w:r>
              <w:rPr>
                <w:sz w:val="26"/>
                <w:szCs w:val="26"/>
              </w:rPr>
              <w:t>5</w:t>
            </w:r>
          </w:p>
        </w:tc>
        <w:tc>
          <w:tcPr>
            <w:tcW w:w="6654" w:type="dxa"/>
            <w:tcBorders>
              <w:top w:val="nil"/>
              <w:left w:val="nil"/>
              <w:bottom w:val="single" w:sz="4" w:space="0" w:color="000000"/>
              <w:right w:val="single" w:sz="4" w:space="0" w:color="000000"/>
            </w:tcBorders>
            <w:shd w:val="clear" w:color="auto" w:fill="auto"/>
            <w:vAlign w:val="center"/>
          </w:tcPr>
          <w:p w14:paraId="3B42FB49" w14:textId="0718CB74" w:rsidR="007919A8" w:rsidRPr="0077477C" w:rsidRDefault="007919A8" w:rsidP="00E9196D">
            <w:pPr>
              <w:widowControl w:val="0"/>
              <w:jc w:val="left"/>
              <w:rPr>
                <w:color w:val="000000"/>
                <w:sz w:val="26"/>
                <w:szCs w:val="26"/>
              </w:rPr>
            </w:pPr>
            <w:r>
              <w:rPr>
                <w:color w:val="000000"/>
                <w:sz w:val="22"/>
                <w:szCs w:val="22"/>
              </w:rPr>
              <w:t>Cạo rỉ các kết cấu thép</w:t>
            </w:r>
          </w:p>
        </w:tc>
        <w:tc>
          <w:tcPr>
            <w:tcW w:w="967" w:type="dxa"/>
            <w:tcBorders>
              <w:top w:val="nil"/>
              <w:left w:val="nil"/>
              <w:bottom w:val="single" w:sz="4" w:space="0" w:color="000000"/>
              <w:right w:val="single" w:sz="4" w:space="0" w:color="000000"/>
            </w:tcBorders>
            <w:shd w:val="clear" w:color="auto" w:fill="auto"/>
            <w:vAlign w:val="center"/>
          </w:tcPr>
          <w:p w14:paraId="13AEFE62" w14:textId="05A84BC2" w:rsidR="007919A8" w:rsidRPr="0077477C" w:rsidRDefault="007919A8" w:rsidP="00E9196D">
            <w:pPr>
              <w:widowControl w:val="0"/>
              <w:jc w:val="center"/>
              <w:rPr>
                <w:color w:val="000000"/>
                <w:sz w:val="26"/>
                <w:szCs w:val="26"/>
              </w:rPr>
            </w:pPr>
            <w:r>
              <w:rPr>
                <w:color w:val="000000"/>
                <w:sz w:val="22"/>
                <w:szCs w:val="22"/>
              </w:rPr>
              <w:t>m2</w:t>
            </w:r>
          </w:p>
        </w:tc>
        <w:tc>
          <w:tcPr>
            <w:tcW w:w="1331" w:type="dxa"/>
            <w:tcBorders>
              <w:top w:val="nil"/>
              <w:left w:val="nil"/>
              <w:bottom w:val="single" w:sz="4" w:space="0" w:color="000000"/>
              <w:right w:val="single" w:sz="4" w:space="0" w:color="000000"/>
            </w:tcBorders>
            <w:shd w:val="clear" w:color="auto" w:fill="auto"/>
            <w:vAlign w:val="center"/>
          </w:tcPr>
          <w:p w14:paraId="3B61A76E" w14:textId="03B9DC2B" w:rsidR="007919A8" w:rsidRPr="0077477C" w:rsidRDefault="007919A8" w:rsidP="00E9196D">
            <w:pPr>
              <w:widowControl w:val="0"/>
              <w:jc w:val="right"/>
              <w:rPr>
                <w:color w:val="000000"/>
                <w:sz w:val="26"/>
                <w:szCs w:val="26"/>
              </w:rPr>
            </w:pPr>
            <w:r>
              <w:rPr>
                <w:color w:val="000000"/>
                <w:sz w:val="22"/>
                <w:szCs w:val="22"/>
              </w:rPr>
              <w:t>2.496,04</w:t>
            </w:r>
          </w:p>
        </w:tc>
        <w:tc>
          <w:tcPr>
            <w:tcW w:w="222" w:type="dxa"/>
            <w:vAlign w:val="center"/>
          </w:tcPr>
          <w:p w14:paraId="2C60F8C9" w14:textId="77777777" w:rsidR="007919A8" w:rsidRPr="004E3495" w:rsidRDefault="007919A8" w:rsidP="00E9196D">
            <w:pPr>
              <w:widowControl w:val="0"/>
              <w:jc w:val="left"/>
              <w:rPr>
                <w:sz w:val="28"/>
                <w:szCs w:val="28"/>
              </w:rPr>
            </w:pPr>
          </w:p>
        </w:tc>
      </w:tr>
      <w:tr w:rsidR="007919A8" w:rsidRPr="004E3495" w14:paraId="49173A73" w14:textId="77777777" w:rsidTr="00CD2E1E">
        <w:trPr>
          <w:trHeight w:val="555"/>
        </w:trPr>
        <w:tc>
          <w:tcPr>
            <w:tcW w:w="746" w:type="dxa"/>
            <w:tcBorders>
              <w:top w:val="nil"/>
              <w:left w:val="single" w:sz="4" w:space="0" w:color="000000"/>
              <w:bottom w:val="single" w:sz="4" w:space="0" w:color="000000"/>
              <w:right w:val="single" w:sz="4" w:space="0" w:color="000000"/>
            </w:tcBorders>
            <w:shd w:val="clear" w:color="auto" w:fill="auto"/>
            <w:vAlign w:val="center"/>
          </w:tcPr>
          <w:p w14:paraId="4E1A4488" w14:textId="7926356A" w:rsidR="007919A8" w:rsidRPr="0077477C" w:rsidRDefault="007919A8" w:rsidP="00E9196D">
            <w:pPr>
              <w:widowControl w:val="0"/>
              <w:jc w:val="center"/>
              <w:rPr>
                <w:sz w:val="26"/>
                <w:szCs w:val="26"/>
              </w:rPr>
            </w:pPr>
            <w:r>
              <w:rPr>
                <w:sz w:val="26"/>
                <w:szCs w:val="26"/>
              </w:rPr>
              <w:t>6</w:t>
            </w:r>
          </w:p>
        </w:tc>
        <w:tc>
          <w:tcPr>
            <w:tcW w:w="6654" w:type="dxa"/>
            <w:tcBorders>
              <w:top w:val="nil"/>
              <w:left w:val="nil"/>
              <w:bottom w:val="single" w:sz="4" w:space="0" w:color="000000"/>
              <w:right w:val="single" w:sz="4" w:space="0" w:color="000000"/>
            </w:tcBorders>
            <w:shd w:val="clear" w:color="auto" w:fill="auto"/>
            <w:vAlign w:val="center"/>
          </w:tcPr>
          <w:p w14:paraId="60C3E1E8" w14:textId="411C27DB" w:rsidR="007919A8" w:rsidRPr="0077477C" w:rsidRDefault="007919A8" w:rsidP="00E9196D">
            <w:pPr>
              <w:widowControl w:val="0"/>
              <w:jc w:val="left"/>
              <w:rPr>
                <w:color w:val="000000"/>
                <w:sz w:val="26"/>
                <w:szCs w:val="26"/>
              </w:rPr>
            </w:pPr>
            <w:r>
              <w:rPr>
                <w:color w:val="000000"/>
                <w:sz w:val="22"/>
                <w:szCs w:val="22"/>
              </w:rPr>
              <w:t>Lợp mái che tường bằng tôn múi chiều dài bất kỳ</w:t>
            </w:r>
          </w:p>
        </w:tc>
        <w:tc>
          <w:tcPr>
            <w:tcW w:w="967" w:type="dxa"/>
            <w:tcBorders>
              <w:top w:val="nil"/>
              <w:left w:val="nil"/>
              <w:bottom w:val="single" w:sz="4" w:space="0" w:color="000000"/>
              <w:right w:val="single" w:sz="4" w:space="0" w:color="000000"/>
            </w:tcBorders>
            <w:shd w:val="clear" w:color="auto" w:fill="auto"/>
            <w:vAlign w:val="center"/>
          </w:tcPr>
          <w:p w14:paraId="55BE6C94" w14:textId="53F5411A" w:rsidR="007919A8" w:rsidRPr="0077477C" w:rsidRDefault="007919A8" w:rsidP="00E9196D">
            <w:pPr>
              <w:widowControl w:val="0"/>
              <w:jc w:val="center"/>
              <w:rPr>
                <w:color w:val="000000"/>
                <w:sz w:val="26"/>
                <w:szCs w:val="26"/>
              </w:rPr>
            </w:pPr>
            <w:r>
              <w:rPr>
                <w:color w:val="000000"/>
                <w:sz w:val="22"/>
                <w:szCs w:val="22"/>
              </w:rPr>
              <w:t>100m2</w:t>
            </w:r>
          </w:p>
        </w:tc>
        <w:tc>
          <w:tcPr>
            <w:tcW w:w="1331" w:type="dxa"/>
            <w:tcBorders>
              <w:top w:val="nil"/>
              <w:left w:val="nil"/>
              <w:bottom w:val="single" w:sz="4" w:space="0" w:color="000000"/>
              <w:right w:val="single" w:sz="4" w:space="0" w:color="000000"/>
            </w:tcBorders>
            <w:shd w:val="clear" w:color="auto" w:fill="auto"/>
            <w:vAlign w:val="center"/>
          </w:tcPr>
          <w:p w14:paraId="055847CE" w14:textId="114FB896" w:rsidR="007919A8" w:rsidRPr="0077477C" w:rsidRDefault="007919A8" w:rsidP="00E9196D">
            <w:pPr>
              <w:widowControl w:val="0"/>
              <w:jc w:val="right"/>
              <w:rPr>
                <w:color w:val="000000"/>
                <w:sz w:val="26"/>
                <w:szCs w:val="26"/>
              </w:rPr>
            </w:pPr>
            <w:r>
              <w:rPr>
                <w:color w:val="000000"/>
                <w:sz w:val="22"/>
                <w:szCs w:val="22"/>
              </w:rPr>
              <w:t>10,945</w:t>
            </w:r>
          </w:p>
        </w:tc>
        <w:tc>
          <w:tcPr>
            <w:tcW w:w="222" w:type="dxa"/>
            <w:vAlign w:val="center"/>
          </w:tcPr>
          <w:p w14:paraId="26C75BBD" w14:textId="77777777" w:rsidR="007919A8" w:rsidRPr="004E3495" w:rsidRDefault="007919A8" w:rsidP="00E9196D">
            <w:pPr>
              <w:widowControl w:val="0"/>
              <w:jc w:val="left"/>
              <w:rPr>
                <w:sz w:val="28"/>
                <w:szCs w:val="28"/>
              </w:rPr>
            </w:pPr>
          </w:p>
        </w:tc>
      </w:tr>
      <w:tr w:rsidR="007919A8" w:rsidRPr="004E3495" w14:paraId="5DCD5595" w14:textId="77777777" w:rsidTr="00CD2E1E">
        <w:trPr>
          <w:trHeight w:val="555"/>
        </w:trPr>
        <w:tc>
          <w:tcPr>
            <w:tcW w:w="746" w:type="dxa"/>
            <w:tcBorders>
              <w:top w:val="nil"/>
              <w:left w:val="single" w:sz="4" w:space="0" w:color="000000"/>
              <w:bottom w:val="single" w:sz="4" w:space="0" w:color="000000"/>
              <w:right w:val="single" w:sz="4" w:space="0" w:color="000000"/>
            </w:tcBorders>
            <w:shd w:val="clear" w:color="auto" w:fill="auto"/>
            <w:vAlign w:val="center"/>
          </w:tcPr>
          <w:p w14:paraId="1B2A30FC" w14:textId="4E46BB1A" w:rsidR="007919A8" w:rsidRPr="0077477C" w:rsidRDefault="007919A8" w:rsidP="00E9196D">
            <w:pPr>
              <w:widowControl w:val="0"/>
              <w:jc w:val="center"/>
              <w:rPr>
                <w:sz w:val="26"/>
                <w:szCs w:val="26"/>
              </w:rPr>
            </w:pPr>
            <w:r>
              <w:rPr>
                <w:sz w:val="26"/>
                <w:szCs w:val="26"/>
              </w:rPr>
              <w:t>7</w:t>
            </w:r>
          </w:p>
        </w:tc>
        <w:tc>
          <w:tcPr>
            <w:tcW w:w="6654" w:type="dxa"/>
            <w:tcBorders>
              <w:top w:val="nil"/>
              <w:left w:val="nil"/>
              <w:bottom w:val="single" w:sz="4" w:space="0" w:color="000000"/>
              <w:right w:val="single" w:sz="4" w:space="0" w:color="000000"/>
            </w:tcBorders>
            <w:shd w:val="clear" w:color="auto" w:fill="auto"/>
            <w:vAlign w:val="center"/>
          </w:tcPr>
          <w:p w14:paraId="3CA5F9E8" w14:textId="42C43B2F" w:rsidR="007919A8" w:rsidRPr="0077477C" w:rsidRDefault="007919A8" w:rsidP="00E9196D">
            <w:pPr>
              <w:widowControl w:val="0"/>
              <w:jc w:val="left"/>
              <w:rPr>
                <w:color w:val="000000"/>
                <w:sz w:val="26"/>
                <w:szCs w:val="26"/>
              </w:rPr>
            </w:pPr>
            <w:r>
              <w:rPr>
                <w:color w:val="000000"/>
                <w:sz w:val="22"/>
                <w:szCs w:val="22"/>
              </w:rPr>
              <w:t>Lợp mái che tường bằng tấm nhựa thông minh lấy sáng</w:t>
            </w:r>
          </w:p>
        </w:tc>
        <w:tc>
          <w:tcPr>
            <w:tcW w:w="967" w:type="dxa"/>
            <w:tcBorders>
              <w:top w:val="nil"/>
              <w:left w:val="nil"/>
              <w:bottom w:val="single" w:sz="4" w:space="0" w:color="000000"/>
              <w:right w:val="single" w:sz="4" w:space="0" w:color="000000"/>
            </w:tcBorders>
            <w:shd w:val="clear" w:color="auto" w:fill="auto"/>
            <w:vAlign w:val="center"/>
          </w:tcPr>
          <w:p w14:paraId="46710243" w14:textId="6A36559E" w:rsidR="007919A8" w:rsidRPr="0077477C" w:rsidRDefault="007919A8" w:rsidP="00E9196D">
            <w:pPr>
              <w:widowControl w:val="0"/>
              <w:jc w:val="center"/>
              <w:rPr>
                <w:color w:val="000000"/>
                <w:sz w:val="26"/>
                <w:szCs w:val="26"/>
              </w:rPr>
            </w:pPr>
            <w:r>
              <w:rPr>
                <w:color w:val="000000"/>
                <w:sz w:val="22"/>
                <w:szCs w:val="22"/>
              </w:rPr>
              <w:t>100m2</w:t>
            </w:r>
          </w:p>
        </w:tc>
        <w:tc>
          <w:tcPr>
            <w:tcW w:w="1331" w:type="dxa"/>
            <w:tcBorders>
              <w:top w:val="nil"/>
              <w:left w:val="nil"/>
              <w:bottom w:val="single" w:sz="4" w:space="0" w:color="000000"/>
              <w:right w:val="single" w:sz="4" w:space="0" w:color="000000"/>
            </w:tcBorders>
            <w:shd w:val="clear" w:color="auto" w:fill="auto"/>
            <w:vAlign w:val="center"/>
          </w:tcPr>
          <w:p w14:paraId="78709B07" w14:textId="6850A132" w:rsidR="007919A8" w:rsidRPr="0077477C" w:rsidRDefault="007919A8" w:rsidP="00E9196D">
            <w:pPr>
              <w:widowControl w:val="0"/>
              <w:jc w:val="right"/>
              <w:rPr>
                <w:color w:val="000000"/>
                <w:sz w:val="26"/>
                <w:szCs w:val="26"/>
              </w:rPr>
            </w:pPr>
            <w:r>
              <w:rPr>
                <w:color w:val="000000"/>
                <w:sz w:val="22"/>
                <w:szCs w:val="22"/>
              </w:rPr>
              <w:t>1,292</w:t>
            </w:r>
          </w:p>
        </w:tc>
        <w:tc>
          <w:tcPr>
            <w:tcW w:w="222" w:type="dxa"/>
            <w:vAlign w:val="center"/>
          </w:tcPr>
          <w:p w14:paraId="12F861D1" w14:textId="77777777" w:rsidR="007919A8" w:rsidRPr="004E3495" w:rsidRDefault="007919A8" w:rsidP="00E9196D">
            <w:pPr>
              <w:widowControl w:val="0"/>
              <w:jc w:val="left"/>
              <w:rPr>
                <w:sz w:val="28"/>
                <w:szCs w:val="28"/>
              </w:rPr>
            </w:pPr>
          </w:p>
        </w:tc>
      </w:tr>
      <w:tr w:rsidR="007919A8" w:rsidRPr="004E3495" w14:paraId="43155BD8" w14:textId="77777777" w:rsidTr="00CD2E1E">
        <w:trPr>
          <w:trHeight w:val="555"/>
        </w:trPr>
        <w:tc>
          <w:tcPr>
            <w:tcW w:w="746" w:type="dxa"/>
            <w:tcBorders>
              <w:top w:val="nil"/>
              <w:left w:val="single" w:sz="4" w:space="0" w:color="000000"/>
              <w:bottom w:val="single" w:sz="4" w:space="0" w:color="000000"/>
              <w:right w:val="single" w:sz="4" w:space="0" w:color="000000"/>
            </w:tcBorders>
            <w:shd w:val="clear" w:color="auto" w:fill="auto"/>
            <w:vAlign w:val="center"/>
          </w:tcPr>
          <w:p w14:paraId="295919FC" w14:textId="7A0C4481" w:rsidR="007919A8" w:rsidRPr="0077477C" w:rsidRDefault="007919A8" w:rsidP="00E9196D">
            <w:pPr>
              <w:widowControl w:val="0"/>
              <w:jc w:val="center"/>
              <w:rPr>
                <w:sz w:val="26"/>
                <w:szCs w:val="26"/>
              </w:rPr>
            </w:pPr>
            <w:r>
              <w:rPr>
                <w:sz w:val="26"/>
                <w:szCs w:val="26"/>
              </w:rPr>
              <w:t>8</w:t>
            </w:r>
          </w:p>
        </w:tc>
        <w:tc>
          <w:tcPr>
            <w:tcW w:w="6654" w:type="dxa"/>
            <w:tcBorders>
              <w:top w:val="nil"/>
              <w:left w:val="nil"/>
              <w:bottom w:val="single" w:sz="4" w:space="0" w:color="000000"/>
              <w:right w:val="single" w:sz="4" w:space="0" w:color="000000"/>
            </w:tcBorders>
            <w:shd w:val="clear" w:color="auto" w:fill="auto"/>
            <w:vAlign w:val="center"/>
          </w:tcPr>
          <w:p w14:paraId="5A469EC1" w14:textId="3611079D" w:rsidR="007919A8" w:rsidRPr="0077477C" w:rsidRDefault="007919A8" w:rsidP="00E9196D">
            <w:pPr>
              <w:widowControl w:val="0"/>
              <w:jc w:val="left"/>
              <w:rPr>
                <w:color w:val="000000"/>
                <w:sz w:val="26"/>
                <w:szCs w:val="26"/>
              </w:rPr>
            </w:pPr>
            <w:r>
              <w:rPr>
                <w:color w:val="FF0000"/>
                <w:sz w:val="22"/>
                <w:szCs w:val="22"/>
              </w:rPr>
              <w:t>Máng nước bằng tôn kẽm U300</w:t>
            </w:r>
          </w:p>
        </w:tc>
        <w:tc>
          <w:tcPr>
            <w:tcW w:w="967" w:type="dxa"/>
            <w:tcBorders>
              <w:top w:val="nil"/>
              <w:left w:val="nil"/>
              <w:bottom w:val="single" w:sz="4" w:space="0" w:color="000000"/>
              <w:right w:val="single" w:sz="4" w:space="0" w:color="000000"/>
            </w:tcBorders>
            <w:shd w:val="clear" w:color="auto" w:fill="auto"/>
            <w:vAlign w:val="center"/>
          </w:tcPr>
          <w:p w14:paraId="62453385" w14:textId="5321AE8E" w:rsidR="007919A8" w:rsidRPr="0077477C" w:rsidRDefault="007919A8" w:rsidP="00E9196D">
            <w:pPr>
              <w:widowControl w:val="0"/>
              <w:jc w:val="center"/>
              <w:rPr>
                <w:color w:val="000000"/>
                <w:sz w:val="26"/>
                <w:szCs w:val="26"/>
              </w:rPr>
            </w:pPr>
            <w:r>
              <w:rPr>
                <w:color w:val="FF0000"/>
                <w:sz w:val="22"/>
                <w:szCs w:val="22"/>
              </w:rPr>
              <w:t>m</w:t>
            </w:r>
          </w:p>
        </w:tc>
        <w:tc>
          <w:tcPr>
            <w:tcW w:w="1331" w:type="dxa"/>
            <w:tcBorders>
              <w:top w:val="nil"/>
              <w:left w:val="nil"/>
              <w:bottom w:val="single" w:sz="4" w:space="0" w:color="000000"/>
              <w:right w:val="single" w:sz="4" w:space="0" w:color="000000"/>
            </w:tcBorders>
            <w:shd w:val="clear" w:color="auto" w:fill="auto"/>
            <w:vAlign w:val="center"/>
          </w:tcPr>
          <w:p w14:paraId="13D65441" w14:textId="09329969" w:rsidR="007919A8" w:rsidRPr="0077477C" w:rsidRDefault="007919A8" w:rsidP="00E9196D">
            <w:pPr>
              <w:widowControl w:val="0"/>
              <w:jc w:val="right"/>
              <w:rPr>
                <w:color w:val="000000"/>
                <w:sz w:val="26"/>
                <w:szCs w:val="26"/>
              </w:rPr>
            </w:pPr>
            <w:r>
              <w:rPr>
                <w:color w:val="FF0000"/>
                <w:sz w:val="22"/>
                <w:szCs w:val="22"/>
              </w:rPr>
              <w:t>96,7</w:t>
            </w:r>
          </w:p>
        </w:tc>
        <w:tc>
          <w:tcPr>
            <w:tcW w:w="222" w:type="dxa"/>
            <w:vAlign w:val="center"/>
          </w:tcPr>
          <w:p w14:paraId="206AFA69" w14:textId="77777777" w:rsidR="007919A8" w:rsidRPr="004E3495" w:rsidRDefault="007919A8" w:rsidP="00E9196D">
            <w:pPr>
              <w:widowControl w:val="0"/>
              <w:jc w:val="left"/>
              <w:rPr>
                <w:sz w:val="28"/>
                <w:szCs w:val="28"/>
              </w:rPr>
            </w:pPr>
          </w:p>
        </w:tc>
      </w:tr>
      <w:tr w:rsidR="007919A8" w:rsidRPr="004E3495" w14:paraId="103156D6" w14:textId="77777777" w:rsidTr="00D17B06">
        <w:trPr>
          <w:trHeight w:val="742"/>
        </w:trPr>
        <w:tc>
          <w:tcPr>
            <w:tcW w:w="746" w:type="dxa"/>
            <w:tcBorders>
              <w:top w:val="nil"/>
              <w:left w:val="single" w:sz="4" w:space="0" w:color="000000"/>
              <w:bottom w:val="single" w:sz="4" w:space="0" w:color="000000"/>
              <w:right w:val="single" w:sz="4" w:space="0" w:color="000000"/>
            </w:tcBorders>
            <w:shd w:val="clear" w:color="auto" w:fill="auto"/>
            <w:vAlign w:val="center"/>
          </w:tcPr>
          <w:p w14:paraId="2571552C" w14:textId="57233BBC" w:rsidR="007919A8" w:rsidRPr="0077477C" w:rsidRDefault="007919A8" w:rsidP="00E9196D">
            <w:pPr>
              <w:widowControl w:val="0"/>
              <w:jc w:val="center"/>
              <w:rPr>
                <w:sz w:val="26"/>
                <w:szCs w:val="26"/>
              </w:rPr>
            </w:pPr>
            <w:r>
              <w:rPr>
                <w:sz w:val="26"/>
                <w:szCs w:val="26"/>
              </w:rPr>
              <w:t>9</w:t>
            </w:r>
          </w:p>
        </w:tc>
        <w:tc>
          <w:tcPr>
            <w:tcW w:w="6654" w:type="dxa"/>
            <w:tcBorders>
              <w:top w:val="nil"/>
              <w:left w:val="nil"/>
              <w:bottom w:val="single" w:sz="4" w:space="0" w:color="000000"/>
              <w:right w:val="single" w:sz="4" w:space="0" w:color="000000"/>
            </w:tcBorders>
            <w:shd w:val="clear" w:color="auto" w:fill="auto"/>
            <w:vAlign w:val="center"/>
          </w:tcPr>
          <w:p w14:paraId="07DD3B73" w14:textId="18017229" w:rsidR="007919A8" w:rsidRPr="0077477C" w:rsidRDefault="007919A8" w:rsidP="00E9196D">
            <w:pPr>
              <w:widowControl w:val="0"/>
              <w:jc w:val="left"/>
              <w:rPr>
                <w:color w:val="000000"/>
                <w:sz w:val="26"/>
                <w:szCs w:val="26"/>
              </w:rPr>
            </w:pPr>
            <w:r>
              <w:rPr>
                <w:color w:val="000000"/>
                <w:sz w:val="22"/>
                <w:szCs w:val="22"/>
              </w:rPr>
              <w:t>Lắp đặt ống nhựa miệng bát nối bằng phương pháp dán keo, đoạn ống dài 6m, đường kính ống 90mm</w:t>
            </w:r>
          </w:p>
        </w:tc>
        <w:tc>
          <w:tcPr>
            <w:tcW w:w="967" w:type="dxa"/>
            <w:tcBorders>
              <w:top w:val="nil"/>
              <w:left w:val="nil"/>
              <w:bottom w:val="single" w:sz="4" w:space="0" w:color="000000"/>
              <w:right w:val="single" w:sz="4" w:space="0" w:color="000000"/>
            </w:tcBorders>
            <w:shd w:val="clear" w:color="auto" w:fill="auto"/>
            <w:vAlign w:val="center"/>
          </w:tcPr>
          <w:p w14:paraId="4D3E62AC" w14:textId="7C0EA53E" w:rsidR="007919A8" w:rsidRPr="0077477C" w:rsidRDefault="007919A8" w:rsidP="00E9196D">
            <w:pPr>
              <w:widowControl w:val="0"/>
              <w:jc w:val="center"/>
              <w:rPr>
                <w:color w:val="000000"/>
                <w:sz w:val="26"/>
                <w:szCs w:val="26"/>
              </w:rPr>
            </w:pPr>
            <w:r>
              <w:rPr>
                <w:color w:val="000000"/>
                <w:sz w:val="22"/>
                <w:szCs w:val="22"/>
              </w:rPr>
              <w:t>100m</w:t>
            </w:r>
          </w:p>
        </w:tc>
        <w:tc>
          <w:tcPr>
            <w:tcW w:w="1331" w:type="dxa"/>
            <w:tcBorders>
              <w:top w:val="nil"/>
              <w:left w:val="nil"/>
              <w:bottom w:val="single" w:sz="4" w:space="0" w:color="000000"/>
              <w:right w:val="single" w:sz="4" w:space="0" w:color="000000"/>
            </w:tcBorders>
            <w:shd w:val="clear" w:color="auto" w:fill="auto"/>
            <w:vAlign w:val="center"/>
          </w:tcPr>
          <w:p w14:paraId="6D5C4DA7" w14:textId="6871101F" w:rsidR="007919A8" w:rsidRPr="0077477C" w:rsidRDefault="007919A8" w:rsidP="00E9196D">
            <w:pPr>
              <w:widowControl w:val="0"/>
              <w:jc w:val="right"/>
              <w:rPr>
                <w:color w:val="000000"/>
                <w:sz w:val="26"/>
                <w:szCs w:val="26"/>
              </w:rPr>
            </w:pPr>
            <w:r>
              <w:rPr>
                <w:color w:val="000000"/>
                <w:sz w:val="22"/>
                <w:szCs w:val="22"/>
              </w:rPr>
              <w:t>1,322</w:t>
            </w:r>
          </w:p>
        </w:tc>
        <w:tc>
          <w:tcPr>
            <w:tcW w:w="222" w:type="dxa"/>
            <w:vAlign w:val="center"/>
          </w:tcPr>
          <w:p w14:paraId="091BF276" w14:textId="77777777" w:rsidR="007919A8" w:rsidRPr="004E3495" w:rsidRDefault="007919A8" w:rsidP="00E9196D">
            <w:pPr>
              <w:widowControl w:val="0"/>
              <w:jc w:val="left"/>
              <w:rPr>
                <w:sz w:val="28"/>
                <w:szCs w:val="28"/>
              </w:rPr>
            </w:pPr>
          </w:p>
        </w:tc>
      </w:tr>
      <w:tr w:rsidR="007919A8" w:rsidRPr="004E3495" w14:paraId="67BC1276" w14:textId="77777777" w:rsidTr="00CD2E1E">
        <w:trPr>
          <w:trHeight w:val="555"/>
        </w:trPr>
        <w:tc>
          <w:tcPr>
            <w:tcW w:w="746" w:type="dxa"/>
            <w:tcBorders>
              <w:top w:val="nil"/>
              <w:left w:val="single" w:sz="4" w:space="0" w:color="000000"/>
              <w:bottom w:val="single" w:sz="4" w:space="0" w:color="000000"/>
              <w:right w:val="single" w:sz="4" w:space="0" w:color="000000"/>
            </w:tcBorders>
            <w:shd w:val="clear" w:color="auto" w:fill="auto"/>
            <w:vAlign w:val="center"/>
          </w:tcPr>
          <w:p w14:paraId="4FDD0B89" w14:textId="0C1A7208" w:rsidR="007919A8" w:rsidRPr="0077477C" w:rsidRDefault="007919A8" w:rsidP="00E9196D">
            <w:pPr>
              <w:widowControl w:val="0"/>
              <w:jc w:val="center"/>
              <w:rPr>
                <w:sz w:val="26"/>
                <w:szCs w:val="26"/>
              </w:rPr>
            </w:pPr>
            <w:r>
              <w:rPr>
                <w:sz w:val="26"/>
                <w:szCs w:val="26"/>
              </w:rPr>
              <w:t>10</w:t>
            </w:r>
          </w:p>
        </w:tc>
        <w:tc>
          <w:tcPr>
            <w:tcW w:w="6654" w:type="dxa"/>
            <w:tcBorders>
              <w:top w:val="nil"/>
              <w:left w:val="nil"/>
              <w:bottom w:val="single" w:sz="4" w:space="0" w:color="000000"/>
              <w:right w:val="single" w:sz="4" w:space="0" w:color="000000"/>
            </w:tcBorders>
            <w:shd w:val="clear" w:color="auto" w:fill="auto"/>
            <w:vAlign w:val="center"/>
          </w:tcPr>
          <w:p w14:paraId="6E105EA8" w14:textId="35054B8C" w:rsidR="007919A8" w:rsidRPr="0077477C" w:rsidRDefault="007919A8" w:rsidP="00E9196D">
            <w:pPr>
              <w:widowControl w:val="0"/>
              <w:jc w:val="left"/>
              <w:rPr>
                <w:color w:val="000000"/>
                <w:sz w:val="26"/>
                <w:szCs w:val="26"/>
              </w:rPr>
            </w:pPr>
            <w:r>
              <w:rPr>
                <w:color w:val="000000"/>
                <w:sz w:val="22"/>
                <w:szCs w:val="22"/>
              </w:rPr>
              <w:t>Lắp đặt rọ chắn rác D100</w:t>
            </w:r>
          </w:p>
        </w:tc>
        <w:tc>
          <w:tcPr>
            <w:tcW w:w="967" w:type="dxa"/>
            <w:tcBorders>
              <w:top w:val="nil"/>
              <w:left w:val="nil"/>
              <w:bottom w:val="single" w:sz="4" w:space="0" w:color="000000"/>
              <w:right w:val="single" w:sz="4" w:space="0" w:color="000000"/>
            </w:tcBorders>
            <w:shd w:val="clear" w:color="auto" w:fill="auto"/>
            <w:vAlign w:val="center"/>
          </w:tcPr>
          <w:p w14:paraId="050C55B6" w14:textId="1071E438" w:rsidR="007919A8" w:rsidRPr="0077477C" w:rsidRDefault="007919A8" w:rsidP="00E9196D">
            <w:pPr>
              <w:widowControl w:val="0"/>
              <w:jc w:val="center"/>
              <w:rPr>
                <w:color w:val="000000"/>
                <w:sz w:val="26"/>
                <w:szCs w:val="26"/>
              </w:rPr>
            </w:pPr>
            <w:r>
              <w:rPr>
                <w:color w:val="000000"/>
                <w:sz w:val="22"/>
                <w:szCs w:val="22"/>
              </w:rPr>
              <w:t>cái</w:t>
            </w:r>
          </w:p>
        </w:tc>
        <w:tc>
          <w:tcPr>
            <w:tcW w:w="1331" w:type="dxa"/>
            <w:tcBorders>
              <w:top w:val="nil"/>
              <w:left w:val="nil"/>
              <w:bottom w:val="single" w:sz="4" w:space="0" w:color="000000"/>
              <w:right w:val="single" w:sz="4" w:space="0" w:color="000000"/>
            </w:tcBorders>
            <w:shd w:val="clear" w:color="auto" w:fill="auto"/>
            <w:vAlign w:val="center"/>
          </w:tcPr>
          <w:p w14:paraId="4540D233" w14:textId="7456D90B" w:rsidR="007919A8" w:rsidRPr="0077477C" w:rsidRDefault="007919A8" w:rsidP="00E9196D">
            <w:pPr>
              <w:widowControl w:val="0"/>
              <w:jc w:val="right"/>
              <w:rPr>
                <w:color w:val="000000"/>
                <w:sz w:val="26"/>
                <w:szCs w:val="26"/>
              </w:rPr>
            </w:pPr>
            <w:r>
              <w:rPr>
                <w:color w:val="000000"/>
                <w:sz w:val="22"/>
                <w:szCs w:val="22"/>
              </w:rPr>
              <w:t>16,</w:t>
            </w:r>
          </w:p>
        </w:tc>
        <w:tc>
          <w:tcPr>
            <w:tcW w:w="222" w:type="dxa"/>
            <w:vAlign w:val="center"/>
          </w:tcPr>
          <w:p w14:paraId="62CCD960" w14:textId="77777777" w:rsidR="007919A8" w:rsidRPr="004E3495" w:rsidRDefault="007919A8" w:rsidP="00E9196D">
            <w:pPr>
              <w:widowControl w:val="0"/>
              <w:jc w:val="left"/>
              <w:rPr>
                <w:sz w:val="28"/>
                <w:szCs w:val="28"/>
              </w:rPr>
            </w:pPr>
          </w:p>
        </w:tc>
      </w:tr>
      <w:tr w:rsidR="007919A8" w:rsidRPr="004E3495" w14:paraId="7277F4A9" w14:textId="77777777" w:rsidTr="00CD2E1E">
        <w:trPr>
          <w:trHeight w:val="555"/>
        </w:trPr>
        <w:tc>
          <w:tcPr>
            <w:tcW w:w="746" w:type="dxa"/>
            <w:tcBorders>
              <w:top w:val="nil"/>
              <w:left w:val="single" w:sz="4" w:space="0" w:color="000000"/>
              <w:bottom w:val="single" w:sz="4" w:space="0" w:color="000000"/>
              <w:right w:val="single" w:sz="4" w:space="0" w:color="000000"/>
            </w:tcBorders>
            <w:shd w:val="clear" w:color="auto" w:fill="auto"/>
            <w:vAlign w:val="center"/>
          </w:tcPr>
          <w:p w14:paraId="351D29DC" w14:textId="3AD2AB2B" w:rsidR="007919A8" w:rsidRPr="0077477C" w:rsidRDefault="007919A8" w:rsidP="00E9196D">
            <w:pPr>
              <w:widowControl w:val="0"/>
              <w:jc w:val="center"/>
              <w:rPr>
                <w:sz w:val="26"/>
                <w:szCs w:val="26"/>
              </w:rPr>
            </w:pPr>
            <w:r>
              <w:rPr>
                <w:sz w:val="26"/>
                <w:szCs w:val="26"/>
              </w:rPr>
              <w:t>11</w:t>
            </w:r>
          </w:p>
        </w:tc>
        <w:tc>
          <w:tcPr>
            <w:tcW w:w="6654" w:type="dxa"/>
            <w:tcBorders>
              <w:top w:val="nil"/>
              <w:left w:val="nil"/>
              <w:bottom w:val="single" w:sz="4" w:space="0" w:color="000000"/>
              <w:right w:val="single" w:sz="4" w:space="0" w:color="000000"/>
            </w:tcBorders>
            <w:shd w:val="clear" w:color="auto" w:fill="auto"/>
            <w:vAlign w:val="center"/>
          </w:tcPr>
          <w:p w14:paraId="3ADBB377" w14:textId="792E9A2E" w:rsidR="007919A8" w:rsidRPr="0077477C" w:rsidRDefault="007919A8" w:rsidP="00E9196D">
            <w:pPr>
              <w:widowControl w:val="0"/>
              <w:jc w:val="left"/>
              <w:rPr>
                <w:color w:val="000000"/>
                <w:sz w:val="26"/>
                <w:szCs w:val="26"/>
              </w:rPr>
            </w:pPr>
            <w:r>
              <w:rPr>
                <w:color w:val="000000"/>
                <w:sz w:val="22"/>
                <w:szCs w:val="22"/>
              </w:rPr>
              <w:t>Lắp đặt chếch nhựa miệng bát nối bằng phương pháp dán keo, đường kính chếch 90 mm</w:t>
            </w:r>
          </w:p>
        </w:tc>
        <w:tc>
          <w:tcPr>
            <w:tcW w:w="967" w:type="dxa"/>
            <w:tcBorders>
              <w:top w:val="nil"/>
              <w:left w:val="nil"/>
              <w:bottom w:val="single" w:sz="4" w:space="0" w:color="000000"/>
              <w:right w:val="single" w:sz="4" w:space="0" w:color="000000"/>
            </w:tcBorders>
            <w:shd w:val="clear" w:color="auto" w:fill="auto"/>
            <w:vAlign w:val="center"/>
          </w:tcPr>
          <w:p w14:paraId="1980AE34" w14:textId="2E9DC1D9" w:rsidR="007919A8" w:rsidRPr="0077477C" w:rsidRDefault="007919A8" w:rsidP="00E9196D">
            <w:pPr>
              <w:widowControl w:val="0"/>
              <w:jc w:val="center"/>
              <w:rPr>
                <w:color w:val="000000"/>
                <w:sz w:val="26"/>
                <w:szCs w:val="26"/>
              </w:rPr>
            </w:pPr>
            <w:r>
              <w:rPr>
                <w:color w:val="000000"/>
                <w:sz w:val="22"/>
                <w:szCs w:val="22"/>
              </w:rPr>
              <w:t>cái</w:t>
            </w:r>
          </w:p>
        </w:tc>
        <w:tc>
          <w:tcPr>
            <w:tcW w:w="1331" w:type="dxa"/>
            <w:tcBorders>
              <w:top w:val="nil"/>
              <w:left w:val="nil"/>
              <w:bottom w:val="single" w:sz="4" w:space="0" w:color="000000"/>
              <w:right w:val="single" w:sz="4" w:space="0" w:color="000000"/>
            </w:tcBorders>
            <w:shd w:val="clear" w:color="auto" w:fill="auto"/>
            <w:vAlign w:val="center"/>
          </w:tcPr>
          <w:p w14:paraId="78A7CFC9" w14:textId="785671F2" w:rsidR="007919A8" w:rsidRPr="0077477C" w:rsidRDefault="007919A8" w:rsidP="00E9196D">
            <w:pPr>
              <w:widowControl w:val="0"/>
              <w:jc w:val="right"/>
              <w:rPr>
                <w:color w:val="000000"/>
                <w:sz w:val="26"/>
                <w:szCs w:val="26"/>
              </w:rPr>
            </w:pPr>
            <w:r>
              <w:rPr>
                <w:color w:val="000000"/>
                <w:sz w:val="22"/>
                <w:szCs w:val="22"/>
              </w:rPr>
              <w:t>48,</w:t>
            </w:r>
          </w:p>
        </w:tc>
        <w:tc>
          <w:tcPr>
            <w:tcW w:w="222" w:type="dxa"/>
            <w:vAlign w:val="center"/>
          </w:tcPr>
          <w:p w14:paraId="58DB5C7C" w14:textId="77777777" w:rsidR="007919A8" w:rsidRPr="004E3495" w:rsidRDefault="007919A8" w:rsidP="00E9196D">
            <w:pPr>
              <w:widowControl w:val="0"/>
              <w:jc w:val="left"/>
              <w:rPr>
                <w:sz w:val="28"/>
                <w:szCs w:val="28"/>
              </w:rPr>
            </w:pPr>
          </w:p>
        </w:tc>
      </w:tr>
      <w:tr w:rsidR="007919A8" w:rsidRPr="004E3495" w14:paraId="4BBF0C7D" w14:textId="77777777" w:rsidTr="00D17B06">
        <w:trPr>
          <w:trHeight w:val="889"/>
        </w:trPr>
        <w:tc>
          <w:tcPr>
            <w:tcW w:w="746" w:type="dxa"/>
            <w:tcBorders>
              <w:top w:val="nil"/>
              <w:left w:val="single" w:sz="4" w:space="0" w:color="000000"/>
              <w:bottom w:val="single" w:sz="4" w:space="0" w:color="000000"/>
              <w:right w:val="single" w:sz="4" w:space="0" w:color="000000"/>
            </w:tcBorders>
            <w:shd w:val="clear" w:color="auto" w:fill="auto"/>
            <w:vAlign w:val="center"/>
          </w:tcPr>
          <w:p w14:paraId="7EF1DBA5" w14:textId="79E65094" w:rsidR="007919A8" w:rsidRPr="0077477C" w:rsidRDefault="007919A8" w:rsidP="00E9196D">
            <w:pPr>
              <w:widowControl w:val="0"/>
              <w:jc w:val="center"/>
              <w:rPr>
                <w:sz w:val="26"/>
                <w:szCs w:val="26"/>
              </w:rPr>
            </w:pPr>
            <w:r>
              <w:rPr>
                <w:sz w:val="26"/>
                <w:szCs w:val="26"/>
              </w:rPr>
              <w:lastRenderedPageBreak/>
              <w:t>12</w:t>
            </w:r>
          </w:p>
        </w:tc>
        <w:tc>
          <w:tcPr>
            <w:tcW w:w="6654" w:type="dxa"/>
            <w:tcBorders>
              <w:top w:val="nil"/>
              <w:left w:val="nil"/>
              <w:bottom w:val="single" w:sz="4" w:space="0" w:color="000000"/>
              <w:right w:val="single" w:sz="4" w:space="0" w:color="000000"/>
            </w:tcBorders>
            <w:shd w:val="clear" w:color="auto" w:fill="auto"/>
            <w:vAlign w:val="center"/>
          </w:tcPr>
          <w:p w14:paraId="1F844AA5" w14:textId="58A75F76" w:rsidR="007919A8" w:rsidRPr="0077477C" w:rsidRDefault="007919A8" w:rsidP="00E9196D">
            <w:pPr>
              <w:widowControl w:val="0"/>
              <w:jc w:val="left"/>
              <w:rPr>
                <w:color w:val="000000"/>
                <w:sz w:val="26"/>
                <w:szCs w:val="26"/>
              </w:rPr>
            </w:pPr>
            <w:r>
              <w:rPr>
                <w:color w:val="000000"/>
                <w:sz w:val="22"/>
                <w:szCs w:val="22"/>
              </w:rPr>
              <w:t>Gia công giằng thép</w:t>
            </w:r>
          </w:p>
        </w:tc>
        <w:tc>
          <w:tcPr>
            <w:tcW w:w="967" w:type="dxa"/>
            <w:tcBorders>
              <w:top w:val="nil"/>
              <w:left w:val="nil"/>
              <w:bottom w:val="single" w:sz="4" w:space="0" w:color="000000"/>
              <w:right w:val="single" w:sz="4" w:space="0" w:color="000000"/>
            </w:tcBorders>
            <w:shd w:val="clear" w:color="auto" w:fill="auto"/>
            <w:vAlign w:val="center"/>
          </w:tcPr>
          <w:p w14:paraId="31305F9A" w14:textId="476801B9" w:rsidR="007919A8" w:rsidRPr="0077477C" w:rsidRDefault="007919A8" w:rsidP="00E9196D">
            <w:pPr>
              <w:widowControl w:val="0"/>
              <w:jc w:val="center"/>
              <w:rPr>
                <w:color w:val="000000"/>
                <w:sz w:val="26"/>
                <w:szCs w:val="26"/>
              </w:rPr>
            </w:pPr>
            <w:r>
              <w:rPr>
                <w:color w:val="000000"/>
                <w:sz w:val="22"/>
                <w:szCs w:val="22"/>
              </w:rPr>
              <w:t>tấn</w:t>
            </w:r>
          </w:p>
        </w:tc>
        <w:tc>
          <w:tcPr>
            <w:tcW w:w="1331" w:type="dxa"/>
            <w:tcBorders>
              <w:top w:val="nil"/>
              <w:left w:val="nil"/>
              <w:bottom w:val="single" w:sz="4" w:space="0" w:color="000000"/>
              <w:right w:val="single" w:sz="4" w:space="0" w:color="000000"/>
            </w:tcBorders>
            <w:shd w:val="clear" w:color="auto" w:fill="auto"/>
            <w:vAlign w:val="center"/>
          </w:tcPr>
          <w:p w14:paraId="27D0719C" w14:textId="669D319D" w:rsidR="007919A8" w:rsidRPr="0077477C" w:rsidRDefault="007919A8" w:rsidP="00E9196D">
            <w:pPr>
              <w:widowControl w:val="0"/>
              <w:jc w:val="right"/>
              <w:rPr>
                <w:color w:val="000000"/>
                <w:sz w:val="26"/>
                <w:szCs w:val="26"/>
              </w:rPr>
            </w:pPr>
            <w:r>
              <w:rPr>
                <w:color w:val="000000"/>
                <w:sz w:val="22"/>
                <w:szCs w:val="22"/>
              </w:rPr>
              <w:t>0,262</w:t>
            </w:r>
          </w:p>
        </w:tc>
        <w:tc>
          <w:tcPr>
            <w:tcW w:w="222" w:type="dxa"/>
            <w:vAlign w:val="center"/>
          </w:tcPr>
          <w:p w14:paraId="02A33F46" w14:textId="77777777" w:rsidR="007919A8" w:rsidRPr="004E3495" w:rsidRDefault="007919A8" w:rsidP="00E9196D">
            <w:pPr>
              <w:widowControl w:val="0"/>
              <w:jc w:val="left"/>
              <w:rPr>
                <w:sz w:val="28"/>
                <w:szCs w:val="28"/>
              </w:rPr>
            </w:pPr>
          </w:p>
        </w:tc>
      </w:tr>
      <w:tr w:rsidR="007919A8" w:rsidRPr="004E3495" w14:paraId="30C10F1C" w14:textId="77777777" w:rsidTr="00CD2E1E">
        <w:trPr>
          <w:trHeight w:val="555"/>
        </w:trPr>
        <w:tc>
          <w:tcPr>
            <w:tcW w:w="746" w:type="dxa"/>
            <w:tcBorders>
              <w:top w:val="nil"/>
              <w:left w:val="single" w:sz="4" w:space="0" w:color="000000"/>
              <w:bottom w:val="single" w:sz="4" w:space="0" w:color="000000"/>
              <w:right w:val="single" w:sz="4" w:space="0" w:color="000000"/>
            </w:tcBorders>
            <w:shd w:val="clear" w:color="auto" w:fill="auto"/>
            <w:vAlign w:val="center"/>
          </w:tcPr>
          <w:p w14:paraId="1F6814E1" w14:textId="58BF2092" w:rsidR="007919A8" w:rsidRPr="0077477C" w:rsidRDefault="007919A8" w:rsidP="00E9196D">
            <w:pPr>
              <w:widowControl w:val="0"/>
              <w:jc w:val="center"/>
              <w:rPr>
                <w:sz w:val="26"/>
                <w:szCs w:val="26"/>
              </w:rPr>
            </w:pPr>
            <w:r>
              <w:rPr>
                <w:sz w:val="26"/>
                <w:szCs w:val="26"/>
              </w:rPr>
              <w:t>13</w:t>
            </w:r>
          </w:p>
        </w:tc>
        <w:tc>
          <w:tcPr>
            <w:tcW w:w="6654" w:type="dxa"/>
            <w:tcBorders>
              <w:top w:val="nil"/>
              <w:left w:val="nil"/>
              <w:bottom w:val="single" w:sz="4" w:space="0" w:color="000000"/>
              <w:right w:val="single" w:sz="4" w:space="0" w:color="000000"/>
            </w:tcBorders>
            <w:shd w:val="clear" w:color="auto" w:fill="auto"/>
            <w:vAlign w:val="center"/>
            <w:hideMark/>
          </w:tcPr>
          <w:p w14:paraId="76F5C205" w14:textId="0B88CA18" w:rsidR="007919A8" w:rsidRPr="0077477C" w:rsidRDefault="007919A8" w:rsidP="00E9196D">
            <w:pPr>
              <w:widowControl w:val="0"/>
              <w:jc w:val="left"/>
              <w:rPr>
                <w:color w:val="000000"/>
                <w:sz w:val="26"/>
                <w:szCs w:val="26"/>
                <w:lang w:val="vi-VN"/>
              </w:rPr>
            </w:pPr>
            <w:r>
              <w:rPr>
                <w:color w:val="000000"/>
                <w:sz w:val="22"/>
                <w:szCs w:val="22"/>
              </w:rPr>
              <w:t>Lắp dựng giằng thép</w:t>
            </w:r>
          </w:p>
        </w:tc>
        <w:tc>
          <w:tcPr>
            <w:tcW w:w="967" w:type="dxa"/>
            <w:tcBorders>
              <w:top w:val="nil"/>
              <w:left w:val="nil"/>
              <w:bottom w:val="single" w:sz="4" w:space="0" w:color="000000"/>
              <w:right w:val="single" w:sz="4" w:space="0" w:color="000000"/>
            </w:tcBorders>
            <w:shd w:val="clear" w:color="auto" w:fill="auto"/>
            <w:vAlign w:val="center"/>
            <w:hideMark/>
          </w:tcPr>
          <w:p w14:paraId="4D212231" w14:textId="19C12E7A" w:rsidR="007919A8" w:rsidRPr="0077477C" w:rsidRDefault="007919A8" w:rsidP="00E9196D">
            <w:pPr>
              <w:widowControl w:val="0"/>
              <w:jc w:val="center"/>
              <w:rPr>
                <w:sz w:val="26"/>
                <w:szCs w:val="26"/>
              </w:rPr>
            </w:pPr>
            <w:r>
              <w:rPr>
                <w:color w:val="000000"/>
                <w:sz w:val="22"/>
                <w:szCs w:val="22"/>
              </w:rPr>
              <w:t>tấn</w:t>
            </w:r>
          </w:p>
        </w:tc>
        <w:tc>
          <w:tcPr>
            <w:tcW w:w="1331" w:type="dxa"/>
            <w:tcBorders>
              <w:top w:val="nil"/>
              <w:left w:val="nil"/>
              <w:bottom w:val="single" w:sz="4" w:space="0" w:color="000000"/>
              <w:right w:val="single" w:sz="4" w:space="0" w:color="000000"/>
            </w:tcBorders>
            <w:shd w:val="clear" w:color="auto" w:fill="auto"/>
            <w:vAlign w:val="center"/>
            <w:hideMark/>
          </w:tcPr>
          <w:p w14:paraId="0B298CB1" w14:textId="0EE9B1C3" w:rsidR="007919A8" w:rsidRPr="0077477C" w:rsidRDefault="007919A8" w:rsidP="00E9196D">
            <w:pPr>
              <w:widowControl w:val="0"/>
              <w:jc w:val="right"/>
              <w:rPr>
                <w:sz w:val="26"/>
                <w:szCs w:val="26"/>
              </w:rPr>
            </w:pPr>
            <w:r>
              <w:rPr>
                <w:color w:val="000000"/>
                <w:sz w:val="22"/>
                <w:szCs w:val="22"/>
              </w:rPr>
              <w:t>0,262</w:t>
            </w:r>
          </w:p>
        </w:tc>
        <w:tc>
          <w:tcPr>
            <w:tcW w:w="222" w:type="dxa"/>
            <w:vAlign w:val="center"/>
            <w:hideMark/>
          </w:tcPr>
          <w:p w14:paraId="54072270" w14:textId="77777777" w:rsidR="007919A8" w:rsidRPr="004E3495" w:rsidRDefault="007919A8" w:rsidP="00E9196D">
            <w:pPr>
              <w:widowControl w:val="0"/>
              <w:jc w:val="left"/>
              <w:rPr>
                <w:sz w:val="28"/>
                <w:szCs w:val="28"/>
              </w:rPr>
            </w:pPr>
          </w:p>
        </w:tc>
      </w:tr>
      <w:tr w:rsidR="007919A8" w:rsidRPr="004E3495" w14:paraId="2FA941D4" w14:textId="77777777" w:rsidTr="00CD2E1E">
        <w:trPr>
          <w:trHeight w:val="810"/>
        </w:trPr>
        <w:tc>
          <w:tcPr>
            <w:tcW w:w="746" w:type="dxa"/>
            <w:tcBorders>
              <w:top w:val="nil"/>
              <w:left w:val="single" w:sz="4" w:space="0" w:color="000000"/>
              <w:bottom w:val="single" w:sz="4" w:space="0" w:color="000000"/>
              <w:right w:val="single" w:sz="4" w:space="0" w:color="000000"/>
            </w:tcBorders>
            <w:shd w:val="clear" w:color="auto" w:fill="auto"/>
            <w:vAlign w:val="center"/>
          </w:tcPr>
          <w:p w14:paraId="796D78A4" w14:textId="3BAE18D4" w:rsidR="007919A8" w:rsidRPr="0077477C" w:rsidRDefault="007919A8" w:rsidP="00E9196D">
            <w:pPr>
              <w:widowControl w:val="0"/>
              <w:jc w:val="center"/>
              <w:rPr>
                <w:sz w:val="26"/>
                <w:szCs w:val="26"/>
              </w:rPr>
            </w:pPr>
            <w:r>
              <w:rPr>
                <w:sz w:val="26"/>
                <w:szCs w:val="26"/>
              </w:rPr>
              <w:t>14</w:t>
            </w:r>
          </w:p>
        </w:tc>
        <w:tc>
          <w:tcPr>
            <w:tcW w:w="6654" w:type="dxa"/>
            <w:tcBorders>
              <w:top w:val="nil"/>
              <w:left w:val="nil"/>
              <w:bottom w:val="single" w:sz="4" w:space="0" w:color="000000"/>
              <w:right w:val="single" w:sz="4" w:space="0" w:color="000000"/>
            </w:tcBorders>
            <w:shd w:val="clear" w:color="auto" w:fill="auto"/>
            <w:vAlign w:val="center"/>
            <w:hideMark/>
          </w:tcPr>
          <w:p w14:paraId="77BA12C0" w14:textId="1B3B3813" w:rsidR="007919A8" w:rsidRPr="0077477C" w:rsidRDefault="007919A8" w:rsidP="00E9196D">
            <w:pPr>
              <w:widowControl w:val="0"/>
              <w:jc w:val="left"/>
              <w:rPr>
                <w:color w:val="000000"/>
                <w:sz w:val="26"/>
                <w:szCs w:val="26"/>
                <w:lang w:val="vi-VN"/>
              </w:rPr>
            </w:pPr>
            <w:r>
              <w:rPr>
                <w:color w:val="000000"/>
                <w:sz w:val="22"/>
                <w:szCs w:val="22"/>
              </w:rPr>
              <w:t>Sơn sắt thép bằng sơn các loại, 1 nước lót, 2 nước phủ</w:t>
            </w:r>
          </w:p>
        </w:tc>
        <w:tc>
          <w:tcPr>
            <w:tcW w:w="967" w:type="dxa"/>
            <w:tcBorders>
              <w:top w:val="nil"/>
              <w:left w:val="nil"/>
              <w:bottom w:val="single" w:sz="4" w:space="0" w:color="000000"/>
              <w:right w:val="single" w:sz="4" w:space="0" w:color="000000"/>
            </w:tcBorders>
            <w:shd w:val="clear" w:color="auto" w:fill="auto"/>
            <w:vAlign w:val="center"/>
            <w:hideMark/>
          </w:tcPr>
          <w:p w14:paraId="386E5499" w14:textId="3CCF7D0D" w:rsidR="007919A8" w:rsidRPr="0077477C" w:rsidRDefault="007919A8" w:rsidP="00E9196D">
            <w:pPr>
              <w:widowControl w:val="0"/>
              <w:jc w:val="center"/>
              <w:rPr>
                <w:sz w:val="26"/>
                <w:szCs w:val="26"/>
              </w:rPr>
            </w:pPr>
            <w:r>
              <w:rPr>
                <w:color w:val="000000"/>
                <w:sz w:val="22"/>
                <w:szCs w:val="22"/>
              </w:rPr>
              <w:t>m2</w:t>
            </w:r>
          </w:p>
        </w:tc>
        <w:tc>
          <w:tcPr>
            <w:tcW w:w="1331" w:type="dxa"/>
            <w:tcBorders>
              <w:top w:val="nil"/>
              <w:left w:val="nil"/>
              <w:bottom w:val="single" w:sz="4" w:space="0" w:color="000000"/>
              <w:right w:val="single" w:sz="4" w:space="0" w:color="000000"/>
            </w:tcBorders>
            <w:shd w:val="clear" w:color="auto" w:fill="auto"/>
            <w:vAlign w:val="center"/>
            <w:hideMark/>
          </w:tcPr>
          <w:p w14:paraId="7BB04D5E" w14:textId="7DB89347" w:rsidR="007919A8" w:rsidRPr="0077477C" w:rsidRDefault="007919A8" w:rsidP="00E9196D">
            <w:pPr>
              <w:widowControl w:val="0"/>
              <w:jc w:val="right"/>
              <w:rPr>
                <w:sz w:val="26"/>
                <w:szCs w:val="26"/>
              </w:rPr>
            </w:pPr>
            <w:r>
              <w:rPr>
                <w:color w:val="000000"/>
                <w:sz w:val="22"/>
                <w:szCs w:val="22"/>
              </w:rPr>
              <w:t>2.496,04</w:t>
            </w:r>
          </w:p>
        </w:tc>
        <w:tc>
          <w:tcPr>
            <w:tcW w:w="222" w:type="dxa"/>
            <w:vAlign w:val="center"/>
            <w:hideMark/>
          </w:tcPr>
          <w:p w14:paraId="3594FC8B" w14:textId="77777777" w:rsidR="007919A8" w:rsidRPr="004E3495" w:rsidRDefault="007919A8" w:rsidP="00E9196D">
            <w:pPr>
              <w:widowControl w:val="0"/>
              <w:jc w:val="left"/>
              <w:rPr>
                <w:sz w:val="28"/>
                <w:szCs w:val="28"/>
              </w:rPr>
            </w:pPr>
          </w:p>
        </w:tc>
      </w:tr>
      <w:tr w:rsidR="007919A8" w:rsidRPr="004E3495" w14:paraId="3D88AA17" w14:textId="77777777" w:rsidTr="00CD2E1E">
        <w:trPr>
          <w:trHeight w:val="555"/>
        </w:trPr>
        <w:tc>
          <w:tcPr>
            <w:tcW w:w="746" w:type="dxa"/>
            <w:tcBorders>
              <w:top w:val="nil"/>
              <w:left w:val="single" w:sz="4" w:space="0" w:color="000000"/>
              <w:bottom w:val="single" w:sz="4" w:space="0" w:color="000000"/>
              <w:right w:val="single" w:sz="4" w:space="0" w:color="000000"/>
            </w:tcBorders>
            <w:shd w:val="clear" w:color="auto" w:fill="auto"/>
            <w:vAlign w:val="center"/>
          </w:tcPr>
          <w:p w14:paraId="0B4F39FC" w14:textId="7583841C" w:rsidR="007919A8" w:rsidRPr="0077477C" w:rsidRDefault="007919A8" w:rsidP="00E9196D">
            <w:pPr>
              <w:widowControl w:val="0"/>
              <w:jc w:val="center"/>
              <w:rPr>
                <w:sz w:val="26"/>
                <w:szCs w:val="26"/>
              </w:rPr>
            </w:pPr>
            <w:r>
              <w:rPr>
                <w:sz w:val="26"/>
                <w:szCs w:val="26"/>
              </w:rPr>
              <w:t>15</w:t>
            </w:r>
          </w:p>
        </w:tc>
        <w:tc>
          <w:tcPr>
            <w:tcW w:w="6654" w:type="dxa"/>
            <w:tcBorders>
              <w:top w:val="nil"/>
              <w:left w:val="nil"/>
              <w:bottom w:val="single" w:sz="4" w:space="0" w:color="000000"/>
              <w:right w:val="single" w:sz="4" w:space="0" w:color="000000"/>
            </w:tcBorders>
            <w:shd w:val="clear" w:color="auto" w:fill="auto"/>
            <w:vAlign w:val="center"/>
            <w:hideMark/>
          </w:tcPr>
          <w:p w14:paraId="79703576" w14:textId="212685FD" w:rsidR="007919A8" w:rsidRPr="0077477C" w:rsidRDefault="007919A8" w:rsidP="00E9196D">
            <w:pPr>
              <w:widowControl w:val="0"/>
              <w:jc w:val="left"/>
              <w:rPr>
                <w:color w:val="000000"/>
                <w:sz w:val="26"/>
                <w:szCs w:val="26"/>
                <w:lang w:val="vi-VN"/>
              </w:rPr>
            </w:pPr>
            <w:r>
              <w:rPr>
                <w:color w:val="000000"/>
                <w:sz w:val="22"/>
                <w:szCs w:val="22"/>
              </w:rPr>
              <w:t>Lắp dựng dàn giáo trong, chiều cao chuẩn 3,6m</w:t>
            </w:r>
          </w:p>
        </w:tc>
        <w:tc>
          <w:tcPr>
            <w:tcW w:w="967" w:type="dxa"/>
            <w:tcBorders>
              <w:top w:val="nil"/>
              <w:left w:val="nil"/>
              <w:bottom w:val="single" w:sz="4" w:space="0" w:color="000000"/>
              <w:right w:val="single" w:sz="4" w:space="0" w:color="000000"/>
            </w:tcBorders>
            <w:shd w:val="clear" w:color="auto" w:fill="auto"/>
            <w:vAlign w:val="center"/>
            <w:hideMark/>
          </w:tcPr>
          <w:p w14:paraId="60BFE38E" w14:textId="531965B1" w:rsidR="007919A8" w:rsidRPr="0077477C" w:rsidRDefault="007919A8" w:rsidP="00E9196D">
            <w:pPr>
              <w:widowControl w:val="0"/>
              <w:jc w:val="center"/>
              <w:rPr>
                <w:sz w:val="26"/>
                <w:szCs w:val="26"/>
              </w:rPr>
            </w:pPr>
            <w:r>
              <w:rPr>
                <w:color w:val="000000"/>
                <w:sz w:val="22"/>
                <w:szCs w:val="22"/>
              </w:rPr>
              <w:t>100m2</w:t>
            </w:r>
          </w:p>
        </w:tc>
        <w:tc>
          <w:tcPr>
            <w:tcW w:w="1331" w:type="dxa"/>
            <w:tcBorders>
              <w:top w:val="nil"/>
              <w:left w:val="nil"/>
              <w:bottom w:val="single" w:sz="4" w:space="0" w:color="000000"/>
              <w:right w:val="single" w:sz="4" w:space="0" w:color="000000"/>
            </w:tcBorders>
            <w:shd w:val="clear" w:color="auto" w:fill="auto"/>
            <w:vAlign w:val="center"/>
            <w:hideMark/>
          </w:tcPr>
          <w:p w14:paraId="3C89A9CF" w14:textId="1A3763F0" w:rsidR="007919A8" w:rsidRPr="0077477C" w:rsidRDefault="007919A8" w:rsidP="00E9196D">
            <w:pPr>
              <w:widowControl w:val="0"/>
              <w:jc w:val="right"/>
              <w:rPr>
                <w:sz w:val="26"/>
                <w:szCs w:val="26"/>
              </w:rPr>
            </w:pPr>
            <w:r>
              <w:rPr>
                <w:color w:val="000000"/>
                <w:sz w:val="22"/>
                <w:szCs w:val="22"/>
              </w:rPr>
              <w:t>4,463</w:t>
            </w:r>
          </w:p>
        </w:tc>
        <w:tc>
          <w:tcPr>
            <w:tcW w:w="222" w:type="dxa"/>
            <w:vAlign w:val="center"/>
            <w:hideMark/>
          </w:tcPr>
          <w:p w14:paraId="08444145" w14:textId="77777777" w:rsidR="007919A8" w:rsidRPr="004E3495" w:rsidRDefault="007919A8" w:rsidP="00E9196D">
            <w:pPr>
              <w:widowControl w:val="0"/>
              <w:jc w:val="left"/>
              <w:rPr>
                <w:sz w:val="28"/>
                <w:szCs w:val="28"/>
              </w:rPr>
            </w:pPr>
          </w:p>
        </w:tc>
      </w:tr>
      <w:tr w:rsidR="007919A8" w:rsidRPr="004E3495" w14:paraId="5E44DA12" w14:textId="77777777" w:rsidTr="00D17B06">
        <w:trPr>
          <w:trHeight w:val="633"/>
        </w:trPr>
        <w:tc>
          <w:tcPr>
            <w:tcW w:w="746" w:type="dxa"/>
            <w:tcBorders>
              <w:top w:val="nil"/>
              <w:left w:val="single" w:sz="4" w:space="0" w:color="000000"/>
              <w:bottom w:val="single" w:sz="4" w:space="0" w:color="000000"/>
              <w:right w:val="single" w:sz="4" w:space="0" w:color="000000"/>
            </w:tcBorders>
            <w:shd w:val="clear" w:color="auto" w:fill="auto"/>
            <w:vAlign w:val="center"/>
          </w:tcPr>
          <w:p w14:paraId="3EF20CC5" w14:textId="6785A777" w:rsidR="007919A8" w:rsidRPr="0077477C" w:rsidRDefault="007919A8" w:rsidP="00E9196D">
            <w:pPr>
              <w:widowControl w:val="0"/>
              <w:jc w:val="center"/>
              <w:rPr>
                <w:sz w:val="26"/>
                <w:szCs w:val="26"/>
              </w:rPr>
            </w:pPr>
            <w:r>
              <w:rPr>
                <w:sz w:val="26"/>
                <w:szCs w:val="26"/>
              </w:rPr>
              <w:t>16</w:t>
            </w:r>
          </w:p>
        </w:tc>
        <w:tc>
          <w:tcPr>
            <w:tcW w:w="6654" w:type="dxa"/>
            <w:tcBorders>
              <w:top w:val="nil"/>
              <w:left w:val="nil"/>
              <w:bottom w:val="single" w:sz="4" w:space="0" w:color="000000"/>
              <w:right w:val="single" w:sz="4" w:space="0" w:color="000000"/>
            </w:tcBorders>
            <w:shd w:val="clear" w:color="auto" w:fill="auto"/>
            <w:vAlign w:val="center"/>
            <w:hideMark/>
          </w:tcPr>
          <w:p w14:paraId="66E0C84B" w14:textId="358C177D" w:rsidR="007919A8" w:rsidRPr="0077477C" w:rsidRDefault="007919A8" w:rsidP="00E9196D">
            <w:pPr>
              <w:widowControl w:val="0"/>
              <w:jc w:val="left"/>
              <w:rPr>
                <w:color w:val="000000"/>
                <w:sz w:val="26"/>
                <w:szCs w:val="26"/>
                <w:lang w:val="vi-VN"/>
              </w:rPr>
            </w:pPr>
            <w:r>
              <w:rPr>
                <w:color w:val="000000"/>
                <w:sz w:val="22"/>
                <w:szCs w:val="22"/>
              </w:rPr>
              <w:t>Lắp dựng dàn giáo trong, mỗi 1,2m tăng thêm</w:t>
            </w:r>
          </w:p>
        </w:tc>
        <w:tc>
          <w:tcPr>
            <w:tcW w:w="967" w:type="dxa"/>
            <w:tcBorders>
              <w:top w:val="nil"/>
              <w:left w:val="nil"/>
              <w:bottom w:val="single" w:sz="4" w:space="0" w:color="000000"/>
              <w:right w:val="single" w:sz="4" w:space="0" w:color="000000"/>
            </w:tcBorders>
            <w:shd w:val="clear" w:color="auto" w:fill="auto"/>
            <w:vAlign w:val="center"/>
            <w:hideMark/>
          </w:tcPr>
          <w:p w14:paraId="5870C035" w14:textId="29A2E971" w:rsidR="007919A8" w:rsidRPr="0077477C" w:rsidRDefault="007919A8" w:rsidP="00E9196D">
            <w:pPr>
              <w:widowControl w:val="0"/>
              <w:jc w:val="center"/>
              <w:rPr>
                <w:sz w:val="26"/>
                <w:szCs w:val="26"/>
              </w:rPr>
            </w:pPr>
            <w:r>
              <w:rPr>
                <w:color w:val="000000"/>
                <w:sz w:val="22"/>
                <w:szCs w:val="22"/>
              </w:rPr>
              <w:t>100m2</w:t>
            </w:r>
          </w:p>
        </w:tc>
        <w:tc>
          <w:tcPr>
            <w:tcW w:w="1331" w:type="dxa"/>
            <w:tcBorders>
              <w:top w:val="nil"/>
              <w:left w:val="nil"/>
              <w:bottom w:val="single" w:sz="4" w:space="0" w:color="000000"/>
              <w:right w:val="single" w:sz="4" w:space="0" w:color="000000"/>
            </w:tcBorders>
            <w:shd w:val="clear" w:color="auto" w:fill="auto"/>
            <w:vAlign w:val="center"/>
            <w:hideMark/>
          </w:tcPr>
          <w:p w14:paraId="788A9EB9" w14:textId="0E97C66C" w:rsidR="007919A8" w:rsidRPr="0077477C" w:rsidRDefault="007919A8" w:rsidP="00E9196D">
            <w:pPr>
              <w:widowControl w:val="0"/>
              <w:jc w:val="right"/>
              <w:rPr>
                <w:sz w:val="26"/>
                <w:szCs w:val="26"/>
              </w:rPr>
            </w:pPr>
            <w:r>
              <w:rPr>
                <w:color w:val="000000"/>
                <w:sz w:val="22"/>
                <w:szCs w:val="22"/>
              </w:rPr>
              <w:t>18,188</w:t>
            </w:r>
          </w:p>
        </w:tc>
        <w:tc>
          <w:tcPr>
            <w:tcW w:w="222" w:type="dxa"/>
            <w:vAlign w:val="center"/>
            <w:hideMark/>
          </w:tcPr>
          <w:p w14:paraId="78F80781" w14:textId="77777777" w:rsidR="007919A8" w:rsidRPr="004E3495" w:rsidRDefault="007919A8" w:rsidP="00E9196D">
            <w:pPr>
              <w:widowControl w:val="0"/>
              <w:jc w:val="left"/>
              <w:rPr>
                <w:sz w:val="28"/>
                <w:szCs w:val="28"/>
              </w:rPr>
            </w:pPr>
          </w:p>
        </w:tc>
      </w:tr>
      <w:tr w:rsidR="007919A8" w:rsidRPr="004E3495" w14:paraId="1D59F075" w14:textId="77777777" w:rsidTr="00CD2E1E">
        <w:trPr>
          <w:trHeight w:val="945"/>
        </w:trPr>
        <w:tc>
          <w:tcPr>
            <w:tcW w:w="746" w:type="dxa"/>
            <w:tcBorders>
              <w:top w:val="nil"/>
              <w:left w:val="single" w:sz="4" w:space="0" w:color="000000"/>
              <w:bottom w:val="single" w:sz="4" w:space="0" w:color="000000"/>
              <w:right w:val="single" w:sz="4" w:space="0" w:color="000000"/>
            </w:tcBorders>
            <w:shd w:val="clear" w:color="auto" w:fill="auto"/>
            <w:vAlign w:val="center"/>
          </w:tcPr>
          <w:p w14:paraId="126EC846" w14:textId="73AD6822" w:rsidR="007919A8" w:rsidRPr="0077477C" w:rsidRDefault="007919A8" w:rsidP="00E9196D">
            <w:pPr>
              <w:widowControl w:val="0"/>
              <w:jc w:val="center"/>
              <w:rPr>
                <w:sz w:val="26"/>
                <w:szCs w:val="26"/>
              </w:rPr>
            </w:pPr>
            <w:r>
              <w:rPr>
                <w:sz w:val="26"/>
                <w:szCs w:val="26"/>
              </w:rPr>
              <w:t>17</w:t>
            </w:r>
          </w:p>
        </w:tc>
        <w:tc>
          <w:tcPr>
            <w:tcW w:w="6654" w:type="dxa"/>
            <w:tcBorders>
              <w:top w:val="nil"/>
              <w:left w:val="nil"/>
              <w:bottom w:val="single" w:sz="4" w:space="0" w:color="000000"/>
              <w:right w:val="single" w:sz="4" w:space="0" w:color="000000"/>
            </w:tcBorders>
            <w:shd w:val="clear" w:color="auto" w:fill="auto"/>
            <w:vAlign w:val="center"/>
            <w:hideMark/>
          </w:tcPr>
          <w:p w14:paraId="3F05CFD7" w14:textId="429EA75A" w:rsidR="007919A8" w:rsidRPr="0077477C" w:rsidRDefault="007919A8" w:rsidP="00E9196D">
            <w:pPr>
              <w:widowControl w:val="0"/>
              <w:jc w:val="left"/>
              <w:rPr>
                <w:color w:val="000000"/>
                <w:sz w:val="26"/>
                <w:szCs w:val="26"/>
                <w:lang w:val="vi-VN"/>
              </w:rPr>
            </w:pPr>
            <w:r>
              <w:rPr>
                <w:color w:val="000000"/>
                <w:sz w:val="22"/>
                <w:szCs w:val="22"/>
              </w:rPr>
              <w:t>Lắp dựng dàn giáo ngoài, chiều cao &lt;= 16 m</w:t>
            </w:r>
          </w:p>
        </w:tc>
        <w:tc>
          <w:tcPr>
            <w:tcW w:w="967" w:type="dxa"/>
            <w:tcBorders>
              <w:top w:val="nil"/>
              <w:left w:val="nil"/>
              <w:bottom w:val="single" w:sz="4" w:space="0" w:color="000000"/>
              <w:right w:val="single" w:sz="4" w:space="0" w:color="000000"/>
            </w:tcBorders>
            <w:shd w:val="clear" w:color="auto" w:fill="auto"/>
            <w:vAlign w:val="center"/>
            <w:hideMark/>
          </w:tcPr>
          <w:p w14:paraId="5D033D9A" w14:textId="2CFAE862" w:rsidR="007919A8" w:rsidRPr="0077477C" w:rsidRDefault="007919A8" w:rsidP="00E9196D">
            <w:pPr>
              <w:widowControl w:val="0"/>
              <w:jc w:val="center"/>
              <w:rPr>
                <w:sz w:val="26"/>
                <w:szCs w:val="26"/>
              </w:rPr>
            </w:pPr>
            <w:r>
              <w:rPr>
                <w:color w:val="000000"/>
                <w:sz w:val="22"/>
                <w:szCs w:val="22"/>
              </w:rPr>
              <w:t>100m2</w:t>
            </w:r>
          </w:p>
        </w:tc>
        <w:tc>
          <w:tcPr>
            <w:tcW w:w="1331" w:type="dxa"/>
            <w:tcBorders>
              <w:top w:val="nil"/>
              <w:left w:val="nil"/>
              <w:bottom w:val="single" w:sz="4" w:space="0" w:color="000000"/>
              <w:right w:val="single" w:sz="4" w:space="0" w:color="000000"/>
            </w:tcBorders>
            <w:shd w:val="clear" w:color="auto" w:fill="auto"/>
            <w:vAlign w:val="center"/>
            <w:hideMark/>
          </w:tcPr>
          <w:p w14:paraId="605F1642" w14:textId="7906993F" w:rsidR="007919A8" w:rsidRPr="0077477C" w:rsidRDefault="007919A8" w:rsidP="00E9196D">
            <w:pPr>
              <w:widowControl w:val="0"/>
              <w:jc w:val="right"/>
              <w:rPr>
                <w:sz w:val="26"/>
                <w:szCs w:val="26"/>
              </w:rPr>
            </w:pPr>
            <w:r>
              <w:rPr>
                <w:color w:val="000000"/>
                <w:sz w:val="22"/>
                <w:szCs w:val="22"/>
              </w:rPr>
              <w:t>9,772</w:t>
            </w:r>
          </w:p>
        </w:tc>
        <w:tc>
          <w:tcPr>
            <w:tcW w:w="222" w:type="dxa"/>
            <w:vAlign w:val="center"/>
            <w:hideMark/>
          </w:tcPr>
          <w:p w14:paraId="3AE5CF99" w14:textId="77777777" w:rsidR="007919A8" w:rsidRPr="004E3495" w:rsidRDefault="007919A8" w:rsidP="00E9196D">
            <w:pPr>
              <w:widowControl w:val="0"/>
              <w:jc w:val="left"/>
              <w:rPr>
                <w:sz w:val="28"/>
                <w:szCs w:val="28"/>
              </w:rPr>
            </w:pPr>
          </w:p>
        </w:tc>
      </w:tr>
    </w:tbl>
    <w:p w14:paraId="52F294E5" w14:textId="77777777" w:rsidR="009362DF" w:rsidRPr="00B9171D" w:rsidRDefault="009362DF" w:rsidP="00E9196D">
      <w:pPr>
        <w:widowControl w:val="0"/>
        <w:rPr>
          <w:color w:val="000000" w:themeColor="text1"/>
          <w:sz w:val="28"/>
          <w:szCs w:val="28"/>
          <w:lang w:val="vi-VN"/>
        </w:rPr>
      </w:pPr>
    </w:p>
    <w:p w14:paraId="260D156A" w14:textId="32B8E89A" w:rsidR="00002A33" w:rsidRPr="00F03A1D" w:rsidRDefault="00002A33" w:rsidP="00E9196D">
      <w:pPr>
        <w:widowControl w:val="0"/>
        <w:spacing w:before="40" w:after="40"/>
        <w:ind w:firstLine="567"/>
        <w:rPr>
          <w:b/>
          <w:sz w:val="28"/>
          <w:szCs w:val="28"/>
          <w:vertAlign w:val="superscript"/>
          <w:lang w:val="vi-VN"/>
        </w:rPr>
      </w:pPr>
      <w:r w:rsidRPr="00002A33">
        <w:rPr>
          <w:b/>
          <w:sz w:val="28"/>
          <w:szCs w:val="28"/>
          <w:lang w:val="nl-NL"/>
        </w:rPr>
        <w:t>II</w:t>
      </w:r>
      <w:r w:rsidR="00C60C0A">
        <w:rPr>
          <w:b/>
          <w:sz w:val="28"/>
          <w:szCs w:val="28"/>
          <w:lang w:val="nl-NL"/>
        </w:rPr>
        <w:t>I</w:t>
      </w:r>
      <w:r w:rsidRPr="00002A33">
        <w:rPr>
          <w:b/>
          <w:sz w:val="28"/>
          <w:szCs w:val="28"/>
          <w:lang w:val="nl-NL"/>
        </w:rPr>
        <w:t>. Yêu cầu về kỹ thuật/chỉ dẫn kỹ thuật</w:t>
      </w:r>
      <w:r w:rsidR="00F03A1D">
        <w:rPr>
          <w:b/>
          <w:sz w:val="28"/>
          <w:szCs w:val="28"/>
          <w:lang w:val="vi-VN"/>
        </w:rPr>
        <w:t>:</w:t>
      </w:r>
    </w:p>
    <w:p w14:paraId="4610903B" w14:textId="7AC02512" w:rsidR="00403388" w:rsidRPr="00F03A1D" w:rsidRDefault="00403388" w:rsidP="00E9196D">
      <w:pPr>
        <w:widowControl w:val="0"/>
        <w:spacing w:before="60" w:line="340" w:lineRule="exact"/>
        <w:ind w:firstLine="567"/>
        <w:rPr>
          <w:b/>
          <w:bCs/>
          <w:sz w:val="28"/>
          <w:szCs w:val="28"/>
          <w:lang w:val="vi-VN"/>
        </w:rPr>
      </w:pPr>
      <w:r w:rsidRPr="00403388">
        <w:rPr>
          <w:b/>
          <w:bCs/>
          <w:sz w:val="28"/>
          <w:szCs w:val="28"/>
          <w:lang w:val="nl-NL"/>
        </w:rPr>
        <w:t>1. Yêu cầu chung</w:t>
      </w:r>
      <w:r w:rsidR="00F03A1D">
        <w:rPr>
          <w:b/>
          <w:bCs/>
          <w:sz w:val="28"/>
          <w:szCs w:val="28"/>
          <w:lang w:val="vi-VN"/>
        </w:rPr>
        <w:t>:</w:t>
      </w:r>
    </w:p>
    <w:p w14:paraId="5EFB38B5" w14:textId="56D1B4C3" w:rsidR="00002A33" w:rsidRPr="00002A33" w:rsidRDefault="00002A33" w:rsidP="00E9196D">
      <w:pPr>
        <w:widowControl w:val="0"/>
        <w:spacing w:before="60" w:line="340" w:lineRule="exact"/>
        <w:ind w:firstLine="567"/>
        <w:rPr>
          <w:sz w:val="28"/>
          <w:szCs w:val="28"/>
          <w:lang w:val="nl-NL"/>
        </w:rPr>
      </w:pPr>
      <w:r w:rsidRPr="00002A33">
        <w:rPr>
          <w:sz w:val="28"/>
          <w:szCs w:val="28"/>
          <w:lang w:val="nl-NL"/>
        </w:rPr>
        <w:t xml:space="preserve">Toàn bộ các yêu cầu về mặt kỹ thuật/chỉ dẫn kỹ thuật phải được </w:t>
      </w:r>
      <w:r w:rsidRPr="00002A33" w:rsidDel="00D20538">
        <w:rPr>
          <w:sz w:val="28"/>
          <w:szCs w:val="28"/>
          <w:lang w:val="nl-NL"/>
        </w:rPr>
        <w:t>so</w:t>
      </w:r>
      <w:r w:rsidRPr="00002A33">
        <w:rPr>
          <w:sz w:val="28"/>
          <w:szCs w:val="28"/>
          <w:lang w:val="nl-NL"/>
        </w:rPr>
        <w:t>ạ</w:t>
      </w:r>
      <w:r w:rsidRPr="00002A33" w:rsidDel="00D20538">
        <w:rPr>
          <w:sz w:val="28"/>
          <w:szCs w:val="28"/>
          <w:lang w:val="nl-NL"/>
        </w:rPr>
        <w:t>n th</w:t>
      </w:r>
      <w:r w:rsidRPr="00002A33">
        <w:rPr>
          <w:sz w:val="28"/>
          <w:szCs w:val="28"/>
          <w:lang w:val="nl-NL"/>
        </w:rPr>
        <w:t>ả</w:t>
      </w:r>
      <w:r w:rsidRPr="00002A33" w:rsidDel="00D20538">
        <w:rPr>
          <w:sz w:val="28"/>
          <w:szCs w:val="28"/>
          <w:lang w:val="nl-NL"/>
        </w:rPr>
        <w:t>o</w:t>
      </w:r>
      <w:r w:rsidRPr="00002A33">
        <w:rPr>
          <w:sz w:val="28"/>
          <w:szCs w:val="28"/>
          <w:lang w:val="nl-NL"/>
        </w:rPr>
        <w:t xml:space="preserve"> dựa trên cơ sở quy mô, tính chất của dự án, gói thầu và tuân thủ quy định của pháp luật xây dựng chuyên ngành về quản lý chất lượng công trình xây dựng. </w:t>
      </w:r>
    </w:p>
    <w:p w14:paraId="66BB503E" w14:textId="77777777" w:rsidR="00002A33" w:rsidRPr="00002A33" w:rsidRDefault="00002A33" w:rsidP="00E9196D">
      <w:pPr>
        <w:widowControl w:val="0"/>
        <w:tabs>
          <w:tab w:val="left" w:pos="700"/>
        </w:tabs>
        <w:spacing w:before="120" w:after="120" w:line="264" w:lineRule="auto"/>
        <w:ind w:firstLine="567"/>
        <w:rPr>
          <w:bCs/>
          <w:sz w:val="28"/>
          <w:szCs w:val="28"/>
          <w:lang w:val="nl-NL"/>
        </w:rPr>
      </w:pPr>
      <w:r w:rsidRPr="00002A33">
        <w:rPr>
          <w:bCs/>
          <w:sz w:val="28"/>
          <w:szCs w:val="28"/>
          <w:lang w:val="nl-NL"/>
        </w:rPr>
        <w:t>Yêu cầu về mặt kỹ thuật/chỉ dẫn kỹ thuật bao gồm các nội dung chủ yếu sau:</w:t>
      </w:r>
    </w:p>
    <w:p w14:paraId="3B024838" w14:textId="77777777" w:rsidR="00002A33" w:rsidRPr="006B7AAD" w:rsidRDefault="00002A33" w:rsidP="00E9196D">
      <w:pPr>
        <w:widowControl w:val="0"/>
        <w:tabs>
          <w:tab w:val="left" w:pos="851"/>
        </w:tabs>
        <w:spacing w:line="312" w:lineRule="auto"/>
        <w:ind w:firstLine="567"/>
        <w:rPr>
          <w:sz w:val="28"/>
          <w:szCs w:val="28"/>
          <w:lang w:val="nl-NL"/>
        </w:rPr>
      </w:pPr>
      <w:r w:rsidRPr="00033E48">
        <w:rPr>
          <w:sz w:val="28"/>
          <w:szCs w:val="28"/>
          <w:lang w:val="vi-VN"/>
        </w:rPr>
        <w:t>1.Quy trình, quy phạm áp dụng cho việc thi công, nghiệm thu công trình:</w:t>
      </w:r>
    </w:p>
    <w:p w14:paraId="4403F97F" w14:textId="20022A89" w:rsidR="002134B0" w:rsidRDefault="002134B0" w:rsidP="00E9196D">
      <w:pPr>
        <w:widowControl w:val="0"/>
        <w:tabs>
          <w:tab w:val="left" w:pos="851"/>
        </w:tabs>
        <w:spacing w:line="312" w:lineRule="auto"/>
        <w:ind w:firstLine="567"/>
        <w:rPr>
          <w:sz w:val="28"/>
          <w:szCs w:val="28"/>
          <w:lang w:val="vi-VN"/>
        </w:rPr>
      </w:pPr>
      <w:r w:rsidRPr="006B7AAD">
        <w:rPr>
          <w:sz w:val="28"/>
          <w:szCs w:val="28"/>
          <w:lang w:val="nl-NL"/>
        </w:rPr>
        <w:t>- Nghị định 06/2021/NĐ-CP ngày 26/01/2021 Quy định chi tiết một số nội dung về quản lý chất lượng, thi công xây dựng và bảo trì công trình.</w:t>
      </w:r>
    </w:p>
    <w:p w14:paraId="240D81F0" w14:textId="1DA5D074" w:rsidR="0086244C" w:rsidRPr="0086244C" w:rsidRDefault="0086244C" w:rsidP="00E9196D">
      <w:pPr>
        <w:widowControl w:val="0"/>
        <w:tabs>
          <w:tab w:val="left" w:pos="851"/>
        </w:tabs>
        <w:spacing w:line="312" w:lineRule="auto"/>
        <w:ind w:firstLine="567"/>
        <w:rPr>
          <w:sz w:val="32"/>
          <w:szCs w:val="28"/>
          <w:lang w:val="vi-VN"/>
        </w:rPr>
      </w:pPr>
      <w:r w:rsidRPr="0086244C">
        <w:rPr>
          <w:sz w:val="28"/>
          <w:szCs w:val="26"/>
          <w:lang w:val="vi-VN"/>
        </w:rPr>
        <w:t xml:space="preserve">- </w:t>
      </w:r>
      <w:r w:rsidRPr="0086244C">
        <w:rPr>
          <w:sz w:val="28"/>
          <w:szCs w:val="26"/>
        </w:rPr>
        <w:t>QCVN 18:2014/BXD</w:t>
      </w:r>
      <w:r w:rsidRPr="0086244C">
        <w:rPr>
          <w:sz w:val="28"/>
          <w:szCs w:val="26"/>
        </w:rPr>
        <w:t xml:space="preserve"> </w:t>
      </w:r>
      <w:r w:rsidRPr="0086244C">
        <w:rPr>
          <w:sz w:val="28"/>
          <w:szCs w:val="26"/>
        </w:rPr>
        <w:t xml:space="preserve">Quy chuẩn kỹ thuật quốc gia về an toàn trong xây </w:t>
      </w:r>
      <w:r w:rsidRPr="0086244C">
        <w:rPr>
          <w:sz w:val="28"/>
          <w:szCs w:val="26"/>
        </w:rPr>
        <w:t>dựng</w:t>
      </w:r>
      <w:r w:rsidRPr="0086244C">
        <w:rPr>
          <w:sz w:val="28"/>
          <w:szCs w:val="26"/>
          <w:lang w:val="vi-VN"/>
        </w:rPr>
        <w:t>.</w:t>
      </w:r>
    </w:p>
    <w:p w14:paraId="547EEFEB" w14:textId="77777777" w:rsidR="00002A33" w:rsidRPr="00002A33" w:rsidRDefault="00002A33" w:rsidP="00E9196D">
      <w:pPr>
        <w:widowControl w:val="0"/>
        <w:spacing w:before="60" w:after="60" w:line="288" w:lineRule="auto"/>
        <w:ind w:firstLine="567"/>
        <w:rPr>
          <w:sz w:val="28"/>
          <w:szCs w:val="28"/>
          <w:lang w:val="vi-VN"/>
        </w:rPr>
      </w:pPr>
      <w:r w:rsidRPr="00002A33">
        <w:rPr>
          <w:sz w:val="28"/>
          <w:szCs w:val="28"/>
          <w:lang w:val="vi-VN"/>
        </w:rPr>
        <w:t>- TCVN 2337 - 2006 : Tiêu chuẩn về tải trọng tác động lên công trình</w:t>
      </w:r>
    </w:p>
    <w:p w14:paraId="42EBFD4F" w14:textId="77777777" w:rsidR="00002A33" w:rsidRPr="00002A33" w:rsidRDefault="00002A33" w:rsidP="00E9196D">
      <w:pPr>
        <w:widowControl w:val="0"/>
        <w:spacing w:before="60" w:after="60" w:line="288" w:lineRule="auto"/>
        <w:ind w:firstLine="567"/>
        <w:rPr>
          <w:sz w:val="28"/>
          <w:szCs w:val="28"/>
          <w:lang w:val="vi-VN"/>
        </w:rPr>
      </w:pPr>
      <w:r w:rsidRPr="00002A33">
        <w:rPr>
          <w:sz w:val="28"/>
          <w:szCs w:val="28"/>
          <w:lang w:val="vi-VN"/>
        </w:rPr>
        <w:t>- Tiêu chuẩn quốc gia TCVN 7957:2008 Thoát nước – Mạng lưới và công trình bên ngoài – Tiêu chuẩn thiết kế;</w:t>
      </w:r>
    </w:p>
    <w:p w14:paraId="746DCC2D" w14:textId="77777777" w:rsidR="00002A33" w:rsidRPr="00002A33" w:rsidRDefault="00002A33" w:rsidP="00E9196D">
      <w:pPr>
        <w:widowControl w:val="0"/>
        <w:spacing w:before="60" w:after="60" w:line="288" w:lineRule="auto"/>
        <w:ind w:firstLine="567"/>
        <w:rPr>
          <w:sz w:val="28"/>
          <w:szCs w:val="28"/>
          <w:lang w:val="vi-VN"/>
        </w:rPr>
      </w:pPr>
      <w:r w:rsidRPr="00002A33">
        <w:rPr>
          <w:sz w:val="28"/>
          <w:szCs w:val="28"/>
          <w:lang w:val="vi-VN"/>
        </w:rPr>
        <w:t>- TCVN 9385:2012: Chống sét cho công trình xây dựng.</w:t>
      </w:r>
    </w:p>
    <w:p w14:paraId="333EDF59" w14:textId="7911A343" w:rsidR="00002A33" w:rsidRPr="00002A33" w:rsidRDefault="00002A33" w:rsidP="00E9196D">
      <w:pPr>
        <w:widowControl w:val="0"/>
        <w:tabs>
          <w:tab w:val="left" w:pos="851"/>
        </w:tabs>
        <w:spacing w:line="312" w:lineRule="auto"/>
        <w:ind w:firstLine="567"/>
        <w:rPr>
          <w:sz w:val="28"/>
          <w:szCs w:val="28"/>
          <w:lang w:val="vi-VN"/>
        </w:rPr>
      </w:pPr>
      <w:r w:rsidRPr="00002A33">
        <w:rPr>
          <w:sz w:val="28"/>
          <w:szCs w:val="28"/>
          <w:lang w:val="vi-VN"/>
        </w:rPr>
        <w:t>- TCVN 10307-2014: Kết cấu thép</w:t>
      </w:r>
      <w:r w:rsidR="00B9171D">
        <w:rPr>
          <w:sz w:val="28"/>
          <w:szCs w:val="28"/>
          <w:lang w:val="vi-VN"/>
        </w:rPr>
        <w:t xml:space="preserve"> </w:t>
      </w:r>
      <w:r w:rsidRPr="00002A33">
        <w:rPr>
          <w:sz w:val="28"/>
          <w:szCs w:val="28"/>
          <w:lang w:val="vi-VN"/>
        </w:rPr>
        <w:t>- Yêu cầu kỹ thuật chung về chế tạo, lắp ráp và nghiệm thu.</w:t>
      </w:r>
    </w:p>
    <w:p w14:paraId="4524C35D" w14:textId="291FDBB6" w:rsidR="00CC026D" w:rsidRPr="006B7AAD" w:rsidRDefault="007A4C63" w:rsidP="00E9196D">
      <w:pPr>
        <w:widowControl w:val="0"/>
        <w:spacing w:before="20" w:after="20" w:line="252" w:lineRule="auto"/>
        <w:ind w:right="-9" w:firstLine="720"/>
        <w:rPr>
          <w:b/>
          <w:sz w:val="28"/>
          <w:szCs w:val="28"/>
          <w:lang w:val="nl-NL"/>
        </w:rPr>
      </w:pPr>
      <w:r>
        <w:rPr>
          <w:b/>
          <w:sz w:val="28"/>
          <w:szCs w:val="28"/>
          <w:lang w:val="nl-NL"/>
        </w:rPr>
        <w:t>2</w:t>
      </w:r>
      <w:r w:rsidR="00CC026D" w:rsidRPr="006B7AAD">
        <w:rPr>
          <w:b/>
          <w:sz w:val="28"/>
          <w:szCs w:val="28"/>
          <w:lang w:val="nl-NL"/>
        </w:rPr>
        <w:t>. Yêu cầu về thi công xây dựng</w:t>
      </w:r>
      <w:r w:rsidR="00D63A9B" w:rsidRPr="006B7AAD">
        <w:rPr>
          <w:b/>
          <w:sz w:val="28"/>
          <w:szCs w:val="28"/>
          <w:lang w:val="nl-NL"/>
        </w:rPr>
        <w:t>:</w:t>
      </w:r>
    </w:p>
    <w:p w14:paraId="6F09EAED" w14:textId="6D9219FA" w:rsidR="00D63A9B" w:rsidRPr="006B7AAD" w:rsidRDefault="007A4C63" w:rsidP="00E9196D">
      <w:pPr>
        <w:widowControl w:val="0"/>
        <w:spacing w:before="20" w:after="20" w:line="252" w:lineRule="auto"/>
        <w:ind w:right="-9" w:firstLine="720"/>
        <w:rPr>
          <w:b/>
          <w:sz w:val="28"/>
          <w:szCs w:val="28"/>
          <w:lang w:val="nl-NL"/>
        </w:rPr>
      </w:pPr>
      <w:r>
        <w:rPr>
          <w:b/>
          <w:sz w:val="28"/>
          <w:szCs w:val="28"/>
          <w:lang w:val="nl-NL"/>
        </w:rPr>
        <w:t>2</w:t>
      </w:r>
      <w:r w:rsidR="00D63A9B" w:rsidRPr="006B7AAD">
        <w:rPr>
          <w:b/>
          <w:sz w:val="28"/>
          <w:szCs w:val="28"/>
          <w:lang w:val="nl-NL"/>
        </w:rPr>
        <w:t>.1</w:t>
      </w:r>
      <w:r w:rsidR="0084566E" w:rsidRPr="006B7AAD">
        <w:rPr>
          <w:b/>
          <w:sz w:val="28"/>
          <w:szCs w:val="28"/>
          <w:lang w:val="nl-NL"/>
        </w:rPr>
        <w:t>.</w:t>
      </w:r>
      <w:r w:rsidR="00D63A9B" w:rsidRPr="006B7AAD">
        <w:rPr>
          <w:b/>
          <w:sz w:val="28"/>
          <w:szCs w:val="28"/>
          <w:lang w:val="nl-NL"/>
        </w:rPr>
        <w:t xml:space="preserve"> G</w:t>
      </w:r>
      <w:r w:rsidR="0084566E" w:rsidRPr="006B7AAD">
        <w:rPr>
          <w:b/>
          <w:sz w:val="28"/>
          <w:szCs w:val="28"/>
          <w:lang w:val="nl-NL"/>
        </w:rPr>
        <w:t>i</w:t>
      </w:r>
      <w:r w:rsidR="00D63A9B" w:rsidRPr="006B7AAD">
        <w:rPr>
          <w:b/>
          <w:sz w:val="28"/>
          <w:szCs w:val="28"/>
          <w:lang w:val="nl-NL"/>
        </w:rPr>
        <w:t>ải pháp kỹ thuật:</w:t>
      </w:r>
    </w:p>
    <w:p w14:paraId="5A95E4A3" w14:textId="32F854DB" w:rsidR="00D63A9B" w:rsidRPr="006B7AAD" w:rsidRDefault="007A4C63" w:rsidP="00E9196D">
      <w:pPr>
        <w:widowControl w:val="0"/>
        <w:spacing w:before="20" w:after="20" w:line="252" w:lineRule="auto"/>
        <w:ind w:right="-9" w:firstLine="720"/>
        <w:rPr>
          <w:b/>
          <w:sz w:val="28"/>
          <w:szCs w:val="28"/>
          <w:lang w:val="nl-NL"/>
        </w:rPr>
      </w:pPr>
      <w:r>
        <w:rPr>
          <w:b/>
          <w:sz w:val="28"/>
          <w:szCs w:val="28"/>
          <w:lang w:val="nl-NL"/>
        </w:rPr>
        <w:t>2</w:t>
      </w:r>
      <w:r w:rsidR="00D63A9B" w:rsidRPr="006B7AAD">
        <w:rPr>
          <w:b/>
          <w:sz w:val="28"/>
          <w:szCs w:val="28"/>
          <w:lang w:val="nl-NL"/>
        </w:rPr>
        <w:t>.1.1 Mức độ đáp ứng yêu cầu về vật tư, vật liệu</w:t>
      </w:r>
      <w:r w:rsidR="00601E2F" w:rsidRPr="006B7AAD">
        <w:rPr>
          <w:b/>
          <w:sz w:val="28"/>
          <w:szCs w:val="28"/>
          <w:lang w:val="nl-NL"/>
        </w:rPr>
        <w:t xml:space="preserve">: </w:t>
      </w:r>
    </w:p>
    <w:p w14:paraId="336FD619" w14:textId="0ADA5679" w:rsidR="001B1138" w:rsidRPr="006B7AAD" w:rsidRDefault="001B1138" w:rsidP="00E9196D">
      <w:pPr>
        <w:widowControl w:val="0"/>
        <w:spacing w:before="20" w:after="20" w:line="252" w:lineRule="auto"/>
        <w:ind w:right="-9" w:firstLine="720"/>
        <w:rPr>
          <w:bCs/>
          <w:sz w:val="28"/>
          <w:szCs w:val="28"/>
          <w:lang w:val="nl-NL"/>
        </w:rPr>
      </w:pPr>
      <w:r w:rsidRPr="00BB10C5">
        <w:rPr>
          <w:b/>
          <w:sz w:val="28"/>
          <w:szCs w:val="28"/>
          <w:lang w:val="nl-NL"/>
        </w:rPr>
        <w:t xml:space="preserve">- </w:t>
      </w:r>
      <w:r w:rsidRPr="00BB10C5">
        <w:rPr>
          <w:bCs/>
          <w:sz w:val="28"/>
          <w:szCs w:val="28"/>
          <w:lang w:val="nl-NL"/>
        </w:rPr>
        <w:t xml:space="preserve">Các vật tư chính, vật liệu chính </w:t>
      </w:r>
      <w:r w:rsidRPr="00BB10C5">
        <w:rPr>
          <w:spacing w:val="-6"/>
          <w:sz w:val="28"/>
          <w:szCs w:val="28"/>
          <w:lang w:val="es-ES"/>
        </w:rPr>
        <w:t>(</w:t>
      </w:r>
      <w:bookmarkStart w:id="1" w:name="_Hlk192750284"/>
      <w:r w:rsidR="00D156B5" w:rsidRPr="00D156B5">
        <w:rPr>
          <w:spacing w:val="-6"/>
          <w:sz w:val="28"/>
          <w:szCs w:val="26"/>
          <w:lang w:val="es-ES"/>
        </w:rPr>
        <w:t>Tôn</w:t>
      </w:r>
      <w:r w:rsidR="00D156B5" w:rsidRPr="00D156B5">
        <w:rPr>
          <w:spacing w:val="-6"/>
          <w:sz w:val="28"/>
          <w:szCs w:val="26"/>
          <w:lang w:val="vi-VN"/>
        </w:rPr>
        <w:t xml:space="preserve"> múi, sơn </w:t>
      </w:r>
      <w:bookmarkEnd w:id="1"/>
      <w:r w:rsidR="0086244C">
        <w:rPr>
          <w:spacing w:val="-6"/>
          <w:sz w:val="28"/>
          <w:szCs w:val="26"/>
          <w:lang w:val="vi-VN"/>
        </w:rPr>
        <w:t>sắt thép</w:t>
      </w:r>
      <w:r w:rsidR="00F03A1D">
        <w:rPr>
          <w:spacing w:val="-6"/>
          <w:sz w:val="28"/>
          <w:szCs w:val="28"/>
          <w:lang w:val="vi-VN"/>
        </w:rPr>
        <w:t xml:space="preserve">, </w:t>
      </w:r>
      <w:r w:rsidR="00BB10C5" w:rsidRPr="00BB10C5">
        <w:rPr>
          <w:spacing w:val="-6"/>
          <w:sz w:val="28"/>
          <w:szCs w:val="28"/>
          <w:lang w:val="es-ES"/>
        </w:rPr>
        <w:t>…</w:t>
      </w:r>
      <w:r w:rsidRPr="00BB10C5">
        <w:rPr>
          <w:spacing w:val="-6"/>
          <w:sz w:val="28"/>
          <w:szCs w:val="28"/>
          <w:lang w:val="es-ES"/>
        </w:rPr>
        <w:t>) Phải nêu rõ</w:t>
      </w:r>
      <w:r w:rsidRPr="006B7AAD">
        <w:rPr>
          <w:bCs/>
          <w:sz w:val="28"/>
          <w:szCs w:val="28"/>
          <w:lang w:val="nl-NL"/>
        </w:rPr>
        <w:t xml:space="preserve"> </w:t>
      </w:r>
      <w:r w:rsidR="00986316" w:rsidRPr="00E64751">
        <w:rPr>
          <w:color w:val="0000FF"/>
          <w:sz w:val="28"/>
          <w:szCs w:val="28"/>
          <w:lang w:val="nl-NL"/>
        </w:rPr>
        <w:t xml:space="preserve">Tên, quy </w:t>
      </w:r>
      <w:r w:rsidR="00986316" w:rsidRPr="00E64751">
        <w:rPr>
          <w:color w:val="0000FF"/>
          <w:sz w:val="28"/>
          <w:szCs w:val="28"/>
          <w:lang w:val="nl-NL"/>
        </w:rPr>
        <w:lastRenderedPageBreak/>
        <w:t xml:space="preserve">cách, </w:t>
      </w:r>
      <w:r w:rsidR="00986316">
        <w:rPr>
          <w:color w:val="0000FF"/>
          <w:sz w:val="28"/>
          <w:szCs w:val="28"/>
          <w:lang w:val="nl-NL"/>
        </w:rPr>
        <w:t xml:space="preserve">chủng loại, </w:t>
      </w:r>
      <w:r w:rsidR="00986316" w:rsidRPr="00E64751">
        <w:rPr>
          <w:color w:val="0000FF"/>
          <w:sz w:val="28"/>
          <w:szCs w:val="28"/>
          <w:lang w:val="nl-NL"/>
        </w:rPr>
        <w:t>chất lượng và nguồn gốc của vật tư, vật liệu nói trên</w:t>
      </w:r>
      <w:r w:rsidR="00986316">
        <w:rPr>
          <w:color w:val="0000FF"/>
          <w:sz w:val="28"/>
          <w:szCs w:val="28"/>
          <w:lang w:val="nl-NL"/>
        </w:rPr>
        <w:t xml:space="preserve"> (</w:t>
      </w:r>
      <w:r w:rsidR="004640D8">
        <w:rPr>
          <w:color w:val="0000FF"/>
          <w:sz w:val="28"/>
          <w:szCs w:val="28"/>
          <w:lang w:val="nl-NL"/>
        </w:rPr>
        <w:t>yêu cầu mỗi loại vật tư chính, vật liệu chính chỉ được nêu 1 chủng loại và không ghi tương đương)</w:t>
      </w:r>
      <w:r w:rsidR="00E95EF6" w:rsidRPr="006B7AAD">
        <w:rPr>
          <w:bCs/>
          <w:sz w:val="28"/>
          <w:szCs w:val="28"/>
          <w:lang w:val="nl-NL"/>
        </w:rPr>
        <w:t xml:space="preserve"> và nhà thầu phải có</w:t>
      </w:r>
      <w:r w:rsidR="00666699" w:rsidRPr="006B7AAD">
        <w:rPr>
          <w:bCs/>
          <w:sz w:val="28"/>
          <w:szCs w:val="28"/>
          <w:lang w:val="nl-NL"/>
        </w:rPr>
        <w:t xml:space="preserve"> cam kết của nhà sản xuất hoặc hợp đ</w:t>
      </w:r>
      <w:r w:rsidR="000E5D93" w:rsidRPr="006B7AAD">
        <w:rPr>
          <w:bCs/>
          <w:sz w:val="28"/>
          <w:szCs w:val="28"/>
          <w:lang w:val="nl-NL"/>
        </w:rPr>
        <w:t>ồ</w:t>
      </w:r>
      <w:r w:rsidR="00666699" w:rsidRPr="006B7AAD">
        <w:rPr>
          <w:bCs/>
          <w:sz w:val="28"/>
          <w:szCs w:val="28"/>
          <w:lang w:val="nl-NL"/>
        </w:rPr>
        <w:t>ng nguyên tắc về cung ứng vật tư, vật liệu chính</w:t>
      </w:r>
      <w:r w:rsidR="000E5D93" w:rsidRPr="006B7AAD">
        <w:rPr>
          <w:bCs/>
          <w:sz w:val="28"/>
          <w:szCs w:val="28"/>
          <w:lang w:val="nl-NL"/>
        </w:rPr>
        <w:t xml:space="preserve"> cho công trình.</w:t>
      </w:r>
    </w:p>
    <w:p w14:paraId="79D1387B" w14:textId="2954571B" w:rsidR="000E5D93" w:rsidRPr="009D5483" w:rsidRDefault="000E5D93" w:rsidP="00E9196D">
      <w:pPr>
        <w:widowControl w:val="0"/>
        <w:spacing w:before="20" w:after="20" w:line="252" w:lineRule="auto"/>
        <w:ind w:right="-9" w:firstLine="720"/>
        <w:rPr>
          <w:bCs/>
          <w:sz w:val="28"/>
          <w:szCs w:val="28"/>
          <w:lang w:val="nl-NL"/>
        </w:rPr>
      </w:pPr>
      <w:r w:rsidRPr="009D5483">
        <w:rPr>
          <w:b/>
          <w:sz w:val="28"/>
          <w:szCs w:val="28"/>
          <w:lang w:val="nl-NL"/>
        </w:rPr>
        <w:t xml:space="preserve">- </w:t>
      </w:r>
      <w:r w:rsidRPr="009D5483">
        <w:rPr>
          <w:bCs/>
          <w:sz w:val="28"/>
          <w:szCs w:val="28"/>
          <w:lang w:val="nl-NL"/>
        </w:rPr>
        <w:t xml:space="preserve">Các vật tư chính, vật liệu chính </w:t>
      </w:r>
      <w:r w:rsidR="0053246B" w:rsidRPr="00BB10C5">
        <w:rPr>
          <w:spacing w:val="-6"/>
          <w:sz w:val="28"/>
          <w:szCs w:val="28"/>
          <w:lang w:val="es-ES"/>
        </w:rPr>
        <w:t>(</w:t>
      </w:r>
      <w:r w:rsidR="00E45699" w:rsidRPr="00D156B5">
        <w:rPr>
          <w:spacing w:val="-6"/>
          <w:sz w:val="28"/>
          <w:szCs w:val="26"/>
          <w:lang w:val="es-ES"/>
        </w:rPr>
        <w:t>Tôn</w:t>
      </w:r>
      <w:r w:rsidR="00E45699" w:rsidRPr="00D156B5">
        <w:rPr>
          <w:spacing w:val="-6"/>
          <w:sz w:val="28"/>
          <w:szCs w:val="26"/>
          <w:lang w:val="vi-VN"/>
        </w:rPr>
        <w:t xml:space="preserve"> múi, sơn </w:t>
      </w:r>
      <w:r w:rsidR="0086244C">
        <w:rPr>
          <w:spacing w:val="-6"/>
          <w:sz w:val="28"/>
          <w:szCs w:val="26"/>
          <w:lang w:val="vi-VN"/>
        </w:rPr>
        <w:t>sắt thép</w:t>
      </w:r>
      <w:r w:rsidR="00F03A1D">
        <w:rPr>
          <w:spacing w:val="-6"/>
          <w:sz w:val="28"/>
          <w:szCs w:val="28"/>
          <w:lang w:val="vi-VN"/>
        </w:rPr>
        <w:t>.......</w:t>
      </w:r>
      <w:r w:rsidR="0053246B" w:rsidRPr="00BB10C5">
        <w:rPr>
          <w:spacing w:val="-6"/>
          <w:sz w:val="28"/>
          <w:szCs w:val="28"/>
          <w:lang w:val="es-ES"/>
        </w:rPr>
        <w:t xml:space="preserve">) </w:t>
      </w:r>
      <w:r w:rsidRPr="009D5483">
        <w:rPr>
          <w:bCs/>
          <w:sz w:val="28"/>
          <w:szCs w:val="28"/>
          <w:lang w:val="nl-NL"/>
        </w:rPr>
        <w:t xml:space="preserve"> phải đáp ứng yêu cầu kỹ thuật theo thiết kế bản vẽ thi công và Các tiêu chuẩn hiện hành.</w:t>
      </w:r>
    </w:p>
    <w:p w14:paraId="25D35A8B" w14:textId="468A42FD" w:rsidR="007F59E9" w:rsidRPr="00E16C71" w:rsidRDefault="007A4C63" w:rsidP="00E9196D">
      <w:pPr>
        <w:widowControl w:val="0"/>
        <w:spacing w:before="60"/>
        <w:ind w:firstLine="720"/>
        <w:rPr>
          <w:b/>
          <w:sz w:val="28"/>
          <w:szCs w:val="28"/>
          <w:lang w:val="nl-NL"/>
        </w:rPr>
      </w:pPr>
      <w:r>
        <w:rPr>
          <w:b/>
          <w:sz w:val="28"/>
          <w:szCs w:val="28"/>
          <w:lang w:val="nl-NL"/>
        </w:rPr>
        <w:t>2</w:t>
      </w:r>
      <w:r w:rsidR="007F59E9" w:rsidRPr="00E16C71">
        <w:rPr>
          <w:b/>
          <w:sz w:val="28"/>
          <w:szCs w:val="28"/>
          <w:lang w:val="nl-NL"/>
        </w:rPr>
        <w:t>.1.</w:t>
      </w:r>
      <w:r>
        <w:rPr>
          <w:b/>
          <w:sz w:val="28"/>
          <w:szCs w:val="28"/>
          <w:lang w:val="nl-NL"/>
        </w:rPr>
        <w:t>2</w:t>
      </w:r>
      <w:r w:rsidR="007F59E9" w:rsidRPr="00E16C71">
        <w:rPr>
          <w:b/>
          <w:sz w:val="28"/>
          <w:szCs w:val="28"/>
          <w:lang w:val="nl-NL"/>
        </w:rPr>
        <w:t xml:space="preserve"> Tổ chức mặt bằng công trường</w:t>
      </w:r>
    </w:p>
    <w:p w14:paraId="38455F96" w14:textId="6C455800" w:rsidR="007F59E9" w:rsidRPr="00E16C71" w:rsidRDefault="007F59E9" w:rsidP="00E9196D">
      <w:pPr>
        <w:widowControl w:val="0"/>
        <w:spacing w:before="60"/>
        <w:ind w:firstLine="567"/>
        <w:rPr>
          <w:b/>
          <w:sz w:val="28"/>
          <w:szCs w:val="28"/>
          <w:lang w:val="nl-NL"/>
        </w:rPr>
      </w:pPr>
      <w:r w:rsidRPr="00E16C71">
        <w:rPr>
          <w:b/>
          <w:sz w:val="28"/>
          <w:szCs w:val="28"/>
          <w:lang w:val="nl-NL"/>
        </w:rPr>
        <w:t>* Công tác chuẩn bị khởi công</w:t>
      </w:r>
    </w:p>
    <w:p w14:paraId="5870D635" w14:textId="77777777" w:rsidR="007F59E9" w:rsidRPr="00E16C71" w:rsidRDefault="007F59E9" w:rsidP="00E9196D">
      <w:pPr>
        <w:widowControl w:val="0"/>
        <w:spacing w:before="60"/>
        <w:ind w:firstLine="567"/>
        <w:rPr>
          <w:sz w:val="28"/>
          <w:szCs w:val="28"/>
          <w:lang w:val="nl-NL"/>
        </w:rPr>
      </w:pPr>
      <w:r w:rsidRPr="00E16C71">
        <w:rPr>
          <w:sz w:val="28"/>
          <w:szCs w:val="28"/>
          <w:lang w:val="vi-VN"/>
        </w:rPr>
        <w:t>Nhà thầu</w:t>
      </w:r>
      <w:r w:rsidRPr="00E16C71">
        <w:rPr>
          <w:sz w:val="28"/>
          <w:szCs w:val="28"/>
          <w:lang w:val="nl-NL"/>
        </w:rPr>
        <w:t xml:space="preserve"> thực hiện khởi công công trình ngay sau khi bàn giao mặt bằng. </w:t>
      </w:r>
    </w:p>
    <w:p w14:paraId="7BD68B7D" w14:textId="77777777" w:rsidR="007F59E9" w:rsidRPr="00E16C71" w:rsidRDefault="007F59E9" w:rsidP="00E9196D">
      <w:pPr>
        <w:widowControl w:val="0"/>
        <w:spacing w:before="60"/>
        <w:ind w:firstLine="567"/>
        <w:rPr>
          <w:sz w:val="28"/>
          <w:szCs w:val="28"/>
          <w:lang w:val="nl-NL"/>
        </w:rPr>
      </w:pPr>
      <w:r w:rsidRPr="00E16C71">
        <w:rPr>
          <w:sz w:val="28"/>
          <w:szCs w:val="28"/>
          <w:lang w:val="vi-VN"/>
        </w:rPr>
        <w:t>Nhà thầu</w:t>
      </w:r>
      <w:r w:rsidRPr="00E16C71">
        <w:rPr>
          <w:sz w:val="28"/>
          <w:szCs w:val="28"/>
          <w:lang w:val="nl-NL"/>
        </w:rPr>
        <w:t xml:space="preserve"> chuẩn bị đầy đủ: Mặt bằng, biển báo, biển hiệu phương tiện và nhân lực để thực hiện lễ khởi công.</w:t>
      </w:r>
    </w:p>
    <w:p w14:paraId="70B22B40" w14:textId="77777777" w:rsidR="007F59E9" w:rsidRPr="00E16C71" w:rsidRDefault="007F59E9" w:rsidP="00E9196D">
      <w:pPr>
        <w:widowControl w:val="0"/>
        <w:spacing w:before="60"/>
        <w:ind w:firstLine="567"/>
        <w:rPr>
          <w:b/>
          <w:sz w:val="28"/>
          <w:szCs w:val="28"/>
          <w:lang w:val="nl-NL"/>
        </w:rPr>
      </w:pPr>
      <w:r w:rsidRPr="00E16C71">
        <w:rPr>
          <w:b/>
          <w:sz w:val="28"/>
          <w:szCs w:val="28"/>
          <w:lang w:val="nl-NL"/>
        </w:rPr>
        <w:t>* Tiếp nhận mặt bằng công trình</w:t>
      </w:r>
    </w:p>
    <w:p w14:paraId="7E32255D" w14:textId="77777777" w:rsidR="007F59E9" w:rsidRPr="00E16C71" w:rsidRDefault="007F59E9" w:rsidP="00E9196D">
      <w:pPr>
        <w:widowControl w:val="0"/>
        <w:spacing w:before="60"/>
        <w:ind w:firstLine="567"/>
        <w:rPr>
          <w:sz w:val="28"/>
          <w:szCs w:val="28"/>
          <w:lang w:val="nl-NL"/>
        </w:rPr>
      </w:pPr>
      <w:r w:rsidRPr="00E16C71">
        <w:rPr>
          <w:sz w:val="28"/>
          <w:szCs w:val="28"/>
          <w:lang w:val="nl-NL"/>
        </w:rPr>
        <w:t xml:space="preserve">Sau khi nhận mặt bằng thi công, </w:t>
      </w:r>
      <w:r w:rsidRPr="00E16C71">
        <w:rPr>
          <w:sz w:val="28"/>
          <w:szCs w:val="28"/>
          <w:lang w:val="vi-VN"/>
        </w:rPr>
        <w:t>Nhà thầu</w:t>
      </w:r>
      <w:r w:rsidRPr="00E16C71">
        <w:rPr>
          <w:sz w:val="28"/>
          <w:szCs w:val="28"/>
          <w:lang w:val="nl-NL"/>
        </w:rPr>
        <w:t xml:space="preserve"> tiến hành tổ chức các biện pháp tạo ranh giới khu vực thi công nhằm đảm bảo an toàn cho cán bộ công nhân viên, trong </w:t>
      </w:r>
      <w:r w:rsidRPr="00E16C71">
        <w:rPr>
          <w:sz w:val="28"/>
          <w:szCs w:val="28"/>
          <w:lang w:val="vi-VN"/>
        </w:rPr>
        <w:t>công</w:t>
      </w:r>
      <w:r w:rsidRPr="00E16C71">
        <w:rPr>
          <w:sz w:val="28"/>
          <w:szCs w:val="28"/>
          <w:lang w:val="nl-NL"/>
        </w:rPr>
        <w:t xml:space="preserve"> trường. Công tác an toàn, an ninh công trường được thiết lập bằng hệ thống hàng rào tạm chắc chắn, có biển báo hiệu, đèn bảo vệ đầy đủ ánh sáng vào buổi tối, ban đêm.</w:t>
      </w:r>
    </w:p>
    <w:p w14:paraId="64D06F5F" w14:textId="77777777" w:rsidR="007F59E9" w:rsidRPr="00E16C71" w:rsidRDefault="007F59E9" w:rsidP="00E9196D">
      <w:pPr>
        <w:widowControl w:val="0"/>
        <w:spacing w:before="60"/>
        <w:ind w:firstLine="567"/>
        <w:rPr>
          <w:sz w:val="28"/>
          <w:szCs w:val="28"/>
          <w:lang w:val="nl-NL"/>
        </w:rPr>
      </w:pPr>
      <w:r w:rsidRPr="00E16C71">
        <w:rPr>
          <w:sz w:val="28"/>
          <w:szCs w:val="28"/>
          <w:lang w:val="nl-NL"/>
        </w:rPr>
        <w:t>Thành lập ban chỉ huy công trường để tổ chức triển khai thi công công trình.</w:t>
      </w:r>
    </w:p>
    <w:p w14:paraId="2B4D82D4" w14:textId="77777777" w:rsidR="007F59E9" w:rsidRPr="00E16C71" w:rsidRDefault="007F59E9" w:rsidP="00E9196D">
      <w:pPr>
        <w:widowControl w:val="0"/>
        <w:spacing w:before="60"/>
        <w:ind w:firstLine="567"/>
        <w:rPr>
          <w:sz w:val="28"/>
          <w:szCs w:val="28"/>
          <w:lang w:val="nl-NL"/>
        </w:rPr>
      </w:pPr>
      <w:r w:rsidRPr="00E16C71">
        <w:rPr>
          <w:sz w:val="28"/>
          <w:szCs w:val="28"/>
          <w:lang w:val="nl-NL"/>
        </w:rPr>
        <w:t>Lập biện pháp tổ chức thi công, biện pháp kỹ thuật thi công, tiến độ thi công tổng thể và chi tiết các hạng mục của công trình; Lập hệ thống quản lý chất lượng, tiến độ, khối lượng, Biện pháp bảo đảm an toàn vệ sinh lao động, phòng chống cháy nổ; Chuẩn bị đầy đủ các hồ sơ, tài liệu có liên quan khác trình Chủ phương án và đơn vị Tư vấn giám sát xem xét phê duyệt trước khi triển khai thi công.</w:t>
      </w:r>
    </w:p>
    <w:p w14:paraId="57A0C765" w14:textId="77777777" w:rsidR="007F59E9" w:rsidRPr="00E16C71" w:rsidRDefault="007F59E9" w:rsidP="00E9196D">
      <w:pPr>
        <w:widowControl w:val="0"/>
        <w:spacing w:before="60"/>
        <w:ind w:firstLine="567"/>
        <w:rPr>
          <w:sz w:val="28"/>
          <w:szCs w:val="28"/>
          <w:lang w:val="nl-NL"/>
        </w:rPr>
      </w:pPr>
      <w:r w:rsidRPr="00E16C71">
        <w:rPr>
          <w:sz w:val="28"/>
          <w:szCs w:val="28"/>
          <w:lang w:val="nl-NL"/>
        </w:rPr>
        <w:t>Nghiên cứu kỹ hồ sơ thiết kế bản vẽ kỹ thuật thi công phần kiến trúc, kết cấu,… và các tài liệu có liên quan, kiến nghị những vướng mắc, tồn tại, chưa hợp lý về thiết kế trước khi triển khai thi công</w:t>
      </w:r>
      <w:r w:rsidRPr="00E16C71">
        <w:rPr>
          <w:sz w:val="28"/>
          <w:szCs w:val="28"/>
          <w:lang w:val="vi-VN"/>
        </w:rPr>
        <w:t xml:space="preserve"> với</w:t>
      </w:r>
      <w:r w:rsidRPr="00E16C71">
        <w:rPr>
          <w:sz w:val="28"/>
          <w:szCs w:val="28"/>
          <w:lang w:val="nl-NL"/>
        </w:rPr>
        <w:t xml:space="preserve"> Chủ đầu tư.</w:t>
      </w:r>
    </w:p>
    <w:p w14:paraId="4E0E595D" w14:textId="77777777" w:rsidR="007F59E9" w:rsidRPr="00E16C71" w:rsidRDefault="007F59E9" w:rsidP="00E9196D">
      <w:pPr>
        <w:widowControl w:val="0"/>
        <w:spacing w:before="60"/>
        <w:ind w:firstLine="567"/>
        <w:rPr>
          <w:sz w:val="28"/>
          <w:szCs w:val="28"/>
          <w:lang w:val="nl-NL"/>
        </w:rPr>
      </w:pPr>
      <w:r w:rsidRPr="00E16C71">
        <w:rPr>
          <w:sz w:val="28"/>
          <w:szCs w:val="28"/>
          <w:lang w:val="nl-NL"/>
        </w:rPr>
        <w:t>Liên hệ với Chủ đầu tư và chính quyền, công an địa phương, trình danh sách nhân sự</w:t>
      </w:r>
      <w:r w:rsidRPr="00E16C71">
        <w:rPr>
          <w:sz w:val="28"/>
          <w:szCs w:val="28"/>
          <w:lang w:val="vi-VN"/>
        </w:rPr>
        <w:t>,</w:t>
      </w:r>
      <w:r w:rsidRPr="00E16C71">
        <w:rPr>
          <w:sz w:val="28"/>
          <w:szCs w:val="28"/>
          <w:lang w:val="nl-NL"/>
        </w:rPr>
        <w:t xml:space="preserve"> thực hiện thủ tục đăng ký tạm trú và đảm bảo công tác giữ gìn an ninh, trật tự cũng như giải quyết những vướng mắc trong quá trình thi công.</w:t>
      </w:r>
    </w:p>
    <w:p w14:paraId="17871F4D" w14:textId="77777777" w:rsidR="007F59E9" w:rsidRPr="00E16C71" w:rsidRDefault="007F59E9" w:rsidP="00E9196D">
      <w:pPr>
        <w:widowControl w:val="0"/>
        <w:spacing w:before="60"/>
        <w:ind w:firstLine="567"/>
        <w:rPr>
          <w:b/>
          <w:bCs/>
          <w:sz w:val="28"/>
          <w:szCs w:val="28"/>
          <w:lang w:val="vi-VN"/>
        </w:rPr>
      </w:pPr>
      <w:r w:rsidRPr="00E16C71">
        <w:rPr>
          <w:b/>
          <w:bCs/>
          <w:sz w:val="28"/>
          <w:szCs w:val="28"/>
          <w:lang w:val="nl-NL"/>
        </w:rPr>
        <w:t>a)</w:t>
      </w:r>
      <w:r w:rsidRPr="00E16C71">
        <w:rPr>
          <w:b/>
          <w:bCs/>
          <w:sz w:val="28"/>
          <w:szCs w:val="28"/>
          <w:lang w:val="vi-VN"/>
        </w:rPr>
        <w:t xml:space="preserve"> Kho bãi tập kết vật tư, vật liệu, thiết bị thi công, vị trí tập kết tạm thời rác thải, </w:t>
      </w:r>
      <w:r w:rsidRPr="00E16C71">
        <w:rPr>
          <w:b/>
          <w:bCs/>
          <w:sz w:val="28"/>
          <w:szCs w:val="28"/>
          <w:lang w:val="nl-NL"/>
        </w:rPr>
        <w:t>b</w:t>
      </w:r>
      <w:r w:rsidRPr="00E16C71">
        <w:rPr>
          <w:b/>
          <w:bCs/>
          <w:sz w:val="28"/>
          <w:szCs w:val="28"/>
          <w:lang w:val="vi-VN"/>
        </w:rPr>
        <w:t>ãi gia công thép.</w:t>
      </w:r>
    </w:p>
    <w:p w14:paraId="35C890A2" w14:textId="77777777" w:rsidR="007F59E9" w:rsidRPr="00E16C71" w:rsidRDefault="007F59E9" w:rsidP="00E9196D">
      <w:pPr>
        <w:widowControl w:val="0"/>
        <w:spacing w:before="60"/>
        <w:ind w:firstLine="567"/>
        <w:rPr>
          <w:sz w:val="28"/>
          <w:szCs w:val="28"/>
          <w:lang w:val="vi-VN"/>
        </w:rPr>
      </w:pPr>
      <w:r w:rsidRPr="00E16C71">
        <w:rPr>
          <w:sz w:val="28"/>
          <w:szCs w:val="28"/>
          <w:lang w:val="vi-VN"/>
        </w:rPr>
        <w:t>Kho, bãi vật tư, vật liệu sẽ được bố trí thuận tiện cho việc quản lý vận chuyển, bốc, xếp lưu kho và xuất kho. Trên công trường bố trí các kho, bãi sau:</w:t>
      </w:r>
    </w:p>
    <w:p w14:paraId="6A617183" w14:textId="77777777" w:rsidR="007F59E9" w:rsidRPr="00E16C71" w:rsidRDefault="007F59E9" w:rsidP="00E9196D">
      <w:pPr>
        <w:widowControl w:val="0"/>
        <w:spacing w:before="60"/>
        <w:ind w:firstLine="567"/>
        <w:rPr>
          <w:sz w:val="28"/>
          <w:szCs w:val="28"/>
          <w:lang w:val="vi-VN"/>
        </w:rPr>
      </w:pPr>
      <w:r w:rsidRPr="00E16C71">
        <w:rPr>
          <w:sz w:val="28"/>
          <w:szCs w:val="28"/>
          <w:lang w:val="vi-VN"/>
        </w:rPr>
        <w:t xml:space="preserve">- Kho kín: Là kho chứa các loại vật tư như xi măng, sắt thép, phụ tùng thiết bị thi công… Sàn được kê cao ráo tuỳ theo từng loại vật tư, vật liệu, đảm bảo chống được tác động của thiên nhiên như: mưa, nắng, gió, ẩm ướt… </w:t>
      </w:r>
    </w:p>
    <w:p w14:paraId="374CA68D" w14:textId="77777777" w:rsidR="007F59E9" w:rsidRPr="00E16C71" w:rsidRDefault="007F59E9" w:rsidP="00E9196D">
      <w:pPr>
        <w:widowControl w:val="0"/>
        <w:spacing w:before="60"/>
        <w:ind w:firstLine="567"/>
        <w:rPr>
          <w:sz w:val="28"/>
          <w:szCs w:val="28"/>
          <w:lang w:val="vi-VN"/>
        </w:rPr>
      </w:pPr>
      <w:r w:rsidRPr="00E16C71">
        <w:rPr>
          <w:sz w:val="28"/>
          <w:szCs w:val="28"/>
          <w:lang w:val="vi-VN"/>
        </w:rPr>
        <w:t>- Kho hở (kho có mái che): bao gồm kho thép thành phẩm, kho cốp pha đà giáo, …Vật tư, vật liệu cất trong kho hở được kê đệm trên giá hoặc kệ đỡ đảm bảo khô thoáng, khi mưa không bị ướt và nhanh khô.</w:t>
      </w:r>
    </w:p>
    <w:p w14:paraId="5C492949" w14:textId="77777777" w:rsidR="007F59E9" w:rsidRPr="00E16C71" w:rsidRDefault="007F59E9" w:rsidP="00E9196D">
      <w:pPr>
        <w:widowControl w:val="0"/>
        <w:spacing w:before="60"/>
        <w:ind w:firstLine="567"/>
        <w:rPr>
          <w:sz w:val="28"/>
          <w:szCs w:val="28"/>
          <w:lang w:val="vi-VN"/>
        </w:rPr>
      </w:pPr>
      <w:r w:rsidRPr="00E16C71">
        <w:rPr>
          <w:sz w:val="28"/>
          <w:szCs w:val="28"/>
          <w:lang w:val="vi-VN"/>
        </w:rPr>
        <w:lastRenderedPageBreak/>
        <w:t>Diện tích của các kho, bãi được xác định căn cứ vào mặt bằng thi công và nhu cầu cung cấp vật tư cho các công tác xây lắp theo tiến độ thi công chi tiết lập ra.</w:t>
      </w:r>
    </w:p>
    <w:p w14:paraId="7DC1C742" w14:textId="77777777" w:rsidR="007F59E9" w:rsidRPr="00E16C71" w:rsidRDefault="007F59E9" w:rsidP="00E9196D">
      <w:pPr>
        <w:widowControl w:val="0"/>
        <w:spacing w:before="60"/>
        <w:ind w:firstLine="567"/>
        <w:rPr>
          <w:b/>
          <w:bCs/>
          <w:sz w:val="28"/>
          <w:szCs w:val="28"/>
          <w:lang w:val="vi-VN"/>
        </w:rPr>
      </w:pPr>
      <w:r w:rsidRPr="00E16C71">
        <w:rPr>
          <w:b/>
          <w:bCs/>
          <w:sz w:val="28"/>
          <w:szCs w:val="28"/>
          <w:lang w:val="vi-VN"/>
        </w:rPr>
        <w:t>b) Văn phòng điều hành công trường, nhà tạm công nhân</w:t>
      </w:r>
    </w:p>
    <w:p w14:paraId="0E0624D8" w14:textId="77777777" w:rsidR="007F59E9" w:rsidRPr="00E16C71" w:rsidRDefault="007F59E9" w:rsidP="00E9196D">
      <w:pPr>
        <w:widowControl w:val="0"/>
        <w:spacing w:before="60"/>
        <w:ind w:firstLine="562"/>
        <w:rPr>
          <w:b/>
          <w:bCs/>
          <w:sz w:val="28"/>
          <w:szCs w:val="28"/>
          <w:lang w:val="vi-VN"/>
        </w:rPr>
      </w:pPr>
      <w:r w:rsidRPr="00E16C71">
        <w:rPr>
          <w:b/>
          <w:bCs/>
          <w:sz w:val="28"/>
          <w:szCs w:val="28"/>
          <w:lang w:val="vi-VN"/>
        </w:rPr>
        <w:t>* Văn phòng ban chỉ huy công trường</w:t>
      </w:r>
    </w:p>
    <w:p w14:paraId="1CC01B4F" w14:textId="77777777" w:rsidR="007F59E9" w:rsidRPr="00E16C71" w:rsidRDefault="007F59E9" w:rsidP="00E9196D">
      <w:pPr>
        <w:widowControl w:val="0"/>
        <w:spacing w:before="60"/>
        <w:ind w:firstLine="562"/>
        <w:rPr>
          <w:sz w:val="28"/>
          <w:szCs w:val="28"/>
          <w:lang w:val="vi-VN"/>
        </w:rPr>
      </w:pPr>
      <w:r w:rsidRPr="00E16C71">
        <w:rPr>
          <w:sz w:val="28"/>
          <w:szCs w:val="28"/>
          <w:lang w:val="vi-VN"/>
        </w:rPr>
        <w:t>Nhà thầu đã thi công nhiều công trình ở xa, công trình khó, đòi hỏi tiến độ và chất lượng. Để thuận tiện cho việc thi công, lắp dựng khu vực văn phòng điều hành, nhà tạm công trường được đảm bảo đúng, đủ theo các yêu cầu và cam kết của Nhà thầu với công nhân đảm bảo đầy đủ, tiện nghi trong việc sinh hoạt. Vì vậy Nhà thầu chọn giải pháp thi công, lắp dựng khu điều hành, lán trại tạm bằng kết cấu thép lắp ghép, bưng tường lợp mái bằng tôn múi, hệ thống điện đồng bộ.</w:t>
      </w:r>
    </w:p>
    <w:p w14:paraId="10E458F4" w14:textId="77777777" w:rsidR="007F59E9" w:rsidRPr="00E16C71" w:rsidRDefault="007F59E9" w:rsidP="00E9196D">
      <w:pPr>
        <w:widowControl w:val="0"/>
        <w:spacing w:before="60"/>
        <w:ind w:firstLine="562"/>
        <w:rPr>
          <w:b/>
          <w:bCs/>
          <w:sz w:val="28"/>
          <w:szCs w:val="28"/>
          <w:lang w:val="vi-VN"/>
        </w:rPr>
      </w:pPr>
      <w:r w:rsidRPr="00E16C71">
        <w:rPr>
          <w:b/>
          <w:bCs/>
          <w:sz w:val="28"/>
          <w:szCs w:val="28"/>
          <w:lang w:val="vi-VN"/>
        </w:rPr>
        <w:t>* Khu lán trại tạm công nhân, khu vệ sinh</w:t>
      </w:r>
    </w:p>
    <w:p w14:paraId="23354569" w14:textId="77777777" w:rsidR="007F59E9" w:rsidRPr="00E16C71" w:rsidRDefault="007F59E9" w:rsidP="00E9196D">
      <w:pPr>
        <w:widowControl w:val="0"/>
        <w:spacing w:before="60"/>
        <w:ind w:firstLine="720"/>
        <w:rPr>
          <w:sz w:val="28"/>
          <w:szCs w:val="28"/>
          <w:lang w:val="vi-VN"/>
        </w:rPr>
      </w:pPr>
      <w:r w:rsidRPr="00E16C71">
        <w:rPr>
          <w:sz w:val="28"/>
          <w:szCs w:val="28"/>
          <w:lang w:val="vi-VN"/>
        </w:rPr>
        <w:t>Bố trí nhà tạm phục vụ cho việc sinh hoạt của công nhân tại công trường phải đảm bảo mát và thoáng.</w:t>
      </w:r>
    </w:p>
    <w:p w14:paraId="4DB48C89" w14:textId="77777777" w:rsidR="007F59E9" w:rsidRPr="00E16C71" w:rsidRDefault="007F59E9" w:rsidP="00E9196D">
      <w:pPr>
        <w:widowControl w:val="0"/>
        <w:spacing w:before="60"/>
        <w:ind w:firstLine="720"/>
        <w:rPr>
          <w:sz w:val="28"/>
          <w:szCs w:val="28"/>
          <w:lang w:val="vi-VN"/>
        </w:rPr>
      </w:pPr>
      <w:r w:rsidRPr="00E16C71">
        <w:rPr>
          <w:sz w:val="28"/>
          <w:szCs w:val="28"/>
          <w:lang w:val="vi-VN"/>
        </w:rPr>
        <w:t>Nhà thầu sử dụng phương án nhà vệ sinh lưu động để thuận tiện cho việc sử dụng, đảm bảo đơn giản trong việc xử lý nước thải sinh hoạt trong thời gian thi công.</w:t>
      </w:r>
    </w:p>
    <w:p w14:paraId="228030DF" w14:textId="77777777" w:rsidR="007F59E9" w:rsidRPr="00E16C71" w:rsidRDefault="007F59E9" w:rsidP="00E9196D">
      <w:pPr>
        <w:widowControl w:val="0"/>
        <w:spacing w:before="60"/>
        <w:ind w:firstLine="720"/>
        <w:rPr>
          <w:sz w:val="28"/>
          <w:szCs w:val="28"/>
          <w:lang w:val="vi-VN"/>
        </w:rPr>
      </w:pPr>
      <w:r w:rsidRPr="00E16C71">
        <w:rPr>
          <w:sz w:val="28"/>
          <w:szCs w:val="28"/>
          <w:lang w:val="vi-VN"/>
        </w:rPr>
        <w:t>Với điều kiện mặt bằng thi công thực tế, Nhà thầu bố trí 01 khu lán trại công nhân phục vụ sinh hoạt cho một bộ phận công nhân chính thường xuyên thi công tại công trường có diện tích lớn đảm bảo đủ điều kiện sinh hoạt cho công nhân thi công.</w:t>
      </w:r>
    </w:p>
    <w:p w14:paraId="2ADFB155" w14:textId="77777777" w:rsidR="007F59E9" w:rsidRPr="00E16C71" w:rsidRDefault="007F59E9" w:rsidP="00E9196D">
      <w:pPr>
        <w:widowControl w:val="0"/>
        <w:spacing w:before="60"/>
        <w:ind w:firstLine="720"/>
        <w:rPr>
          <w:b/>
          <w:bCs/>
          <w:sz w:val="28"/>
          <w:szCs w:val="28"/>
          <w:lang w:val="vi-VN"/>
        </w:rPr>
      </w:pPr>
      <w:r w:rsidRPr="00E16C71">
        <w:rPr>
          <w:b/>
          <w:bCs/>
          <w:sz w:val="28"/>
          <w:szCs w:val="28"/>
          <w:lang w:val="vi-VN"/>
        </w:rPr>
        <w:t>c) Cổng ra vào, rào chắn và bảng báo công trình</w:t>
      </w:r>
    </w:p>
    <w:p w14:paraId="62A2C6F2" w14:textId="77777777" w:rsidR="007F59E9" w:rsidRPr="00FC4208" w:rsidRDefault="007F59E9" w:rsidP="00E9196D">
      <w:pPr>
        <w:widowControl w:val="0"/>
        <w:spacing w:before="60"/>
        <w:ind w:firstLine="720"/>
        <w:rPr>
          <w:sz w:val="28"/>
          <w:szCs w:val="28"/>
          <w:lang w:val="vi-VN"/>
        </w:rPr>
      </w:pPr>
      <w:r w:rsidRPr="00E16C71">
        <w:rPr>
          <w:sz w:val="28"/>
          <w:szCs w:val="28"/>
          <w:lang w:val="vi-VN"/>
        </w:rPr>
        <w:t>Để quá trình thi công đảm bảo không ảnh hưởng đến hoạt động sản xuất của khu vực lân cận. Tại mặt bằng thi công thuộc phạm vi của Nhà thầu, tiến hành lắp dựng rào chắn xung quanh khu vực này để ngăn cách và bảo quản vật tư, máy móc thi công cũng như đảm bảo an toàn cho con người khi đi qua khu vực này, xung quanh hàng rào bố trí hệ thống ánh sáng khu vực thi công.</w:t>
      </w:r>
    </w:p>
    <w:p w14:paraId="19B70D2E" w14:textId="77777777" w:rsidR="007F59E9" w:rsidRPr="00E16C71" w:rsidRDefault="007F59E9" w:rsidP="00E9196D">
      <w:pPr>
        <w:widowControl w:val="0"/>
        <w:spacing w:before="60"/>
        <w:ind w:firstLine="567"/>
        <w:rPr>
          <w:sz w:val="28"/>
          <w:szCs w:val="28"/>
          <w:lang w:val="vi-VN"/>
        </w:rPr>
      </w:pPr>
      <w:r w:rsidRPr="00E16C71">
        <w:rPr>
          <w:sz w:val="28"/>
          <w:szCs w:val="28"/>
          <w:lang w:val="vi-VN"/>
        </w:rPr>
        <w:t>- Bố trí cổng ra vào ở khu vực hợp lý để thuận tiện cho xe máy di chuyển và vận chuyển vật tư, vật liệu.</w:t>
      </w:r>
    </w:p>
    <w:p w14:paraId="1E815A55" w14:textId="77777777" w:rsidR="007F59E9" w:rsidRPr="00E16C71" w:rsidRDefault="007F59E9" w:rsidP="00E9196D">
      <w:pPr>
        <w:widowControl w:val="0"/>
        <w:spacing w:before="60"/>
        <w:ind w:firstLine="567"/>
        <w:rPr>
          <w:sz w:val="28"/>
          <w:szCs w:val="28"/>
          <w:lang w:val="vi-VN"/>
        </w:rPr>
      </w:pPr>
      <w:r w:rsidRPr="00E16C71">
        <w:rPr>
          <w:sz w:val="28"/>
          <w:szCs w:val="28"/>
          <w:lang w:val="vi-VN"/>
        </w:rPr>
        <w:t>- Bố trí bảo vệ trực 24/24 giờ (chia làm 3 ca) để kiểm tra, kiểm soát người, vật tư, thiết bị ra vào công trường và bảo vệ an ninh trật tự trên công trường.</w:t>
      </w:r>
    </w:p>
    <w:p w14:paraId="63732054" w14:textId="77777777" w:rsidR="007F59E9" w:rsidRPr="00E16C71" w:rsidRDefault="007F59E9" w:rsidP="00E9196D">
      <w:pPr>
        <w:widowControl w:val="0"/>
        <w:spacing w:before="60"/>
        <w:ind w:firstLine="567"/>
        <w:rPr>
          <w:sz w:val="28"/>
          <w:szCs w:val="28"/>
          <w:lang w:val="vi-VN"/>
        </w:rPr>
      </w:pPr>
      <w:r w:rsidRPr="00E16C71">
        <w:rPr>
          <w:sz w:val="28"/>
          <w:szCs w:val="28"/>
          <w:lang w:val="vi-VN"/>
        </w:rPr>
        <w:t>- Lắp đặt bảng hiệu phối cảnh công trình tại cổng chính và cổng phụ ra vào công trường. Nội dung của bảng hiệu theo đúng quy định của Luật Xây dựng.</w:t>
      </w:r>
    </w:p>
    <w:p w14:paraId="52AC3239" w14:textId="77777777" w:rsidR="007F59E9" w:rsidRPr="00E16C71" w:rsidRDefault="007F59E9" w:rsidP="00E9196D">
      <w:pPr>
        <w:widowControl w:val="0"/>
        <w:spacing w:before="60"/>
        <w:ind w:firstLine="567"/>
        <w:rPr>
          <w:b/>
          <w:bCs/>
          <w:sz w:val="28"/>
          <w:szCs w:val="28"/>
          <w:u w:val="single"/>
          <w:lang w:val="vi-VN"/>
        </w:rPr>
      </w:pPr>
      <w:r w:rsidRPr="00E16C71">
        <w:rPr>
          <w:b/>
          <w:bCs/>
          <w:sz w:val="28"/>
          <w:szCs w:val="28"/>
          <w:lang w:val="vi-VN"/>
        </w:rPr>
        <w:t>d) Cấp điện cho công trường.</w:t>
      </w:r>
    </w:p>
    <w:p w14:paraId="330F8A47" w14:textId="77777777" w:rsidR="007F59E9" w:rsidRPr="00E16C71" w:rsidRDefault="007F59E9" w:rsidP="00E9196D">
      <w:pPr>
        <w:widowControl w:val="0"/>
        <w:spacing w:before="60"/>
        <w:ind w:firstLine="567"/>
        <w:rPr>
          <w:sz w:val="28"/>
          <w:szCs w:val="28"/>
          <w:lang w:val="vi-VN"/>
        </w:rPr>
      </w:pPr>
      <w:r w:rsidRPr="00E16C71">
        <w:rPr>
          <w:sz w:val="28"/>
          <w:szCs w:val="28"/>
          <w:lang w:val="vi-VN"/>
        </w:rPr>
        <w:t>Điện dùng trên công trường xây dựng được chia làm các loại như sau:</w:t>
      </w:r>
    </w:p>
    <w:p w14:paraId="763889E6" w14:textId="77777777" w:rsidR="007F59E9" w:rsidRPr="00E16C71" w:rsidRDefault="007F59E9" w:rsidP="00E9196D">
      <w:pPr>
        <w:widowControl w:val="0"/>
        <w:spacing w:before="60"/>
        <w:ind w:firstLine="567"/>
        <w:rPr>
          <w:sz w:val="28"/>
          <w:szCs w:val="28"/>
          <w:lang w:val="vi-VN"/>
        </w:rPr>
      </w:pPr>
      <w:r w:rsidRPr="00E16C71">
        <w:rPr>
          <w:sz w:val="28"/>
          <w:szCs w:val="28"/>
          <w:lang w:val="vi-VN"/>
        </w:rPr>
        <w:t>- Điện phục vụ trực tiếp cho sản xuất: máy hàn, máy cắt, máy mài, đầm bàn, đầm dùi các loại.</w:t>
      </w:r>
    </w:p>
    <w:p w14:paraId="720F4106" w14:textId="108FD035" w:rsidR="007F59E9" w:rsidRPr="00E16C71" w:rsidRDefault="007F59E9" w:rsidP="00E9196D">
      <w:pPr>
        <w:widowControl w:val="0"/>
        <w:spacing w:before="60"/>
        <w:ind w:firstLine="567"/>
        <w:rPr>
          <w:sz w:val="28"/>
          <w:szCs w:val="28"/>
          <w:lang w:val="vi-VN"/>
        </w:rPr>
      </w:pPr>
      <w:r w:rsidRPr="00E16C71">
        <w:rPr>
          <w:sz w:val="28"/>
          <w:szCs w:val="28"/>
          <w:lang w:val="vi-VN"/>
        </w:rPr>
        <w:t xml:space="preserve">- Điện phục vụ cho các máy chạy động cơ điện (điện động lực): máy </w:t>
      </w:r>
      <w:r w:rsidR="00403388" w:rsidRPr="00403388">
        <w:rPr>
          <w:sz w:val="28"/>
          <w:szCs w:val="28"/>
          <w:lang w:val="vi-VN"/>
        </w:rPr>
        <w:t>hàn</w:t>
      </w:r>
      <w:r w:rsidRPr="00E16C71">
        <w:rPr>
          <w:sz w:val="28"/>
          <w:szCs w:val="28"/>
          <w:lang w:val="vi-VN"/>
        </w:rPr>
        <w:t xml:space="preserve">, máy </w:t>
      </w:r>
      <w:r w:rsidR="00403388" w:rsidRPr="00403388">
        <w:rPr>
          <w:sz w:val="28"/>
          <w:szCs w:val="28"/>
          <w:lang w:val="vi-VN"/>
        </w:rPr>
        <w:t>cắt</w:t>
      </w:r>
      <w:r w:rsidRPr="00E16C71">
        <w:rPr>
          <w:sz w:val="28"/>
          <w:szCs w:val="28"/>
          <w:lang w:val="vi-VN"/>
        </w:rPr>
        <w:t>…</w:t>
      </w:r>
    </w:p>
    <w:p w14:paraId="4E3E88C7" w14:textId="77777777" w:rsidR="007F59E9" w:rsidRPr="00E16C71" w:rsidRDefault="007F59E9" w:rsidP="00E9196D">
      <w:pPr>
        <w:widowControl w:val="0"/>
        <w:spacing w:before="60"/>
        <w:ind w:firstLine="567"/>
        <w:rPr>
          <w:sz w:val="28"/>
          <w:szCs w:val="28"/>
          <w:lang w:val="vi-VN"/>
        </w:rPr>
      </w:pPr>
      <w:r w:rsidRPr="00E16C71">
        <w:rPr>
          <w:sz w:val="28"/>
          <w:szCs w:val="28"/>
          <w:lang w:val="vi-VN"/>
        </w:rPr>
        <w:t>- Điện dùng cho sinh hoạt và chiếu sáng trên công trường.</w:t>
      </w:r>
    </w:p>
    <w:p w14:paraId="50120F09" w14:textId="77777777" w:rsidR="007F59E9" w:rsidRPr="00E16C71" w:rsidRDefault="007F59E9" w:rsidP="00E9196D">
      <w:pPr>
        <w:widowControl w:val="0"/>
        <w:spacing w:before="60"/>
        <w:ind w:firstLine="567"/>
        <w:rPr>
          <w:sz w:val="28"/>
          <w:szCs w:val="28"/>
          <w:lang w:val="vi-VN"/>
        </w:rPr>
      </w:pPr>
      <w:r w:rsidRPr="00E16C71">
        <w:rPr>
          <w:sz w:val="28"/>
          <w:szCs w:val="28"/>
          <w:lang w:val="vi-VN"/>
        </w:rPr>
        <w:t xml:space="preserve">- Điện cấp cho công trường là nguồn điện 3 pha. </w:t>
      </w:r>
    </w:p>
    <w:p w14:paraId="5FD7B6D1" w14:textId="77777777" w:rsidR="007F59E9" w:rsidRPr="00E16C71" w:rsidRDefault="007F59E9" w:rsidP="00E9196D">
      <w:pPr>
        <w:widowControl w:val="0"/>
        <w:spacing w:before="60"/>
        <w:ind w:firstLine="567"/>
        <w:rPr>
          <w:sz w:val="28"/>
          <w:szCs w:val="28"/>
          <w:lang w:val="vi-VN"/>
        </w:rPr>
      </w:pPr>
      <w:r w:rsidRPr="00E16C71">
        <w:rPr>
          <w:sz w:val="28"/>
          <w:szCs w:val="28"/>
          <w:lang w:val="vi-VN"/>
        </w:rPr>
        <w:lastRenderedPageBreak/>
        <w:t>- Trên cơ sở tính toán nhu cầu điện cần thiết, Nhà cung cấp sẽ liên hệ với các đơn vị xung quanh để ký hợp đồng mua điện phục vụ thi công và sinh hoạt trên công trường đảm bảo công suất như đã tính toán.</w:t>
      </w:r>
    </w:p>
    <w:p w14:paraId="718D5500" w14:textId="77777777" w:rsidR="007F59E9" w:rsidRPr="00E16C71" w:rsidRDefault="007F59E9" w:rsidP="00E9196D">
      <w:pPr>
        <w:widowControl w:val="0"/>
        <w:spacing w:before="60"/>
        <w:ind w:firstLine="567"/>
        <w:rPr>
          <w:sz w:val="28"/>
          <w:szCs w:val="28"/>
          <w:lang w:val="vi-VN"/>
        </w:rPr>
      </w:pPr>
      <w:r w:rsidRPr="00E16C71">
        <w:rPr>
          <w:sz w:val="28"/>
          <w:szCs w:val="28"/>
          <w:lang w:val="vi-VN"/>
        </w:rPr>
        <w:t>- Điện từ nguồn điện dự kiến sẽ được cung cấp qua đồng hồ điện, qua tủ điện tổng được chia thành 2 tuyến như sau:</w:t>
      </w:r>
    </w:p>
    <w:p w14:paraId="5602E27A" w14:textId="77777777" w:rsidR="007F59E9" w:rsidRPr="00E16C71" w:rsidRDefault="007F59E9" w:rsidP="00E9196D">
      <w:pPr>
        <w:widowControl w:val="0"/>
        <w:spacing w:before="60"/>
        <w:ind w:firstLine="426"/>
        <w:rPr>
          <w:sz w:val="28"/>
          <w:szCs w:val="28"/>
          <w:lang w:val="nl-NL"/>
        </w:rPr>
      </w:pPr>
      <w:r w:rsidRPr="00E16C71">
        <w:rPr>
          <w:sz w:val="28"/>
          <w:szCs w:val="28"/>
          <w:lang w:val="nl-NL"/>
        </w:rPr>
        <w:t xml:space="preserve"> + Tuyến 1: Phục vụ điện động lực cho các máy hàn, máy cắt, máy mài, máy cắt uốn thép, máy trộn bê tông, máy trộn vữa và các thiết bị khác phục vụ thi công công trình.</w:t>
      </w:r>
    </w:p>
    <w:p w14:paraId="47B7375D" w14:textId="77777777" w:rsidR="007F59E9" w:rsidRPr="00E16C71" w:rsidRDefault="007F59E9" w:rsidP="00E9196D">
      <w:pPr>
        <w:widowControl w:val="0"/>
        <w:spacing w:before="60"/>
        <w:ind w:firstLine="426"/>
        <w:rPr>
          <w:sz w:val="28"/>
          <w:szCs w:val="28"/>
          <w:lang w:val="nl-NL"/>
        </w:rPr>
      </w:pPr>
      <w:r w:rsidRPr="00E16C71">
        <w:rPr>
          <w:sz w:val="28"/>
          <w:szCs w:val="28"/>
          <w:lang w:val="nl-NL"/>
        </w:rPr>
        <w:t xml:space="preserve"> + Tuyến 2: Phục vụ công tác bảo vệ và sinh hoạt tại công trường.</w:t>
      </w:r>
    </w:p>
    <w:p w14:paraId="5AD3CAD8" w14:textId="77777777" w:rsidR="007F59E9" w:rsidRPr="00E16C71" w:rsidRDefault="007F59E9" w:rsidP="00E9196D">
      <w:pPr>
        <w:widowControl w:val="0"/>
        <w:spacing w:before="60"/>
        <w:ind w:firstLine="567"/>
        <w:rPr>
          <w:sz w:val="28"/>
          <w:szCs w:val="28"/>
          <w:lang w:val="vi-VN"/>
        </w:rPr>
      </w:pPr>
      <w:r w:rsidRPr="00E16C71">
        <w:rPr>
          <w:sz w:val="28"/>
          <w:szCs w:val="28"/>
          <w:lang w:val="nl-NL"/>
        </w:rPr>
        <w:t>- Toàn bộ hệ thống dây dẫn điện đều đi trên các cột gỗ cao ≥ 4.5m dọc theo hàng rào công trường và phân nhánh đến từng phụ tải. Trong trường hợp phải đi ngầm để bảo đảm an toàn thì sử dụng hệ thống dây cáp ngầm bọc PVC đảm bảo công suất. Tại các</w:t>
      </w:r>
      <w:r w:rsidRPr="00E16C71">
        <w:rPr>
          <w:sz w:val="28"/>
          <w:szCs w:val="28"/>
          <w:lang w:val="vi-VN"/>
        </w:rPr>
        <w:t xml:space="preserve"> vị trí đường dây điện cắt ngang qua đường giao thông công trường sẽ được căng cao cách mặt đất tối thiểu 6m hoặc được luồn trong ống thép và chôn sâu cách mặt đất khoảng 1m để đảm bảo an toàn điện và an toàn giao thông.</w:t>
      </w:r>
    </w:p>
    <w:p w14:paraId="0A199511" w14:textId="77777777" w:rsidR="007F59E9" w:rsidRPr="00E16C71" w:rsidRDefault="007F59E9" w:rsidP="00E9196D">
      <w:pPr>
        <w:widowControl w:val="0"/>
        <w:spacing w:before="60"/>
        <w:ind w:firstLine="567"/>
        <w:rPr>
          <w:sz w:val="28"/>
          <w:szCs w:val="28"/>
          <w:lang w:val="vi-VN"/>
        </w:rPr>
      </w:pPr>
      <w:r w:rsidRPr="00E16C71">
        <w:rPr>
          <w:sz w:val="28"/>
          <w:szCs w:val="28"/>
          <w:lang w:val="vi-VN"/>
        </w:rPr>
        <w:t>Hệ thống điện chiếu sáng công trường sử dụng bằng đèn pha công suất từ 200W đến 500W.</w:t>
      </w:r>
    </w:p>
    <w:p w14:paraId="1278636D" w14:textId="77777777" w:rsidR="007F59E9" w:rsidRPr="00E16C71" w:rsidRDefault="007F59E9" w:rsidP="00E9196D">
      <w:pPr>
        <w:widowControl w:val="0"/>
        <w:spacing w:before="60"/>
        <w:ind w:firstLine="567"/>
        <w:rPr>
          <w:sz w:val="28"/>
          <w:szCs w:val="28"/>
          <w:lang w:val="vi-VN"/>
        </w:rPr>
      </w:pPr>
      <w:r w:rsidRPr="00E16C71">
        <w:rPr>
          <w:sz w:val="28"/>
          <w:szCs w:val="28"/>
          <w:lang w:val="vi-VN"/>
        </w:rPr>
        <w:t>Nhà thầu cử thợ điện bậc cao chuyên quản lý điện tại công trường, luôn có mặt trực kiểm tra, đấu nối, khắc phục các sự cố về điện tại công trường trong suốt quá trình thi công.</w:t>
      </w:r>
    </w:p>
    <w:p w14:paraId="2F8B138E" w14:textId="77777777" w:rsidR="007F59E9" w:rsidRPr="00E16C71" w:rsidRDefault="007F59E9" w:rsidP="00E9196D">
      <w:pPr>
        <w:widowControl w:val="0"/>
        <w:spacing w:before="60"/>
        <w:ind w:firstLine="567"/>
        <w:rPr>
          <w:sz w:val="28"/>
          <w:szCs w:val="28"/>
          <w:lang w:val="vi-VN"/>
        </w:rPr>
      </w:pPr>
      <w:r w:rsidRPr="00E16C71">
        <w:rPr>
          <w:sz w:val="28"/>
          <w:szCs w:val="28"/>
          <w:lang w:val="vi-VN"/>
        </w:rPr>
        <w:t>Ngoài ra để chủ động phòng những lúc sự cố mất điện lưới trong quá trình thi công, Nhà thầu  sẽ bố trí 01 máy phát điện dự phòng với công suất ≥100KVA đảm bảo đủ cung cấp điện năng phục vụ thi công công trình.</w:t>
      </w:r>
    </w:p>
    <w:p w14:paraId="057A08F4" w14:textId="77777777" w:rsidR="007F59E9" w:rsidRPr="00E16C71" w:rsidRDefault="007F59E9" w:rsidP="00E9196D">
      <w:pPr>
        <w:widowControl w:val="0"/>
        <w:spacing w:before="60"/>
        <w:ind w:firstLine="567"/>
        <w:rPr>
          <w:b/>
          <w:bCs/>
          <w:sz w:val="28"/>
          <w:szCs w:val="28"/>
          <w:lang w:val="vi-VN"/>
        </w:rPr>
      </w:pPr>
      <w:r w:rsidRPr="00E16C71">
        <w:rPr>
          <w:b/>
          <w:bCs/>
          <w:sz w:val="28"/>
          <w:szCs w:val="28"/>
          <w:lang w:val="vi-VN"/>
        </w:rPr>
        <w:t>e) Cấp nước cho công trường</w:t>
      </w:r>
    </w:p>
    <w:p w14:paraId="35B62E5D" w14:textId="77777777" w:rsidR="007F59E9" w:rsidRPr="00E16C71" w:rsidRDefault="007F59E9" w:rsidP="00E9196D">
      <w:pPr>
        <w:widowControl w:val="0"/>
        <w:spacing w:before="60"/>
        <w:ind w:firstLine="567"/>
        <w:rPr>
          <w:sz w:val="28"/>
          <w:szCs w:val="28"/>
          <w:lang w:val="vi-VN"/>
        </w:rPr>
      </w:pPr>
      <w:r w:rsidRPr="00E16C71">
        <w:rPr>
          <w:sz w:val="28"/>
          <w:szCs w:val="28"/>
          <w:lang w:val="vi-VN"/>
        </w:rPr>
        <w:t>Liên hệ với các đơn vị xung quanh</w:t>
      </w:r>
      <w:r w:rsidRPr="00E16C71">
        <w:rPr>
          <w:sz w:val="28"/>
          <w:szCs w:val="28"/>
          <w:lang w:val="nl-NL"/>
        </w:rPr>
        <w:t xml:space="preserve"> </w:t>
      </w:r>
      <w:r w:rsidRPr="00E16C71">
        <w:rPr>
          <w:sz w:val="28"/>
          <w:szCs w:val="28"/>
          <w:lang w:val="vi-VN"/>
        </w:rPr>
        <w:t>để làm hợp đồng mua nước phục vụ sinh hoạt và thi công công trình. Ngoài ra, Nhà thầu có thể dùng nước được chở bằng xe chuyên dụng đến công trình và được chứa vào các stec nhựa hoặc sắt có</w:t>
      </w:r>
      <w:r w:rsidRPr="00FC4208">
        <w:rPr>
          <w:sz w:val="28"/>
          <w:szCs w:val="28"/>
          <w:lang w:val="vi-VN"/>
        </w:rPr>
        <w:t xml:space="preserve"> </w:t>
      </w:r>
      <w:r w:rsidRPr="00E16C71">
        <w:rPr>
          <w:sz w:val="28"/>
          <w:szCs w:val="28"/>
          <w:lang w:val="vi-VN"/>
        </w:rPr>
        <w:t>dung tích từ 3m3 đến 5m3 bố trí sẵn trên công trường để sử dụng cho thi công và sinh hoạt.</w:t>
      </w:r>
    </w:p>
    <w:p w14:paraId="291D88B1" w14:textId="77777777" w:rsidR="007F59E9" w:rsidRPr="00E16C71" w:rsidRDefault="007F59E9" w:rsidP="00E9196D">
      <w:pPr>
        <w:widowControl w:val="0"/>
        <w:spacing w:before="60"/>
        <w:ind w:firstLine="567"/>
        <w:rPr>
          <w:spacing w:val="-2"/>
          <w:sz w:val="28"/>
          <w:szCs w:val="28"/>
          <w:lang w:val="vi-VN"/>
        </w:rPr>
      </w:pPr>
      <w:r w:rsidRPr="00E16C71">
        <w:rPr>
          <w:spacing w:val="-2"/>
          <w:sz w:val="28"/>
          <w:szCs w:val="28"/>
          <w:lang w:val="vi-VN"/>
        </w:rPr>
        <w:t>Hệ thống cấp nước phục vụ cho các nhu cầu như sau:</w:t>
      </w:r>
    </w:p>
    <w:p w14:paraId="6D11BF25" w14:textId="77777777" w:rsidR="007F59E9" w:rsidRPr="00E16C71" w:rsidRDefault="007F59E9" w:rsidP="00E9196D">
      <w:pPr>
        <w:widowControl w:val="0"/>
        <w:spacing w:before="60"/>
        <w:ind w:firstLine="567"/>
        <w:rPr>
          <w:sz w:val="28"/>
          <w:szCs w:val="28"/>
          <w:lang w:val="vi-VN"/>
        </w:rPr>
      </w:pPr>
      <w:r w:rsidRPr="00E16C71">
        <w:rPr>
          <w:sz w:val="28"/>
          <w:szCs w:val="28"/>
          <w:lang w:val="vi-VN"/>
        </w:rPr>
        <w:t>- Nước phục vụ cho sản xuất;</w:t>
      </w:r>
    </w:p>
    <w:p w14:paraId="5CDEEE45" w14:textId="77777777" w:rsidR="007F59E9" w:rsidRPr="00E16C71" w:rsidRDefault="007F59E9" w:rsidP="00E9196D">
      <w:pPr>
        <w:widowControl w:val="0"/>
        <w:spacing w:before="60"/>
        <w:ind w:firstLine="567"/>
        <w:rPr>
          <w:sz w:val="28"/>
          <w:szCs w:val="28"/>
          <w:lang w:val="vi-VN"/>
        </w:rPr>
      </w:pPr>
      <w:r w:rsidRPr="00E16C71">
        <w:rPr>
          <w:sz w:val="28"/>
          <w:szCs w:val="28"/>
          <w:lang w:val="vi-VN"/>
        </w:rPr>
        <w:t>- Nước phục vụ cho sinh hoạt trên công trường;</w:t>
      </w:r>
    </w:p>
    <w:p w14:paraId="6F67A268" w14:textId="77777777" w:rsidR="007F59E9" w:rsidRPr="00E16C71" w:rsidRDefault="007F59E9" w:rsidP="00E9196D">
      <w:pPr>
        <w:widowControl w:val="0"/>
        <w:spacing w:before="60"/>
        <w:ind w:firstLine="567"/>
        <w:rPr>
          <w:sz w:val="28"/>
          <w:szCs w:val="28"/>
          <w:u w:val="single"/>
          <w:lang w:val="vi-VN"/>
        </w:rPr>
      </w:pPr>
      <w:r w:rsidRPr="00E16C71">
        <w:rPr>
          <w:sz w:val="28"/>
          <w:szCs w:val="28"/>
          <w:lang w:val="vi-VN"/>
        </w:rPr>
        <w:t>- Nước cứu hoả.</w:t>
      </w:r>
    </w:p>
    <w:p w14:paraId="75CE6BB6" w14:textId="77777777" w:rsidR="007F59E9" w:rsidRPr="00E16C71" w:rsidRDefault="007F59E9" w:rsidP="00E9196D">
      <w:pPr>
        <w:widowControl w:val="0"/>
        <w:spacing w:before="60"/>
        <w:ind w:firstLine="567"/>
        <w:rPr>
          <w:sz w:val="28"/>
          <w:szCs w:val="28"/>
          <w:lang w:val="vi-VN"/>
        </w:rPr>
      </w:pPr>
      <w:r w:rsidRPr="00E16C71">
        <w:rPr>
          <w:sz w:val="28"/>
          <w:szCs w:val="28"/>
          <w:lang w:val="vi-VN"/>
        </w:rPr>
        <w:t>Trên cơ sở nhu cầu nước sử dụng cho công trình Nhà cung cấp tính toán nhu cầu nước để phục vụ thi công, sinh hoạt, PCCN và liên hệ mua nước.</w:t>
      </w:r>
    </w:p>
    <w:p w14:paraId="0B070FBE" w14:textId="77777777" w:rsidR="007F59E9" w:rsidRPr="00E16C71" w:rsidRDefault="007F59E9" w:rsidP="00E9196D">
      <w:pPr>
        <w:widowControl w:val="0"/>
        <w:spacing w:before="60"/>
        <w:ind w:firstLine="567"/>
        <w:rPr>
          <w:sz w:val="28"/>
          <w:szCs w:val="28"/>
          <w:lang w:val="vi-VN"/>
        </w:rPr>
      </w:pPr>
      <w:r w:rsidRPr="00E16C71">
        <w:rPr>
          <w:sz w:val="28"/>
          <w:szCs w:val="28"/>
          <w:lang w:val="vi-VN"/>
        </w:rPr>
        <w:t xml:space="preserve">Đường ống nước tạm được đi nổi trên mặt đất, tại các vị trí cắt ngang qua đường giao thông sẽ được chôn sâu xuống đất khoảng 30cm. </w:t>
      </w:r>
    </w:p>
    <w:p w14:paraId="28F3B1C9" w14:textId="77777777" w:rsidR="007F59E9" w:rsidRPr="00E16C71" w:rsidRDefault="007F59E9" w:rsidP="00E9196D">
      <w:pPr>
        <w:widowControl w:val="0"/>
        <w:spacing w:before="60"/>
        <w:ind w:firstLine="567"/>
        <w:rPr>
          <w:sz w:val="28"/>
          <w:szCs w:val="28"/>
          <w:lang w:val="vi-VN"/>
        </w:rPr>
      </w:pPr>
      <w:r w:rsidRPr="00E16C71">
        <w:rPr>
          <w:sz w:val="28"/>
          <w:szCs w:val="28"/>
          <w:lang w:val="vi-VN"/>
        </w:rPr>
        <w:t>Bố trí công nhân nước theo dõi, kiểm tra, sửa chữa, cung cấp nước kịp thời cho các điểm thi công và sinh hoạt trên công trường.</w:t>
      </w:r>
    </w:p>
    <w:p w14:paraId="2F159425" w14:textId="6188C3F0" w:rsidR="007F59E9" w:rsidRPr="00E16C71" w:rsidRDefault="007F59E9" w:rsidP="00E9196D">
      <w:pPr>
        <w:widowControl w:val="0"/>
        <w:spacing w:before="60"/>
        <w:ind w:firstLine="567"/>
        <w:rPr>
          <w:b/>
          <w:bCs/>
          <w:spacing w:val="-4"/>
          <w:sz w:val="28"/>
          <w:szCs w:val="28"/>
          <w:lang w:val="vi-VN"/>
        </w:rPr>
      </w:pPr>
      <w:r w:rsidRPr="00E16C71">
        <w:rPr>
          <w:noProof/>
          <w:spacing w:val="-4"/>
          <w:sz w:val="28"/>
          <w:szCs w:val="28"/>
        </w:rPr>
        <w:lastRenderedPageBreak/>
        <mc:AlternateContent>
          <mc:Choice Requires="wps">
            <w:drawing>
              <wp:anchor distT="0" distB="0" distL="114300" distR="114300" simplePos="0" relativeHeight="251659264" behindDoc="1" locked="0" layoutInCell="1" allowOverlap="1" wp14:anchorId="2949BC47" wp14:editId="0CC8BEC5">
                <wp:simplePos x="0" y="0"/>
                <wp:positionH relativeFrom="column">
                  <wp:posOffset>-3315335</wp:posOffset>
                </wp:positionH>
                <wp:positionV relativeFrom="paragraph">
                  <wp:posOffset>179705</wp:posOffset>
                </wp:positionV>
                <wp:extent cx="1955800" cy="215900"/>
                <wp:effectExtent l="0" t="0" r="25400"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215900"/>
                        </a:xfrm>
                        <a:prstGeom prst="rect">
                          <a:avLst/>
                        </a:prstGeom>
                        <a:solidFill>
                          <a:srgbClr val="FFFFFF">
                            <a:alpha val="50000"/>
                          </a:srgbClr>
                        </a:solidFill>
                        <a:ln w="6350">
                          <a:solidFill>
                            <a:srgbClr val="FFFFFF"/>
                          </a:solidFill>
                          <a:miter lim="800000"/>
                          <a:headEnd/>
                          <a:tailEnd/>
                        </a:ln>
                      </wps:spPr>
                      <wps:txbx>
                        <w:txbxContent>
                          <w:p w14:paraId="5A93C657" w14:textId="77777777" w:rsidR="007F59E9" w:rsidRDefault="007F59E9" w:rsidP="007F59E9">
                            <w:pPr>
                              <w:rPr>
                                <w:i/>
                                <w:sz w:val="22"/>
                                <w:szCs w:val="22"/>
                              </w:rPr>
                            </w:pPr>
                            <w:r>
                              <w:rPr>
                                <w:i/>
                                <w:sz w:val="22"/>
                                <w:szCs w:val="22"/>
                              </w:rPr>
                              <w:t>H×</w:t>
                            </w:r>
                            <w:proofErr w:type="gramStart"/>
                            <w:r>
                              <w:rPr>
                                <w:i/>
                                <w:sz w:val="22"/>
                                <w:szCs w:val="22"/>
                              </w:rPr>
                              <w:t>nh</w:t>
                            </w:r>
                            <w:proofErr w:type="gramEnd"/>
                            <w:r>
                              <w:rPr>
                                <w:i/>
                                <w:sz w:val="22"/>
                                <w:szCs w:val="22"/>
                              </w:rPr>
                              <w:t xml:space="preserve"> ¶nh cã tÝnh chÊt minh häa</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61.05pt;margin-top:14.15pt;width:154pt;height: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isLwIAAGkEAAAOAAAAZHJzL2Uyb0RvYy54bWysVMFu2zAMvQ/YPwi6L3YSpGiNOEWXLsOA&#10;bh3Q7gMYWY6FyaImKbGzrx8lpW26HQYM80GgJPI98lH08nrsNTtI5xWamk8nJWfSCGyU2dX82+Pm&#10;3SVnPoBpQKORNT9Kz69Xb98sB1vJGXaoG+kYgRhfDbbmXQi2KgovOtmDn6CVhi5bdD0E2rpd0TgY&#10;CL3XxawsL4oBXWMdCuk9nd7mS75K+G0rRbhvWy8D0zWn3EJaXVq3cS1WS6h2DmynxCkN+IcselCG&#10;SJ+hbiEA2zv1B1SvhEOPbZgI7AtsWyVkqoGqmZa/VfPQgZWpFhLH22eZ/P+DFV8OXx1TTc3nnBno&#10;qUWPcgzsPY5sHtUZrK/I6cGSWxjpmLqcKvX2DsV3zwyuOzA7eeMcDp2EhrKbxsjiLDTj+AiyHT5j&#10;QzSwD5iAxtb1UToSgxE6den43JmYioiUV4vFZUlXgu5m08UV2ZECqqdo63z4KLFn0ai5o84ndDjc&#10;+ZBdn1wimUetmo3SOm3cbrvWjh2AXskmfTlW2w7y6aKk70Tps3uif4WjDRtqfjFflFmhv3HktF5B&#10;9CrQPGjV15zqPXFCFXX9YBoKgCqA0tmm8rU5CR21zSqHcTuSY1R/i82RJHeY3z3NKRkdup+cDfTm&#10;a+5/7MFJzvQnE9sWKWlI0oYMd366fToFIwii5oGzbK5DHqi9dWrXEUN+IAZvqMWtSuq/ZHPKl95z&#10;EvA0e3FgzvfJ6+UPsfoFAAD//wMAUEsDBBQABgAIAAAAIQDuFtZQ3gAAAAsBAAAPAAAAZHJzL2Rv&#10;d25yZXYueG1sTI9BTsMwEEX3SNzBGiR2qRMXqjaNUwESIJYtOYAbD3FUexzFThNuj1nBcmae/rxf&#10;HRZn2RXH0HuSUKxyYEit1z11EprP12wLLERFWllPKOEbAxzq25tKldrPdMTrKXYshVAolQQT41By&#10;HlqDToWVH5DS7cuPTsU0jh3Xo5pTuLNc5PmGO9VT+mDUgC8G28tpchI+3grTdLN9b+xumhffP+84&#10;GSnv75anPbCIS/yD4Vc/qUOdnM5+Ih2YlZA9ClEkVoLYroElIhPFQ9qcJWzEGnhd8f8d6h8AAAD/&#10;/wMAUEsBAi0AFAAGAAgAAAAhALaDOJL+AAAA4QEAABMAAAAAAAAAAAAAAAAAAAAAAFtDb250ZW50&#10;X1R5cGVzXS54bWxQSwECLQAUAAYACAAAACEAOP0h/9YAAACUAQAACwAAAAAAAAAAAAAAAAAvAQAA&#10;X3JlbHMvLnJlbHNQSwECLQAUAAYACAAAACEATTF4rC8CAABpBAAADgAAAAAAAAAAAAAAAAAuAgAA&#10;ZHJzL2Uyb0RvYy54bWxQSwECLQAUAAYACAAAACEA7hbWUN4AAAALAQAADwAAAAAAAAAAAAAAAACJ&#10;BAAAZHJzL2Rvd25yZXYueG1sUEsFBgAAAAAEAAQA8wAAAJQFAAAAAA==&#10;" strokecolor="white" strokeweight=".5pt">
                <v:fill opacity="32896f"/>
                <v:textbox inset=".5mm,0,.5mm,0">
                  <w:txbxContent>
                    <w:p w14:paraId="5A93C657" w14:textId="77777777" w:rsidR="007F59E9" w:rsidRDefault="007F59E9" w:rsidP="007F59E9">
                      <w:pPr>
                        <w:rPr>
                          <w:i/>
                          <w:sz w:val="22"/>
                          <w:szCs w:val="22"/>
                        </w:rPr>
                      </w:pPr>
                      <w:r>
                        <w:rPr>
                          <w:i/>
                          <w:sz w:val="22"/>
                          <w:szCs w:val="22"/>
                        </w:rPr>
                        <w:t>H×</w:t>
                      </w:r>
                      <w:proofErr w:type="gramStart"/>
                      <w:r>
                        <w:rPr>
                          <w:i/>
                          <w:sz w:val="22"/>
                          <w:szCs w:val="22"/>
                        </w:rPr>
                        <w:t>nh</w:t>
                      </w:r>
                      <w:proofErr w:type="gramEnd"/>
                      <w:r>
                        <w:rPr>
                          <w:i/>
                          <w:sz w:val="22"/>
                          <w:szCs w:val="22"/>
                        </w:rPr>
                        <w:t xml:space="preserve"> ¶nh cã tÝnh chÊt minh häa</w:t>
                      </w:r>
                    </w:p>
                  </w:txbxContent>
                </v:textbox>
              </v:shape>
            </w:pict>
          </mc:Fallback>
        </mc:AlternateContent>
      </w:r>
      <w:r w:rsidRPr="00E16C71">
        <w:rPr>
          <w:b/>
          <w:bCs/>
          <w:spacing w:val="-4"/>
          <w:sz w:val="28"/>
          <w:szCs w:val="28"/>
          <w:lang w:val="vi-VN"/>
        </w:rPr>
        <w:t>g) Giao thông nội bộ công trường</w:t>
      </w:r>
    </w:p>
    <w:p w14:paraId="69E11A98" w14:textId="77777777" w:rsidR="007F59E9" w:rsidRPr="00E16C71" w:rsidRDefault="007F59E9" w:rsidP="00E9196D">
      <w:pPr>
        <w:widowControl w:val="0"/>
        <w:tabs>
          <w:tab w:val="num" w:pos="317"/>
        </w:tabs>
        <w:spacing w:before="60"/>
        <w:ind w:firstLine="567"/>
        <w:rPr>
          <w:spacing w:val="-4"/>
          <w:sz w:val="28"/>
          <w:szCs w:val="28"/>
          <w:lang w:val="vi-VN"/>
        </w:rPr>
      </w:pPr>
      <w:r w:rsidRPr="00E16C71">
        <w:rPr>
          <w:spacing w:val="-4"/>
          <w:sz w:val="28"/>
          <w:szCs w:val="28"/>
          <w:lang w:val="vi-VN"/>
        </w:rPr>
        <w:t xml:space="preserve">Sau khi xác định được vị trí các hạng mục công trình sẽ xây dựng trên tổng mặt bằng khu đất được Chủ đầu tư bàn giao, căn cứ vào tuyến đường giao thông hiện có cũng như tuyến đường cần thi công bổ sung. Nhà cung cấp sẽ tiến hành vạch và thi công các tuyến giao thông tạm trên công trường đảm bảo việc đi lại, di chuyển của các phương tiện vận chuyển, máy thi công được thuận tiện; đảm bảo việc cung cấp, xếp dỡ vật tư, vật liệu ra vào công trường được thuận lợi trong suốt quá trình thi công. </w:t>
      </w:r>
    </w:p>
    <w:p w14:paraId="7BC61A2C" w14:textId="77777777" w:rsidR="007F59E9" w:rsidRPr="00E16C71" w:rsidRDefault="007F59E9" w:rsidP="00E9196D">
      <w:pPr>
        <w:widowControl w:val="0"/>
        <w:spacing w:before="60"/>
        <w:ind w:firstLine="567"/>
        <w:rPr>
          <w:spacing w:val="-4"/>
          <w:sz w:val="28"/>
          <w:szCs w:val="28"/>
          <w:lang w:val="vi-VN"/>
        </w:rPr>
      </w:pPr>
      <w:r w:rsidRPr="00E16C71">
        <w:rPr>
          <w:spacing w:val="-4"/>
          <w:sz w:val="28"/>
          <w:szCs w:val="28"/>
          <w:lang w:val="vi-VN"/>
        </w:rPr>
        <w:t>Nhà thầu chịu trách nhiệm sửa chữa thường xuyên các hư hỏng của tuyến đường giao thông nội bộ này để đảm bảo việc cung cấp vật tư cũng như ra vào được thuận tiện, liên tục không bị gián đoạn.</w:t>
      </w:r>
    </w:p>
    <w:p w14:paraId="79E70BD5" w14:textId="77777777" w:rsidR="007F59E9" w:rsidRPr="00E16C71" w:rsidRDefault="007F59E9" w:rsidP="00E9196D">
      <w:pPr>
        <w:widowControl w:val="0"/>
        <w:spacing w:before="60"/>
        <w:ind w:firstLine="567"/>
        <w:rPr>
          <w:b/>
          <w:bCs/>
          <w:spacing w:val="-4"/>
          <w:sz w:val="28"/>
          <w:szCs w:val="28"/>
          <w:lang w:val="vi-VN"/>
        </w:rPr>
      </w:pPr>
      <w:r w:rsidRPr="00E16C71">
        <w:rPr>
          <w:b/>
          <w:bCs/>
          <w:spacing w:val="-4"/>
          <w:sz w:val="28"/>
          <w:szCs w:val="28"/>
          <w:lang w:val="vi-VN"/>
        </w:rPr>
        <w:t>h) Thông tin liên lạc</w:t>
      </w:r>
    </w:p>
    <w:p w14:paraId="2FBDE257" w14:textId="77777777" w:rsidR="007F59E9" w:rsidRPr="00E16C71" w:rsidRDefault="007F59E9" w:rsidP="00E9196D">
      <w:pPr>
        <w:widowControl w:val="0"/>
        <w:spacing w:before="60"/>
        <w:ind w:firstLine="567"/>
        <w:rPr>
          <w:spacing w:val="-4"/>
          <w:sz w:val="28"/>
          <w:szCs w:val="28"/>
          <w:lang w:val="vi-VN"/>
        </w:rPr>
      </w:pPr>
      <w:r w:rsidRPr="00E16C71">
        <w:rPr>
          <w:spacing w:val="-4"/>
          <w:sz w:val="28"/>
          <w:szCs w:val="28"/>
          <w:lang w:val="vi-VN"/>
        </w:rPr>
        <w:t>- Tất cả cán bộ công nhân viên làm việc tại hiện trường công trình đã được trang bị máy điện thoại di động để luôn luôn giữ liên lạc với nhau.</w:t>
      </w:r>
    </w:p>
    <w:p w14:paraId="22A0F61B" w14:textId="77777777" w:rsidR="007F59E9" w:rsidRPr="00FC4208" w:rsidRDefault="007F59E9" w:rsidP="00E9196D">
      <w:pPr>
        <w:widowControl w:val="0"/>
        <w:spacing w:before="60"/>
        <w:ind w:firstLine="567"/>
        <w:rPr>
          <w:spacing w:val="-4"/>
          <w:sz w:val="28"/>
          <w:szCs w:val="28"/>
          <w:lang w:val="vi-VN"/>
        </w:rPr>
      </w:pPr>
      <w:r w:rsidRPr="00E16C71">
        <w:rPr>
          <w:spacing w:val="-4"/>
          <w:sz w:val="28"/>
          <w:szCs w:val="28"/>
          <w:lang w:val="vi-VN"/>
        </w:rPr>
        <w:t>- Bộ phận chỉ huy trưởng và các cán bộ chủ chốt được trang bị thêm máy bộ đàm cầm tay để đảm bảo thông tin liên tục không bị gián đoạn trong quá trình thi công tại hiện trường.</w:t>
      </w:r>
    </w:p>
    <w:p w14:paraId="140E1CC3" w14:textId="77777777" w:rsidR="007F59E9" w:rsidRPr="00E16C71" w:rsidRDefault="007F59E9" w:rsidP="00E9196D">
      <w:pPr>
        <w:widowControl w:val="0"/>
        <w:spacing w:before="60"/>
        <w:ind w:firstLine="567"/>
        <w:rPr>
          <w:b/>
          <w:bCs/>
          <w:spacing w:val="-4"/>
          <w:sz w:val="28"/>
          <w:szCs w:val="28"/>
          <w:lang w:val="vi-VN"/>
        </w:rPr>
      </w:pPr>
      <w:r w:rsidRPr="00FC4208">
        <w:rPr>
          <w:b/>
          <w:bCs/>
          <w:spacing w:val="-4"/>
          <w:sz w:val="28"/>
          <w:szCs w:val="28"/>
          <w:lang w:val="vi-VN"/>
        </w:rPr>
        <w:t>i)</w:t>
      </w:r>
      <w:r w:rsidRPr="00E16C71">
        <w:rPr>
          <w:b/>
          <w:bCs/>
          <w:spacing w:val="-4"/>
          <w:sz w:val="28"/>
          <w:szCs w:val="28"/>
          <w:lang w:val="vi-VN"/>
        </w:rPr>
        <w:t xml:space="preserve"> </w:t>
      </w:r>
      <w:r w:rsidRPr="00FC4208">
        <w:rPr>
          <w:b/>
          <w:bCs/>
          <w:spacing w:val="-4"/>
          <w:sz w:val="28"/>
          <w:szCs w:val="28"/>
          <w:lang w:val="vi-VN"/>
        </w:rPr>
        <w:t>Giải pháp</w:t>
      </w:r>
      <w:r w:rsidRPr="00E16C71">
        <w:rPr>
          <w:b/>
          <w:bCs/>
          <w:spacing w:val="-4"/>
          <w:sz w:val="28"/>
          <w:szCs w:val="28"/>
          <w:lang w:val="vi-VN"/>
        </w:rPr>
        <w:t xml:space="preserve"> an toàn lao động, </w:t>
      </w:r>
      <w:r w:rsidRPr="00FC4208">
        <w:rPr>
          <w:b/>
          <w:bCs/>
          <w:spacing w:val="-4"/>
          <w:sz w:val="28"/>
          <w:szCs w:val="28"/>
          <w:lang w:val="vi-VN"/>
        </w:rPr>
        <w:t>PCCC</w:t>
      </w:r>
      <w:r w:rsidRPr="00E16C71">
        <w:rPr>
          <w:b/>
          <w:bCs/>
          <w:spacing w:val="-4"/>
          <w:sz w:val="28"/>
          <w:szCs w:val="28"/>
          <w:lang w:val="vi-VN"/>
        </w:rPr>
        <w:t xml:space="preserve">, </w:t>
      </w:r>
      <w:r w:rsidRPr="00FC4208">
        <w:rPr>
          <w:b/>
          <w:bCs/>
          <w:spacing w:val="-4"/>
          <w:sz w:val="28"/>
          <w:szCs w:val="28"/>
          <w:lang w:val="vi-VN"/>
        </w:rPr>
        <w:t>PCCN</w:t>
      </w:r>
      <w:r w:rsidRPr="00E16C71">
        <w:rPr>
          <w:b/>
          <w:bCs/>
          <w:spacing w:val="-4"/>
          <w:sz w:val="28"/>
          <w:szCs w:val="28"/>
          <w:lang w:val="vi-VN"/>
        </w:rPr>
        <w:t xml:space="preserve"> và an ninh trật tự </w:t>
      </w:r>
    </w:p>
    <w:p w14:paraId="7C722C18" w14:textId="77777777" w:rsidR="007F59E9" w:rsidRPr="00E16C71" w:rsidRDefault="007F59E9" w:rsidP="00E9196D">
      <w:pPr>
        <w:widowControl w:val="0"/>
        <w:spacing w:before="60"/>
        <w:ind w:firstLine="567"/>
        <w:rPr>
          <w:spacing w:val="-4"/>
          <w:sz w:val="28"/>
          <w:szCs w:val="28"/>
          <w:lang w:val="vi-VN"/>
        </w:rPr>
      </w:pPr>
      <w:r w:rsidRPr="00E16C71">
        <w:rPr>
          <w:spacing w:val="-4"/>
          <w:sz w:val="28"/>
          <w:szCs w:val="28"/>
          <w:lang w:val="vi-VN"/>
        </w:rPr>
        <w:t>- Nhà thầu sẽ đặt các bảng hiệu quy định về an toàn lao động, vệ sinh môi trường, phòng chống cháy nổ và an ninh trật tự tại một số vị trí dễ quan sát trên công trường, yêu cầu toàn thể cán bộ công nhân viên trên công trường thực hiện theo đúng các quy định.</w:t>
      </w:r>
    </w:p>
    <w:p w14:paraId="43128AF5" w14:textId="77777777" w:rsidR="007F59E9" w:rsidRPr="00E16C71" w:rsidRDefault="007F59E9" w:rsidP="00E9196D">
      <w:pPr>
        <w:widowControl w:val="0"/>
        <w:spacing w:before="60"/>
        <w:ind w:firstLine="567"/>
        <w:rPr>
          <w:spacing w:val="-4"/>
          <w:sz w:val="28"/>
          <w:szCs w:val="28"/>
          <w:lang w:val="vi-VN"/>
        </w:rPr>
      </w:pPr>
      <w:r w:rsidRPr="00E16C71">
        <w:rPr>
          <w:spacing w:val="-4"/>
          <w:sz w:val="28"/>
          <w:szCs w:val="28"/>
          <w:lang w:val="vi-VN"/>
        </w:rPr>
        <w:t>- Đặt các biển báo cấm, biển báo nguy hiểm tại các nơi nguy hiểm dễ xảy ra tai nạn để cán bộ công nhân có thể đề phòng khi qua lại.</w:t>
      </w:r>
    </w:p>
    <w:p w14:paraId="3969A4C2" w14:textId="77777777" w:rsidR="007F59E9" w:rsidRPr="00E16C71" w:rsidRDefault="007F59E9" w:rsidP="00E9196D">
      <w:pPr>
        <w:widowControl w:val="0"/>
        <w:spacing w:before="60"/>
        <w:ind w:firstLine="567"/>
        <w:rPr>
          <w:spacing w:val="-4"/>
          <w:sz w:val="28"/>
          <w:szCs w:val="28"/>
          <w:lang w:val="vi-VN"/>
        </w:rPr>
      </w:pPr>
      <w:r w:rsidRPr="00E16C71">
        <w:rPr>
          <w:spacing w:val="-4"/>
          <w:sz w:val="28"/>
          <w:szCs w:val="28"/>
          <w:lang w:val="vi-VN"/>
        </w:rPr>
        <w:t>- Đặt các bảng hướng dẫn sử dụng thiết bị, máy thi công tại những vị trí đặt các thiết bị này.</w:t>
      </w:r>
    </w:p>
    <w:p w14:paraId="24E27275" w14:textId="77777777" w:rsidR="007F59E9" w:rsidRPr="00E16C71" w:rsidRDefault="007F59E9" w:rsidP="00E9196D">
      <w:pPr>
        <w:widowControl w:val="0"/>
        <w:spacing w:before="60"/>
        <w:ind w:firstLine="567"/>
        <w:rPr>
          <w:spacing w:val="-4"/>
          <w:sz w:val="28"/>
          <w:szCs w:val="28"/>
          <w:lang w:val="vi-VN"/>
        </w:rPr>
      </w:pPr>
      <w:r w:rsidRPr="00E16C71">
        <w:rPr>
          <w:spacing w:val="-4"/>
          <w:sz w:val="28"/>
          <w:szCs w:val="28"/>
          <w:lang w:val="vi-VN"/>
        </w:rPr>
        <w:t>- Nhà thầu bố trí các bình cứu hoả các loại tại một số vị trí nhạy cảm, trọng điểm và thành lập tổ phòng chống cháy nổ được tập huấn, có đầy đủ dụng cụ để xử lý kịp thời mọi sự cố về cháy nổ (nếu có) xảy ra trên công trường. Cán bộ công nhân được học quy tắc, tập huấn định kỳ công tác phòng chống cháy nổ khi bắt đầu thi công công trường.</w:t>
      </w:r>
    </w:p>
    <w:p w14:paraId="1E4DAD06" w14:textId="77777777" w:rsidR="007F59E9" w:rsidRPr="00E16C71" w:rsidRDefault="007F59E9" w:rsidP="00E9196D">
      <w:pPr>
        <w:widowControl w:val="0"/>
        <w:spacing w:before="60"/>
        <w:ind w:firstLine="567"/>
        <w:rPr>
          <w:spacing w:val="-4"/>
          <w:sz w:val="28"/>
          <w:szCs w:val="28"/>
          <w:lang w:val="vi-VN"/>
        </w:rPr>
      </w:pPr>
      <w:r w:rsidRPr="00E16C71">
        <w:rPr>
          <w:spacing w:val="-4"/>
          <w:sz w:val="28"/>
          <w:szCs w:val="28"/>
          <w:lang w:val="vi-VN"/>
        </w:rPr>
        <w:t>- Tại công trường thành lập tổ bảo vệ trực 24/24 giờ, kết hợp với công an khu vực để quản lý CBCNV, công nhân tham gia thi công tại công trường được học nội quy làm việc tại công trường. CBCNV làm việc tại công trường đều được cấp thẻ làm việc và bảo hộ lao động có màu sắc riêng để tiện theo dõi và quản lý.</w:t>
      </w:r>
    </w:p>
    <w:p w14:paraId="644E4979" w14:textId="75E44FE4" w:rsidR="00337325" w:rsidRDefault="002B68F5" w:rsidP="00E9196D">
      <w:pPr>
        <w:widowControl w:val="0"/>
        <w:spacing w:before="60"/>
        <w:ind w:firstLine="567"/>
        <w:rPr>
          <w:b/>
          <w:sz w:val="28"/>
          <w:szCs w:val="28"/>
          <w:lang w:val="nl-NL"/>
        </w:rPr>
      </w:pPr>
      <w:r>
        <w:rPr>
          <w:b/>
          <w:sz w:val="28"/>
          <w:szCs w:val="28"/>
          <w:lang w:val="nl-NL"/>
        </w:rPr>
        <w:t>2</w:t>
      </w:r>
      <w:r w:rsidR="00337325">
        <w:rPr>
          <w:b/>
          <w:sz w:val="28"/>
          <w:szCs w:val="28"/>
          <w:lang w:val="nl-NL"/>
        </w:rPr>
        <w:t>.2 Biện pháp thi công:</w:t>
      </w:r>
    </w:p>
    <w:p w14:paraId="07F7925F" w14:textId="69FEEB56" w:rsidR="00D41349" w:rsidRPr="00D41349" w:rsidRDefault="008676AE" w:rsidP="00E9196D">
      <w:pPr>
        <w:widowControl w:val="0"/>
        <w:spacing w:before="60"/>
        <w:ind w:firstLine="567"/>
        <w:rPr>
          <w:b/>
          <w:sz w:val="28"/>
          <w:szCs w:val="28"/>
          <w:lang w:val="nl-NL"/>
        </w:rPr>
      </w:pPr>
      <w:r>
        <w:rPr>
          <w:b/>
          <w:sz w:val="28"/>
          <w:szCs w:val="28"/>
          <w:lang w:val="nl-NL"/>
        </w:rPr>
        <w:t>2</w:t>
      </w:r>
      <w:r w:rsidR="00D41349" w:rsidRPr="00D41349">
        <w:rPr>
          <w:b/>
          <w:sz w:val="28"/>
          <w:szCs w:val="28"/>
          <w:lang w:val="nl-NL"/>
        </w:rPr>
        <w:t>.</w:t>
      </w:r>
      <w:r w:rsidR="00337325">
        <w:rPr>
          <w:b/>
          <w:sz w:val="28"/>
          <w:szCs w:val="28"/>
          <w:lang w:val="nl-NL"/>
        </w:rPr>
        <w:t>2</w:t>
      </w:r>
      <w:r w:rsidR="00D41349">
        <w:rPr>
          <w:b/>
          <w:sz w:val="28"/>
          <w:szCs w:val="28"/>
          <w:lang w:val="nl-NL"/>
        </w:rPr>
        <w:t>.</w:t>
      </w:r>
      <w:r w:rsidR="00337325">
        <w:rPr>
          <w:b/>
          <w:sz w:val="28"/>
          <w:szCs w:val="28"/>
          <w:lang w:val="nl-NL"/>
        </w:rPr>
        <w:t>1</w:t>
      </w:r>
      <w:r w:rsidR="00D41349" w:rsidRPr="00D41349">
        <w:rPr>
          <w:b/>
          <w:sz w:val="28"/>
          <w:szCs w:val="28"/>
          <w:lang w:val="nl-NL"/>
        </w:rPr>
        <w:t xml:space="preserve"> Yêu cầu về biện pháp tổ chức </w:t>
      </w:r>
      <w:r>
        <w:rPr>
          <w:b/>
          <w:sz w:val="28"/>
          <w:szCs w:val="28"/>
          <w:lang w:val="nl-NL"/>
        </w:rPr>
        <w:t xml:space="preserve">thi công công tác chính gồm </w:t>
      </w:r>
      <w:r w:rsidR="003255B2">
        <w:rPr>
          <w:b/>
          <w:sz w:val="28"/>
          <w:szCs w:val="28"/>
          <w:lang w:val="nl-NL"/>
        </w:rPr>
        <w:t>thay</w:t>
      </w:r>
      <w:r w:rsidR="003255B2">
        <w:rPr>
          <w:b/>
          <w:sz w:val="28"/>
          <w:szCs w:val="28"/>
          <w:lang w:val="vi-VN"/>
        </w:rPr>
        <w:t xml:space="preserve"> mái tôn</w:t>
      </w:r>
      <w:r>
        <w:rPr>
          <w:b/>
          <w:sz w:val="28"/>
          <w:szCs w:val="28"/>
          <w:lang w:val="nl-NL"/>
        </w:rPr>
        <w:t xml:space="preserve">, </w:t>
      </w:r>
      <w:r w:rsidR="004008CB">
        <w:rPr>
          <w:b/>
          <w:sz w:val="28"/>
          <w:szCs w:val="28"/>
          <w:lang w:val="nl-NL"/>
        </w:rPr>
        <w:t xml:space="preserve">Sơn </w:t>
      </w:r>
      <w:r w:rsidR="0013252F">
        <w:rPr>
          <w:b/>
          <w:sz w:val="28"/>
          <w:szCs w:val="28"/>
          <w:lang w:val="nl-NL"/>
        </w:rPr>
        <w:t>kết</w:t>
      </w:r>
      <w:r w:rsidR="0013252F">
        <w:rPr>
          <w:b/>
          <w:sz w:val="28"/>
          <w:szCs w:val="28"/>
          <w:lang w:val="vi-VN"/>
        </w:rPr>
        <w:t xml:space="preserve"> cấu thép</w:t>
      </w:r>
      <w:r>
        <w:rPr>
          <w:b/>
          <w:sz w:val="28"/>
          <w:szCs w:val="28"/>
          <w:lang w:val="nl-NL"/>
        </w:rPr>
        <w:t>.</w:t>
      </w:r>
    </w:p>
    <w:p w14:paraId="56CA5260" w14:textId="61405559" w:rsidR="0027679D" w:rsidRPr="00606F2B" w:rsidRDefault="0027679D" w:rsidP="00E9196D">
      <w:pPr>
        <w:widowControl w:val="0"/>
        <w:tabs>
          <w:tab w:val="left" w:pos="851"/>
        </w:tabs>
        <w:spacing w:before="20"/>
        <w:ind w:firstLine="567"/>
        <w:contextualSpacing/>
        <w:rPr>
          <w:b/>
          <w:bCs/>
          <w:spacing w:val="-4"/>
          <w:sz w:val="28"/>
          <w:szCs w:val="28"/>
          <w:u w:val="single"/>
          <w:lang w:val="vi-VN"/>
        </w:rPr>
      </w:pPr>
      <w:r w:rsidRPr="00606F2B">
        <w:rPr>
          <w:b/>
          <w:bCs/>
          <w:spacing w:val="-4"/>
          <w:sz w:val="28"/>
          <w:szCs w:val="28"/>
          <w:u w:val="single"/>
          <w:lang w:val="nl-NL"/>
        </w:rPr>
        <w:t xml:space="preserve">a) Biện pháp tổ chức thi công </w:t>
      </w:r>
      <w:r w:rsidR="003255B2" w:rsidRPr="00606F2B">
        <w:rPr>
          <w:b/>
          <w:bCs/>
          <w:spacing w:val="-4"/>
          <w:sz w:val="28"/>
          <w:szCs w:val="28"/>
          <w:u w:val="single"/>
          <w:lang w:val="nl-NL"/>
        </w:rPr>
        <w:t>Thay</w:t>
      </w:r>
      <w:r w:rsidR="003255B2" w:rsidRPr="00606F2B">
        <w:rPr>
          <w:b/>
          <w:bCs/>
          <w:spacing w:val="-4"/>
          <w:sz w:val="28"/>
          <w:szCs w:val="28"/>
          <w:u w:val="single"/>
          <w:lang w:val="vi-VN"/>
        </w:rPr>
        <w:t xml:space="preserve"> mái </w:t>
      </w:r>
      <w:r w:rsidR="003F5170" w:rsidRPr="00606F2B">
        <w:rPr>
          <w:b/>
          <w:bCs/>
          <w:spacing w:val="-4"/>
          <w:sz w:val="28"/>
          <w:szCs w:val="28"/>
          <w:u w:val="single"/>
          <w:lang w:val="vi-VN"/>
        </w:rPr>
        <w:t>tôn:</w:t>
      </w:r>
    </w:p>
    <w:p w14:paraId="2572520B" w14:textId="38815F9F" w:rsidR="00606F2B" w:rsidRPr="00606F2B" w:rsidRDefault="00606F2B" w:rsidP="00606F2B">
      <w:pPr>
        <w:widowControl w:val="0"/>
        <w:tabs>
          <w:tab w:val="left" w:pos="851"/>
        </w:tabs>
        <w:spacing w:before="20"/>
        <w:contextualSpacing/>
        <w:rPr>
          <w:bCs/>
          <w:i/>
          <w:spacing w:val="-4"/>
          <w:sz w:val="28"/>
          <w:szCs w:val="28"/>
          <w:u w:val="single"/>
          <w:lang w:val="vi-VN"/>
        </w:rPr>
      </w:pPr>
      <w:r w:rsidRPr="00606F2B">
        <w:rPr>
          <w:bCs/>
          <w:i/>
          <w:spacing w:val="-4"/>
          <w:sz w:val="28"/>
          <w:szCs w:val="28"/>
          <w:u w:val="single"/>
          <w:lang w:val="vi-VN"/>
        </w:rPr>
        <w:t>* Tháo dỡ:</w:t>
      </w:r>
    </w:p>
    <w:p w14:paraId="1EF311E7" w14:textId="2B331167" w:rsidR="003F5170" w:rsidRPr="003F5170" w:rsidRDefault="00606F2B" w:rsidP="000B0F12">
      <w:pPr>
        <w:shd w:val="clear" w:color="auto" w:fill="FDFDFD"/>
        <w:spacing w:before="60" w:after="60"/>
        <w:rPr>
          <w:sz w:val="28"/>
          <w:szCs w:val="28"/>
        </w:rPr>
      </w:pPr>
      <w:r w:rsidRPr="00606F2B">
        <w:rPr>
          <w:sz w:val="28"/>
          <w:szCs w:val="28"/>
          <w:bdr w:val="single" w:sz="2" w:space="0" w:color="E5E7EB" w:frame="1"/>
          <w:lang w:val="vi-VN"/>
        </w:rPr>
        <w:t xml:space="preserve">- </w:t>
      </w:r>
      <w:r w:rsidR="003F5170" w:rsidRPr="00606F2B">
        <w:rPr>
          <w:sz w:val="28"/>
          <w:szCs w:val="28"/>
          <w:bdr w:val="single" w:sz="2" w:space="0" w:color="E5E7EB" w:frame="1"/>
        </w:rPr>
        <w:t>Thiết lập hệ thống an toàn:</w:t>
      </w:r>
      <w:r w:rsidR="003F5170" w:rsidRPr="003F5170">
        <w:rPr>
          <w:sz w:val="28"/>
          <w:szCs w:val="28"/>
        </w:rPr>
        <w:t xml:space="preserve"> Lắp đặt giàn giáo hoặc thang tạo lối lên an toàn. Thiết lập hệ thống dây cứu sinh hoặc điểm móc </w:t>
      </w:r>
      <w:proofErr w:type="gramStart"/>
      <w:r w:rsidR="003F5170" w:rsidRPr="003F5170">
        <w:rPr>
          <w:sz w:val="28"/>
          <w:szCs w:val="28"/>
        </w:rPr>
        <w:t>an</w:t>
      </w:r>
      <w:proofErr w:type="gramEnd"/>
      <w:r w:rsidR="003F5170" w:rsidRPr="003F5170">
        <w:rPr>
          <w:sz w:val="28"/>
          <w:szCs w:val="28"/>
        </w:rPr>
        <w:t xml:space="preserve"> toàn cho công nhân.</w:t>
      </w:r>
    </w:p>
    <w:p w14:paraId="6E02806A" w14:textId="71B697BA" w:rsidR="003F5170" w:rsidRPr="003F5170" w:rsidRDefault="00606F2B" w:rsidP="000B0F12">
      <w:pPr>
        <w:shd w:val="clear" w:color="auto" w:fill="FDFDFD"/>
        <w:spacing w:before="60" w:after="60"/>
        <w:rPr>
          <w:sz w:val="28"/>
          <w:szCs w:val="28"/>
        </w:rPr>
      </w:pPr>
      <w:r w:rsidRPr="00606F2B">
        <w:rPr>
          <w:sz w:val="28"/>
          <w:szCs w:val="28"/>
          <w:bdr w:val="single" w:sz="2" w:space="0" w:color="E5E7EB" w:frame="1"/>
          <w:lang w:val="vi-VN"/>
        </w:rPr>
        <w:lastRenderedPageBreak/>
        <w:t xml:space="preserve">- </w:t>
      </w:r>
      <w:r w:rsidR="003F5170" w:rsidRPr="00606F2B">
        <w:rPr>
          <w:sz w:val="28"/>
          <w:szCs w:val="28"/>
          <w:bdr w:val="single" w:sz="2" w:space="0" w:color="E5E7EB" w:frame="1"/>
        </w:rPr>
        <w:t>Cô lập khu vực:</w:t>
      </w:r>
      <w:r w:rsidR="003F5170" w:rsidRPr="003F5170">
        <w:rPr>
          <w:sz w:val="28"/>
          <w:szCs w:val="28"/>
        </w:rPr>
        <w:t> Sử dụng dây cờ và biển cảnh báo để đánh dấu và ngăn cách khu vực thi công, thông báo cho người qua lại.</w:t>
      </w:r>
    </w:p>
    <w:p w14:paraId="710556DE" w14:textId="48B8B278" w:rsidR="003F5170" w:rsidRPr="003F5170" w:rsidRDefault="00606F2B" w:rsidP="000B0F12">
      <w:pPr>
        <w:shd w:val="clear" w:color="auto" w:fill="FDFDFD"/>
        <w:spacing w:before="60" w:after="60"/>
        <w:rPr>
          <w:sz w:val="28"/>
          <w:szCs w:val="28"/>
        </w:rPr>
      </w:pPr>
      <w:r w:rsidRPr="00606F2B">
        <w:rPr>
          <w:sz w:val="28"/>
          <w:szCs w:val="28"/>
          <w:bdr w:val="single" w:sz="2" w:space="0" w:color="E5E7EB" w:frame="1"/>
          <w:lang w:val="vi-VN"/>
        </w:rPr>
        <w:t xml:space="preserve">- </w:t>
      </w:r>
      <w:r w:rsidR="003F5170" w:rsidRPr="00606F2B">
        <w:rPr>
          <w:sz w:val="28"/>
          <w:szCs w:val="28"/>
          <w:bdr w:val="single" w:sz="2" w:space="0" w:color="E5E7EB" w:frame="1"/>
        </w:rPr>
        <w:t>Tháo các tấm che khe nối:</w:t>
      </w:r>
      <w:r w:rsidR="003F5170" w:rsidRPr="003F5170">
        <w:rPr>
          <w:sz w:val="28"/>
          <w:szCs w:val="28"/>
        </w:rPr>
        <w:t> Đây là bước đầu tiên trong quy trình tháo dỡ.</w:t>
      </w:r>
    </w:p>
    <w:p w14:paraId="74E2864B" w14:textId="491AD0FE" w:rsidR="003F5170" w:rsidRPr="003F5170" w:rsidRDefault="00606F2B" w:rsidP="000B0F12">
      <w:pPr>
        <w:shd w:val="clear" w:color="auto" w:fill="FDFDFD"/>
        <w:spacing w:before="60" w:after="60"/>
        <w:rPr>
          <w:sz w:val="28"/>
          <w:szCs w:val="28"/>
        </w:rPr>
      </w:pPr>
      <w:r w:rsidRPr="00606F2B">
        <w:rPr>
          <w:sz w:val="28"/>
          <w:szCs w:val="28"/>
          <w:bdr w:val="single" w:sz="2" w:space="0" w:color="E5E7EB" w:frame="1"/>
          <w:lang w:val="vi-VN"/>
        </w:rPr>
        <w:t xml:space="preserve">- </w:t>
      </w:r>
      <w:r w:rsidR="003F5170" w:rsidRPr="00606F2B">
        <w:rPr>
          <w:sz w:val="28"/>
          <w:szCs w:val="28"/>
          <w:bdr w:val="single" w:sz="2" w:space="0" w:color="E5E7EB" w:frame="1"/>
        </w:rPr>
        <w:t>Tháo các viền bao xung quanh:</w:t>
      </w:r>
      <w:r w:rsidR="003F5170" w:rsidRPr="003F5170">
        <w:rPr>
          <w:sz w:val="28"/>
          <w:szCs w:val="28"/>
        </w:rPr>
        <w:t> Bao gồm cả việc kiểm tra và tháo dỡ hệ thống máng nước nếu cần thiết.</w:t>
      </w:r>
    </w:p>
    <w:p w14:paraId="563E3997" w14:textId="2C344619" w:rsidR="00606F2B" w:rsidRPr="003F5170" w:rsidRDefault="00606F2B" w:rsidP="000B0F12">
      <w:pPr>
        <w:shd w:val="clear" w:color="auto" w:fill="FDFDFD"/>
        <w:spacing w:before="60" w:after="60"/>
        <w:rPr>
          <w:sz w:val="28"/>
          <w:szCs w:val="28"/>
          <w:lang w:val="vi-VN"/>
        </w:rPr>
      </w:pPr>
      <w:r w:rsidRPr="00606F2B">
        <w:rPr>
          <w:sz w:val="28"/>
          <w:szCs w:val="28"/>
          <w:bdr w:val="single" w:sz="2" w:space="0" w:color="E5E7EB" w:frame="1"/>
          <w:lang w:val="vi-VN"/>
        </w:rPr>
        <w:t xml:space="preserve">- </w:t>
      </w:r>
      <w:r w:rsidR="003F5170" w:rsidRPr="00606F2B">
        <w:rPr>
          <w:sz w:val="28"/>
          <w:szCs w:val="28"/>
          <w:bdr w:val="single" w:sz="2" w:space="0" w:color="E5E7EB" w:frame="1"/>
        </w:rPr>
        <w:t>Tháo dỡ các tấm tôn cũ:</w:t>
      </w:r>
      <w:r w:rsidR="003F5170" w:rsidRPr="003F5170">
        <w:rPr>
          <w:sz w:val="28"/>
          <w:szCs w:val="28"/>
        </w:rPr>
        <w:t> Thực hiện </w:t>
      </w:r>
      <w:r w:rsidR="003F5170" w:rsidRPr="00606F2B">
        <w:rPr>
          <w:sz w:val="28"/>
          <w:szCs w:val="28"/>
          <w:bdr w:val="single" w:sz="2" w:space="0" w:color="E5E7EB" w:frame="1"/>
        </w:rPr>
        <w:t>từ trên xuống dưới</w:t>
      </w:r>
      <w:r w:rsidR="003F5170" w:rsidRPr="003F5170">
        <w:rPr>
          <w:sz w:val="28"/>
          <w:szCs w:val="28"/>
        </w:rPr>
        <w:t xml:space="preserve">, bắt đầu từ vị trí cao nhất và ngoài cùng nhất. Tuyệt đối không tháo dây </w:t>
      </w:r>
      <w:proofErr w:type="gramStart"/>
      <w:r w:rsidR="003F5170" w:rsidRPr="003F5170">
        <w:rPr>
          <w:sz w:val="28"/>
          <w:szCs w:val="28"/>
        </w:rPr>
        <w:t>an</w:t>
      </w:r>
      <w:proofErr w:type="gramEnd"/>
      <w:r w:rsidR="003F5170" w:rsidRPr="003F5170">
        <w:rPr>
          <w:sz w:val="28"/>
          <w:szCs w:val="28"/>
        </w:rPr>
        <w:t xml:space="preserve"> toàn khi đang thao tác. </w:t>
      </w:r>
      <w:proofErr w:type="gramStart"/>
      <w:r w:rsidR="003F5170" w:rsidRPr="003F5170">
        <w:rPr>
          <w:sz w:val="28"/>
          <w:szCs w:val="28"/>
        </w:rPr>
        <w:t>Vật tư sau khi tháo dỡ cần được tập kết gọn gàng tại vị trí quy định.</w:t>
      </w:r>
      <w:proofErr w:type="gramEnd"/>
    </w:p>
    <w:p w14:paraId="7C1718BC" w14:textId="5A1E0F06" w:rsidR="003F5170" w:rsidRPr="00606F2B" w:rsidRDefault="00606F2B" w:rsidP="000B0F12">
      <w:pPr>
        <w:widowControl w:val="0"/>
        <w:tabs>
          <w:tab w:val="left" w:pos="851"/>
        </w:tabs>
        <w:spacing w:before="60" w:after="60"/>
        <w:contextualSpacing/>
        <w:rPr>
          <w:bCs/>
          <w:i/>
          <w:spacing w:val="-4"/>
          <w:sz w:val="28"/>
          <w:szCs w:val="28"/>
          <w:u w:val="single"/>
          <w:lang w:val="vi-VN"/>
        </w:rPr>
      </w:pPr>
      <w:r w:rsidRPr="00606F2B">
        <w:rPr>
          <w:bCs/>
          <w:i/>
          <w:spacing w:val="-4"/>
          <w:sz w:val="28"/>
          <w:szCs w:val="28"/>
          <w:u w:val="single"/>
          <w:lang w:val="vi-VN"/>
        </w:rPr>
        <w:t>* Thay thế:</w:t>
      </w:r>
    </w:p>
    <w:p w14:paraId="346E126F" w14:textId="24721346" w:rsidR="00606F2B" w:rsidRPr="00606F2B" w:rsidRDefault="00606F2B" w:rsidP="000B0F12">
      <w:pPr>
        <w:shd w:val="clear" w:color="auto" w:fill="FDFDFD"/>
        <w:spacing w:before="60" w:after="60"/>
        <w:rPr>
          <w:sz w:val="28"/>
          <w:szCs w:val="28"/>
        </w:rPr>
      </w:pPr>
      <w:r w:rsidRPr="00606F2B">
        <w:rPr>
          <w:sz w:val="28"/>
          <w:szCs w:val="28"/>
          <w:bdr w:val="single" w:sz="2" w:space="0" w:color="E5E7EB" w:frame="1"/>
          <w:lang w:val="vi-VN"/>
        </w:rPr>
        <w:t xml:space="preserve">- </w:t>
      </w:r>
      <w:r w:rsidRPr="00606F2B">
        <w:rPr>
          <w:sz w:val="28"/>
          <w:szCs w:val="28"/>
          <w:bdr w:val="single" w:sz="2" w:space="0" w:color="E5E7EB" w:frame="1"/>
        </w:rPr>
        <w:t>Lắp đặt tấm lợp đầu tiên:</w:t>
      </w:r>
      <w:r w:rsidRPr="00606F2B">
        <w:rPr>
          <w:sz w:val="28"/>
          <w:szCs w:val="28"/>
        </w:rPr>
        <w:t xml:space="preserve"> Bắt đầu từ đỉnh mái, đảm bảo tấm tôn đầu tiên nhô ra mép mái khoảng 2cm. </w:t>
      </w:r>
      <w:proofErr w:type="gramStart"/>
      <w:r w:rsidRPr="00606F2B">
        <w:rPr>
          <w:sz w:val="28"/>
          <w:szCs w:val="28"/>
        </w:rPr>
        <w:t>Cố định bằng đinh vít có vòng đệm cao su.</w:t>
      </w:r>
      <w:proofErr w:type="gramEnd"/>
    </w:p>
    <w:p w14:paraId="7DC5EEA2" w14:textId="6A16F121" w:rsidR="00606F2B" w:rsidRPr="00606F2B" w:rsidRDefault="00606F2B" w:rsidP="000B0F12">
      <w:pPr>
        <w:shd w:val="clear" w:color="auto" w:fill="FDFDFD"/>
        <w:spacing w:before="60" w:after="60"/>
        <w:rPr>
          <w:sz w:val="28"/>
          <w:szCs w:val="28"/>
        </w:rPr>
      </w:pPr>
      <w:r w:rsidRPr="00606F2B">
        <w:rPr>
          <w:sz w:val="28"/>
          <w:szCs w:val="28"/>
          <w:bdr w:val="single" w:sz="2" w:space="0" w:color="E5E7EB" w:frame="1"/>
          <w:lang w:val="vi-VN"/>
        </w:rPr>
        <w:t xml:space="preserve">- </w:t>
      </w:r>
      <w:r w:rsidRPr="00606F2B">
        <w:rPr>
          <w:sz w:val="28"/>
          <w:szCs w:val="28"/>
          <w:bdr w:val="single" w:sz="2" w:space="0" w:color="E5E7EB" w:frame="1"/>
        </w:rPr>
        <w:t>Lắp đặt các tấm tiếp theo:</w:t>
      </w:r>
      <w:r w:rsidRPr="00606F2B">
        <w:rPr>
          <w:sz w:val="28"/>
          <w:szCs w:val="28"/>
        </w:rPr>
        <w:t xml:space="preserve"> Xếp các tấm tôn gối lên nhau với độ chồng mí tối thiểu 2.5cm. </w:t>
      </w:r>
      <w:proofErr w:type="gramStart"/>
      <w:r w:rsidRPr="00606F2B">
        <w:rPr>
          <w:sz w:val="28"/>
          <w:szCs w:val="28"/>
        </w:rPr>
        <w:t>Tiếp tục cho đến khi kín toàn bộ mái.</w:t>
      </w:r>
      <w:proofErr w:type="gramEnd"/>
    </w:p>
    <w:p w14:paraId="2D60B38A" w14:textId="21EBD536" w:rsidR="00606F2B" w:rsidRPr="00606F2B" w:rsidRDefault="00606F2B" w:rsidP="000B0F12">
      <w:pPr>
        <w:shd w:val="clear" w:color="auto" w:fill="FDFDFD"/>
        <w:spacing w:before="60" w:after="60"/>
        <w:rPr>
          <w:sz w:val="28"/>
          <w:szCs w:val="28"/>
        </w:rPr>
      </w:pPr>
      <w:r w:rsidRPr="00606F2B">
        <w:rPr>
          <w:sz w:val="28"/>
          <w:szCs w:val="28"/>
          <w:bdr w:val="single" w:sz="2" w:space="0" w:color="E5E7EB" w:frame="1"/>
          <w:lang w:val="vi-VN"/>
        </w:rPr>
        <w:t xml:space="preserve">- </w:t>
      </w:r>
      <w:r w:rsidRPr="00606F2B">
        <w:rPr>
          <w:sz w:val="28"/>
          <w:szCs w:val="28"/>
          <w:bdr w:val="single" w:sz="2" w:space="0" w:color="E5E7EB" w:frame="1"/>
        </w:rPr>
        <w:t>Bịt kín các mối nối:</w:t>
      </w:r>
      <w:r w:rsidRPr="00606F2B">
        <w:rPr>
          <w:sz w:val="28"/>
          <w:szCs w:val="28"/>
        </w:rPr>
        <w:t> Sử dụng keo silicone hoặc các vật liệu chuyên dụng để làm kín các mối nối, đảm bảo ngăn nước mưa thấm dột.</w:t>
      </w:r>
    </w:p>
    <w:p w14:paraId="4E334261" w14:textId="3A260954" w:rsidR="00606F2B" w:rsidRPr="00606F2B" w:rsidRDefault="00606F2B" w:rsidP="000B0F12">
      <w:pPr>
        <w:shd w:val="clear" w:color="auto" w:fill="FDFDFD"/>
        <w:spacing w:before="60" w:after="60"/>
        <w:rPr>
          <w:sz w:val="28"/>
          <w:szCs w:val="28"/>
          <w:lang w:val="vi-VN"/>
        </w:rPr>
      </w:pPr>
      <w:r w:rsidRPr="00606F2B">
        <w:rPr>
          <w:sz w:val="28"/>
          <w:szCs w:val="28"/>
          <w:bdr w:val="single" w:sz="2" w:space="0" w:color="E5E7EB" w:frame="1"/>
          <w:lang w:val="vi-VN"/>
        </w:rPr>
        <w:t xml:space="preserve">- </w:t>
      </w:r>
      <w:r w:rsidRPr="00606F2B">
        <w:rPr>
          <w:sz w:val="28"/>
          <w:szCs w:val="28"/>
          <w:bdr w:val="single" w:sz="2" w:space="0" w:color="E5E7EB" w:frame="1"/>
        </w:rPr>
        <w:t>Lắp đặt máng nước,</w:t>
      </w:r>
      <w:r w:rsidRPr="00606F2B">
        <w:rPr>
          <w:sz w:val="28"/>
          <w:szCs w:val="28"/>
          <w:bdr w:val="single" w:sz="2" w:space="0" w:color="E5E7EB" w:frame="1"/>
          <w:lang w:val="vi-VN"/>
        </w:rPr>
        <w:t xml:space="preserve"> ống thoát nước</w:t>
      </w:r>
      <w:r w:rsidRPr="00606F2B">
        <w:rPr>
          <w:sz w:val="28"/>
          <w:szCs w:val="28"/>
          <w:bdr w:val="single" w:sz="2" w:space="0" w:color="E5E7EB" w:frame="1"/>
        </w:rPr>
        <w:t xml:space="preserve"> diềm mái và tấm úp nóc</w:t>
      </w:r>
      <w:r w:rsidRPr="00606F2B">
        <w:rPr>
          <w:sz w:val="28"/>
          <w:szCs w:val="28"/>
          <w:bdr w:val="single" w:sz="2" w:space="0" w:color="E5E7EB" w:frame="1"/>
          <w:lang w:val="vi-VN"/>
        </w:rPr>
        <w:t>.</w:t>
      </w:r>
    </w:p>
    <w:p w14:paraId="67B585AF" w14:textId="41A05E18" w:rsidR="00E9196D" w:rsidRPr="00606F2B" w:rsidRDefault="003F5170" w:rsidP="000B0F12">
      <w:pPr>
        <w:widowControl w:val="0"/>
        <w:tabs>
          <w:tab w:val="left" w:pos="851"/>
        </w:tabs>
        <w:spacing w:before="20"/>
        <w:contextualSpacing/>
        <w:rPr>
          <w:b/>
          <w:bCs/>
          <w:spacing w:val="-4"/>
          <w:sz w:val="28"/>
          <w:szCs w:val="28"/>
          <w:u w:val="single"/>
          <w:lang w:val="vi-VN"/>
        </w:rPr>
      </w:pPr>
      <w:r w:rsidRPr="00606F2B">
        <w:rPr>
          <w:b/>
          <w:bCs/>
          <w:spacing w:val="-4"/>
          <w:sz w:val="28"/>
          <w:szCs w:val="28"/>
          <w:u w:val="single"/>
          <w:lang w:val="nl-NL"/>
        </w:rPr>
        <w:t>b</w:t>
      </w:r>
      <w:r w:rsidR="0027679D" w:rsidRPr="00606F2B">
        <w:rPr>
          <w:b/>
          <w:bCs/>
          <w:spacing w:val="-4"/>
          <w:sz w:val="28"/>
          <w:szCs w:val="28"/>
          <w:u w:val="single"/>
          <w:lang w:val="nl-NL"/>
        </w:rPr>
        <w:t>) Biện pháp tổ chức thi</w:t>
      </w:r>
      <w:r w:rsidR="003255B2" w:rsidRPr="00606F2B">
        <w:rPr>
          <w:b/>
          <w:bCs/>
          <w:spacing w:val="-4"/>
          <w:sz w:val="28"/>
          <w:szCs w:val="28"/>
          <w:u w:val="single"/>
          <w:lang w:val="vi-VN"/>
        </w:rPr>
        <w:t xml:space="preserve"> công</w:t>
      </w:r>
      <w:r w:rsidR="0027679D" w:rsidRPr="00606F2B">
        <w:rPr>
          <w:b/>
          <w:bCs/>
          <w:spacing w:val="-4"/>
          <w:sz w:val="28"/>
          <w:szCs w:val="28"/>
          <w:u w:val="single"/>
          <w:lang w:val="nl-NL"/>
        </w:rPr>
        <w:t xml:space="preserve"> </w:t>
      </w:r>
      <w:r w:rsidR="004008CB" w:rsidRPr="00606F2B">
        <w:rPr>
          <w:b/>
          <w:bCs/>
          <w:spacing w:val="-4"/>
          <w:sz w:val="28"/>
          <w:szCs w:val="28"/>
          <w:u w:val="single"/>
          <w:lang w:val="nl-NL"/>
        </w:rPr>
        <w:t xml:space="preserve">Sơn </w:t>
      </w:r>
      <w:r w:rsidR="00E9196D" w:rsidRPr="00606F2B">
        <w:rPr>
          <w:b/>
          <w:bCs/>
          <w:spacing w:val="-4"/>
          <w:sz w:val="28"/>
          <w:szCs w:val="28"/>
          <w:u w:val="single"/>
          <w:lang w:val="nl-NL"/>
        </w:rPr>
        <w:t>các</w:t>
      </w:r>
      <w:r w:rsidR="00E9196D" w:rsidRPr="00606F2B">
        <w:rPr>
          <w:b/>
          <w:bCs/>
          <w:spacing w:val="-4"/>
          <w:sz w:val="28"/>
          <w:szCs w:val="28"/>
          <w:u w:val="single"/>
          <w:lang w:val="vi-VN"/>
        </w:rPr>
        <w:t xml:space="preserve"> kết cấu sắt thép:</w:t>
      </w:r>
    </w:p>
    <w:p w14:paraId="6680AE36" w14:textId="7441B5FF" w:rsidR="00E9196D" w:rsidRPr="000A57A4" w:rsidRDefault="00E9196D" w:rsidP="000B0F12">
      <w:pPr>
        <w:pStyle w:val="Heading3"/>
        <w:keepNext w:val="0"/>
        <w:keepLines w:val="0"/>
        <w:widowControl w:val="0"/>
        <w:shd w:val="clear" w:color="auto" w:fill="FDFDFD"/>
        <w:rPr>
          <w:rFonts w:ascii="Times New Roman" w:hAnsi="Times New Roman" w:cs="Times New Roman"/>
          <w:b w:val="0"/>
          <w:bCs w:val="0"/>
          <w:i/>
          <w:color w:val="auto"/>
          <w:sz w:val="28"/>
          <w:szCs w:val="28"/>
          <w:lang w:val="vi-VN"/>
        </w:rPr>
      </w:pPr>
      <w:r w:rsidRPr="00606F2B">
        <w:rPr>
          <w:rStyle w:val="Strong"/>
          <w:rFonts w:ascii="Times New Roman" w:hAnsi="Times New Roman" w:cs="Times New Roman"/>
          <w:b/>
          <w:i/>
          <w:color w:val="auto"/>
          <w:sz w:val="28"/>
          <w:szCs w:val="28"/>
          <w:bdr w:val="single" w:sz="2" w:space="0" w:color="E5E7EB" w:frame="1"/>
          <w:lang w:val="vi-VN"/>
        </w:rPr>
        <w:t xml:space="preserve">- </w:t>
      </w:r>
      <w:r w:rsidRPr="00606F2B">
        <w:rPr>
          <w:rStyle w:val="Strong"/>
          <w:rFonts w:ascii="Times New Roman" w:hAnsi="Times New Roman" w:cs="Times New Roman"/>
          <w:b/>
          <w:i/>
          <w:color w:val="auto"/>
          <w:sz w:val="28"/>
          <w:szCs w:val="28"/>
          <w:bdr w:val="single" w:sz="2" w:space="0" w:color="E5E7EB" w:frame="1"/>
        </w:rPr>
        <w:t xml:space="preserve">Chuẩn bị bề mặt kết cấu </w:t>
      </w:r>
      <w:r w:rsidR="000A57A4">
        <w:rPr>
          <w:rStyle w:val="Strong"/>
          <w:rFonts w:ascii="Times New Roman" w:hAnsi="Times New Roman" w:cs="Times New Roman"/>
          <w:b/>
          <w:i/>
          <w:color w:val="auto"/>
          <w:sz w:val="28"/>
          <w:szCs w:val="28"/>
          <w:bdr w:val="single" w:sz="2" w:space="0" w:color="E5E7EB" w:frame="1"/>
        </w:rPr>
        <w:t>thép</w:t>
      </w:r>
      <w:r w:rsidR="000A57A4">
        <w:rPr>
          <w:rStyle w:val="Strong"/>
          <w:rFonts w:ascii="Times New Roman" w:hAnsi="Times New Roman" w:cs="Times New Roman"/>
          <w:b/>
          <w:i/>
          <w:color w:val="auto"/>
          <w:sz w:val="28"/>
          <w:szCs w:val="28"/>
          <w:bdr w:val="single" w:sz="2" w:space="0" w:color="E5E7EB" w:frame="1"/>
          <w:lang w:val="vi-VN"/>
        </w:rPr>
        <w:t>:</w:t>
      </w:r>
    </w:p>
    <w:p w14:paraId="5F4893C6" w14:textId="01D6E8DE" w:rsidR="00E9196D" w:rsidRPr="00E9196D" w:rsidRDefault="00E9196D" w:rsidP="000B0F12">
      <w:pPr>
        <w:widowControl w:val="0"/>
        <w:shd w:val="clear" w:color="auto" w:fill="FDFDFD"/>
        <w:spacing w:before="100" w:beforeAutospacing="1" w:after="100" w:afterAutospacing="1"/>
        <w:rPr>
          <w:sz w:val="28"/>
          <w:szCs w:val="28"/>
        </w:rPr>
      </w:pPr>
      <w:r w:rsidRPr="00E9196D">
        <w:rPr>
          <w:rStyle w:val="Strong"/>
          <w:b w:val="0"/>
          <w:bCs w:val="0"/>
          <w:sz w:val="28"/>
          <w:szCs w:val="28"/>
          <w:bdr w:val="single" w:sz="2" w:space="0" w:color="E5E7EB" w:frame="1"/>
          <w:lang w:val="vi-VN"/>
        </w:rPr>
        <w:t xml:space="preserve">+ </w:t>
      </w:r>
      <w:r w:rsidRPr="00E9196D">
        <w:rPr>
          <w:rStyle w:val="Strong"/>
          <w:b w:val="0"/>
          <w:bCs w:val="0"/>
          <w:sz w:val="28"/>
          <w:szCs w:val="28"/>
          <w:bdr w:val="single" w:sz="2" w:space="0" w:color="E5E7EB" w:frame="1"/>
        </w:rPr>
        <w:t>Làm sạch bề mặt</w:t>
      </w:r>
      <w:r w:rsidRPr="00E9196D">
        <w:rPr>
          <w:sz w:val="28"/>
          <w:szCs w:val="28"/>
        </w:rPr>
        <w:t xml:space="preserve">: </w:t>
      </w:r>
      <w:r w:rsidR="000A57A4">
        <w:rPr>
          <w:sz w:val="28"/>
          <w:szCs w:val="28"/>
        </w:rPr>
        <w:t>Làm</w:t>
      </w:r>
      <w:r w:rsidR="000A57A4">
        <w:rPr>
          <w:sz w:val="28"/>
          <w:szCs w:val="28"/>
          <w:lang w:val="vi-VN"/>
        </w:rPr>
        <w:t xml:space="preserve"> sạch bề mặt lớp sơn cũ cho đến khi để lộ ra lớp thép bên trong. </w:t>
      </w:r>
      <w:r w:rsidRPr="00E9196D">
        <w:rPr>
          <w:sz w:val="28"/>
          <w:szCs w:val="28"/>
        </w:rPr>
        <w:t>Loại bỏ các tạp chất như dầu mỡ, bụi bẩn và gỉ sét bằng các phương pháp như phun cát, hoặc sử dụng hóa chất làm sạch.</w:t>
      </w:r>
    </w:p>
    <w:p w14:paraId="7E59EAF8" w14:textId="416F1866" w:rsidR="00E9196D" w:rsidRPr="00E9196D" w:rsidRDefault="00E9196D" w:rsidP="000B0F12">
      <w:pPr>
        <w:widowControl w:val="0"/>
        <w:shd w:val="clear" w:color="auto" w:fill="FDFDFD"/>
        <w:spacing w:before="100" w:beforeAutospacing="1" w:after="100" w:afterAutospacing="1"/>
        <w:rPr>
          <w:sz w:val="28"/>
          <w:szCs w:val="28"/>
        </w:rPr>
      </w:pPr>
      <w:r w:rsidRPr="00E9196D">
        <w:rPr>
          <w:rStyle w:val="Strong"/>
          <w:b w:val="0"/>
          <w:bCs w:val="0"/>
          <w:sz w:val="28"/>
          <w:szCs w:val="28"/>
          <w:bdr w:val="single" w:sz="2" w:space="0" w:color="E5E7EB" w:frame="1"/>
          <w:lang w:val="vi-VN"/>
        </w:rPr>
        <w:t xml:space="preserve">+ </w:t>
      </w:r>
      <w:r w:rsidRPr="00E9196D">
        <w:rPr>
          <w:rStyle w:val="Strong"/>
          <w:b w:val="0"/>
          <w:bCs w:val="0"/>
          <w:sz w:val="28"/>
          <w:szCs w:val="28"/>
          <w:bdr w:val="single" w:sz="2" w:space="0" w:color="E5E7EB" w:frame="1"/>
        </w:rPr>
        <w:t>Tạo nhám bề mặt</w:t>
      </w:r>
      <w:r w:rsidRPr="00E9196D">
        <w:rPr>
          <w:sz w:val="28"/>
          <w:szCs w:val="28"/>
        </w:rPr>
        <w:t>: Tạo nhám bằng cách sử dụng máy mài hoặc phương pháp phun cát giúp tăng diện tích bám dính của lớp sơn lên bề mặt thép.</w:t>
      </w:r>
    </w:p>
    <w:p w14:paraId="5A981657" w14:textId="6C2C2E78" w:rsidR="00E9196D" w:rsidRPr="00E9196D" w:rsidRDefault="00E9196D" w:rsidP="000B0F12">
      <w:pPr>
        <w:widowControl w:val="0"/>
        <w:shd w:val="clear" w:color="auto" w:fill="FDFDFD"/>
        <w:spacing w:before="100" w:beforeAutospacing="1" w:after="100" w:afterAutospacing="1"/>
        <w:rPr>
          <w:sz w:val="28"/>
          <w:szCs w:val="28"/>
        </w:rPr>
      </w:pPr>
      <w:r w:rsidRPr="00E9196D">
        <w:rPr>
          <w:rStyle w:val="Strong"/>
          <w:b w:val="0"/>
          <w:bCs w:val="0"/>
          <w:sz w:val="28"/>
          <w:szCs w:val="28"/>
          <w:bdr w:val="single" w:sz="2" w:space="0" w:color="E5E7EB" w:frame="1"/>
          <w:lang w:val="vi-VN"/>
        </w:rPr>
        <w:t xml:space="preserve">+ </w:t>
      </w:r>
      <w:r w:rsidRPr="00E9196D">
        <w:rPr>
          <w:rStyle w:val="Strong"/>
          <w:b w:val="0"/>
          <w:bCs w:val="0"/>
          <w:sz w:val="28"/>
          <w:szCs w:val="28"/>
          <w:bdr w:val="single" w:sz="2" w:space="0" w:color="E5E7EB" w:frame="1"/>
        </w:rPr>
        <w:t>Xử lý gỉ sét</w:t>
      </w:r>
      <w:r w:rsidRPr="00E9196D">
        <w:rPr>
          <w:sz w:val="28"/>
          <w:szCs w:val="28"/>
        </w:rPr>
        <w:t>: Nếu bề mặt thép có gỉ sét, cần sử dụng phương pháp chà nhám, phun cát hoặc sử dụng hóa chất để loại bỏ hoàn toàn gỉ trước khi thi công sơn.</w:t>
      </w:r>
    </w:p>
    <w:p w14:paraId="63470227" w14:textId="77777777" w:rsidR="00E9196D" w:rsidRDefault="00E9196D" w:rsidP="000B0F12">
      <w:pPr>
        <w:pStyle w:val="NormalWeb"/>
        <w:widowControl w:val="0"/>
        <w:shd w:val="clear" w:color="auto" w:fill="FDFDFD"/>
        <w:jc w:val="both"/>
        <w:rPr>
          <w:sz w:val="28"/>
          <w:szCs w:val="28"/>
          <w:lang w:val="vi-VN"/>
        </w:rPr>
      </w:pPr>
      <w:r w:rsidRPr="00E9196D">
        <w:rPr>
          <w:sz w:val="28"/>
          <w:szCs w:val="28"/>
          <w:lang w:val="vi-VN"/>
        </w:rPr>
        <w:t xml:space="preserve">+ </w:t>
      </w:r>
      <w:r w:rsidRPr="00E9196D">
        <w:rPr>
          <w:sz w:val="28"/>
          <w:szCs w:val="28"/>
        </w:rPr>
        <w:t xml:space="preserve">Đối với các cấu kiện có bề mặt nhỏ, quá trình làm sạch có thể thực hiện bằng cách thủ công sử dụng giấy nhám, chà cước, hoặc bàn chải sắt. </w:t>
      </w:r>
      <w:proofErr w:type="gramStart"/>
      <w:r w:rsidRPr="00E9196D">
        <w:rPr>
          <w:sz w:val="28"/>
          <w:szCs w:val="28"/>
        </w:rPr>
        <w:t xml:space="preserve">Còn với các kết cấu thép lớn thì cần sử dụng thêm các thiết bị như máy phun cát ướt, máy phun </w:t>
      </w:r>
      <w:r w:rsidRPr="00E9196D">
        <w:rPr>
          <w:sz w:val="28"/>
          <w:szCs w:val="28"/>
        </w:rPr>
        <w:t>bi</w:t>
      </w:r>
      <w:r w:rsidRPr="00E9196D">
        <w:rPr>
          <w:sz w:val="28"/>
          <w:szCs w:val="28"/>
          <w:lang w:val="vi-VN"/>
        </w:rPr>
        <w:t>.</w:t>
      </w:r>
      <w:proofErr w:type="gramEnd"/>
    </w:p>
    <w:p w14:paraId="269A8175" w14:textId="4BD0FE1F" w:rsidR="00E9196D" w:rsidRPr="00606F2B" w:rsidRDefault="00E9196D" w:rsidP="000B0F12">
      <w:pPr>
        <w:pStyle w:val="NormalWeb"/>
        <w:widowControl w:val="0"/>
        <w:shd w:val="clear" w:color="auto" w:fill="FDFDFD"/>
        <w:jc w:val="both"/>
        <w:rPr>
          <w:b/>
          <w:i/>
          <w:sz w:val="28"/>
          <w:szCs w:val="28"/>
          <w:u w:val="single"/>
          <w:lang w:val="vi-VN"/>
        </w:rPr>
      </w:pPr>
      <w:r w:rsidRPr="00606F2B">
        <w:rPr>
          <w:b/>
          <w:i/>
          <w:sz w:val="28"/>
          <w:szCs w:val="28"/>
          <w:u w:val="single"/>
          <w:lang w:val="vi-VN"/>
        </w:rPr>
        <w:t>-</w:t>
      </w:r>
      <w:r w:rsidRPr="00606F2B">
        <w:rPr>
          <w:b/>
          <w:i/>
          <w:sz w:val="28"/>
          <w:szCs w:val="28"/>
          <w:u w:val="single"/>
        </w:rPr>
        <w:t>Phương</w:t>
      </w:r>
      <w:r w:rsidRPr="00606F2B">
        <w:rPr>
          <w:b/>
          <w:i/>
          <w:sz w:val="28"/>
          <w:szCs w:val="28"/>
          <w:u w:val="single"/>
        </w:rPr>
        <w:t xml:space="preserve"> pháp thi công sơn kết cấu thép</w:t>
      </w:r>
      <w:r w:rsidRPr="00606F2B">
        <w:rPr>
          <w:b/>
          <w:i/>
          <w:sz w:val="28"/>
          <w:szCs w:val="28"/>
          <w:u w:val="single"/>
          <w:lang w:val="vi-VN"/>
        </w:rPr>
        <w:t>:</w:t>
      </w:r>
    </w:p>
    <w:p w14:paraId="14A3E285" w14:textId="40137C88" w:rsidR="00E9196D" w:rsidRPr="00E9196D" w:rsidRDefault="00E9196D" w:rsidP="000B0F12">
      <w:pPr>
        <w:widowControl w:val="0"/>
        <w:shd w:val="clear" w:color="auto" w:fill="FDFDFD"/>
        <w:spacing w:before="100" w:beforeAutospacing="1" w:after="100" w:afterAutospacing="1"/>
        <w:jc w:val="left"/>
        <w:rPr>
          <w:sz w:val="28"/>
          <w:szCs w:val="28"/>
        </w:rPr>
      </w:pPr>
      <w:r w:rsidRPr="00E9196D">
        <w:rPr>
          <w:rStyle w:val="Strong"/>
          <w:b w:val="0"/>
          <w:bCs w:val="0"/>
          <w:sz w:val="28"/>
          <w:szCs w:val="28"/>
          <w:bdr w:val="single" w:sz="2" w:space="0" w:color="E5E7EB" w:frame="1"/>
          <w:lang w:val="vi-VN"/>
        </w:rPr>
        <w:t xml:space="preserve">+ </w:t>
      </w:r>
      <w:r w:rsidRPr="00E9196D">
        <w:rPr>
          <w:rStyle w:val="Strong"/>
          <w:b w:val="0"/>
          <w:bCs w:val="0"/>
          <w:sz w:val="28"/>
          <w:szCs w:val="28"/>
          <w:bdr w:val="single" w:sz="2" w:space="0" w:color="E5E7EB" w:frame="1"/>
        </w:rPr>
        <w:t>Sơn bằng súng phun</w:t>
      </w:r>
      <w:r w:rsidRPr="00E9196D">
        <w:rPr>
          <w:sz w:val="28"/>
          <w:szCs w:val="28"/>
        </w:rPr>
        <w:t>:</w:t>
      </w:r>
      <w:r>
        <w:rPr>
          <w:sz w:val="28"/>
          <w:szCs w:val="28"/>
        </w:rPr>
        <w:t>Quá</w:t>
      </w:r>
      <w:r>
        <w:rPr>
          <w:sz w:val="28"/>
          <w:szCs w:val="28"/>
          <w:lang w:val="vi-VN"/>
        </w:rPr>
        <w:t xml:space="preserve"> trình sơn</w:t>
      </w:r>
      <w:r w:rsidRPr="00E9196D">
        <w:rPr>
          <w:sz w:val="28"/>
          <w:szCs w:val="28"/>
        </w:rPr>
        <w:t xml:space="preserve"> cần đảm bảo các yếu tố như độ nhớt của sơn, loại vòi phun, áp suất phun, khoảng cách từ đầu vòi phun đến bề mặt cần sơn và góc phun để tạo ra màng sơn liên tục và đồng đều nhất.</w:t>
      </w:r>
    </w:p>
    <w:p w14:paraId="6E35B439" w14:textId="36EC28FB" w:rsidR="00E9196D" w:rsidRPr="00606F2B" w:rsidRDefault="00E9196D" w:rsidP="000B0F12">
      <w:pPr>
        <w:pStyle w:val="Heading3"/>
        <w:keepNext w:val="0"/>
        <w:keepLines w:val="0"/>
        <w:widowControl w:val="0"/>
        <w:shd w:val="clear" w:color="auto" w:fill="FDFDFD"/>
        <w:rPr>
          <w:rFonts w:ascii="Times New Roman" w:hAnsi="Times New Roman" w:cs="Times New Roman"/>
          <w:b w:val="0"/>
          <w:bCs w:val="0"/>
          <w:color w:val="auto"/>
          <w:sz w:val="28"/>
          <w:szCs w:val="28"/>
          <w:lang w:val="vi-VN"/>
        </w:rPr>
      </w:pPr>
      <w:r>
        <w:rPr>
          <w:rStyle w:val="Strong"/>
          <w:rFonts w:ascii="Times New Roman" w:hAnsi="Times New Roman" w:cs="Times New Roman"/>
          <w:color w:val="auto"/>
          <w:sz w:val="28"/>
          <w:szCs w:val="28"/>
          <w:bdr w:val="single" w:sz="2" w:space="0" w:color="E5E7EB" w:frame="1"/>
          <w:lang w:val="vi-VN"/>
        </w:rPr>
        <w:t xml:space="preserve">- </w:t>
      </w:r>
      <w:r w:rsidRPr="00E9196D">
        <w:rPr>
          <w:rStyle w:val="Strong"/>
          <w:rFonts w:ascii="Times New Roman" w:hAnsi="Times New Roman" w:cs="Times New Roman"/>
          <w:color w:val="auto"/>
          <w:sz w:val="28"/>
          <w:szCs w:val="28"/>
          <w:bdr w:val="single" w:sz="2" w:space="0" w:color="E5E7EB" w:frame="1"/>
        </w:rPr>
        <w:t xml:space="preserve">Thi công lớp sơn lót và sơn </w:t>
      </w:r>
      <w:r w:rsidR="00606F2B">
        <w:rPr>
          <w:rStyle w:val="Strong"/>
          <w:rFonts w:ascii="Times New Roman" w:hAnsi="Times New Roman" w:cs="Times New Roman"/>
          <w:color w:val="auto"/>
          <w:sz w:val="28"/>
          <w:szCs w:val="28"/>
          <w:bdr w:val="single" w:sz="2" w:space="0" w:color="E5E7EB" w:frame="1"/>
        </w:rPr>
        <w:t>phủ</w:t>
      </w:r>
      <w:r w:rsidR="00606F2B">
        <w:rPr>
          <w:rStyle w:val="Strong"/>
          <w:rFonts w:ascii="Times New Roman" w:hAnsi="Times New Roman" w:cs="Times New Roman"/>
          <w:color w:val="auto"/>
          <w:sz w:val="28"/>
          <w:szCs w:val="28"/>
          <w:bdr w:val="single" w:sz="2" w:space="0" w:color="E5E7EB" w:frame="1"/>
          <w:lang w:val="vi-VN"/>
        </w:rPr>
        <w:t>:</w:t>
      </w:r>
    </w:p>
    <w:p w14:paraId="1D4FD97B" w14:textId="6336AA8D" w:rsidR="00E9196D" w:rsidRPr="00E9196D" w:rsidRDefault="00E9196D" w:rsidP="000B0F12">
      <w:pPr>
        <w:widowControl w:val="0"/>
        <w:shd w:val="clear" w:color="auto" w:fill="FDFDFD"/>
        <w:spacing w:before="100" w:beforeAutospacing="1" w:after="100" w:afterAutospacing="1"/>
        <w:rPr>
          <w:sz w:val="28"/>
          <w:szCs w:val="28"/>
          <w:lang w:val="vi-VN"/>
        </w:rPr>
      </w:pPr>
      <w:r>
        <w:rPr>
          <w:rStyle w:val="Strong"/>
          <w:b w:val="0"/>
          <w:bCs w:val="0"/>
          <w:sz w:val="28"/>
          <w:szCs w:val="28"/>
          <w:bdr w:val="single" w:sz="2" w:space="0" w:color="E5E7EB" w:frame="1"/>
          <w:lang w:val="vi-VN"/>
        </w:rPr>
        <w:lastRenderedPageBreak/>
        <w:t xml:space="preserve">+ </w:t>
      </w:r>
      <w:r w:rsidRPr="00E9196D">
        <w:rPr>
          <w:rStyle w:val="Strong"/>
          <w:b w:val="0"/>
          <w:bCs w:val="0"/>
          <w:sz w:val="28"/>
          <w:szCs w:val="28"/>
          <w:bdr w:val="single" w:sz="2" w:space="0" w:color="E5E7EB" w:frame="1"/>
        </w:rPr>
        <w:t>Thi công lớp sơn lót</w:t>
      </w:r>
      <w:r w:rsidRPr="00E9196D">
        <w:rPr>
          <w:sz w:val="28"/>
          <w:szCs w:val="28"/>
        </w:rPr>
        <w:t xml:space="preserve">: Đầu tiên cần mở nắp thùng sơn và khuấy đều trong 2 - 3 phút, có thể kết hợp thêm với dung môi phù hợp để quá trình sơn diễn ra dễ dàng hơn. Sau đó sử dụng cọ, con lăn hoặc súng phun để thực hiện công đoạn thi công sao cho sơn được trải đều khắp bề </w:t>
      </w:r>
      <w:proofErr w:type="gramStart"/>
      <w:r w:rsidRPr="00E9196D">
        <w:rPr>
          <w:sz w:val="28"/>
          <w:szCs w:val="28"/>
        </w:rPr>
        <w:t>mặt </w:t>
      </w:r>
      <w:r>
        <w:rPr>
          <w:sz w:val="28"/>
          <w:szCs w:val="28"/>
          <w:lang w:val="vi-VN"/>
        </w:rPr>
        <w:t>.</w:t>
      </w:r>
      <w:proofErr w:type="gramEnd"/>
    </w:p>
    <w:p w14:paraId="1B571762" w14:textId="04DAC243" w:rsidR="00E9196D" w:rsidRPr="00E9196D" w:rsidRDefault="00E9196D" w:rsidP="000B0F12">
      <w:pPr>
        <w:widowControl w:val="0"/>
        <w:shd w:val="clear" w:color="auto" w:fill="FDFDFD"/>
        <w:spacing w:before="100" w:beforeAutospacing="1" w:after="100" w:afterAutospacing="1"/>
        <w:rPr>
          <w:sz w:val="28"/>
          <w:szCs w:val="28"/>
        </w:rPr>
      </w:pPr>
      <w:r>
        <w:rPr>
          <w:rStyle w:val="Strong"/>
          <w:b w:val="0"/>
          <w:bCs w:val="0"/>
          <w:sz w:val="28"/>
          <w:szCs w:val="28"/>
          <w:bdr w:val="single" w:sz="2" w:space="0" w:color="E5E7EB" w:frame="1"/>
          <w:lang w:val="vi-VN"/>
        </w:rPr>
        <w:t xml:space="preserve">+ </w:t>
      </w:r>
      <w:r w:rsidRPr="00E9196D">
        <w:rPr>
          <w:rStyle w:val="Strong"/>
          <w:b w:val="0"/>
          <w:bCs w:val="0"/>
          <w:sz w:val="28"/>
          <w:szCs w:val="28"/>
          <w:bdr w:val="single" w:sz="2" w:space="0" w:color="E5E7EB" w:frame="1"/>
        </w:rPr>
        <w:t>Thi công lớp phủ bảo vệ</w:t>
      </w:r>
      <w:r w:rsidRPr="00E9196D">
        <w:rPr>
          <w:sz w:val="28"/>
          <w:szCs w:val="28"/>
        </w:rPr>
        <w:t xml:space="preserve">: Khi lớp sơn lót chống rỉ đã hoàn toàn khô, đội ngũ thi công sẽ phủ trên bề mặt sắt thép một lớp phủ bảo vệ. Tùy </w:t>
      </w:r>
      <w:proofErr w:type="gramStart"/>
      <w:r w:rsidRPr="00E9196D">
        <w:rPr>
          <w:sz w:val="28"/>
          <w:szCs w:val="28"/>
        </w:rPr>
        <w:t>theo</w:t>
      </w:r>
      <w:proofErr w:type="gramEnd"/>
      <w:r w:rsidRPr="00E9196D">
        <w:rPr>
          <w:sz w:val="28"/>
          <w:szCs w:val="28"/>
        </w:rPr>
        <w:t xml:space="preserve"> điều kiện môi trường và nhu cầu của chủ đầu tư, đội ngũ thi công có thể chọn dòng sơn phủ epoxy hay polyurethane.</w:t>
      </w:r>
    </w:p>
    <w:p w14:paraId="7728B9F4" w14:textId="7EB853DF" w:rsidR="00E9196D" w:rsidRPr="00E9196D" w:rsidRDefault="00E9196D" w:rsidP="000B0F12">
      <w:pPr>
        <w:pStyle w:val="Heading3"/>
        <w:keepNext w:val="0"/>
        <w:keepLines w:val="0"/>
        <w:widowControl w:val="0"/>
        <w:shd w:val="clear" w:color="auto" w:fill="FDFDFD"/>
        <w:rPr>
          <w:rFonts w:ascii="Times New Roman" w:hAnsi="Times New Roman" w:cs="Times New Roman"/>
          <w:b w:val="0"/>
          <w:bCs w:val="0"/>
          <w:color w:val="auto"/>
          <w:sz w:val="28"/>
          <w:szCs w:val="28"/>
          <w:lang w:val="vi-VN"/>
        </w:rPr>
      </w:pPr>
      <w:r>
        <w:rPr>
          <w:rStyle w:val="Strong"/>
          <w:rFonts w:ascii="Times New Roman" w:hAnsi="Times New Roman" w:cs="Times New Roman"/>
          <w:color w:val="auto"/>
          <w:sz w:val="28"/>
          <w:szCs w:val="28"/>
          <w:bdr w:val="single" w:sz="2" w:space="0" w:color="E5E7EB" w:frame="1"/>
        </w:rPr>
        <w:t>Lưu ý khi thi công sơn</w:t>
      </w:r>
      <w:r>
        <w:rPr>
          <w:rStyle w:val="Strong"/>
          <w:rFonts w:ascii="Times New Roman" w:hAnsi="Times New Roman" w:cs="Times New Roman"/>
          <w:color w:val="auto"/>
          <w:sz w:val="28"/>
          <w:szCs w:val="28"/>
          <w:bdr w:val="single" w:sz="2" w:space="0" w:color="E5E7EB" w:frame="1"/>
          <w:lang w:val="vi-VN"/>
        </w:rPr>
        <w:t>:</w:t>
      </w:r>
    </w:p>
    <w:p w14:paraId="7072BE0C" w14:textId="77777777" w:rsidR="00E9196D" w:rsidRPr="00E9196D" w:rsidRDefault="00E9196D" w:rsidP="000B0F12">
      <w:pPr>
        <w:widowControl w:val="0"/>
        <w:numPr>
          <w:ilvl w:val="0"/>
          <w:numId w:val="4"/>
        </w:numPr>
        <w:shd w:val="clear" w:color="auto" w:fill="FDFDFD"/>
        <w:spacing w:before="100" w:beforeAutospacing="1" w:after="100" w:afterAutospacing="1"/>
        <w:rPr>
          <w:sz w:val="28"/>
          <w:szCs w:val="28"/>
        </w:rPr>
      </w:pPr>
      <w:r w:rsidRPr="00E9196D">
        <w:rPr>
          <w:rStyle w:val="Strong"/>
          <w:b w:val="0"/>
          <w:bCs w:val="0"/>
          <w:sz w:val="28"/>
          <w:szCs w:val="28"/>
          <w:bdr w:val="single" w:sz="2" w:space="0" w:color="E5E7EB" w:frame="1"/>
        </w:rPr>
        <w:t>Chuẩn bị bề mặt</w:t>
      </w:r>
      <w:r w:rsidRPr="00E9196D">
        <w:rPr>
          <w:sz w:val="28"/>
          <w:szCs w:val="28"/>
        </w:rPr>
        <w:t>: Bề mặt sắt thép cần được chuẩn bị cẩn thận vì nó ảnh hưởng đến độ bám dính trực tiếp của lớp sơn chống rỉ. Do đó, bề mặt cần được xử lý đạt chuẩn SA 2.5 và SSPC -SP10 trở lên.</w:t>
      </w:r>
    </w:p>
    <w:p w14:paraId="7CF1CEA9" w14:textId="77777777" w:rsidR="00E9196D" w:rsidRPr="00E9196D" w:rsidRDefault="00E9196D" w:rsidP="000B0F12">
      <w:pPr>
        <w:widowControl w:val="0"/>
        <w:numPr>
          <w:ilvl w:val="0"/>
          <w:numId w:val="4"/>
        </w:numPr>
        <w:shd w:val="clear" w:color="auto" w:fill="FDFDFD"/>
        <w:spacing w:before="100" w:beforeAutospacing="1" w:after="100" w:afterAutospacing="1"/>
        <w:rPr>
          <w:sz w:val="28"/>
          <w:szCs w:val="28"/>
        </w:rPr>
      </w:pPr>
      <w:r w:rsidRPr="00E9196D">
        <w:rPr>
          <w:rStyle w:val="Strong"/>
          <w:b w:val="0"/>
          <w:bCs w:val="0"/>
          <w:sz w:val="28"/>
          <w:szCs w:val="28"/>
          <w:bdr w:val="single" w:sz="2" w:space="0" w:color="E5E7EB" w:frame="1"/>
        </w:rPr>
        <w:t>Lựa chọn sơn phù hợp</w:t>
      </w:r>
      <w:r w:rsidRPr="00E9196D">
        <w:rPr>
          <w:sz w:val="28"/>
          <w:szCs w:val="28"/>
        </w:rPr>
        <w:t>: Cần lựa chọn dòng sơn lót và sơn phủ phù hợp với điều kiện công trình, để bảo đảm lớp sơn bền và phát huy tốt hiệu quả.</w:t>
      </w:r>
    </w:p>
    <w:p w14:paraId="639236C8" w14:textId="77777777" w:rsidR="00E9196D" w:rsidRPr="00E9196D" w:rsidRDefault="00E9196D" w:rsidP="000B0F12">
      <w:pPr>
        <w:widowControl w:val="0"/>
        <w:numPr>
          <w:ilvl w:val="0"/>
          <w:numId w:val="4"/>
        </w:numPr>
        <w:shd w:val="clear" w:color="auto" w:fill="FDFDFD"/>
        <w:spacing w:before="100" w:beforeAutospacing="1" w:after="100" w:afterAutospacing="1"/>
        <w:rPr>
          <w:sz w:val="28"/>
          <w:szCs w:val="28"/>
        </w:rPr>
      </w:pPr>
      <w:r w:rsidRPr="00E9196D">
        <w:rPr>
          <w:rStyle w:val="Strong"/>
          <w:b w:val="0"/>
          <w:bCs w:val="0"/>
          <w:sz w:val="28"/>
          <w:szCs w:val="28"/>
          <w:bdr w:val="single" w:sz="2" w:space="0" w:color="E5E7EB" w:frame="1"/>
        </w:rPr>
        <w:t>Trộn sơn</w:t>
      </w:r>
      <w:r w:rsidRPr="00E9196D">
        <w:rPr>
          <w:sz w:val="28"/>
          <w:szCs w:val="28"/>
        </w:rPr>
        <w:t>: Đối với loại sơn hai thành phần như sơn epoxy hay polyurethane, đội ngũ thi công cần trộn hai phần A và B theo đúng tỷ lệ được khuyến nghị trên bảng tài liệu kỹ thuật, để đảm bảo sơn có thể đóng rắn.</w:t>
      </w:r>
    </w:p>
    <w:p w14:paraId="339B026C" w14:textId="009C7B92" w:rsidR="0027679D" w:rsidRPr="00E9196D" w:rsidRDefault="00E9196D" w:rsidP="000B0F12">
      <w:pPr>
        <w:widowControl w:val="0"/>
        <w:numPr>
          <w:ilvl w:val="0"/>
          <w:numId w:val="4"/>
        </w:numPr>
        <w:shd w:val="clear" w:color="auto" w:fill="FDFDFD"/>
        <w:spacing w:before="100" w:beforeAutospacing="1" w:after="100" w:afterAutospacing="1"/>
        <w:rPr>
          <w:sz w:val="28"/>
          <w:szCs w:val="28"/>
        </w:rPr>
      </w:pPr>
      <w:r w:rsidRPr="00E9196D">
        <w:rPr>
          <w:rStyle w:val="Strong"/>
          <w:b w:val="0"/>
          <w:bCs w:val="0"/>
          <w:sz w:val="28"/>
          <w:szCs w:val="28"/>
          <w:bdr w:val="single" w:sz="2" w:space="0" w:color="E5E7EB" w:frame="1"/>
        </w:rPr>
        <w:t>Điều kiện thi công</w:t>
      </w:r>
      <w:r w:rsidRPr="00E9196D">
        <w:rPr>
          <w:sz w:val="28"/>
          <w:szCs w:val="28"/>
        </w:rPr>
        <w:t>: Không thi công khi trời mưa, gió mạnh hoặc thời tiết ẩm ướt. Nhiệt độ lý tưởng để thi công là dưới 35 độ C và độ ẩm không vượt quá 85%.</w:t>
      </w:r>
    </w:p>
    <w:p w14:paraId="2C93F4CC" w14:textId="00F9A8F2" w:rsidR="00E55C65" w:rsidRPr="005A4BBA" w:rsidRDefault="00525777" w:rsidP="00E9196D">
      <w:pPr>
        <w:widowControl w:val="0"/>
        <w:tabs>
          <w:tab w:val="left" w:pos="567"/>
        </w:tabs>
        <w:spacing w:before="120" w:after="120" w:line="264" w:lineRule="auto"/>
        <w:rPr>
          <w:b/>
          <w:bCs/>
          <w:iCs/>
          <w:sz w:val="28"/>
          <w:szCs w:val="28"/>
          <w:lang w:val="nl-NL"/>
        </w:rPr>
      </w:pPr>
      <w:r>
        <w:rPr>
          <w:b/>
          <w:bCs/>
          <w:iCs/>
          <w:sz w:val="28"/>
          <w:szCs w:val="28"/>
          <w:lang w:val="nl-NL"/>
        </w:rPr>
        <w:tab/>
        <w:t>2</w:t>
      </w:r>
      <w:r w:rsidR="00E55C65" w:rsidRPr="00672445">
        <w:rPr>
          <w:b/>
          <w:bCs/>
          <w:iCs/>
          <w:sz w:val="28"/>
          <w:szCs w:val="28"/>
          <w:lang w:val="nl-NL"/>
        </w:rPr>
        <w:t>.</w:t>
      </w:r>
      <w:r w:rsidR="008C0817" w:rsidRPr="00672445">
        <w:rPr>
          <w:b/>
          <w:bCs/>
          <w:iCs/>
          <w:sz w:val="28"/>
          <w:szCs w:val="28"/>
          <w:lang w:val="nl-NL"/>
        </w:rPr>
        <w:t>2</w:t>
      </w:r>
      <w:r w:rsidR="0084566E" w:rsidRPr="00672445">
        <w:rPr>
          <w:b/>
          <w:bCs/>
          <w:iCs/>
          <w:sz w:val="28"/>
          <w:szCs w:val="28"/>
          <w:lang w:val="nl-NL"/>
        </w:rPr>
        <w:t>.</w:t>
      </w:r>
      <w:r w:rsidR="008C0817" w:rsidRPr="00672445">
        <w:rPr>
          <w:b/>
          <w:bCs/>
          <w:iCs/>
          <w:sz w:val="28"/>
          <w:szCs w:val="28"/>
          <w:lang w:val="nl-NL"/>
        </w:rPr>
        <w:t>2</w:t>
      </w:r>
      <w:r w:rsidR="00E55C65" w:rsidRPr="00672445">
        <w:rPr>
          <w:b/>
          <w:bCs/>
          <w:iCs/>
          <w:sz w:val="28"/>
          <w:szCs w:val="28"/>
          <w:lang w:val="nl-NL"/>
        </w:rPr>
        <w:t xml:space="preserve">. </w:t>
      </w:r>
      <w:r w:rsidR="00E55C65" w:rsidRPr="005A4BBA">
        <w:rPr>
          <w:b/>
          <w:bCs/>
          <w:iCs/>
          <w:sz w:val="28"/>
          <w:szCs w:val="28"/>
          <w:lang w:val="nl-NL"/>
        </w:rPr>
        <w:t>Yêu cầu về hệ thống kiểm tra, giám sát chất lượng của nhà thầu;</w:t>
      </w:r>
    </w:p>
    <w:p w14:paraId="43231172" w14:textId="6A4B4834" w:rsidR="00E55C65" w:rsidRPr="005A4BBA" w:rsidRDefault="00E55C65" w:rsidP="00E9196D">
      <w:pPr>
        <w:widowControl w:val="0"/>
        <w:spacing w:before="80"/>
        <w:ind w:firstLine="567"/>
        <w:contextualSpacing/>
        <w:rPr>
          <w:sz w:val="28"/>
          <w:szCs w:val="28"/>
          <w:lang w:val="nl-NL"/>
        </w:rPr>
      </w:pPr>
      <w:r w:rsidRPr="005A4BBA">
        <w:rPr>
          <w:sz w:val="28"/>
          <w:szCs w:val="28"/>
          <w:lang w:val="nl-NL"/>
        </w:rPr>
        <w:t xml:space="preserve"> Nhà thầu bằng kinh phí và năng lực của mình phải tổ chức tại hiện trường một bộ phận thí nghiệm, để kiểm tra và đánh giá chất lượng thi công của mình, thiết kế các cấp phối bê tông tốt nhất, căn cứ theo mác bê tông được qu</w:t>
      </w:r>
      <w:r w:rsidR="003F5170">
        <w:rPr>
          <w:sz w:val="28"/>
          <w:szCs w:val="28"/>
          <w:lang w:val="nl-NL"/>
        </w:rPr>
        <w:t>y định trong hồ sơ thiết kế ...</w:t>
      </w:r>
      <w:r w:rsidRPr="005A4BBA">
        <w:rPr>
          <w:sz w:val="28"/>
          <w:szCs w:val="28"/>
          <w:lang w:val="nl-NL"/>
        </w:rPr>
        <w:t>, các kết quả thí nghiệm trên phải bằng các văn bản do tổ chức có đầy đủ tư cách pháp nhân thực hiện.</w:t>
      </w:r>
    </w:p>
    <w:p w14:paraId="33612C5D" w14:textId="77777777" w:rsidR="00E55C65" w:rsidRPr="005A4BBA" w:rsidRDefault="00E55C65" w:rsidP="00E9196D">
      <w:pPr>
        <w:widowControl w:val="0"/>
        <w:spacing w:before="80"/>
        <w:contextualSpacing/>
        <w:rPr>
          <w:sz w:val="28"/>
          <w:szCs w:val="28"/>
          <w:lang w:val="nl-NL"/>
        </w:rPr>
      </w:pPr>
      <w:r w:rsidRPr="005A4BBA">
        <w:rPr>
          <w:sz w:val="28"/>
          <w:szCs w:val="28"/>
          <w:lang w:val="nl-NL"/>
        </w:rPr>
        <w:tab/>
        <w:t>- Công tác thí nghiệm bao gồm :</w:t>
      </w:r>
    </w:p>
    <w:p w14:paraId="76AF6718" w14:textId="79C22D11" w:rsidR="00E55C65" w:rsidRPr="003255B2" w:rsidRDefault="00E55C65" w:rsidP="00E9196D">
      <w:pPr>
        <w:widowControl w:val="0"/>
        <w:spacing w:before="80"/>
        <w:contextualSpacing/>
        <w:rPr>
          <w:sz w:val="28"/>
          <w:szCs w:val="28"/>
          <w:lang w:val="vi-VN"/>
        </w:rPr>
      </w:pPr>
      <w:r w:rsidRPr="005A4BBA">
        <w:rPr>
          <w:sz w:val="28"/>
          <w:szCs w:val="28"/>
          <w:lang w:val="nl-NL"/>
        </w:rPr>
        <w:tab/>
        <w:t>+ Thí nghiệm các chỉ tiêu cơ lý của các loại vật liệu: các loại VLXD chủ yếu : sắt, thép, nước...</w:t>
      </w:r>
    </w:p>
    <w:p w14:paraId="42130A11" w14:textId="77777777" w:rsidR="00E55C65" w:rsidRPr="005A4BBA" w:rsidRDefault="00E55C65" w:rsidP="00E9196D">
      <w:pPr>
        <w:widowControl w:val="0"/>
        <w:spacing w:before="80"/>
        <w:contextualSpacing/>
        <w:rPr>
          <w:sz w:val="28"/>
          <w:szCs w:val="28"/>
          <w:lang w:val="nl-NL"/>
        </w:rPr>
      </w:pPr>
      <w:r w:rsidRPr="005A4BBA">
        <w:rPr>
          <w:sz w:val="28"/>
          <w:szCs w:val="28"/>
          <w:lang w:val="nl-NL"/>
        </w:rPr>
        <w:tab/>
        <w:t>+ Và các thí nghiệm cần thiết khác theo quy định trong các Quy trình kiểm tra, nghiệm thu hiện hành.</w:t>
      </w:r>
    </w:p>
    <w:p w14:paraId="6F75FBE0" w14:textId="77777777" w:rsidR="00E55C65" w:rsidRPr="005A4BBA" w:rsidRDefault="00E55C65" w:rsidP="00E9196D">
      <w:pPr>
        <w:widowControl w:val="0"/>
        <w:spacing w:before="80"/>
        <w:contextualSpacing/>
        <w:rPr>
          <w:sz w:val="28"/>
          <w:szCs w:val="28"/>
          <w:lang w:val="nl-NL"/>
        </w:rPr>
      </w:pPr>
      <w:r w:rsidRPr="005A4BBA">
        <w:rPr>
          <w:sz w:val="28"/>
          <w:szCs w:val="28"/>
          <w:lang w:val="nl-NL"/>
        </w:rPr>
        <w:tab/>
        <w:t>Khi một trong các yêu cầu thí nghiệm trên, Nhà thầu không đảm nhận được, thì  Chủ đầu tư có quyền thuê một đơn vị tư vấn hoặc một trung tâm kỹ thuật tiêu chuẩn đo lường chất lượng có tư cách pháp nhân thực hiện.</w:t>
      </w:r>
    </w:p>
    <w:p w14:paraId="1C4CA814" w14:textId="77777777" w:rsidR="00E55C65" w:rsidRPr="005A4BBA" w:rsidRDefault="00E55C65" w:rsidP="00E9196D">
      <w:pPr>
        <w:widowControl w:val="0"/>
        <w:spacing w:before="80"/>
        <w:contextualSpacing/>
        <w:rPr>
          <w:sz w:val="28"/>
          <w:szCs w:val="28"/>
          <w:lang w:val="nl-NL"/>
        </w:rPr>
      </w:pPr>
      <w:r w:rsidRPr="005A4BBA">
        <w:rPr>
          <w:sz w:val="28"/>
          <w:szCs w:val="28"/>
          <w:lang w:val="nl-NL"/>
        </w:rPr>
        <w:tab/>
        <w:t xml:space="preserve">- Công tác giám sát chất lượng : </w:t>
      </w:r>
    </w:p>
    <w:p w14:paraId="43D8C9BA" w14:textId="77777777" w:rsidR="00E55C65" w:rsidRPr="005A4BBA" w:rsidRDefault="00E55C65" w:rsidP="00E9196D">
      <w:pPr>
        <w:widowControl w:val="0"/>
        <w:spacing w:before="80"/>
        <w:contextualSpacing/>
        <w:rPr>
          <w:sz w:val="28"/>
          <w:szCs w:val="28"/>
          <w:lang w:val="nl-NL"/>
        </w:rPr>
      </w:pPr>
      <w:r w:rsidRPr="005A4BBA">
        <w:rPr>
          <w:sz w:val="28"/>
          <w:szCs w:val="28"/>
          <w:lang w:val="nl-NL"/>
        </w:rPr>
        <w:tab/>
        <w:t xml:space="preserve">+ Nhà thầu phải có kỹ sư giám sát kết hợp với chủ đầu tư thuê thường xuyên kiểm tra chất lượng vật liệu xây dựng, chất lượng và số lượng máy móc thiết bị thi </w:t>
      </w:r>
      <w:r w:rsidRPr="005A4BBA">
        <w:rPr>
          <w:sz w:val="28"/>
          <w:szCs w:val="28"/>
          <w:lang w:val="nl-NL"/>
        </w:rPr>
        <w:lastRenderedPageBreak/>
        <w:t>công, trang thiết bị thí nghiệm kiểm tra, tay nghề của công nhân và tổ chức sản xuất, công nghệ thi công ngay trên hiện trường.</w:t>
      </w:r>
    </w:p>
    <w:p w14:paraId="6EBFC2D4" w14:textId="77777777" w:rsidR="00E55C65" w:rsidRDefault="00E55C65" w:rsidP="00E9196D">
      <w:pPr>
        <w:widowControl w:val="0"/>
        <w:spacing w:before="80"/>
        <w:contextualSpacing/>
        <w:rPr>
          <w:spacing w:val="-6"/>
          <w:sz w:val="28"/>
          <w:szCs w:val="28"/>
          <w:lang w:val="nl-NL"/>
        </w:rPr>
      </w:pPr>
      <w:r w:rsidRPr="005A4BBA">
        <w:rPr>
          <w:sz w:val="28"/>
          <w:szCs w:val="28"/>
          <w:lang w:val="nl-NL"/>
        </w:rPr>
        <w:tab/>
      </w:r>
      <w:r w:rsidRPr="005A4BBA">
        <w:rPr>
          <w:spacing w:val="-6"/>
          <w:sz w:val="28"/>
          <w:szCs w:val="28"/>
          <w:lang w:val="nl-NL"/>
        </w:rPr>
        <w:t>+ Kết quả kiểm tra phải được ghi vào sổ chất lượng công trình nếu đảm bảo yêu cầu; phải lập biên bản và có biện pháp xử lý với chỉ huy trưởng công trường nếu có nhiều sai phạm. Chủ đầu tư có quyền yêu cầu chỉ huy trưởng công trường đưa vật liệu, máy móc thiết bị thi công kém chất lượng kể cả cán bộ kỹ sư điều hành và công nhân lao động có sai phạm về chất lượng thi công ra khỏi công trình.</w:t>
      </w:r>
    </w:p>
    <w:p w14:paraId="20EBDF20" w14:textId="13E6BA57" w:rsidR="00EE3B36" w:rsidRDefault="00EE3B36" w:rsidP="00E9196D">
      <w:pPr>
        <w:widowControl w:val="0"/>
        <w:tabs>
          <w:tab w:val="left" w:pos="851"/>
        </w:tabs>
        <w:spacing w:before="120" w:after="120" w:line="264" w:lineRule="auto"/>
        <w:ind w:firstLine="567"/>
        <w:rPr>
          <w:b/>
          <w:bCs/>
          <w:sz w:val="28"/>
          <w:szCs w:val="28"/>
          <w:lang w:val="nl-NL"/>
        </w:rPr>
      </w:pPr>
      <w:r w:rsidRPr="00EE3B36">
        <w:rPr>
          <w:b/>
          <w:bCs/>
          <w:sz w:val="28"/>
          <w:szCs w:val="28"/>
          <w:lang w:val="nl-NL"/>
        </w:rPr>
        <w:t>2.</w:t>
      </w:r>
      <w:r>
        <w:rPr>
          <w:b/>
          <w:bCs/>
          <w:sz w:val="28"/>
          <w:szCs w:val="28"/>
          <w:lang w:val="nl-NL"/>
        </w:rPr>
        <w:t>3</w:t>
      </w:r>
      <w:r w:rsidRPr="00EE3B36">
        <w:rPr>
          <w:b/>
          <w:bCs/>
          <w:sz w:val="28"/>
          <w:szCs w:val="28"/>
          <w:lang w:val="nl-NL"/>
        </w:rPr>
        <w:t xml:space="preserve">. </w:t>
      </w:r>
      <w:r>
        <w:rPr>
          <w:b/>
          <w:bCs/>
          <w:sz w:val="28"/>
          <w:szCs w:val="28"/>
          <w:lang w:val="nl-NL"/>
        </w:rPr>
        <w:t>Tiến độ thi công</w:t>
      </w:r>
      <w:r w:rsidRPr="00EE3B36">
        <w:rPr>
          <w:b/>
          <w:bCs/>
          <w:sz w:val="28"/>
          <w:szCs w:val="28"/>
          <w:lang w:val="nl-NL"/>
        </w:rPr>
        <w:t>:</w:t>
      </w:r>
    </w:p>
    <w:p w14:paraId="059AEBA8" w14:textId="2A3B43DC" w:rsidR="00EE3B36" w:rsidRDefault="00EE3B36" w:rsidP="00E9196D">
      <w:pPr>
        <w:widowControl w:val="0"/>
        <w:tabs>
          <w:tab w:val="left" w:pos="851"/>
        </w:tabs>
        <w:spacing w:before="120" w:after="120" w:line="264" w:lineRule="auto"/>
        <w:ind w:firstLine="567"/>
        <w:rPr>
          <w:b/>
          <w:bCs/>
          <w:sz w:val="28"/>
          <w:szCs w:val="28"/>
          <w:lang w:val="nl-NL"/>
        </w:rPr>
      </w:pPr>
      <w:r>
        <w:rPr>
          <w:b/>
          <w:bCs/>
          <w:sz w:val="28"/>
          <w:szCs w:val="28"/>
          <w:lang w:val="nl-NL"/>
        </w:rPr>
        <w:t>2.3.1 Thời gian hoàn thành công trình:</w:t>
      </w:r>
    </w:p>
    <w:p w14:paraId="2BD109AA" w14:textId="686C5BF4" w:rsidR="00EE3B36" w:rsidRPr="00EE3B36" w:rsidRDefault="00EE3B36" w:rsidP="00E9196D">
      <w:pPr>
        <w:widowControl w:val="0"/>
        <w:tabs>
          <w:tab w:val="left" w:pos="851"/>
        </w:tabs>
        <w:spacing w:before="120" w:after="120" w:line="264" w:lineRule="auto"/>
        <w:ind w:firstLine="567"/>
        <w:rPr>
          <w:sz w:val="28"/>
          <w:szCs w:val="28"/>
          <w:lang w:val="nl-NL"/>
        </w:rPr>
      </w:pPr>
      <w:r>
        <w:rPr>
          <w:sz w:val="28"/>
          <w:szCs w:val="28"/>
          <w:lang w:val="nl-NL"/>
        </w:rPr>
        <w:t xml:space="preserve">Nhà thầu phải có bảng tổng tiến độ thi công trong đó phải có chi tiết  từng Công việc cụ thể. Thời gian tổng tiến độ từ khi bàn giao mặt bằng đến khi đưa công trình vào sử dụng không quá </w:t>
      </w:r>
      <w:r w:rsidR="003255B2">
        <w:rPr>
          <w:sz w:val="28"/>
          <w:szCs w:val="28"/>
          <w:lang w:val="nl-NL"/>
        </w:rPr>
        <w:t>20</w:t>
      </w:r>
      <w:r>
        <w:rPr>
          <w:sz w:val="28"/>
          <w:szCs w:val="28"/>
          <w:lang w:val="nl-NL"/>
        </w:rPr>
        <w:t xml:space="preserve"> ngày.</w:t>
      </w:r>
    </w:p>
    <w:p w14:paraId="24328FBC" w14:textId="07AB746E" w:rsidR="00002A33" w:rsidRPr="00EE3B36" w:rsidRDefault="00440815" w:rsidP="00E9196D">
      <w:pPr>
        <w:widowControl w:val="0"/>
        <w:tabs>
          <w:tab w:val="left" w:pos="851"/>
        </w:tabs>
        <w:spacing w:before="120" w:after="120" w:line="264" w:lineRule="auto"/>
        <w:ind w:firstLine="567"/>
        <w:rPr>
          <w:b/>
          <w:bCs/>
          <w:sz w:val="28"/>
          <w:szCs w:val="28"/>
          <w:lang w:val="nl-NL"/>
        </w:rPr>
      </w:pPr>
      <w:r w:rsidRPr="00EE3B36">
        <w:rPr>
          <w:b/>
          <w:bCs/>
          <w:sz w:val="28"/>
          <w:szCs w:val="28"/>
          <w:lang w:val="nl-NL"/>
        </w:rPr>
        <w:t>2</w:t>
      </w:r>
      <w:r w:rsidR="0084566E" w:rsidRPr="00EE3B36">
        <w:rPr>
          <w:b/>
          <w:bCs/>
          <w:sz w:val="28"/>
          <w:szCs w:val="28"/>
          <w:lang w:val="nl-NL"/>
        </w:rPr>
        <w:t>.</w:t>
      </w:r>
      <w:r w:rsidR="00EE3B36">
        <w:rPr>
          <w:b/>
          <w:bCs/>
          <w:sz w:val="28"/>
          <w:szCs w:val="28"/>
          <w:lang w:val="nl-NL"/>
        </w:rPr>
        <w:t>3</w:t>
      </w:r>
      <w:r w:rsidR="00002A33" w:rsidRPr="00EE3B36">
        <w:rPr>
          <w:b/>
          <w:bCs/>
          <w:sz w:val="28"/>
          <w:szCs w:val="28"/>
          <w:lang w:val="nl-NL"/>
        </w:rPr>
        <w:t>.</w:t>
      </w:r>
      <w:r w:rsidR="00EE3B36">
        <w:rPr>
          <w:b/>
          <w:bCs/>
          <w:sz w:val="28"/>
          <w:szCs w:val="28"/>
          <w:lang w:val="nl-NL"/>
        </w:rPr>
        <w:t>2</w:t>
      </w:r>
      <w:r w:rsidR="00237273">
        <w:rPr>
          <w:b/>
          <w:bCs/>
          <w:sz w:val="28"/>
          <w:szCs w:val="28"/>
          <w:lang w:val="nl-NL"/>
        </w:rPr>
        <w:t xml:space="preserve"> </w:t>
      </w:r>
      <w:r w:rsidR="00002A33" w:rsidRPr="00EE3B36">
        <w:rPr>
          <w:b/>
          <w:bCs/>
          <w:sz w:val="28"/>
          <w:szCs w:val="28"/>
          <w:lang w:val="nl-NL"/>
        </w:rPr>
        <w:t>Biện pháp huy động nhân lực</w:t>
      </w:r>
      <w:r w:rsidR="00EE3B36">
        <w:rPr>
          <w:b/>
          <w:bCs/>
          <w:sz w:val="28"/>
          <w:szCs w:val="28"/>
          <w:lang w:val="nl-NL"/>
        </w:rPr>
        <w:t>, vật liệu và</w:t>
      </w:r>
      <w:r w:rsidR="00002A33" w:rsidRPr="00EE3B36">
        <w:rPr>
          <w:b/>
          <w:bCs/>
          <w:sz w:val="28"/>
          <w:szCs w:val="28"/>
          <w:lang w:val="nl-NL"/>
        </w:rPr>
        <w:t xml:space="preserve"> thiết bị phục vụ thi công:</w:t>
      </w:r>
    </w:p>
    <w:p w14:paraId="42C0D3F9" w14:textId="17E7ED63" w:rsidR="00002A33" w:rsidRPr="00EE3B36" w:rsidRDefault="00002A33" w:rsidP="00E9196D">
      <w:pPr>
        <w:pStyle w:val="07Gchudng"/>
        <w:keepNext w:val="0"/>
        <w:numPr>
          <w:ilvl w:val="5"/>
          <w:numId w:val="0"/>
        </w:numPr>
        <w:tabs>
          <w:tab w:val="num" w:pos="1134"/>
        </w:tabs>
        <w:spacing w:line="288" w:lineRule="auto"/>
        <w:ind w:firstLine="567"/>
        <w:rPr>
          <w:rFonts w:eastAsia="Times New Roman"/>
          <w:bCs/>
          <w:sz w:val="28"/>
          <w:szCs w:val="28"/>
          <w:lang w:val="nl-NL"/>
        </w:rPr>
      </w:pPr>
      <w:r w:rsidRPr="00EE3B36">
        <w:rPr>
          <w:rFonts w:eastAsia="Times New Roman"/>
          <w:bCs/>
          <w:sz w:val="28"/>
          <w:szCs w:val="28"/>
          <w:lang w:val="nl-NL"/>
        </w:rPr>
        <w:t>Nhà thầu phải lập biểu đồ và có biện pháp huy động nhân lực,</w:t>
      </w:r>
      <w:r w:rsidR="00EE3B36" w:rsidRPr="00EE3B36">
        <w:rPr>
          <w:rFonts w:eastAsia="Times New Roman"/>
          <w:bCs/>
          <w:sz w:val="28"/>
          <w:szCs w:val="28"/>
          <w:lang w:val="nl-NL"/>
        </w:rPr>
        <w:t xml:space="preserve"> </w:t>
      </w:r>
      <w:r w:rsidR="00EE3B36">
        <w:rPr>
          <w:rFonts w:eastAsia="Times New Roman"/>
          <w:bCs/>
          <w:sz w:val="28"/>
          <w:szCs w:val="28"/>
          <w:lang w:val="nl-NL"/>
        </w:rPr>
        <w:t>vật liệu và thiết bị</w:t>
      </w:r>
      <w:r w:rsidRPr="00EE3B36">
        <w:rPr>
          <w:rFonts w:eastAsia="Times New Roman"/>
          <w:bCs/>
          <w:sz w:val="28"/>
          <w:szCs w:val="28"/>
          <w:lang w:val="nl-NL"/>
        </w:rPr>
        <w:t xml:space="preserve"> thi công phù hợp với biện pháp thi công từng hạng mục đáp ứng được yêu cầu tổng tiến độ thi công công trình;</w:t>
      </w:r>
    </w:p>
    <w:p w14:paraId="7A90C587" w14:textId="77777777" w:rsidR="00002A33" w:rsidRPr="00F875CE" w:rsidRDefault="00002A33" w:rsidP="00E9196D">
      <w:pPr>
        <w:pStyle w:val="07Gchudng"/>
        <w:keepNext w:val="0"/>
        <w:numPr>
          <w:ilvl w:val="5"/>
          <w:numId w:val="0"/>
        </w:numPr>
        <w:tabs>
          <w:tab w:val="num" w:pos="1134"/>
        </w:tabs>
        <w:spacing w:line="288" w:lineRule="auto"/>
        <w:ind w:firstLine="567"/>
        <w:rPr>
          <w:rFonts w:eastAsia="Times New Roman"/>
          <w:bCs/>
          <w:sz w:val="28"/>
          <w:szCs w:val="28"/>
          <w:lang w:val="nl-NL"/>
        </w:rPr>
      </w:pPr>
      <w:r w:rsidRPr="00F875CE">
        <w:rPr>
          <w:rFonts w:eastAsia="Times New Roman"/>
          <w:bCs/>
          <w:sz w:val="28"/>
          <w:szCs w:val="28"/>
          <w:lang w:val="nl-NL"/>
        </w:rPr>
        <w:t>Nhà thầu tuỳ thuộc vào biểu đồ tiến độ thi công và biểu đồ sử dụng máy móc thi công mà sử dụng máy móc cho phù hợp;</w:t>
      </w:r>
    </w:p>
    <w:p w14:paraId="1EF6D696" w14:textId="77777777" w:rsidR="00002A33" w:rsidRPr="00F875CE" w:rsidRDefault="00002A33" w:rsidP="00E9196D">
      <w:pPr>
        <w:widowControl w:val="0"/>
        <w:tabs>
          <w:tab w:val="left" w:pos="851"/>
        </w:tabs>
        <w:spacing w:before="120" w:after="120" w:line="264" w:lineRule="auto"/>
        <w:ind w:firstLine="567"/>
        <w:rPr>
          <w:bCs/>
          <w:sz w:val="28"/>
          <w:szCs w:val="28"/>
          <w:lang w:val="nl-NL"/>
        </w:rPr>
      </w:pPr>
      <w:r w:rsidRPr="00F875CE">
        <w:rPr>
          <w:bCs/>
          <w:sz w:val="28"/>
          <w:szCs w:val="28"/>
          <w:lang w:val="nl-NL"/>
        </w:rPr>
        <w:t>Nhà thầu phải có các máy thi công như đã nêu trong yêu cầu về Thiết bị thi công. Những thiết bị xe máy đưa vào công trình đều là loại được lựa chọn có công suất và tính năng phù hợp, chất lượng còn tốt, đảm bảo an toàn, vệ sinh môi trường.</w:t>
      </w:r>
    </w:p>
    <w:p w14:paraId="6EDCEDE7" w14:textId="203E2F2E" w:rsidR="00237273" w:rsidRPr="00F875CE" w:rsidRDefault="00237273" w:rsidP="00E9196D">
      <w:pPr>
        <w:widowControl w:val="0"/>
        <w:tabs>
          <w:tab w:val="left" w:pos="851"/>
        </w:tabs>
        <w:spacing w:before="120" w:after="120" w:line="264" w:lineRule="auto"/>
        <w:ind w:firstLine="567"/>
        <w:rPr>
          <w:b/>
          <w:sz w:val="28"/>
          <w:szCs w:val="28"/>
          <w:lang w:val="nl-NL"/>
        </w:rPr>
      </w:pPr>
      <w:r w:rsidRPr="00F875CE">
        <w:rPr>
          <w:b/>
          <w:sz w:val="28"/>
          <w:szCs w:val="28"/>
          <w:lang w:val="nl-NL"/>
        </w:rPr>
        <w:t>2.4 Biện Pháp bảo đảm chất lượng:</w:t>
      </w:r>
    </w:p>
    <w:p w14:paraId="241D040D" w14:textId="3FC03D54" w:rsidR="00237273" w:rsidRPr="00F875CE" w:rsidRDefault="00237273" w:rsidP="00E9196D">
      <w:pPr>
        <w:widowControl w:val="0"/>
        <w:tabs>
          <w:tab w:val="left" w:pos="851"/>
        </w:tabs>
        <w:spacing w:before="120" w:after="120" w:line="264" w:lineRule="auto"/>
        <w:ind w:firstLine="567"/>
        <w:rPr>
          <w:b/>
          <w:sz w:val="28"/>
          <w:szCs w:val="28"/>
          <w:lang w:val="nl-NL"/>
        </w:rPr>
      </w:pPr>
      <w:r w:rsidRPr="00F875CE">
        <w:rPr>
          <w:b/>
          <w:sz w:val="28"/>
          <w:szCs w:val="28"/>
          <w:lang w:val="nl-NL"/>
        </w:rPr>
        <w:t>2.4.1 Sơ đồ quản lý chất lượng vật tư, vật liệu và thiết bị</w:t>
      </w:r>
    </w:p>
    <w:p w14:paraId="35FFC01B" w14:textId="04464E0C" w:rsidR="00237273" w:rsidRPr="00F875CE" w:rsidRDefault="00237273" w:rsidP="00E9196D">
      <w:pPr>
        <w:widowControl w:val="0"/>
        <w:tabs>
          <w:tab w:val="left" w:pos="851"/>
        </w:tabs>
        <w:spacing w:before="120" w:after="120" w:line="264" w:lineRule="auto"/>
        <w:ind w:firstLine="567"/>
        <w:rPr>
          <w:bCs/>
          <w:sz w:val="28"/>
          <w:szCs w:val="28"/>
          <w:lang w:val="nl-NL"/>
        </w:rPr>
      </w:pPr>
      <w:r w:rsidRPr="00F875CE">
        <w:rPr>
          <w:bCs/>
          <w:sz w:val="28"/>
          <w:szCs w:val="28"/>
          <w:lang w:val="nl-NL"/>
        </w:rPr>
        <w:t xml:space="preserve">Nhà thầu phải có sơ đồ </w:t>
      </w:r>
      <w:r w:rsidR="00DD38CB" w:rsidRPr="00F875CE">
        <w:rPr>
          <w:bCs/>
          <w:sz w:val="28"/>
          <w:szCs w:val="28"/>
          <w:lang w:val="nl-NL"/>
        </w:rPr>
        <w:t>và quy trình quản lý chất lượng vật tư, vật liệu và thiết bị khi đưa vào sử dụng phải đảm bảo theo thiết kế thi công và phải được sự chấp thuận của Chủ đầu tư, tư vấn giám sát.</w:t>
      </w:r>
    </w:p>
    <w:p w14:paraId="546AD9A6" w14:textId="40D90E95" w:rsidR="00DF3933" w:rsidRPr="00F875CE" w:rsidRDefault="00DF3933" w:rsidP="00E9196D">
      <w:pPr>
        <w:widowControl w:val="0"/>
        <w:tabs>
          <w:tab w:val="left" w:pos="851"/>
        </w:tabs>
        <w:spacing w:before="120" w:after="120" w:line="264" w:lineRule="auto"/>
        <w:ind w:firstLine="567"/>
        <w:rPr>
          <w:b/>
          <w:sz w:val="28"/>
          <w:szCs w:val="28"/>
          <w:lang w:val="nl-NL"/>
        </w:rPr>
      </w:pPr>
      <w:r w:rsidRPr="00F875CE">
        <w:rPr>
          <w:b/>
          <w:sz w:val="28"/>
          <w:szCs w:val="28"/>
          <w:lang w:val="nl-NL"/>
        </w:rPr>
        <w:t>2.4.2 Quản lý chất lượng:</w:t>
      </w:r>
    </w:p>
    <w:p w14:paraId="4B58138B" w14:textId="5AFC5CFC" w:rsidR="00DF3933" w:rsidRPr="00F875CE" w:rsidRDefault="00DF3933" w:rsidP="00E9196D">
      <w:pPr>
        <w:widowControl w:val="0"/>
        <w:tabs>
          <w:tab w:val="left" w:pos="851"/>
        </w:tabs>
        <w:spacing w:before="120" w:after="120" w:line="264" w:lineRule="auto"/>
        <w:ind w:firstLine="567"/>
        <w:rPr>
          <w:bCs/>
          <w:sz w:val="28"/>
          <w:szCs w:val="28"/>
          <w:lang w:val="nl-NL"/>
        </w:rPr>
      </w:pPr>
      <w:r w:rsidRPr="00F875CE">
        <w:rPr>
          <w:bCs/>
          <w:sz w:val="28"/>
          <w:szCs w:val="28"/>
          <w:lang w:val="nl-NL"/>
        </w:rPr>
        <w:t>Các vật tư, vật liệu và thiết bị được đưa vào sử dụng nhà thầu phải có bảng danh mục trong đó ghi rõ nguồn gốc, nhãn hiệu.</w:t>
      </w:r>
    </w:p>
    <w:p w14:paraId="67A880EC" w14:textId="0F442A68" w:rsidR="00DF3933" w:rsidRPr="00F875CE" w:rsidRDefault="00DF3933" w:rsidP="00E9196D">
      <w:pPr>
        <w:widowControl w:val="0"/>
        <w:tabs>
          <w:tab w:val="left" w:pos="851"/>
        </w:tabs>
        <w:spacing w:before="120" w:after="120" w:line="264" w:lineRule="auto"/>
        <w:ind w:firstLine="567"/>
        <w:rPr>
          <w:bCs/>
          <w:sz w:val="28"/>
          <w:szCs w:val="28"/>
          <w:lang w:val="nl-NL"/>
        </w:rPr>
      </w:pPr>
      <w:r w:rsidRPr="00F875CE">
        <w:rPr>
          <w:bCs/>
          <w:sz w:val="28"/>
          <w:szCs w:val="28"/>
          <w:lang w:val="nl-NL"/>
        </w:rPr>
        <w:t>Nhà thầu phải nêu rõ quy trình và biện pháp quản lý chất lượng vật tư, vật liệu và thiết bị trong quá trình sử dụng.</w:t>
      </w:r>
    </w:p>
    <w:p w14:paraId="783A9956" w14:textId="37335F4D" w:rsidR="00DF3933" w:rsidRPr="00F875CE" w:rsidRDefault="00DF3933" w:rsidP="00E9196D">
      <w:pPr>
        <w:widowControl w:val="0"/>
        <w:tabs>
          <w:tab w:val="left" w:pos="851"/>
        </w:tabs>
        <w:spacing w:before="120" w:after="120" w:line="264" w:lineRule="auto"/>
        <w:ind w:firstLine="567"/>
        <w:rPr>
          <w:b/>
          <w:sz w:val="28"/>
          <w:szCs w:val="28"/>
          <w:lang w:val="nl-NL"/>
        </w:rPr>
      </w:pPr>
      <w:r w:rsidRPr="00F875CE">
        <w:rPr>
          <w:b/>
          <w:sz w:val="28"/>
          <w:szCs w:val="28"/>
          <w:lang w:val="nl-NL"/>
        </w:rPr>
        <w:t>2.4.3 Biện pháp bảo quản vật liệu, thiết bị, công trình khi mưa bão</w:t>
      </w:r>
    </w:p>
    <w:p w14:paraId="4C6B2834" w14:textId="197AC2A8" w:rsidR="00DF3933" w:rsidRPr="00F875CE" w:rsidRDefault="00DF3933" w:rsidP="00E9196D">
      <w:pPr>
        <w:widowControl w:val="0"/>
        <w:tabs>
          <w:tab w:val="left" w:pos="851"/>
        </w:tabs>
        <w:spacing w:before="120" w:after="120" w:line="264" w:lineRule="auto"/>
        <w:ind w:firstLine="567"/>
        <w:rPr>
          <w:bCs/>
          <w:sz w:val="28"/>
          <w:szCs w:val="28"/>
          <w:lang w:val="nl-NL"/>
        </w:rPr>
      </w:pPr>
      <w:r w:rsidRPr="00F875CE">
        <w:rPr>
          <w:bCs/>
          <w:sz w:val="28"/>
          <w:szCs w:val="28"/>
          <w:lang w:val="nl-NL"/>
        </w:rPr>
        <w:t>Nhà thầu nêu các biện pháp bảo quản vật liệu, thiết bị, công trình khi mưa bão</w:t>
      </w:r>
    </w:p>
    <w:p w14:paraId="3122E7CD" w14:textId="48BA55BB" w:rsidR="00DF3933" w:rsidRDefault="00DF3933" w:rsidP="00E9196D">
      <w:pPr>
        <w:widowControl w:val="0"/>
        <w:tabs>
          <w:tab w:val="left" w:pos="851"/>
        </w:tabs>
        <w:spacing w:before="120" w:after="120" w:line="264" w:lineRule="auto"/>
        <w:ind w:firstLine="567"/>
        <w:rPr>
          <w:b/>
          <w:bCs/>
          <w:sz w:val="28"/>
          <w:szCs w:val="28"/>
          <w:lang w:val="nl-NL"/>
        </w:rPr>
      </w:pPr>
      <w:r>
        <w:rPr>
          <w:b/>
          <w:bCs/>
          <w:sz w:val="28"/>
          <w:szCs w:val="28"/>
          <w:lang w:val="nl-NL"/>
        </w:rPr>
        <w:lastRenderedPageBreak/>
        <w:t>2.5 Vệ sinh môi trường, phòng cháy, chữa cháy, an toàn lao động</w:t>
      </w:r>
    </w:p>
    <w:p w14:paraId="0082D299" w14:textId="372BE8B5" w:rsidR="00DF3933" w:rsidRPr="00002A33" w:rsidRDefault="00DF3933" w:rsidP="00E9196D">
      <w:pPr>
        <w:widowControl w:val="0"/>
        <w:tabs>
          <w:tab w:val="left" w:pos="851"/>
        </w:tabs>
        <w:spacing w:before="120" w:after="120" w:line="264" w:lineRule="auto"/>
        <w:ind w:firstLine="567"/>
        <w:rPr>
          <w:b/>
          <w:bCs/>
          <w:sz w:val="28"/>
          <w:szCs w:val="28"/>
          <w:lang w:val="nl-NL"/>
        </w:rPr>
      </w:pPr>
      <w:r>
        <w:rPr>
          <w:b/>
          <w:bCs/>
          <w:sz w:val="28"/>
          <w:szCs w:val="28"/>
          <w:lang w:val="nl-NL"/>
        </w:rPr>
        <w:t>2.5</w:t>
      </w:r>
      <w:r w:rsidRPr="00002A33">
        <w:rPr>
          <w:b/>
          <w:bCs/>
          <w:sz w:val="28"/>
          <w:szCs w:val="28"/>
          <w:lang w:val="nl-NL"/>
        </w:rPr>
        <w:t>.</w:t>
      </w:r>
      <w:r>
        <w:rPr>
          <w:b/>
          <w:bCs/>
          <w:sz w:val="28"/>
          <w:szCs w:val="28"/>
          <w:lang w:val="nl-NL"/>
        </w:rPr>
        <w:t>1</w:t>
      </w:r>
      <w:r w:rsidRPr="00002A33">
        <w:rPr>
          <w:b/>
          <w:bCs/>
          <w:sz w:val="28"/>
          <w:szCs w:val="28"/>
          <w:lang w:val="nl-NL"/>
        </w:rPr>
        <w:t xml:space="preserve"> Yêu cầu về vệ sinh môi trường:</w:t>
      </w:r>
    </w:p>
    <w:p w14:paraId="35D5EF41" w14:textId="77777777" w:rsidR="00DF3933" w:rsidRPr="00002A33" w:rsidRDefault="00DF3933" w:rsidP="00E9196D">
      <w:pPr>
        <w:widowControl w:val="0"/>
        <w:tabs>
          <w:tab w:val="left" w:pos="851"/>
        </w:tabs>
        <w:spacing w:line="312" w:lineRule="auto"/>
        <w:ind w:firstLine="567"/>
        <w:rPr>
          <w:bCs/>
          <w:sz w:val="28"/>
          <w:szCs w:val="28"/>
          <w:lang w:val="nl-NL"/>
        </w:rPr>
      </w:pPr>
      <w:r w:rsidRPr="00002A33">
        <w:rPr>
          <w:bCs/>
          <w:sz w:val="28"/>
          <w:szCs w:val="28"/>
          <w:lang w:val="nl-NL"/>
        </w:rPr>
        <w:t>Trong suốt quá trình thi công và sửa chữa những sai sót thi công tại công trường, nhà thầu phải áp dụng toàn bộ các biện pháp hợp lý để bảo vệ môi trường thi công, không làm ảnh hưởng đến các hoạt động công cộng và cá nhân khác do biện pháp thi công của nhà thầu gây ra.</w:t>
      </w:r>
    </w:p>
    <w:p w14:paraId="6B4868E1" w14:textId="77777777" w:rsidR="00DF3933" w:rsidRPr="00002A33" w:rsidRDefault="00DF3933" w:rsidP="00E9196D">
      <w:pPr>
        <w:widowControl w:val="0"/>
        <w:tabs>
          <w:tab w:val="left" w:pos="851"/>
        </w:tabs>
        <w:spacing w:line="312" w:lineRule="auto"/>
        <w:ind w:firstLine="567"/>
        <w:rPr>
          <w:bCs/>
          <w:sz w:val="28"/>
          <w:szCs w:val="28"/>
          <w:lang w:val="nl-NL"/>
        </w:rPr>
      </w:pPr>
      <w:r w:rsidRPr="00002A33">
        <w:rPr>
          <w:bCs/>
          <w:sz w:val="28"/>
          <w:szCs w:val="28"/>
          <w:lang w:val="nl-NL"/>
        </w:rPr>
        <w:t>Chất thải thi công và nước thải</w:t>
      </w:r>
    </w:p>
    <w:p w14:paraId="53EC63FE" w14:textId="77777777" w:rsidR="00DF3933" w:rsidRPr="00002A33" w:rsidRDefault="00DF3933" w:rsidP="00E9196D">
      <w:pPr>
        <w:widowControl w:val="0"/>
        <w:tabs>
          <w:tab w:val="left" w:pos="851"/>
        </w:tabs>
        <w:spacing w:line="312" w:lineRule="auto"/>
        <w:ind w:firstLine="567"/>
        <w:rPr>
          <w:bCs/>
          <w:sz w:val="28"/>
          <w:szCs w:val="28"/>
          <w:lang w:val="nl-NL"/>
        </w:rPr>
      </w:pPr>
      <w:r w:rsidRPr="00002A33">
        <w:rPr>
          <w:bCs/>
          <w:sz w:val="28"/>
          <w:szCs w:val="28"/>
          <w:lang w:val="nl-NL"/>
        </w:rPr>
        <w:t>Nhà thầu phải cung cấp, sửa chữa, điều chỉnh liên tục khi cần thiết và bảo quản các kênh dẫn nước tạm, rãnh thoát nước mưa và các phương tiện tương tự để thoát nước mặt và các loại nước thải khác;</w:t>
      </w:r>
    </w:p>
    <w:p w14:paraId="2EC4E29D" w14:textId="77777777" w:rsidR="00DF3933" w:rsidRPr="00002A33" w:rsidRDefault="00DF3933" w:rsidP="00E9196D">
      <w:pPr>
        <w:widowControl w:val="0"/>
        <w:tabs>
          <w:tab w:val="left" w:pos="851"/>
        </w:tabs>
        <w:spacing w:line="312" w:lineRule="auto"/>
        <w:ind w:firstLine="567"/>
        <w:rPr>
          <w:bCs/>
          <w:sz w:val="28"/>
          <w:szCs w:val="28"/>
          <w:lang w:val="nl-NL"/>
        </w:rPr>
      </w:pPr>
      <w:r w:rsidRPr="00002A33">
        <w:rPr>
          <w:bCs/>
          <w:sz w:val="28"/>
          <w:szCs w:val="28"/>
          <w:lang w:val="nl-NL"/>
        </w:rPr>
        <w:t>Ở những nơi nước không chảy được vào các rãnh thoát nước bên đường thì các ao lắng, bể chứa hoặc các hình thức thu nước tương tự khác phải được bố trí theo yêu cầu của chính quyền địa phương.</w:t>
      </w:r>
    </w:p>
    <w:p w14:paraId="5236649F" w14:textId="77777777" w:rsidR="00DF3933" w:rsidRPr="00002A33" w:rsidRDefault="00DF3933" w:rsidP="00E9196D">
      <w:pPr>
        <w:widowControl w:val="0"/>
        <w:tabs>
          <w:tab w:val="left" w:pos="851"/>
        </w:tabs>
        <w:spacing w:line="312" w:lineRule="auto"/>
        <w:ind w:firstLine="567"/>
        <w:rPr>
          <w:bCs/>
          <w:sz w:val="28"/>
          <w:szCs w:val="28"/>
          <w:lang w:val="nl-NL"/>
        </w:rPr>
      </w:pPr>
      <w:r w:rsidRPr="00002A33">
        <w:rPr>
          <w:bCs/>
          <w:sz w:val="28"/>
          <w:szCs w:val="28"/>
          <w:lang w:val="nl-NL"/>
        </w:rPr>
        <w:t>Địa điểm xả chất thải tạm thời và lâu dài</w:t>
      </w:r>
    </w:p>
    <w:p w14:paraId="0BBEFB76" w14:textId="77777777" w:rsidR="00DF3933" w:rsidRPr="00002A33" w:rsidRDefault="00DF3933" w:rsidP="00E9196D">
      <w:pPr>
        <w:widowControl w:val="0"/>
        <w:tabs>
          <w:tab w:val="left" w:pos="851"/>
        </w:tabs>
        <w:spacing w:line="312" w:lineRule="auto"/>
        <w:ind w:firstLine="567"/>
        <w:rPr>
          <w:bCs/>
          <w:sz w:val="28"/>
          <w:szCs w:val="28"/>
          <w:lang w:val="nl-NL"/>
        </w:rPr>
      </w:pPr>
      <w:r w:rsidRPr="00002A33">
        <w:rPr>
          <w:bCs/>
          <w:sz w:val="28"/>
          <w:szCs w:val="28"/>
          <w:lang w:val="nl-NL"/>
        </w:rPr>
        <w:t>Nhà thầu phải thông báo và xin ý kiến của Chủ đầu tư về các địa điểm xả vật liệu thải, khu chứa rác tạm thời, nhà tạm, đường tạm và cấp các giấy tờ cần thiết để liên hệ với các bên liên quan.</w:t>
      </w:r>
    </w:p>
    <w:p w14:paraId="38C18D39" w14:textId="77777777" w:rsidR="00DF3933" w:rsidRPr="00002A33" w:rsidRDefault="00DF3933" w:rsidP="00E9196D">
      <w:pPr>
        <w:widowControl w:val="0"/>
        <w:tabs>
          <w:tab w:val="left" w:pos="851"/>
        </w:tabs>
        <w:spacing w:line="312" w:lineRule="auto"/>
        <w:ind w:firstLine="567"/>
        <w:rPr>
          <w:bCs/>
          <w:sz w:val="28"/>
          <w:szCs w:val="28"/>
          <w:lang w:val="nl-NL"/>
        </w:rPr>
      </w:pPr>
      <w:r w:rsidRPr="00002A33">
        <w:rPr>
          <w:bCs/>
          <w:sz w:val="28"/>
          <w:szCs w:val="28"/>
          <w:lang w:val="nl-NL"/>
        </w:rPr>
        <w:t>Tiếng ồn và chấn động</w:t>
      </w:r>
    </w:p>
    <w:p w14:paraId="745395C0" w14:textId="77777777" w:rsidR="00DF3933" w:rsidRPr="00002A33" w:rsidRDefault="00DF3933" w:rsidP="00E9196D">
      <w:pPr>
        <w:widowControl w:val="0"/>
        <w:tabs>
          <w:tab w:val="left" w:pos="851"/>
        </w:tabs>
        <w:spacing w:line="312" w:lineRule="auto"/>
        <w:ind w:firstLine="567"/>
        <w:rPr>
          <w:bCs/>
          <w:sz w:val="28"/>
          <w:szCs w:val="28"/>
          <w:lang w:val="nl-NL"/>
        </w:rPr>
      </w:pPr>
      <w:r w:rsidRPr="00002A33">
        <w:rPr>
          <w:bCs/>
          <w:sz w:val="28"/>
          <w:szCs w:val="28"/>
          <w:lang w:val="nl-NL"/>
        </w:rPr>
        <w:t>Những tiếng ồn và chấn động trong công trường phải được giảm tối thiểu trong giới hạn cho phép theo quy định hiện hành. Để thực hiện đúng yêu cầu của khoản mục này, Nhà thầu phải công bố trong HSDT là sẽ chỉ tiến hành phần thi công gây ồn trong thời gian làm việc mà chính quyền địa phương không ngăn cản;</w:t>
      </w:r>
    </w:p>
    <w:p w14:paraId="45A4E2FB" w14:textId="77777777" w:rsidR="00DF3933" w:rsidRPr="00002A33" w:rsidRDefault="00DF3933" w:rsidP="00E9196D">
      <w:pPr>
        <w:widowControl w:val="0"/>
        <w:tabs>
          <w:tab w:val="left" w:pos="851"/>
        </w:tabs>
        <w:spacing w:line="312" w:lineRule="auto"/>
        <w:ind w:firstLine="567"/>
        <w:rPr>
          <w:bCs/>
          <w:sz w:val="28"/>
          <w:szCs w:val="28"/>
          <w:lang w:val="nl-NL"/>
        </w:rPr>
      </w:pPr>
      <w:r w:rsidRPr="00002A33">
        <w:rPr>
          <w:bCs/>
          <w:sz w:val="28"/>
          <w:szCs w:val="28"/>
          <w:lang w:val="nl-NL"/>
        </w:rPr>
        <w:t>Các máy móc, công cụ, thiết bị gây ồn chỉ được dùng trong thi công ở những nới có thể. Máy khoan, máy phát điện, máy nén khí và các máy móc gây ồn trong suốt thời gian khác sử dụng cho công tác thi công phải được làm giảm ồn trong suốt thời gian vận hành bằng các hình thức như bộ giảm âm, tấm chắn và tương đương, hoặc phải đặt xa các công trình lân cận theo yêu cầu của chính quyền địa phương và Chủ đầu tư;</w:t>
      </w:r>
    </w:p>
    <w:p w14:paraId="61A49751" w14:textId="77777777" w:rsidR="00DF3933" w:rsidRPr="00002A33" w:rsidRDefault="00DF3933" w:rsidP="00E9196D">
      <w:pPr>
        <w:widowControl w:val="0"/>
        <w:tabs>
          <w:tab w:val="left" w:pos="851"/>
        </w:tabs>
        <w:spacing w:line="312" w:lineRule="auto"/>
        <w:ind w:firstLine="567"/>
        <w:rPr>
          <w:bCs/>
          <w:sz w:val="28"/>
          <w:szCs w:val="28"/>
          <w:lang w:val="nl-NL"/>
        </w:rPr>
      </w:pPr>
      <w:r w:rsidRPr="00002A33">
        <w:rPr>
          <w:bCs/>
          <w:sz w:val="28"/>
          <w:szCs w:val="28"/>
          <w:lang w:val="nl-NL"/>
        </w:rPr>
        <w:t>Nhà thầu phải chịu hoàn toàn trách nhiệm bảo đảm cho Chủ đầu tư không bị kêu ca phàn nàn gì về những phiền toái liên quan đến tiếng ồn, chấn động và những thứ tương tự phát sinh trong quá trình thi công.</w:t>
      </w:r>
      <w:bookmarkStart w:id="2" w:name="_Toc163540442"/>
      <w:bookmarkStart w:id="3" w:name="_Toc169506930"/>
    </w:p>
    <w:p w14:paraId="024DD9FE" w14:textId="77777777" w:rsidR="00DF3933" w:rsidRPr="00002A33" w:rsidRDefault="00DF3933" w:rsidP="00E9196D">
      <w:pPr>
        <w:widowControl w:val="0"/>
        <w:tabs>
          <w:tab w:val="left" w:pos="851"/>
        </w:tabs>
        <w:spacing w:line="312" w:lineRule="auto"/>
        <w:ind w:firstLine="567"/>
        <w:rPr>
          <w:bCs/>
          <w:sz w:val="28"/>
          <w:szCs w:val="28"/>
          <w:lang w:val="nl-NL"/>
        </w:rPr>
      </w:pPr>
      <w:r w:rsidRPr="00002A33">
        <w:rPr>
          <w:bCs/>
          <w:sz w:val="28"/>
          <w:szCs w:val="28"/>
          <w:lang w:val="nl-NL"/>
        </w:rPr>
        <w:t>Kiểm tra ô nhiễm không khí</w:t>
      </w:r>
      <w:bookmarkEnd w:id="2"/>
      <w:bookmarkEnd w:id="3"/>
    </w:p>
    <w:p w14:paraId="7FB09766" w14:textId="77777777" w:rsidR="00DF3933" w:rsidRPr="00002A33" w:rsidRDefault="00DF3933" w:rsidP="00E9196D">
      <w:pPr>
        <w:widowControl w:val="0"/>
        <w:tabs>
          <w:tab w:val="left" w:pos="851"/>
        </w:tabs>
        <w:spacing w:line="312" w:lineRule="auto"/>
        <w:ind w:firstLine="567"/>
        <w:rPr>
          <w:bCs/>
          <w:sz w:val="28"/>
          <w:szCs w:val="28"/>
          <w:lang w:val="nl-NL"/>
        </w:rPr>
      </w:pPr>
      <w:r w:rsidRPr="00002A33">
        <w:rPr>
          <w:bCs/>
          <w:sz w:val="28"/>
          <w:szCs w:val="28"/>
          <w:lang w:val="nl-NL"/>
        </w:rPr>
        <w:lastRenderedPageBreak/>
        <w:t>Các máy móc cơ giới và các thiết bị xây dựng khác có thải khói, mùi hoặc các khí độc khác quá mức quy định của chính quyền địa phương trong khi thi công sẽ không được phép lưu hành trong công trường;</w:t>
      </w:r>
    </w:p>
    <w:p w14:paraId="34AD11C1" w14:textId="77777777" w:rsidR="00DF3933" w:rsidRPr="00002A33" w:rsidRDefault="00DF3933" w:rsidP="00E9196D">
      <w:pPr>
        <w:widowControl w:val="0"/>
        <w:tabs>
          <w:tab w:val="left" w:pos="851"/>
        </w:tabs>
        <w:spacing w:line="312" w:lineRule="auto"/>
        <w:ind w:firstLine="567"/>
        <w:rPr>
          <w:bCs/>
          <w:sz w:val="28"/>
          <w:szCs w:val="28"/>
          <w:lang w:val="nl-NL"/>
        </w:rPr>
      </w:pPr>
      <w:r w:rsidRPr="00002A33">
        <w:rPr>
          <w:bCs/>
          <w:sz w:val="28"/>
          <w:szCs w:val="28"/>
          <w:lang w:val="nl-NL"/>
        </w:rPr>
        <w:t>Trong trường hợp không tuân theo yêu cầu này, Chủ đầu tư hoàn toàn có quyền hoặc khi thấy cần, yêu cầu Nhà thầu phải sửa chữa hoặc loại bỏ những máy móc đó ra khỏi công trường, có những biện pháp phòng ngừa cần thiết như các thanh chắn đường, tấm chắn bụi, phun nước…;</w:t>
      </w:r>
    </w:p>
    <w:p w14:paraId="6E8EE0AB" w14:textId="77777777" w:rsidR="00DF3933" w:rsidRPr="00002A33" w:rsidRDefault="00DF3933" w:rsidP="00E9196D">
      <w:pPr>
        <w:widowControl w:val="0"/>
        <w:tabs>
          <w:tab w:val="left" w:pos="851"/>
        </w:tabs>
        <w:spacing w:before="120" w:after="120" w:line="264" w:lineRule="auto"/>
        <w:ind w:firstLine="567"/>
        <w:rPr>
          <w:bCs/>
          <w:sz w:val="28"/>
          <w:szCs w:val="28"/>
          <w:lang w:val="nl-NL"/>
        </w:rPr>
      </w:pPr>
      <w:r w:rsidRPr="00002A33">
        <w:rPr>
          <w:bCs/>
          <w:sz w:val="28"/>
          <w:szCs w:val="28"/>
          <w:lang w:val="nl-NL"/>
        </w:rPr>
        <w:t>Nhà thầu phải chịu hoàn toàn trách nhiệm và bảo vệ Chủ đầu tư khỏi mọi phiền toái liên quan đến bụi, khỏi các thứ tương tự phát sinh trong quá trình thi công.</w:t>
      </w:r>
    </w:p>
    <w:p w14:paraId="7007BEBF" w14:textId="572EE48B" w:rsidR="00B720CE" w:rsidRDefault="00B720CE" w:rsidP="00E9196D">
      <w:pPr>
        <w:widowControl w:val="0"/>
        <w:tabs>
          <w:tab w:val="left" w:pos="851"/>
        </w:tabs>
        <w:spacing w:before="120" w:after="120" w:line="264" w:lineRule="auto"/>
        <w:ind w:firstLine="567"/>
        <w:rPr>
          <w:b/>
          <w:bCs/>
          <w:sz w:val="28"/>
          <w:szCs w:val="28"/>
          <w:lang w:val="nl-NL"/>
        </w:rPr>
      </w:pPr>
      <w:r>
        <w:rPr>
          <w:b/>
          <w:bCs/>
          <w:sz w:val="28"/>
          <w:szCs w:val="28"/>
          <w:lang w:val="nl-NL"/>
        </w:rPr>
        <w:t>2.5.2</w:t>
      </w:r>
      <w:r w:rsidR="00E04F24">
        <w:rPr>
          <w:b/>
          <w:bCs/>
          <w:sz w:val="28"/>
          <w:szCs w:val="28"/>
          <w:lang w:val="nl-NL"/>
        </w:rPr>
        <w:t xml:space="preserve"> Biện pháp an toàn lao động, phòng chống cháy nổ</w:t>
      </w:r>
    </w:p>
    <w:p w14:paraId="5362ED0D" w14:textId="615E0C39" w:rsidR="00EE3B36" w:rsidRPr="00002A33" w:rsidRDefault="00EE3B36" w:rsidP="00E9196D">
      <w:pPr>
        <w:widowControl w:val="0"/>
        <w:tabs>
          <w:tab w:val="left" w:pos="851"/>
        </w:tabs>
        <w:spacing w:before="120" w:after="120" w:line="264" w:lineRule="auto"/>
        <w:ind w:firstLine="567"/>
        <w:rPr>
          <w:b/>
          <w:bCs/>
          <w:sz w:val="28"/>
          <w:szCs w:val="28"/>
          <w:lang w:val="nl-NL"/>
        </w:rPr>
      </w:pPr>
      <w:r>
        <w:rPr>
          <w:b/>
          <w:bCs/>
          <w:sz w:val="28"/>
          <w:szCs w:val="28"/>
          <w:lang w:val="nl-NL"/>
        </w:rPr>
        <w:t>2.</w:t>
      </w:r>
      <w:r w:rsidR="00DF3933">
        <w:rPr>
          <w:b/>
          <w:bCs/>
          <w:sz w:val="28"/>
          <w:szCs w:val="28"/>
          <w:lang w:val="nl-NL"/>
        </w:rPr>
        <w:t>5</w:t>
      </w:r>
      <w:r w:rsidRPr="00002A33">
        <w:rPr>
          <w:b/>
          <w:bCs/>
          <w:sz w:val="28"/>
          <w:szCs w:val="28"/>
          <w:lang w:val="nl-NL"/>
        </w:rPr>
        <w:t>.</w:t>
      </w:r>
      <w:r w:rsidR="005C319A">
        <w:rPr>
          <w:b/>
          <w:bCs/>
          <w:sz w:val="28"/>
          <w:szCs w:val="28"/>
          <w:lang w:val="nl-NL"/>
        </w:rPr>
        <w:t>2</w:t>
      </w:r>
      <w:r w:rsidR="00B720CE">
        <w:rPr>
          <w:b/>
          <w:bCs/>
          <w:sz w:val="28"/>
          <w:szCs w:val="28"/>
          <w:lang w:val="nl-NL"/>
        </w:rPr>
        <w:t>.1</w:t>
      </w:r>
      <w:r w:rsidRPr="00002A33">
        <w:rPr>
          <w:b/>
          <w:bCs/>
          <w:sz w:val="28"/>
          <w:szCs w:val="28"/>
          <w:lang w:val="nl-NL"/>
        </w:rPr>
        <w:t xml:space="preserve"> Yêu cầu về phòng, chống cháy, nổ:</w:t>
      </w:r>
    </w:p>
    <w:p w14:paraId="152CEDA8" w14:textId="77777777" w:rsidR="00EE3B36" w:rsidRPr="00002A33" w:rsidRDefault="00EE3B36" w:rsidP="00E9196D">
      <w:pPr>
        <w:pStyle w:val="07Gchudng"/>
        <w:keepNext w:val="0"/>
        <w:numPr>
          <w:ilvl w:val="5"/>
          <w:numId w:val="0"/>
        </w:numPr>
        <w:tabs>
          <w:tab w:val="num" w:pos="1134"/>
        </w:tabs>
        <w:spacing w:line="288" w:lineRule="auto"/>
        <w:ind w:firstLine="567"/>
        <w:rPr>
          <w:rFonts w:eastAsia="Times New Roman"/>
          <w:bCs/>
          <w:sz w:val="28"/>
          <w:szCs w:val="28"/>
          <w:lang w:val="nl-NL"/>
        </w:rPr>
      </w:pPr>
      <w:r w:rsidRPr="00002A33">
        <w:rPr>
          <w:rFonts w:eastAsia="Times New Roman"/>
          <w:bCs/>
          <w:sz w:val="28"/>
          <w:szCs w:val="28"/>
          <w:lang w:val="nl-NL"/>
        </w:rPr>
        <w:t>Trong suốt quá trình thi công và sửa chữa những sai sót thi công tại công trường, nhà thầu phải:</w:t>
      </w:r>
    </w:p>
    <w:p w14:paraId="77A60904" w14:textId="77777777" w:rsidR="00EE3B36" w:rsidRPr="00002A33" w:rsidRDefault="00EE3B36" w:rsidP="00E9196D">
      <w:pPr>
        <w:pStyle w:val="08Cngudng"/>
        <w:keepNext w:val="0"/>
        <w:numPr>
          <w:ilvl w:val="6"/>
          <w:numId w:val="0"/>
        </w:numPr>
        <w:tabs>
          <w:tab w:val="num" w:pos="1418"/>
        </w:tabs>
        <w:spacing w:line="288" w:lineRule="auto"/>
        <w:ind w:firstLine="567"/>
        <w:rPr>
          <w:rFonts w:eastAsia="Times New Roman"/>
          <w:bCs/>
          <w:sz w:val="28"/>
          <w:szCs w:val="28"/>
          <w:lang w:val="nl-NL"/>
        </w:rPr>
      </w:pPr>
      <w:r w:rsidRPr="00002A33">
        <w:rPr>
          <w:rFonts w:eastAsia="Times New Roman"/>
          <w:bCs/>
          <w:sz w:val="28"/>
          <w:szCs w:val="28"/>
          <w:lang w:val="nl-NL"/>
        </w:rPr>
        <w:t>Thực hiện nghiêm chỉnh các tiêu chuẩn quy định của nhà nước về an toàn lao động, vệ sinh môi trường và về phòng chống cháy nổ;</w:t>
      </w:r>
    </w:p>
    <w:p w14:paraId="37B4C721" w14:textId="77777777" w:rsidR="00EE3B36" w:rsidRPr="00002A33" w:rsidRDefault="00EE3B36" w:rsidP="00E9196D">
      <w:pPr>
        <w:pStyle w:val="08Cngudng"/>
        <w:keepNext w:val="0"/>
        <w:numPr>
          <w:ilvl w:val="6"/>
          <w:numId w:val="0"/>
        </w:numPr>
        <w:tabs>
          <w:tab w:val="num" w:pos="1418"/>
        </w:tabs>
        <w:spacing w:line="288" w:lineRule="auto"/>
        <w:ind w:firstLine="567"/>
        <w:rPr>
          <w:rFonts w:eastAsia="Times New Roman"/>
          <w:bCs/>
          <w:sz w:val="28"/>
          <w:szCs w:val="28"/>
          <w:lang w:val="nl-NL"/>
        </w:rPr>
      </w:pPr>
      <w:r w:rsidRPr="00002A33">
        <w:rPr>
          <w:rFonts w:eastAsia="Times New Roman"/>
          <w:bCs/>
          <w:sz w:val="28"/>
          <w:szCs w:val="28"/>
          <w:lang w:val="nl-NL"/>
        </w:rPr>
        <w:t>Thực hiện việc bồi dưỡng kiến thức về an toàn lao động, trang bị đầy đủ phương tiện, công cụ bảo hộ cho người lao động làm việc trên công trường và bảo vệ công trình;</w:t>
      </w:r>
    </w:p>
    <w:p w14:paraId="2D480D63" w14:textId="77777777" w:rsidR="00EE3B36" w:rsidRPr="00002A33" w:rsidRDefault="00EE3B36" w:rsidP="00E9196D">
      <w:pPr>
        <w:pStyle w:val="08Cngudng"/>
        <w:keepNext w:val="0"/>
        <w:numPr>
          <w:ilvl w:val="6"/>
          <w:numId w:val="0"/>
        </w:numPr>
        <w:tabs>
          <w:tab w:val="num" w:pos="1418"/>
        </w:tabs>
        <w:spacing w:line="288" w:lineRule="auto"/>
        <w:ind w:firstLine="567"/>
        <w:rPr>
          <w:rFonts w:eastAsia="Times New Roman"/>
          <w:bCs/>
          <w:sz w:val="28"/>
          <w:szCs w:val="28"/>
          <w:lang w:val="nl-NL"/>
        </w:rPr>
      </w:pPr>
      <w:r w:rsidRPr="00002A33">
        <w:rPr>
          <w:rFonts w:eastAsia="Times New Roman"/>
          <w:bCs/>
          <w:sz w:val="28"/>
          <w:szCs w:val="28"/>
          <w:lang w:val="nl-NL"/>
        </w:rPr>
        <w:t>Cung cấp và bảo quản hệ thống chiếu sáng, bảo vệ rào tạm, hệ thống báo động cho bảo vệ an ninh công trình.</w:t>
      </w:r>
    </w:p>
    <w:p w14:paraId="579D3889" w14:textId="77777777" w:rsidR="00E9196D" w:rsidRDefault="00EE3B36" w:rsidP="00E9196D">
      <w:pPr>
        <w:widowControl w:val="0"/>
        <w:tabs>
          <w:tab w:val="left" w:pos="851"/>
        </w:tabs>
        <w:spacing w:before="120" w:after="120" w:line="264" w:lineRule="auto"/>
        <w:ind w:firstLine="567"/>
        <w:rPr>
          <w:b/>
          <w:bCs/>
          <w:sz w:val="28"/>
          <w:szCs w:val="28"/>
          <w:lang w:val="vi-VN"/>
        </w:rPr>
      </w:pPr>
      <w:r>
        <w:rPr>
          <w:b/>
          <w:bCs/>
          <w:sz w:val="28"/>
          <w:szCs w:val="28"/>
        </w:rPr>
        <w:t>2.5</w:t>
      </w:r>
      <w:r w:rsidRPr="00002A33">
        <w:rPr>
          <w:b/>
          <w:bCs/>
          <w:sz w:val="28"/>
          <w:szCs w:val="28"/>
        </w:rPr>
        <w:t>.</w:t>
      </w:r>
      <w:r w:rsidR="00E04F24">
        <w:rPr>
          <w:b/>
          <w:bCs/>
          <w:sz w:val="28"/>
          <w:szCs w:val="28"/>
        </w:rPr>
        <w:t>2.2</w:t>
      </w:r>
      <w:r w:rsidR="005C319A">
        <w:rPr>
          <w:b/>
          <w:bCs/>
          <w:sz w:val="28"/>
          <w:szCs w:val="28"/>
        </w:rPr>
        <w:t xml:space="preserve"> </w:t>
      </w:r>
      <w:r w:rsidRPr="00002A33">
        <w:rPr>
          <w:b/>
          <w:bCs/>
          <w:sz w:val="28"/>
          <w:szCs w:val="28"/>
        </w:rPr>
        <w:t xml:space="preserve">Yêu cầu về </w:t>
      </w:r>
      <w:proofErr w:type="gramStart"/>
      <w:r w:rsidRPr="00002A33">
        <w:rPr>
          <w:b/>
          <w:bCs/>
          <w:sz w:val="28"/>
          <w:szCs w:val="28"/>
        </w:rPr>
        <w:t>an</w:t>
      </w:r>
      <w:proofErr w:type="gramEnd"/>
      <w:r w:rsidRPr="00002A33">
        <w:rPr>
          <w:b/>
          <w:bCs/>
          <w:sz w:val="28"/>
          <w:szCs w:val="28"/>
        </w:rPr>
        <w:t xml:space="preserve"> toàn lao động:</w:t>
      </w:r>
    </w:p>
    <w:p w14:paraId="387BDAE0" w14:textId="75DF4FA5" w:rsidR="00EE3B36" w:rsidRPr="00E9196D" w:rsidRDefault="00E9196D" w:rsidP="00E9196D">
      <w:pPr>
        <w:widowControl w:val="0"/>
        <w:tabs>
          <w:tab w:val="left" w:pos="851"/>
        </w:tabs>
        <w:spacing w:before="120" w:after="120" w:line="264" w:lineRule="auto"/>
        <w:ind w:firstLine="567"/>
        <w:rPr>
          <w:b/>
          <w:bCs/>
          <w:sz w:val="28"/>
          <w:szCs w:val="28"/>
          <w:lang w:val="vi-VN"/>
        </w:rPr>
      </w:pPr>
      <w:r>
        <w:rPr>
          <w:bCs/>
          <w:sz w:val="28"/>
          <w:szCs w:val="28"/>
          <w:lang w:val="vi-VN"/>
        </w:rPr>
        <w:t>Tr</w:t>
      </w:r>
      <w:r w:rsidR="00EE3B36" w:rsidRPr="00002A33">
        <w:rPr>
          <w:bCs/>
          <w:sz w:val="28"/>
          <w:szCs w:val="28"/>
        </w:rPr>
        <w:t>ong suốt quá trình thi công và sửa chữa những sai sót thi công tại công trường, nhà thầu phải:</w:t>
      </w:r>
    </w:p>
    <w:p w14:paraId="02889966" w14:textId="77777777" w:rsidR="00EE3B36" w:rsidRPr="00002A33" w:rsidRDefault="00EE3B36" w:rsidP="00E9196D">
      <w:pPr>
        <w:pStyle w:val="08Cngudng"/>
        <w:keepNext w:val="0"/>
        <w:numPr>
          <w:ilvl w:val="6"/>
          <w:numId w:val="0"/>
        </w:numPr>
        <w:tabs>
          <w:tab w:val="num" w:pos="1418"/>
        </w:tabs>
        <w:spacing w:line="288" w:lineRule="auto"/>
        <w:ind w:firstLine="567"/>
        <w:rPr>
          <w:rFonts w:eastAsia="Times New Roman"/>
          <w:bCs/>
          <w:sz w:val="28"/>
          <w:szCs w:val="28"/>
        </w:rPr>
      </w:pPr>
      <w:r w:rsidRPr="00002A33">
        <w:rPr>
          <w:rFonts w:eastAsia="Times New Roman"/>
          <w:bCs/>
          <w:sz w:val="28"/>
          <w:szCs w:val="28"/>
        </w:rPr>
        <w:t xml:space="preserve">Thực hiện nghiêm chỉnh các tiêu chuẩn quy định của nhà nước về </w:t>
      </w:r>
      <w:proofErr w:type="gramStart"/>
      <w:r w:rsidRPr="00002A33">
        <w:rPr>
          <w:rFonts w:eastAsia="Times New Roman"/>
          <w:bCs/>
          <w:sz w:val="28"/>
          <w:szCs w:val="28"/>
        </w:rPr>
        <w:t>an</w:t>
      </w:r>
      <w:proofErr w:type="gramEnd"/>
      <w:r w:rsidRPr="00002A33">
        <w:rPr>
          <w:rFonts w:eastAsia="Times New Roman"/>
          <w:bCs/>
          <w:sz w:val="28"/>
          <w:szCs w:val="28"/>
        </w:rPr>
        <w:t xml:space="preserve"> toàn lao động, vệ sinh môi trường và về phòng chống cháy nổ;</w:t>
      </w:r>
    </w:p>
    <w:p w14:paraId="4D717F3F" w14:textId="77777777" w:rsidR="00EE3B36" w:rsidRPr="00002A33" w:rsidRDefault="00EE3B36" w:rsidP="00E9196D">
      <w:pPr>
        <w:pStyle w:val="08Cngudng"/>
        <w:keepNext w:val="0"/>
        <w:numPr>
          <w:ilvl w:val="6"/>
          <w:numId w:val="0"/>
        </w:numPr>
        <w:tabs>
          <w:tab w:val="num" w:pos="1418"/>
        </w:tabs>
        <w:spacing w:line="288" w:lineRule="auto"/>
        <w:ind w:firstLine="567"/>
        <w:rPr>
          <w:rFonts w:eastAsia="Times New Roman"/>
          <w:bCs/>
          <w:sz w:val="28"/>
          <w:szCs w:val="28"/>
        </w:rPr>
      </w:pPr>
      <w:r w:rsidRPr="00002A33">
        <w:rPr>
          <w:rFonts w:eastAsia="Times New Roman"/>
          <w:bCs/>
          <w:sz w:val="28"/>
          <w:szCs w:val="28"/>
        </w:rPr>
        <w:t xml:space="preserve">Thực hiện việc bồi dưỡng kiến thức về </w:t>
      </w:r>
      <w:proofErr w:type="gramStart"/>
      <w:r w:rsidRPr="00002A33">
        <w:rPr>
          <w:rFonts w:eastAsia="Times New Roman"/>
          <w:bCs/>
          <w:sz w:val="28"/>
          <w:szCs w:val="28"/>
        </w:rPr>
        <w:t>an</w:t>
      </w:r>
      <w:proofErr w:type="gramEnd"/>
      <w:r w:rsidRPr="00002A33">
        <w:rPr>
          <w:rFonts w:eastAsia="Times New Roman"/>
          <w:bCs/>
          <w:sz w:val="28"/>
          <w:szCs w:val="28"/>
        </w:rPr>
        <w:t xml:space="preserve"> toàn lao động, trang bị đầy đủ phương tiện, công cụ bảo hộ cho người lao động làm việc trên công trường và bảo vệ công trình;</w:t>
      </w:r>
    </w:p>
    <w:p w14:paraId="162B7FA4" w14:textId="77777777" w:rsidR="00EE3B36" w:rsidRDefault="00EE3B36" w:rsidP="00E9196D">
      <w:pPr>
        <w:pStyle w:val="08Cngudng"/>
        <w:keepNext w:val="0"/>
        <w:numPr>
          <w:ilvl w:val="6"/>
          <w:numId w:val="0"/>
        </w:numPr>
        <w:tabs>
          <w:tab w:val="num" w:pos="1418"/>
        </w:tabs>
        <w:spacing w:line="288" w:lineRule="auto"/>
        <w:ind w:firstLine="567"/>
        <w:rPr>
          <w:rFonts w:eastAsia="Times New Roman"/>
          <w:bCs/>
          <w:sz w:val="28"/>
          <w:szCs w:val="28"/>
        </w:rPr>
      </w:pPr>
      <w:r w:rsidRPr="00002A33">
        <w:rPr>
          <w:rFonts w:eastAsia="Times New Roman"/>
          <w:bCs/>
          <w:sz w:val="28"/>
          <w:szCs w:val="28"/>
        </w:rPr>
        <w:t xml:space="preserve">Cung cấp và bảo quản hệ thống chiếu sáng, bảo vệ rào tạm, hệ thống báo động cho bảo vệ </w:t>
      </w:r>
      <w:proofErr w:type="gramStart"/>
      <w:r w:rsidRPr="00002A33">
        <w:rPr>
          <w:rFonts w:eastAsia="Times New Roman"/>
          <w:bCs/>
          <w:sz w:val="28"/>
          <w:szCs w:val="28"/>
        </w:rPr>
        <w:t>an</w:t>
      </w:r>
      <w:proofErr w:type="gramEnd"/>
      <w:r w:rsidRPr="00002A33">
        <w:rPr>
          <w:rFonts w:eastAsia="Times New Roman"/>
          <w:bCs/>
          <w:sz w:val="28"/>
          <w:szCs w:val="28"/>
        </w:rPr>
        <w:t xml:space="preserve"> ninh công trình.</w:t>
      </w:r>
    </w:p>
    <w:p w14:paraId="1DCC6257" w14:textId="77777777" w:rsidR="00EE3B36" w:rsidRPr="00002A33" w:rsidRDefault="00EE3B36" w:rsidP="00E9196D">
      <w:pPr>
        <w:pStyle w:val="07Gchudng"/>
        <w:keepNext w:val="0"/>
        <w:numPr>
          <w:ilvl w:val="5"/>
          <w:numId w:val="0"/>
        </w:numPr>
        <w:tabs>
          <w:tab w:val="num" w:pos="1134"/>
        </w:tabs>
        <w:spacing w:line="288" w:lineRule="auto"/>
        <w:ind w:firstLine="567"/>
        <w:rPr>
          <w:rFonts w:eastAsia="Times New Roman"/>
          <w:bCs/>
          <w:sz w:val="28"/>
          <w:szCs w:val="28"/>
        </w:rPr>
      </w:pPr>
      <w:r>
        <w:rPr>
          <w:rFonts w:eastAsia="Times New Roman"/>
          <w:bCs/>
          <w:sz w:val="28"/>
          <w:szCs w:val="28"/>
        </w:rPr>
        <w:t>Trong suốt quá trình thi công Nhà thầu phải chịu hoàn thành trách nhiệm về con người và thiết bị nếu sảy ra sự cố;</w:t>
      </w:r>
    </w:p>
    <w:p w14:paraId="66FF2464" w14:textId="01272BD0" w:rsidR="00F56EE3" w:rsidRPr="00DB6DD2" w:rsidRDefault="00F56EE3" w:rsidP="00E9196D">
      <w:pPr>
        <w:widowControl w:val="0"/>
        <w:tabs>
          <w:tab w:val="left" w:pos="567"/>
        </w:tabs>
        <w:spacing w:before="80"/>
        <w:contextualSpacing/>
        <w:rPr>
          <w:b/>
          <w:bCs/>
          <w:iCs/>
          <w:sz w:val="28"/>
          <w:szCs w:val="28"/>
        </w:rPr>
      </w:pPr>
      <w:r>
        <w:rPr>
          <w:b/>
          <w:bCs/>
          <w:i/>
          <w:sz w:val="28"/>
          <w:szCs w:val="28"/>
        </w:rPr>
        <w:lastRenderedPageBreak/>
        <w:tab/>
      </w:r>
      <w:r w:rsidR="00440815">
        <w:rPr>
          <w:b/>
          <w:bCs/>
          <w:iCs/>
          <w:sz w:val="28"/>
          <w:szCs w:val="28"/>
        </w:rPr>
        <w:t>2</w:t>
      </w:r>
      <w:r w:rsidR="00DB6DD2" w:rsidRPr="00DB6DD2">
        <w:rPr>
          <w:b/>
          <w:bCs/>
          <w:iCs/>
          <w:sz w:val="28"/>
          <w:szCs w:val="28"/>
        </w:rPr>
        <w:t>.</w:t>
      </w:r>
      <w:r w:rsidR="004F38AB">
        <w:rPr>
          <w:b/>
          <w:bCs/>
          <w:iCs/>
          <w:sz w:val="28"/>
          <w:szCs w:val="28"/>
        </w:rPr>
        <w:t>6</w:t>
      </w:r>
      <w:r w:rsidRPr="00DB6DD2">
        <w:rPr>
          <w:b/>
          <w:bCs/>
          <w:iCs/>
          <w:sz w:val="28"/>
          <w:szCs w:val="28"/>
        </w:rPr>
        <w:t xml:space="preserve">. Công tác nghiệm </w:t>
      </w:r>
      <w:proofErr w:type="gramStart"/>
      <w:r w:rsidRPr="00DB6DD2">
        <w:rPr>
          <w:b/>
          <w:bCs/>
          <w:iCs/>
          <w:sz w:val="28"/>
          <w:szCs w:val="28"/>
        </w:rPr>
        <w:t>thu</w:t>
      </w:r>
      <w:proofErr w:type="gramEnd"/>
      <w:r w:rsidRPr="00DB6DD2">
        <w:rPr>
          <w:b/>
          <w:bCs/>
          <w:iCs/>
          <w:sz w:val="28"/>
          <w:szCs w:val="28"/>
        </w:rPr>
        <w:t>;</w:t>
      </w:r>
    </w:p>
    <w:p w14:paraId="65240477" w14:textId="77777777" w:rsidR="00F56EE3" w:rsidRPr="008E4977" w:rsidRDefault="00F56EE3" w:rsidP="00E9196D">
      <w:pPr>
        <w:widowControl w:val="0"/>
        <w:tabs>
          <w:tab w:val="left" w:pos="567"/>
        </w:tabs>
        <w:spacing w:before="80"/>
        <w:ind w:firstLine="567"/>
        <w:contextualSpacing/>
        <w:rPr>
          <w:bCs/>
          <w:sz w:val="28"/>
          <w:szCs w:val="28"/>
        </w:rPr>
      </w:pPr>
      <w:r w:rsidRPr="008E4977">
        <w:rPr>
          <w:bCs/>
          <w:i/>
          <w:sz w:val="28"/>
          <w:szCs w:val="28"/>
        </w:rPr>
        <w:t xml:space="preserve">- </w:t>
      </w:r>
      <w:r w:rsidRPr="008E4977">
        <w:rPr>
          <w:bCs/>
          <w:sz w:val="28"/>
          <w:szCs w:val="28"/>
        </w:rPr>
        <w:t xml:space="preserve">Nghiệm </w:t>
      </w:r>
      <w:proofErr w:type="gramStart"/>
      <w:r w:rsidRPr="008E4977">
        <w:rPr>
          <w:bCs/>
          <w:sz w:val="28"/>
          <w:szCs w:val="28"/>
        </w:rPr>
        <w:t>thu</w:t>
      </w:r>
      <w:proofErr w:type="gramEnd"/>
      <w:r w:rsidRPr="008E4977">
        <w:rPr>
          <w:bCs/>
          <w:sz w:val="28"/>
          <w:szCs w:val="28"/>
        </w:rPr>
        <w:t xml:space="preserve"> thi công bao gồm nghiệm thu từng công việc, từng bộ phận, từng giai đoạn, nghiệm thu hoàn thành công trình.</w:t>
      </w:r>
    </w:p>
    <w:p w14:paraId="31CC37E7" w14:textId="1084D68A" w:rsidR="00F56EE3" w:rsidRPr="008E4977" w:rsidRDefault="00F56EE3" w:rsidP="00E9196D">
      <w:pPr>
        <w:widowControl w:val="0"/>
        <w:tabs>
          <w:tab w:val="left" w:pos="567"/>
        </w:tabs>
        <w:spacing w:before="80"/>
        <w:ind w:firstLine="567"/>
        <w:contextualSpacing/>
        <w:rPr>
          <w:bCs/>
          <w:sz w:val="28"/>
          <w:szCs w:val="28"/>
        </w:rPr>
      </w:pPr>
      <w:r w:rsidRPr="008E4977">
        <w:rPr>
          <w:bCs/>
          <w:sz w:val="28"/>
          <w:szCs w:val="28"/>
        </w:rPr>
        <w:t xml:space="preserve">Nhà thầu chuẩn bị hồ sơ nghiệm </w:t>
      </w:r>
      <w:proofErr w:type="gramStart"/>
      <w:r w:rsidRPr="008E4977">
        <w:rPr>
          <w:bCs/>
          <w:sz w:val="28"/>
          <w:szCs w:val="28"/>
        </w:rPr>
        <w:t>thu</w:t>
      </w:r>
      <w:proofErr w:type="gramEnd"/>
      <w:r w:rsidRPr="008E4977">
        <w:rPr>
          <w:bCs/>
          <w:sz w:val="28"/>
          <w:szCs w:val="28"/>
        </w:rPr>
        <w:t xml:space="preserve"> theo quy định tại </w:t>
      </w:r>
      <w:r w:rsidR="00033E48" w:rsidRPr="00033E48">
        <w:rPr>
          <w:sz w:val="28"/>
          <w:szCs w:val="28"/>
          <w:lang w:val="vi-VN"/>
        </w:rPr>
        <w:t>Nghi định 06/2021/NĐ-CP ngày 26/01/2021</w:t>
      </w:r>
      <w:r w:rsidRPr="008E4977">
        <w:rPr>
          <w:bCs/>
          <w:sz w:val="28"/>
          <w:szCs w:val="28"/>
        </w:rPr>
        <w:t xml:space="preserve"> và đề nghị Chủ đầu tư tổ chức nghiệm thu công việc, giai đoạn thi công, công trình hoàn thành sau khi đã nghiệm thu nội bộ. </w:t>
      </w:r>
      <w:proofErr w:type="gramStart"/>
      <w:r w:rsidRPr="008E4977">
        <w:rPr>
          <w:bCs/>
          <w:sz w:val="28"/>
          <w:szCs w:val="28"/>
        </w:rPr>
        <w:t>báo</w:t>
      </w:r>
      <w:proofErr w:type="gramEnd"/>
      <w:r w:rsidRPr="008E4977">
        <w:rPr>
          <w:bCs/>
          <w:sz w:val="28"/>
          <w:szCs w:val="28"/>
        </w:rPr>
        <w:t xml:space="preserve"> cáo chủ đầu tư về tiến độ, chất lượng, khối lượng thi công sau mỗi giai đoạn thi công được nghiệm thu. Bên B phải báo báo cho bên A khi cho rằng công trình đã hoàn thành từng phần hoặc toàn bộ công trình cần nghiệm </w:t>
      </w:r>
      <w:proofErr w:type="gramStart"/>
      <w:r w:rsidRPr="008E4977">
        <w:rPr>
          <w:bCs/>
          <w:sz w:val="28"/>
          <w:szCs w:val="28"/>
        </w:rPr>
        <w:t>thu</w:t>
      </w:r>
      <w:proofErr w:type="gramEnd"/>
      <w:r w:rsidRPr="008E4977">
        <w:rPr>
          <w:bCs/>
          <w:sz w:val="28"/>
          <w:szCs w:val="28"/>
        </w:rPr>
        <w:t xml:space="preserve"> chuyển bước để thực hiện bước tiếp theo. Bên A và bên B sẽ lập hồ sơ nghiệm </w:t>
      </w:r>
      <w:proofErr w:type="gramStart"/>
      <w:r w:rsidRPr="008E4977">
        <w:rPr>
          <w:bCs/>
          <w:sz w:val="28"/>
          <w:szCs w:val="28"/>
        </w:rPr>
        <w:t>thu</w:t>
      </w:r>
      <w:proofErr w:type="gramEnd"/>
      <w:r w:rsidRPr="008E4977">
        <w:rPr>
          <w:bCs/>
          <w:sz w:val="28"/>
          <w:szCs w:val="28"/>
        </w:rPr>
        <w:t xml:space="preserve"> theo quy định tại </w:t>
      </w:r>
      <w:r w:rsidR="00033E48" w:rsidRPr="00033E48">
        <w:rPr>
          <w:sz w:val="28"/>
          <w:szCs w:val="28"/>
          <w:lang w:val="vi-VN"/>
        </w:rPr>
        <w:t>Nghi định 06/2021/NĐ-CP ngày 26/01/2021</w:t>
      </w:r>
      <w:r w:rsidRPr="008E4977">
        <w:rPr>
          <w:bCs/>
          <w:sz w:val="28"/>
          <w:szCs w:val="28"/>
        </w:rPr>
        <w:t xml:space="preserve"> của chính phủ về quản lý chất lượng và bảo trì công trình xây dựng và các quy định hiện hành của nhà nước có liên quan.</w:t>
      </w:r>
    </w:p>
    <w:p w14:paraId="02895743" w14:textId="1FB7EC8D" w:rsidR="00F56EE3" w:rsidRPr="008E4977" w:rsidRDefault="00F56EE3" w:rsidP="00E9196D">
      <w:pPr>
        <w:widowControl w:val="0"/>
        <w:tabs>
          <w:tab w:val="left" w:pos="567"/>
        </w:tabs>
        <w:spacing w:before="80"/>
        <w:ind w:firstLine="567"/>
        <w:contextualSpacing/>
        <w:rPr>
          <w:bCs/>
          <w:sz w:val="28"/>
          <w:szCs w:val="28"/>
        </w:rPr>
      </w:pPr>
      <w:r w:rsidRPr="008E4977">
        <w:rPr>
          <w:bCs/>
          <w:sz w:val="28"/>
          <w:szCs w:val="28"/>
        </w:rPr>
        <w:t xml:space="preserve">- Tuỳ theo tính chất và yêu cầu của đối tượng nghiệm </w:t>
      </w:r>
      <w:proofErr w:type="gramStart"/>
      <w:r w:rsidRPr="008E4977">
        <w:rPr>
          <w:bCs/>
          <w:sz w:val="28"/>
          <w:szCs w:val="28"/>
        </w:rPr>
        <w:t>thu</w:t>
      </w:r>
      <w:proofErr w:type="gramEnd"/>
      <w:r w:rsidRPr="008E4977">
        <w:rPr>
          <w:bCs/>
          <w:sz w:val="28"/>
          <w:szCs w:val="28"/>
        </w:rPr>
        <w:t xml:space="preserve">, chủ đầu tư có thể tổ chức hội đồng nghiệm thu. Các công việc do nhà thầu thực hiện phải được chủ đầu tư nghiệm </w:t>
      </w:r>
      <w:proofErr w:type="gramStart"/>
      <w:r w:rsidRPr="008E4977">
        <w:rPr>
          <w:bCs/>
          <w:sz w:val="28"/>
          <w:szCs w:val="28"/>
        </w:rPr>
        <w:t>thu</w:t>
      </w:r>
      <w:proofErr w:type="gramEnd"/>
      <w:r w:rsidRPr="008E4977">
        <w:rPr>
          <w:bCs/>
          <w:sz w:val="28"/>
          <w:szCs w:val="28"/>
        </w:rPr>
        <w:t xml:space="preserve">. Biên bản nghiệm </w:t>
      </w:r>
      <w:proofErr w:type="gramStart"/>
      <w:r w:rsidRPr="008E4977">
        <w:rPr>
          <w:bCs/>
          <w:sz w:val="28"/>
          <w:szCs w:val="28"/>
        </w:rPr>
        <w:t>thu</w:t>
      </w:r>
      <w:proofErr w:type="gramEnd"/>
      <w:r w:rsidRPr="008E4977">
        <w:rPr>
          <w:bCs/>
          <w:sz w:val="28"/>
          <w:szCs w:val="28"/>
        </w:rPr>
        <w:t xml:space="preserve"> công việc được lập theo mẫu tại </w:t>
      </w:r>
      <w:r w:rsidR="00033E48" w:rsidRPr="00033E48">
        <w:rPr>
          <w:sz w:val="28"/>
          <w:szCs w:val="28"/>
          <w:lang w:val="vi-VN"/>
        </w:rPr>
        <w:t>Nghi định 06/2021/NĐ-CP ngày 26/01/2021</w:t>
      </w:r>
      <w:r w:rsidRPr="008E4977">
        <w:rPr>
          <w:bCs/>
          <w:sz w:val="28"/>
          <w:szCs w:val="28"/>
        </w:rPr>
        <w:t xml:space="preserve"> và các quy định hiện hành của nhà nước liên quan.</w:t>
      </w:r>
    </w:p>
    <w:p w14:paraId="69E55D9C" w14:textId="77777777" w:rsidR="00F56EE3" w:rsidRPr="008E4977" w:rsidRDefault="00F56EE3" w:rsidP="00E9196D">
      <w:pPr>
        <w:widowControl w:val="0"/>
        <w:tabs>
          <w:tab w:val="left" w:pos="567"/>
        </w:tabs>
        <w:spacing w:before="80"/>
        <w:ind w:firstLine="567"/>
        <w:contextualSpacing/>
        <w:rPr>
          <w:bCs/>
          <w:sz w:val="28"/>
          <w:szCs w:val="28"/>
        </w:rPr>
      </w:pPr>
      <w:r w:rsidRPr="008E4977">
        <w:rPr>
          <w:bCs/>
          <w:sz w:val="28"/>
          <w:szCs w:val="28"/>
        </w:rPr>
        <w:t xml:space="preserve">Trước mỗi đợt nghiệm thu từng giai đoạng </w:t>
      </w:r>
      <w:proofErr w:type="gramStart"/>
      <w:r w:rsidRPr="008E4977">
        <w:rPr>
          <w:bCs/>
          <w:sz w:val="28"/>
          <w:szCs w:val="28"/>
        </w:rPr>
        <w:t>( đặc</w:t>
      </w:r>
      <w:proofErr w:type="gramEnd"/>
      <w:r w:rsidRPr="008E4977">
        <w:rPr>
          <w:bCs/>
          <w:sz w:val="28"/>
          <w:szCs w:val="28"/>
        </w:rPr>
        <w:t xml:space="preserve"> biệt là nghiệm thu các đối tượng, công đoạn nằm khuất) cũng như toàn bộ công trình, bên B cần phải lập bản vẽ hoàn công từng bộ phận hoặc toàn bộ công trình trên cơ sở:</w:t>
      </w:r>
    </w:p>
    <w:p w14:paraId="1F451353" w14:textId="77777777" w:rsidR="00F56EE3" w:rsidRPr="008E4977" w:rsidRDefault="00F56EE3" w:rsidP="00E9196D">
      <w:pPr>
        <w:widowControl w:val="0"/>
        <w:tabs>
          <w:tab w:val="left" w:pos="567"/>
        </w:tabs>
        <w:spacing w:before="80"/>
        <w:ind w:firstLine="567"/>
        <w:contextualSpacing/>
        <w:rPr>
          <w:bCs/>
          <w:sz w:val="28"/>
          <w:szCs w:val="28"/>
        </w:rPr>
      </w:pPr>
      <w:r w:rsidRPr="008E4977">
        <w:rPr>
          <w:bCs/>
          <w:sz w:val="28"/>
          <w:szCs w:val="28"/>
        </w:rPr>
        <w:t xml:space="preserve">+ Bản vẽ hoàn công phải thực hiện kích thước thực tế so với kích thước thiết kế, được lập trên cơ sở thiết kế bản vẽ thi công đã được phê duyệt. </w:t>
      </w:r>
      <w:proofErr w:type="gramStart"/>
      <w:r w:rsidRPr="008E4977">
        <w:rPr>
          <w:bCs/>
          <w:sz w:val="28"/>
          <w:szCs w:val="28"/>
        </w:rPr>
        <w:t>mọi</w:t>
      </w:r>
      <w:proofErr w:type="gramEnd"/>
      <w:r w:rsidRPr="008E4977">
        <w:rPr>
          <w:bCs/>
          <w:sz w:val="28"/>
          <w:szCs w:val="28"/>
        </w:rPr>
        <w:t xml:space="preserve"> sửa đổi so với thiết kế được duyệt phải được thể hiện rõ trên bản vẽ hoàn công.</w:t>
      </w:r>
    </w:p>
    <w:p w14:paraId="380325FA" w14:textId="77777777" w:rsidR="00F56EE3" w:rsidRPr="008E4977" w:rsidRDefault="00F56EE3" w:rsidP="00E9196D">
      <w:pPr>
        <w:widowControl w:val="0"/>
        <w:tabs>
          <w:tab w:val="left" w:pos="567"/>
        </w:tabs>
        <w:spacing w:before="80"/>
        <w:ind w:firstLine="567"/>
        <w:contextualSpacing/>
        <w:rPr>
          <w:bCs/>
          <w:sz w:val="28"/>
          <w:szCs w:val="28"/>
        </w:rPr>
      </w:pPr>
      <w:r w:rsidRPr="008E4977">
        <w:rPr>
          <w:bCs/>
          <w:sz w:val="28"/>
          <w:szCs w:val="28"/>
        </w:rPr>
        <w:t xml:space="preserve">+ Bản vẽ hoàn công phải ghi rõ họ tên, chữ kỹ của người lập bản vẽ hoàn công. Người đại diện </w:t>
      </w:r>
      <w:proofErr w:type="gramStart"/>
      <w:r w:rsidRPr="008E4977">
        <w:rPr>
          <w:bCs/>
          <w:sz w:val="28"/>
          <w:szCs w:val="28"/>
        </w:rPr>
        <w:t>theo</w:t>
      </w:r>
      <w:proofErr w:type="gramEnd"/>
      <w:r w:rsidRPr="008E4977">
        <w:rPr>
          <w:bCs/>
          <w:sz w:val="28"/>
          <w:szCs w:val="28"/>
        </w:rPr>
        <w:t xml:space="preserve"> pháp luật của nhà thầu thi công xây dựng phải ký tên và đóng dấu. </w:t>
      </w:r>
      <w:proofErr w:type="gramStart"/>
      <w:r w:rsidRPr="008E4977">
        <w:rPr>
          <w:bCs/>
          <w:sz w:val="28"/>
          <w:szCs w:val="28"/>
        </w:rPr>
        <w:t>bản</w:t>
      </w:r>
      <w:proofErr w:type="gramEnd"/>
      <w:r w:rsidRPr="008E4977">
        <w:rPr>
          <w:bCs/>
          <w:sz w:val="28"/>
          <w:szCs w:val="28"/>
        </w:rPr>
        <w:t xml:space="preserve"> vẽ hoàn công là cơ sở để bảo hành, bảo trì.</w:t>
      </w:r>
    </w:p>
    <w:p w14:paraId="6BD4C4F4" w14:textId="77777777" w:rsidR="00F56EE3" w:rsidRPr="008E4977" w:rsidRDefault="00F56EE3" w:rsidP="00E9196D">
      <w:pPr>
        <w:widowControl w:val="0"/>
        <w:tabs>
          <w:tab w:val="left" w:pos="567"/>
        </w:tabs>
        <w:spacing w:before="80"/>
        <w:ind w:firstLine="567"/>
        <w:contextualSpacing/>
        <w:rPr>
          <w:bCs/>
          <w:sz w:val="28"/>
          <w:szCs w:val="28"/>
        </w:rPr>
      </w:pPr>
      <w:r w:rsidRPr="008E4977">
        <w:rPr>
          <w:bCs/>
          <w:sz w:val="28"/>
          <w:szCs w:val="28"/>
        </w:rPr>
        <w:t>+ Bản vẽ hoàn công được người giám sát thi công xây dựng của chủ đầu tư ký nhận.</w:t>
      </w:r>
    </w:p>
    <w:p w14:paraId="5C94BC60" w14:textId="77777777" w:rsidR="00F56EE3" w:rsidRPr="008E4977" w:rsidRDefault="00F56EE3" w:rsidP="00E9196D">
      <w:pPr>
        <w:widowControl w:val="0"/>
        <w:tabs>
          <w:tab w:val="left" w:pos="567"/>
        </w:tabs>
        <w:spacing w:before="80"/>
        <w:ind w:firstLine="567"/>
        <w:contextualSpacing/>
        <w:rPr>
          <w:bCs/>
          <w:sz w:val="28"/>
          <w:szCs w:val="28"/>
        </w:rPr>
      </w:pPr>
      <w:proofErr w:type="gramStart"/>
      <w:r w:rsidRPr="008E4977">
        <w:rPr>
          <w:bCs/>
          <w:sz w:val="28"/>
          <w:szCs w:val="28"/>
        </w:rPr>
        <w:t>+ Tuân theo</w:t>
      </w:r>
      <w:proofErr w:type="gramEnd"/>
      <w:r w:rsidRPr="008E4977">
        <w:rPr>
          <w:bCs/>
          <w:sz w:val="28"/>
          <w:szCs w:val="28"/>
        </w:rPr>
        <w:t xml:space="preserve"> các quy định về quản lý chất lượng công trình.</w:t>
      </w:r>
    </w:p>
    <w:p w14:paraId="510B92E7" w14:textId="77777777" w:rsidR="00F56EE3" w:rsidRPr="008E4977" w:rsidRDefault="00F56EE3" w:rsidP="00E9196D">
      <w:pPr>
        <w:widowControl w:val="0"/>
        <w:tabs>
          <w:tab w:val="left" w:pos="567"/>
        </w:tabs>
        <w:spacing w:before="80"/>
        <w:ind w:firstLine="567"/>
        <w:contextualSpacing/>
        <w:rPr>
          <w:bCs/>
          <w:sz w:val="28"/>
          <w:szCs w:val="28"/>
        </w:rPr>
      </w:pPr>
      <w:r w:rsidRPr="008E4977">
        <w:rPr>
          <w:bCs/>
          <w:sz w:val="28"/>
          <w:szCs w:val="28"/>
        </w:rPr>
        <w:t xml:space="preserve">+ Công trình chỉ được nghiệm </w:t>
      </w:r>
      <w:proofErr w:type="gramStart"/>
      <w:r w:rsidRPr="008E4977">
        <w:rPr>
          <w:bCs/>
          <w:sz w:val="28"/>
          <w:szCs w:val="28"/>
        </w:rPr>
        <w:t>thu</w:t>
      </w:r>
      <w:proofErr w:type="gramEnd"/>
      <w:r w:rsidRPr="008E4977">
        <w:rPr>
          <w:bCs/>
          <w:sz w:val="28"/>
          <w:szCs w:val="28"/>
        </w:rPr>
        <w:t xml:space="preserve"> hoàn thành khi đảm bảo đúng yêu cầu kỹ thuật trong HSYC, HSĐX và TKBVTC đã được phê duyệt, đảm bảo chất lượng.</w:t>
      </w:r>
    </w:p>
    <w:p w14:paraId="440F9490" w14:textId="77777777" w:rsidR="00F56EE3" w:rsidRDefault="00F56EE3" w:rsidP="00E9196D">
      <w:pPr>
        <w:widowControl w:val="0"/>
        <w:tabs>
          <w:tab w:val="left" w:pos="567"/>
        </w:tabs>
        <w:spacing w:before="80"/>
        <w:ind w:firstLine="567"/>
        <w:contextualSpacing/>
        <w:rPr>
          <w:bCs/>
          <w:sz w:val="28"/>
          <w:szCs w:val="28"/>
        </w:rPr>
      </w:pPr>
      <w:r w:rsidRPr="008E4977">
        <w:rPr>
          <w:bCs/>
          <w:sz w:val="28"/>
          <w:szCs w:val="28"/>
        </w:rPr>
        <w:t xml:space="preserve">- Các giai đoạn thi công phải được nghiệm </w:t>
      </w:r>
      <w:proofErr w:type="gramStart"/>
      <w:r w:rsidRPr="008E4977">
        <w:rPr>
          <w:bCs/>
          <w:sz w:val="28"/>
          <w:szCs w:val="28"/>
        </w:rPr>
        <w:t>thu</w:t>
      </w:r>
      <w:proofErr w:type="gramEnd"/>
      <w:r w:rsidRPr="008E4977">
        <w:rPr>
          <w:bCs/>
          <w:sz w:val="28"/>
          <w:szCs w:val="28"/>
        </w:rPr>
        <w:t xml:space="preserve"> trước khí triển khai giai đoạn thi công tiếp theo.</w:t>
      </w:r>
    </w:p>
    <w:p w14:paraId="25798E82" w14:textId="56C6DE77" w:rsidR="008A2632" w:rsidRPr="00002A33" w:rsidRDefault="00440815" w:rsidP="00E9196D">
      <w:pPr>
        <w:widowControl w:val="0"/>
        <w:tabs>
          <w:tab w:val="left" w:pos="851"/>
        </w:tabs>
        <w:spacing w:before="120" w:after="120" w:line="264" w:lineRule="auto"/>
        <w:ind w:firstLine="567"/>
        <w:rPr>
          <w:b/>
          <w:bCs/>
          <w:sz w:val="28"/>
          <w:szCs w:val="28"/>
        </w:rPr>
      </w:pPr>
      <w:r>
        <w:rPr>
          <w:b/>
          <w:bCs/>
          <w:sz w:val="28"/>
          <w:szCs w:val="28"/>
        </w:rPr>
        <w:t>2</w:t>
      </w:r>
      <w:r w:rsidR="008A2632">
        <w:rPr>
          <w:b/>
          <w:bCs/>
          <w:sz w:val="28"/>
          <w:szCs w:val="28"/>
        </w:rPr>
        <w:t>.</w:t>
      </w:r>
      <w:r w:rsidR="00DD75AA">
        <w:rPr>
          <w:b/>
          <w:bCs/>
          <w:sz w:val="28"/>
          <w:szCs w:val="28"/>
        </w:rPr>
        <w:t>7</w:t>
      </w:r>
      <w:r w:rsidR="008A2632" w:rsidRPr="00002A33">
        <w:rPr>
          <w:b/>
          <w:bCs/>
          <w:sz w:val="28"/>
          <w:szCs w:val="28"/>
        </w:rPr>
        <w:t>. Yêu cầu khác căn cứ quy mô, tính chất của gói thầu:</w:t>
      </w:r>
    </w:p>
    <w:p w14:paraId="435CD377" w14:textId="77777777" w:rsidR="008A2632" w:rsidRPr="00002A33" w:rsidRDefault="008A2632" w:rsidP="00E9196D">
      <w:pPr>
        <w:widowControl w:val="0"/>
        <w:tabs>
          <w:tab w:val="left" w:pos="851"/>
        </w:tabs>
        <w:spacing w:before="120" w:after="120" w:line="264" w:lineRule="auto"/>
        <w:ind w:firstLine="567"/>
        <w:rPr>
          <w:bCs/>
          <w:sz w:val="28"/>
          <w:szCs w:val="28"/>
        </w:rPr>
      </w:pPr>
      <w:r w:rsidRPr="00002A33">
        <w:rPr>
          <w:bCs/>
          <w:sz w:val="28"/>
          <w:szCs w:val="28"/>
        </w:rPr>
        <w:t xml:space="preserve">Chủ đầu tư cung cấp nguồn điện đủ công suất, nguồn nước phục vụ thi công. Nhà thầu phải tự lắp đặt công tơ, đồng hồ theo hướng dẫn của Chủ đầu tư và phải thanh toán mọi chi phí (điện, nước, viễn </w:t>
      </w:r>
      <w:proofErr w:type="gramStart"/>
      <w:r w:rsidRPr="00002A33">
        <w:rPr>
          <w:bCs/>
          <w:sz w:val="28"/>
          <w:szCs w:val="28"/>
        </w:rPr>
        <w:t>thông, ...)</w:t>
      </w:r>
      <w:proofErr w:type="gramEnd"/>
      <w:r w:rsidRPr="00002A33">
        <w:rPr>
          <w:bCs/>
          <w:sz w:val="28"/>
          <w:szCs w:val="28"/>
        </w:rPr>
        <w:t xml:space="preserve"> trong quá trình sử dụng.</w:t>
      </w:r>
    </w:p>
    <w:p w14:paraId="5B294595" w14:textId="77777777" w:rsidR="008A2632" w:rsidRPr="00002A33" w:rsidRDefault="008A2632" w:rsidP="00E9196D">
      <w:pPr>
        <w:pStyle w:val="07Gchudng"/>
        <w:keepNext w:val="0"/>
        <w:numPr>
          <w:ilvl w:val="5"/>
          <w:numId w:val="0"/>
        </w:numPr>
        <w:tabs>
          <w:tab w:val="num" w:pos="1134"/>
        </w:tabs>
        <w:spacing w:line="288" w:lineRule="auto"/>
        <w:ind w:firstLine="567"/>
        <w:rPr>
          <w:rFonts w:eastAsia="Times New Roman"/>
          <w:bCs/>
          <w:sz w:val="28"/>
          <w:szCs w:val="28"/>
        </w:rPr>
      </w:pPr>
      <w:r w:rsidRPr="00002A33">
        <w:rPr>
          <w:rFonts w:eastAsia="Times New Roman"/>
          <w:bCs/>
          <w:sz w:val="28"/>
          <w:szCs w:val="28"/>
        </w:rPr>
        <w:t>Nhà thầu có trách nhiệm sửa chữa kịp thời các hư hỏng của các công trình lân cận, công trình công cộng... do nhà thầu gây ra trong quá trình thi công công trình và nhà thầu phải chịu mọi chi phí sửa chữa đó.</w:t>
      </w:r>
    </w:p>
    <w:p w14:paraId="595F5EA9" w14:textId="77777777" w:rsidR="008A2632" w:rsidRDefault="008A2632" w:rsidP="00E9196D">
      <w:pPr>
        <w:pStyle w:val="06iua"/>
        <w:keepNext w:val="0"/>
        <w:numPr>
          <w:ilvl w:val="4"/>
          <w:numId w:val="0"/>
        </w:numPr>
        <w:tabs>
          <w:tab w:val="num" w:pos="907"/>
        </w:tabs>
        <w:spacing w:line="288" w:lineRule="auto"/>
        <w:ind w:firstLine="567"/>
        <w:rPr>
          <w:bCs/>
          <w:spacing w:val="-8"/>
          <w:sz w:val="28"/>
          <w:szCs w:val="28"/>
        </w:rPr>
      </w:pPr>
      <w:r w:rsidRPr="00002A33">
        <w:rPr>
          <w:bCs/>
          <w:sz w:val="28"/>
          <w:szCs w:val="28"/>
        </w:rPr>
        <w:t xml:space="preserve">Nhà thầu phải có trách nhiệm mua bảo hiểm và chịu mọi chi phí mua bảo hiểm </w:t>
      </w:r>
      <w:r w:rsidRPr="000F163A">
        <w:rPr>
          <w:bCs/>
          <w:spacing w:val="-8"/>
          <w:sz w:val="28"/>
          <w:szCs w:val="28"/>
        </w:rPr>
        <w:lastRenderedPageBreak/>
        <w:t xml:space="preserve">trong phạm </w:t>
      </w:r>
      <w:proofErr w:type="gramStart"/>
      <w:r w:rsidRPr="000F163A">
        <w:rPr>
          <w:bCs/>
          <w:spacing w:val="-8"/>
          <w:sz w:val="28"/>
          <w:szCs w:val="28"/>
        </w:rPr>
        <w:t>vi</w:t>
      </w:r>
      <w:proofErr w:type="gramEnd"/>
      <w:r w:rsidRPr="000F163A">
        <w:rPr>
          <w:bCs/>
          <w:spacing w:val="-8"/>
          <w:sz w:val="28"/>
          <w:szCs w:val="28"/>
        </w:rPr>
        <w:t xml:space="preserve"> các nội dung sau: Bảo hiểm vật tư, thiết bị của Nhà thầu phục vụ cho thi công; vật tư thiết bị do nhà thầu cung cấp cho đến khi được xây lắp đưa vào kết cấu công trình. Bảo hiểm thương tật, tử vong đối với công nhân và người thứ 3 của Nhà thầu.</w:t>
      </w:r>
    </w:p>
    <w:p w14:paraId="63A7F31E" w14:textId="52CE7F62" w:rsidR="007F59E9" w:rsidRPr="007F59E9" w:rsidRDefault="007F59E9" w:rsidP="00E9196D">
      <w:pPr>
        <w:widowControl w:val="0"/>
        <w:ind w:firstLine="567"/>
        <w:rPr>
          <w:bCs/>
          <w:sz w:val="28"/>
          <w:szCs w:val="28"/>
        </w:rPr>
      </w:pPr>
      <w:r w:rsidRPr="007F59E9">
        <w:rPr>
          <w:bCs/>
          <w:sz w:val="28"/>
          <w:szCs w:val="28"/>
        </w:rPr>
        <w:t xml:space="preserve">Nhà thầu khi tham dự thầu phải áp thuế GTGT là </w:t>
      </w:r>
      <w:r w:rsidR="00EE3B36">
        <w:rPr>
          <w:bCs/>
          <w:sz w:val="28"/>
          <w:szCs w:val="28"/>
        </w:rPr>
        <w:t>8</w:t>
      </w:r>
      <w:r w:rsidRPr="007F59E9">
        <w:rPr>
          <w:bCs/>
          <w:sz w:val="28"/>
          <w:szCs w:val="28"/>
        </w:rPr>
        <w:t>%  Trường hợp thuế suất tại thời điểm thanh toán do nhà nước thay đổi thì hai bên sẽ áp dụng thuết suất tại thời điểm thanh toán theo quy định của Nhà nước; Đồng thời nhà thầu có biểu giá chào chi tiết các hạng mục hàng hóa theo phạm vi chào thầu trong đó thể hiện đơn giá, giá trước thuế, thuế GTGT, giá trị sau thuế (được nhà thầu ký xác nhận) và được scan gửi kèm theo E-HSDT.</w:t>
      </w:r>
    </w:p>
    <w:p w14:paraId="38E43DD9" w14:textId="77777777" w:rsidR="007F59E9" w:rsidRPr="004A44E6" w:rsidRDefault="007F59E9" w:rsidP="00E9196D">
      <w:pPr>
        <w:pStyle w:val="06iua"/>
        <w:keepNext w:val="0"/>
        <w:numPr>
          <w:ilvl w:val="4"/>
          <w:numId w:val="0"/>
        </w:numPr>
        <w:tabs>
          <w:tab w:val="num" w:pos="907"/>
        </w:tabs>
        <w:spacing w:line="288" w:lineRule="auto"/>
        <w:ind w:firstLine="567"/>
        <w:rPr>
          <w:bCs/>
          <w:sz w:val="14"/>
          <w:szCs w:val="14"/>
        </w:rPr>
      </w:pPr>
    </w:p>
    <w:p w14:paraId="71A822B3" w14:textId="37E1FEAE" w:rsidR="00002A33" w:rsidRPr="00002A33" w:rsidRDefault="00002A33" w:rsidP="00E9196D">
      <w:pPr>
        <w:widowControl w:val="0"/>
        <w:spacing w:before="120" w:after="120" w:line="264" w:lineRule="auto"/>
        <w:ind w:firstLine="567"/>
        <w:rPr>
          <w:b/>
          <w:sz w:val="28"/>
          <w:szCs w:val="28"/>
        </w:rPr>
      </w:pPr>
      <w:r w:rsidRPr="00002A33">
        <w:rPr>
          <w:b/>
          <w:sz w:val="28"/>
          <w:szCs w:val="28"/>
        </w:rPr>
        <w:t>I</w:t>
      </w:r>
      <w:r w:rsidR="004A44E6">
        <w:rPr>
          <w:b/>
          <w:sz w:val="28"/>
          <w:szCs w:val="28"/>
        </w:rPr>
        <w:t>V</w:t>
      </w:r>
      <w:r w:rsidRPr="00002A33">
        <w:rPr>
          <w:b/>
          <w:sz w:val="28"/>
          <w:szCs w:val="28"/>
        </w:rPr>
        <w:t>. Các bản vẽ</w:t>
      </w:r>
    </w:p>
    <w:p w14:paraId="5A480FA2" w14:textId="77777777" w:rsidR="00002A33" w:rsidRPr="00002A33" w:rsidRDefault="00002A33" w:rsidP="00E9196D">
      <w:pPr>
        <w:widowControl w:val="0"/>
        <w:spacing w:before="120" w:after="120" w:line="264" w:lineRule="auto"/>
        <w:ind w:firstLine="567"/>
        <w:rPr>
          <w:sz w:val="28"/>
          <w:szCs w:val="28"/>
        </w:rPr>
      </w:pPr>
      <w:r w:rsidRPr="00002A33">
        <w:rPr>
          <w:sz w:val="28"/>
          <w:szCs w:val="28"/>
        </w:rPr>
        <w:t xml:space="preserve">Liệt kê các bản vẽ. </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410"/>
        <w:gridCol w:w="4365"/>
        <w:gridCol w:w="1843"/>
      </w:tblGrid>
      <w:tr w:rsidR="00002A33" w:rsidRPr="00002A33" w14:paraId="76B5EC94" w14:textId="77777777" w:rsidTr="003F5170">
        <w:trPr>
          <w:trHeight w:val="1176"/>
          <w:tblHeader/>
        </w:trPr>
        <w:tc>
          <w:tcPr>
            <w:tcW w:w="709" w:type="dxa"/>
            <w:shd w:val="clear" w:color="auto" w:fill="auto"/>
            <w:vAlign w:val="center"/>
          </w:tcPr>
          <w:p w14:paraId="198C9531" w14:textId="77777777" w:rsidR="00002A33" w:rsidRPr="00002A33" w:rsidRDefault="00002A33" w:rsidP="00E9196D">
            <w:pPr>
              <w:widowControl w:val="0"/>
              <w:spacing w:before="120" w:after="120" w:line="264" w:lineRule="auto"/>
              <w:ind w:firstLine="34"/>
              <w:jc w:val="center"/>
              <w:rPr>
                <w:b/>
                <w:sz w:val="28"/>
                <w:szCs w:val="28"/>
                <w:lang w:val="en-GB"/>
              </w:rPr>
            </w:pPr>
            <w:r w:rsidRPr="00002A33">
              <w:rPr>
                <w:b/>
                <w:sz w:val="28"/>
                <w:szCs w:val="28"/>
                <w:lang w:val="en-GB"/>
              </w:rPr>
              <w:t>STT</w:t>
            </w:r>
          </w:p>
        </w:tc>
        <w:tc>
          <w:tcPr>
            <w:tcW w:w="2410" w:type="dxa"/>
            <w:shd w:val="clear" w:color="auto" w:fill="auto"/>
            <w:vAlign w:val="center"/>
          </w:tcPr>
          <w:p w14:paraId="41443C63" w14:textId="77777777" w:rsidR="00002A33" w:rsidRPr="00002A33" w:rsidRDefault="00002A33" w:rsidP="00E9196D">
            <w:pPr>
              <w:widowControl w:val="0"/>
              <w:spacing w:before="120" w:after="120" w:line="264" w:lineRule="auto"/>
              <w:ind w:firstLine="34"/>
              <w:jc w:val="center"/>
              <w:rPr>
                <w:b/>
                <w:sz w:val="28"/>
                <w:szCs w:val="28"/>
                <w:lang w:val="en-GB"/>
              </w:rPr>
            </w:pPr>
            <w:r w:rsidRPr="00002A33">
              <w:rPr>
                <w:b/>
                <w:sz w:val="28"/>
                <w:szCs w:val="28"/>
                <w:lang w:val="en-GB"/>
              </w:rPr>
              <w:t>Ký hiệu</w:t>
            </w:r>
          </w:p>
        </w:tc>
        <w:tc>
          <w:tcPr>
            <w:tcW w:w="4365" w:type="dxa"/>
            <w:shd w:val="clear" w:color="auto" w:fill="auto"/>
            <w:vAlign w:val="center"/>
          </w:tcPr>
          <w:p w14:paraId="71CD75A8" w14:textId="77777777" w:rsidR="00002A33" w:rsidRPr="00002A33" w:rsidRDefault="00002A33" w:rsidP="00E9196D">
            <w:pPr>
              <w:widowControl w:val="0"/>
              <w:spacing w:before="120" w:after="120" w:line="264" w:lineRule="auto"/>
              <w:ind w:firstLine="34"/>
              <w:jc w:val="center"/>
              <w:rPr>
                <w:b/>
                <w:sz w:val="28"/>
                <w:szCs w:val="28"/>
                <w:lang w:val="en-GB"/>
              </w:rPr>
            </w:pPr>
            <w:r w:rsidRPr="00002A33">
              <w:rPr>
                <w:b/>
                <w:sz w:val="28"/>
                <w:szCs w:val="28"/>
                <w:lang w:val="en-GB"/>
              </w:rPr>
              <w:t>Tên bản vẽ</w:t>
            </w:r>
          </w:p>
        </w:tc>
        <w:tc>
          <w:tcPr>
            <w:tcW w:w="1843" w:type="dxa"/>
            <w:shd w:val="clear" w:color="auto" w:fill="auto"/>
          </w:tcPr>
          <w:p w14:paraId="7227AA1C" w14:textId="77777777" w:rsidR="00002A33" w:rsidRPr="00002A33" w:rsidRDefault="00002A33" w:rsidP="00E9196D">
            <w:pPr>
              <w:widowControl w:val="0"/>
              <w:spacing w:before="120" w:after="120" w:line="264" w:lineRule="auto"/>
              <w:ind w:firstLine="34"/>
              <w:jc w:val="center"/>
              <w:rPr>
                <w:b/>
                <w:sz w:val="28"/>
                <w:szCs w:val="28"/>
                <w:lang w:val="fr-FR"/>
              </w:rPr>
            </w:pPr>
            <w:r w:rsidRPr="00002A33">
              <w:rPr>
                <w:b/>
                <w:sz w:val="28"/>
                <w:szCs w:val="28"/>
                <w:lang w:val="fr-FR"/>
              </w:rPr>
              <w:t>Phiên bản/ ngày phát hành</w:t>
            </w:r>
          </w:p>
        </w:tc>
      </w:tr>
      <w:tr w:rsidR="00002A33" w:rsidRPr="00002A33" w14:paraId="4FE4800C" w14:textId="77777777" w:rsidTr="00440815">
        <w:trPr>
          <w:trHeight w:val="70"/>
        </w:trPr>
        <w:tc>
          <w:tcPr>
            <w:tcW w:w="709" w:type="dxa"/>
            <w:shd w:val="clear" w:color="auto" w:fill="auto"/>
            <w:vAlign w:val="center"/>
          </w:tcPr>
          <w:p w14:paraId="5E9EEFD5" w14:textId="77777777" w:rsidR="00002A33" w:rsidRPr="00440815" w:rsidRDefault="00002A33" w:rsidP="00E9196D">
            <w:pPr>
              <w:widowControl w:val="0"/>
              <w:spacing w:before="120" w:after="120" w:line="264" w:lineRule="auto"/>
              <w:ind w:firstLine="34"/>
              <w:jc w:val="center"/>
              <w:rPr>
                <w:szCs w:val="24"/>
                <w:lang w:val="en-GB"/>
              </w:rPr>
            </w:pPr>
            <w:r w:rsidRPr="00440815">
              <w:rPr>
                <w:szCs w:val="24"/>
                <w:lang w:val="en-GB"/>
              </w:rPr>
              <w:t>1</w:t>
            </w:r>
          </w:p>
        </w:tc>
        <w:tc>
          <w:tcPr>
            <w:tcW w:w="2410" w:type="dxa"/>
            <w:shd w:val="clear" w:color="auto" w:fill="auto"/>
            <w:vAlign w:val="center"/>
          </w:tcPr>
          <w:p w14:paraId="12639C6B" w14:textId="78B63943" w:rsidR="00002A33" w:rsidRPr="00440815" w:rsidRDefault="004A5BF7" w:rsidP="00E9196D">
            <w:pPr>
              <w:widowControl w:val="0"/>
              <w:spacing w:before="120" w:after="120" w:line="264" w:lineRule="auto"/>
              <w:ind w:firstLine="34"/>
              <w:jc w:val="center"/>
              <w:rPr>
                <w:szCs w:val="24"/>
                <w:lang w:val="en-GB"/>
              </w:rPr>
            </w:pPr>
            <w:r>
              <w:rPr>
                <w:szCs w:val="24"/>
                <w:lang w:val="en-GB"/>
              </w:rPr>
              <w:t>HT</w:t>
            </w:r>
            <w:r>
              <w:rPr>
                <w:szCs w:val="24"/>
                <w:lang w:val="vi-VN"/>
              </w:rPr>
              <w:t>-</w:t>
            </w:r>
            <w:r w:rsidR="00F976F7">
              <w:rPr>
                <w:szCs w:val="24"/>
                <w:lang w:val="en-GB"/>
              </w:rPr>
              <w:t>01</w:t>
            </w:r>
          </w:p>
        </w:tc>
        <w:tc>
          <w:tcPr>
            <w:tcW w:w="4365" w:type="dxa"/>
            <w:shd w:val="clear" w:color="auto" w:fill="auto"/>
            <w:vAlign w:val="center"/>
          </w:tcPr>
          <w:p w14:paraId="127466C7" w14:textId="2A33D386" w:rsidR="00002A33" w:rsidRPr="00ED4A35" w:rsidRDefault="00F976F7" w:rsidP="00E9196D">
            <w:pPr>
              <w:widowControl w:val="0"/>
              <w:spacing w:before="120" w:after="120" w:line="264" w:lineRule="auto"/>
              <w:ind w:firstLine="34"/>
              <w:jc w:val="center"/>
              <w:rPr>
                <w:szCs w:val="24"/>
                <w:lang w:val="vi-VN"/>
              </w:rPr>
            </w:pPr>
            <w:r>
              <w:rPr>
                <w:szCs w:val="24"/>
                <w:lang w:val="en-GB"/>
              </w:rPr>
              <w:t xml:space="preserve">MẶT BẰNG </w:t>
            </w:r>
            <w:r w:rsidR="00ED4A35">
              <w:rPr>
                <w:szCs w:val="24"/>
                <w:lang w:val="en-GB"/>
              </w:rPr>
              <w:t>ĐỊNH</w:t>
            </w:r>
            <w:r w:rsidR="00ED4A35">
              <w:rPr>
                <w:szCs w:val="24"/>
                <w:lang w:val="vi-VN"/>
              </w:rPr>
              <w:t xml:space="preserve"> VỊ CỘT, MẶT BẰNG MÁI</w:t>
            </w:r>
          </w:p>
        </w:tc>
        <w:tc>
          <w:tcPr>
            <w:tcW w:w="1843" w:type="dxa"/>
            <w:shd w:val="clear" w:color="auto" w:fill="auto"/>
            <w:vAlign w:val="center"/>
          </w:tcPr>
          <w:p w14:paraId="169792B9" w14:textId="5BDE68AE" w:rsidR="00002A33" w:rsidRPr="00440815" w:rsidRDefault="004A5BF7" w:rsidP="00E9196D">
            <w:pPr>
              <w:widowControl w:val="0"/>
              <w:spacing w:before="120" w:after="120" w:line="264" w:lineRule="auto"/>
              <w:ind w:firstLine="34"/>
              <w:jc w:val="center"/>
              <w:rPr>
                <w:szCs w:val="24"/>
                <w:lang w:val="en-GB"/>
              </w:rPr>
            </w:pPr>
            <w:r>
              <w:rPr>
                <w:szCs w:val="24"/>
                <w:lang w:val="en-GB"/>
              </w:rPr>
              <w:t>2026</w:t>
            </w:r>
          </w:p>
        </w:tc>
      </w:tr>
      <w:tr w:rsidR="00F976F7" w:rsidRPr="00002A33" w14:paraId="0EE70453" w14:textId="77777777" w:rsidTr="00D12805">
        <w:trPr>
          <w:trHeight w:val="70"/>
        </w:trPr>
        <w:tc>
          <w:tcPr>
            <w:tcW w:w="709" w:type="dxa"/>
            <w:shd w:val="clear" w:color="auto" w:fill="auto"/>
            <w:vAlign w:val="center"/>
          </w:tcPr>
          <w:p w14:paraId="0C113915" w14:textId="77777777" w:rsidR="00F976F7" w:rsidRPr="00440815" w:rsidRDefault="00F976F7" w:rsidP="00E9196D">
            <w:pPr>
              <w:widowControl w:val="0"/>
              <w:spacing w:before="120" w:after="120" w:line="264" w:lineRule="auto"/>
              <w:ind w:firstLine="34"/>
              <w:jc w:val="center"/>
              <w:rPr>
                <w:szCs w:val="24"/>
                <w:lang w:val="en-GB"/>
              </w:rPr>
            </w:pPr>
            <w:r w:rsidRPr="00440815">
              <w:rPr>
                <w:szCs w:val="24"/>
                <w:lang w:val="en-GB"/>
              </w:rPr>
              <w:t>2</w:t>
            </w:r>
          </w:p>
        </w:tc>
        <w:tc>
          <w:tcPr>
            <w:tcW w:w="2410" w:type="dxa"/>
            <w:shd w:val="clear" w:color="auto" w:fill="auto"/>
            <w:vAlign w:val="center"/>
          </w:tcPr>
          <w:p w14:paraId="0BC7A39D" w14:textId="564E6486" w:rsidR="00F976F7" w:rsidRPr="00440815" w:rsidRDefault="004A5BF7" w:rsidP="00E9196D">
            <w:pPr>
              <w:widowControl w:val="0"/>
              <w:spacing w:before="120" w:after="120" w:line="264" w:lineRule="auto"/>
              <w:ind w:firstLine="34"/>
              <w:jc w:val="center"/>
              <w:rPr>
                <w:szCs w:val="24"/>
                <w:lang w:val="en-GB"/>
              </w:rPr>
            </w:pPr>
            <w:r>
              <w:rPr>
                <w:szCs w:val="24"/>
                <w:lang w:val="en-GB"/>
              </w:rPr>
              <w:t>HT</w:t>
            </w:r>
            <w:r>
              <w:rPr>
                <w:szCs w:val="24"/>
                <w:lang w:val="vi-VN"/>
              </w:rPr>
              <w:t>-</w:t>
            </w:r>
            <w:r w:rsidR="00F976F7">
              <w:rPr>
                <w:szCs w:val="24"/>
                <w:lang w:val="en-GB"/>
              </w:rPr>
              <w:t>02</w:t>
            </w:r>
          </w:p>
        </w:tc>
        <w:tc>
          <w:tcPr>
            <w:tcW w:w="4365" w:type="dxa"/>
            <w:shd w:val="clear" w:color="auto" w:fill="auto"/>
            <w:vAlign w:val="center"/>
          </w:tcPr>
          <w:p w14:paraId="04DC6E5E" w14:textId="21FBA1F0" w:rsidR="00F976F7" w:rsidRPr="00D91B56" w:rsidRDefault="00ED4A35" w:rsidP="00ED4A35">
            <w:pPr>
              <w:widowControl w:val="0"/>
              <w:spacing w:before="120" w:after="120" w:line="264" w:lineRule="auto"/>
              <w:ind w:firstLine="34"/>
              <w:jc w:val="center"/>
              <w:rPr>
                <w:szCs w:val="24"/>
                <w:lang w:val="vi-VN"/>
              </w:rPr>
            </w:pPr>
            <w:r>
              <w:rPr>
                <w:szCs w:val="24"/>
                <w:lang w:val="vi-VN"/>
              </w:rPr>
              <w:t>MẶT ĐỨNG TRỤC 1-10, MẶT ĐỨNG CẮT A-A</w:t>
            </w:r>
          </w:p>
        </w:tc>
        <w:tc>
          <w:tcPr>
            <w:tcW w:w="1843" w:type="dxa"/>
            <w:shd w:val="clear" w:color="auto" w:fill="auto"/>
            <w:vAlign w:val="center"/>
          </w:tcPr>
          <w:p w14:paraId="1782C5B2" w14:textId="43AC7400" w:rsidR="00F976F7" w:rsidRPr="00440815" w:rsidRDefault="004A5BF7" w:rsidP="00E9196D">
            <w:pPr>
              <w:widowControl w:val="0"/>
              <w:spacing w:before="120" w:after="120" w:line="264" w:lineRule="auto"/>
              <w:ind w:firstLine="34"/>
              <w:jc w:val="center"/>
              <w:rPr>
                <w:szCs w:val="24"/>
                <w:lang w:val="en-GB"/>
              </w:rPr>
            </w:pPr>
            <w:r>
              <w:rPr>
                <w:szCs w:val="24"/>
                <w:lang w:val="en-GB"/>
              </w:rPr>
              <w:t>2026</w:t>
            </w:r>
          </w:p>
        </w:tc>
      </w:tr>
      <w:tr w:rsidR="00F976F7" w:rsidRPr="00002A33" w14:paraId="32FA8B62" w14:textId="77777777" w:rsidTr="00D12805">
        <w:trPr>
          <w:trHeight w:val="70"/>
        </w:trPr>
        <w:tc>
          <w:tcPr>
            <w:tcW w:w="709" w:type="dxa"/>
            <w:shd w:val="clear" w:color="auto" w:fill="auto"/>
            <w:vAlign w:val="center"/>
          </w:tcPr>
          <w:p w14:paraId="4F9DA2A4" w14:textId="77777777" w:rsidR="00F976F7" w:rsidRPr="00440815" w:rsidRDefault="00F976F7" w:rsidP="00E9196D">
            <w:pPr>
              <w:widowControl w:val="0"/>
              <w:spacing w:before="120" w:after="120" w:line="264" w:lineRule="auto"/>
              <w:ind w:firstLine="34"/>
              <w:jc w:val="center"/>
              <w:rPr>
                <w:szCs w:val="24"/>
                <w:lang w:val="en-GB"/>
              </w:rPr>
            </w:pPr>
            <w:r w:rsidRPr="00440815">
              <w:rPr>
                <w:szCs w:val="24"/>
                <w:lang w:val="en-GB"/>
              </w:rPr>
              <w:t>3</w:t>
            </w:r>
          </w:p>
        </w:tc>
        <w:tc>
          <w:tcPr>
            <w:tcW w:w="2410" w:type="dxa"/>
            <w:shd w:val="clear" w:color="auto" w:fill="auto"/>
            <w:vAlign w:val="center"/>
          </w:tcPr>
          <w:p w14:paraId="6D755A26" w14:textId="05090A67" w:rsidR="00F976F7" w:rsidRPr="00440815" w:rsidRDefault="004A5BF7" w:rsidP="00E9196D">
            <w:pPr>
              <w:widowControl w:val="0"/>
              <w:spacing w:before="120" w:after="120" w:line="264" w:lineRule="auto"/>
              <w:ind w:firstLine="34"/>
              <w:jc w:val="center"/>
              <w:rPr>
                <w:szCs w:val="24"/>
                <w:lang w:val="en-GB"/>
              </w:rPr>
            </w:pPr>
            <w:r>
              <w:rPr>
                <w:szCs w:val="24"/>
                <w:lang w:val="en-GB"/>
              </w:rPr>
              <w:t>HT</w:t>
            </w:r>
            <w:r>
              <w:rPr>
                <w:szCs w:val="24"/>
                <w:lang w:val="vi-VN"/>
              </w:rPr>
              <w:t>-</w:t>
            </w:r>
            <w:r w:rsidR="009D139C">
              <w:rPr>
                <w:szCs w:val="24"/>
                <w:lang w:val="en-GB"/>
              </w:rPr>
              <w:t>03</w:t>
            </w:r>
          </w:p>
        </w:tc>
        <w:tc>
          <w:tcPr>
            <w:tcW w:w="4365" w:type="dxa"/>
            <w:shd w:val="clear" w:color="auto" w:fill="auto"/>
            <w:vAlign w:val="center"/>
          </w:tcPr>
          <w:p w14:paraId="4A104536" w14:textId="083CBF17" w:rsidR="00F976F7" w:rsidRPr="004A5BF7" w:rsidRDefault="004A5BF7" w:rsidP="00E9196D">
            <w:pPr>
              <w:widowControl w:val="0"/>
              <w:spacing w:before="120" w:after="120" w:line="264" w:lineRule="auto"/>
              <w:ind w:firstLine="34"/>
              <w:jc w:val="center"/>
              <w:rPr>
                <w:szCs w:val="24"/>
                <w:lang w:val="vi-VN"/>
              </w:rPr>
            </w:pPr>
            <w:r>
              <w:rPr>
                <w:szCs w:val="24"/>
                <w:lang w:val="vi-VN"/>
              </w:rPr>
              <w:t xml:space="preserve">MẶT ĐỨNG </w:t>
            </w:r>
            <w:r w:rsidR="00ED4A35">
              <w:rPr>
                <w:szCs w:val="24"/>
                <w:lang w:val="vi-VN"/>
              </w:rPr>
              <w:t xml:space="preserve">TRỤC A-D, </w:t>
            </w:r>
            <w:r w:rsidR="00ED4A35">
              <w:rPr>
                <w:szCs w:val="24"/>
                <w:lang w:val="vi-VN"/>
              </w:rPr>
              <w:t xml:space="preserve">MẶT ĐỨNG TRỤC </w:t>
            </w:r>
            <w:r w:rsidR="00ED4A35">
              <w:rPr>
                <w:szCs w:val="24"/>
                <w:lang w:val="vi-VN"/>
              </w:rPr>
              <w:t>C-B</w:t>
            </w:r>
            <w:r w:rsidR="00ED4A35">
              <w:rPr>
                <w:szCs w:val="24"/>
                <w:lang w:val="vi-VN"/>
              </w:rPr>
              <w:t>,</w:t>
            </w:r>
          </w:p>
        </w:tc>
        <w:tc>
          <w:tcPr>
            <w:tcW w:w="1843" w:type="dxa"/>
            <w:shd w:val="clear" w:color="auto" w:fill="auto"/>
            <w:vAlign w:val="center"/>
          </w:tcPr>
          <w:p w14:paraId="6D3C078D" w14:textId="61C9DBB1" w:rsidR="00F976F7" w:rsidRPr="00440815" w:rsidRDefault="004A5BF7" w:rsidP="00E9196D">
            <w:pPr>
              <w:widowControl w:val="0"/>
              <w:spacing w:before="120" w:after="120" w:line="264" w:lineRule="auto"/>
              <w:ind w:firstLine="34"/>
              <w:jc w:val="center"/>
              <w:rPr>
                <w:szCs w:val="24"/>
                <w:lang w:val="en-GB"/>
              </w:rPr>
            </w:pPr>
            <w:r>
              <w:rPr>
                <w:szCs w:val="24"/>
                <w:lang w:val="en-GB"/>
              </w:rPr>
              <w:t>2026</w:t>
            </w:r>
          </w:p>
        </w:tc>
      </w:tr>
      <w:tr w:rsidR="005C4FBD" w:rsidRPr="00002A33" w14:paraId="5A3C0EE9" w14:textId="77777777" w:rsidTr="00261DB4">
        <w:trPr>
          <w:trHeight w:val="70"/>
        </w:trPr>
        <w:tc>
          <w:tcPr>
            <w:tcW w:w="709" w:type="dxa"/>
            <w:shd w:val="clear" w:color="auto" w:fill="auto"/>
            <w:vAlign w:val="center"/>
          </w:tcPr>
          <w:p w14:paraId="50C1FC74" w14:textId="77777777" w:rsidR="005C4FBD" w:rsidRPr="00440815" w:rsidRDefault="005C4FBD" w:rsidP="00E9196D">
            <w:pPr>
              <w:widowControl w:val="0"/>
              <w:spacing w:before="120" w:after="120" w:line="264" w:lineRule="auto"/>
              <w:ind w:firstLine="34"/>
              <w:jc w:val="center"/>
              <w:rPr>
                <w:szCs w:val="24"/>
                <w:lang w:val="en-GB"/>
              </w:rPr>
            </w:pPr>
            <w:r w:rsidRPr="00440815">
              <w:rPr>
                <w:szCs w:val="24"/>
                <w:lang w:val="en-GB"/>
              </w:rPr>
              <w:t>4</w:t>
            </w:r>
          </w:p>
        </w:tc>
        <w:tc>
          <w:tcPr>
            <w:tcW w:w="2410" w:type="dxa"/>
            <w:shd w:val="clear" w:color="auto" w:fill="auto"/>
            <w:vAlign w:val="center"/>
          </w:tcPr>
          <w:p w14:paraId="3CFEBD6A" w14:textId="6615882E" w:rsidR="005C4FBD" w:rsidRPr="00440815" w:rsidRDefault="004A5BF7" w:rsidP="00E9196D">
            <w:pPr>
              <w:widowControl w:val="0"/>
              <w:spacing w:before="120" w:after="120" w:line="264" w:lineRule="auto"/>
              <w:ind w:firstLine="34"/>
              <w:jc w:val="center"/>
              <w:rPr>
                <w:szCs w:val="24"/>
                <w:lang w:val="en-GB"/>
              </w:rPr>
            </w:pPr>
            <w:r>
              <w:rPr>
                <w:szCs w:val="24"/>
                <w:lang w:val="en-GB"/>
              </w:rPr>
              <w:t>HT</w:t>
            </w:r>
            <w:r>
              <w:rPr>
                <w:szCs w:val="24"/>
                <w:lang w:val="vi-VN"/>
              </w:rPr>
              <w:t>-</w:t>
            </w:r>
            <w:r w:rsidR="009D139C">
              <w:rPr>
                <w:szCs w:val="24"/>
                <w:lang w:val="en-GB"/>
              </w:rPr>
              <w:t>04</w:t>
            </w:r>
          </w:p>
        </w:tc>
        <w:tc>
          <w:tcPr>
            <w:tcW w:w="4365" w:type="dxa"/>
            <w:shd w:val="clear" w:color="auto" w:fill="auto"/>
            <w:vAlign w:val="center"/>
          </w:tcPr>
          <w:p w14:paraId="13B56C18" w14:textId="102664E3" w:rsidR="005C4FBD" w:rsidRPr="009D139C" w:rsidRDefault="00ED4A35" w:rsidP="00E9196D">
            <w:pPr>
              <w:widowControl w:val="0"/>
              <w:spacing w:before="120" w:after="120" w:line="264" w:lineRule="auto"/>
              <w:ind w:firstLine="34"/>
              <w:jc w:val="center"/>
              <w:rPr>
                <w:szCs w:val="24"/>
                <w:lang w:val="vi-VN"/>
              </w:rPr>
            </w:pPr>
            <w:r>
              <w:rPr>
                <w:szCs w:val="24"/>
                <w:lang w:val="vi-VN"/>
              </w:rPr>
              <w:t>MẶT ĐỨNG TRỤC A-D, MẶT ĐỨNG TRỤC C-B,</w:t>
            </w:r>
          </w:p>
        </w:tc>
        <w:tc>
          <w:tcPr>
            <w:tcW w:w="1843" w:type="dxa"/>
            <w:shd w:val="clear" w:color="auto" w:fill="auto"/>
            <w:vAlign w:val="center"/>
          </w:tcPr>
          <w:p w14:paraId="32008D5E" w14:textId="597D4CB0" w:rsidR="005C4FBD" w:rsidRPr="00440815" w:rsidRDefault="004A5BF7" w:rsidP="00E9196D">
            <w:pPr>
              <w:widowControl w:val="0"/>
              <w:spacing w:before="120" w:after="120" w:line="264" w:lineRule="auto"/>
              <w:ind w:firstLine="34"/>
              <w:jc w:val="center"/>
              <w:rPr>
                <w:szCs w:val="24"/>
                <w:lang w:val="en-GB"/>
              </w:rPr>
            </w:pPr>
            <w:r>
              <w:rPr>
                <w:szCs w:val="24"/>
                <w:lang w:val="en-GB"/>
              </w:rPr>
              <w:t>2026</w:t>
            </w:r>
          </w:p>
        </w:tc>
      </w:tr>
      <w:tr w:rsidR="00CC5C93" w:rsidRPr="00002A33" w14:paraId="431ABFC9" w14:textId="77777777" w:rsidTr="00FC7340">
        <w:trPr>
          <w:trHeight w:val="70"/>
        </w:trPr>
        <w:tc>
          <w:tcPr>
            <w:tcW w:w="709" w:type="dxa"/>
            <w:shd w:val="clear" w:color="auto" w:fill="auto"/>
            <w:vAlign w:val="center"/>
          </w:tcPr>
          <w:p w14:paraId="4D14F096" w14:textId="77777777" w:rsidR="00CC5C93" w:rsidRPr="00440815" w:rsidRDefault="00CC5C93" w:rsidP="00E9196D">
            <w:pPr>
              <w:widowControl w:val="0"/>
              <w:spacing w:before="120" w:after="120" w:line="264" w:lineRule="auto"/>
              <w:ind w:firstLine="34"/>
              <w:jc w:val="center"/>
              <w:rPr>
                <w:szCs w:val="24"/>
                <w:lang w:val="en-GB"/>
              </w:rPr>
            </w:pPr>
            <w:r w:rsidRPr="00440815">
              <w:rPr>
                <w:szCs w:val="24"/>
                <w:lang w:val="en-GB"/>
              </w:rPr>
              <w:t>5</w:t>
            </w:r>
          </w:p>
        </w:tc>
        <w:tc>
          <w:tcPr>
            <w:tcW w:w="2410" w:type="dxa"/>
            <w:shd w:val="clear" w:color="auto" w:fill="auto"/>
            <w:vAlign w:val="center"/>
          </w:tcPr>
          <w:p w14:paraId="375E9292" w14:textId="06B2F9EB" w:rsidR="00CC5C93" w:rsidRPr="00440815" w:rsidRDefault="00884DD2" w:rsidP="00E9196D">
            <w:pPr>
              <w:widowControl w:val="0"/>
              <w:spacing w:before="120" w:after="120" w:line="264" w:lineRule="auto"/>
              <w:ind w:firstLine="34"/>
              <w:jc w:val="center"/>
              <w:rPr>
                <w:szCs w:val="24"/>
                <w:lang w:val="en-GB"/>
              </w:rPr>
            </w:pPr>
            <w:r>
              <w:rPr>
                <w:szCs w:val="24"/>
                <w:lang w:val="en-GB"/>
              </w:rPr>
              <w:t>KT</w:t>
            </w:r>
            <w:r>
              <w:rPr>
                <w:szCs w:val="24"/>
                <w:lang w:val="vi-VN"/>
              </w:rPr>
              <w:t>-01</w:t>
            </w:r>
          </w:p>
        </w:tc>
        <w:tc>
          <w:tcPr>
            <w:tcW w:w="4365" w:type="dxa"/>
            <w:shd w:val="clear" w:color="auto" w:fill="auto"/>
            <w:vAlign w:val="center"/>
          </w:tcPr>
          <w:p w14:paraId="4229A9FB" w14:textId="2B08090B" w:rsidR="00CC5C93" w:rsidRPr="005C4FBD" w:rsidRDefault="00884DD2" w:rsidP="00E9196D">
            <w:pPr>
              <w:widowControl w:val="0"/>
              <w:spacing w:before="120" w:after="120" w:line="264" w:lineRule="auto"/>
              <w:ind w:firstLine="34"/>
              <w:jc w:val="center"/>
              <w:rPr>
                <w:szCs w:val="24"/>
                <w:lang w:val="en-GB"/>
              </w:rPr>
            </w:pPr>
            <w:r>
              <w:rPr>
                <w:szCs w:val="24"/>
                <w:lang w:val="en-GB"/>
              </w:rPr>
              <w:t>MẶT</w:t>
            </w:r>
            <w:r>
              <w:rPr>
                <w:szCs w:val="24"/>
                <w:lang w:val="vi-VN"/>
              </w:rPr>
              <w:t xml:space="preserve"> BẰNG </w:t>
            </w:r>
            <w:r w:rsidR="00ED4A35">
              <w:rPr>
                <w:szCs w:val="24"/>
                <w:lang w:val="vi-VN"/>
              </w:rPr>
              <w:t xml:space="preserve">ĐỊNH VỊ CỘT, </w:t>
            </w:r>
            <w:r w:rsidR="00ED4A35">
              <w:rPr>
                <w:szCs w:val="24"/>
                <w:lang w:val="vi-VN"/>
              </w:rPr>
              <w:t>MẶT ĐỨNG TRỤC 1-10</w:t>
            </w:r>
          </w:p>
        </w:tc>
        <w:tc>
          <w:tcPr>
            <w:tcW w:w="1843" w:type="dxa"/>
            <w:shd w:val="clear" w:color="auto" w:fill="auto"/>
            <w:vAlign w:val="center"/>
          </w:tcPr>
          <w:p w14:paraId="536ACBD6" w14:textId="4181CEA7" w:rsidR="00CC5C93" w:rsidRPr="00440815" w:rsidRDefault="004A5BF7" w:rsidP="00E9196D">
            <w:pPr>
              <w:widowControl w:val="0"/>
              <w:spacing w:before="120" w:after="120" w:line="264" w:lineRule="auto"/>
              <w:ind w:firstLine="34"/>
              <w:jc w:val="center"/>
              <w:rPr>
                <w:szCs w:val="24"/>
                <w:lang w:val="en-GB"/>
              </w:rPr>
            </w:pPr>
            <w:r>
              <w:rPr>
                <w:szCs w:val="24"/>
                <w:lang w:val="en-GB"/>
              </w:rPr>
              <w:t>2026</w:t>
            </w:r>
          </w:p>
        </w:tc>
      </w:tr>
      <w:tr w:rsidR="0026741F" w:rsidRPr="0026741F" w14:paraId="0F517AB3" w14:textId="77777777" w:rsidTr="00FC7340">
        <w:trPr>
          <w:trHeight w:val="70"/>
        </w:trPr>
        <w:tc>
          <w:tcPr>
            <w:tcW w:w="709" w:type="dxa"/>
            <w:shd w:val="clear" w:color="auto" w:fill="auto"/>
            <w:vAlign w:val="center"/>
          </w:tcPr>
          <w:p w14:paraId="6644EB7F" w14:textId="43DCD9DA" w:rsidR="0026741F" w:rsidRPr="00440815" w:rsidRDefault="0026741F" w:rsidP="00E9196D">
            <w:pPr>
              <w:widowControl w:val="0"/>
              <w:spacing w:before="120" w:after="120" w:line="264" w:lineRule="auto"/>
              <w:ind w:firstLine="34"/>
              <w:jc w:val="center"/>
              <w:rPr>
                <w:szCs w:val="24"/>
                <w:lang w:val="en-GB"/>
              </w:rPr>
            </w:pPr>
            <w:r>
              <w:rPr>
                <w:szCs w:val="24"/>
                <w:lang w:val="en-GB"/>
              </w:rPr>
              <w:t>6</w:t>
            </w:r>
          </w:p>
        </w:tc>
        <w:tc>
          <w:tcPr>
            <w:tcW w:w="2410" w:type="dxa"/>
            <w:shd w:val="clear" w:color="auto" w:fill="auto"/>
            <w:vAlign w:val="center"/>
          </w:tcPr>
          <w:p w14:paraId="7D0B5C65" w14:textId="68948E9E" w:rsidR="0026741F" w:rsidRPr="004A5BF7" w:rsidRDefault="00884DD2" w:rsidP="00E9196D">
            <w:pPr>
              <w:widowControl w:val="0"/>
              <w:spacing w:before="120" w:after="120" w:line="264" w:lineRule="auto"/>
              <w:ind w:firstLine="34"/>
              <w:jc w:val="center"/>
              <w:rPr>
                <w:szCs w:val="24"/>
                <w:lang w:val="vi-VN"/>
              </w:rPr>
            </w:pPr>
            <w:r>
              <w:rPr>
                <w:szCs w:val="24"/>
                <w:lang w:val="en-GB"/>
              </w:rPr>
              <w:t>KT</w:t>
            </w:r>
            <w:r>
              <w:rPr>
                <w:szCs w:val="24"/>
                <w:lang w:val="vi-VN"/>
              </w:rPr>
              <w:t>-02</w:t>
            </w:r>
          </w:p>
        </w:tc>
        <w:tc>
          <w:tcPr>
            <w:tcW w:w="4365" w:type="dxa"/>
            <w:shd w:val="clear" w:color="auto" w:fill="auto"/>
            <w:vAlign w:val="center"/>
          </w:tcPr>
          <w:p w14:paraId="37E49929" w14:textId="68210104" w:rsidR="0026741F" w:rsidRPr="004A5BF7" w:rsidRDefault="00884DD2" w:rsidP="00E9196D">
            <w:pPr>
              <w:widowControl w:val="0"/>
              <w:spacing w:before="120" w:after="120" w:line="264" w:lineRule="auto"/>
              <w:ind w:firstLine="34"/>
              <w:jc w:val="center"/>
              <w:rPr>
                <w:szCs w:val="24"/>
                <w:lang w:val="vi-VN"/>
              </w:rPr>
            </w:pPr>
            <w:r>
              <w:rPr>
                <w:szCs w:val="24"/>
                <w:lang w:val="vi-VN"/>
              </w:rPr>
              <w:t xml:space="preserve">MẶT </w:t>
            </w:r>
            <w:r w:rsidR="00ED4A35">
              <w:rPr>
                <w:szCs w:val="24"/>
                <w:lang w:val="vi-VN"/>
              </w:rPr>
              <w:t>BẰNG MÁI</w:t>
            </w:r>
          </w:p>
        </w:tc>
        <w:tc>
          <w:tcPr>
            <w:tcW w:w="1843" w:type="dxa"/>
            <w:shd w:val="clear" w:color="auto" w:fill="auto"/>
            <w:vAlign w:val="center"/>
          </w:tcPr>
          <w:p w14:paraId="57D48725" w14:textId="417F0560" w:rsidR="0026741F" w:rsidRPr="0026741F" w:rsidRDefault="004A5BF7" w:rsidP="00E9196D">
            <w:pPr>
              <w:widowControl w:val="0"/>
              <w:spacing w:before="120" w:after="120" w:line="264" w:lineRule="auto"/>
              <w:ind w:firstLine="34"/>
              <w:jc w:val="center"/>
              <w:rPr>
                <w:szCs w:val="24"/>
                <w:lang w:val="en-GB"/>
              </w:rPr>
            </w:pPr>
            <w:r>
              <w:rPr>
                <w:szCs w:val="24"/>
                <w:lang w:val="en-GB"/>
              </w:rPr>
              <w:t>2026</w:t>
            </w:r>
          </w:p>
        </w:tc>
      </w:tr>
      <w:tr w:rsidR="004A5BF7" w:rsidRPr="0026741F" w14:paraId="27F4523B" w14:textId="77777777" w:rsidTr="00FC7340">
        <w:trPr>
          <w:trHeight w:val="70"/>
        </w:trPr>
        <w:tc>
          <w:tcPr>
            <w:tcW w:w="709" w:type="dxa"/>
            <w:shd w:val="clear" w:color="auto" w:fill="auto"/>
            <w:vAlign w:val="center"/>
          </w:tcPr>
          <w:p w14:paraId="3713DA19" w14:textId="63036385" w:rsidR="004A5BF7" w:rsidRDefault="004A5BF7" w:rsidP="00E9196D">
            <w:pPr>
              <w:widowControl w:val="0"/>
              <w:spacing w:before="120" w:after="120" w:line="264" w:lineRule="auto"/>
              <w:ind w:firstLine="34"/>
              <w:jc w:val="center"/>
              <w:rPr>
                <w:szCs w:val="24"/>
                <w:lang w:val="en-GB"/>
              </w:rPr>
            </w:pPr>
            <w:r>
              <w:rPr>
                <w:szCs w:val="24"/>
                <w:lang w:val="en-GB"/>
              </w:rPr>
              <w:t>7</w:t>
            </w:r>
          </w:p>
        </w:tc>
        <w:tc>
          <w:tcPr>
            <w:tcW w:w="2410" w:type="dxa"/>
            <w:shd w:val="clear" w:color="auto" w:fill="auto"/>
            <w:vAlign w:val="center"/>
          </w:tcPr>
          <w:p w14:paraId="0FA2D0D8" w14:textId="3AE6C965" w:rsidR="004A5BF7" w:rsidRPr="004A5BF7" w:rsidRDefault="00884DD2" w:rsidP="00E9196D">
            <w:pPr>
              <w:widowControl w:val="0"/>
              <w:spacing w:before="120" w:after="120" w:line="264" w:lineRule="auto"/>
              <w:ind w:firstLine="34"/>
              <w:jc w:val="center"/>
              <w:rPr>
                <w:szCs w:val="24"/>
                <w:lang w:val="vi-VN"/>
              </w:rPr>
            </w:pPr>
            <w:r>
              <w:rPr>
                <w:szCs w:val="24"/>
                <w:lang w:val="en-GB"/>
              </w:rPr>
              <w:t>KT</w:t>
            </w:r>
            <w:r>
              <w:rPr>
                <w:szCs w:val="24"/>
                <w:lang w:val="vi-VN"/>
              </w:rPr>
              <w:t>-03</w:t>
            </w:r>
          </w:p>
        </w:tc>
        <w:tc>
          <w:tcPr>
            <w:tcW w:w="4365" w:type="dxa"/>
            <w:shd w:val="clear" w:color="auto" w:fill="auto"/>
            <w:vAlign w:val="center"/>
          </w:tcPr>
          <w:p w14:paraId="7432A730" w14:textId="545673BD" w:rsidR="004A5BF7" w:rsidRPr="000C2EF2" w:rsidRDefault="00ED4A35" w:rsidP="00E9196D">
            <w:pPr>
              <w:widowControl w:val="0"/>
              <w:spacing w:before="120" w:after="120" w:line="264" w:lineRule="auto"/>
              <w:ind w:firstLine="34"/>
              <w:jc w:val="center"/>
              <w:rPr>
                <w:szCs w:val="24"/>
                <w:lang w:val="vi-VN"/>
              </w:rPr>
            </w:pPr>
            <w:r>
              <w:rPr>
                <w:szCs w:val="24"/>
                <w:lang w:val="vi-VN"/>
              </w:rPr>
              <w:t>MẶT ĐỨNG TRỤC A-D, MẶT ĐỨNG TRỤC C-B,</w:t>
            </w:r>
          </w:p>
        </w:tc>
        <w:tc>
          <w:tcPr>
            <w:tcW w:w="1843" w:type="dxa"/>
            <w:shd w:val="clear" w:color="auto" w:fill="auto"/>
            <w:vAlign w:val="center"/>
          </w:tcPr>
          <w:p w14:paraId="5644C988" w14:textId="1FE194AB" w:rsidR="004A5BF7" w:rsidRPr="00440815" w:rsidRDefault="004A5BF7" w:rsidP="00E9196D">
            <w:pPr>
              <w:widowControl w:val="0"/>
              <w:spacing w:before="120" w:after="120" w:line="264" w:lineRule="auto"/>
              <w:ind w:firstLine="34"/>
              <w:jc w:val="center"/>
              <w:rPr>
                <w:szCs w:val="24"/>
                <w:lang w:val="en-GB"/>
              </w:rPr>
            </w:pPr>
            <w:r>
              <w:rPr>
                <w:szCs w:val="24"/>
                <w:lang w:val="en-GB"/>
              </w:rPr>
              <w:t>2026</w:t>
            </w:r>
          </w:p>
        </w:tc>
      </w:tr>
      <w:tr w:rsidR="004A5BF7" w:rsidRPr="0026741F" w14:paraId="2608EDC4" w14:textId="77777777" w:rsidTr="00FC7340">
        <w:trPr>
          <w:trHeight w:val="70"/>
        </w:trPr>
        <w:tc>
          <w:tcPr>
            <w:tcW w:w="709" w:type="dxa"/>
            <w:shd w:val="clear" w:color="auto" w:fill="auto"/>
            <w:vAlign w:val="center"/>
          </w:tcPr>
          <w:p w14:paraId="375062C3" w14:textId="39F17DEB" w:rsidR="004A5BF7" w:rsidRDefault="004A5BF7" w:rsidP="00E9196D">
            <w:pPr>
              <w:widowControl w:val="0"/>
              <w:spacing w:before="120" w:after="120" w:line="264" w:lineRule="auto"/>
              <w:ind w:firstLine="34"/>
              <w:jc w:val="center"/>
              <w:rPr>
                <w:szCs w:val="24"/>
                <w:lang w:val="en-GB"/>
              </w:rPr>
            </w:pPr>
            <w:r>
              <w:rPr>
                <w:szCs w:val="24"/>
                <w:lang w:val="en-GB"/>
              </w:rPr>
              <w:t>8</w:t>
            </w:r>
          </w:p>
        </w:tc>
        <w:tc>
          <w:tcPr>
            <w:tcW w:w="2410" w:type="dxa"/>
            <w:shd w:val="clear" w:color="auto" w:fill="auto"/>
            <w:vAlign w:val="center"/>
          </w:tcPr>
          <w:p w14:paraId="21E9960D" w14:textId="39ED464F" w:rsidR="004A5BF7" w:rsidRPr="004A5BF7" w:rsidRDefault="004A5BF7" w:rsidP="00E9196D">
            <w:pPr>
              <w:widowControl w:val="0"/>
              <w:spacing w:before="120" w:after="120" w:line="264" w:lineRule="auto"/>
              <w:ind w:firstLine="34"/>
              <w:jc w:val="center"/>
              <w:rPr>
                <w:szCs w:val="24"/>
                <w:lang w:val="vi-VN"/>
              </w:rPr>
            </w:pPr>
            <w:r>
              <w:rPr>
                <w:szCs w:val="24"/>
                <w:lang w:val="en-GB"/>
              </w:rPr>
              <w:t>KT</w:t>
            </w:r>
            <w:r>
              <w:rPr>
                <w:szCs w:val="24"/>
                <w:lang w:val="vi-VN"/>
              </w:rPr>
              <w:t>-0</w:t>
            </w:r>
            <w:r w:rsidR="00884DD2">
              <w:rPr>
                <w:szCs w:val="24"/>
                <w:lang w:val="vi-VN"/>
              </w:rPr>
              <w:t>4</w:t>
            </w:r>
          </w:p>
        </w:tc>
        <w:tc>
          <w:tcPr>
            <w:tcW w:w="4365" w:type="dxa"/>
            <w:shd w:val="clear" w:color="auto" w:fill="auto"/>
            <w:vAlign w:val="center"/>
          </w:tcPr>
          <w:p w14:paraId="192E47F1" w14:textId="173F677B" w:rsidR="004A5BF7" w:rsidRPr="00FC501E" w:rsidRDefault="00ED4A35" w:rsidP="00E9196D">
            <w:pPr>
              <w:widowControl w:val="0"/>
              <w:spacing w:before="120" w:after="120" w:line="264" w:lineRule="auto"/>
              <w:ind w:firstLine="34"/>
              <w:jc w:val="center"/>
              <w:rPr>
                <w:szCs w:val="24"/>
                <w:lang w:val="vi-VN"/>
              </w:rPr>
            </w:pPr>
            <w:r>
              <w:rPr>
                <w:szCs w:val="24"/>
                <w:lang w:val="vi-VN"/>
              </w:rPr>
              <w:t>MẶT CẮT B-B, MẶT CẮT C-C</w:t>
            </w:r>
          </w:p>
        </w:tc>
        <w:tc>
          <w:tcPr>
            <w:tcW w:w="1843" w:type="dxa"/>
            <w:shd w:val="clear" w:color="auto" w:fill="auto"/>
            <w:vAlign w:val="center"/>
          </w:tcPr>
          <w:p w14:paraId="1F8AAC83" w14:textId="2C11216A" w:rsidR="004A5BF7" w:rsidRPr="00440815" w:rsidRDefault="004A5BF7" w:rsidP="00E9196D">
            <w:pPr>
              <w:widowControl w:val="0"/>
              <w:spacing w:before="120" w:after="120" w:line="264" w:lineRule="auto"/>
              <w:ind w:firstLine="34"/>
              <w:jc w:val="center"/>
              <w:rPr>
                <w:szCs w:val="24"/>
                <w:lang w:val="en-GB"/>
              </w:rPr>
            </w:pPr>
            <w:r>
              <w:rPr>
                <w:szCs w:val="24"/>
                <w:lang w:val="en-GB"/>
              </w:rPr>
              <w:t>2026</w:t>
            </w:r>
          </w:p>
        </w:tc>
      </w:tr>
      <w:tr w:rsidR="004A5BF7" w:rsidRPr="0026741F" w14:paraId="489A2268" w14:textId="77777777" w:rsidTr="00FC7340">
        <w:trPr>
          <w:trHeight w:val="70"/>
        </w:trPr>
        <w:tc>
          <w:tcPr>
            <w:tcW w:w="709" w:type="dxa"/>
            <w:shd w:val="clear" w:color="auto" w:fill="auto"/>
            <w:vAlign w:val="center"/>
          </w:tcPr>
          <w:p w14:paraId="3F963951" w14:textId="7671BC56" w:rsidR="004A5BF7" w:rsidRDefault="004A5BF7" w:rsidP="00E9196D">
            <w:pPr>
              <w:widowControl w:val="0"/>
              <w:spacing w:before="120" w:after="120" w:line="264" w:lineRule="auto"/>
              <w:ind w:firstLine="34"/>
              <w:jc w:val="center"/>
              <w:rPr>
                <w:szCs w:val="24"/>
                <w:lang w:val="en-GB"/>
              </w:rPr>
            </w:pPr>
            <w:r>
              <w:rPr>
                <w:szCs w:val="24"/>
                <w:lang w:val="en-GB"/>
              </w:rPr>
              <w:t>9</w:t>
            </w:r>
          </w:p>
        </w:tc>
        <w:tc>
          <w:tcPr>
            <w:tcW w:w="2410" w:type="dxa"/>
            <w:shd w:val="clear" w:color="auto" w:fill="auto"/>
            <w:vAlign w:val="center"/>
          </w:tcPr>
          <w:p w14:paraId="0121AC5A" w14:textId="4FFB2755" w:rsidR="004A5BF7" w:rsidRPr="004A5BF7" w:rsidRDefault="004A5BF7" w:rsidP="00E9196D">
            <w:pPr>
              <w:widowControl w:val="0"/>
              <w:spacing w:before="120" w:after="120" w:line="264" w:lineRule="auto"/>
              <w:ind w:firstLine="34"/>
              <w:jc w:val="center"/>
              <w:rPr>
                <w:szCs w:val="24"/>
                <w:lang w:val="vi-VN"/>
              </w:rPr>
            </w:pPr>
            <w:r>
              <w:rPr>
                <w:szCs w:val="24"/>
                <w:lang w:val="en-GB"/>
              </w:rPr>
              <w:t>KT</w:t>
            </w:r>
            <w:r>
              <w:rPr>
                <w:szCs w:val="24"/>
                <w:lang w:val="vi-VN"/>
              </w:rPr>
              <w:t>-0</w:t>
            </w:r>
            <w:r w:rsidR="00884DD2">
              <w:rPr>
                <w:szCs w:val="24"/>
                <w:lang w:val="vi-VN"/>
              </w:rPr>
              <w:t>5</w:t>
            </w:r>
          </w:p>
        </w:tc>
        <w:tc>
          <w:tcPr>
            <w:tcW w:w="4365" w:type="dxa"/>
            <w:shd w:val="clear" w:color="auto" w:fill="auto"/>
            <w:vAlign w:val="center"/>
          </w:tcPr>
          <w:p w14:paraId="03DD9699" w14:textId="37500822" w:rsidR="004A5BF7" w:rsidRPr="00FC501E" w:rsidRDefault="00ED4A35" w:rsidP="00E9196D">
            <w:pPr>
              <w:widowControl w:val="0"/>
              <w:spacing w:before="120" w:after="120" w:line="264" w:lineRule="auto"/>
              <w:ind w:firstLine="34"/>
              <w:jc w:val="center"/>
              <w:rPr>
                <w:szCs w:val="24"/>
                <w:lang w:val="vi-VN"/>
              </w:rPr>
            </w:pPr>
            <w:r>
              <w:rPr>
                <w:szCs w:val="24"/>
                <w:lang w:val="vi-VN"/>
              </w:rPr>
              <w:t xml:space="preserve">MẶT CẮT </w:t>
            </w:r>
            <w:r>
              <w:rPr>
                <w:szCs w:val="24"/>
                <w:lang w:val="vi-VN"/>
              </w:rPr>
              <w:t>A-A</w:t>
            </w:r>
            <w:r>
              <w:rPr>
                <w:szCs w:val="24"/>
                <w:lang w:val="vi-VN"/>
              </w:rPr>
              <w:t xml:space="preserve">, MẶT CẮT </w:t>
            </w:r>
            <w:r>
              <w:rPr>
                <w:szCs w:val="24"/>
                <w:lang w:val="vi-VN"/>
              </w:rPr>
              <w:t>B-B</w:t>
            </w:r>
          </w:p>
        </w:tc>
        <w:tc>
          <w:tcPr>
            <w:tcW w:w="1843" w:type="dxa"/>
            <w:shd w:val="clear" w:color="auto" w:fill="auto"/>
            <w:vAlign w:val="center"/>
          </w:tcPr>
          <w:p w14:paraId="66E70AE7" w14:textId="283BA950" w:rsidR="004A5BF7" w:rsidRPr="00440815" w:rsidRDefault="004A5BF7" w:rsidP="00E9196D">
            <w:pPr>
              <w:widowControl w:val="0"/>
              <w:spacing w:before="120" w:after="120" w:line="264" w:lineRule="auto"/>
              <w:ind w:firstLine="34"/>
              <w:jc w:val="center"/>
              <w:rPr>
                <w:szCs w:val="24"/>
                <w:lang w:val="en-GB"/>
              </w:rPr>
            </w:pPr>
            <w:r>
              <w:rPr>
                <w:szCs w:val="24"/>
                <w:lang w:val="en-GB"/>
              </w:rPr>
              <w:t>2026</w:t>
            </w:r>
          </w:p>
        </w:tc>
      </w:tr>
      <w:tr w:rsidR="004A5BF7" w:rsidRPr="0026741F" w14:paraId="4A7B547F" w14:textId="77777777" w:rsidTr="00FC7340">
        <w:trPr>
          <w:trHeight w:val="70"/>
        </w:trPr>
        <w:tc>
          <w:tcPr>
            <w:tcW w:w="709" w:type="dxa"/>
            <w:shd w:val="clear" w:color="auto" w:fill="auto"/>
            <w:vAlign w:val="center"/>
          </w:tcPr>
          <w:p w14:paraId="5C26CC3E" w14:textId="5FBFB576" w:rsidR="004A5BF7" w:rsidRDefault="004A5BF7" w:rsidP="00E9196D">
            <w:pPr>
              <w:widowControl w:val="0"/>
              <w:spacing w:before="120" w:after="120" w:line="264" w:lineRule="auto"/>
              <w:ind w:firstLine="34"/>
              <w:jc w:val="center"/>
              <w:rPr>
                <w:szCs w:val="24"/>
                <w:lang w:val="en-GB"/>
              </w:rPr>
            </w:pPr>
            <w:r>
              <w:rPr>
                <w:szCs w:val="24"/>
                <w:lang w:val="en-GB"/>
              </w:rPr>
              <w:t>10</w:t>
            </w:r>
          </w:p>
        </w:tc>
        <w:tc>
          <w:tcPr>
            <w:tcW w:w="2410" w:type="dxa"/>
            <w:shd w:val="clear" w:color="auto" w:fill="auto"/>
            <w:vAlign w:val="center"/>
          </w:tcPr>
          <w:p w14:paraId="577645E8" w14:textId="2414CDBE" w:rsidR="004A5BF7" w:rsidRPr="004A5BF7" w:rsidRDefault="004A5BF7" w:rsidP="00E9196D">
            <w:pPr>
              <w:widowControl w:val="0"/>
              <w:spacing w:before="120" w:after="120" w:line="264" w:lineRule="auto"/>
              <w:ind w:firstLine="34"/>
              <w:jc w:val="center"/>
              <w:rPr>
                <w:szCs w:val="24"/>
                <w:lang w:val="vi-VN"/>
              </w:rPr>
            </w:pPr>
            <w:r>
              <w:rPr>
                <w:szCs w:val="24"/>
                <w:lang w:val="en-GB"/>
              </w:rPr>
              <w:t>KT</w:t>
            </w:r>
            <w:r>
              <w:rPr>
                <w:szCs w:val="24"/>
                <w:lang w:val="vi-VN"/>
              </w:rPr>
              <w:t>-0</w:t>
            </w:r>
            <w:r w:rsidR="00884DD2">
              <w:rPr>
                <w:szCs w:val="24"/>
                <w:lang w:val="vi-VN"/>
              </w:rPr>
              <w:t>6</w:t>
            </w:r>
          </w:p>
        </w:tc>
        <w:tc>
          <w:tcPr>
            <w:tcW w:w="4365" w:type="dxa"/>
            <w:shd w:val="clear" w:color="auto" w:fill="auto"/>
            <w:vAlign w:val="center"/>
          </w:tcPr>
          <w:p w14:paraId="6F64B7E2" w14:textId="65F8C68A" w:rsidR="004A5BF7" w:rsidRPr="00884DD2" w:rsidRDefault="00042772" w:rsidP="00E9196D">
            <w:pPr>
              <w:widowControl w:val="0"/>
              <w:spacing w:before="120" w:after="120" w:line="264" w:lineRule="auto"/>
              <w:ind w:firstLine="34"/>
              <w:jc w:val="center"/>
              <w:rPr>
                <w:szCs w:val="24"/>
                <w:lang w:val="vi-VN"/>
              </w:rPr>
            </w:pPr>
            <w:r>
              <w:rPr>
                <w:szCs w:val="24"/>
                <w:lang w:val="vi-VN"/>
              </w:rPr>
              <w:t>BẢNG THỐNG KÊ THÉP KÈO VK2, XÀ GỒ, GIẰNG</w:t>
            </w:r>
          </w:p>
        </w:tc>
        <w:tc>
          <w:tcPr>
            <w:tcW w:w="1843" w:type="dxa"/>
            <w:shd w:val="clear" w:color="auto" w:fill="auto"/>
            <w:vAlign w:val="center"/>
          </w:tcPr>
          <w:p w14:paraId="05EF5ACE" w14:textId="13DB38AF" w:rsidR="004A5BF7" w:rsidRPr="00440815" w:rsidRDefault="004A5BF7" w:rsidP="00E9196D">
            <w:pPr>
              <w:widowControl w:val="0"/>
              <w:spacing w:before="120" w:after="120" w:line="264" w:lineRule="auto"/>
              <w:ind w:firstLine="34"/>
              <w:jc w:val="center"/>
              <w:rPr>
                <w:szCs w:val="24"/>
                <w:lang w:val="en-GB"/>
              </w:rPr>
            </w:pPr>
            <w:r>
              <w:rPr>
                <w:szCs w:val="24"/>
                <w:lang w:val="en-GB"/>
              </w:rPr>
              <w:t>2026</w:t>
            </w:r>
          </w:p>
        </w:tc>
      </w:tr>
      <w:tr w:rsidR="00D91B56" w:rsidRPr="0026741F" w14:paraId="1A93D0C0" w14:textId="77777777" w:rsidTr="00FC7340">
        <w:trPr>
          <w:trHeight w:val="70"/>
        </w:trPr>
        <w:tc>
          <w:tcPr>
            <w:tcW w:w="709" w:type="dxa"/>
            <w:shd w:val="clear" w:color="auto" w:fill="auto"/>
            <w:vAlign w:val="center"/>
          </w:tcPr>
          <w:p w14:paraId="786566CC" w14:textId="60CB9CBA" w:rsidR="00D91B56" w:rsidRDefault="004A5BF7" w:rsidP="00E9196D">
            <w:pPr>
              <w:widowControl w:val="0"/>
              <w:spacing w:before="120" w:after="120" w:line="264" w:lineRule="auto"/>
              <w:ind w:firstLine="34"/>
              <w:jc w:val="center"/>
              <w:rPr>
                <w:szCs w:val="24"/>
                <w:lang w:val="en-GB"/>
              </w:rPr>
            </w:pPr>
            <w:r>
              <w:rPr>
                <w:szCs w:val="24"/>
                <w:lang w:val="en-GB"/>
              </w:rPr>
              <w:lastRenderedPageBreak/>
              <w:t>11</w:t>
            </w:r>
          </w:p>
        </w:tc>
        <w:tc>
          <w:tcPr>
            <w:tcW w:w="2410" w:type="dxa"/>
            <w:shd w:val="clear" w:color="auto" w:fill="auto"/>
            <w:vAlign w:val="center"/>
          </w:tcPr>
          <w:p w14:paraId="65259811" w14:textId="10AB7F2B" w:rsidR="00D91B56" w:rsidRPr="004A5BF7" w:rsidRDefault="00884DD2" w:rsidP="00E9196D">
            <w:pPr>
              <w:widowControl w:val="0"/>
              <w:spacing w:before="120" w:after="120" w:line="264" w:lineRule="auto"/>
              <w:ind w:firstLine="34"/>
              <w:jc w:val="center"/>
              <w:rPr>
                <w:szCs w:val="24"/>
                <w:lang w:val="vi-VN"/>
              </w:rPr>
            </w:pPr>
            <w:r>
              <w:rPr>
                <w:szCs w:val="24"/>
                <w:lang w:val="en-GB"/>
              </w:rPr>
              <w:t>KT</w:t>
            </w:r>
            <w:r>
              <w:rPr>
                <w:szCs w:val="24"/>
                <w:lang w:val="vi-VN"/>
              </w:rPr>
              <w:t>-07</w:t>
            </w:r>
          </w:p>
        </w:tc>
        <w:tc>
          <w:tcPr>
            <w:tcW w:w="4365" w:type="dxa"/>
            <w:shd w:val="clear" w:color="auto" w:fill="auto"/>
            <w:vAlign w:val="center"/>
          </w:tcPr>
          <w:p w14:paraId="6E47BD08" w14:textId="003F1091" w:rsidR="00D91B56" w:rsidRPr="009F5F64" w:rsidRDefault="00884DD2" w:rsidP="00042772">
            <w:pPr>
              <w:widowControl w:val="0"/>
              <w:spacing w:before="120" w:after="120" w:line="264" w:lineRule="auto"/>
              <w:ind w:firstLine="34"/>
              <w:jc w:val="center"/>
              <w:rPr>
                <w:szCs w:val="24"/>
                <w:lang w:val="vi-VN"/>
              </w:rPr>
            </w:pPr>
            <w:r>
              <w:rPr>
                <w:szCs w:val="24"/>
                <w:lang w:val="vi-VN"/>
              </w:rPr>
              <w:t>CHI TIẾT CỘT</w:t>
            </w:r>
            <w:r w:rsidR="00042772">
              <w:rPr>
                <w:szCs w:val="24"/>
                <w:lang w:val="vi-VN"/>
              </w:rPr>
              <w:t xml:space="preserve"> C-1, C-1*</w:t>
            </w:r>
          </w:p>
        </w:tc>
        <w:tc>
          <w:tcPr>
            <w:tcW w:w="1843" w:type="dxa"/>
            <w:shd w:val="clear" w:color="auto" w:fill="auto"/>
            <w:vAlign w:val="center"/>
          </w:tcPr>
          <w:p w14:paraId="512BDB95" w14:textId="1BE2C8B8" w:rsidR="00D91B56" w:rsidRPr="00440815" w:rsidRDefault="004A5BF7" w:rsidP="00E9196D">
            <w:pPr>
              <w:widowControl w:val="0"/>
              <w:spacing w:before="120" w:after="120" w:line="264" w:lineRule="auto"/>
              <w:ind w:firstLine="34"/>
              <w:jc w:val="center"/>
              <w:rPr>
                <w:szCs w:val="24"/>
                <w:lang w:val="en-GB"/>
              </w:rPr>
            </w:pPr>
            <w:r>
              <w:rPr>
                <w:szCs w:val="24"/>
                <w:lang w:val="en-GB"/>
              </w:rPr>
              <w:t>2026</w:t>
            </w:r>
          </w:p>
        </w:tc>
      </w:tr>
      <w:tr w:rsidR="00884DD2" w:rsidRPr="0026741F" w14:paraId="7F7F33EE" w14:textId="77777777" w:rsidTr="00FC7340">
        <w:trPr>
          <w:trHeight w:val="70"/>
        </w:trPr>
        <w:tc>
          <w:tcPr>
            <w:tcW w:w="709" w:type="dxa"/>
            <w:shd w:val="clear" w:color="auto" w:fill="auto"/>
            <w:vAlign w:val="center"/>
          </w:tcPr>
          <w:p w14:paraId="21BED897" w14:textId="2D91CDCF" w:rsidR="00884DD2" w:rsidRPr="00884DD2" w:rsidRDefault="00884DD2" w:rsidP="00E9196D">
            <w:pPr>
              <w:widowControl w:val="0"/>
              <w:spacing w:before="120" w:after="120" w:line="264" w:lineRule="auto"/>
              <w:ind w:firstLine="34"/>
              <w:jc w:val="center"/>
              <w:rPr>
                <w:szCs w:val="24"/>
                <w:lang w:val="vi-VN"/>
              </w:rPr>
            </w:pPr>
            <w:r>
              <w:rPr>
                <w:szCs w:val="24"/>
                <w:lang w:val="en-GB"/>
              </w:rPr>
              <w:t>1</w:t>
            </w:r>
            <w:r>
              <w:rPr>
                <w:szCs w:val="24"/>
                <w:lang w:val="vi-VN"/>
              </w:rPr>
              <w:t>2</w:t>
            </w:r>
          </w:p>
        </w:tc>
        <w:tc>
          <w:tcPr>
            <w:tcW w:w="2410" w:type="dxa"/>
            <w:shd w:val="clear" w:color="auto" w:fill="auto"/>
            <w:vAlign w:val="center"/>
          </w:tcPr>
          <w:p w14:paraId="3187D925" w14:textId="5A1C7E20" w:rsidR="00884DD2" w:rsidRDefault="00884DD2" w:rsidP="00E9196D">
            <w:pPr>
              <w:widowControl w:val="0"/>
              <w:spacing w:before="120" w:after="120" w:line="264" w:lineRule="auto"/>
              <w:ind w:firstLine="34"/>
              <w:jc w:val="center"/>
              <w:rPr>
                <w:szCs w:val="24"/>
                <w:lang w:val="en-GB"/>
              </w:rPr>
            </w:pPr>
            <w:r>
              <w:rPr>
                <w:szCs w:val="24"/>
                <w:lang w:val="en-GB"/>
              </w:rPr>
              <w:t>KT</w:t>
            </w:r>
            <w:r>
              <w:rPr>
                <w:szCs w:val="24"/>
                <w:lang w:val="vi-VN"/>
              </w:rPr>
              <w:t>-08</w:t>
            </w:r>
          </w:p>
        </w:tc>
        <w:tc>
          <w:tcPr>
            <w:tcW w:w="4365" w:type="dxa"/>
            <w:shd w:val="clear" w:color="auto" w:fill="auto"/>
            <w:vAlign w:val="center"/>
          </w:tcPr>
          <w:p w14:paraId="43A23470" w14:textId="14F41690" w:rsidR="00884DD2" w:rsidRDefault="00884DD2" w:rsidP="00042772">
            <w:pPr>
              <w:widowControl w:val="0"/>
              <w:spacing w:before="120" w:after="120" w:line="264" w:lineRule="auto"/>
              <w:ind w:firstLine="34"/>
              <w:jc w:val="center"/>
              <w:rPr>
                <w:szCs w:val="24"/>
                <w:lang w:val="vi-VN"/>
              </w:rPr>
            </w:pPr>
            <w:r>
              <w:rPr>
                <w:szCs w:val="24"/>
                <w:lang w:val="vi-VN"/>
              </w:rPr>
              <w:t>BẢNG THỐNG KÊ THÉP</w:t>
            </w:r>
            <w:r w:rsidR="00042772">
              <w:rPr>
                <w:szCs w:val="24"/>
                <w:lang w:val="vi-VN"/>
              </w:rPr>
              <w:t xml:space="preserve"> </w:t>
            </w:r>
            <w:r w:rsidR="00042772">
              <w:rPr>
                <w:szCs w:val="24"/>
                <w:lang w:val="vi-VN"/>
              </w:rPr>
              <w:t xml:space="preserve">CỘT C1, </w:t>
            </w:r>
            <w:r w:rsidR="00042772">
              <w:rPr>
                <w:szCs w:val="24"/>
                <w:lang w:val="vi-VN"/>
              </w:rPr>
              <w:t xml:space="preserve">CỘT </w:t>
            </w:r>
            <w:r w:rsidR="00042772">
              <w:rPr>
                <w:szCs w:val="24"/>
                <w:lang w:val="vi-VN"/>
              </w:rPr>
              <w:t>C1*</w:t>
            </w:r>
          </w:p>
        </w:tc>
        <w:tc>
          <w:tcPr>
            <w:tcW w:w="1843" w:type="dxa"/>
            <w:shd w:val="clear" w:color="auto" w:fill="auto"/>
            <w:vAlign w:val="center"/>
          </w:tcPr>
          <w:p w14:paraId="40C277EA" w14:textId="78ECD253" w:rsidR="00884DD2" w:rsidRDefault="00884DD2" w:rsidP="00E9196D">
            <w:pPr>
              <w:widowControl w:val="0"/>
              <w:spacing w:before="120" w:after="120" w:line="264" w:lineRule="auto"/>
              <w:ind w:firstLine="34"/>
              <w:jc w:val="center"/>
              <w:rPr>
                <w:szCs w:val="24"/>
                <w:lang w:val="en-GB"/>
              </w:rPr>
            </w:pPr>
            <w:r>
              <w:rPr>
                <w:szCs w:val="24"/>
                <w:lang w:val="en-GB"/>
              </w:rPr>
              <w:t>2026</w:t>
            </w:r>
          </w:p>
        </w:tc>
      </w:tr>
      <w:tr w:rsidR="00884DD2" w:rsidRPr="0026741F" w14:paraId="4A0D1DCA" w14:textId="77777777" w:rsidTr="00FC7340">
        <w:trPr>
          <w:trHeight w:val="70"/>
        </w:trPr>
        <w:tc>
          <w:tcPr>
            <w:tcW w:w="709" w:type="dxa"/>
            <w:shd w:val="clear" w:color="auto" w:fill="auto"/>
            <w:vAlign w:val="center"/>
          </w:tcPr>
          <w:p w14:paraId="4DF82F31" w14:textId="513D4880" w:rsidR="00884DD2" w:rsidRDefault="00884DD2" w:rsidP="00E9196D">
            <w:pPr>
              <w:widowControl w:val="0"/>
              <w:spacing w:before="120" w:after="120" w:line="264" w:lineRule="auto"/>
              <w:ind w:firstLine="34"/>
              <w:jc w:val="center"/>
              <w:rPr>
                <w:szCs w:val="24"/>
                <w:lang w:val="en-GB"/>
              </w:rPr>
            </w:pPr>
            <w:r>
              <w:rPr>
                <w:szCs w:val="24"/>
                <w:lang w:val="en-GB"/>
              </w:rPr>
              <w:t>1</w:t>
            </w:r>
            <w:r>
              <w:rPr>
                <w:szCs w:val="24"/>
                <w:lang w:val="vi-VN"/>
              </w:rPr>
              <w:t>3</w:t>
            </w:r>
          </w:p>
        </w:tc>
        <w:tc>
          <w:tcPr>
            <w:tcW w:w="2410" w:type="dxa"/>
            <w:shd w:val="clear" w:color="auto" w:fill="auto"/>
            <w:vAlign w:val="center"/>
          </w:tcPr>
          <w:p w14:paraId="45373CD9" w14:textId="02EADC6F" w:rsidR="00884DD2" w:rsidRPr="00884DD2" w:rsidRDefault="00042772" w:rsidP="00E9196D">
            <w:pPr>
              <w:widowControl w:val="0"/>
              <w:spacing w:before="120" w:after="120" w:line="264" w:lineRule="auto"/>
              <w:ind w:firstLine="34"/>
              <w:jc w:val="center"/>
              <w:rPr>
                <w:szCs w:val="24"/>
                <w:lang w:val="vi-VN"/>
              </w:rPr>
            </w:pPr>
            <w:r>
              <w:rPr>
                <w:szCs w:val="24"/>
                <w:lang w:val="en-GB"/>
              </w:rPr>
              <w:t>KT</w:t>
            </w:r>
            <w:r>
              <w:rPr>
                <w:szCs w:val="24"/>
                <w:lang w:val="vi-VN"/>
              </w:rPr>
              <w:t>-</w:t>
            </w:r>
            <w:r>
              <w:rPr>
                <w:szCs w:val="24"/>
                <w:lang w:val="vi-VN"/>
              </w:rPr>
              <w:t>09</w:t>
            </w:r>
          </w:p>
        </w:tc>
        <w:tc>
          <w:tcPr>
            <w:tcW w:w="4365" w:type="dxa"/>
            <w:shd w:val="clear" w:color="auto" w:fill="auto"/>
            <w:vAlign w:val="center"/>
          </w:tcPr>
          <w:p w14:paraId="732626B2" w14:textId="53E2B188" w:rsidR="00884DD2" w:rsidRDefault="00042772" w:rsidP="00042772">
            <w:pPr>
              <w:widowControl w:val="0"/>
              <w:spacing w:before="120" w:after="120" w:line="264" w:lineRule="auto"/>
              <w:ind w:firstLine="34"/>
              <w:jc w:val="center"/>
              <w:rPr>
                <w:szCs w:val="24"/>
                <w:lang w:val="vi-VN"/>
              </w:rPr>
            </w:pPr>
            <w:r>
              <w:rPr>
                <w:szCs w:val="24"/>
                <w:lang w:val="vi-VN"/>
              </w:rPr>
              <w:t>CHI TIẾT CỘT C</w:t>
            </w:r>
            <w:r>
              <w:rPr>
                <w:szCs w:val="24"/>
                <w:lang w:val="vi-VN"/>
              </w:rPr>
              <w:t>2</w:t>
            </w:r>
            <w:r>
              <w:rPr>
                <w:szCs w:val="24"/>
                <w:lang w:val="vi-VN"/>
              </w:rPr>
              <w:t>, C</w:t>
            </w:r>
            <w:r>
              <w:rPr>
                <w:szCs w:val="24"/>
                <w:lang w:val="vi-VN"/>
              </w:rPr>
              <w:t>3,C4,C5,C6,C7</w:t>
            </w:r>
          </w:p>
        </w:tc>
        <w:tc>
          <w:tcPr>
            <w:tcW w:w="1843" w:type="dxa"/>
            <w:shd w:val="clear" w:color="auto" w:fill="auto"/>
            <w:vAlign w:val="center"/>
          </w:tcPr>
          <w:p w14:paraId="19A78103" w14:textId="11D0A84E" w:rsidR="00884DD2" w:rsidRDefault="00884DD2" w:rsidP="00E9196D">
            <w:pPr>
              <w:widowControl w:val="0"/>
              <w:spacing w:before="120" w:after="120" w:line="264" w:lineRule="auto"/>
              <w:ind w:firstLine="34"/>
              <w:jc w:val="center"/>
              <w:rPr>
                <w:szCs w:val="24"/>
                <w:lang w:val="en-GB"/>
              </w:rPr>
            </w:pPr>
            <w:r>
              <w:rPr>
                <w:szCs w:val="24"/>
                <w:lang w:val="en-GB"/>
              </w:rPr>
              <w:t>2026</w:t>
            </w:r>
          </w:p>
        </w:tc>
      </w:tr>
      <w:tr w:rsidR="00042772" w:rsidRPr="0026741F" w14:paraId="24240EDD" w14:textId="77777777" w:rsidTr="00FC7340">
        <w:trPr>
          <w:trHeight w:val="70"/>
        </w:trPr>
        <w:tc>
          <w:tcPr>
            <w:tcW w:w="709" w:type="dxa"/>
            <w:shd w:val="clear" w:color="auto" w:fill="auto"/>
            <w:vAlign w:val="center"/>
          </w:tcPr>
          <w:p w14:paraId="4B70093F" w14:textId="6C4B648B" w:rsidR="00042772" w:rsidRDefault="003F5170" w:rsidP="00E9196D">
            <w:pPr>
              <w:widowControl w:val="0"/>
              <w:spacing w:before="120" w:after="120" w:line="264" w:lineRule="auto"/>
              <w:ind w:firstLine="34"/>
              <w:jc w:val="center"/>
              <w:rPr>
                <w:szCs w:val="24"/>
                <w:lang w:val="en-GB"/>
              </w:rPr>
            </w:pPr>
            <w:r>
              <w:rPr>
                <w:szCs w:val="24"/>
                <w:lang w:val="en-GB"/>
              </w:rPr>
              <w:t>14</w:t>
            </w:r>
          </w:p>
        </w:tc>
        <w:tc>
          <w:tcPr>
            <w:tcW w:w="2410" w:type="dxa"/>
            <w:shd w:val="clear" w:color="auto" w:fill="auto"/>
            <w:vAlign w:val="center"/>
          </w:tcPr>
          <w:p w14:paraId="241F859D" w14:textId="36679D9A" w:rsidR="00042772" w:rsidRDefault="00042772" w:rsidP="00E9196D">
            <w:pPr>
              <w:widowControl w:val="0"/>
              <w:spacing w:before="120" w:after="120" w:line="264" w:lineRule="auto"/>
              <w:ind w:firstLine="34"/>
              <w:jc w:val="center"/>
              <w:rPr>
                <w:szCs w:val="24"/>
                <w:lang w:val="vi-VN"/>
              </w:rPr>
            </w:pPr>
            <w:r>
              <w:rPr>
                <w:szCs w:val="24"/>
                <w:lang w:val="en-GB"/>
              </w:rPr>
              <w:t>KT</w:t>
            </w:r>
            <w:r>
              <w:rPr>
                <w:szCs w:val="24"/>
                <w:lang w:val="vi-VN"/>
              </w:rPr>
              <w:t>-</w:t>
            </w:r>
            <w:r>
              <w:rPr>
                <w:szCs w:val="24"/>
                <w:lang w:val="vi-VN"/>
              </w:rPr>
              <w:t>10</w:t>
            </w:r>
          </w:p>
        </w:tc>
        <w:tc>
          <w:tcPr>
            <w:tcW w:w="4365" w:type="dxa"/>
            <w:shd w:val="clear" w:color="auto" w:fill="auto"/>
            <w:vAlign w:val="center"/>
          </w:tcPr>
          <w:p w14:paraId="685595B3" w14:textId="393A39FD" w:rsidR="00042772" w:rsidRDefault="00042772" w:rsidP="00E9196D">
            <w:pPr>
              <w:widowControl w:val="0"/>
              <w:spacing w:before="120" w:after="120" w:line="264" w:lineRule="auto"/>
              <w:ind w:firstLine="34"/>
              <w:jc w:val="center"/>
              <w:rPr>
                <w:szCs w:val="24"/>
                <w:lang w:val="vi-VN"/>
              </w:rPr>
            </w:pPr>
            <w:r>
              <w:rPr>
                <w:szCs w:val="24"/>
                <w:lang w:val="vi-VN"/>
              </w:rPr>
              <w:t>BẢNG THỐNG KÊ</w:t>
            </w:r>
            <w:r>
              <w:rPr>
                <w:szCs w:val="24"/>
                <w:lang w:val="vi-VN"/>
              </w:rPr>
              <w:t xml:space="preserve"> </w:t>
            </w:r>
            <w:r>
              <w:rPr>
                <w:szCs w:val="24"/>
                <w:lang w:val="vi-VN"/>
              </w:rPr>
              <w:t>CỘT</w:t>
            </w:r>
          </w:p>
        </w:tc>
        <w:tc>
          <w:tcPr>
            <w:tcW w:w="1843" w:type="dxa"/>
            <w:shd w:val="clear" w:color="auto" w:fill="auto"/>
            <w:vAlign w:val="center"/>
          </w:tcPr>
          <w:p w14:paraId="365CE0AD" w14:textId="77777777" w:rsidR="00042772" w:rsidRDefault="00042772" w:rsidP="00E9196D">
            <w:pPr>
              <w:widowControl w:val="0"/>
              <w:spacing w:before="120" w:after="120" w:line="264" w:lineRule="auto"/>
              <w:ind w:firstLine="34"/>
              <w:jc w:val="center"/>
              <w:rPr>
                <w:szCs w:val="24"/>
                <w:lang w:val="en-GB"/>
              </w:rPr>
            </w:pPr>
          </w:p>
        </w:tc>
      </w:tr>
      <w:tr w:rsidR="00042772" w:rsidRPr="0026741F" w14:paraId="6BD5E9B1" w14:textId="77777777" w:rsidTr="00FC7340">
        <w:trPr>
          <w:trHeight w:val="70"/>
        </w:trPr>
        <w:tc>
          <w:tcPr>
            <w:tcW w:w="709" w:type="dxa"/>
            <w:shd w:val="clear" w:color="auto" w:fill="auto"/>
            <w:vAlign w:val="center"/>
          </w:tcPr>
          <w:p w14:paraId="165AE8BD" w14:textId="32EF6438" w:rsidR="00042772" w:rsidRDefault="003F5170" w:rsidP="00E9196D">
            <w:pPr>
              <w:widowControl w:val="0"/>
              <w:spacing w:before="120" w:after="120" w:line="264" w:lineRule="auto"/>
              <w:ind w:firstLine="34"/>
              <w:jc w:val="center"/>
              <w:rPr>
                <w:szCs w:val="24"/>
                <w:lang w:val="en-GB"/>
              </w:rPr>
            </w:pPr>
            <w:r>
              <w:rPr>
                <w:szCs w:val="24"/>
                <w:lang w:val="en-GB"/>
              </w:rPr>
              <w:t>15</w:t>
            </w:r>
          </w:p>
        </w:tc>
        <w:tc>
          <w:tcPr>
            <w:tcW w:w="2410" w:type="dxa"/>
            <w:shd w:val="clear" w:color="auto" w:fill="auto"/>
            <w:vAlign w:val="center"/>
          </w:tcPr>
          <w:p w14:paraId="389F53D5" w14:textId="24DF45D5" w:rsidR="00042772" w:rsidRDefault="00042772" w:rsidP="00E9196D">
            <w:pPr>
              <w:widowControl w:val="0"/>
              <w:spacing w:before="120" w:after="120" w:line="264" w:lineRule="auto"/>
              <w:ind w:firstLine="34"/>
              <w:jc w:val="center"/>
              <w:rPr>
                <w:szCs w:val="24"/>
                <w:lang w:val="vi-VN"/>
              </w:rPr>
            </w:pPr>
            <w:r>
              <w:rPr>
                <w:szCs w:val="24"/>
                <w:lang w:val="en-GB"/>
              </w:rPr>
              <w:t>KT</w:t>
            </w:r>
            <w:r>
              <w:rPr>
                <w:szCs w:val="24"/>
                <w:lang w:val="vi-VN"/>
              </w:rPr>
              <w:t>-</w:t>
            </w:r>
            <w:r>
              <w:rPr>
                <w:szCs w:val="24"/>
                <w:lang w:val="vi-VN"/>
              </w:rPr>
              <w:t>11</w:t>
            </w:r>
          </w:p>
        </w:tc>
        <w:tc>
          <w:tcPr>
            <w:tcW w:w="4365" w:type="dxa"/>
            <w:shd w:val="clear" w:color="auto" w:fill="auto"/>
            <w:vAlign w:val="center"/>
          </w:tcPr>
          <w:p w14:paraId="535FDC8F" w14:textId="3294C277" w:rsidR="00042772" w:rsidRDefault="00042772" w:rsidP="00E9196D">
            <w:pPr>
              <w:widowControl w:val="0"/>
              <w:spacing w:before="120" w:after="120" w:line="264" w:lineRule="auto"/>
              <w:ind w:firstLine="34"/>
              <w:jc w:val="center"/>
              <w:rPr>
                <w:szCs w:val="24"/>
                <w:lang w:val="vi-VN"/>
              </w:rPr>
            </w:pPr>
            <w:r>
              <w:rPr>
                <w:szCs w:val="24"/>
                <w:lang w:val="vi-VN"/>
              </w:rPr>
              <w:t>CHI TIẾT CỘT C8, XÀ NGANH, GIẰNG ĐỈNH CỘT</w:t>
            </w:r>
          </w:p>
        </w:tc>
        <w:tc>
          <w:tcPr>
            <w:tcW w:w="1843" w:type="dxa"/>
            <w:shd w:val="clear" w:color="auto" w:fill="auto"/>
            <w:vAlign w:val="center"/>
          </w:tcPr>
          <w:p w14:paraId="1F9D2D0C" w14:textId="77777777" w:rsidR="00042772" w:rsidRDefault="00042772" w:rsidP="00E9196D">
            <w:pPr>
              <w:widowControl w:val="0"/>
              <w:spacing w:before="120" w:after="120" w:line="264" w:lineRule="auto"/>
              <w:ind w:firstLine="34"/>
              <w:jc w:val="center"/>
              <w:rPr>
                <w:szCs w:val="24"/>
                <w:lang w:val="en-GB"/>
              </w:rPr>
            </w:pPr>
          </w:p>
        </w:tc>
      </w:tr>
      <w:tr w:rsidR="00042772" w:rsidRPr="0026741F" w14:paraId="3538A90F" w14:textId="77777777" w:rsidTr="00FC7340">
        <w:trPr>
          <w:trHeight w:val="70"/>
        </w:trPr>
        <w:tc>
          <w:tcPr>
            <w:tcW w:w="709" w:type="dxa"/>
            <w:shd w:val="clear" w:color="auto" w:fill="auto"/>
            <w:vAlign w:val="center"/>
          </w:tcPr>
          <w:p w14:paraId="1A33F947" w14:textId="2FB92F13" w:rsidR="00042772" w:rsidRDefault="003F5170" w:rsidP="00E9196D">
            <w:pPr>
              <w:widowControl w:val="0"/>
              <w:spacing w:before="120" w:after="120" w:line="264" w:lineRule="auto"/>
              <w:ind w:firstLine="34"/>
              <w:jc w:val="center"/>
              <w:rPr>
                <w:szCs w:val="24"/>
                <w:lang w:val="en-GB"/>
              </w:rPr>
            </w:pPr>
            <w:r>
              <w:rPr>
                <w:szCs w:val="24"/>
                <w:lang w:val="en-GB"/>
              </w:rPr>
              <w:t>16</w:t>
            </w:r>
          </w:p>
        </w:tc>
        <w:tc>
          <w:tcPr>
            <w:tcW w:w="2410" w:type="dxa"/>
            <w:shd w:val="clear" w:color="auto" w:fill="auto"/>
            <w:vAlign w:val="center"/>
          </w:tcPr>
          <w:p w14:paraId="56EECF44" w14:textId="0A376A6B" w:rsidR="00042772" w:rsidRDefault="00042772" w:rsidP="00E9196D">
            <w:pPr>
              <w:widowControl w:val="0"/>
              <w:spacing w:before="120" w:after="120" w:line="264" w:lineRule="auto"/>
              <w:ind w:firstLine="34"/>
              <w:jc w:val="center"/>
              <w:rPr>
                <w:szCs w:val="24"/>
                <w:lang w:val="vi-VN"/>
              </w:rPr>
            </w:pPr>
            <w:r>
              <w:rPr>
                <w:szCs w:val="24"/>
                <w:lang w:val="en-GB"/>
              </w:rPr>
              <w:t>KT</w:t>
            </w:r>
            <w:r>
              <w:rPr>
                <w:szCs w:val="24"/>
                <w:lang w:val="vi-VN"/>
              </w:rPr>
              <w:t>-</w:t>
            </w:r>
            <w:r>
              <w:rPr>
                <w:szCs w:val="24"/>
                <w:lang w:val="vi-VN"/>
              </w:rPr>
              <w:t>12</w:t>
            </w:r>
          </w:p>
        </w:tc>
        <w:tc>
          <w:tcPr>
            <w:tcW w:w="4365" w:type="dxa"/>
            <w:shd w:val="clear" w:color="auto" w:fill="auto"/>
            <w:vAlign w:val="center"/>
          </w:tcPr>
          <w:p w14:paraId="22923F91" w14:textId="1D3AE9BA" w:rsidR="00042772" w:rsidRDefault="00042772" w:rsidP="00E9196D">
            <w:pPr>
              <w:widowControl w:val="0"/>
              <w:spacing w:before="120" w:after="120" w:line="264" w:lineRule="auto"/>
              <w:ind w:firstLine="34"/>
              <w:jc w:val="center"/>
              <w:rPr>
                <w:szCs w:val="24"/>
                <w:lang w:val="vi-VN"/>
              </w:rPr>
            </w:pPr>
            <w:r>
              <w:rPr>
                <w:szCs w:val="24"/>
                <w:lang w:val="vi-VN"/>
              </w:rPr>
              <w:t>CHI TIẾT DẦM CẦU TRỤC, GIẰNG KÈO</w:t>
            </w:r>
          </w:p>
        </w:tc>
        <w:tc>
          <w:tcPr>
            <w:tcW w:w="1843" w:type="dxa"/>
            <w:shd w:val="clear" w:color="auto" w:fill="auto"/>
            <w:vAlign w:val="center"/>
          </w:tcPr>
          <w:p w14:paraId="5F9D6BAD" w14:textId="77777777" w:rsidR="00042772" w:rsidRDefault="00042772" w:rsidP="00E9196D">
            <w:pPr>
              <w:widowControl w:val="0"/>
              <w:spacing w:before="120" w:after="120" w:line="264" w:lineRule="auto"/>
              <w:ind w:firstLine="34"/>
              <w:jc w:val="center"/>
              <w:rPr>
                <w:szCs w:val="24"/>
                <w:lang w:val="en-GB"/>
              </w:rPr>
            </w:pPr>
          </w:p>
        </w:tc>
      </w:tr>
      <w:tr w:rsidR="00042772" w:rsidRPr="0026741F" w14:paraId="44145BBB" w14:textId="77777777" w:rsidTr="00FC7340">
        <w:trPr>
          <w:trHeight w:val="70"/>
        </w:trPr>
        <w:tc>
          <w:tcPr>
            <w:tcW w:w="709" w:type="dxa"/>
            <w:shd w:val="clear" w:color="auto" w:fill="auto"/>
            <w:vAlign w:val="center"/>
          </w:tcPr>
          <w:p w14:paraId="59BA7CCA" w14:textId="755E7AA6" w:rsidR="00042772" w:rsidRDefault="003F5170" w:rsidP="00E9196D">
            <w:pPr>
              <w:widowControl w:val="0"/>
              <w:spacing w:before="120" w:after="120" w:line="264" w:lineRule="auto"/>
              <w:ind w:firstLine="34"/>
              <w:jc w:val="center"/>
              <w:rPr>
                <w:szCs w:val="24"/>
                <w:lang w:val="en-GB"/>
              </w:rPr>
            </w:pPr>
            <w:r>
              <w:rPr>
                <w:szCs w:val="24"/>
                <w:lang w:val="en-GB"/>
              </w:rPr>
              <w:t>17</w:t>
            </w:r>
          </w:p>
        </w:tc>
        <w:tc>
          <w:tcPr>
            <w:tcW w:w="2410" w:type="dxa"/>
            <w:shd w:val="clear" w:color="auto" w:fill="auto"/>
            <w:vAlign w:val="center"/>
          </w:tcPr>
          <w:p w14:paraId="62523124" w14:textId="68D90F40" w:rsidR="00042772" w:rsidRDefault="00042772" w:rsidP="00E9196D">
            <w:pPr>
              <w:widowControl w:val="0"/>
              <w:spacing w:before="120" w:after="120" w:line="264" w:lineRule="auto"/>
              <w:ind w:firstLine="34"/>
              <w:jc w:val="center"/>
              <w:rPr>
                <w:szCs w:val="24"/>
                <w:lang w:val="vi-VN"/>
              </w:rPr>
            </w:pPr>
            <w:r>
              <w:rPr>
                <w:szCs w:val="24"/>
                <w:lang w:val="en-GB"/>
              </w:rPr>
              <w:t>KT</w:t>
            </w:r>
            <w:r>
              <w:rPr>
                <w:szCs w:val="24"/>
                <w:lang w:val="vi-VN"/>
              </w:rPr>
              <w:t>-</w:t>
            </w:r>
            <w:r>
              <w:rPr>
                <w:szCs w:val="24"/>
                <w:lang w:val="vi-VN"/>
              </w:rPr>
              <w:t>13</w:t>
            </w:r>
          </w:p>
        </w:tc>
        <w:tc>
          <w:tcPr>
            <w:tcW w:w="4365" w:type="dxa"/>
            <w:shd w:val="clear" w:color="auto" w:fill="auto"/>
            <w:vAlign w:val="center"/>
          </w:tcPr>
          <w:p w14:paraId="0634112A" w14:textId="58B6F3E4" w:rsidR="00042772" w:rsidRDefault="00042772" w:rsidP="00042772">
            <w:pPr>
              <w:widowControl w:val="0"/>
              <w:spacing w:before="120" w:after="120" w:line="264" w:lineRule="auto"/>
              <w:ind w:firstLine="34"/>
              <w:jc w:val="center"/>
              <w:rPr>
                <w:szCs w:val="24"/>
                <w:lang w:val="vi-VN"/>
              </w:rPr>
            </w:pPr>
            <w:r>
              <w:rPr>
                <w:szCs w:val="24"/>
                <w:lang w:val="vi-VN"/>
              </w:rPr>
              <w:t xml:space="preserve">BẢNG THỐNG KÊ THÉP CỘT </w:t>
            </w:r>
            <w:r>
              <w:rPr>
                <w:szCs w:val="24"/>
                <w:lang w:val="vi-VN"/>
              </w:rPr>
              <w:t>C8</w:t>
            </w:r>
            <w:r>
              <w:rPr>
                <w:szCs w:val="24"/>
                <w:lang w:val="vi-VN"/>
              </w:rPr>
              <w:t>,</w:t>
            </w:r>
            <w:r>
              <w:rPr>
                <w:szCs w:val="24"/>
                <w:lang w:val="vi-VN"/>
              </w:rPr>
              <w:t xml:space="preserve"> XÀ, DẦM, GIẰNG CỘT</w:t>
            </w:r>
          </w:p>
        </w:tc>
        <w:tc>
          <w:tcPr>
            <w:tcW w:w="1843" w:type="dxa"/>
            <w:shd w:val="clear" w:color="auto" w:fill="auto"/>
            <w:vAlign w:val="center"/>
          </w:tcPr>
          <w:p w14:paraId="16833EFE" w14:textId="77777777" w:rsidR="00042772" w:rsidRDefault="00042772" w:rsidP="00E9196D">
            <w:pPr>
              <w:widowControl w:val="0"/>
              <w:spacing w:before="120" w:after="120" w:line="264" w:lineRule="auto"/>
              <w:ind w:firstLine="34"/>
              <w:jc w:val="center"/>
              <w:rPr>
                <w:szCs w:val="24"/>
                <w:lang w:val="en-GB"/>
              </w:rPr>
            </w:pPr>
          </w:p>
        </w:tc>
      </w:tr>
      <w:tr w:rsidR="00042772" w:rsidRPr="0026741F" w14:paraId="51202087" w14:textId="77777777" w:rsidTr="00FC7340">
        <w:trPr>
          <w:trHeight w:val="70"/>
        </w:trPr>
        <w:tc>
          <w:tcPr>
            <w:tcW w:w="709" w:type="dxa"/>
            <w:shd w:val="clear" w:color="auto" w:fill="auto"/>
            <w:vAlign w:val="center"/>
          </w:tcPr>
          <w:p w14:paraId="0AABF54E" w14:textId="6F66059F" w:rsidR="00042772" w:rsidRDefault="003F5170" w:rsidP="00E9196D">
            <w:pPr>
              <w:widowControl w:val="0"/>
              <w:spacing w:before="120" w:after="120" w:line="264" w:lineRule="auto"/>
              <w:ind w:firstLine="34"/>
              <w:jc w:val="center"/>
              <w:rPr>
                <w:szCs w:val="24"/>
                <w:lang w:val="en-GB"/>
              </w:rPr>
            </w:pPr>
            <w:r>
              <w:rPr>
                <w:szCs w:val="24"/>
                <w:lang w:val="en-GB"/>
              </w:rPr>
              <w:t>18</w:t>
            </w:r>
          </w:p>
        </w:tc>
        <w:tc>
          <w:tcPr>
            <w:tcW w:w="2410" w:type="dxa"/>
            <w:shd w:val="clear" w:color="auto" w:fill="auto"/>
            <w:vAlign w:val="center"/>
          </w:tcPr>
          <w:p w14:paraId="01EE6112" w14:textId="3A235695" w:rsidR="00042772" w:rsidRDefault="00042772" w:rsidP="00E9196D">
            <w:pPr>
              <w:widowControl w:val="0"/>
              <w:spacing w:before="120" w:after="120" w:line="264" w:lineRule="auto"/>
              <w:ind w:firstLine="34"/>
              <w:jc w:val="center"/>
              <w:rPr>
                <w:szCs w:val="24"/>
                <w:lang w:val="vi-VN"/>
              </w:rPr>
            </w:pPr>
            <w:r>
              <w:rPr>
                <w:szCs w:val="24"/>
                <w:lang w:val="en-GB"/>
              </w:rPr>
              <w:t>KT</w:t>
            </w:r>
            <w:r>
              <w:rPr>
                <w:szCs w:val="24"/>
                <w:lang w:val="vi-VN"/>
              </w:rPr>
              <w:t>-</w:t>
            </w:r>
            <w:r>
              <w:rPr>
                <w:szCs w:val="24"/>
                <w:lang w:val="vi-VN"/>
              </w:rPr>
              <w:t>14</w:t>
            </w:r>
          </w:p>
        </w:tc>
        <w:tc>
          <w:tcPr>
            <w:tcW w:w="4365" w:type="dxa"/>
            <w:shd w:val="clear" w:color="auto" w:fill="auto"/>
            <w:vAlign w:val="center"/>
          </w:tcPr>
          <w:p w14:paraId="310E97B4" w14:textId="02576040" w:rsidR="00042772" w:rsidRDefault="00042772" w:rsidP="00E9196D">
            <w:pPr>
              <w:widowControl w:val="0"/>
              <w:spacing w:before="120" w:after="120" w:line="264" w:lineRule="auto"/>
              <w:ind w:firstLine="34"/>
              <w:jc w:val="center"/>
              <w:rPr>
                <w:szCs w:val="24"/>
                <w:lang w:val="vi-VN"/>
              </w:rPr>
            </w:pPr>
            <w:r>
              <w:rPr>
                <w:szCs w:val="24"/>
                <w:lang w:val="vi-VN"/>
              </w:rPr>
              <w:t>MẶT BẰNG SÀN CỐT +2.100</w:t>
            </w:r>
          </w:p>
        </w:tc>
        <w:tc>
          <w:tcPr>
            <w:tcW w:w="1843" w:type="dxa"/>
            <w:shd w:val="clear" w:color="auto" w:fill="auto"/>
            <w:vAlign w:val="center"/>
          </w:tcPr>
          <w:p w14:paraId="17DE95A9" w14:textId="77777777" w:rsidR="00042772" w:rsidRDefault="00042772" w:rsidP="00E9196D">
            <w:pPr>
              <w:widowControl w:val="0"/>
              <w:spacing w:before="120" w:after="120" w:line="264" w:lineRule="auto"/>
              <w:ind w:firstLine="34"/>
              <w:jc w:val="center"/>
              <w:rPr>
                <w:szCs w:val="24"/>
                <w:lang w:val="en-GB"/>
              </w:rPr>
            </w:pPr>
          </w:p>
        </w:tc>
      </w:tr>
      <w:tr w:rsidR="00042772" w:rsidRPr="0026741F" w14:paraId="16D505A0" w14:textId="77777777" w:rsidTr="00FC7340">
        <w:trPr>
          <w:trHeight w:val="70"/>
        </w:trPr>
        <w:tc>
          <w:tcPr>
            <w:tcW w:w="709" w:type="dxa"/>
            <w:shd w:val="clear" w:color="auto" w:fill="auto"/>
            <w:vAlign w:val="center"/>
          </w:tcPr>
          <w:p w14:paraId="588CB45B" w14:textId="3A56050E" w:rsidR="00042772" w:rsidRDefault="003F5170" w:rsidP="00E9196D">
            <w:pPr>
              <w:widowControl w:val="0"/>
              <w:spacing w:before="120" w:after="120" w:line="264" w:lineRule="auto"/>
              <w:ind w:firstLine="34"/>
              <w:jc w:val="center"/>
              <w:rPr>
                <w:szCs w:val="24"/>
                <w:lang w:val="en-GB"/>
              </w:rPr>
            </w:pPr>
            <w:r>
              <w:rPr>
                <w:szCs w:val="24"/>
                <w:lang w:val="en-GB"/>
              </w:rPr>
              <w:t>19</w:t>
            </w:r>
          </w:p>
        </w:tc>
        <w:tc>
          <w:tcPr>
            <w:tcW w:w="2410" w:type="dxa"/>
            <w:shd w:val="clear" w:color="auto" w:fill="auto"/>
            <w:vAlign w:val="center"/>
          </w:tcPr>
          <w:p w14:paraId="28EFF4AE" w14:textId="5281C63D" w:rsidR="00042772" w:rsidRDefault="00042772" w:rsidP="00E9196D">
            <w:pPr>
              <w:widowControl w:val="0"/>
              <w:spacing w:before="120" w:after="120" w:line="264" w:lineRule="auto"/>
              <w:ind w:firstLine="34"/>
              <w:jc w:val="center"/>
              <w:rPr>
                <w:szCs w:val="24"/>
                <w:lang w:val="vi-VN"/>
              </w:rPr>
            </w:pPr>
            <w:r>
              <w:rPr>
                <w:szCs w:val="24"/>
                <w:lang w:val="en-GB"/>
              </w:rPr>
              <w:t>KT</w:t>
            </w:r>
            <w:r>
              <w:rPr>
                <w:szCs w:val="24"/>
                <w:lang w:val="vi-VN"/>
              </w:rPr>
              <w:t>-</w:t>
            </w:r>
            <w:r>
              <w:rPr>
                <w:szCs w:val="24"/>
                <w:lang w:val="vi-VN"/>
              </w:rPr>
              <w:t>15</w:t>
            </w:r>
          </w:p>
        </w:tc>
        <w:tc>
          <w:tcPr>
            <w:tcW w:w="4365" w:type="dxa"/>
            <w:shd w:val="clear" w:color="auto" w:fill="auto"/>
            <w:vAlign w:val="center"/>
          </w:tcPr>
          <w:p w14:paraId="188A8716" w14:textId="7E278F57" w:rsidR="00042772" w:rsidRDefault="00042772" w:rsidP="00E9196D">
            <w:pPr>
              <w:widowControl w:val="0"/>
              <w:spacing w:before="120" w:after="120" w:line="264" w:lineRule="auto"/>
              <w:ind w:firstLine="34"/>
              <w:jc w:val="center"/>
              <w:rPr>
                <w:szCs w:val="24"/>
                <w:lang w:val="vi-VN"/>
              </w:rPr>
            </w:pPr>
            <w:r>
              <w:rPr>
                <w:szCs w:val="24"/>
                <w:lang w:val="vi-VN"/>
              </w:rPr>
              <w:t>MẶT BẰNG SÀN CỐT +</w:t>
            </w:r>
            <w:r>
              <w:rPr>
                <w:szCs w:val="24"/>
                <w:lang w:val="vi-VN"/>
              </w:rPr>
              <w:t>3.175</w:t>
            </w:r>
          </w:p>
        </w:tc>
        <w:tc>
          <w:tcPr>
            <w:tcW w:w="1843" w:type="dxa"/>
            <w:shd w:val="clear" w:color="auto" w:fill="auto"/>
            <w:vAlign w:val="center"/>
          </w:tcPr>
          <w:p w14:paraId="156D2299" w14:textId="77777777" w:rsidR="00042772" w:rsidRDefault="00042772" w:rsidP="00E9196D">
            <w:pPr>
              <w:widowControl w:val="0"/>
              <w:spacing w:before="120" w:after="120" w:line="264" w:lineRule="auto"/>
              <w:ind w:firstLine="34"/>
              <w:jc w:val="center"/>
              <w:rPr>
                <w:szCs w:val="24"/>
                <w:lang w:val="en-GB"/>
              </w:rPr>
            </w:pPr>
          </w:p>
        </w:tc>
      </w:tr>
      <w:tr w:rsidR="00042772" w:rsidRPr="0026741F" w14:paraId="13564D67" w14:textId="77777777" w:rsidTr="00FC7340">
        <w:trPr>
          <w:trHeight w:val="70"/>
        </w:trPr>
        <w:tc>
          <w:tcPr>
            <w:tcW w:w="709" w:type="dxa"/>
            <w:shd w:val="clear" w:color="auto" w:fill="auto"/>
            <w:vAlign w:val="center"/>
          </w:tcPr>
          <w:p w14:paraId="39C04489" w14:textId="4C9158A5" w:rsidR="00042772" w:rsidRDefault="003F5170" w:rsidP="00E9196D">
            <w:pPr>
              <w:widowControl w:val="0"/>
              <w:spacing w:before="120" w:after="120" w:line="264" w:lineRule="auto"/>
              <w:ind w:firstLine="34"/>
              <w:jc w:val="center"/>
              <w:rPr>
                <w:szCs w:val="24"/>
                <w:lang w:val="en-GB"/>
              </w:rPr>
            </w:pPr>
            <w:r>
              <w:rPr>
                <w:szCs w:val="24"/>
                <w:lang w:val="en-GB"/>
              </w:rPr>
              <w:t>20</w:t>
            </w:r>
          </w:p>
        </w:tc>
        <w:tc>
          <w:tcPr>
            <w:tcW w:w="2410" w:type="dxa"/>
            <w:shd w:val="clear" w:color="auto" w:fill="auto"/>
            <w:vAlign w:val="center"/>
          </w:tcPr>
          <w:p w14:paraId="201217B5" w14:textId="26934469" w:rsidR="00042772" w:rsidRDefault="00042772" w:rsidP="00E9196D">
            <w:pPr>
              <w:widowControl w:val="0"/>
              <w:spacing w:before="120" w:after="120" w:line="264" w:lineRule="auto"/>
              <w:ind w:firstLine="34"/>
              <w:jc w:val="center"/>
              <w:rPr>
                <w:szCs w:val="24"/>
                <w:lang w:val="vi-VN"/>
              </w:rPr>
            </w:pPr>
            <w:r>
              <w:rPr>
                <w:szCs w:val="24"/>
                <w:lang w:val="en-GB"/>
              </w:rPr>
              <w:t>KT</w:t>
            </w:r>
            <w:r>
              <w:rPr>
                <w:szCs w:val="24"/>
                <w:lang w:val="vi-VN"/>
              </w:rPr>
              <w:t>-</w:t>
            </w:r>
            <w:r>
              <w:rPr>
                <w:szCs w:val="24"/>
                <w:lang w:val="vi-VN"/>
              </w:rPr>
              <w:t>16</w:t>
            </w:r>
          </w:p>
        </w:tc>
        <w:tc>
          <w:tcPr>
            <w:tcW w:w="4365" w:type="dxa"/>
            <w:shd w:val="clear" w:color="auto" w:fill="auto"/>
            <w:vAlign w:val="center"/>
          </w:tcPr>
          <w:p w14:paraId="71244FB8" w14:textId="52169678" w:rsidR="00042772" w:rsidRDefault="00042772" w:rsidP="00E9196D">
            <w:pPr>
              <w:widowControl w:val="0"/>
              <w:spacing w:before="120" w:after="120" w:line="264" w:lineRule="auto"/>
              <w:ind w:firstLine="34"/>
              <w:jc w:val="center"/>
              <w:rPr>
                <w:szCs w:val="24"/>
                <w:lang w:val="vi-VN"/>
              </w:rPr>
            </w:pPr>
            <w:r>
              <w:rPr>
                <w:szCs w:val="24"/>
                <w:lang w:val="vi-VN"/>
              </w:rPr>
              <w:t>BẢNG THỐNG KÊ THÉP</w:t>
            </w:r>
            <w:r>
              <w:rPr>
                <w:szCs w:val="24"/>
                <w:lang w:val="vi-VN"/>
              </w:rPr>
              <w:t xml:space="preserve"> DẦM SÀN</w:t>
            </w:r>
          </w:p>
        </w:tc>
        <w:tc>
          <w:tcPr>
            <w:tcW w:w="1843" w:type="dxa"/>
            <w:shd w:val="clear" w:color="auto" w:fill="auto"/>
            <w:vAlign w:val="center"/>
          </w:tcPr>
          <w:p w14:paraId="1913454D" w14:textId="77777777" w:rsidR="00042772" w:rsidRDefault="00042772" w:rsidP="00E9196D">
            <w:pPr>
              <w:widowControl w:val="0"/>
              <w:spacing w:before="120" w:after="120" w:line="264" w:lineRule="auto"/>
              <w:ind w:firstLine="34"/>
              <w:jc w:val="center"/>
              <w:rPr>
                <w:szCs w:val="24"/>
                <w:lang w:val="en-GB"/>
              </w:rPr>
            </w:pPr>
          </w:p>
        </w:tc>
      </w:tr>
      <w:tr w:rsidR="00042772" w:rsidRPr="0026741F" w14:paraId="23BAAA8C" w14:textId="77777777" w:rsidTr="00FC7340">
        <w:trPr>
          <w:trHeight w:val="70"/>
        </w:trPr>
        <w:tc>
          <w:tcPr>
            <w:tcW w:w="709" w:type="dxa"/>
            <w:shd w:val="clear" w:color="auto" w:fill="auto"/>
            <w:vAlign w:val="center"/>
          </w:tcPr>
          <w:p w14:paraId="70E42542" w14:textId="1E93E132" w:rsidR="00042772" w:rsidRDefault="003F5170" w:rsidP="00E9196D">
            <w:pPr>
              <w:widowControl w:val="0"/>
              <w:spacing w:before="120" w:after="120" w:line="264" w:lineRule="auto"/>
              <w:ind w:firstLine="34"/>
              <w:jc w:val="center"/>
              <w:rPr>
                <w:szCs w:val="24"/>
                <w:lang w:val="en-GB"/>
              </w:rPr>
            </w:pPr>
            <w:r>
              <w:rPr>
                <w:szCs w:val="24"/>
                <w:lang w:val="en-GB"/>
              </w:rPr>
              <w:t>21</w:t>
            </w:r>
          </w:p>
        </w:tc>
        <w:tc>
          <w:tcPr>
            <w:tcW w:w="2410" w:type="dxa"/>
            <w:shd w:val="clear" w:color="auto" w:fill="auto"/>
            <w:vAlign w:val="center"/>
          </w:tcPr>
          <w:p w14:paraId="7B7641B2" w14:textId="1F4F3F32" w:rsidR="00042772" w:rsidRDefault="00042772" w:rsidP="00E9196D">
            <w:pPr>
              <w:widowControl w:val="0"/>
              <w:spacing w:before="120" w:after="120" w:line="264" w:lineRule="auto"/>
              <w:ind w:firstLine="34"/>
              <w:jc w:val="center"/>
              <w:rPr>
                <w:szCs w:val="24"/>
                <w:lang w:val="vi-VN"/>
              </w:rPr>
            </w:pPr>
            <w:r>
              <w:rPr>
                <w:szCs w:val="24"/>
                <w:lang w:val="en-GB"/>
              </w:rPr>
              <w:t>KT</w:t>
            </w:r>
            <w:r>
              <w:rPr>
                <w:szCs w:val="24"/>
                <w:lang w:val="vi-VN"/>
              </w:rPr>
              <w:t>-</w:t>
            </w:r>
            <w:r>
              <w:rPr>
                <w:szCs w:val="24"/>
                <w:lang w:val="vi-VN"/>
              </w:rPr>
              <w:t>17</w:t>
            </w:r>
          </w:p>
        </w:tc>
        <w:tc>
          <w:tcPr>
            <w:tcW w:w="4365" w:type="dxa"/>
            <w:shd w:val="clear" w:color="auto" w:fill="auto"/>
            <w:vAlign w:val="center"/>
          </w:tcPr>
          <w:p w14:paraId="02C33916" w14:textId="447ABE47" w:rsidR="00042772" w:rsidRDefault="00042772" w:rsidP="00E9196D">
            <w:pPr>
              <w:widowControl w:val="0"/>
              <w:spacing w:before="120" w:after="120" w:line="264" w:lineRule="auto"/>
              <w:ind w:firstLine="34"/>
              <w:jc w:val="center"/>
              <w:rPr>
                <w:szCs w:val="24"/>
                <w:lang w:val="vi-VN"/>
              </w:rPr>
            </w:pPr>
            <w:r>
              <w:rPr>
                <w:szCs w:val="24"/>
                <w:lang w:val="vi-VN"/>
              </w:rPr>
              <w:t>BẢNG THỐNG KÊ THÉP DẦM SÀN</w:t>
            </w:r>
          </w:p>
        </w:tc>
        <w:tc>
          <w:tcPr>
            <w:tcW w:w="1843" w:type="dxa"/>
            <w:shd w:val="clear" w:color="auto" w:fill="auto"/>
            <w:vAlign w:val="center"/>
          </w:tcPr>
          <w:p w14:paraId="1671B85E" w14:textId="77777777" w:rsidR="00042772" w:rsidRDefault="00042772" w:rsidP="00E9196D">
            <w:pPr>
              <w:widowControl w:val="0"/>
              <w:spacing w:before="120" w:after="120" w:line="264" w:lineRule="auto"/>
              <w:ind w:firstLine="34"/>
              <w:jc w:val="center"/>
              <w:rPr>
                <w:szCs w:val="24"/>
                <w:lang w:val="en-GB"/>
              </w:rPr>
            </w:pPr>
          </w:p>
        </w:tc>
      </w:tr>
      <w:tr w:rsidR="00042772" w:rsidRPr="0026741F" w14:paraId="15007648" w14:textId="77777777" w:rsidTr="00FC7340">
        <w:trPr>
          <w:trHeight w:val="70"/>
        </w:trPr>
        <w:tc>
          <w:tcPr>
            <w:tcW w:w="709" w:type="dxa"/>
            <w:shd w:val="clear" w:color="auto" w:fill="auto"/>
            <w:vAlign w:val="center"/>
          </w:tcPr>
          <w:p w14:paraId="4B2D7069" w14:textId="2C9727D2" w:rsidR="00042772" w:rsidRDefault="003F5170" w:rsidP="00E9196D">
            <w:pPr>
              <w:widowControl w:val="0"/>
              <w:spacing w:before="120" w:after="120" w:line="264" w:lineRule="auto"/>
              <w:ind w:firstLine="34"/>
              <w:jc w:val="center"/>
              <w:rPr>
                <w:szCs w:val="24"/>
                <w:lang w:val="en-GB"/>
              </w:rPr>
            </w:pPr>
            <w:r>
              <w:rPr>
                <w:szCs w:val="24"/>
                <w:lang w:val="en-GB"/>
              </w:rPr>
              <w:t>22</w:t>
            </w:r>
          </w:p>
        </w:tc>
        <w:tc>
          <w:tcPr>
            <w:tcW w:w="2410" w:type="dxa"/>
            <w:shd w:val="clear" w:color="auto" w:fill="auto"/>
            <w:vAlign w:val="center"/>
          </w:tcPr>
          <w:p w14:paraId="293E44C9" w14:textId="1D779A01" w:rsidR="00042772" w:rsidRDefault="00042772" w:rsidP="00E9196D">
            <w:pPr>
              <w:widowControl w:val="0"/>
              <w:spacing w:before="120" w:after="120" w:line="264" w:lineRule="auto"/>
              <w:ind w:firstLine="34"/>
              <w:jc w:val="center"/>
              <w:rPr>
                <w:szCs w:val="24"/>
                <w:lang w:val="vi-VN"/>
              </w:rPr>
            </w:pPr>
            <w:r>
              <w:rPr>
                <w:szCs w:val="24"/>
                <w:lang w:val="en-GB"/>
              </w:rPr>
              <w:t>KT</w:t>
            </w:r>
            <w:r>
              <w:rPr>
                <w:szCs w:val="24"/>
                <w:lang w:val="vi-VN"/>
              </w:rPr>
              <w:t>-</w:t>
            </w:r>
            <w:r>
              <w:rPr>
                <w:szCs w:val="24"/>
                <w:lang w:val="vi-VN"/>
              </w:rPr>
              <w:t>18</w:t>
            </w:r>
          </w:p>
        </w:tc>
        <w:tc>
          <w:tcPr>
            <w:tcW w:w="4365" w:type="dxa"/>
            <w:shd w:val="clear" w:color="auto" w:fill="auto"/>
            <w:vAlign w:val="center"/>
          </w:tcPr>
          <w:p w14:paraId="54E1A849" w14:textId="61412EF4" w:rsidR="00042772" w:rsidRDefault="00042772" w:rsidP="00E9196D">
            <w:pPr>
              <w:widowControl w:val="0"/>
              <w:spacing w:before="120" w:after="120" w:line="264" w:lineRule="auto"/>
              <w:ind w:firstLine="34"/>
              <w:jc w:val="center"/>
              <w:rPr>
                <w:szCs w:val="24"/>
                <w:lang w:val="vi-VN"/>
              </w:rPr>
            </w:pPr>
            <w:r>
              <w:rPr>
                <w:szCs w:val="24"/>
                <w:lang w:val="vi-VN"/>
              </w:rPr>
              <w:t>MẶT BẰNG, MẶT CẮT BĂNG TẢI</w:t>
            </w:r>
          </w:p>
        </w:tc>
        <w:tc>
          <w:tcPr>
            <w:tcW w:w="1843" w:type="dxa"/>
            <w:shd w:val="clear" w:color="auto" w:fill="auto"/>
            <w:vAlign w:val="center"/>
          </w:tcPr>
          <w:p w14:paraId="7001ED7B" w14:textId="77777777" w:rsidR="00042772" w:rsidRDefault="00042772" w:rsidP="00E9196D">
            <w:pPr>
              <w:widowControl w:val="0"/>
              <w:spacing w:before="120" w:after="120" w:line="264" w:lineRule="auto"/>
              <w:ind w:firstLine="34"/>
              <w:jc w:val="center"/>
              <w:rPr>
                <w:szCs w:val="24"/>
                <w:lang w:val="en-GB"/>
              </w:rPr>
            </w:pPr>
          </w:p>
        </w:tc>
      </w:tr>
      <w:tr w:rsidR="00042772" w:rsidRPr="0026741F" w14:paraId="214BC2CC" w14:textId="77777777" w:rsidTr="00FC7340">
        <w:trPr>
          <w:trHeight w:val="70"/>
        </w:trPr>
        <w:tc>
          <w:tcPr>
            <w:tcW w:w="709" w:type="dxa"/>
            <w:shd w:val="clear" w:color="auto" w:fill="auto"/>
            <w:vAlign w:val="center"/>
          </w:tcPr>
          <w:p w14:paraId="3C0F0B25" w14:textId="2A64BAC3" w:rsidR="00042772" w:rsidRDefault="003F5170" w:rsidP="00E9196D">
            <w:pPr>
              <w:widowControl w:val="0"/>
              <w:spacing w:before="120" w:after="120" w:line="264" w:lineRule="auto"/>
              <w:ind w:firstLine="34"/>
              <w:jc w:val="center"/>
              <w:rPr>
                <w:szCs w:val="24"/>
                <w:lang w:val="en-GB"/>
              </w:rPr>
            </w:pPr>
            <w:r>
              <w:rPr>
                <w:szCs w:val="24"/>
                <w:lang w:val="en-GB"/>
              </w:rPr>
              <w:t>23</w:t>
            </w:r>
          </w:p>
        </w:tc>
        <w:tc>
          <w:tcPr>
            <w:tcW w:w="2410" w:type="dxa"/>
            <w:shd w:val="clear" w:color="auto" w:fill="auto"/>
            <w:vAlign w:val="center"/>
          </w:tcPr>
          <w:p w14:paraId="282B591E" w14:textId="0552FC09" w:rsidR="00042772" w:rsidRDefault="00042772" w:rsidP="00E9196D">
            <w:pPr>
              <w:widowControl w:val="0"/>
              <w:spacing w:before="120" w:after="120" w:line="264" w:lineRule="auto"/>
              <w:ind w:firstLine="34"/>
              <w:jc w:val="center"/>
              <w:rPr>
                <w:szCs w:val="24"/>
                <w:lang w:val="vi-VN"/>
              </w:rPr>
            </w:pPr>
            <w:r>
              <w:rPr>
                <w:szCs w:val="24"/>
                <w:lang w:val="en-GB"/>
              </w:rPr>
              <w:t>KT</w:t>
            </w:r>
            <w:r>
              <w:rPr>
                <w:szCs w:val="24"/>
                <w:lang w:val="vi-VN"/>
              </w:rPr>
              <w:t>-</w:t>
            </w:r>
            <w:r>
              <w:rPr>
                <w:szCs w:val="24"/>
                <w:lang w:val="vi-VN"/>
              </w:rPr>
              <w:t>19</w:t>
            </w:r>
          </w:p>
        </w:tc>
        <w:tc>
          <w:tcPr>
            <w:tcW w:w="4365" w:type="dxa"/>
            <w:shd w:val="clear" w:color="auto" w:fill="auto"/>
            <w:vAlign w:val="center"/>
          </w:tcPr>
          <w:p w14:paraId="2206A31A" w14:textId="30739B1E" w:rsidR="00042772" w:rsidRDefault="00042772" w:rsidP="00E9196D">
            <w:pPr>
              <w:widowControl w:val="0"/>
              <w:spacing w:before="120" w:after="120" w:line="264" w:lineRule="auto"/>
              <w:ind w:firstLine="34"/>
              <w:jc w:val="center"/>
              <w:rPr>
                <w:szCs w:val="24"/>
                <w:lang w:val="vi-VN"/>
              </w:rPr>
            </w:pPr>
            <w:r>
              <w:rPr>
                <w:szCs w:val="24"/>
                <w:lang w:val="vi-VN"/>
              </w:rPr>
              <w:t>CHI TIẾT CỘT ĐỠ BĂNG TẢI, GIẰNG CỘT, LAN CAN</w:t>
            </w:r>
          </w:p>
        </w:tc>
        <w:tc>
          <w:tcPr>
            <w:tcW w:w="1843" w:type="dxa"/>
            <w:shd w:val="clear" w:color="auto" w:fill="auto"/>
            <w:vAlign w:val="center"/>
          </w:tcPr>
          <w:p w14:paraId="73ABCFB2" w14:textId="77777777" w:rsidR="00042772" w:rsidRDefault="00042772" w:rsidP="00E9196D">
            <w:pPr>
              <w:widowControl w:val="0"/>
              <w:spacing w:before="120" w:after="120" w:line="264" w:lineRule="auto"/>
              <w:ind w:firstLine="34"/>
              <w:jc w:val="center"/>
              <w:rPr>
                <w:szCs w:val="24"/>
                <w:lang w:val="en-GB"/>
              </w:rPr>
            </w:pPr>
          </w:p>
        </w:tc>
      </w:tr>
      <w:tr w:rsidR="00042772" w:rsidRPr="0026741F" w14:paraId="181580FB" w14:textId="77777777" w:rsidTr="00FC7340">
        <w:trPr>
          <w:trHeight w:val="70"/>
        </w:trPr>
        <w:tc>
          <w:tcPr>
            <w:tcW w:w="709" w:type="dxa"/>
            <w:shd w:val="clear" w:color="auto" w:fill="auto"/>
            <w:vAlign w:val="center"/>
          </w:tcPr>
          <w:p w14:paraId="727CCB92" w14:textId="7FC9805D" w:rsidR="00042772" w:rsidRDefault="003F5170" w:rsidP="00E9196D">
            <w:pPr>
              <w:widowControl w:val="0"/>
              <w:spacing w:before="120" w:after="120" w:line="264" w:lineRule="auto"/>
              <w:ind w:firstLine="34"/>
              <w:jc w:val="center"/>
              <w:rPr>
                <w:szCs w:val="24"/>
                <w:lang w:val="en-GB"/>
              </w:rPr>
            </w:pPr>
            <w:r>
              <w:rPr>
                <w:szCs w:val="24"/>
                <w:lang w:val="en-GB"/>
              </w:rPr>
              <w:t>24</w:t>
            </w:r>
          </w:p>
        </w:tc>
        <w:tc>
          <w:tcPr>
            <w:tcW w:w="2410" w:type="dxa"/>
            <w:shd w:val="clear" w:color="auto" w:fill="auto"/>
            <w:vAlign w:val="center"/>
          </w:tcPr>
          <w:p w14:paraId="389A9A79" w14:textId="6AB6B3F4" w:rsidR="00042772" w:rsidRDefault="00042772" w:rsidP="00E9196D">
            <w:pPr>
              <w:widowControl w:val="0"/>
              <w:spacing w:before="120" w:after="120" w:line="264" w:lineRule="auto"/>
              <w:ind w:firstLine="34"/>
              <w:jc w:val="center"/>
              <w:rPr>
                <w:szCs w:val="24"/>
                <w:lang w:val="vi-VN"/>
              </w:rPr>
            </w:pPr>
            <w:r>
              <w:rPr>
                <w:szCs w:val="24"/>
                <w:lang w:val="en-GB"/>
              </w:rPr>
              <w:t>KT</w:t>
            </w:r>
            <w:r>
              <w:rPr>
                <w:szCs w:val="24"/>
                <w:lang w:val="vi-VN"/>
              </w:rPr>
              <w:t>-</w:t>
            </w:r>
            <w:r>
              <w:rPr>
                <w:szCs w:val="24"/>
                <w:lang w:val="vi-VN"/>
              </w:rPr>
              <w:t>20</w:t>
            </w:r>
          </w:p>
        </w:tc>
        <w:tc>
          <w:tcPr>
            <w:tcW w:w="4365" w:type="dxa"/>
            <w:shd w:val="clear" w:color="auto" w:fill="auto"/>
            <w:vAlign w:val="center"/>
          </w:tcPr>
          <w:p w14:paraId="1E24E64E" w14:textId="69A25563" w:rsidR="00042772" w:rsidRDefault="00042772" w:rsidP="00E9196D">
            <w:pPr>
              <w:widowControl w:val="0"/>
              <w:spacing w:before="120" w:after="120" w:line="264" w:lineRule="auto"/>
              <w:ind w:firstLine="34"/>
              <w:jc w:val="center"/>
              <w:rPr>
                <w:szCs w:val="24"/>
                <w:lang w:val="vi-VN"/>
              </w:rPr>
            </w:pPr>
            <w:r>
              <w:rPr>
                <w:szCs w:val="24"/>
                <w:lang w:val="vi-VN"/>
              </w:rPr>
              <w:t xml:space="preserve">BẢNG THỐNG KÊ THÉP CỘT </w:t>
            </w:r>
            <w:r>
              <w:rPr>
                <w:szCs w:val="24"/>
                <w:lang w:val="vi-VN"/>
              </w:rPr>
              <w:t>C10, C11, GIẰNG CỘT</w:t>
            </w:r>
          </w:p>
        </w:tc>
        <w:tc>
          <w:tcPr>
            <w:tcW w:w="1843" w:type="dxa"/>
            <w:shd w:val="clear" w:color="auto" w:fill="auto"/>
            <w:vAlign w:val="center"/>
          </w:tcPr>
          <w:p w14:paraId="08A409B8" w14:textId="77777777" w:rsidR="00042772" w:rsidRDefault="00042772" w:rsidP="00E9196D">
            <w:pPr>
              <w:widowControl w:val="0"/>
              <w:spacing w:before="120" w:after="120" w:line="264" w:lineRule="auto"/>
              <w:ind w:firstLine="34"/>
              <w:jc w:val="center"/>
              <w:rPr>
                <w:szCs w:val="24"/>
                <w:lang w:val="en-GB"/>
              </w:rPr>
            </w:pPr>
          </w:p>
        </w:tc>
      </w:tr>
      <w:tr w:rsidR="00042772" w:rsidRPr="0026741F" w14:paraId="783A16D4" w14:textId="77777777" w:rsidTr="00FC7340">
        <w:trPr>
          <w:trHeight w:val="70"/>
        </w:trPr>
        <w:tc>
          <w:tcPr>
            <w:tcW w:w="709" w:type="dxa"/>
            <w:shd w:val="clear" w:color="auto" w:fill="auto"/>
            <w:vAlign w:val="center"/>
          </w:tcPr>
          <w:p w14:paraId="0C01EC50" w14:textId="51BDD0FB" w:rsidR="00042772" w:rsidRDefault="003F5170" w:rsidP="00E9196D">
            <w:pPr>
              <w:widowControl w:val="0"/>
              <w:spacing w:before="120" w:after="120" w:line="264" w:lineRule="auto"/>
              <w:ind w:firstLine="34"/>
              <w:jc w:val="center"/>
              <w:rPr>
                <w:szCs w:val="24"/>
                <w:lang w:val="en-GB"/>
              </w:rPr>
            </w:pPr>
            <w:r>
              <w:rPr>
                <w:szCs w:val="24"/>
                <w:lang w:val="en-GB"/>
              </w:rPr>
              <w:t>25</w:t>
            </w:r>
          </w:p>
        </w:tc>
        <w:tc>
          <w:tcPr>
            <w:tcW w:w="2410" w:type="dxa"/>
            <w:shd w:val="clear" w:color="auto" w:fill="auto"/>
            <w:vAlign w:val="center"/>
          </w:tcPr>
          <w:p w14:paraId="40D36558" w14:textId="191592BF" w:rsidR="00042772" w:rsidRDefault="00042772" w:rsidP="00E9196D">
            <w:pPr>
              <w:widowControl w:val="0"/>
              <w:spacing w:before="120" w:after="120" w:line="264" w:lineRule="auto"/>
              <w:ind w:firstLine="34"/>
              <w:jc w:val="center"/>
              <w:rPr>
                <w:szCs w:val="24"/>
                <w:lang w:val="vi-VN"/>
              </w:rPr>
            </w:pPr>
            <w:r>
              <w:rPr>
                <w:szCs w:val="24"/>
                <w:lang w:val="en-GB"/>
              </w:rPr>
              <w:t>KT</w:t>
            </w:r>
            <w:r>
              <w:rPr>
                <w:szCs w:val="24"/>
                <w:lang w:val="vi-VN"/>
              </w:rPr>
              <w:t>-</w:t>
            </w:r>
            <w:r>
              <w:rPr>
                <w:szCs w:val="24"/>
                <w:lang w:val="vi-VN"/>
              </w:rPr>
              <w:t>21</w:t>
            </w:r>
          </w:p>
        </w:tc>
        <w:tc>
          <w:tcPr>
            <w:tcW w:w="4365" w:type="dxa"/>
            <w:shd w:val="clear" w:color="auto" w:fill="auto"/>
            <w:vAlign w:val="center"/>
          </w:tcPr>
          <w:p w14:paraId="08E3C839" w14:textId="642AE7CE" w:rsidR="00042772" w:rsidRDefault="00042772" w:rsidP="00E9196D">
            <w:pPr>
              <w:widowControl w:val="0"/>
              <w:spacing w:before="120" w:after="120" w:line="264" w:lineRule="auto"/>
              <w:ind w:firstLine="34"/>
              <w:jc w:val="center"/>
              <w:rPr>
                <w:szCs w:val="24"/>
                <w:lang w:val="vi-VN"/>
              </w:rPr>
            </w:pPr>
            <w:r>
              <w:rPr>
                <w:szCs w:val="24"/>
                <w:lang w:val="vi-VN"/>
              </w:rPr>
              <w:t>BẢNG THỐNG KÊ THÉP</w:t>
            </w:r>
            <w:r>
              <w:rPr>
                <w:szCs w:val="24"/>
                <w:lang w:val="vi-VN"/>
              </w:rPr>
              <w:t xml:space="preserve"> DẦM GIẰNG, SÀN CẦU BĂNG</w:t>
            </w:r>
          </w:p>
        </w:tc>
        <w:tc>
          <w:tcPr>
            <w:tcW w:w="1843" w:type="dxa"/>
            <w:shd w:val="clear" w:color="auto" w:fill="auto"/>
            <w:vAlign w:val="center"/>
          </w:tcPr>
          <w:p w14:paraId="2584F1B9" w14:textId="77777777" w:rsidR="00042772" w:rsidRDefault="00042772" w:rsidP="00E9196D">
            <w:pPr>
              <w:widowControl w:val="0"/>
              <w:spacing w:before="120" w:after="120" w:line="264" w:lineRule="auto"/>
              <w:ind w:firstLine="34"/>
              <w:jc w:val="center"/>
              <w:rPr>
                <w:szCs w:val="24"/>
                <w:lang w:val="en-GB"/>
              </w:rPr>
            </w:pPr>
          </w:p>
        </w:tc>
      </w:tr>
    </w:tbl>
    <w:p w14:paraId="610B00C6" w14:textId="77777777" w:rsidR="00BE1B6E" w:rsidRPr="0026741F" w:rsidRDefault="00BE1B6E" w:rsidP="00E9196D">
      <w:pPr>
        <w:widowControl w:val="0"/>
        <w:rPr>
          <w:sz w:val="28"/>
          <w:szCs w:val="28"/>
          <w:lang w:val="en-GB"/>
        </w:rPr>
      </w:pPr>
    </w:p>
    <w:sectPr w:rsidR="00BE1B6E" w:rsidRPr="0026741F" w:rsidSect="00EE209D">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等线 Light">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等线">
    <w:panose1 w:val="00000000000000000000"/>
    <w:charset w:val="86"/>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44358"/>
    <w:multiLevelType w:val="multilevel"/>
    <w:tmpl w:val="A7144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86F7D76"/>
    <w:multiLevelType w:val="hybridMultilevel"/>
    <w:tmpl w:val="DA405184"/>
    <w:lvl w:ilvl="0" w:tplc="5EF68BE8">
      <w:start w:val="1"/>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737BC8"/>
    <w:multiLevelType w:val="multilevel"/>
    <w:tmpl w:val="EE283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A433B93"/>
    <w:multiLevelType w:val="multilevel"/>
    <w:tmpl w:val="9104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C6C1E4D"/>
    <w:multiLevelType w:val="multilevel"/>
    <w:tmpl w:val="35CAE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D6E0246"/>
    <w:multiLevelType w:val="multilevel"/>
    <w:tmpl w:val="F0220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EF47269"/>
    <w:multiLevelType w:val="hybridMultilevel"/>
    <w:tmpl w:val="110C749C"/>
    <w:lvl w:ilvl="0" w:tplc="6B96ECE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46D7867"/>
    <w:multiLevelType w:val="hybridMultilevel"/>
    <w:tmpl w:val="460EE934"/>
    <w:lvl w:ilvl="0" w:tplc="1832A4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EA4317"/>
    <w:multiLevelType w:val="hybridMultilevel"/>
    <w:tmpl w:val="EDF69572"/>
    <w:lvl w:ilvl="0" w:tplc="9A3EA99A">
      <w:start w:val="1"/>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9F7795"/>
    <w:multiLevelType w:val="hybridMultilevel"/>
    <w:tmpl w:val="37C03B16"/>
    <w:lvl w:ilvl="0" w:tplc="39861EF6">
      <w:start w:val="1"/>
      <w:numFmt w:val="bullet"/>
      <w:lvlText w:val="-"/>
      <w:lvlJc w:val="left"/>
      <w:pPr>
        <w:ind w:left="495" w:hanging="360"/>
      </w:pPr>
      <w:rPr>
        <w:rFonts w:ascii="Times New Roman" w:eastAsia="Times New Roman" w:hAnsi="Times New Roman" w:cs="Times New Roman"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10">
    <w:nsid w:val="736D5FDA"/>
    <w:multiLevelType w:val="multilevel"/>
    <w:tmpl w:val="DE5C1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5"/>
  </w:num>
  <w:num w:numId="3">
    <w:abstractNumId w:val="0"/>
  </w:num>
  <w:num w:numId="4">
    <w:abstractNumId w:val="2"/>
  </w:num>
  <w:num w:numId="5">
    <w:abstractNumId w:val="1"/>
  </w:num>
  <w:num w:numId="6">
    <w:abstractNumId w:val="8"/>
  </w:num>
  <w:num w:numId="7">
    <w:abstractNumId w:val="6"/>
  </w:num>
  <w:num w:numId="8">
    <w:abstractNumId w:val="7"/>
  </w:num>
  <w:num w:numId="9">
    <w:abstractNumId w:val="9"/>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A9B"/>
    <w:rsid w:val="00000EFD"/>
    <w:rsid w:val="00002A33"/>
    <w:rsid w:val="00033E48"/>
    <w:rsid w:val="00042772"/>
    <w:rsid w:val="000441E6"/>
    <w:rsid w:val="00051F77"/>
    <w:rsid w:val="0006201B"/>
    <w:rsid w:val="0009279B"/>
    <w:rsid w:val="000A57A4"/>
    <w:rsid w:val="000A7B0D"/>
    <w:rsid w:val="000B0F12"/>
    <w:rsid w:val="000C2EF2"/>
    <w:rsid w:val="000E5D93"/>
    <w:rsid w:val="000F163A"/>
    <w:rsid w:val="00105C6A"/>
    <w:rsid w:val="00115B83"/>
    <w:rsid w:val="0012162A"/>
    <w:rsid w:val="0013252F"/>
    <w:rsid w:val="00156873"/>
    <w:rsid w:val="001B1138"/>
    <w:rsid w:val="001B274D"/>
    <w:rsid w:val="002134B0"/>
    <w:rsid w:val="00237273"/>
    <w:rsid w:val="0026741F"/>
    <w:rsid w:val="0027679D"/>
    <w:rsid w:val="00281A9B"/>
    <w:rsid w:val="002B68F5"/>
    <w:rsid w:val="002C246E"/>
    <w:rsid w:val="002C423D"/>
    <w:rsid w:val="0030018D"/>
    <w:rsid w:val="00316280"/>
    <w:rsid w:val="003255B2"/>
    <w:rsid w:val="00337325"/>
    <w:rsid w:val="00347170"/>
    <w:rsid w:val="00375F04"/>
    <w:rsid w:val="003D390E"/>
    <w:rsid w:val="003F5170"/>
    <w:rsid w:val="004008CB"/>
    <w:rsid w:val="00403388"/>
    <w:rsid w:val="00440815"/>
    <w:rsid w:val="00451C4B"/>
    <w:rsid w:val="004640D8"/>
    <w:rsid w:val="004A44E6"/>
    <w:rsid w:val="004A5BF7"/>
    <w:rsid w:val="004D2AB4"/>
    <w:rsid w:val="004D377B"/>
    <w:rsid w:val="004E3495"/>
    <w:rsid w:val="004F38AB"/>
    <w:rsid w:val="00500B2C"/>
    <w:rsid w:val="00501932"/>
    <w:rsid w:val="00525777"/>
    <w:rsid w:val="00526354"/>
    <w:rsid w:val="0053246B"/>
    <w:rsid w:val="00532947"/>
    <w:rsid w:val="00591067"/>
    <w:rsid w:val="005A4BBA"/>
    <w:rsid w:val="005B651C"/>
    <w:rsid w:val="005C319A"/>
    <w:rsid w:val="005C4FBD"/>
    <w:rsid w:val="005F138A"/>
    <w:rsid w:val="00601E2F"/>
    <w:rsid w:val="00606F2B"/>
    <w:rsid w:val="00666699"/>
    <w:rsid w:val="00672445"/>
    <w:rsid w:val="006B7AAD"/>
    <w:rsid w:val="006C25B1"/>
    <w:rsid w:val="006C49AE"/>
    <w:rsid w:val="0073724E"/>
    <w:rsid w:val="00757242"/>
    <w:rsid w:val="0077477C"/>
    <w:rsid w:val="00781E92"/>
    <w:rsid w:val="007919A8"/>
    <w:rsid w:val="007A4C63"/>
    <w:rsid w:val="007E7E50"/>
    <w:rsid w:val="007F13E3"/>
    <w:rsid w:val="007F59E9"/>
    <w:rsid w:val="0084566E"/>
    <w:rsid w:val="0086244C"/>
    <w:rsid w:val="008676AE"/>
    <w:rsid w:val="00884DD2"/>
    <w:rsid w:val="008A2632"/>
    <w:rsid w:val="008B0E91"/>
    <w:rsid w:val="008C0817"/>
    <w:rsid w:val="008C472A"/>
    <w:rsid w:val="008E2E10"/>
    <w:rsid w:val="008E3962"/>
    <w:rsid w:val="009362DF"/>
    <w:rsid w:val="00953790"/>
    <w:rsid w:val="00974018"/>
    <w:rsid w:val="00986316"/>
    <w:rsid w:val="009C22E9"/>
    <w:rsid w:val="009D139C"/>
    <w:rsid w:val="009D5483"/>
    <w:rsid w:val="009F5F64"/>
    <w:rsid w:val="00A3663E"/>
    <w:rsid w:val="00A54E49"/>
    <w:rsid w:val="00AB55C4"/>
    <w:rsid w:val="00B02513"/>
    <w:rsid w:val="00B2577A"/>
    <w:rsid w:val="00B40FF7"/>
    <w:rsid w:val="00B4494E"/>
    <w:rsid w:val="00B46652"/>
    <w:rsid w:val="00B513E6"/>
    <w:rsid w:val="00B65395"/>
    <w:rsid w:val="00B720CE"/>
    <w:rsid w:val="00B8426C"/>
    <w:rsid w:val="00B9171D"/>
    <w:rsid w:val="00BB10C5"/>
    <w:rsid w:val="00BE1B6E"/>
    <w:rsid w:val="00BF0139"/>
    <w:rsid w:val="00C45961"/>
    <w:rsid w:val="00C60C0A"/>
    <w:rsid w:val="00C711DE"/>
    <w:rsid w:val="00C95F8B"/>
    <w:rsid w:val="00CC026D"/>
    <w:rsid w:val="00CC5C93"/>
    <w:rsid w:val="00CD2E1E"/>
    <w:rsid w:val="00CD4E6F"/>
    <w:rsid w:val="00CE7C3D"/>
    <w:rsid w:val="00CF64E2"/>
    <w:rsid w:val="00D12805"/>
    <w:rsid w:val="00D12D1C"/>
    <w:rsid w:val="00D156B5"/>
    <w:rsid w:val="00D17B06"/>
    <w:rsid w:val="00D3155D"/>
    <w:rsid w:val="00D3767D"/>
    <w:rsid w:val="00D41349"/>
    <w:rsid w:val="00D423AC"/>
    <w:rsid w:val="00D63A9B"/>
    <w:rsid w:val="00D91B56"/>
    <w:rsid w:val="00DA1D4C"/>
    <w:rsid w:val="00DA7225"/>
    <w:rsid w:val="00DB16FA"/>
    <w:rsid w:val="00DB6DD2"/>
    <w:rsid w:val="00DD38CB"/>
    <w:rsid w:val="00DD75AA"/>
    <w:rsid w:val="00DF0DAF"/>
    <w:rsid w:val="00DF3933"/>
    <w:rsid w:val="00E04F24"/>
    <w:rsid w:val="00E13A3F"/>
    <w:rsid w:val="00E45699"/>
    <w:rsid w:val="00E55C65"/>
    <w:rsid w:val="00E608F5"/>
    <w:rsid w:val="00E8428A"/>
    <w:rsid w:val="00E9196D"/>
    <w:rsid w:val="00E95EF6"/>
    <w:rsid w:val="00E96391"/>
    <w:rsid w:val="00EB4F6D"/>
    <w:rsid w:val="00ED4A35"/>
    <w:rsid w:val="00EE209D"/>
    <w:rsid w:val="00EE3B36"/>
    <w:rsid w:val="00F03A1D"/>
    <w:rsid w:val="00F10458"/>
    <w:rsid w:val="00F37957"/>
    <w:rsid w:val="00F56EE3"/>
    <w:rsid w:val="00F8459C"/>
    <w:rsid w:val="00F875CE"/>
    <w:rsid w:val="00F976F7"/>
    <w:rsid w:val="00FA3CB4"/>
    <w:rsid w:val="00FC501E"/>
    <w:rsid w:val="00FD38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A0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A33"/>
    <w:pPr>
      <w:spacing w:after="0" w:line="240" w:lineRule="auto"/>
      <w:jc w:val="both"/>
    </w:pPr>
    <w:rPr>
      <w:rFonts w:ascii="Times New Roman" w:eastAsia="Times New Roman" w:hAnsi="Times New Roman" w:cs="Times New Roman"/>
      <w:kern w:val="0"/>
      <w:sz w:val="24"/>
      <w:szCs w:val="20"/>
      <w14:ligatures w14:val="none"/>
    </w:rPr>
  </w:style>
  <w:style w:type="paragraph" w:styleId="Heading2">
    <w:name w:val="heading 2"/>
    <w:aliases w:val="Title Header2,Clause_No&amp;Name,Section-Title,h2,Avsnitt,Tieu de 2,Tieude2 Char,BVI2,Heading 2-BVI,RepHead2"/>
    <w:basedOn w:val="Normal"/>
    <w:next w:val="Normal"/>
    <w:link w:val="Heading2Char"/>
    <w:qFormat/>
    <w:rsid w:val="00002A33"/>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basedOn w:val="Normal"/>
    <w:next w:val="Normal"/>
    <w:link w:val="Heading3Char"/>
    <w:uiPriority w:val="9"/>
    <w:unhideWhenUsed/>
    <w:qFormat/>
    <w:rsid w:val="00E9196D"/>
    <w:pPr>
      <w:keepNext/>
      <w:keepLines/>
      <w:spacing w:before="200"/>
      <w:outlineLvl w:val="2"/>
    </w:pPr>
    <w:rPr>
      <w:rFonts w:asciiTheme="majorHAnsi" w:eastAsiaTheme="majorEastAsia" w:hAnsiTheme="majorHAnsi" w:cstheme="majorBidi"/>
      <w:b/>
      <w:bCs/>
      <w:color w:val="4472C4" w:themeColor="accent1"/>
    </w:rPr>
  </w:style>
  <w:style w:type="paragraph" w:styleId="Heading5">
    <w:name w:val="heading 5"/>
    <w:basedOn w:val="Normal"/>
    <w:next w:val="Normal"/>
    <w:link w:val="Heading5Char"/>
    <w:uiPriority w:val="9"/>
    <w:semiHidden/>
    <w:unhideWhenUsed/>
    <w:qFormat/>
    <w:rsid w:val="00002A33"/>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002A33"/>
    <w:rPr>
      <w:rFonts w:ascii="Times New Roman Bold" w:eastAsia="Times New Roman" w:hAnsi="Times New Roman Bold" w:cs="Times New Roman"/>
      <w:b/>
      <w:kern w:val="0"/>
      <w:sz w:val="28"/>
      <w:szCs w:val="20"/>
      <w:lang w:val="x-none" w:eastAsia="x-none"/>
      <w14:ligatures w14:val="none"/>
    </w:rPr>
  </w:style>
  <w:style w:type="paragraph" w:styleId="Subtitle">
    <w:name w:val="Subtitle"/>
    <w:basedOn w:val="Normal"/>
    <w:link w:val="SubtitleChar"/>
    <w:qFormat/>
    <w:rsid w:val="00002A33"/>
    <w:pPr>
      <w:jc w:val="center"/>
    </w:pPr>
    <w:rPr>
      <w:b/>
      <w:sz w:val="44"/>
      <w:lang w:val="x-none" w:eastAsia="x-none"/>
    </w:rPr>
  </w:style>
  <w:style w:type="character" w:customStyle="1" w:styleId="SubtitleChar">
    <w:name w:val="Subtitle Char"/>
    <w:basedOn w:val="DefaultParagraphFont"/>
    <w:link w:val="Subtitle"/>
    <w:rsid w:val="00002A33"/>
    <w:rPr>
      <w:rFonts w:ascii="Times New Roman" w:eastAsia="Times New Roman" w:hAnsi="Times New Roman" w:cs="Times New Roman"/>
      <w:b/>
      <w:kern w:val="0"/>
      <w:sz w:val="44"/>
      <w:szCs w:val="20"/>
      <w:lang w:val="x-none" w:eastAsia="x-none"/>
      <w14:ligatures w14:val="none"/>
    </w:rPr>
  </w:style>
  <w:style w:type="paragraph" w:customStyle="1" w:styleId="06iua">
    <w:name w:val="06 Điều a"/>
    <w:basedOn w:val="Heading5"/>
    <w:rsid w:val="00002A33"/>
    <w:pPr>
      <w:keepLines w:val="0"/>
      <w:widowControl w:val="0"/>
      <w:tabs>
        <w:tab w:val="num" w:pos="1049"/>
      </w:tabs>
      <w:spacing w:before="0" w:line="360" w:lineRule="exact"/>
      <w:ind w:left="1049" w:hanging="340"/>
    </w:pPr>
    <w:rPr>
      <w:rFonts w:ascii="Times New Roman" w:eastAsia="Times New Roman" w:hAnsi="Times New Roman" w:cs="Times New Roman"/>
      <w:color w:val="auto"/>
      <w:sz w:val="26"/>
      <w:szCs w:val="26"/>
    </w:rPr>
  </w:style>
  <w:style w:type="paragraph" w:customStyle="1" w:styleId="07Gchudng">
    <w:name w:val="07 Gạch đầu ḍng"/>
    <w:rsid w:val="00002A33"/>
    <w:pPr>
      <w:keepNext/>
      <w:widowControl w:val="0"/>
      <w:tabs>
        <w:tab w:val="num" w:pos="1389"/>
      </w:tabs>
      <w:spacing w:after="0" w:line="360" w:lineRule="exact"/>
      <w:ind w:left="1389" w:hanging="340"/>
      <w:jc w:val="both"/>
    </w:pPr>
    <w:rPr>
      <w:rFonts w:ascii="Times New Roman" w:eastAsia="Calibri" w:hAnsi="Times New Roman" w:cs="Times New Roman"/>
      <w:kern w:val="0"/>
      <w:sz w:val="26"/>
      <w:szCs w:val="26"/>
      <w14:ligatures w14:val="none"/>
    </w:rPr>
  </w:style>
  <w:style w:type="paragraph" w:customStyle="1" w:styleId="08Cngudng">
    <w:name w:val="08 Cộng đầu ḍng"/>
    <w:rsid w:val="00002A33"/>
    <w:pPr>
      <w:keepNext/>
      <w:widowControl w:val="0"/>
      <w:tabs>
        <w:tab w:val="num" w:pos="1418"/>
      </w:tabs>
      <w:spacing w:after="0" w:line="360" w:lineRule="exact"/>
      <w:ind w:left="1418" w:hanging="284"/>
      <w:jc w:val="both"/>
    </w:pPr>
    <w:rPr>
      <w:rFonts w:ascii="Times New Roman" w:eastAsia="Calibri" w:hAnsi="Times New Roman" w:cs="Times New Roman"/>
      <w:kern w:val="0"/>
      <w:sz w:val="26"/>
      <w:szCs w:val="26"/>
      <w14:ligatures w14:val="none"/>
    </w:rPr>
  </w:style>
  <w:style w:type="character" w:customStyle="1" w:styleId="Heading5Char">
    <w:name w:val="Heading 5 Char"/>
    <w:basedOn w:val="DefaultParagraphFont"/>
    <w:link w:val="Heading5"/>
    <w:uiPriority w:val="9"/>
    <w:semiHidden/>
    <w:rsid w:val="00002A33"/>
    <w:rPr>
      <w:rFonts w:asciiTheme="majorHAnsi" w:eastAsiaTheme="majorEastAsia" w:hAnsiTheme="majorHAnsi" w:cstheme="majorBidi"/>
      <w:color w:val="2F5496" w:themeColor="accent1" w:themeShade="BF"/>
      <w:kern w:val="0"/>
      <w:sz w:val="24"/>
      <w:szCs w:val="20"/>
      <w14:ligatures w14:val="none"/>
    </w:rPr>
  </w:style>
  <w:style w:type="paragraph" w:styleId="NormalWeb">
    <w:name w:val="Normal (Web)"/>
    <w:basedOn w:val="Normal"/>
    <w:uiPriority w:val="99"/>
    <w:unhideWhenUsed/>
    <w:rsid w:val="00033E48"/>
    <w:pPr>
      <w:spacing w:before="100" w:beforeAutospacing="1" w:after="100" w:afterAutospacing="1"/>
      <w:jc w:val="left"/>
    </w:pPr>
    <w:rPr>
      <w:szCs w:val="24"/>
    </w:rPr>
  </w:style>
  <w:style w:type="character" w:customStyle="1" w:styleId="Heading3Char">
    <w:name w:val="Heading 3 Char"/>
    <w:basedOn w:val="DefaultParagraphFont"/>
    <w:link w:val="Heading3"/>
    <w:uiPriority w:val="9"/>
    <w:rsid w:val="00E9196D"/>
    <w:rPr>
      <w:rFonts w:asciiTheme="majorHAnsi" w:eastAsiaTheme="majorEastAsia" w:hAnsiTheme="majorHAnsi" w:cstheme="majorBidi"/>
      <w:b/>
      <w:bCs/>
      <w:color w:val="4472C4" w:themeColor="accent1"/>
      <w:kern w:val="0"/>
      <w:sz w:val="24"/>
      <w:szCs w:val="20"/>
      <w14:ligatures w14:val="none"/>
    </w:rPr>
  </w:style>
  <w:style w:type="character" w:styleId="Strong">
    <w:name w:val="Strong"/>
    <w:basedOn w:val="DefaultParagraphFont"/>
    <w:uiPriority w:val="22"/>
    <w:qFormat/>
    <w:rsid w:val="00E9196D"/>
    <w:rPr>
      <w:b/>
      <w:bCs/>
    </w:rPr>
  </w:style>
  <w:style w:type="character" w:styleId="Hyperlink">
    <w:name w:val="Hyperlink"/>
    <w:basedOn w:val="DefaultParagraphFont"/>
    <w:uiPriority w:val="99"/>
    <w:semiHidden/>
    <w:unhideWhenUsed/>
    <w:rsid w:val="00E9196D"/>
    <w:rPr>
      <w:color w:val="0000FF"/>
      <w:u w:val="single"/>
    </w:rPr>
  </w:style>
  <w:style w:type="paragraph" w:styleId="BalloonText">
    <w:name w:val="Balloon Text"/>
    <w:basedOn w:val="Normal"/>
    <w:link w:val="BalloonTextChar"/>
    <w:uiPriority w:val="99"/>
    <w:semiHidden/>
    <w:unhideWhenUsed/>
    <w:rsid w:val="000B0F12"/>
    <w:rPr>
      <w:rFonts w:ascii="Tahoma" w:hAnsi="Tahoma" w:cs="Tahoma"/>
      <w:sz w:val="16"/>
      <w:szCs w:val="16"/>
    </w:rPr>
  </w:style>
  <w:style w:type="character" w:customStyle="1" w:styleId="BalloonTextChar">
    <w:name w:val="Balloon Text Char"/>
    <w:basedOn w:val="DefaultParagraphFont"/>
    <w:link w:val="BalloonText"/>
    <w:uiPriority w:val="99"/>
    <w:semiHidden/>
    <w:rsid w:val="000B0F12"/>
    <w:rPr>
      <w:rFonts w:ascii="Tahoma" w:eastAsia="Times New Roman"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A33"/>
    <w:pPr>
      <w:spacing w:after="0" w:line="240" w:lineRule="auto"/>
      <w:jc w:val="both"/>
    </w:pPr>
    <w:rPr>
      <w:rFonts w:ascii="Times New Roman" w:eastAsia="Times New Roman" w:hAnsi="Times New Roman" w:cs="Times New Roman"/>
      <w:kern w:val="0"/>
      <w:sz w:val="24"/>
      <w:szCs w:val="20"/>
      <w14:ligatures w14:val="none"/>
    </w:rPr>
  </w:style>
  <w:style w:type="paragraph" w:styleId="Heading2">
    <w:name w:val="heading 2"/>
    <w:aliases w:val="Title Header2,Clause_No&amp;Name,Section-Title,h2,Avsnitt,Tieu de 2,Tieude2 Char,BVI2,Heading 2-BVI,RepHead2"/>
    <w:basedOn w:val="Normal"/>
    <w:next w:val="Normal"/>
    <w:link w:val="Heading2Char"/>
    <w:qFormat/>
    <w:rsid w:val="00002A33"/>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basedOn w:val="Normal"/>
    <w:next w:val="Normal"/>
    <w:link w:val="Heading3Char"/>
    <w:uiPriority w:val="9"/>
    <w:unhideWhenUsed/>
    <w:qFormat/>
    <w:rsid w:val="00E9196D"/>
    <w:pPr>
      <w:keepNext/>
      <w:keepLines/>
      <w:spacing w:before="200"/>
      <w:outlineLvl w:val="2"/>
    </w:pPr>
    <w:rPr>
      <w:rFonts w:asciiTheme="majorHAnsi" w:eastAsiaTheme="majorEastAsia" w:hAnsiTheme="majorHAnsi" w:cstheme="majorBidi"/>
      <w:b/>
      <w:bCs/>
      <w:color w:val="4472C4" w:themeColor="accent1"/>
    </w:rPr>
  </w:style>
  <w:style w:type="paragraph" w:styleId="Heading5">
    <w:name w:val="heading 5"/>
    <w:basedOn w:val="Normal"/>
    <w:next w:val="Normal"/>
    <w:link w:val="Heading5Char"/>
    <w:uiPriority w:val="9"/>
    <w:semiHidden/>
    <w:unhideWhenUsed/>
    <w:qFormat/>
    <w:rsid w:val="00002A33"/>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002A33"/>
    <w:rPr>
      <w:rFonts w:ascii="Times New Roman Bold" w:eastAsia="Times New Roman" w:hAnsi="Times New Roman Bold" w:cs="Times New Roman"/>
      <w:b/>
      <w:kern w:val="0"/>
      <w:sz w:val="28"/>
      <w:szCs w:val="20"/>
      <w:lang w:val="x-none" w:eastAsia="x-none"/>
      <w14:ligatures w14:val="none"/>
    </w:rPr>
  </w:style>
  <w:style w:type="paragraph" w:styleId="Subtitle">
    <w:name w:val="Subtitle"/>
    <w:basedOn w:val="Normal"/>
    <w:link w:val="SubtitleChar"/>
    <w:qFormat/>
    <w:rsid w:val="00002A33"/>
    <w:pPr>
      <w:jc w:val="center"/>
    </w:pPr>
    <w:rPr>
      <w:b/>
      <w:sz w:val="44"/>
      <w:lang w:val="x-none" w:eastAsia="x-none"/>
    </w:rPr>
  </w:style>
  <w:style w:type="character" w:customStyle="1" w:styleId="SubtitleChar">
    <w:name w:val="Subtitle Char"/>
    <w:basedOn w:val="DefaultParagraphFont"/>
    <w:link w:val="Subtitle"/>
    <w:rsid w:val="00002A33"/>
    <w:rPr>
      <w:rFonts w:ascii="Times New Roman" w:eastAsia="Times New Roman" w:hAnsi="Times New Roman" w:cs="Times New Roman"/>
      <w:b/>
      <w:kern w:val="0"/>
      <w:sz w:val="44"/>
      <w:szCs w:val="20"/>
      <w:lang w:val="x-none" w:eastAsia="x-none"/>
      <w14:ligatures w14:val="none"/>
    </w:rPr>
  </w:style>
  <w:style w:type="paragraph" w:customStyle="1" w:styleId="06iua">
    <w:name w:val="06 Điều a"/>
    <w:basedOn w:val="Heading5"/>
    <w:rsid w:val="00002A33"/>
    <w:pPr>
      <w:keepLines w:val="0"/>
      <w:widowControl w:val="0"/>
      <w:tabs>
        <w:tab w:val="num" w:pos="1049"/>
      </w:tabs>
      <w:spacing w:before="0" w:line="360" w:lineRule="exact"/>
      <w:ind w:left="1049" w:hanging="340"/>
    </w:pPr>
    <w:rPr>
      <w:rFonts w:ascii="Times New Roman" w:eastAsia="Times New Roman" w:hAnsi="Times New Roman" w:cs="Times New Roman"/>
      <w:color w:val="auto"/>
      <w:sz w:val="26"/>
      <w:szCs w:val="26"/>
    </w:rPr>
  </w:style>
  <w:style w:type="paragraph" w:customStyle="1" w:styleId="07Gchudng">
    <w:name w:val="07 Gạch đầu ḍng"/>
    <w:rsid w:val="00002A33"/>
    <w:pPr>
      <w:keepNext/>
      <w:widowControl w:val="0"/>
      <w:tabs>
        <w:tab w:val="num" w:pos="1389"/>
      </w:tabs>
      <w:spacing w:after="0" w:line="360" w:lineRule="exact"/>
      <w:ind w:left="1389" w:hanging="340"/>
      <w:jc w:val="both"/>
    </w:pPr>
    <w:rPr>
      <w:rFonts w:ascii="Times New Roman" w:eastAsia="Calibri" w:hAnsi="Times New Roman" w:cs="Times New Roman"/>
      <w:kern w:val="0"/>
      <w:sz w:val="26"/>
      <w:szCs w:val="26"/>
      <w14:ligatures w14:val="none"/>
    </w:rPr>
  </w:style>
  <w:style w:type="paragraph" w:customStyle="1" w:styleId="08Cngudng">
    <w:name w:val="08 Cộng đầu ḍng"/>
    <w:rsid w:val="00002A33"/>
    <w:pPr>
      <w:keepNext/>
      <w:widowControl w:val="0"/>
      <w:tabs>
        <w:tab w:val="num" w:pos="1418"/>
      </w:tabs>
      <w:spacing w:after="0" w:line="360" w:lineRule="exact"/>
      <w:ind w:left="1418" w:hanging="284"/>
      <w:jc w:val="both"/>
    </w:pPr>
    <w:rPr>
      <w:rFonts w:ascii="Times New Roman" w:eastAsia="Calibri" w:hAnsi="Times New Roman" w:cs="Times New Roman"/>
      <w:kern w:val="0"/>
      <w:sz w:val="26"/>
      <w:szCs w:val="26"/>
      <w14:ligatures w14:val="none"/>
    </w:rPr>
  </w:style>
  <w:style w:type="character" w:customStyle="1" w:styleId="Heading5Char">
    <w:name w:val="Heading 5 Char"/>
    <w:basedOn w:val="DefaultParagraphFont"/>
    <w:link w:val="Heading5"/>
    <w:uiPriority w:val="9"/>
    <w:semiHidden/>
    <w:rsid w:val="00002A33"/>
    <w:rPr>
      <w:rFonts w:asciiTheme="majorHAnsi" w:eastAsiaTheme="majorEastAsia" w:hAnsiTheme="majorHAnsi" w:cstheme="majorBidi"/>
      <w:color w:val="2F5496" w:themeColor="accent1" w:themeShade="BF"/>
      <w:kern w:val="0"/>
      <w:sz w:val="24"/>
      <w:szCs w:val="20"/>
      <w14:ligatures w14:val="none"/>
    </w:rPr>
  </w:style>
  <w:style w:type="paragraph" w:styleId="NormalWeb">
    <w:name w:val="Normal (Web)"/>
    <w:basedOn w:val="Normal"/>
    <w:uiPriority w:val="99"/>
    <w:unhideWhenUsed/>
    <w:rsid w:val="00033E48"/>
    <w:pPr>
      <w:spacing w:before="100" w:beforeAutospacing="1" w:after="100" w:afterAutospacing="1"/>
      <w:jc w:val="left"/>
    </w:pPr>
    <w:rPr>
      <w:szCs w:val="24"/>
    </w:rPr>
  </w:style>
  <w:style w:type="character" w:customStyle="1" w:styleId="Heading3Char">
    <w:name w:val="Heading 3 Char"/>
    <w:basedOn w:val="DefaultParagraphFont"/>
    <w:link w:val="Heading3"/>
    <w:uiPriority w:val="9"/>
    <w:rsid w:val="00E9196D"/>
    <w:rPr>
      <w:rFonts w:asciiTheme="majorHAnsi" w:eastAsiaTheme="majorEastAsia" w:hAnsiTheme="majorHAnsi" w:cstheme="majorBidi"/>
      <w:b/>
      <w:bCs/>
      <w:color w:val="4472C4" w:themeColor="accent1"/>
      <w:kern w:val="0"/>
      <w:sz w:val="24"/>
      <w:szCs w:val="20"/>
      <w14:ligatures w14:val="none"/>
    </w:rPr>
  </w:style>
  <w:style w:type="character" w:styleId="Strong">
    <w:name w:val="Strong"/>
    <w:basedOn w:val="DefaultParagraphFont"/>
    <w:uiPriority w:val="22"/>
    <w:qFormat/>
    <w:rsid w:val="00E9196D"/>
    <w:rPr>
      <w:b/>
      <w:bCs/>
    </w:rPr>
  </w:style>
  <w:style w:type="character" w:styleId="Hyperlink">
    <w:name w:val="Hyperlink"/>
    <w:basedOn w:val="DefaultParagraphFont"/>
    <w:uiPriority w:val="99"/>
    <w:semiHidden/>
    <w:unhideWhenUsed/>
    <w:rsid w:val="00E9196D"/>
    <w:rPr>
      <w:color w:val="0000FF"/>
      <w:u w:val="single"/>
    </w:rPr>
  </w:style>
  <w:style w:type="paragraph" w:styleId="BalloonText">
    <w:name w:val="Balloon Text"/>
    <w:basedOn w:val="Normal"/>
    <w:link w:val="BalloonTextChar"/>
    <w:uiPriority w:val="99"/>
    <w:semiHidden/>
    <w:unhideWhenUsed/>
    <w:rsid w:val="000B0F12"/>
    <w:rPr>
      <w:rFonts w:ascii="Tahoma" w:hAnsi="Tahoma" w:cs="Tahoma"/>
      <w:sz w:val="16"/>
      <w:szCs w:val="16"/>
    </w:rPr>
  </w:style>
  <w:style w:type="character" w:customStyle="1" w:styleId="BalloonTextChar">
    <w:name w:val="Balloon Text Char"/>
    <w:basedOn w:val="DefaultParagraphFont"/>
    <w:link w:val="BalloonText"/>
    <w:uiPriority w:val="99"/>
    <w:semiHidden/>
    <w:rsid w:val="000B0F12"/>
    <w:rPr>
      <w:rFonts w:ascii="Tahoma" w:eastAsia="Times New Roman"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15209">
      <w:bodyDiv w:val="1"/>
      <w:marLeft w:val="0"/>
      <w:marRight w:val="0"/>
      <w:marTop w:val="0"/>
      <w:marBottom w:val="0"/>
      <w:divBdr>
        <w:top w:val="none" w:sz="0" w:space="0" w:color="auto"/>
        <w:left w:val="none" w:sz="0" w:space="0" w:color="auto"/>
        <w:bottom w:val="none" w:sz="0" w:space="0" w:color="auto"/>
        <w:right w:val="none" w:sz="0" w:space="0" w:color="auto"/>
      </w:divBdr>
    </w:div>
    <w:div w:id="109513627">
      <w:bodyDiv w:val="1"/>
      <w:marLeft w:val="0"/>
      <w:marRight w:val="0"/>
      <w:marTop w:val="0"/>
      <w:marBottom w:val="0"/>
      <w:divBdr>
        <w:top w:val="none" w:sz="0" w:space="0" w:color="auto"/>
        <w:left w:val="none" w:sz="0" w:space="0" w:color="auto"/>
        <w:bottom w:val="none" w:sz="0" w:space="0" w:color="auto"/>
        <w:right w:val="none" w:sz="0" w:space="0" w:color="auto"/>
      </w:divBdr>
    </w:div>
    <w:div w:id="145980257">
      <w:bodyDiv w:val="1"/>
      <w:marLeft w:val="0"/>
      <w:marRight w:val="0"/>
      <w:marTop w:val="0"/>
      <w:marBottom w:val="0"/>
      <w:divBdr>
        <w:top w:val="none" w:sz="0" w:space="0" w:color="auto"/>
        <w:left w:val="none" w:sz="0" w:space="0" w:color="auto"/>
        <w:bottom w:val="none" w:sz="0" w:space="0" w:color="auto"/>
        <w:right w:val="none" w:sz="0" w:space="0" w:color="auto"/>
      </w:divBdr>
    </w:div>
    <w:div w:id="271934531">
      <w:bodyDiv w:val="1"/>
      <w:marLeft w:val="0"/>
      <w:marRight w:val="0"/>
      <w:marTop w:val="0"/>
      <w:marBottom w:val="0"/>
      <w:divBdr>
        <w:top w:val="none" w:sz="0" w:space="0" w:color="auto"/>
        <w:left w:val="none" w:sz="0" w:space="0" w:color="auto"/>
        <w:bottom w:val="none" w:sz="0" w:space="0" w:color="auto"/>
        <w:right w:val="none" w:sz="0" w:space="0" w:color="auto"/>
      </w:divBdr>
    </w:div>
    <w:div w:id="346757441">
      <w:bodyDiv w:val="1"/>
      <w:marLeft w:val="0"/>
      <w:marRight w:val="0"/>
      <w:marTop w:val="0"/>
      <w:marBottom w:val="0"/>
      <w:divBdr>
        <w:top w:val="none" w:sz="0" w:space="0" w:color="auto"/>
        <w:left w:val="none" w:sz="0" w:space="0" w:color="auto"/>
        <w:bottom w:val="none" w:sz="0" w:space="0" w:color="auto"/>
        <w:right w:val="none" w:sz="0" w:space="0" w:color="auto"/>
      </w:divBdr>
    </w:div>
    <w:div w:id="409892761">
      <w:bodyDiv w:val="1"/>
      <w:marLeft w:val="0"/>
      <w:marRight w:val="0"/>
      <w:marTop w:val="0"/>
      <w:marBottom w:val="0"/>
      <w:divBdr>
        <w:top w:val="none" w:sz="0" w:space="0" w:color="auto"/>
        <w:left w:val="none" w:sz="0" w:space="0" w:color="auto"/>
        <w:bottom w:val="none" w:sz="0" w:space="0" w:color="auto"/>
        <w:right w:val="none" w:sz="0" w:space="0" w:color="auto"/>
      </w:divBdr>
    </w:div>
    <w:div w:id="629944082">
      <w:bodyDiv w:val="1"/>
      <w:marLeft w:val="0"/>
      <w:marRight w:val="0"/>
      <w:marTop w:val="0"/>
      <w:marBottom w:val="0"/>
      <w:divBdr>
        <w:top w:val="none" w:sz="0" w:space="0" w:color="auto"/>
        <w:left w:val="none" w:sz="0" w:space="0" w:color="auto"/>
        <w:bottom w:val="none" w:sz="0" w:space="0" w:color="auto"/>
        <w:right w:val="none" w:sz="0" w:space="0" w:color="auto"/>
      </w:divBdr>
    </w:div>
    <w:div w:id="693576241">
      <w:bodyDiv w:val="1"/>
      <w:marLeft w:val="0"/>
      <w:marRight w:val="0"/>
      <w:marTop w:val="0"/>
      <w:marBottom w:val="0"/>
      <w:divBdr>
        <w:top w:val="none" w:sz="0" w:space="0" w:color="auto"/>
        <w:left w:val="none" w:sz="0" w:space="0" w:color="auto"/>
        <w:bottom w:val="none" w:sz="0" w:space="0" w:color="auto"/>
        <w:right w:val="none" w:sz="0" w:space="0" w:color="auto"/>
      </w:divBdr>
    </w:div>
    <w:div w:id="762995955">
      <w:bodyDiv w:val="1"/>
      <w:marLeft w:val="0"/>
      <w:marRight w:val="0"/>
      <w:marTop w:val="0"/>
      <w:marBottom w:val="0"/>
      <w:divBdr>
        <w:top w:val="none" w:sz="0" w:space="0" w:color="auto"/>
        <w:left w:val="none" w:sz="0" w:space="0" w:color="auto"/>
        <w:bottom w:val="none" w:sz="0" w:space="0" w:color="auto"/>
        <w:right w:val="none" w:sz="0" w:space="0" w:color="auto"/>
      </w:divBdr>
    </w:div>
    <w:div w:id="877551699">
      <w:bodyDiv w:val="1"/>
      <w:marLeft w:val="0"/>
      <w:marRight w:val="0"/>
      <w:marTop w:val="0"/>
      <w:marBottom w:val="0"/>
      <w:divBdr>
        <w:top w:val="none" w:sz="0" w:space="0" w:color="auto"/>
        <w:left w:val="none" w:sz="0" w:space="0" w:color="auto"/>
        <w:bottom w:val="none" w:sz="0" w:space="0" w:color="auto"/>
        <w:right w:val="none" w:sz="0" w:space="0" w:color="auto"/>
      </w:divBdr>
    </w:div>
    <w:div w:id="1100025686">
      <w:bodyDiv w:val="1"/>
      <w:marLeft w:val="0"/>
      <w:marRight w:val="0"/>
      <w:marTop w:val="0"/>
      <w:marBottom w:val="0"/>
      <w:divBdr>
        <w:top w:val="none" w:sz="0" w:space="0" w:color="auto"/>
        <w:left w:val="none" w:sz="0" w:space="0" w:color="auto"/>
        <w:bottom w:val="none" w:sz="0" w:space="0" w:color="auto"/>
        <w:right w:val="none" w:sz="0" w:space="0" w:color="auto"/>
      </w:divBdr>
    </w:div>
    <w:div w:id="1145512081">
      <w:bodyDiv w:val="1"/>
      <w:marLeft w:val="0"/>
      <w:marRight w:val="0"/>
      <w:marTop w:val="0"/>
      <w:marBottom w:val="0"/>
      <w:divBdr>
        <w:top w:val="none" w:sz="0" w:space="0" w:color="auto"/>
        <w:left w:val="none" w:sz="0" w:space="0" w:color="auto"/>
        <w:bottom w:val="none" w:sz="0" w:space="0" w:color="auto"/>
        <w:right w:val="none" w:sz="0" w:space="0" w:color="auto"/>
      </w:divBdr>
    </w:div>
    <w:div w:id="1164857027">
      <w:bodyDiv w:val="1"/>
      <w:marLeft w:val="0"/>
      <w:marRight w:val="0"/>
      <w:marTop w:val="0"/>
      <w:marBottom w:val="0"/>
      <w:divBdr>
        <w:top w:val="none" w:sz="0" w:space="0" w:color="auto"/>
        <w:left w:val="none" w:sz="0" w:space="0" w:color="auto"/>
        <w:bottom w:val="none" w:sz="0" w:space="0" w:color="auto"/>
        <w:right w:val="none" w:sz="0" w:space="0" w:color="auto"/>
      </w:divBdr>
    </w:div>
    <w:div w:id="1192573765">
      <w:bodyDiv w:val="1"/>
      <w:marLeft w:val="0"/>
      <w:marRight w:val="0"/>
      <w:marTop w:val="0"/>
      <w:marBottom w:val="0"/>
      <w:divBdr>
        <w:top w:val="none" w:sz="0" w:space="0" w:color="auto"/>
        <w:left w:val="none" w:sz="0" w:space="0" w:color="auto"/>
        <w:bottom w:val="none" w:sz="0" w:space="0" w:color="auto"/>
        <w:right w:val="none" w:sz="0" w:space="0" w:color="auto"/>
      </w:divBdr>
    </w:div>
    <w:div w:id="1267008002">
      <w:bodyDiv w:val="1"/>
      <w:marLeft w:val="0"/>
      <w:marRight w:val="0"/>
      <w:marTop w:val="0"/>
      <w:marBottom w:val="0"/>
      <w:divBdr>
        <w:top w:val="none" w:sz="0" w:space="0" w:color="auto"/>
        <w:left w:val="none" w:sz="0" w:space="0" w:color="auto"/>
        <w:bottom w:val="none" w:sz="0" w:space="0" w:color="auto"/>
        <w:right w:val="none" w:sz="0" w:space="0" w:color="auto"/>
      </w:divBdr>
    </w:div>
    <w:div w:id="1303150573">
      <w:bodyDiv w:val="1"/>
      <w:marLeft w:val="0"/>
      <w:marRight w:val="0"/>
      <w:marTop w:val="0"/>
      <w:marBottom w:val="0"/>
      <w:divBdr>
        <w:top w:val="none" w:sz="0" w:space="0" w:color="auto"/>
        <w:left w:val="none" w:sz="0" w:space="0" w:color="auto"/>
        <w:bottom w:val="none" w:sz="0" w:space="0" w:color="auto"/>
        <w:right w:val="none" w:sz="0" w:space="0" w:color="auto"/>
      </w:divBdr>
    </w:div>
    <w:div w:id="1524512936">
      <w:bodyDiv w:val="1"/>
      <w:marLeft w:val="0"/>
      <w:marRight w:val="0"/>
      <w:marTop w:val="0"/>
      <w:marBottom w:val="0"/>
      <w:divBdr>
        <w:top w:val="none" w:sz="0" w:space="0" w:color="auto"/>
        <w:left w:val="none" w:sz="0" w:space="0" w:color="auto"/>
        <w:bottom w:val="none" w:sz="0" w:space="0" w:color="auto"/>
        <w:right w:val="none" w:sz="0" w:space="0" w:color="auto"/>
      </w:divBdr>
    </w:div>
    <w:div w:id="1540121962">
      <w:bodyDiv w:val="1"/>
      <w:marLeft w:val="0"/>
      <w:marRight w:val="0"/>
      <w:marTop w:val="0"/>
      <w:marBottom w:val="0"/>
      <w:divBdr>
        <w:top w:val="none" w:sz="0" w:space="0" w:color="auto"/>
        <w:left w:val="none" w:sz="0" w:space="0" w:color="auto"/>
        <w:bottom w:val="none" w:sz="0" w:space="0" w:color="auto"/>
        <w:right w:val="none" w:sz="0" w:space="0" w:color="auto"/>
      </w:divBdr>
    </w:div>
    <w:div w:id="1677926919">
      <w:bodyDiv w:val="1"/>
      <w:marLeft w:val="0"/>
      <w:marRight w:val="0"/>
      <w:marTop w:val="0"/>
      <w:marBottom w:val="0"/>
      <w:divBdr>
        <w:top w:val="none" w:sz="0" w:space="0" w:color="auto"/>
        <w:left w:val="none" w:sz="0" w:space="0" w:color="auto"/>
        <w:bottom w:val="none" w:sz="0" w:space="0" w:color="auto"/>
        <w:right w:val="none" w:sz="0" w:space="0" w:color="auto"/>
      </w:divBdr>
    </w:div>
    <w:div w:id="1720015065">
      <w:bodyDiv w:val="1"/>
      <w:marLeft w:val="0"/>
      <w:marRight w:val="0"/>
      <w:marTop w:val="0"/>
      <w:marBottom w:val="0"/>
      <w:divBdr>
        <w:top w:val="none" w:sz="0" w:space="0" w:color="auto"/>
        <w:left w:val="none" w:sz="0" w:space="0" w:color="auto"/>
        <w:bottom w:val="none" w:sz="0" w:space="0" w:color="auto"/>
        <w:right w:val="none" w:sz="0" w:space="0" w:color="auto"/>
      </w:divBdr>
    </w:div>
    <w:div w:id="1722745243">
      <w:bodyDiv w:val="1"/>
      <w:marLeft w:val="0"/>
      <w:marRight w:val="0"/>
      <w:marTop w:val="0"/>
      <w:marBottom w:val="0"/>
      <w:divBdr>
        <w:top w:val="none" w:sz="0" w:space="0" w:color="auto"/>
        <w:left w:val="none" w:sz="0" w:space="0" w:color="auto"/>
        <w:bottom w:val="none" w:sz="0" w:space="0" w:color="auto"/>
        <w:right w:val="none" w:sz="0" w:space="0" w:color="auto"/>
      </w:divBdr>
    </w:div>
    <w:div w:id="1824933956">
      <w:bodyDiv w:val="1"/>
      <w:marLeft w:val="0"/>
      <w:marRight w:val="0"/>
      <w:marTop w:val="0"/>
      <w:marBottom w:val="0"/>
      <w:divBdr>
        <w:top w:val="none" w:sz="0" w:space="0" w:color="auto"/>
        <w:left w:val="none" w:sz="0" w:space="0" w:color="auto"/>
        <w:bottom w:val="none" w:sz="0" w:space="0" w:color="auto"/>
        <w:right w:val="none" w:sz="0" w:space="0" w:color="auto"/>
      </w:divBdr>
    </w:div>
    <w:div w:id="1951013400">
      <w:bodyDiv w:val="1"/>
      <w:marLeft w:val="0"/>
      <w:marRight w:val="0"/>
      <w:marTop w:val="0"/>
      <w:marBottom w:val="0"/>
      <w:divBdr>
        <w:top w:val="none" w:sz="0" w:space="0" w:color="auto"/>
        <w:left w:val="none" w:sz="0" w:space="0" w:color="auto"/>
        <w:bottom w:val="none" w:sz="0" w:space="0" w:color="auto"/>
        <w:right w:val="none" w:sz="0" w:space="0" w:color="auto"/>
      </w:divBdr>
    </w:div>
    <w:div w:id="205707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D7EF1-0C2A-4EC0-A0B3-5D82C6F40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14</Pages>
  <Words>4182</Words>
  <Characters>23841</Characters>
  <Application>Microsoft Office Word</Application>
  <DocSecurity>0</DocSecurity>
  <Lines>198</Lines>
  <Paragraphs>55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27968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khoi doxuan</dc:creator>
  <cp:lastModifiedBy>DELL</cp:lastModifiedBy>
  <cp:revision>10</cp:revision>
  <cp:lastPrinted>2026-04-22T08:23:00Z</cp:lastPrinted>
  <dcterms:created xsi:type="dcterms:W3CDTF">2026-04-22T07:52:00Z</dcterms:created>
  <dcterms:modified xsi:type="dcterms:W3CDTF">2026-04-22T08:25:00Z</dcterms:modified>
</cp:coreProperties>
</file>