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03242" w14:textId="77777777" w:rsidR="00A632FF" w:rsidRPr="00E52E30" w:rsidRDefault="00A632FF" w:rsidP="002C0335">
      <w:pPr>
        <w:jc w:val="center"/>
        <w:outlineLvl w:val="0"/>
        <w:rPr>
          <w:b/>
          <w:sz w:val="28"/>
          <w:szCs w:val="28"/>
          <w:lang w:val="nl-NL"/>
        </w:rPr>
      </w:pPr>
      <w:r w:rsidRPr="00E52E30">
        <w:rPr>
          <w:b/>
          <w:sz w:val="28"/>
          <w:szCs w:val="28"/>
          <w:lang w:val="nl-NL"/>
        </w:rPr>
        <w:t>Phần 2. YÊU CẦU VỀ KỸ THUẬT</w:t>
      </w:r>
    </w:p>
    <w:p w14:paraId="28A4DA55" w14:textId="77777777" w:rsidR="00A632FF" w:rsidRPr="00E52E30" w:rsidRDefault="00A632FF" w:rsidP="002C0335">
      <w:pPr>
        <w:widowControl w:val="0"/>
        <w:spacing w:before="120" w:after="120" w:line="264" w:lineRule="auto"/>
        <w:jc w:val="center"/>
        <w:outlineLvl w:val="1"/>
        <w:rPr>
          <w:sz w:val="28"/>
          <w:szCs w:val="28"/>
          <w:lang w:val="nl-NL"/>
        </w:rPr>
      </w:pPr>
      <w:r w:rsidRPr="00E52E30">
        <w:rPr>
          <w:b/>
          <w:sz w:val="28"/>
          <w:szCs w:val="28"/>
          <w:lang w:val="nl-NL"/>
        </w:rPr>
        <w:t>Chương V. YÊU CẦU VỀ KỸ THUẬT</w:t>
      </w:r>
    </w:p>
    <w:p w14:paraId="5758A5E0" w14:textId="77777777" w:rsidR="00A632FF" w:rsidRPr="00E52E30" w:rsidRDefault="00A632FF" w:rsidP="002C0335">
      <w:pPr>
        <w:pStyle w:val="Subtitle"/>
        <w:ind w:firstLine="567"/>
        <w:rPr>
          <w:rFonts w:cs="Times New Roman"/>
          <w:lang w:val="nl-NL"/>
        </w:rPr>
      </w:pPr>
    </w:p>
    <w:p w14:paraId="7EE068A6" w14:textId="77777777" w:rsidR="00A632FF" w:rsidRPr="00E52E30" w:rsidRDefault="00A632FF" w:rsidP="002C0335">
      <w:pPr>
        <w:pStyle w:val="TOC1"/>
        <w:spacing w:line="264" w:lineRule="auto"/>
        <w:ind w:firstLine="567"/>
        <w:rPr>
          <w:rFonts w:ascii="Times New Roman" w:hAnsi="Times New Roman" w:cs="Times New Roman"/>
        </w:rPr>
      </w:pPr>
      <w:r w:rsidRPr="00E52E30">
        <w:rPr>
          <w:rFonts w:ascii="Times New Roman" w:hAnsi="Times New Roman" w:cs="Times New Roman"/>
        </w:rPr>
        <w:t>Mục 1. Yêu cầu về kỹ thuật</w:t>
      </w:r>
    </w:p>
    <w:p w14:paraId="021BA630" w14:textId="77777777" w:rsidR="00A632FF" w:rsidRPr="00E52E30" w:rsidRDefault="00A632FF" w:rsidP="002C0335">
      <w:pPr>
        <w:widowControl w:val="0"/>
        <w:spacing w:before="120" w:after="120" w:line="264" w:lineRule="auto"/>
        <w:ind w:firstLine="567"/>
        <w:rPr>
          <w:b/>
          <w:i/>
          <w:sz w:val="28"/>
          <w:szCs w:val="28"/>
          <w:lang w:val="nl-NL"/>
        </w:rPr>
      </w:pPr>
      <w:r w:rsidRPr="00E52E30">
        <w:rPr>
          <w:b/>
          <w:i/>
          <w:sz w:val="28"/>
          <w:szCs w:val="28"/>
          <w:lang w:val="nl-NL"/>
        </w:rPr>
        <w:t>1.1. Giới thiệu chung về dự toán mua sắm, gói thầu</w:t>
      </w:r>
    </w:p>
    <w:p w14:paraId="79C338E8" w14:textId="72FD4798" w:rsidR="00A632FF" w:rsidRPr="00E52E30" w:rsidRDefault="00A632FF" w:rsidP="002C0335">
      <w:pPr>
        <w:tabs>
          <w:tab w:val="left" w:pos="993"/>
        </w:tabs>
        <w:snapToGrid w:val="0"/>
        <w:spacing w:before="120" w:after="120" w:line="300" w:lineRule="exact"/>
        <w:ind w:firstLine="567"/>
        <w:rPr>
          <w:sz w:val="28"/>
          <w:szCs w:val="28"/>
          <w:lang w:val="es-ES"/>
        </w:rPr>
      </w:pPr>
      <w:bookmarkStart w:id="0" w:name="_Hlk227935322"/>
      <w:r w:rsidRPr="00E52E30">
        <w:rPr>
          <w:sz w:val="28"/>
          <w:szCs w:val="28"/>
          <w:lang w:val="es-ES"/>
        </w:rPr>
        <w:t xml:space="preserve">- </w:t>
      </w:r>
      <w:r w:rsidRPr="001B3285">
        <w:rPr>
          <w:color w:val="FF0000"/>
          <w:sz w:val="28"/>
          <w:szCs w:val="28"/>
          <w:lang w:val="es-ES"/>
        </w:rPr>
        <w:t xml:space="preserve">Tên gói thầu: </w:t>
      </w:r>
      <w:r w:rsidR="00F628B5" w:rsidRPr="00F628B5">
        <w:rPr>
          <w:color w:val="FF0000"/>
          <w:sz w:val="28"/>
          <w:szCs w:val="28"/>
          <w:lang w:val="nl-NL"/>
        </w:rPr>
        <w:t>Mua Cân phân tích</w:t>
      </w:r>
      <w:r w:rsidRPr="001B3285">
        <w:rPr>
          <w:color w:val="FF0000"/>
          <w:sz w:val="28"/>
          <w:szCs w:val="28"/>
          <w:lang w:val="es-ES"/>
        </w:rPr>
        <w:t>;</w:t>
      </w:r>
    </w:p>
    <w:p w14:paraId="516B0256" w14:textId="409B308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Tên dự toán: </w:t>
      </w:r>
      <w:r w:rsidR="001B3285">
        <w:rPr>
          <w:sz w:val="28"/>
          <w:szCs w:val="28"/>
          <w:lang w:val="es-ES"/>
        </w:rPr>
        <w:t>Mua sắm thiết bị, tài sản công năm 2026 từ nguồn Ngân sách nhà nước không tự chủ của Trung tâm Kiểm soát bệnh tật tỉnh Quảng Ninh</w:t>
      </w:r>
      <w:r w:rsidRPr="00E52E30">
        <w:rPr>
          <w:sz w:val="28"/>
          <w:szCs w:val="28"/>
          <w:lang w:val="es-ES"/>
        </w:rPr>
        <w:t>;</w:t>
      </w:r>
    </w:p>
    <w:p w14:paraId="114576EF" w14:textId="1C754676"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Bên mời thầu: </w:t>
      </w:r>
      <w:r w:rsidR="001B3285">
        <w:rPr>
          <w:sz w:val="28"/>
          <w:szCs w:val="28"/>
          <w:lang w:val="es-ES"/>
        </w:rPr>
        <w:t>Trung tâm Kiểm soát bệnh tật tỉnh Quảng Ninh</w:t>
      </w:r>
      <w:r w:rsidRPr="00E52E30">
        <w:rPr>
          <w:sz w:val="28"/>
          <w:szCs w:val="28"/>
          <w:lang w:val="es-ES"/>
        </w:rPr>
        <w:t>;</w:t>
      </w:r>
    </w:p>
    <w:p w14:paraId="30F07290" w14:textId="0A0D370A" w:rsidR="00A632FF" w:rsidRPr="00E52E30" w:rsidRDefault="00A632FF" w:rsidP="002C0335">
      <w:pPr>
        <w:tabs>
          <w:tab w:val="left" w:pos="993"/>
        </w:tabs>
        <w:snapToGrid w:val="0"/>
        <w:spacing w:before="120" w:after="120" w:line="300" w:lineRule="exact"/>
        <w:ind w:firstLine="567"/>
        <w:rPr>
          <w:color w:val="FF0000"/>
          <w:sz w:val="28"/>
          <w:szCs w:val="28"/>
          <w:lang w:val="es-ES"/>
        </w:rPr>
      </w:pPr>
      <w:r w:rsidRPr="00E52E30">
        <w:rPr>
          <w:color w:val="000000" w:themeColor="text1"/>
          <w:sz w:val="28"/>
          <w:szCs w:val="28"/>
          <w:lang w:val="es-ES"/>
        </w:rPr>
        <w:t xml:space="preserve">- Địa chỉ thực hiện bàn giao hàng hóa: </w:t>
      </w:r>
      <w:r w:rsidR="001B3285">
        <w:rPr>
          <w:sz w:val="28"/>
          <w:szCs w:val="28"/>
          <w:lang w:val="es-ES"/>
        </w:rPr>
        <w:t>Trung tâm Kiểm soát bệnh tật tỉnh Quảng Ninh</w:t>
      </w:r>
      <w:r w:rsidRPr="00E52E30">
        <w:rPr>
          <w:sz w:val="28"/>
          <w:szCs w:val="28"/>
          <w:lang w:val="es-ES"/>
        </w:rPr>
        <w:t xml:space="preserve">, </w:t>
      </w:r>
      <w:r w:rsidR="001B3285">
        <w:rPr>
          <w:sz w:val="28"/>
          <w:szCs w:val="28"/>
          <w:lang w:val="es-ES"/>
        </w:rPr>
        <w:t xml:space="preserve">Phố Hải Phúc, </w:t>
      </w:r>
      <w:r w:rsidRPr="00E52E30">
        <w:rPr>
          <w:sz w:val="28"/>
          <w:szCs w:val="28"/>
          <w:lang w:val="es-ES"/>
        </w:rPr>
        <w:t xml:space="preserve">Phường </w:t>
      </w:r>
      <w:r w:rsidR="001B3285">
        <w:rPr>
          <w:sz w:val="28"/>
          <w:szCs w:val="28"/>
          <w:lang w:val="es-ES"/>
        </w:rPr>
        <w:t>Hạ Long</w:t>
      </w:r>
      <w:r w:rsidRPr="00E52E30">
        <w:rPr>
          <w:sz w:val="28"/>
          <w:szCs w:val="28"/>
          <w:lang w:val="es-ES"/>
        </w:rPr>
        <w:t>, Quảng Ninh</w:t>
      </w:r>
      <w:r w:rsidRPr="00E52E30">
        <w:rPr>
          <w:rFonts w:eastAsia="SimSun"/>
          <w:color w:val="000000"/>
          <w:sz w:val="28"/>
          <w:szCs w:val="28"/>
          <w:lang w:val="es-ES" w:eastAsia="zh-CN"/>
        </w:rPr>
        <w:t>;</w:t>
      </w:r>
    </w:p>
    <w:p w14:paraId="1367B995" w14:textId="5713239A"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Nguồn vốn: </w:t>
      </w:r>
      <w:r w:rsidR="001B3285">
        <w:rPr>
          <w:sz w:val="28"/>
          <w:szCs w:val="28"/>
          <w:lang w:val="vi-VN"/>
        </w:rPr>
        <w:t>Ngân sách nhà nước – Kinh phí không tự chủ</w:t>
      </w:r>
      <w:r w:rsidRPr="00E52E30">
        <w:rPr>
          <w:sz w:val="28"/>
          <w:szCs w:val="28"/>
          <w:lang w:val="es-ES"/>
        </w:rPr>
        <w:t>;</w:t>
      </w:r>
    </w:p>
    <w:p w14:paraId="0D47569C"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Hình thức đấu thầu: Đấu thầu rộng rãi</w:t>
      </w:r>
      <w:r w:rsidRPr="00E52E30">
        <w:rPr>
          <w:sz w:val="28"/>
          <w:szCs w:val="28"/>
          <w:lang w:val="vi-VN"/>
        </w:rPr>
        <w:t xml:space="preserve"> trong nước qua mạng</w:t>
      </w:r>
      <w:r w:rsidRPr="00E52E30">
        <w:rPr>
          <w:sz w:val="28"/>
          <w:szCs w:val="28"/>
          <w:lang w:val="es-ES"/>
        </w:rPr>
        <w:t>;</w:t>
      </w:r>
    </w:p>
    <w:p w14:paraId="04D24B1C" w14:textId="77777777"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Phương thức đấu thầu: </w:t>
      </w:r>
      <w:r w:rsidRPr="00E52E30">
        <w:rPr>
          <w:sz w:val="28"/>
          <w:szCs w:val="28"/>
          <w:lang w:val="vi-VN"/>
        </w:rPr>
        <w:t>1 giai đoạn 1 túi hồ sơ</w:t>
      </w:r>
      <w:r w:rsidRPr="00E52E30">
        <w:rPr>
          <w:sz w:val="28"/>
          <w:szCs w:val="28"/>
          <w:lang w:val="es-ES"/>
        </w:rPr>
        <w:t>;</w:t>
      </w:r>
    </w:p>
    <w:p w14:paraId="129819A3" w14:textId="6C87D38C"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tổ chức lựa chọn nhà thầu: </w:t>
      </w:r>
      <w:r w:rsidR="001B3285">
        <w:rPr>
          <w:sz w:val="28"/>
          <w:szCs w:val="28"/>
          <w:lang w:val="es-ES"/>
        </w:rPr>
        <w:t>5</w:t>
      </w:r>
      <w:r w:rsidRPr="00E52E30">
        <w:rPr>
          <w:sz w:val="28"/>
          <w:szCs w:val="28"/>
          <w:lang w:val="es-ES"/>
        </w:rPr>
        <w:t>0 ngày;</w:t>
      </w:r>
    </w:p>
    <w:p w14:paraId="701C38FC" w14:textId="74F87792"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xml:space="preserve">- Thời gian bắt đầu tổ chức lựa chọn nhà thầu: Quý </w:t>
      </w:r>
      <w:r w:rsidR="001B3285">
        <w:rPr>
          <w:sz w:val="28"/>
          <w:szCs w:val="28"/>
          <w:lang w:val="es-ES"/>
        </w:rPr>
        <w:t>II</w:t>
      </w:r>
      <w:r w:rsidRPr="00E52E30">
        <w:rPr>
          <w:sz w:val="28"/>
          <w:szCs w:val="28"/>
          <w:lang w:val="es-ES"/>
        </w:rPr>
        <w:t>/202</w:t>
      </w:r>
      <w:r w:rsidR="001B3285">
        <w:rPr>
          <w:sz w:val="28"/>
          <w:szCs w:val="28"/>
          <w:lang w:val="es-ES"/>
        </w:rPr>
        <w:t>6</w:t>
      </w:r>
      <w:r w:rsidRPr="00E52E30">
        <w:rPr>
          <w:sz w:val="28"/>
          <w:szCs w:val="28"/>
          <w:lang w:val="es-ES"/>
        </w:rPr>
        <w:t>;</w:t>
      </w:r>
    </w:p>
    <w:p w14:paraId="05C31349" w14:textId="0F24FECB" w:rsidR="00A632FF" w:rsidRPr="00E52E30" w:rsidRDefault="00A632FF" w:rsidP="002C0335">
      <w:pPr>
        <w:tabs>
          <w:tab w:val="left" w:pos="993"/>
        </w:tabs>
        <w:snapToGrid w:val="0"/>
        <w:spacing w:before="120" w:after="120" w:line="300" w:lineRule="exact"/>
        <w:ind w:firstLine="567"/>
        <w:rPr>
          <w:sz w:val="28"/>
          <w:szCs w:val="28"/>
          <w:lang w:val="es-ES"/>
        </w:rPr>
      </w:pPr>
      <w:r w:rsidRPr="00E52E30">
        <w:rPr>
          <w:sz w:val="28"/>
          <w:szCs w:val="28"/>
          <w:lang w:val="es-ES"/>
        </w:rPr>
        <w:t>- Hình thức hợp đồng:</w:t>
      </w:r>
      <w:r w:rsidR="001B3285">
        <w:rPr>
          <w:sz w:val="28"/>
          <w:szCs w:val="28"/>
          <w:lang w:val="es-ES"/>
        </w:rPr>
        <w:t xml:space="preserve"> Trọn gói</w:t>
      </w:r>
      <w:r w:rsidRPr="00E52E30">
        <w:rPr>
          <w:sz w:val="28"/>
          <w:szCs w:val="28"/>
          <w:lang w:val="es-ES"/>
        </w:rPr>
        <w:t>;</w:t>
      </w:r>
    </w:p>
    <w:p w14:paraId="27C79530" w14:textId="118116C7" w:rsidR="00A632FF" w:rsidRPr="00E52E30" w:rsidRDefault="00A632FF" w:rsidP="002C0335">
      <w:pPr>
        <w:widowControl w:val="0"/>
        <w:tabs>
          <w:tab w:val="left" w:pos="993"/>
        </w:tabs>
        <w:spacing w:before="120" w:after="120" w:line="300" w:lineRule="exact"/>
        <w:ind w:firstLine="567"/>
        <w:rPr>
          <w:spacing w:val="2"/>
          <w:sz w:val="28"/>
          <w:szCs w:val="28"/>
          <w:lang w:val="es-ES"/>
        </w:rPr>
      </w:pPr>
      <w:r w:rsidRPr="00E52E30">
        <w:rPr>
          <w:sz w:val="28"/>
          <w:szCs w:val="28"/>
          <w:lang w:val="es-ES"/>
        </w:rPr>
        <w:t>- Thời gian thực hiện</w:t>
      </w:r>
      <w:r w:rsidR="00F8668A">
        <w:rPr>
          <w:sz w:val="28"/>
          <w:szCs w:val="28"/>
          <w:lang w:val="es-ES"/>
        </w:rPr>
        <w:t xml:space="preserve"> gói thầu</w:t>
      </w:r>
      <w:r w:rsidRPr="00E52E30">
        <w:rPr>
          <w:sz w:val="28"/>
          <w:szCs w:val="28"/>
          <w:lang w:val="es-ES"/>
        </w:rPr>
        <w:t xml:space="preserve">: </w:t>
      </w:r>
      <w:r w:rsidR="001B3285">
        <w:rPr>
          <w:sz w:val="28"/>
          <w:szCs w:val="28"/>
          <w:lang w:val="es-ES"/>
        </w:rPr>
        <w:t>90</w:t>
      </w:r>
      <w:r w:rsidRPr="00E52E30">
        <w:rPr>
          <w:sz w:val="28"/>
          <w:szCs w:val="28"/>
          <w:lang w:val="es-ES"/>
        </w:rPr>
        <w:t xml:space="preserve"> </w:t>
      </w:r>
      <w:r w:rsidR="001B3285">
        <w:rPr>
          <w:sz w:val="28"/>
          <w:szCs w:val="28"/>
          <w:lang w:val="es-ES"/>
        </w:rPr>
        <w:t>ngày kể từ ngày hợp đồng có hiệu lực</w:t>
      </w:r>
      <w:r w:rsidRPr="00E52E30">
        <w:rPr>
          <w:sz w:val="28"/>
          <w:szCs w:val="28"/>
          <w:lang w:val="es-ES"/>
        </w:rPr>
        <w:t>.</w:t>
      </w:r>
    </w:p>
    <w:bookmarkEnd w:id="0"/>
    <w:p w14:paraId="2EB318B9" w14:textId="79B08707" w:rsidR="00A632FF" w:rsidRDefault="00A632FF" w:rsidP="002C0335">
      <w:pPr>
        <w:widowControl w:val="0"/>
        <w:spacing w:before="120" w:after="120" w:line="264" w:lineRule="auto"/>
        <w:ind w:firstLine="567"/>
        <w:rPr>
          <w:b/>
          <w:i/>
          <w:sz w:val="28"/>
          <w:szCs w:val="28"/>
          <w:lang w:val="nl-NL"/>
        </w:rPr>
      </w:pPr>
      <w:r w:rsidRPr="00E52E30">
        <w:rPr>
          <w:b/>
          <w:i/>
          <w:sz w:val="28"/>
          <w:szCs w:val="28"/>
          <w:lang w:val="nl-NL"/>
        </w:rPr>
        <w:t>1.2. Yêu cầu về kỹ thuật</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7220"/>
      </w:tblGrid>
      <w:tr w:rsidR="00F628B5" w:rsidRPr="00F628B5" w14:paraId="31C72E0E" w14:textId="77777777" w:rsidTr="00F628B5">
        <w:trPr>
          <w:trHeight w:val="348"/>
        </w:trPr>
        <w:tc>
          <w:tcPr>
            <w:tcW w:w="1060" w:type="dxa"/>
            <w:shd w:val="clear" w:color="000000" w:fill="FFC000"/>
            <w:vAlign w:val="center"/>
            <w:hideMark/>
          </w:tcPr>
          <w:p w14:paraId="5BA9599A" w14:textId="11A6D0FD" w:rsidR="00F628B5" w:rsidRPr="00F628B5" w:rsidRDefault="00F628B5" w:rsidP="00F628B5">
            <w:pPr>
              <w:jc w:val="center"/>
              <w:rPr>
                <w:b/>
                <w:bCs/>
                <w:sz w:val="28"/>
                <w:szCs w:val="28"/>
                <w:lang w:val="vi-VN" w:eastAsia="vi-VN"/>
              </w:rPr>
            </w:pPr>
            <w:bookmarkStart w:id="1" w:name="_GoBack"/>
          </w:p>
        </w:tc>
        <w:tc>
          <w:tcPr>
            <w:tcW w:w="7220" w:type="dxa"/>
            <w:shd w:val="clear" w:color="000000" w:fill="FFC000"/>
            <w:vAlign w:val="center"/>
            <w:hideMark/>
          </w:tcPr>
          <w:p w14:paraId="0ADF40D7" w14:textId="77777777" w:rsidR="00F628B5" w:rsidRPr="00F628B5" w:rsidRDefault="00F628B5" w:rsidP="00F628B5">
            <w:pPr>
              <w:jc w:val="left"/>
              <w:rPr>
                <w:b/>
                <w:bCs/>
                <w:sz w:val="28"/>
                <w:szCs w:val="28"/>
                <w:lang w:val="vi-VN" w:eastAsia="vi-VN"/>
              </w:rPr>
            </w:pPr>
            <w:r w:rsidRPr="00F628B5">
              <w:rPr>
                <w:b/>
                <w:bCs/>
                <w:sz w:val="28"/>
                <w:szCs w:val="28"/>
                <w:lang w:val="vi-VN" w:eastAsia="vi-VN"/>
              </w:rPr>
              <w:t>Cân phân tích (≥ 06 số lẻ)</w:t>
            </w:r>
          </w:p>
        </w:tc>
      </w:tr>
      <w:tr w:rsidR="00F628B5" w:rsidRPr="00F628B5" w14:paraId="3DC2D434" w14:textId="77777777" w:rsidTr="00F628B5">
        <w:trPr>
          <w:trHeight w:val="336"/>
        </w:trPr>
        <w:tc>
          <w:tcPr>
            <w:tcW w:w="1060" w:type="dxa"/>
            <w:shd w:val="clear" w:color="000000" w:fill="FFFFFF"/>
            <w:vAlign w:val="center"/>
            <w:hideMark/>
          </w:tcPr>
          <w:p w14:paraId="413EA089" w14:textId="77777777" w:rsidR="00F628B5" w:rsidRPr="00F628B5" w:rsidRDefault="00F628B5" w:rsidP="00F628B5">
            <w:pPr>
              <w:jc w:val="center"/>
              <w:rPr>
                <w:b/>
                <w:bCs/>
                <w:sz w:val="26"/>
                <w:szCs w:val="26"/>
                <w:lang w:val="vi-VN" w:eastAsia="vi-VN"/>
              </w:rPr>
            </w:pPr>
            <w:r w:rsidRPr="00F628B5">
              <w:rPr>
                <w:b/>
                <w:bCs/>
                <w:sz w:val="26"/>
                <w:szCs w:val="26"/>
                <w:lang w:val="vi-VN" w:eastAsia="vi-VN"/>
              </w:rPr>
              <w:t>I</w:t>
            </w:r>
          </w:p>
        </w:tc>
        <w:tc>
          <w:tcPr>
            <w:tcW w:w="7220" w:type="dxa"/>
            <w:shd w:val="clear" w:color="000000" w:fill="FFFFFF"/>
            <w:vAlign w:val="center"/>
            <w:hideMark/>
          </w:tcPr>
          <w:p w14:paraId="1AA16C42" w14:textId="77777777" w:rsidR="00F628B5" w:rsidRPr="00F628B5" w:rsidRDefault="00F628B5" w:rsidP="00F628B5">
            <w:pPr>
              <w:jc w:val="left"/>
              <w:rPr>
                <w:b/>
                <w:bCs/>
                <w:sz w:val="26"/>
                <w:szCs w:val="26"/>
                <w:lang w:val="vi-VN" w:eastAsia="vi-VN"/>
              </w:rPr>
            </w:pPr>
            <w:r w:rsidRPr="00F628B5">
              <w:rPr>
                <w:b/>
                <w:bCs/>
                <w:sz w:val="26"/>
                <w:szCs w:val="26"/>
                <w:lang w:val="vi-VN" w:eastAsia="vi-VN"/>
              </w:rPr>
              <w:t>YÊU CẦU CHUNG</w:t>
            </w:r>
          </w:p>
        </w:tc>
      </w:tr>
      <w:tr w:rsidR="00F628B5" w:rsidRPr="00F628B5" w14:paraId="19C51EF9" w14:textId="77777777" w:rsidTr="00F628B5">
        <w:trPr>
          <w:trHeight w:val="336"/>
        </w:trPr>
        <w:tc>
          <w:tcPr>
            <w:tcW w:w="1060" w:type="dxa"/>
            <w:shd w:val="clear" w:color="000000" w:fill="FFFFFF"/>
            <w:vAlign w:val="center"/>
            <w:hideMark/>
          </w:tcPr>
          <w:p w14:paraId="76539984"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003559DD" w14:textId="77777777" w:rsidR="00F628B5" w:rsidRPr="00F628B5" w:rsidRDefault="00F628B5" w:rsidP="00F628B5">
            <w:pPr>
              <w:jc w:val="left"/>
              <w:rPr>
                <w:sz w:val="26"/>
                <w:szCs w:val="26"/>
                <w:lang w:val="vi-VN" w:eastAsia="vi-VN"/>
              </w:rPr>
            </w:pPr>
            <w:r w:rsidRPr="00F628B5">
              <w:rPr>
                <w:sz w:val="26"/>
                <w:szCs w:val="26"/>
                <w:lang w:val="vi-VN" w:eastAsia="vi-VN"/>
              </w:rPr>
              <w:t>Xuất xứ máy chính: OECD</w:t>
            </w:r>
          </w:p>
        </w:tc>
      </w:tr>
      <w:tr w:rsidR="00F628B5" w:rsidRPr="00F628B5" w14:paraId="1F2EEF8B" w14:textId="77777777" w:rsidTr="00F628B5">
        <w:trPr>
          <w:trHeight w:val="336"/>
        </w:trPr>
        <w:tc>
          <w:tcPr>
            <w:tcW w:w="1060" w:type="dxa"/>
            <w:shd w:val="clear" w:color="000000" w:fill="FFFFFF"/>
            <w:vAlign w:val="center"/>
            <w:hideMark/>
          </w:tcPr>
          <w:p w14:paraId="3A41E5F7"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0D1FFCB9" w14:textId="77777777" w:rsidR="00F628B5" w:rsidRPr="00F628B5" w:rsidRDefault="00F628B5" w:rsidP="00F628B5">
            <w:pPr>
              <w:jc w:val="left"/>
              <w:rPr>
                <w:sz w:val="26"/>
                <w:szCs w:val="26"/>
                <w:lang w:val="vi-VN" w:eastAsia="vi-VN"/>
              </w:rPr>
            </w:pPr>
            <w:r w:rsidRPr="00F628B5">
              <w:rPr>
                <w:sz w:val="26"/>
                <w:szCs w:val="26"/>
                <w:lang w:val="vi-VN" w:eastAsia="vi-VN"/>
              </w:rPr>
              <w:t>Sản xuất năm 2025 trở về sau, mới 100%</w:t>
            </w:r>
          </w:p>
        </w:tc>
      </w:tr>
      <w:tr w:rsidR="00F628B5" w:rsidRPr="00F628B5" w14:paraId="3E3F9648" w14:textId="77777777" w:rsidTr="00F628B5">
        <w:trPr>
          <w:trHeight w:val="336"/>
        </w:trPr>
        <w:tc>
          <w:tcPr>
            <w:tcW w:w="1060" w:type="dxa"/>
            <w:shd w:val="clear" w:color="000000" w:fill="FFFFFF"/>
            <w:vAlign w:val="center"/>
            <w:hideMark/>
          </w:tcPr>
          <w:p w14:paraId="66A87306"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67518A9D" w14:textId="77777777" w:rsidR="00F628B5" w:rsidRPr="00F628B5" w:rsidRDefault="00F628B5" w:rsidP="00F628B5">
            <w:pPr>
              <w:jc w:val="left"/>
              <w:rPr>
                <w:sz w:val="26"/>
                <w:szCs w:val="26"/>
                <w:lang w:val="vi-VN" w:eastAsia="vi-VN"/>
              </w:rPr>
            </w:pPr>
            <w:r w:rsidRPr="00F628B5">
              <w:rPr>
                <w:sz w:val="26"/>
                <w:szCs w:val="26"/>
                <w:lang w:val="vi-VN" w:eastAsia="vi-VN"/>
              </w:rPr>
              <w:t>Thời gian bảo hành: ≥ 12 tháng</w:t>
            </w:r>
          </w:p>
        </w:tc>
      </w:tr>
      <w:tr w:rsidR="00F628B5" w:rsidRPr="00F628B5" w14:paraId="607EEE7D" w14:textId="77777777" w:rsidTr="00F628B5">
        <w:trPr>
          <w:trHeight w:val="336"/>
        </w:trPr>
        <w:tc>
          <w:tcPr>
            <w:tcW w:w="1060" w:type="dxa"/>
            <w:shd w:val="clear" w:color="000000" w:fill="FFFFFF"/>
            <w:vAlign w:val="center"/>
            <w:hideMark/>
          </w:tcPr>
          <w:p w14:paraId="28751B8E" w14:textId="77777777" w:rsidR="00F628B5" w:rsidRPr="00F628B5" w:rsidRDefault="00F628B5" w:rsidP="00F628B5">
            <w:pPr>
              <w:jc w:val="center"/>
              <w:rPr>
                <w:b/>
                <w:bCs/>
                <w:sz w:val="26"/>
                <w:szCs w:val="26"/>
                <w:lang w:val="vi-VN" w:eastAsia="vi-VN"/>
              </w:rPr>
            </w:pPr>
            <w:r w:rsidRPr="00F628B5">
              <w:rPr>
                <w:b/>
                <w:bCs/>
                <w:sz w:val="26"/>
                <w:szCs w:val="26"/>
                <w:lang w:val="vi-VN" w:eastAsia="vi-VN"/>
              </w:rPr>
              <w:t>II</w:t>
            </w:r>
          </w:p>
        </w:tc>
        <w:tc>
          <w:tcPr>
            <w:tcW w:w="7220" w:type="dxa"/>
            <w:shd w:val="clear" w:color="000000" w:fill="FFFFFF"/>
            <w:vAlign w:val="center"/>
            <w:hideMark/>
          </w:tcPr>
          <w:p w14:paraId="2FAED06F" w14:textId="77777777" w:rsidR="00F628B5" w:rsidRPr="00F628B5" w:rsidRDefault="00F628B5" w:rsidP="00F628B5">
            <w:pPr>
              <w:jc w:val="left"/>
              <w:rPr>
                <w:b/>
                <w:bCs/>
                <w:sz w:val="26"/>
                <w:szCs w:val="26"/>
                <w:lang w:val="vi-VN" w:eastAsia="vi-VN"/>
              </w:rPr>
            </w:pPr>
            <w:r w:rsidRPr="00F628B5">
              <w:rPr>
                <w:b/>
                <w:bCs/>
                <w:sz w:val="26"/>
                <w:szCs w:val="26"/>
                <w:lang w:val="vi-VN" w:eastAsia="vi-VN"/>
              </w:rPr>
              <w:t>CẤU HÌNH CUNG CẤP</w:t>
            </w:r>
          </w:p>
        </w:tc>
      </w:tr>
      <w:tr w:rsidR="00F628B5" w:rsidRPr="00F628B5" w14:paraId="5EBB3820" w14:textId="77777777" w:rsidTr="00F628B5">
        <w:trPr>
          <w:trHeight w:val="336"/>
        </w:trPr>
        <w:tc>
          <w:tcPr>
            <w:tcW w:w="1060" w:type="dxa"/>
            <w:shd w:val="clear" w:color="000000" w:fill="FFFFFF"/>
            <w:vAlign w:val="center"/>
            <w:hideMark/>
          </w:tcPr>
          <w:p w14:paraId="00902C26"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35FA4F26" w14:textId="77777777" w:rsidR="00F628B5" w:rsidRPr="00F628B5" w:rsidRDefault="00F628B5" w:rsidP="00F628B5">
            <w:pPr>
              <w:jc w:val="left"/>
              <w:rPr>
                <w:sz w:val="26"/>
                <w:szCs w:val="26"/>
                <w:lang w:val="vi-VN" w:eastAsia="vi-VN"/>
              </w:rPr>
            </w:pPr>
            <w:r w:rsidRPr="00F628B5">
              <w:rPr>
                <w:sz w:val="26"/>
                <w:szCs w:val="26"/>
                <w:lang w:val="vi-VN" w:eastAsia="vi-VN"/>
              </w:rPr>
              <w:t>1. Máy chính: 01 máy</w:t>
            </w:r>
          </w:p>
        </w:tc>
      </w:tr>
      <w:tr w:rsidR="00F628B5" w:rsidRPr="00F628B5" w14:paraId="1FEB6475" w14:textId="77777777" w:rsidTr="00F628B5">
        <w:trPr>
          <w:trHeight w:val="336"/>
        </w:trPr>
        <w:tc>
          <w:tcPr>
            <w:tcW w:w="1060" w:type="dxa"/>
            <w:shd w:val="clear" w:color="000000" w:fill="FFFFFF"/>
            <w:vAlign w:val="center"/>
            <w:hideMark/>
          </w:tcPr>
          <w:p w14:paraId="4F650854"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71FD5D26" w14:textId="77777777" w:rsidR="00F628B5" w:rsidRPr="00F628B5" w:rsidRDefault="00F628B5" w:rsidP="00F628B5">
            <w:pPr>
              <w:jc w:val="left"/>
              <w:rPr>
                <w:sz w:val="26"/>
                <w:szCs w:val="26"/>
                <w:lang w:val="vi-VN" w:eastAsia="vi-VN"/>
              </w:rPr>
            </w:pPr>
            <w:r w:rsidRPr="00F628B5">
              <w:rPr>
                <w:sz w:val="26"/>
                <w:szCs w:val="26"/>
                <w:lang w:val="vi-VN" w:eastAsia="vi-VN"/>
              </w:rPr>
              <w:t>2. Bộ khử tĩnh điện: 01 bộ</w:t>
            </w:r>
          </w:p>
        </w:tc>
      </w:tr>
      <w:tr w:rsidR="00F628B5" w:rsidRPr="00F628B5" w14:paraId="6458B963" w14:textId="77777777" w:rsidTr="00F628B5">
        <w:trPr>
          <w:trHeight w:val="336"/>
        </w:trPr>
        <w:tc>
          <w:tcPr>
            <w:tcW w:w="1060" w:type="dxa"/>
            <w:shd w:val="clear" w:color="000000" w:fill="FFFFFF"/>
            <w:vAlign w:val="center"/>
            <w:hideMark/>
          </w:tcPr>
          <w:p w14:paraId="2479947A"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6741DA18" w14:textId="77777777" w:rsidR="00F628B5" w:rsidRPr="00F628B5" w:rsidRDefault="00F628B5" w:rsidP="00F628B5">
            <w:pPr>
              <w:jc w:val="left"/>
              <w:rPr>
                <w:sz w:val="26"/>
                <w:szCs w:val="26"/>
                <w:lang w:val="vi-VN" w:eastAsia="vi-VN"/>
              </w:rPr>
            </w:pPr>
            <w:r w:rsidRPr="00F628B5">
              <w:rPr>
                <w:sz w:val="26"/>
                <w:szCs w:val="26"/>
                <w:lang w:val="vi-VN" w:eastAsia="vi-VN"/>
              </w:rPr>
              <w:t>3. Quả cân chuẩn: 01 bộ</w:t>
            </w:r>
          </w:p>
        </w:tc>
      </w:tr>
      <w:tr w:rsidR="00F628B5" w:rsidRPr="00F628B5" w14:paraId="773442C2" w14:textId="77777777" w:rsidTr="00F628B5">
        <w:trPr>
          <w:trHeight w:val="336"/>
        </w:trPr>
        <w:tc>
          <w:tcPr>
            <w:tcW w:w="1060" w:type="dxa"/>
            <w:shd w:val="clear" w:color="000000" w:fill="FFFFFF"/>
            <w:vAlign w:val="center"/>
            <w:hideMark/>
          </w:tcPr>
          <w:p w14:paraId="3ACCEFAB"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631351C1" w14:textId="77777777" w:rsidR="00F628B5" w:rsidRPr="00F628B5" w:rsidRDefault="00F628B5" w:rsidP="00F628B5">
            <w:pPr>
              <w:jc w:val="left"/>
              <w:rPr>
                <w:sz w:val="26"/>
                <w:szCs w:val="26"/>
                <w:lang w:val="vi-VN" w:eastAsia="vi-VN"/>
              </w:rPr>
            </w:pPr>
            <w:r w:rsidRPr="00F628B5">
              <w:rPr>
                <w:sz w:val="26"/>
                <w:szCs w:val="26"/>
                <w:lang w:val="vi-VN" w:eastAsia="vi-VN"/>
              </w:rPr>
              <w:t>4. Giá đỡ giấy lọc: 01 bộ</w:t>
            </w:r>
          </w:p>
        </w:tc>
      </w:tr>
      <w:tr w:rsidR="00F628B5" w:rsidRPr="00F628B5" w14:paraId="1905D506" w14:textId="77777777" w:rsidTr="00F628B5">
        <w:trPr>
          <w:trHeight w:val="336"/>
        </w:trPr>
        <w:tc>
          <w:tcPr>
            <w:tcW w:w="1060" w:type="dxa"/>
            <w:shd w:val="clear" w:color="000000" w:fill="FFFFFF"/>
            <w:vAlign w:val="center"/>
            <w:hideMark/>
          </w:tcPr>
          <w:p w14:paraId="2AF21107"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auto" w:fill="auto"/>
            <w:vAlign w:val="center"/>
            <w:hideMark/>
          </w:tcPr>
          <w:p w14:paraId="2383F975" w14:textId="77777777" w:rsidR="00F628B5" w:rsidRPr="00F628B5" w:rsidRDefault="00F628B5" w:rsidP="00F628B5">
            <w:pPr>
              <w:jc w:val="left"/>
              <w:rPr>
                <w:sz w:val="26"/>
                <w:szCs w:val="26"/>
                <w:lang w:val="vi-VN" w:eastAsia="vi-VN"/>
              </w:rPr>
            </w:pPr>
            <w:r w:rsidRPr="00F628B5">
              <w:rPr>
                <w:sz w:val="26"/>
                <w:szCs w:val="26"/>
                <w:lang w:val="vi-VN" w:eastAsia="vi-VN"/>
              </w:rPr>
              <w:t>5. Lồng kính chắn gió: 01 bộ</w:t>
            </w:r>
          </w:p>
        </w:tc>
      </w:tr>
      <w:tr w:rsidR="00F628B5" w:rsidRPr="00F628B5" w14:paraId="1AD17A09" w14:textId="77777777" w:rsidTr="00F628B5">
        <w:trPr>
          <w:trHeight w:val="336"/>
        </w:trPr>
        <w:tc>
          <w:tcPr>
            <w:tcW w:w="1060" w:type="dxa"/>
            <w:shd w:val="clear" w:color="000000" w:fill="FFFFFF"/>
            <w:vAlign w:val="center"/>
            <w:hideMark/>
          </w:tcPr>
          <w:p w14:paraId="0FCA00A7"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auto" w:fill="auto"/>
            <w:vAlign w:val="center"/>
            <w:hideMark/>
          </w:tcPr>
          <w:p w14:paraId="5387C65B" w14:textId="77777777" w:rsidR="00F628B5" w:rsidRPr="00F628B5" w:rsidRDefault="00F628B5" w:rsidP="00F628B5">
            <w:pPr>
              <w:jc w:val="left"/>
              <w:rPr>
                <w:sz w:val="26"/>
                <w:szCs w:val="26"/>
                <w:lang w:val="vi-VN" w:eastAsia="vi-VN"/>
              </w:rPr>
            </w:pPr>
            <w:r w:rsidRPr="00F628B5">
              <w:rPr>
                <w:sz w:val="26"/>
                <w:szCs w:val="26"/>
                <w:lang w:val="vi-VN" w:eastAsia="vi-VN"/>
              </w:rPr>
              <w:t>6. Phần mềm lưu trữ dữ liệu: 01 phần mềm</w:t>
            </w:r>
          </w:p>
        </w:tc>
      </w:tr>
      <w:tr w:rsidR="00F628B5" w:rsidRPr="00F628B5" w14:paraId="75914B20" w14:textId="77777777" w:rsidTr="00F628B5">
        <w:trPr>
          <w:trHeight w:val="336"/>
        </w:trPr>
        <w:tc>
          <w:tcPr>
            <w:tcW w:w="1060" w:type="dxa"/>
            <w:shd w:val="clear" w:color="000000" w:fill="FFFFFF"/>
            <w:vAlign w:val="center"/>
            <w:hideMark/>
          </w:tcPr>
          <w:p w14:paraId="7143711A"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auto" w:fill="auto"/>
            <w:vAlign w:val="center"/>
            <w:hideMark/>
          </w:tcPr>
          <w:p w14:paraId="4356D760" w14:textId="77777777" w:rsidR="00F628B5" w:rsidRPr="00F628B5" w:rsidRDefault="00F628B5" w:rsidP="00F628B5">
            <w:pPr>
              <w:jc w:val="left"/>
              <w:rPr>
                <w:sz w:val="26"/>
                <w:szCs w:val="26"/>
                <w:lang w:val="vi-VN" w:eastAsia="vi-VN"/>
              </w:rPr>
            </w:pPr>
            <w:r w:rsidRPr="00F628B5">
              <w:rPr>
                <w:sz w:val="26"/>
                <w:szCs w:val="26"/>
                <w:lang w:val="vi-VN" w:eastAsia="vi-VN"/>
              </w:rPr>
              <w:t>7. Bàn cân: 01 cái</w:t>
            </w:r>
          </w:p>
        </w:tc>
      </w:tr>
      <w:tr w:rsidR="00F628B5" w:rsidRPr="00F628B5" w14:paraId="645107D9" w14:textId="77777777" w:rsidTr="00F628B5">
        <w:trPr>
          <w:trHeight w:val="336"/>
        </w:trPr>
        <w:tc>
          <w:tcPr>
            <w:tcW w:w="1060" w:type="dxa"/>
            <w:shd w:val="clear" w:color="000000" w:fill="FFFFFF"/>
            <w:vAlign w:val="center"/>
            <w:hideMark/>
          </w:tcPr>
          <w:p w14:paraId="61FBEEE1"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auto" w:fill="auto"/>
            <w:vAlign w:val="center"/>
            <w:hideMark/>
          </w:tcPr>
          <w:p w14:paraId="19080914" w14:textId="77777777" w:rsidR="00F628B5" w:rsidRPr="00F628B5" w:rsidRDefault="00F628B5" w:rsidP="00F628B5">
            <w:pPr>
              <w:jc w:val="left"/>
              <w:rPr>
                <w:sz w:val="26"/>
                <w:szCs w:val="26"/>
                <w:lang w:val="vi-VN" w:eastAsia="vi-VN"/>
              </w:rPr>
            </w:pPr>
            <w:r w:rsidRPr="00F628B5">
              <w:rPr>
                <w:sz w:val="26"/>
                <w:szCs w:val="26"/>
                <w:lang w:val="vi-VN" w:eastAsia="vi-VN"/>
              </w:rPr>
              <w:t>8. Bộ tài liệu hướng dẫn sử dụng tiếng Anh, tiếng Việt: ≥ 01 bộ</w:t>
            </w:r>
          </w:p>
        </w:tc>
      </w:tr>
      <w:tr w:rsidR="00F628B5" w:rsidRPr="00F628B5" w14:paraId="6BFFDDE7" w14:textId="77777777" w:rsidTr="00F628B5">
        <w:trPr>
          <w:trHeight w:val="672"/>
        </w:trPr>
        <w:tc>
          <w:tcPr>
            <w:tcW w:w="1060" w:type="dxa"/>
            <w:shd w:val="clear" w:color="000000" w:fill="FFFFFF"/>
            <w:vAlign w:val="center"/>
            <w:hideMark/>
          </w:tcPr>
          <w:p w14:paraId="13A709E5"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auto" w:fill="auto"/>
            <w:vAlign w:val="center"/>
            <w:hideMark/>
          </w:tcPr>
          <w:p w14:paraId="0A33458D" w14:textId="77777777" w:rsidR="00F628B5" w:rsidRPr="00F628B5" w:rsidRDefault="00F628B5" w:rsidP="00F628B5">
            <w:pPr>
              <w:jc w:val="left"/>
              <w:rPr>
                <w:sz w:val="26"/>
                <w:szCs w:val="26"/>
                <w:lang w:val="vi-VN" w:eastAsia="vi-VN"/>
              </w:rPr>
            </w:pPr>
            <w:r w:rsidRPr="00F628B5">
              <w:rPr>
                <w:sz w:val="26"/>
                <w:szCs w:val="26"/>
                <w:lang w:val="vi-VN" w:eastAsia="vi-VN"/>
              </w:rPr>
              <w:t>9. Bộ tài liệu hướng dẫn bảo trì/bảo dưỡng tiếng Anh, tiếng Việt: ≥ 01 bộ</w:t>
            </w:r>
          </w:p>
        </w:tc>
      </w:tr>
      <w:tr w:rsidR="00F628B5" w:rsidRPr="00F628B5" w14:paraId="3D2EBAC0" w14:textId="77777777" w:rsidTr="00F628B5">
        <w:trPr>
          <w:trHeight w:val="672"/>
        </w:trPr>
        <w:tc>
          <w:tcPr>
            <w:tcW w:w="1060" w:type="dxa"/>
            <w:shd w:val="clear" w:color="000000" w:fill="FFFFFF"/>
            <w:vAlign w:val="center"/>
            <w:hideMark/>
          </w:tcPr>
          <w:p w14:paraId="51F0E326" w14:textId="77777777" w:rsidR="00F628B5" w:rsidRPr="00F628B5" w:rsidRDefault="00F628B5" w:rsidP="00F628B5">
            <w:pPr>
              <w:jc w:val="center"/>
              <w:rPr>
                <w:b/>
                <w:bCs/>
                <w:sz w:val="26"/>
                <w:szCs w:val="26"/>
                <w:lang w:val="vi-VN" w:eastAsia="vi-VN"/>
              </w:rPr>
            </w:pPr>
            <w:r w:rsidRPr="00F628B5">
              <w:rPr>
                <w:b/>
                <w:bCs/>
                <w:sz w:val="26"/>
                <w:szCs w:val="26"/>
                <w:lang w:val="vi-VN" w:eastAsia="vi-VN"/>
              </w:rPr>
              <w:t>III</w:t>
            </w:r>
          </w:p>
        </w:tc>
        <w:tc>
          <w:tcPr>
            <w:tcW w:w="7220" w:type="dxa"/>
            <w:shd w:val="clear" w:color="000000" w:fill="FFFFFF"/>
            <w:vAlign w:val="center"/>
            <w:hideMark/>
          </w:tcPr>
          <w:p w14:paraId="214708F1" w14:textId="77777777" w:rsidR="00F628B5" w:rsidRPr="00F628B5" w:rsidRDefault="00F628B5" w:rsidP="00F628B5">
            <w:pPr>
              <w:jc w:val="left"/>
              <w:rPr>
                <w:b/>
                <w:bCs/>
                <w:sz w:val="26"/>
                <w:szCs w:val="26"/>
                <w:lang w:val="vi-VN" w:eastAsia="vi-VN"/>
              </w:rPr>
            </w:pPr>
            <w:r w:rsidRPr="00F628B5">
              <w:rPr>
                <w:b/>
                <w:bCs/>
                <w:sz w:val="26"/>
                <w:szCs w:val="26"/>
                <w:lang w:val="vi-VN" w:eastAsia="vi-VN"/>
              </w:rPr>
              <w:t>YÊU CẦU KỸ THUẬT (TƯƠNG ĐƯƠNG HOẶC TỐT HƠN)</w:t>
            </w:r>
          </w:p>
        </w:tc>
      </w:tr>
      <w:tr w:rsidR="00F628B5" w:rsidRPr="00F628B5" w14:paraId="29448567" w14:textId="77777777" w:rsidTr="00F628B5">
        <w:trPr>
          <w:trHeight w:val="1680"/>
        </w:trPr>
        <w:tc>
          <w:tcPr>
            <w:tcW w:w="1060" w:type="dxa"/>
            <w:shd w:val="clear" w:color="000000" w:fill="FFFFFF"/>
            <w:vAlign w:val="center"/>
            <w:hideMark/>
          </w:tcPr>
          <w:p w14:paraId="44BF303E" w14:textId="77777777" w:rsidR="00F628B5" w:rsidRPr="00F628B5" w:rsidRDefault="00F628B5" w:rsidP="00F628B5">
            <w:pPr>
              <w:jc w:val="center"/>
              <w:rPr>
                <w:b/>
                <w:bCs/>
                <w:sz w:val="26"/>
                <w:szCs w:val="26"/>
                <w:lang w:val="vi-VN" w:eastAsia="vi-VN"/>
              </w:rPr>
            </w:pPr>
            <w:r w:rsidRPr="00F628B5">
              <w:rPr>
                <w:b/>
                <w:bCs/>
                <w:sz w:val="26"/>
                <w:szCs w:val="26"/>
                <w:lang w:val="vi-VN" w:eastAsia="vi-VN"/>
              </w:rPr>
              <w:lastRenderedPageBreak/>
              <w:t> </w:t>
            </w:r>
          </w:p>
        </w:tc>
        <w:tc>
          <w:tcPr>
            <w:tcW w:w="7220" w:type="dxa"/>
            <w:shd w:val="clear" w:color="000000" w:fill="FFFFFF"/>
            <w:vAlign w:val="center"/>
            <w:hideMark/>
          </w:tcPr>
          <w:p w14:paraId="75AA81DA" w14:textId="77777777" w:rsidR="00F628B5" w:rsidRPr="00F628B5" w:rsidRDefault="00F628B5" w:rsidP="00F628B5">
            <w:pPr>
              <w:jc w:val="left"/>
              <w:rPr>
                <w:sz w:val="26"/>
                <w:szCs w:val="26"/>
                <w:lang w:val="vi-VN" w:eastAsia="vi-VN"/>
              </w:rPr>
            </w:pPr>
            <w:r w:rsidRPr="00F628B5">
              <w:rPr>
                <w:sz w:val="26"/>
                <w:szCs w:val="26"/>
                <w:lang w:val="vi-VN" w:eastAsia="vi-VN"/>
              </w:rPr>
              <w:t>Mục đích sử dụng: Cân phân tích dùng để cân bụi 2,5 ppm và 10 ppm. (Khuyến nghị theo Quy định phương pháp phân tích bụi 2,5 và 10 ppm theo tiêu chuẩn 40 CFR Appendix L to Part 50 - Reference Method for the Determination of Fine Particulate Matter as PM2.5 in the Atmosphere)</w:t>
            </w:r>
          </w:p>
        </w:tc>
      </w:tr>
      <w:tr w:rsidR="00F628B5" w:rsidRPr="00F628B5" w14:paraId="4D7F775F" w14:textId="77777777" w:rsidTr="00F628B5">
        <w:trPr>
          <w:trHeight w:val="336"/>
        </w:trPr>
        <w:tc>
          <w:tcPr>
            <w:tcW w:w="1060" w:type="dxa"/>
            <w:shd w:val="clear" w:color="000000" w:fill="FFFFFF"/>
            <w:vAlign w:val="center"/>
            <w:hideMark/>
          </w:tcPr>
          <w:p w14:paraId="44BE87F9"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5C734734" w14:textId="77777777" w:rsidR="00F628B5" w:rsidRPr="00F628B5" w:rsidRDefault="00F628B5" w:rsidP="00F628B5">
            <w:pPr>
              <w:jc w:val="left"/>
              <w:rPr>
                <w:b/>
                <w:bCs/>
                <w:sz w:val="26"/>
                <w:szCs w:val="26"/>
                <w:lang w:val="vi-VN" w:eastAsia="vi-VN"/>
              </w:rPr>
            </w:pPr>
            <w:r w:rsidRPr="00F628B5">
              <w:rPr>
                <w:b/>
                <w:bCs/>
                <w:sz w:val="26"/>
                <w:szCs w:val="26"/>
                <w:lang w:val="vi-VN" w:eastAsia="vi-VN"/>
              </w:rPr>
              <w:t>1. Máy chính</w:t>
            </w:r>
          </w:p>
        </w:tc>
      </w:tr>
      <w:tr w:rsidR="00F628B5" w:rsidRPr="00F628B5" w14:paraId="147D76F0" w14:textId="77777777" w:rsidTr="00F628B5">
        <w:trPr>
          <w:trHeight w:val="336"/>
        </w:trPr>
        <w:tc>
          <w:tcPr>
            <w:tcW w:w="1060" w:type="dxa"/>
            <w:shd w:val="clear" w:color="000000" w:fill="FFFFFF"/>
            <w:vAlign w:val="center"/>
            <w:hideMark/>
          </w:tcPr>
          <w:p w14:paraId="2E135D6A"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37F3868C" w14:textId="77777777" w:rsidR="00F628B5" w:rsidRPr="00F628B5" w:rsidRDefault="00F628B5" w:rsidP="00F628B5">
            <w:pPr>
              <w:jc w:val="left"/>
              <w:rPr>
                <w:sz w:val="26"/>
                <w:szCs w:val="26"/>
                <w:lang w:val="vi-VN" w:eastAsia="vi-VN"/>
              </w:rPr>
            </w:pPr>
            <w:r w:rsidRPr="00F628B5">
              <w:rPr>
                <w:sz w:val="26"/>
                <w:szCs w:val="26"/>
                <w:lang w:val="vi-VN" w:eastAsia="vi-VN"/>
              </w:rPr>
              <w:t>Khả năng cân: ≥ 3,0 gam</w:t>
            </w:r>
          </w:p>
        </w:tc>
      </w:tr>
      <w:tr w:rsidR="00F628B5" w:rsidRPr="00F628B5" w14:paraId="62787143" w14:textId="77777777" w:rsidTr="00F628B5">
        <w:trPr>
          <w:trHeight w:val="336"/>
        </w:trPr>
        <w:tc>
          <w:tcPr>
            <w:tcW w:w="1060" w:type="dxa"/>
            <w:shd w:val="clear" w:color="000000" w:fill="FFFFFF"/>
            <w:vAlign w:val="center"/>
            <w:hideMark/>
          </w:tcPr>
          <w:p w14:paraId="2C489301"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773C6194" w14:textId="77777777" w:rsidR="00F628B5" w:rsidRPr="00F628B5" w:rsidRDefault="00F628B5" w:rsidP="00F628B5">
            <w:pPr>
              <w:jc w:val="left"/>
              <w:rPr>
                <w:sz w:val="26"/>
                <w:szCs w:val="26"/>
                <w:lang w:val="vi-VN" w:eastAsia="vi-VN"/>
              </w:rPr>
            </w:pPr>
            <w:r w:rsidRPr="00F628B5">
              <w:rPr>
                <w:sz w:val="26"/>
                <w:szCs w:val="26"/>
                <w:lang w:val="vi-VN" w:eastAsia="vi-VN"/>
              </w:rPr>
              <w:t>- Độ đọc: 0.001 mg</w:t>
            </w:r>
          </w:p>
        </w:tc>
      </w:tr>
      <w:tr w:rsidR="00F628B5" w:rsidRPr="00F628B5" w14:paraId="23D1CD5E" w14:textId="77777777" w:rsidTr="00F628B5">
        <w:trPr>
          <w:trHeight w:val="336"/>
        </w:trPr>
        <w:tc>
          <w:tcPr>
            <w:tcW w:w="1060" w:type="dxa"/>
            <w:shd w:val="clear" w:color="000000" w:fill="FFFFFF"/>
            <w:vAlign w:val="center"/>
            <w:hideMark/>
          </w:tcPr>
          <w:p w14:paraId="419DF2FA"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637F4047" w14:textId="77777777" w:rsidR="00F628B5" w:rsidRPr="00F628B5" w:rsidRDefault="00F628B5" w:rsidP="00F628B5">
            <w:pPr>
              <w:jc w:val="left"/>
              <w:rPr>
                <w:sz w:val="26"/>
                <w:szCs w:val="26"/>
                <w:lang w:val="vi-VN" w:eastAsia="vi-VN"/>
              </w:rPr>
            </w:pPr>
            <w:r w:rsidRPr="00F628B5">
              <w:rPr>
                <w:sz w:val="26"/>
                <w:szCs w:val="26"/>
                <w:lang w:val="vi-VN" w:eastAsia="vi-VN"/>
              </w:rPr>
              <w:t>- Khối lượng tối thiểu: 0,1 mg</w:t>
            </w:r>
          </w:p>
        </w:tc>
      </w:tr>
      <w:tr w:rsidR="00F628B5" w:rsidRPr="00F628B5" w14:paraId="7E8C4A57" w14:textId="77777777" w:rsidTr="00F628B5">
        <w:trPr>
          <w:trHeight w:val="336"/>
        </w:trPr>
        <w:tc>
          <w:tcPr>
            <w:tcW w:w="1060" w:type="dxa"/>
            <w:shd w:val="clear" w:color="000000" w:fill="FFFFFF"/>
            <w:vAlign w:val="center"/>
            <w:hideMark/>
          </w:tcPr>
          <w:p w14:paraId="42C0665D"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6A23E81B" w14:textId="77777777" w:rsidR="00F628B5" w:rsidRPr="00F628B5" w:rsidRDefault="00F628B5" w:rsidP="00F628B5">
            <w:pPr>
              <w:jc w:val="left"/>
              <w:rPr>
                <w:sz w:val="26"/>
                <w:szCs w:val="26"/>
                <w:lang w:val="vi-VN" w:eastAsia="vi-VN"/>
              </w:rPr>
            </w:pPr>
            <w:r w:rsidRPr="00F628B5">
              <w:rPr>
                <w:sz w:val="26"/>
                <w:szCs w:val="26"/>
                <w:lang w:val="vi-VN" w:eastAsia="vi-VN"/>
              </w:rPr>
              <w:t>- Kiểm soát độ trôi: Có kiểm soát</w:t>
            </w:r>
          </w:p>
        </w:tc>
      </w:tr>
      <w:tr w:rsidR="00F628B5" w:rsidRPr="00F628B5" w14:paraId="2994AD60" w14:textId="77777777" w:rsidTr="00F628B5">
        <w:trPr>
          <w:trHeight w:val="336"/>
        </w:trPr>
        <w:tc>
          <w:tcPr>
            <w:tcW w:w="1060" w:type="dxa"/>
            <w:shd w:val="clear" w:color="000000" w:fill="FFFFFF"/>
            <w:vAlign w:val="center"/>
            <w:hideMark/>
          </w:tcPr>
          <w:p w14:paraId="670CF971"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77CA5E68" w14:textId="77777777" w:rsidR="00F628B5" w:rsidRPr="00F628B5" w:rsidRDefault="00F628B5" w:rsidP="00F628B5">
            <w:pPr>
              <w:jc w:val="left"/>
              <w:rPr>
                <w:sz w:val="26"/>
                <w:szCs w:val="26"/>
                <w:lang w:val="vi-VN" w:eastAsia="vi-VN"/>
              </w:rPr>
            </w:pPr>
            <w:r w:rsidRPr="00F628B5">
              <w:rPr>
                <w:sz w:val="26"/>
                <w:szCs w:val="26"/>
                <w:lang w:val="vi-VN" w:eastAsia="vi-VN"/>
              </w:rPr>
              <w:t>- Thời gian ổn định: ≤ 10 s</w:t>
            </w:r>
          </w:p>
        </w:tc>
      </w:tr>
      <w:tr w:rsidR="00F628B5" w:rsidRPr="00F628B5" w14:paraId="1684AFFC" w14:textId="77777777" w:rsidTr="00F628B5">
        <w:trPr>
          <w:trHeight w:val="336"/>
        </w:trPr>
        <w:tc>
          <w:tcPr>
            <w:tcW w:w="1060" w:type="dxa"/>
            <w:shd w:val="clear" w:color="000000" w:fill="FFFFFF"/>
            <w:vAlign w:val="center"/>
            <w:hideMark/>
          </w:tcPr>
          <w:p w14:paraId="47CBFD70"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77C6890D" w14:textId="77777777" w:rsidR="00F628B5" w:rsidRPr="00F628B5" w:rsidRDefault="00F628B5" w:rsidP="00F628B5">
            <w:pPr>
              <w:jc w:val="left"/>
              <w:rPr>
                <w:sz w:val="26"/>
                <w:szCs w:val="26"/>
                <w:lang w:val="vi-VN" w:eastAsia="vi-VN"/>
              </w:rPr>
            </w:pPr>
            <w:r w:rsidRPr="00F628B5">
              <w:rPr>
                <w:sz w:val="26"/>
                <w:szCs w:val="26"/>
                <w:lang w:val="vi-VN" w:eastAsia="vi-VN"/>
              </w:rPr>
              <w:t>- Hiệu chuẩn: Hiệu chuẩn nội tự động</w:t>
            </w:r>
          </w:p>
        </w:tc>
      </w:tr>
      <w:tr w:rsidR="00F628B5" w:rsidRPr="00F628B5" w14:paraId="3B7A2FA1" w14:textId="77777777" w:rsidTr="00F628B5">
        <w:trPr>
          <w:trHeight w:val="336"/>
        </w:trPr>
        <w:tc>
          <w:tcPr>
            <w:tcW w:w="1060" w:type="dxa"/>
            <w:shd w:val="clear" w:color="000000" w:fill="FFFFFF"/>
            <w:vAlign w:val="center"/>
            <w:hideMark/>
          </w:tcPr>
          <w:p w14:paraId="7B601E8D"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3180F66B" w14:textId="77777777" w:rsidR="00F628B5" w:rsidRPr="00F628B5" w:rsidRDefault="00F628B5" w:rsidP="00F628B5">
            <w:pPr>
              <w:jc w:val="left"/>
              <w:rPr>
                <w:sz w:val="26"/>
                <w:szCs w:val="26"/>
                <w:lang w:val="vi-VN" w:eastAsia="vi-VN"/>
              </w:rPr>
            </w:pPr>
            <w:r w:rsidRPr="00F628B5">
              <w:rPr>
                <w:sz w:val="26"/>
                <w:szCs w:val="26"/>
                <w:lang w:val="vi-VN" w:eastAsia="vi-VN"/>
              </w:rPr>
              <w:t>- Tự động bù nhiệtc: Có</w:t>
            </w:r>
          </w:p>
        </w:tc>
      </w:tr>
      <w:tr w:rsidR="00F628B5" w:rsidRPr="00F628B5" w14:paraId="702940EC" w14:textId="77777777" w:rsidTr="00F628B5">
        <w:trPr>
          <w:trHeight w:val="336"/>
        </w:trPr>
        <w:tc>
          <w:tcPr>
            <w:tcW w:w="1060" w:type="dxa"/>
            <w:shd w:val="clear" w:color="000000" w:fill="FFFFFF"/>
            <w:vAlign w:val="center"/>
            <w:hideMark/>
          </w:tcPr>
          <w:p w14:paraId="5981F546"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69AB6AB3" w14:textId="77777777" w:rsidR="00F628B5" w:rsidRPr="00F628B5" w:rsidRDefault="00F628B5" w:rsidP="00F628B5">
            <w:pPr>
              <w:jc w:val="left"/>
              <w:rPr>
                <w:b/>
                <w:bCs/>
                <w:sz w:val="26"/>
                <w:szCs w:val="26"/>
                <w:lang w:val="vi-VN" w:eastAsia="vi-VN"/>
              </w:rPr>
            </w:pPr>
            <w:r w:rsidRPr="00F628B5">
              <w:rPr>
                <w:b/>
                <w:bCs/>
                <w:sz w:val="26"/>
                <w:szCs w:val="26"/>
                <w:lang w:val="vi-VN" w:eastAsia="vi-VN"/>
              </w:rPr>
              <w:t>2. Bộ khử tĩnh điện:</w:t>
            </w:r>
          </w:p>
        </w:tc>
      </w:tr>
      <w:tr w:rsidR="00F628B5" w:rsidRPr="00F628B5" w14:paraId="576CF6BF" w14:textId="77777777" w:rsidTr="00F628B5">
        <w:trPr>
          <w:trHeight w:val="336"/>
        </w:trPr>
        <w:tc>
          <w:tcPr>
            <w:tcW w:w="1060" w:type="dxa"/>
            <w:shd w:val="clear" w:color="000000" w:fill="FFFFFF"/>
            <w:vAlign w:val="center"/>
            <w:hideMark/>
          </w:tcPr>
          <w:p w14:paraId="79AC8D26"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6BAFEEE7" w14:textId="77777777" w:rsidR="00F628B5" w:rsidRPr="00F628B5" w:rsidRDefault="00F628B5" w:rsidP="00F628B5">
            <w:pPr>
              <w:jc w:val="left"/>
              <w:rPr>
                <w:sz w:val="26"/>
                <w:szCs w:val="26"/>
                <w:lang w:val="vi-VN" w:eastAsia="vi-VN"/>
              </w:rPr>
            </w:pPr>
            <w:r w:rsidRPr="00F628B5">
              <w:rPr>
                <w:sz w:val="26"/>
                <w:szCs w:val="26"/>
                <w:lang w:val="vi-VN" w:eastAsia="vi-VN"/>
              </w:rPr>
              <w:t>Tích hợp thân máy chính hoặc tách rời.</w:t>
            </w:r>
          </w:p>
        </w:tc>
      </w:tr>
      <w:tr w:rsidR="00F628B5" w:rsidRPr="00F628B5" w14:paraId="2DFF729D" w14:textId="77777777" w:rsidTr="00F628B5">
        <w:trPr>
          <w:trHeight w:val="336"/>
        </w:trPr>
        <w:tc>
          <w:tcPr>
            <w:tcW w:w="1060" w:type="dxa"/>
            <w:shd w:val="clear" w:color="000000" w:fill="FFFFFF"/>
            <w:vAlign w:val="center"/>
            <w:hideMark/>
          </w:tcPr>
          <w:p w14:paraId="0A42EDB5"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44A5F6F2" w14:textId="77777777" w:rsidR="00F628B5" w:rsidRPr="00F628B5" w:rsidRDefault="00F628B5" w:rsidP="00F628B5">
            <w:pPr>
              <w:jc w:val="left"/>
              <w:rPr>
                <w:sz w:val="26"/>
                <w:szCs w:val="26"/>
                <w:lang w:val="vi-VN" w:eastAsia="vi-VN"/>
              </w:rPr>
            </w:pPr>
            <w:r w:rsidRPr="00F628B5">
              <w:rPr>
                <w:sz w:val="26"/>
                <w:szCs w:val="26"/>
                <w:lang w:val="vi-VN" w:eastAsia="vi-VN"/>
              </w:rPr>
              <w:t>Cung cấp kèm kẹp gắp chống tĩnh điện: 01 cái</w:t>
            </w:r>
          </w:p>
        </w:tc>
      </w:tr>
      <w:tr w:rsidR="00F628B5" w:rsidRPr="00F628B5" w14:paraId="4E8E35A2" w14:textId="77777777" w:rsidTr="00F628B5">
        <w:trPr>
          <w:trHeight w:val="336"/>
        </w:trPr>
        <w:tc>
          <w:tcPr>
            <w:tcW w:w="1060" w:type="dxa"/>
            <w:shd w:val="clear" w:color="000000" w:fill="FFFFFF"/>
            <w:vAlign w:val="center"/>
            <w:hideMark/>
          </w:tcPr>
          <w:p w14:paraId="3BDCBC90"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1E3ABDC0" w14:textId="77777777" w:rsidR="00F628B5" w:rsidRPr="00F628B5" w:rsidRDefault="00F628B5" w:rsidP="00F628B5">
            <w:pPr>
              <w:jc w:val="left"/>
              <w:rPr>
                <w:sz w:val="26"/>
                <w:szCs w:val="26"/>
                <w:lang w:val="vi-VN" w:eastAsia="vi-VN"/>
              </w:rPr>
            </w:pPr>
            <w:r w:rsidRPr="00F628B5">
              <w:rPr>
                <w:sz w:val="26"/>
                <w:szCs w:val="26"/>
                <w:lang w:val="vi-VN" w:eastAsia="vi-VN"/>
              </w:rPr>
              <w:t>Cung cấp kèm chén cân chống tĩnh điện: 01 cái</w:t>
            </w:r>
          </w:p>
        </w:tc>
      </w:tr>
      <w:tr w:rsidR="00F628B5" w:rsidRPr="00F628B5" w14:paraId="2DB45B40" w14:textId="77777777" w:rsidTr="00F628B5">
        <w:trPr>
          <w:trHeight w:val="336"/>
        </w:trPr>
        <w:tc>
          <w:tcPr>
            <w:tcW w:w="1060" w:type="dxa"/>
            <w:shd w:val="clear" w:color="000000" w:fill="FFFFFF"/>
            <w:vAlign w:val="center"/>
            <w:hideMark/>
          </w:tcPr>
          <w:p w14:paraId="40AC5B3F"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2F356019" w14:textId="77777777" w:rsidR="00F628B5" w:rsidRPr="00F628B5" w:rsidRDefault="00F628B5" w:rsidP="00F628B5">
            <w:pPr>
              <w:jc w:val="left"/>
              <w:rPr>
                <w:sz w:val="26"/>
                <w:szCs w:val="26"/>
                <w:lang w:val="vi-VN" w:eastAsia="vi-VN"/>
              </w:rPr>
            </w:pPr>
            <w:r w:rsidRPr="00F628B5">
              <w:rPr>
                <w:sz w:val="26"/>
                <w:szCs w:val="26"/>
                <w:lang w:val="vi-VN" w:eastAsia="vi-VN"/>
              </w:rPr>
              <w:t>3. Bộ quả cân chuẩn: Đạt tiêu chuẩn E1/E2</w:t>
            </w:r>
          </w:p>
        </w:tc>
      </w:tr>
      <w:tr w:rsidR="00F628B5" w:rsidRPr="00F628B5" w14:paraId="59A3E7FD" w14:textId="77777777" w:rsidTr="00F628B5">
        <w:trPr>
          <w:trHeight w:val="336"/>
        </w:trPr>
        <w:tc>
          <w:tcPr>
            <w:tcW w:w="1060" w:type="dxa"/>
            <w:shd w:val="clear" w:color="000000" w:fill="FFFFFF"/>
            <w:vAlign w:val="center"/>
            <w:hideMark/>
          </w:tcPr>
          <w:p w14:paraId="7B1D7A9E"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34F5ED78" w14:textId="77777777" w:rsidR="00F628B5" w:rsidRPr="00F628B5" w:rsidRDefault="00F628B5" w:rsidP="00F628B5">
            <w:pPr>
              <w:jc w:val="left"/>
              <w:rPr>
                <w:sz w:val="26"/>
                <w:szCs w:val="26"/>
                <w:lang w:val="vi-VN" w:eastAsia="vi-VN"/>
              </w:rPr>
            </w:pPr>
            <w:r w:rsidRPr="00F628B5">
              <w:rPr>
                <w:sz w:val="26"/>
                <w:szCs w:val="26"/>
                <w:lang w:val="vi-VN" w:eastAsia="vi-VN"/>
              </w:rPr>
              <w:t>4. Giá đỡ giấy lọc:</w:t>
            </w:r>
          </w:p>
        </w:tc>
      </w:tr>
      <w:tr w:rsidR="00F628B5" w:rsidRPr="00F628B5" w14:paraId="4681AA55" w14:textId="77777777" w:rsidTr="00F628B5">
        <w:trPr>
          <w:trHeight w:val="336"/>
        </w:trPr>
        <w:tc>
          <w:tcPr>
            <w:tcW w:w="1060" w:type="dxa"/>
            <w:shd w:val="clear" w:color="000000" w:fill="FFFFFF"/>
            <w:vAlign w:val="center"/>
            <w:hideMark/>
          </w:tcPr>
          <w:p w14:paraId="0007B51F"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42BC226E" w14:textId="77777777" w:rsidR="00F628B5" w:rsidRPr="00F628B5" w:rsidRDefault="00F628B5" w:rsidP="00F628B5">
            <w:pPr>
              <w:jc w:val="left"/>
              <w:rPr>
                <w:sz w:val="26"/>
                <w:szCs w:val="26"/>
                <w:lang w:val="vi-VN" w:eastAsia="vi-VN"/>
              </w:rPr>
            </w:pPr>
            <w:r w:rsidRPr="00F628B5">
              <w:rPr>
                <w:sz w:val="26"/>
                <w:szCs w:val="26"/>
                <w:lang w:val="vi-VN" w:eastAsia="vi-VN"/>
              </w:rPr>
              <w:t>Đường kính: ≥ 47 mm</w:t>
            </w:r>
          </w:p>
        </w:tc>
      </w:tr>
      <w:tr w:rsidR="00F628B5" w:rsidRPr="00F628B5" w14:paraId="7F513C0D" w14:textId="77777777" w:rsidTr="00F628B5">
        <w:trPr>
          <w:trHeight w:val="336"/>
        </w:trPr>
        <w:tc>
          <w:tcPr>
            <w:tcW w:w="1060" w:type="dxa"/>
            <w:shd w:val="clear" w:color="000000" w:fill="FFFFFF"/>
            <w:vAlign w:val="center"/>
            <w:hideMark/>
          </w:tcPr>
          <w:p w14:paraId="77705438"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2B5BE447" w14:textId="77777777" w:rsidR="00F628B5" w:rsidRPr="00F628B5" w:rsidRDefault="00F628B5" w:rsidP="00F628B5">
            <w:pPr>
              <w:jc w:val="left"/>
              <w:rPr>
                <w:sz w:val="26"/>
                <w:szCs w:val="26"/>
                <w:lang w:val="vi-VN" w:eastAsia="vi-VN"/>
              </w:rPr>
            </w:pPr>
            <w:r w:rsidRPr="00F628B5">
              <w:rPr>
                <w:sz w:val="26"/>
                <w:szCs w:val="26"/>
                <w:lang w:val="vi-VN" w:eastAsia="vi-VN"/>
              </w:rPr>
              <w:t>5. Lồng kính chắn gió: Cung cấp kèm theo</w:t>
            </w:r>
          </w:p>
        </w:tc>
      </w:tr>
      <w:tr w:rsidR="00F628B5" w:rsidRPr="00F628B5" w14:paraId="053BE91D" w14:textId="77777777" w:rsidTr="00F628B5">
        <w:trPr>
          <w:trHeight w:val="336"/>
        </w:trPr>
        <w:tc>
          <w:tcPr>
            <w:tcW w:w="1060" w:type="dxa"/>
            <w:shd w:val="clear" w:color="000000" w:fill="FFFFFF"/>
            <w:vAlign w:val="center"/>
            <w:hideMark/>
          </w:tcPr>
          <w:p w14:paraId="6A79AAC4"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58991EB5" w14:textId="77777777" w:rsidR="00F628B5" w:rsidRPr="00F628B5" w:rsidRDefault="00F628B5" w:rsidP="00F628B5">
            <w:pPr>
              <w:jc w:val="left"/>
              <w:rPr>
                <w:b/>
                <w:bCs/>
                <w:sz w:val="26"/>
                <w:szCs w:val="26"/>
                <w:lang w:val="vi-VN" w:eastAsia="vi-VN"/>
              </w:rPr>
            </w:pPr>
            <w:r w:rsidRPr="00F628B5">
              <w:rPr>
                <w:b/>
                <w:bCs/>
                <w:sz w:val="26"/>
                <w:szCs w:val="26"/>
                <w:lang w:val="vi-VN" w:eastAsia="vi-VN"/>
              </w:rPr>
              <w:t>6. Phần mềm lưu trữ dữ liệu</w:t>
            </w:r>
          </w:p>
        </w:tc>
      </w:tr>
      <w:tr w:rsidR="00F628B5" w:rsidRPr="00F628B5" w14:paraId="442B2352" w14:textId="77777777" w:rsidTr="00F628B5">
        <w:trPr>
          <w:trHeight w:val="672"/>
        </w:trPr>
        <w:tc>
          <w:tcPr>
            <w:tcW w:w="1060" w:type="dxa"/>
            <w:shd w:val="clear" w:color="000000" w:fill="FFFFFF"/>
            <w:vAlign w:val="center"/>
            <w:hideMark/>
          </w:tcPr>
          <w:p w14:paraId="666AAB77"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2540DB55" w14:textId="77777777" w:rsidR="00F628B5" w:rsidRPr="00F628B5" w:rsidRDefault="00F628B5" w:rsidP="00F628B5">
            <w:pPr>
              <w:jc w:val="left"/>
              <w:rPr>
                <w:sz w:val="26"/>
                <w:szCs w:val="26"/>
                <w:lang w:val="vi-VN" w:eastAsia="vi-VN"/>
              </w:rPr>
            </w:pPr>
            <w:r w:rsidRPr="00F628B5">
              <w:rPr>
                <w:sz w:val="26"/>
                <w:szCs w:val="26"/>
                <w:lang w:val="vi-VN" w:eastAsia="vi-VN"/>
              </w:rPr>
              <w:t>- Chức năng lưu trữ thông tin hiệu chỉnh và kiểm tra</w:t>
            </w:r>
            <w:r w:rsidRPr="00F628B5">
              <w:rPr>
                <w:sz w:val="26"/>
                <w:szCs w:val="26"/>
                <w:lang w:val="vi-VN" w:eastAsia="vi-VN"/>
              </w:rPr>
              <w:br/>
              <w:t>định kỳ cho phép truy cập lịch sử hoạt động để kiểm tra, truy vết.</w:t>
            </w:r>
          </w:p>
        </w:tc>
      </w:tr>
      <w:tr w:rsidR="00F628B5" w:rsidRPr="00F628B5" w14:paraId="2D9AB1B5" w14:textId="77777777" w:rsidTr="00F628B5">
        <w:trPr>
          <w:trHeight w:val="336"/>
        </w:trPr>
        <w:tc>
          <w:tcPr>
            <w:tcW w:w="1060" w:type="dxa"/>
            <w:shd w:val="clear" w:color="000000" w:fill="FFFFFF"/>
            <w:vAlign w:val="center"/>
            <w:hideMark/>
          </w:tcPr>
          <w:p w14:paraId="45F6D9A7"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2A08C5D8" w14:textId="77777777" w:rsidR="00F628B5" w:rsidRPr="00F628B5" w:rsidRDefault="00F628B5" w:rsidP="00F628B5">
            <w:pPr>
              <w:jc w:val="left"/>
              <w:rPr>
                <w:b/>
                <w:bCs/>
                <w:sz w:val="26"/>
                <w:szCs w:val="26"/>
                <w:lang w:val="vi-VN" w:eastAsia="vi-VN"/>
              </w:rPr>
            </w:pPr>
            <w:r w:rsidRPr="00F628B5">
              <w:rPr>
                <w:b/>
                <w:bCs/>
                <w:sz w:val="26"/>
                <w:szCs w:val="26"/>
                <w:lang w:val="vi-VN" w:eastAsia="vi-VN"/>
              </w:rPr>
              <w:t>7. Bàn cân:</w:t>
            </w:r>
          </w:p>
        </w:tc>
      </w:tr>
      <w:tr w:rsidR="00F628B5" w:rsidRPr="00F628B5" w14:paraId="38AF3246" w14:textId="77777777" w:rsidTr="00F628B5">
        <w:trPr>
          <w:trHeight w:val="336"/>
        </w:trPr>
        <w:tc>
          <w:tcPr>
            <w:tcW w:w="1060" w:type="dxa"/>
            <w:shd w:val="clear" w:color="000000" w:fill="FFFFFF"/>
            <w:vAlign w:val="center"/>
            <w:hideMark/>
          </w:tcPr>
          <w:p w14:paraId="22A0361C"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7748A357" w14:textId="77777777" w:rsidR="00F628B5" w:rsidRPr="00F628B5" w:rsidRDefault="00F628B5" w:rsidP="00F628B5">
            <w:pPr>
              <w:jc w:val="left"/>
              <w:rPr>
                <w:b/>
                <w:bCs/>
                <w:sz w:val="26"/>
                <w:szCs w:val="26"/>
                <w:lang w:val="vi-VN" w:eastAsia="vi-VN"/>
              </w:rPr>
            </w:pPr>
            <w:r w:rsidRPr="00F628B5">
              <w:rPr>
                <w:b/>
                <w:bCs/>
                <w:sz w:val="26"/>
                <w:szCs w:val="26"/>
                <w:lang w:val="vi-VN" w:eastAsia="vi-VN"/>
              </w:rPr>
              <w:t>Loại chống rung chuyên dụng cho cân 6 số</w:t>
            </w:r>
          </w:p>
        </w:tc>
      </w:tr>
      <w:tr w:rsidR="00F628B5" w:rsidRPr="00F628B5" w14:paraId="6949DA32" w14:textId="77777777" w:rsidTr="00F628B5">
        <w:trPr>
          <w:trHeight w:val="336"/>
        </w:trPr>
        <w:tc>
          <w:tcPr>
            <w:tcW w:w="1060" w:type="dxa"/>
            <w:shd w:val="clear" w:color="000000" w:fill="FFFFFF"/>
            <w:vAlign w:val="center"/>
            <w:hideMark/>
          </w:tcPr>
          <w:p w14:paraId="34287009"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0E5EE37D" w14:textId="77777777" w:rsidR="00F628B5" w:rsidRPr="00F628B5" w:rsidRDefault="00F628B5" w:rsidP="00F628B5">
            <w:pPr>
              <w:jc w:val="left"/>
              <w:rPr>
                <w:sz w:val="26"/>
                <w:szCs w:val="26"/>
                <w:lang w:val="vi-VN" w:eastAsia="vi-VN"/>
              </w:rPr>
            </w:pPr>
            <w:r w:rsidRPr="00F628B5">
              <w:rPr>
                <w:sz w:val="26"/>
                <w:szCs w:val="26"/>
                <w:lang w:val="vi-VN" w:eastAsia="vi-VN"/>
              </w:rPr>
              <w:t>- Màn hình cảm ứng</w:t>
            </w:r>
          </w:p>
        </w:tc>
      </w:tr>
      <w:tr w:rsidR="00F628B5" w:rsidRPr="00F628B5" w14:paraId="3BD03167" w14:textId="77777777" w:rsidTr="00F628B5">
        <w:trPr>
          <w:trHeight w:val="336"/>
        </w:trPr>
        <w:tc>
          <w:tcPr>
            <w:tcW w:w="1060" w:type="dxa"/>
            <w:shd w:val="clear" w:color="000000" w:fill="FFFFFF"/>
            <w:vAlign w:val="center"/>
            <w:hideMark/>
          </w:tcPr>
          <w:p w14:paraId="51449B50"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50071C29" w14:textId="77777777" w:rsidR="00F628B5" w:rsidRPr="00F628B5" w:rsidRDefault="00F628B5" w:rsidP="00F628B5">
            <w:pPr>
              <w:jc w:val="left"/>
              <w:rPr>
                <w:sz w:val="26"/>
                <w:szCs w:val="26"/>
                <w:lang w:val="vi-VN" w:eastAsia="vi-VN"/>
              </w:rPr>
            </w:pPr>
            <w:r w:rsidRPr="00F628B5">
              <w:rPr>
                <w:sz w:val="26"/>
                <w:szCs w:val="26"/>
                <w:lang w:val="vi-VN" w:eastAsia="vi-VN"/>
              </w:rPr>
              <w:t>- Buồng cân kín với cửa trượt tự động</w:t>
            </w:r>
          </w:p>
        </w:tc>
      </w:tr>
      <w:tr w:rsidR="00F628B5" w:rsidRPr="00F628B5" w14:paraId="511CD351" w14:textId="77777777" w:rsidTr="00F628B5">
        <w:trPr>
          <w:trHeight w:val="336"/>
        </w:trPr>
        <w:tc>
          <w:tcPr>
            <w:tcW w:w="1060" w:type="dxa"/>
            <w:shd w:val="clear" w:color="000000" w:fill="FFFFFF"/>
            <w:vAlign w:val="center"/>
            <w:hideMark/>
          </w:tcPr>
          <w:p w14:paraId="3D041476"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6091B6C0" w14:textId="77777777" w:rsidR="00F628B5" w:rsidRPr="00F628B5" w:rsidRDefault="00F628B5" w:rsidP="00F628B5">
            <w:pPr>
              <w:jc w:val="left"/>
              <w:rPr>
                <w:sz w:val="26"/>
                <w:szCs w:val="26"/>
                <w:lang w:val="vi-VN" w:eastAsia="vi-VN"/>
              </w:rPr>
            </w:pPr>
            <w:r w:rsidRPr="00F628B5">
              <w:rPr>
                <w:sz w:val="26"/>
                <w:szCs w:val="26"/>
                <w:lang w:val="vi-VN" w:eastAsia="vi-VN"/>
              </w:rPr>
              <w:t>- Hệ thống kiểm soát cân bằng tự động: cung cấp đồng bộ</w:t>
            </w:r>
          </w:p>
        </w:tc>
      </w:tr>
      <w:tr w:rsidR="00F628B5" w:rsidRPr="00F628B5" w14:paraId="73C2C259" w14:textId="77777777" w:rsidTr="00F628B5">
        <w:trPr>
          <w:trHeight w:val="336"/>
        </w:trPr>
        <w:tc>
          <w:tcPr>
            <w:tcW w:w="1060" w:type="dxa"/>
            <w:shd w:val="clear" w:color="000000" w:fill="FFFFFF"/>
            <w:vAlign w:val="center"/>
            <w:hideMark/>
          </w:tcPr>
          <w:p w14:paraId="59E3B606" w14:textId="77777777" w:rsidR="00F628B5" w:rsidRPr="00F628B5" w:rsidRDefault="00F628B5" w:rsidP="00F628B5">
            <w:pPr>
              <w:jc w:val="center"/>
              <w:rPr>
                <w:b/>
                <w:bCs/>
                <w:sz w:val="26"/>
                <w:szCs w:val="26"/>
                <w:lang w:val="vi-VN" w:eastAsia="vi-VN"/>
              </w:rPr>
            </w:pPr>
            <w:r w:rsidRPr="00F628B5">
              <w:rPr>
                <w:b/>
                <w:bCs/>
                <w:sz w:val="26"/>
                <w:szCs w:val="26"/>
                <w:lang w:val="vi-VN" w:eastAsia="vi-VN"/>
              </w:rPr>
              <w:t> </w:t>
            </w:r>
          </w:p>
        </w:tc>
        <w:tc>
          <w:tcPr>
            <w:tcW w:w="7220" w:type="dxa"/>
            <w:shd w:val="clear" w:color="000000" w:fill="FFFFFF"/>
            <w:vAlign w:val="center"/>
            <w:hideMark/>
          </w:tcPr>
          <w:p w14:paraId="0FCAD7BA" w14:textId="77777777" w:rsidR="00F628B5" w:rsidRPr="00F628B5" w:rsidRDefault="00F628B5" w:rsidP="00F628B5">
            <w:pPr>
              <w:jc w:val="left"/>
              <w:rPr>
                <w:sz w:val="26"/>
                <w:szCs w:val="26"/>
                <w:lang w:val="vi-VN" w:eastAsia="vi-VN"/>
              </w:rPr>
            </w:pPr>
            <w:r w:rsidRPr="00F628B5">
              <w:rPr>
                <w:sz w:val="26"/>
                <w:szCs w:val="26"/>
                <w:lang w:val="vi-VN" w:eastAsia="vi-VN"/>
              </w:rPr>
              <w:t>- Hiển thị cảnh báo nhiệt độ và độ ẩm: Có</w:t>
            </w:r>
          </w:p>
        </w:tc>
      </w:tr>
    </w:tbl>
    <w:bookmarkEnd w:id="1"/>
    <w:p w14:paraId="4B98742A" w14:textId="75C99655" w:rsidR="001B3285" w:rsidRDefault="00AF06A7" w:rsidP="00AF06A7">
      <w:pPr>
        <w:widowControl w:val="0"/>
        <w:spacing w:line="360" w:lineRule="auto"/>
        <w:ind w:firstLine="720"/>
        <w:rPr>
          <w:color w:val="000000" w:themeColor="text1"/>
          <w:spacing w:val="-4"/>
          <w:sz w:val="28"/>
          <w:szCs w:val="28"/>
          <w:lang w:val="nl-NL"/>
        </w:rPr>
      </w:pPr>
      <w:r>
        <w:rPr>
          <w:b/>
          <w:iCs/>
          <w:sz w:val="28"/>
          <w:szCs w:val="28"/>
          <w:lang w:val="nl-NL"/>
        </w:rPr>
        <w:t xml:space="preserve">- </w:t>
      </w:r>
      <w:r w:rsidRPr="006A36C2">
        <w:rPr>
          <w:color w:val="000000" w:themeColor="text1"/>
          <w:spacing w:val="-4"/>
          <w:sz w:val="28"/>
          <w:szCs w:val="28"/>
          <w:lang w:val="nl-NL"/>
        </w:rPr>
        <w:t>Hàng hoá phải được lưu hành hợp pháp tại Việt Nam;</w:t>
      </w:r>
    </w:p>
    <w:p w14:paraId="1121C634" w14:textId="77777777" w:rsidR="00F8668A" w:rsidRDefault="00F8668A" w:rsidP="00AF06A7">
      <w:pPr>
        <w:widowControl w:val="0"/>
        <w:spacing w:line="360" w:lineRule="auto"/>
        <w:ind w:firstLine="720"/>
        <w:rPr>
          <w:color w:val="000000" w:themeColor="text1"/>
          <w:sz w:val="28"/>
          <w:szCs w:val="28"/>
          <w:lang w:val="pl-PL"/>
        </w:rPr>
      </w:pPr>
      <w:r w:rsidRPr="00F8668A">
        <w:rPr>
          <w:color w:val="000000" w:themeColor="text1"/>
          <w:sz w:val="28"/>
          <w:szCs w:val="28"/>
          <w:lang w:val="pl-PL"/>
        </w:rPr>
        <w:t>- Trường hợp tài liệu kỹ thuật của hàng hóa dự thầu do nhà sản xuất phát hành không được lập bằng tiếng Việt thì phải kèm theo bản dịch tiếng Việt. Bản dịch tiếng Việt phải được công chứng hoặc chứng thực theo quy định của pháp luật bởi cơ quan, tổ chức có thẩm quyền.</w:t>
      </w:r>
    </w:p>
    <w:p w14:paraId="519940ED" w14:textId="3377AC82" w:rsidR="00AF06A7" w:rsidRDefault="00AF06A7" w:rsidP="00AF06A7">
      <w:pPr>
        <w:widowControl w:val="0"/>
        <w:spacing w:line="360" w:lineRule="auto"/>
        <w:ind w:firstLine="720"/>
        <w:rPr>
          <w:color w:val="000000" w:themeColor="text1"/>
          <w:sz w:val="28"/>
          <w:szCs w:val="28"/>
          <w:lang w:val="pl-PL"/>
        </w:rPr>
      </w:pPr>
      <w:r w:rsidRPr="006A36C2">
        <w:rPr>
          <w:color w:val="000000" w:themeColor="text1"/>
          <w:sz w:val="28"/>
          <w:szCs w:val="28"/>
          <w:lang w:val="pl-PL"/>
        </w:rPr>
        <w:t xml:space="preserve">-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w:t>
      </w:r>
      <w:r w:rsidRPr="006A36C2">
        <w:rPr>
          <w:color w:val="000000" w:themeColor="text1"/>
          <w:sz w:val="28"/>
          <w:szCs w:val="28"/>
          <w:lang w:val="pl-PL"/>
        </w:rPr>
        <w:lastRenderedPageBreak/>
        <w:t>tương đương hoặc tốt hơn so với yêu cầu tại "Bảng chi tiết yêu cầu về kỹ thuật" (kèm theo tài liệu chứng minh).</w:t>
      </w:r>
    </w:p>
    <w:p w14:paraId="662A092C" w14:textId="1D01B1BA" w:rsidR="00267814" w:rsidRDefault="00132E9B" w:rsidP="00267814">
      <w:pPr>
        <w:spacing w:before="120" w:after="120" w:line="276" w:lineRule="auto"/>
        <w:ind w:firstLine="720"/>
        <w:rPr>
          <w:b/>
          <w:sz w:val="28"/>
          <w:szCs w:val="28"/>
          <w:lang w:val="es-ES"/>
        </w:rPr>
      </w:pPr>
      <w:r>
        <w:rPr>
          <w:b/>
          <w:sz w:val="28"/>
          <w:szCs w:val="28"/>
          <w:lang w:val="es-ES"/>
        </w:rPr>
        <w:t>1</w:t>
      </w:r>
      <w:r w:rsidR="00267814" w:rsidRPr="00D506F6">
        <w:rPr>
          <w:b/>
          <w:sz w:val="28"/>
          <w:szCs w:val="28"/>
          <w:lang w:val="es-ES"/>
        </w:rPr>
        <w:t>.3 Yêu cầu khác:</w:t>
      </w:r>
    </w:p>
    <w:p w14:paraId="107531B7" w14:textId="4A66257B" w:rsidR="00267814" w:rsidRDefault="00267814" w:rsidP="00267814">
      <w:pPr>
        <w:spacing w:before="120" w:after="120" w:line="276" w:lineRule="auto"/>
        <w:ind w:firstLine="720"/>
        <w:rPr>
          <w:rFonts w:eastAsia="Calibri"/>
          <w:b/>
          <w:color w:val="000000" w:themeColor="text1"/>
          <w:sz w:val="28"/>
          <w:szCs w:val="28"/>
          <w:lang w:val="nl-NL"/>
        </w:rPr>
      </w:pPr>
      <w:r w:rsidRPr="00C5338A">
        <w:rPr>
          <w:rFonts w:eastAsia="Calibri"/>
          <w:b/>
          <w:color w:val="000000" w:themeColor="text1"/>
          <w:sz w:val="28"/>
          <w:szCs w:val="28"/>
          <w:lang w:val="nl-NL"/>
        </w:rPr>
        <w:t>Nhà thầu phải cam kết thực hiện các nội dung sau</w:t>
      </w:r>
      <w:r w:rsidR="0025302B">
        <w:rPr>
          <w:rFonts w:eastAsia="Calibri"/>
          <w:b/>
          <w:color w:val="000000" w:themeColor="text1"/>
          <w:sz w:val="28"/>
          <w:szCs w:val="28"/>
          <w:lang w:val="nl-NL"/>
        </w:rPr>
        <w:t xml:space="preserve"> ngoài các nội dung (Nếu có)</w:t>
      </w:r>
      <w:r w:rsidR="001605AA">
        <w:rPr>
          <w:rFonts w:eastAsia="Calibri"/>
          <w:b/>
          <w:color w:val="000000" w:themeColor="text1"/>
          <w:sz w:val="28"/>
          <w:szCs w:val="28"/>
          <w:lang w:val="nl-NL"/>
        </w:rPr>
        <w:t xml:space="preserve"> khi hàng hóa không có chức năng</w:t>
      </w:r>
      <w:r w:rsidR="008C2358">
        <w:rPr>
          <w:rFonts w:eastAsia="Calibri"/>
          <w:b/>
          <w:color w:val="000000" w:themeColor="text1"/>
          <w:sz w:val="28"/>
          <w:szCs w:val="28"/>
          <w:lang w:val="nl-NL"/>
        </w:rPr>
        <w:t xml:space="preserve"> đáp ứng</w:t>
      </w:r>
      <w:r w:rsidRPr="00C5338A">
        <w:rPr>
          <w:rFonts w:eastAsia="Calibri"/>
          <w:b/>
          <w:color w:val="000000" w:themeColor="text1"/>
          <w:sz w:val="28"/>
          <w:szCs w:val="28"/>
          <w:lang w:val="nl-NL"/>
        </w:rPr>
        <w:t>:</w:t>
      </w:r>
    </w:p>
    <w:p w14:paraId="14D41D92" w14:textId="4FEC9319" w:rsidR="00267814" w:rsidRPr="00267814" w:rsidRDefault="00267814" w:rsidP="00267814">
      <w:pPr>
        <w:spacing w:before="120" w:after="120" w:line="276" w:lineRule="auto"/>
        <w:ind w:firstLine="720"/>
        <w:rPr>
          <w:bCs/>
          <w:sz w:val="28"/>
          <w:szCs w:val="28"/>
          <w:lang w:val="es-ES"/>
        </w:rPr>
      </w:pPr>
      <w:r w:rsidRPr="00267814">
        <w:rPr>
          <w:bCs/>
          <w:sz w:val="28"/>
          <w:szCs w:val="28"/>
          <w:lang w:val="es-ES"/>
        </w:rPr>
        <w:t>- Địa điểm lắp đặt và bàn giao: Tại vị trí lắp đặt của Trung tâm Kiểm soát bệnh tật tỉnh Quảng Ninh.</w:t>
      </w:r>
    </w:p>
    <w:p w14:paraId="5E950DEF" w14:textId="13A67FC5" w:rsidR="00267814" w:rsidRDefault="00267814" w:rsidP="00267814">
      <w:pPr>
        <w:spacing w:before="120" w:after="120" w:line="276" w:lineRule="auto"/>
        <w:ind w:firstLine="720"/>
        <w:rPr>
          <w:bCs/>
          <w:sz w:val="28"/>
          <w:szCs w:val="28"/>
          <w:lang w:val="es-ES"/>
        </w:rPr>
      </w:pPr>
      <w:r w:rsidRPr="00267814">
        <w:rPr>
          <w:bCs/>
          <w:sz w:val="28"/>
          <w:szCs w:val="28"/>
          <w:lang w:val="es-ES"/>
        </w:rPr>
        <w:t>- Thời gian bàn giao nghiệm thu: Trong vòng 90 ngày kể từ khi hợp đồng có hiệu lực.</w:t>
      </w:r>
    </w:p>
    <w:p w14:paraId="75806FD2" w14:textId="06A41306" w:rsidR="001605AA" w:rsidRDefault="001605AA" w:rsidP="001605AA">
      <w:pPr>
        <w:spacing w:before="120" w:after="120" w:line="259" w:lineRule="auto"/>
        <w:ind w:firstLine="720"/>
        <w:rPr>
          <w:rFonts w:eastAsia="Calibri"/>
          <w:color w:val="000000" w:themeColor="text1"/>
          <w:sz w:val="28"/>
          <w:szCs w:val="28"/>
          <w:lang w:val="nl-NL"/>
        </w:rPr>
      </w:pPr>
      <w:r w:rsidRPr="00C5338A">
        <w:rPr>
          <w:rFonts w:eastAsia="Calibri"/>
          <w:color w:val="000000" w:themeColor="text1"/>
          <w:sz w:val="28"/>
          <w:szCs w:val="28"/>
          <w:lang w:val="nl-NL"/>
        </w:rPr>
        <w:t xml:space="preserve">- Thời gian bảo hành: Bảo hành thiết bị tối thiểu 12 tháng kể từ ngày bàn giao đưa vào sử dụng nhưng không ít hơn thời gian bảo hành theo tiêu chuẩn của nhà sản xuất (nếu thời gian bảo hành theo tiêu chuẩn của nhà sản xuất lớn hơn 12 tháng). </w:t>
      </w:r>
    </w:p>
    <w:p w14:paraId="5F7A7318" w14:textId="46369A73" w:rsidR="008C2358" w:rsidRDefault="008C2358" w:rsidP="001605AA">
      <w:pPr>
        <w:spacing w:before="120" w:after="120" w:line="259" w:lineRule="auto"/>
        <w:ind w:firstLine="720"/>
        <w:rPr>
          <w:rFonts w:eastAsia="Calibri"/>
          <w:color w:val="000000" w:themeColor="text1"/>
          <w:sz w:val="28"/>
          <w:szCs w:val="28"/>
          <w:lang w:val="nl-NL"/>
        </w:rPr>
      </w:pPr>
      <w:r>
        <w:rPr>
          <w:rFonts w:eastAsia="Calibri"/>
          <w:color w:val="000000" w:themeColor="text1"/>
          <w:sz w:val="28"/>
          <w:szCs w:val="28"/>
          <w:lang w:val="nl-NL"/>
        </w:rPr>
        <w:t xml:space="preserve">- </w:t>
      </w:r>
      <w:r w:rsidRPr="008C2358">
        <w:rPr>
          <w:rFonts w:eastAsia="Calibri"/>
          <w:color w:val="000000" w:themeColor="text1"/>
          <w:sz w:val="28"/>
          <w:szCs w:val="28"/>
          <w:lang w:val="nl-NL"/>
        </w:rPr>
        <w:t xml:space="preserve">Trong thời gian bảo hành, trong vòng </w:t>
      </w:r>
      <w:r>
        <w:rPr>
          <w:rFonts w:eastAsia="Calibri"/>
          <w:color w:val="000000" w:themeColor="text1"/>
          <w:sz w:val="28"/>
          <w:szCs w:val="28"/>
          <w:lang w:val="nl-NL"/>
        </w:rPr>
        <w:t xml:space="preserve">01 ngày </w:t>
      </w:r>
      <w:r w:rsidRPr="008C2358">
        <w:rPr>
          <w:rFonts w:eastAsia="Calibri"/>
          <w:color w:val="000000" w:themeColor="text1"/>
          <w:sz w:val="28"/>
          <w:szCs w:val="28"/>
          <w:lang w:val="nl-NL"/>
        </w:rPr>
        <w:t>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37CFFF86" w14:textId="75B62108" w:rsidR="008C2358" w:rsidRDefault="000553FC" w:rsidP="001605AA">
      <w:pPr>
        <w:spacing w:before="120" w:after="120" w:line="259" w:lineRule="auto"/>
        <w:ind w:firstLine="720"/>
        <w:rPr>
          <w:rFonts w:eastAsia="Calibri"/>
          <w:color w:val="000000" w:themeColor="text1"/>
          <w:sz w:val="28"/>
          <w:szCs w:val="28"/>
          <w:lang w:val="nl-NL"/>
        </w:rPr>
      </w:pPr>
      <w:r w:rsidRPr="000553FC">
        <w:rPr>
          <w:rFonts w:eastAsia="Calibri"/>
          <w:color w:val="000000" w:themeColor="text1"/>
          <w:sz w:val="28"/>
          <w:szCs w:val="28"/>
          <w:lang w:val="nl-NL"/>
        </w:rPr>
        <w:t>- Thực hiện bảo trì, bảo dưỡng theo quy định của nhà sản xuất trong thời gian bảo hành nhưng không ít hơn 1 lần/ năm. Mọi chi phí liên quan đến việc bảo trì, bảo dưỡng (bao gồm cả linh kiện thay thế, vật tư tiêu hao sử dụng trong quá trình bảo trì, bảo dưỡng) trong thời gian bảo hành do nhà thầu chịu.</w:t>
      </w:r>
    </w:p>
    <w:p w14:paraId="671E2577" w14:textId="48F8B090" w:rsidR="00705102" w:rsidRPr="001605AA" w:rsidRDefault="00705102" w:rsidP="001605AA">
      <w:pPr>
        <w:spacing w:before="120" w:after="120" w:line="259" w:lineRule="auto"/>
        <w:ind w:firstLine="720"/>
        <w:rPr>
          <w:rFonts w:eastAsia="Calibri"/>
          <w:color w:val="000000" w:themeColor="text1"/>
          <w:sz w:val="28"/>
          <w:szCs w:val="28"/>
          <w:lang w:val="nl-NL"/>
        </w:rPr>
      </w:pPr>
      <w:r w:rsidRPr="00705102">
        <w:rPr>
          <w:rFonts w:eastAsia="Calibri"/>
          <w:color w:val="000000" w:themeColor="text1"/>
          <w:sz w:val="28"/>
          <w:szCs w:val="28"/>
          <w:lang w:val="nl-NL"/>
        </w:rPr>
        <w:t>- Cung cấp tài liệu hướng dẫn nhanh vận hành thiết bị bằng tiếng Việt.</w:t>
      </w:r>
    </w:p>
    <w:p w14:paraId="798CCBBF" w14:textId="163E864A" w:rsidR="001605AA" w:rsidRPr="001605AA" w:rsidRDefault="001605AA" w:rsidP="001605AA">
      <w:pPr>
        <w:spacing w:before="120" w:after="120" w:line="276" w:lineRule="auto"/>
        <w:ind w:firstLine="720"/>
        <w:rPr>
          <w:bCs/>
          <w:color w:val="FF0000"/>
          <w:sz w:val="28"/>
          <w:szCs w:val="28"/>
          <w:lang w:val="es-ES"/>
        </w:rPr>
      </w:pPr>
      <w:r w:rsidRPr="001605AA">
        <w:rPr>
          <w:bCs/>
          <w:color w:val="FF0000"/>
          <w:sz w:val="28"/>
          <w:szCs w:val="28"/>
          <w:lang w:val="es-ES"/>
        </w:rPr>
        <w:t>- Có đầy đủ các giấy tờ văn bản chứng minh nguồn gốc, xuất xứ của thiết bị rõ ràng.</w:t>
      </w:r>
    </w:p>
    <w:p w14:paraId="297148A3" w14:textId="0AE7C40C"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Có cung cấp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w:t>
      </w:r>
      <w:r w:rsidR="00CF606C">
        <w:rPr>
          <w:bCs/>
          <w:color w:val="FF0000"/>
          <w:sz w:val="28"/>
          <w:szCs w:val="28"/>
          <w:lang w:val="es-ES"/>
        </w:rPr>
        <w:t xml:space="preserve">. </w:t>
      </w:r>
      <w:r w:rsidR="00CF606C">
        <w:rPr>
          <w:bCs/>
          <w:color w:val="FF0000"/>
          <w:sz w:val="26"/>
          <w:szCs w:val="26"/>
          <w:lang w:val="pl-PL"/>
        </w:rPr>
        <w:t>Đối với hàng hóa sản xuất trong nước phải có giấy chứng nhận chất lượng của nhà sản xuất khi giao hàng</w:t>
      </w:r>
      <w:r w:rsidR="00F8672C">
        <w:rPr>
          <w:bCs/>
          <w:color w:val="FF0000"/>
          <w:sz w:val="26"/>
          <w:szCs w:val="26"/>
          <w:lang w:val="pl-PL"/>
        </w:rPr>
        <w:t>.</w:t>
      </w:r>
    </w:p>
    <w:p w14:paraId="79FC5E91" w14:textId="27CCF3DF"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Đào tạo, hướng dẫn sử dụng và xử lý các sự cố thông thường cho người sử dụng đến khi thành thạo.</w:t>
      </w:r>
    </w:p>
    <w:p w14:paraId="61C4DA35" w14:textId="325AFEEA"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lastRenderedPageBreak/>
        <w:t xml:space="preserve">- </w:t>
      </w:r>
      <w:r w:rsidR="001605AA" w:rsidRPr="001605AA">
        <w:rPr>
          <w:bCs/>
          <w:color w:val="FF0000"/>
          <w:sz w:val="28"/>
          <w:szCs w:val="28"/>
          <w:lang w:val="es-ES"/>
        </w:rPr>
        <w:t>Có cung cấp chứng thư giám định nguồn gốc xuất xứ, tình trạng hàng hóa (mới 100%) do đơn vị có đủ năng lực thực hiện trước khi bàn giao, nghiệm thu hàng hóa, chi phí do nhà thầu chi trả.</w:t>
      </w:r>
    </w:p>
    <w:p w14:paraId="57F41512" w14:textId="51DE3FC7" w:rsidR="001605AA" w:rsidRP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(Nếu có) thực hiện kết nối thiết bị với hệ thống phần mềm của Trung tâm đã bao gồm chi phí kết nối và vật tư: (ví dụ: HIS/ LIS/ PACSS…)</w:t>
      </w:r>
    </w:p>
    <w:p w14:paraId="69B10182" w14:textId="48EA6EB5" w:rsidR="001605AA" w:rsidRDefault="00705102" w:rsidP="001605AA">
      <w:pPr>
        <w:spacing w:before="120" w:after="120" w:line="276" w:lineRule="auto"/>
        <w:ind w:firstLine="720"/>
        <w:rPr>
          <w:bCs/>
          <w:color w:val="FF0000"/>
          <w:sz w:val="28"/>
          <w:szCs w:val="28"/>
          <w:lang w:val="es-ES"/>
        </w:rPr>
      </w:pPr>
      <w:r>
        <w:rPr>
          <w:bCs/>
          <w:color w:val="FF0000"/>
          <w:sz w:val="28"/>
          <w:szCs w:val="28"/>
          <w:lang w:val="es-ES"/>
        </w:rPr>
        <w:t xml:space="preserve">- </w:t>
      </w:r>
      <w:r w:rsidR="001605AA" w:rsidRPr="001605AA">
        <w:rPr>
          <w:bCs/>
          <w:color w:val="FF0000"/>
          <w:sz w:val="28"/>
          <w:szCs w:val="28"/>
          <w:lang w:val="es-ES"/>
        </w:rPr>
        <w:t>Cam kết cung ứng đầy đủ linh kiện sửa chữa thiết bị: ≥ 8 năm</w:t>
      </w:r>
    </w:p>
    <w:p w14:paraId="64A5EE04" w14:textId="5ACF507E" w:rsidR="00F8668A" w:rsidRPr="00F8668A" w:rsidRDefault="00F8668A" w:rsidP="00F8668A">
      <w:pPr>
        <w:spacing w:before="120" w:after="120" w:line="259" w:lineRule="auto"/>
        <w:ind w:firstLine="720"/>
        <w:rPr>
          <w:rFonts w:eastAsia="Calibri"/>
          <w:color w:val="000000" w:themeColor="text1"/>
          <w:sz w:val="28"/>
          <w:szCs w:val="28"/>
          <w:lang w:val="es-ES"/>
        </w:rPr>
      </w:pPr>
      <w:r w:rsidRPr="00D274E9">
        <w:rPr>
          <w:rFonts w:eastAsia="Calibri"/>
          <w:color w:val="FF0000"/>
          <w:sz w:val="28"/>
          <w:szCs w:val="28"/>
          <w:lang w:val="vi-VN"/>
        </w:rPr>
        <w:t xml:space="preserve">- </w:t>
      </w:r>
      <w:r w:rsidR="001E38B8" w:rsidRPr="001E38B8">
        <w:rPr>
          <w:rFonts w:eastAsia="Calibri"/>
          <w:color w:val="FF0000"/>
          <w:sz w:val="28"/>
          <w:szCs w:val="28"/>
          <w:lang w:val="vi-VN"/>
        </w:rPr>
        <w:t>Yêu cầu đào tạo phát triển phương pháp tại Trung tâm hoặc đơn vị đào tạo uy tín</w:t>
      </w:r>
      <w:r w:rsidRPr="00D274E9">
        <w:rPr>
          <w:rFonts w:eastAsia="Calibri"/>
          <w:color w:val="FF0000"/>
          <w:sz w:val="28"/>
          <w:szCs w:val="28"/>
          <w:lang w:val="vi-VN"/>
        </w:rPr>
        <w:t>.</w:t>
      </w:r>
    </w:p>
    <w:p w14:paraId="217EEA6F" w14:textId="71A3EF79" w:rsidR="00224ABE" w:rsidRPr="00874B07" w:rsidRDefault="00224ABE" w:rsidP="00874B07">
      <w:pPr>
        <w:spacing w:before="120" w:after="120" w:line="276" w:lineRule="auto"/>
        <w:ind w:firstLine="567"/>
        <w:rPr>
          <w:b/>
          <w:bCs/>
          <w:sz w:val="28"/>
          <w:szCs w:val="28"/>
          <w:lang w:val="nl-NL"/>
        </w:rPr>
        <w:sectPr w:rsidR="00224ABE" w:rsidRPr="00874B07" w:rsidSect="00224ABE">
          <w:footnotePr>
            <w:numRestart w:val="eachPage"/>
          </w:footnotePr>
          <w:pgSz w:w="11907" w:h="16839"/>
          <w:pgMar w:top="1134" w:right="1134" w:bottom="1134" w:left="1701" w:header="720" w:footer="358" w:gutter="0"/>
          <w:cols w:space="720"/>
        </w:sectPr>
      </w:pPr>
      <w:r w:rsidRPr="00224ABE">
        <w:rPr>
          <w:b/>
          <w:bCs/>
          <w:sz w:val="28"/>
          <w:szCs w:val="28"/>
          <w:lang w:val="nl-NL"/>
        </w:rPr>
        <w:t>Nhà thầu phải cung cấp đầy đủ thông tin của hàng hóa vào "Bảng kê khai dữ liệu hàng hóa dự thầu" và "Bảng kê khai cấu hình, thông số kỹ thuật của hàng hóa dự thầu" dưới đây.</w:t>
      </w:r>
    </w:p>
    <w:p w14:paraId="1CF46AE9" w14:textId="77777777" w:rsidR="00224ABE" w:rsidRPr="00224ABE" w:rsidRDefault="00224ABE" w:rsidP="00224ABE">
      <w:pPr>
        <w:spacing w:before="120" w:after="120" w:line="276" w:lineRule="auto"/>
        <w:ind w:firstLine="720"/>
        <w:jc w:val="center"/>
        <w:rPr>
          <w:b/>
          <w:bCs/>
          <w:sz w:val="28"/>
          <w:szCs w:val="28"/>
          <w:lang w:val="nl-NL"/>
        </w:rPr>
      </w:pPr>
      <w:bookmarkStart w:id="2" w:name="_Toc24473239"/>
      <w:bookmarkStart w:id="3" w:name="_Toc25740616"/>
      <w:r w:rsidRPr="00224ABE">
        <w:rPr>
          <w:b/>
          <w:bCs/>
          <w:sz w:val="28"/>
          <w:szCs w:val="28"/>
          <w:lang w:val="nl-NL"/>
        </w:rPr>
        <w:lastRenderedPageBreak/>
        <w:t>BẢNG KÊ KHAI DỮ LIỆU HÀNG HÓA DỰ THẦU</w:t>
      </w:r>
      <w:bookmarkEnd w:id="2"/>
      <w:bookmarkEnd w:id="3"/>
    </w:p>
    <w:p w14:paraId="67B6242A"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Tên nhà thầu: ....................................</w:t>
      </w:r>
    </w:p>
    <w:p w14:paraId="51964FF3"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Địa chỉ</w:t>
      </w:r>
      <w:r w:rsidRPr="00224ABE">
        <w:rPr>
          <w:bCs/>
          <w:sz w:val="28"/>
          <w:szCs w:val="28"/>
          <w:lang w:val="nl-NL"/>
        </w:rPr>
        <w:t>: ..............................................</w:t>
      </w:r>
    </w:p>
    <w:p w14:paraId="0E85FE50"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Số điện thoại</w:t>
      </w:r>
      <w:r w:rsidRPr="00224ABE">
        <w:rPr>
          <w:bCs/>
          <w:sz w:val="28"/>
          <w:szCs w:val="28"/>
          <w:lang w:val="nl-NL"/>
        </w:rPr>
        <w:t>: .....................................</w:t>
      </w:r>
    </w:p>
    <w:p w14:paraId="4579FF28"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Gói thầu: .........................................</w:t>
      </w:r>
    </w:p>
    <w:tbl>
      <w:tblPr>
        <w:tblW w:w="16137" w:type="dxa"/>
        <w:jc w:val="center"/>
        <w:tblCellMar>
          <w:top w:w="7" w:type="dxa"/>
          <w:right w:w="58" w:type="dxa"/>
        </w:tblCellMar>
        <w:tblLook w:val="04A0" w:firstRow="1" w:lastRow="0" w:firstColumn="1" w:lastColumn="0" w:noHBand="0" w:noVBand="1"/>
      </w:tblPr>
      <w:tblGrid>
        <w:gridCol w:w="886"/>
        <w:gridCol w:w="3372"/>
        <w:gridCol w:w="1389"/>
        <w:gridCol w:w="1412"/>
        <w:gridCol w:w="1412"/>
        <w:gridCol w:w="2242"/>
        <w:gridCol w:w="977"/>
        <w:gridCol w:w="976"/>
        <w:gridCol w:w="2365"/>
        <w:gridCol w:w="1106"/>
      </w:tblGrid>
      <w:tr w:rsidR="009E24B4" w:rsidRPr="00224ABE" w14:paraId="6D6B4A91" w14:textId="77777777" w:rsidTr="009E24B4">
        <w:trPr>
          <w:trHeight w:val="1620"/>
          <w:jc w:val="center"/>
        </w:trPr>
        <w:tc>
          <w:tcPr>
            <w:tcW w:w="886" w:type="dxa"/>
            <w:tcBorders>
              <w:top w:val="single" w:sz="4" w:space="0" w:color="000000"/>
              <w:left w:val="single" w:sz="4" w:space="0" w:color="000000"/>
              <w:bottom w:val="single" w:sz="4" w:space="0" w:color="000000"/>
              <w:right w:val="single" w:sz="4" w:space="0" w:color="000000"/>
            </w:tcBorders>
            <w:vAlign w:val="center"/>
            <w:hideMark/>
          </w:tcPr>
          <w:p w14:paraId="743E6EEE" w14:textId="77777777" w:rsidR="009E24B4" w:rsidRPr="00224ABE" w:rsidRDefault="009E24B4" w:rsidP="00224ABE">
            <w:pPr>
              <w:spacing w:before="120" w:after="120" w:line="276" w:lineRule="auto"/>
              <w:jc w:val="center"/>
              <w:rPr>
                <w:bCs/>
                <w:szCs w:val="24"/>
              </w:rPr>
            </w:pPr>
            <w:r w:rsidRPr="00224ABE">
              <w:rPr>
                <w:b/>
                <w:bCs/>
                <w:szCs w:val="24"/>
              </w:rPr>
              <w:t>STT</w:t>
            </w:r>
          </w:p>
        </w:tc>
        <w:tc>
          <w:tcPr>
            <w:tcW w:w="3372" w:type="dxa"/>
            <w:tcBorders>
              <w:top w:val="single" w:sz="4" w:space="0" w:color="000000"/>
              <w:left w:val="single" w:sz="4" w:space="0" w:color="000000"/>
              <w:bottom w:val="single" w:sz="4" w:space="0" w:color="000000"/>
              <w:right w:val="single" w:sz="4" w:space="0" w:color="000000"/>
            </w:tcBorders>
            <w:vAlign w:val="center"/>
            <w:hideMark/>
          </w:tcPr>
          <w:p w14:paraId="1A3292A7" w14:textId="77777777" w:rsidR="009E24B4" w:rsidRPr="00224ABE" w:rsidRDefault="009E24B4" w:rsidP="00224ABE">
            <w:pPr>
              <w:spacing w:before="120" w:after="120" w:line="276" w:lineRule="auto"/>
              <w:jc w:val="center"/>
              <w:rPr>
                <w:bCs/>
                <w:szCs w:val="24"/>
              </w:rPr>
            </w:pPr>
            <w:r w:rsidRPr="00224ABE">
              <w:rPr>
                <w:b/>
                <w:bCs/>
                <w:szCs w:val="24"/>
              </w:rPr>
              <w:t>Tên hàng hóa</w:t>
            </w:r>
          </w:p>
        </w:tc>
        <w:tc>
          <w:tcPr>
            <w:tcW w:w="1389" w:type="dxa"/>
            <w:tcBorders>
              <w:top w:val="single" w:sz="4" w:space="0" w:color="000000"/>
              <w:left w:val="single" w:sz="4" w:space="0" w:color="000000"/>
              <w:bottom w:val="single" w:sz="4" w:space="0" w:color="000000"/>
              <w:right w:val="single" w:sz="4" w:space="0" w:color="000000"/>
            </w:tcBorders>
            <w:vAlign w:val="center"/>
            <w:hideMark/>
          </w:tcPr>
          <w:p w14:paraId="2130E39E" w14:textId="77777777" w:rsidR="009E24B4" w:rsidRPr="00224ABE" w:rsidRDefault="009E24B4" w:rsidP="00224ABE">
            <w:pPr>
              <w:spacing w:before="120" w:after="120" w:line="276" w:lineRule="auto"/>
              <w:jc w:val="center"/>
              <w:rPr>
                <w:b/>
                <w:bCs/>
                <w:szCs w:val="24"/>
              </w:rPr>
            </w:pPr>
            <w:r w:rsidRPr="00224ABE">
              <w:rPr>
                <w:b/>
                <w:bCs/>
                <w:szCs w:val="24"/>
              </w:rPr>
              <w:t>Đơn vị tính</w:t>
            </w:r>
          </w:p>
        </w:tc>
        <w:tc>
          <w:tcPr>
            <w:tcW w:w="1412" w:type="dxa"/>
            <w:tcBorders>
              <w:top w:val="single" w:sz="4" w:space="0" w:color="000000"/>
              <w:left w:val="single" w:sz="4" w:space="0" w:color="000000"/>
              <w:bottom w:val="single" w:sz="4" w:space="0" w:color="000000"/>
              <w:right w:val="single" w:sz="4" w:space="0" w:color="000000"/>
            </w:tcBorders>
            <w:vAlign w:val="center"/>
          </w:tcPr>
          <w:p w14:paraId="2EAF4EA4" w14:textId="45CB6B30" w:rsidR="009E24B4" w:rsidRPr="00224ABE" w:rsidRDefault="009E24B4" w:rsidP="009E24B4">
            <w:pPr>
              <w:spacing w:before="120" w:after="120" w:line="276" w:lineRule="auto"/>
              <w:jc w:val="center"/>
              <w:rPr>
                <w:b/>
                <w:bCs/>
                <w:szCs w:val="24"/>
              </w:rPr>
            </w:pPr>
            <w:r>
              <w:rPr>
                <w:b/>
                <w:bCs/>
                <w:szCs w:val="24"/>
              </w:rPr>
              <w:t>Model</w:t>
            </w:r>
          </w:p>
        </w:tc>
        <w:tc>
          <w:tcPr>
            <w:tcW w:w="1412" w:type="dxa"/>
            <w:tcBorders>
              <w:top w:val="single" w:sz="4" w:space="0" w:color="000000"/>
              <w:left w:val="single" w:sz="4" w:space="0" w:color="000000"/>
              <w:bottom w:val="single" w:sz="4" w:space="0" w:color="000000"/>
              <w:right w:val="single" w:sz="4" w:space="0" w:color="000000"/>
            </w:tcBorders>
            <w:vAlign w:val="center"/>
            <w:hideMark/>
          </w:tcPr>
          <w:p w14:paraId="620E9900" w14:textId="66ADA567" w:rsidR="009E24B4" w:rsidRPr="009E24B4" w:rsidRDefault="009E24B4" w:rsidP="009E24B4">
            <w:pPr>
              <w:spacing w:before="120" w:after="120" w:line="276" w:lineRule="auto"/>
              <w:jc w:val="center"/>
              <w:rPr>
                <w:b/>
                <w:bCs/>
                <w:szCs w:val="24"/>
              </w:rPr>
            </w:pPr>
            <w:r w:rsidRPr="00224ABE">
              <w:rPr>
                <w:b/>
                <w:bCs/>
                <w:szCs w:val="24"/>
              </w:rPr>
              <w:t>Tên Thương mại, ký mã hiệu</w:t>
            </w:r>
            <w:r>
              <w:rPr>
                <w:b/>
                <w:bCs/>
                <w:szCs w:val="24"/>
              </w:rPr>
              <w:t xml:space="preserve"> (Nếu có)</w:t>
            </w:r>
          </w:p>
        </w:tc>
        <w:tc>
          <w:tcPr>
            <w:tcW w:w="2242" w:type="dxa"/>
            <w:tcBorders>
              <w:top w:val="single" w:sz="4" w:space="0" w:color="000000"/>
              <w:left w:val="single" w:sz="4" w:space="0" w:color="000000"/>
              <w:bottom w:val="single" w:sz="4" w:space="0" w:color="000000"/>
              <w:right w:val="single" w:sz="4" w:space="0" w:color="000000"/>
            </w:tcBorders>
            <w:vAlign w:val="center"/>
            <w:hideMark/>
          </w:tcPr>
          <w:p w14:paraId="47138AC1" w14:textId="1692C5DB" w:rsidR="009E24B4" w:rsidRPr="009E24B4" w:rsidRDefault="009E24B4" w:rsidP="009E24B4">
            <w:pPr>
              <w:spacing w:before="120" w:after="120" w:line="276" w:lineRule="auto"/>
              <w:jc w:val="center"/>
              <w:rPr>
                <w:b/>
                <w:bCs/>
                <w:szCs w:val="24"/>
              </w:rPr>
            </w:pPr>
            <w:r w:rsidRPr="00224ABE">
              <w:rPr>
                <w:b/>
                <w:bCs/>
                <w:szCs w:val="24"/>
              </w:rPr>
              <w:t>Hãng/Nước chủ sở hữu (nếu có)</w:t>
            </w:r>
          </w:p>
        </w:tc>
        <w:tc>
          <w:tcPr>
            <w:tcW w:w="977" w:type="dxa"/>
            <w:tcBorders>
              <w:top w:val="single" w:sz="4" w:space="0" w:color="000000"/>
              <w:left w:val="single" w:sz="4" w:space="0" w:color="000000"/>
              <w:bottom w:val="single" w:sz="4" w:space="0" w:color="000000"/>
              <w:right w:val="single" w:sz="4" w:space="0" w:color="000000"/>
            </w:tcBorders>
            <w:vAlign w:val="center"/>
            <w:hideMark/>
          </w:tcPr>
          <w:p w14:paraId="53BEE5DA" w14:textId="77777777" w:rsidR="009E24B4" w:rsidRPr="009E24B4" w:rsidRDefault="009E24B4" w:rsidP="009E24B4">
            <w:pPr>
              <w:spacing w:before="120" w:after="120" w:line="276" w:lineRule="auto"/>
              <w:jc w:val="center"/>
              <w:rPr>
                <w:b/>
                <w:bCs/>
                <w:szCs w:val="24"/>
              </w:rPr>
            </w:pPr>
            <w:r w:rsidRPr="00224ABE">
              <w:rPr>
                <w:b/>
                <w:bCs/>
                <w:szCs w:val="24"/>
              </w:rPr>
              <w:t>Hãng sản xuất</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5D84D0EF" w14:textId="77777777" w:rsidR="009E24B4" w:rsidRPr="009E24B4" w:rsidRDefault="009E24B4" w:rsidP="009E24B4">
            <w:pPr>
              <w:spacing w:before="120" w:after="120" w:line="276" w:lineRule="auto"/>
              <w:jc w:val="center"/>
              <w:rPr>
                <w:b/>
                <w:bCs/>
                <w:szCs w:val="24"/>
              </w:rPr>
            </w:pPr>
            <w:r w:rsidRPr="00224ABE">
              <w:rPr>
                <w:b/>
                <w:bCs/>
                <w:szCs w:val="24"/>
              </w:rPr>
              <w:t>Xuất xứ</w:t>
            </w:r>
          </w:p>
        </w:tc>
        <w:tc>
          <w:tcPr>
            <w:tcW w:w="2365" w:type="dxa"/>
            <w:tcBorders>
              <w:top w:val="single" w:sz="4" w:space="0" w:color="000000"/>
              <w:left w:val="single" w:sz="4" w:space="0" w:color="000000"/>
              <w:bottom w:val="single" w:sz="4" w:space="0" w:color="000000"/>
              <w:right w:val="single" w:sz="4" w:space="0" w:color="000000"/>
            </w:tcBorders>
            <w:vAlign w:val="center"/>
            <w:hideMark/>
          </w:tcPr>
          <w:p w14:paraId="4B503A83" w14:textId="77777777" w:rsidR="009E24B4" w:rsidRPr="009E24B4" w:rsidRDefault="009E24B4" w:rsidP="009E24B4">
            <w:pPr>
              <w:spacing w:before="120" w:after="120" w:line="276" w:lineRule="auto"/>
              <w:jc w:val="center"/>
              <w:rPr>
                <w:b/>
                <w:bCs/>
                <w:szCs w:val="24"/>
              </w:rPr>
            </w:pPr>
            <w:r w:rsidRPr="00224ABE">
              <w:rPr>
                <w:b/>
                <w:bCs/>
                <w:szCs w:val="24"/>
              </w:rPr>
              <w:t>Số chứng nhận ISO, CE, FDA hoặc CFS (nếu có)</w:t>
            </w:r>
          </w:p>
        </w:tc>
        <w:tc>
          <w:tcPr>
            <w:tcW w:w="1106" w:type="dxa"/>
            <w:tcBorders>
              <w:top w:val="single" w:sz="4" w:space="0" w:color="000000"/>
              <w:left w:val="single" w:sz="4" w:space="0" w:color="000000"/>
              <w:bottom w:val="single" w:sz="4" w:space="0" w:color="000000"/>
              <w:right w:val="single" w:sz="4" w:space="0" w:color="000000"/>
            </w:tcBorders>
            <w:vAlign w:val="center"/>
            <w:hideMark/>
          </w:tcPr>
          <w:p w14:paraId="5FE19DB0" w14:textId="77777777" w:rsidR="009E24B4" w:rsidRPr="009E24B4" w:rsidRDefault="009E24B4" w:rsidP="009E24B4">
            <w:pPr>
              <w:spacing w:before="120" w:after="120" w:line="276" w:lineRule="auto"/>
              <w:jc w:val="center"/>
              <w:rPr>
                <w:b/>
                <w:bCs/>
                <w:szCs w:val="24"/>
              </w:rPr>
            </w:pPr>
            <w:r w:rsidRPr="00224ABE">
              <w:rPr>
                <w:b/>
                <w:bCs/>
                <w:szCs w:val="24"/>
              </w:rPr>
              <w:t>Ghi chú</w:t>
            </w:r>
          </w:p>
        </w:tc>
      </w:tr>
      <w:tr w:rsidR="009E24B4" w:rsidRPr="00224ABE" w14:paraId="51524AFB" w14:textId="77777777" w:rsidTr="009E24B4">
        <w:trPr>
          <w:trHeight w:val="266"/>
          <w:jc w:val="center"/>
        </w:trPr>
        <w:tc>
          <w:tcPr>
            <w:tcW w:w="886" w:type="dxa"/>
            <w:tcBorders>
              <w:top w:val="single" w:sz="4" w:space="0" w:color="000000"/>
              <w:left w:val="single" w:sz="4" w:space="0" w:color="000000"/>
              <w:bottom w:val="single" w:sz="4" w:space="0" w:color="000000"/>
              <w:right w:val="single" w:sz="4" w:space="0" w:color="000000"/>
            </w:tcBorders>
            <w:hideMark/>
          </w:tcPr>
          <w:p w14:paraId="48189084" w14:textId="77777777" w:rsidR="009E24B4" w:rsidRPr="00224ABE" w:rsidRDefault="009E24B4" w:rsidP="009E24B4">
            <w:pPr>
              <w:spacing w:before="120" w:after="120" w:line="276" w:lineRule="auto"/>
              <w:jc w:val="center"/>
              <w:rPr>
                <w:bCs/>
                <w:szCs w:val="24"/>
              </w:rPr>
            </w:pPr>
            <w:r w:rsidRPr="00224ABE">
              <w:rPr>
                <w:bCs/>
                <w:szCs w:val="24"/>
              </w:rPr>
              <w:t>1</w:t>
            </w:r>
          </w:p>
        </w:tc>
        <w:tc>
          <w:tcPr>
            <w:tcW w:w="3372" w:type="dxa"/>
            <w:tcBorders>
              <w:top w:val="single" w:sz="4" w:space="0" w:color="000000"/>
              <w:left w:val="single" w:sz="4" w:space="0" w:color="000000"/>
              <w:bottom w:val="single" w:sz="4" w:space="0" w:color="000000"/>
              <w:right w:val="single" w:sz="4" w:space="0" w:color="000000"/>
            </w:tcBorders>
            <w:hideMark/>
          </w:tcPr>
          <w:p w14:paraId="716CEAE5" w14:textId="77777777" w:rsidR="009E24B4" w:rsidRPr="00224ABE" w:rsidRDefault="009E24B4" w:rsidP="009E24B4">
            <w:pPr>
              <w:spacing w:before="120" w:after="120" w:line="276" w:lineRule="auto"/>
              <w:jc w:val="center"/>
              <w:rPr>
                <w:bCs/>
                <w:szCs w:val="24"/>
              </w:rPr>
            </w:pPr>
            <w:r w:rsidRPr="00224ABE">
              <w:rPr>
                <w:bCs/>
                <w:szCs w:val="24"/>
              </w:rPr>
              <w:t>2</w:t>
            </w:r>
          </w:p>
        </w:tc>
        <w:tc>
          <w:tcPr>
            <w:tcW w:w="1389" w:type="dxa"/>
            <w:tcBorders>
              <w:top w:val="single" w:sz="4" w:space="0" w:color="000000"/>
              <w:left w:val="single" w:sz="4" w:space="0" w:color="000000"/>
              <w:bottom w:val="single" w:sz="4" w:space="0" w:color="000000"/>
              <w:right w:val="single" w:sz="4" w:space="0" w:color="000000"/>
            </w:tcBorders>
            <w:hideMark/>
          </w:tcPr>
          <w:p w14:paraId="7A7C5650" w14:textId="77777777" w:rsidR="009E24B4" w:rsidRPr="00224ABE" w:rsidRDefault="009E24B4" w:rsidP="009E24B4">
            <w:pPr>
              <w:spacing w:before="120" w:after="120" w:line="276" w:lineRule="auto"/>
              <w:jc w:val="center"/>
              <w:rPr>
                <w:bCs/>
                <w:szCs w:val="24"/>
              </w:rPr>
            </w:pPr>
            <w:r w:rsidRPr="00224ABE">
              <w:rPr>
                <w:bCs/>
                <w:szCs w:val="24"/>
              </w:rPr>
              <w:t>3</w:t>
            </w:r>
          </w:p>
        </w:tc>
        <w:tc>
          <w:tcPr>
            <w:tcW w:w="1412" w:type="dxa"/>
            <w:tcBorders>
              <w:top w:val="single" w:sz="4" w:space="0" w:color="000000"/>
              <w:left w:val="single" w:sz="4" w:space="0" w:color="000000"/>
              <w:bottom w:val="single" w:sz="4" w:space="0" w:color="000000"/>
              <w:right w:val="single" w:sz="4" w:space="0" w:color="000000"/>
            </w:tcBorders>
          </w:tcPr>
          <w:p w14:paraId="477A86F4" w14:textId="2AB04B0A" w:rsidR="009E24B4" w:rsidRPr="00224ABE" w:rsidRDefault="009E24B4" w:rsidP="009E24B4">
            <w:pPr>
              <w:spacing w:before="120" w:after="120" w:line="276" w:lineRule="auto"/>
              <w:jc w:val="center"/>
              <w:rPr>
                <w:bCs/>
                <w:szCs w:val="24"/>
              </w:rPr>
            </w:pPr>
            <w:r w:rsidRPr="00224ABE">
              <w:rPr>
                <w:bCs/>
                <w:szCs w:val="24"/>
              </w:rPr>
              <w:t>4</w:t>
            </w:r>
          </w:p>
        </w:tc>
        <w:tc>
          <w:tcPr>
            <w:tcW w:w="1412" w:type="dxa"/>
            <w:tcBorders>
              <w:top w:val="single" w:sz="4" w:space="0" w:color="000000"/>
              <w:left w:val="single" w:sz="4" w:space="0" w:color="000000"/>
              <w:bottom w:val="single" w:sz="4" w:space="0" w:color="000000"/>
              <w:right w:val="single" w:sz="4" w:space="0" w:color="000000"/>
            </w:tcBorders>
          </w:tcPr>
          <w:p w14:paraId="0F083679" w14:textId="483B8225" w:rsidR="009E24B4" w:rsidRPr="00224ABE" w:rsidRDefault="009E24B4" w:rsidP="009E24B4">
            <w:pPr>
              <w:spacing w:before="120" w:after="120" w:line="276" w:lineRule="auto"/>
              <w:jc w:val="center"/>
              <w:rPr>
                <w:bCs/>
                <w:szCs w:val="24"/>
              </w:rPr>
            </w:pPr>
            <w:r w:rsidRPr="00224ABE">
              <w:rPr>
                <w:bCs/>
                <w:szCs w:val="24"/>
              </w:rPr>
              <w:t>5</w:t>
            </w:r>
          </w:p>
        </w:tc>
        <w:tc>
          <w:tcPr>
            <w:tcW w:w="2242" w:type="dxa"/>
            <w:tcBorders>
              <w:top w:val="single" w:sz="4" w:space="0" w:color="000000"/>
              <w:left w:val="single" w:sz="4" w:space="0" w:color="000000"/>
              <w:bottom w:val="single" w:sz="4" w:space="0" w:color="000000"/>
              <w:right w:val="single" w:sz="4" w:space="0" w:color="000000"/>
            </w:tcBorders>
          </w:tcPr>
          <w:p w14:paraId="491E79BA" w14:textId="2DFC922B" w:rsidR="009E24B4" w:rsidRPr="00224ABE" w:rsidRDefault="009E24B4" w:rsidP="009E24B4">
            <w:pPr>
              <w:spacing w:before="120" w:after="120" w:line="276" w:lineRule="auto"/>
              <w:jc w:val="center"/>
              <w:rPr>
                <w:bCs/>
                <w:szCs w:val="24"/>
              </w:rPr>
            </w:pPr>
            <w:r w:rsidRPr="00224ABE">
              <w:rPr>
                <w:bCs/>
                <w:szCs w:val="24"/>
              </w:rPr>
              <w:t>6</w:t>
            </w:r>
          </w:p>
        </w:tc>
        <w:tc>
          <w:tcPr>
            <w:tcW w:w="977" w:type="dxa"/>
            <w:tcBorders>
              <w:top w:val="single" w:sz="4" w:space="0" w:color="000000"/>
              <w:left w:val="single" w:sz="4" w:space="0" w:color="000000"/>
              <w:bottom w:val="single" w:sz="4" w:space="0" w:color="000000"/>
              <w:right w:val="single" w:sz="4" w:space="0" w:color="000000"/>
            </w:tcBorders>
          </w:tcPr>
          <w:p w14:paraId="3130B022" w14:textId="4D805576" w:rsidR="009E24B4" w:rsidRPr="00224ABE" w:rsidRDefault="009E24B4" w:rsidP="009E24B4">
            <w:pPr>
              <w:spacing w:before="120" w:after="120" w:line="276" w:lineRule="auto"/>
              <w:jc w:val="center"/>
              <w:rPr>
                <w:bCs/>
                <w:szCs w:val="24"/>
              </w:rPr>
            </w:pPr>
            <w:r w:rsidRPr="00224ABE">
              <w:rPr>
                <w:bCs/>
                <w:szCs w:val="24"/>
              </w:rPr>
              <w:t>7</w:t>
            </w:r>
          </w:p>
        </w:tc>
        <w:tc>
          <w:tcPr>
            <w:tcW w:w="976" w:type="dxa"/>
            <w:tcBorders>
              <w:top w:val="single" w:sz="4" w:space="0" w:color="000000"/>
              <w:left w:val="single" w:sz="4" w:space="0" w:color="000000"/>
              <w:bottom w:val="single" w:sz="4" w:space="0" w:color="000000"/>
              <w:right w:val="single" w:sz="4" w:space="0" w:color="000000"/>
            </w:tcBorders>
          </w:tcPr>
          <w:p w14:paraId="33E1E0D8" w14:textId="4F5B618A" w:rsidR="009E24B4" w:rsidRPr="00224ABE" w:rsidRDefault="009E24B4" w:rsidP="009E24B4">
            <w:pPr>
              <w:spacing w:before="120" w:after="120" w:line="276" w:lineRule="auto"/>
              <w:jc w:val="center"/>
              <w:rPr>
                <w:bCs/>
                <w:szCs w:val="24"/>
              </w:rPr>
            </w:pPr>
            <w:r w:rsidRPr="00224ABE">
              <w:rPr>
                <w:bCs/>
                <w:szCs w:val="24"/>
              </w:rPr>
              <w:t>8</w:t>
            </w:r>
          </w:p>
        </w:tc>
        <w:tc>
          <w:tcPr>
            <w:tcW w:w="2365" w:type="dxa"/>
            <w:tcBorders>
              <w:top w:val="single" w:sz="4" w:space="0" w:color="000000"/>
              <w:left w:val="single" w:sz="4" w:space="0" w:color="000000"/>
              <w:bottom w:val="single" w:sz="4" w:space="0" w:color="000000"/>
              <w:right w:val="single" w:sz="4" w:space="0" w:color="000000"/>
            </w:tcBorders>
          </w:tcPr>
          <w:p w14:paraId="7B7B85CC" w14:textId="7FB9C485" w:rsidR="009E24B4" w:rsidRPr="00224ABE" w:rsidRDefault="009E24B4" w:rsidP="009E24B4">
            <w:pPr>
              <w:spacing w:before="120" w:after="120" w:line="276" w:lineRule="auto"/>
              <w:jc w:val="center"/>
              <w:rPr>
                <w:bCs/>
                <w:szCs w:val="24"/>
              </w:rPr>
            </w:pPr>
            <w:r w:rsidRPr="00224ABE">
              <w:rPr>
                <w:bCs/>
                <w:szCs w:val="24"/>
              </w:rPr>
              <w:t>9</w:t>
            </w:r>
          </w:p>
        </w:tc>
        <w:tc>
          <w:tcPr>
            <w:tcW w:w="1106" w:type="dxa"/>
            <w:tcBorders>
              <w:top w:val="single" w:sz="4" w:space="0" w:color="000000"/>
              <w:left w:val="single" w:sz="4" w:space="0" w:color="000000"/>
              <w:bottom w:val="single" w:sz="4" w:space="0" w:color="000000"/>
              <w:right w:val="single" w:sz="4" w:space="0" w:color="000000"/>
            </w:tcBorders>
          </w:tcPr>
          <w:p w14:paraId="4CC8E050" w14:textId="023C8E0A" w:rsidR="009E24B4" w:rsidRPr="00224ABE" w:rsidRDefault="009E24B4" w:rsidP="009E24B4">
            <w:pPr>
              <w:spacing w:before="120" w:after="120" w:line="276" w:lineRule="auto"/>
              <w:jc w:val="center"/>
              <w:rPr>
                <w:bCs/>
                <w:szCs w:val="24"/>
              </w:rPr>
            </w:pPr>
            <w:r>
              <w:rPr>
                <w:bCs/>
                <w:szCs w:val="24"/>
              </w:rPr>
              <w:t>10</w:t>
            </w:r>
          </w:p>
        </w:tc>
      </w:tr>
      <w:tr w:rsidR="009E24B4" w:rsidRPr="00224ABE" w14:paraId="7DFE3140" w14:textId="77777777" w:rsidTr="009E24B4">
        <w:trPr>
          <w:trHeight w:val="384"/>
          <w:jc w:val="center"/>
        </w:trPr>
        <w:tc>
          <w:tcPr>
            <w:tcW w:w="886" w:type="dxa"/>
            <w:tcBorders>
              <w:top w:val="single" w:sz="4" w:space="0" w:color="000000"/>
              <w:left w:val="single" w:sz="4" w:space="0" w:color="000000"/>
              <w:bottom w:val="single" w:sz="4" w:space="0" w:color="000000"/>
              <w:right w:val="single" w:sz="4" w:space="0" w:color="000000"/>
            </w:tcBorders>
            <w:hideMark/>
          </w:tcPr>
          <w:p w14:paraId="5D136AEE"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3372" w:type="dxa"/>
            <w:tcBorders>
              <w:top w:val="single" w:sz="4" w:space="0" w:color="000000"/>
              <w:left w:val="single" w:sz="4" w:space="0" w:color="000000"/>
              <w:bottom w:val="single" w:sz="4" w:space="0" w:color="000000"/>
              <w:right w:val="single" w:sz="4" w:space="0" w:color="000000"/>
            </w:tcBorders>
            <w:hideMark/>
          </w:tcPr>
          <w:p w14:paraId="4CFA0DF1"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389" w:type="dxa"/>
            <w:tcBorders>
              <w:top w:val="single" w:sz="4" w:space="0" w:color="000000"/>
              <w:left w:val="single" w:sz="4" w:space="0" w:color="000000"/>
              <w:bottom w:val="single" w:sz="4" w:space="0" w:color="000000"/>
              <w:right w:val="single" w:sz="4" w:space="0" w:color="000000"/>
            </w:tcBorders>
            <w:hideMark/>
          </w:tcPr>
          <w:p w14:paraId="2FF5BC74" w14:textId="77777777" w:rsidR="009E24B4" w:rsidRPr="00224ABE" w:rsidRDefault="009E24B4" w:rsidP="009E24B4">
            <w:pPr>
              <w:spacing w:before="120" w:after="120" w:line="276" w:lineRule="auto"/>
              <w:ind w:firstLine="720"/>
              <w:rPr>
                <w:b/>
                <w:bCs/>
                <w:sz w:val="28"/>
                <w:szCs w:val="28"/>
              </w:rPr>
            </w:pPr>
            <w:r w:rsidRPr="00224ABE">
              <w:rPr>
                <w:bCs/>
                <w:sz w:val="28"/>
                <w:szCs w:val="28"/>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61F840F2" w14:textId="77777777" w:rsidR="009E24B4" w:rsidRPr="00224ABE" w:rsidRDefault="009E24B4" w:rsidP="009E24B4">
            <w:pPr>
              <w:spacing w:before="120" w:after="120" w:line="276" w:lineRule="auto"/>
              <w:ind w:firstLine="720"/>
              <w:rPr>
                <w:b/>
                <w:bCs/>
                <w:sz w:val="28"/>
                <w:szCs w:val="28"/>
              </w:rPr>
            </w:pPr>
          </w:p>
        </w:tc>
        <w:tc>
          <w:tcPr>
            <w:tcW w:w="1412" w:type="dxa"/>
            <w:tcBorders>
              <w:top w:val="single" w:sz="4" w:space="0" w:color="000000"/>
              <w:left w:val="single" w:sz="4" w:space="0" w:color="000000"/>
              <w:bottom w:val="single" w:sz="4" w:space="0" w:color="000000"/>
              <w:right w:val="single" w:sz="4" w:space="0" w:color="000000"/>
            </w:tcBorders>
            <w:hideMark/>
          </w:tcPr>
          <w:p w14:paraId="014B892F" w14:textId="4298260B" w:rsidR="009E24B4" w:rsidRPr="00224ABE" w:rsidRDefault="009E24B4" w:rsidP="009E24B4">
            <w:pPr>
              <w:spacing w:before="120" w:after="120" w:line="276" w:lineRule="auto"/>
              <w:ind w:firstLine="720"/>
              <w:rPr>
                <w:bCs/>
                <w:sz w:val="28"/>
                <w:szCs w:val="28"/>
              </w:rPr>
            </w:pPr>
            <w:r w:rsidRPr="00224ABE">
              <w:rPr>
                <w:b/>
                <w:bCs/>
                <w:sz w:val="28"/>
                <w:szCs w:val="28"/>
              </w:rPr>
              <w:t xml:space="preserve"> </w:t>
            </w:r>
          </w:p>
        </w:tc>
        <w:tc>
          <w:tcPr>
            <w:tcW w:w="2242" w:type="dxa"/>
            <w:tcBorders>
              <w:top w:val="single" w:sz="4" w:space="0" w:color="000000"/>
              <w:left w:val="single" w:sz="4" w:space="0" w:color="000000"/>
              <w:bottom w:val="single" w:sz="4" w:space="0" w:color="000000"/>
              <w:right w:val="single" w:sz="4" w:space="0" w:color="000000"/>
            </w:tcBorders>
            <w:hideMark/>
          </w:tcPr>
          <w:p w14:paraId="49DA77C9"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7" w:type="dxa"/>
            <w:tcBorders>
              <w:top w:val="single" w:sz="4" w:space="0" w:color="000000"/>
              <w:left w:val="single" w:sz="4" w:space="0" w:color="000000"/>
              <w:bottom w:val="single" w:sz="4" w:space="0" w:color="000000"/>
              <w:right w:val="single" w:sz="4" w:space="0" w:color="000000"/>
            </w:tcBorders>
            <w:hideMark/>
          </w:tcPr>
          <w:p w14:paraId="5D323E33"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6" w:type="dxa"/>
            <w:tcBorders>
              <w:top w:val="single" w:sz="4" w:space="0" w:color="000000"/>
              <w:left w:val="single" w:sz="4" w:space="0" w:color="000000"/>
              <w:bottom w:val="single" w:sz="4" w:space="0" w:color="000000"/>
              <w:right w:val="single" w:sz="4" w:space="0" w:color="000000"/>
            </w:tcBorders>
            <w:hideMark/>
          </w:tcPr>
          <w:p w14:paraId="6B890A35"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2365" w:type="dxa"/>
            <w:tcBorders>
              <w:top w:val="single" w:sz="4" w:space="0" w:color="000000"/>
              <w:left w:val="single" w:sz="4" w:space="0" w:color="000000"/>
              <w:bottom w:val="single" w:sz="4" w:space="0" w:color="000000"/>
              <w:right w:val="single" w:sz="4" w:space="0" w:color="000000"/>
            </w:tcBorders>
            <w:hideMark/>
          </w:tcPr>
          <w:p w14:paraId="035991BD"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106" w:type="dxa"/>
            <w:tcBorders>
              <w:top w:val="single" w:sz="4" w:space="0" w:color="000000"/>
              <w:left w:val="single" w:sz="4" w:space="0" w:color="000000"/>
              <w:bottom w:val="single" w:sz="4" w:space="0" w:color="000000"/>
              <w:right w:val="single" w:sz="4" w:space="0" w:color="000000"/>
            </w:tcBorders>
            <w:hideMark/>
          </w:tcPr>
          <w:p w14:paraId="1E38A427"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r>
      <w:tr w:rsidR="009E24B4" w:rsidRPr="00224ABE" w14:paraId="08B676C4" w14:textId="77777777" w:rsidTr="009E24B4">
        <w:trPr>
          <w:trHeight w:val="386"/>
          <w:jc w:val="center"/>
        </w:trPr>
        <w:tc>
          <w:tcPr>
            <w:tcW w:w="886" w:type="dxa"/>
            <w:tcBorders>
              <w:top w:val="single" w:sz="4" w:space="0" w:color="000000"/>
              <w:left w:val="single" w:sz="4" w:space="0" w:color="000000"/>
              <w:bottom w:val="single" w:sz="4" w:space="0" w:color="000000"/>
              <w:right w:val="single" w:sz="4" w:space="0" w:color="000000"/>
            </w:tcBorders>
            <w:hideMark/>
          </w:tcPr>
          <w:p w14:paraId="1BB45039"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3372" w:type="dxa"/>
            <w:tcBorders>
              <w:top w:val="single" w:sz="4" w:space="0" w:color="000000"/>
              <w:left w:val="single" w:sz="4" w:space="0" w:color="000000"/>
              <w:bottom w:val="single" w:sz="4" w:space="0" w:color="000000"/>
              <w:right w:val="single" w:sz="4" w:space="0" w:color="000000"/>
            </w:tcBorders>
            <w:hideMark/>
          </w:tcPr>
          <w:p w14:paraId="6F766ACE"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389" w:type="dxa"/>
            <w:tcBorders>
              <w:top w:val="single" w:sz="4" w:space="0" w:color="000000"/>
              <w:left w:val="single" w:sz="4" w:space="0" w:color="000000"/>
              <w:bottom w:val="single" w:sz="4" w:space="0" w:color="000000"/>
              <w:right w:val="single" w:sz="4" w:space="0" w:color="000000"/>
            </w:tcBorders>
            <w:hideMark/>
          </w:tcPr>
          <w:p w14:paraId="2CEC4158" w14:textId="77777777" w:rsidR="009E24B4" w:rsidRPr="00224ABE" w:rsidRDefault="009E24B4" w:rsidP="009E24B4">
            <w:pPr>
              <w:spacing w:before="120" w:after="120" w:line="276" w:lineRule="auto"/>
              <w:ind w:firstLine="720"/>
              <w:rPr>
                <w:b/>
                <w:bCs/>
                <w:sz w:val="28"/>
                <w:szCs w:val="28"/>
              </w:rPr>
            </w:pPr>
            <w:r w:rsidRPr="00224ABE">
              <w:rPr>
                <w:bCs/>
                <w:sz w:val="28"/>
                <w:szCs w:val="28"/>
              </w:rPr>
              <w:t xml:space="preserve"> </w:t>
            </w:r>
          </w:p>
        </w:tc>
        <w:tc>
          <w:tcPr>
            <w:tcW w:w="1412" w:type="dxa"/>
            <w:tcBorders>
              <w:top w:val="single" w:sz="4" w:space="0" w:color="000000"/>
              <w:left w:val="single" w:sz="4" w:space="0" w:color="000000"/>
              <w:bottom w:val="single" w:sz="4" w:space="0" w:color="000000"/>
              <w:right w:val="single" w:sz="4" w:space="0" w:color="000000"/>
            </w:tcBorders>
          </w:tcPr>
          <w:p w14:paraId="3C9B82B4" w14:textId="77777777" w:rsidR="009E24B4" w:rsidRPr="00224ABE" w:rsidRDefault="009E24B4" w:rsidP="009E24B4">
            <w:pPr>
              <w:spacing w:before="120" w:after="120" w:line="276" w:lineRule="auto"/>
              <w:ind w:firstLine="720"/>
              <w:rPr>
                <w:b/>
                <w:bCs/>
                <w:sz w:val="28"/>
                <w:szCs w:val="28"/>
              </w:rPr>
            </w:pPr>
          </w:p>
        </w:tc>
        <w:tc>
          <w:tcPr>
            <w:tcW w:w="1412" w:type="dxa"/>
            <w:tcBorders>
              <w:top w:val="single" w:sz="4" w:space="0" w:color="000000"/>
              <w:left w:val="single" w:sz="4" w:space="0" w:color="000000"/>
              <w:bottom w:val="single" w:sz="4" w:space="0" w:color="000000"/>
              <w:right w:val="single" w:sz="4" w:space="0" w:color="000000"/>
            </w:tcBorders>
            <w:hideMark/>
          </w:tcPr>
          <w:p w14:paraId="7E93A502" w14:textId="0BE072A9" w:rsidR="009E24B4" w:rsidRPr="00224ABE" w:rsidRDefault="009E24B4" w:rsidP="009E24B4">
            <w:pPr>
              <w:spacing w:before="120" w:after="120" w:line="276" w:lineRule="auto"/>
              <w:ind w:firstLine="720"/>
              <w:rPr>
                <w:bCs/>
                <w:sz w:val="28"/>
                <w:szCs w:val="28"/>
              </w:rPr>
            </w:pPr>
            <w:r w:rsidRPr="00224ABE">
              <w:rPr>
                <w:b/>
                <w:bCs/>
                <w:sz w:val="28"/>
                <w:szCs w:val="28"/>
              </w:rPr>
              <w:t xml:space="preserve"> </w:t>
            </w:r>
          </w:p>
        </w:tc>
        <w:tc>
          <w:tcPr>
            <w:tcW w:w="2242" w:type="dxa"/>
            <w:tcBorders>
              <w:top w:val="single" w:sz="4" w:space="0" w:color="000000"/>
              <w:left w:val="single" w:sz="4" w:space="0" w:color="000000"/>
              <w:bottom w:val="single" w:sz="4" w:space="0" w:color="000000"/>
              <w:right w:val="single" w:sz="4" w:space="0" w:color="000000"/>
            </w:tcBorders>
            <w:hideMark/>
          </w:tcPr>
          <w:p w14:paraId="012E27FB"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7" w:type="dxa"/>
            <w:tcBorders>
              <w:top w:val="single" w:sz="4" w:space="0" w:color="000000"/>
              <w:left w:val="single" w:sz="4" w:space="0" w:color="000000"/>
              <w:bottom w:val="single" w:sz="4" w:space="0" w:color="000000"/>
              <w:right w:val="single" w:sz="4" w:space="0" w:color="000000"/>
            </w:tcBorders>
            <w:hideMark/>
          </w:tcPr>
          <w:p w14:paraId="62C06B2C"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976" w:type="dxa"/>
            <w:tcBorders>
              <w:top w:val="single" w:sz="4" w:space="0" w:color="000000"/>
              <w:left w:val="single" w:sz="4" w:space="0" w:color="000000"/>
              <w:bottom w:val="single" w:sz="4" w:space="0" w:color="000000"/>
              <w:right w:val="single" w:sz="4" w:space="0" w:color="000000"/>
            </w:tcBorders>
            <w:hideMark/>
          </w:tcPr>
          <w:p w14:paraId="0ADC7086"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2365" w:type="dxa"/>
            <w:tcBorders>
              <w:top w:val="single" w:sz="4" w:space="0" w:color="000000"/>
              <w:left w:val="single" w:sz="4" w:space="0" w:color="000000"/>
              <w:bottom w:val="single" w:sz="4" w:space="0" w:color="000000"/>
              <w:right w:val="single" w:sz="4" w:space="0" w:color="000000"/>
            </w:tcBorders>
            <w:hideMark/>
          </w:tcPr>
          <w:p w14:paraId="45D57515"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c>
          <w:tcPr>
            <w:tcW w:w="1106" w:type="dxa"/>
            <w:tcBorders>
              <w:top w:val="single" w:sz="4" w:space="0" w:color="000000"/>
              <w:left w:val="single" w:sz="4" w:space="0" w:color="000000"/>
              <w:bottom w:val="single" w:sz="4" w:space="0" w:color="000000"/>
              <w:right w:val="single" w:sz="4" w:space="0" w:color="000000"/>
            </w:tcBorders>
            <w:hideMark/>
          </w:tcPr>
          <w:p w14:paraId="28F98D82" w14:textId="77777777" w:rsidR="009E24B4" w:rsidRPr="00224ABE" w:rsidRDefault="009E24B4" w:rsidP="009E24B4">
            <w:pPr>
              <w:spacing w:before="120" w:after="120" w:line="276" w:lineRule="auto"/>
              <w:ind w:firstLine="720"/>
              <w:rPr>
                <w:bCs/>
                <w:sz w:val="28"/>
                <w:szCs w:val="28"/>
              </w:rPr>
            </w:pPr>
            <w:r w:rsidRPr="00224ABE">
              <w:rPr>
                <w:bCs/>
                <w:sz w:val="28"/>
                <w:szCs w:val="28"/>
              </w:rPr>
              <w:t xml:space="preserve"> </w:t>
            </w:r>
          </w:p>
        </w:tc>
      </w:tr>
    </w:tbl>
    <w:p w14:paraId="5AF6FC11" w14:textId="77777777" w:rsidR="00224ABE" w:rsidRPr="00224ABE" w:rsidRDefault="00224ABE" w:rsidP="00224ABE">
      <w:pPr>
        <w:spacing w:before="120" w:after="120" w:line="276" w:lineRule="auto"/>
        <w:ind w:firstLine="720"/>
        <w:rPr>
          <w:bCs/>
          <w:sz w:val="28"/>
          <w:szCs w:val="28"/>
        </w:rPr>
      </w:pPr>
      <w:bookmarkStart w:id="4" w:name="_Hlk3555453"/>
      <w:r w:rsidRPr="00224ABE">
        <w:rPr>
          <w:bCs/>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2"/>
        <w:gridCol w:w="7399"/>
      </w:tblGrid>
      <w:tr w:rsidR="00224ABE" w:rsidRPr="00F628B5" w14:paraId="7BA81D12" w14:textId="77777777">
        <w:tc>
          <w:tcPr>
            <w:tcW w:w="7387" w:type="dxa"/>
          </w:tcPr>
          <w:p w14:paraId="50310139" w14:textId="77777777" w:rsidR="00224ABE" w:rsidRPr="00224ABE" w:rsidRDefault="00224ABE" w:rsidP="00224ABE">
            <w:pPr>
              <w:spacing w:before="120" w:after="120" w:line="276" w:lineRule="auto"/>
              <w:ind w:firstLine="720"/>
              <w:rPr>
                <w:b/>
                <w:bCs/>
                <w:i/>
                <w:sz w:val="28"/>
                <w:szCs w:val="28"/>
              </w:rPr>
            </w:pPr>
          </w:p>
          <w:p w14:paraId="0308DAE0" w14:textId="77777777" w:rsidR="00224ABE" w:rsidRPr="00224ABE" w:rsidRDefault="00224ABE" w:rsidP="00224ABE">
            <w:pPr>
              <w:spacing w:before="120" w:after="120" w:line="276" w:lineRule="auto"/>
              <w:ind w:firstLine="720"/>
              <w:rPr>
                <w:b/>
                <w:bCs/>
                <w:sz w:val="28"/>
                <w:szCs w:val="28"/>
                <w:lang w:val="vi-VN"/>
              </w:rPr>
            </w:pPr>
          </w:p>
        </w:tc>
        <w:tc>
          <w:tcPr>
            <w:tcW w:w="7543" w:type="dxa"/>
            <w:hideMark/>
          </w:tcPr>
          <w:p w14:paraId="05C17DD3" w14:textId="22568895" w:rsidR="00224ABE" w:rsidRPr="00874B07" w:rsidRDefault="00224ABE" w:rsidP="00224ABE">
            <w:pPr>
              <w:spacing w:before="120" w:after="120" w:line="276" w:lineRule="auto"/>
              <w:ind w:firstLine="720"/>
              <w:rPr>
                <w:bCs/>
                <w:i/>
                <w:sz w:val="28"/>
                <w:szCs w:val="28"/>
                <w:lang w:val="vi-VN"/>
              </w:rPr>
            </w:pPr>
            <w:r w:rsidRPr="00224ABE">
              <w:rPr>
                <w:bCs/>
                <w:i/>
                <w:sz w:val="28"/>
                <w:szCs w:val="28"/>
                <w:lang w:val="vi-VN"/>
              </w:rPr>
              <w:t>....................., ngày.........tháng..........năm 202</w:t>
            </w:r>
            <w:r w:rsidR="00874B07" w:rsidRPr="00874B07">
              <w:rPr>
                <w:bCs/>
                <w:i/>
                <w:sz w:val="28"/>
                <w:szCs w:val="28"/>
                <w:lang w:val="vi-VN"/>
              </w:rPr>
              <w:t>6</w:t>
            </w:r>
          </w:p>
          <w:p w14:paraId="6B04AED7" w14:textId="6A9DECDB" w:rsidR="00224ABE" w:rsidRPr="00224ABE" w:rsidRDefault="00224ABE" w:rsidP="00224ABE">
            <w:pPr>
              <w:spacing w:before="120" w:after="120" w:line="276" w:lineRule="auto"/>
              <w:jc w:val="center"/>
              <w:rPr>
                <w:bCs/>
                <w:i/>
                <w:iCs/>
                <w:sz w:val="28"/>
                <w:szCs w:val="28"/>
                <w:lang w:val="vi-VN"/>
              </w:rPr>
            </w:pPr>
            <w:r w:rsidRPr="00224ABE">
              <w:rPr>
                <w:b/>
                <w:bCs/>
                <w:sz w:val="28"/>
                <w:szCs w:val="28"/>
                <w:lang w:val="vi-VN"/>
              </w:rPr>
              <w:t>Đại diện hợp pháp của nhà thầu</w:t>
            </w:r>
          </w:p>
          <w:p w14:paraId="2DB45EDD" w14:textId="4794824C" w:rsidR="00224ABE" w:rsidRPr="00224ABE" w:rsidRDefault="00224ABE" w:rsidP="00224ABE">
            <w:pPr>
              <w:spacing w:before="120" w:after="120" w:line="276" w:lineRule="auto"/>
              <w:jc w:val="center"/>
              <w:rPr>
                <w:bCs/>
                <w:i/>
                <w:iCs/>
                <w:sz w:val="28"/>
                <w:szCs w:val="28"/>
                <w:lang w:val="vi-VN"/>
              </w:rPr>
            </w:pPr>
            <w:r w:rsidRPr="00224ABE">
              <w:rPr>
                <w:bCs/>
                <w:i/>
                <w:iCs/>
                <w:sz w:val="28"/>
                <w:szCs w:val="28"/>
                <w:lang w:val="vi-VN"/>
              </w:rPr>
              <w:t>[Ghi tên, chức danh, ký tên và đóng dấu]</w:t>
            </w:r>
          </w:p>
        </w:tc>
      </w:tr>
      <w:bookmarkEnd w:id="4"/>
    </w:tbl>
    <w:p w14:paraId="7B70451B" w14:textId="77777777" w:rsidR="00224ABE" w:rsidRPr="00224ABE" w:rsidRDefault="00224ABE" w:rsidP="00224ABE">
      <w:pPr>
        <w:spacing w:before="120" w:after="120" w:line="276" w:lineRule="auto"/>
        <w:ind w:firstLine="720"/>
        <w:rPr>
          <w:b/>
          <w:bCs/>
          <w:sz w:val="28"/>
          <w:szCs w:val="28"/>
          <w:lang w:val="nl-NL"/>
        </w:rPr>
        <w:sectPr w:rsidR="00224ABE" w:rsidRPr="00224ABE" w:rsidSect="00224ABE">
          <w:footnotePr>
            <w:numRestart w:val="eachPage"/>
          </w:footnotePr>
          <w:pgSz w:w="16839" w:h="11907" w:orient="landscape"/>
          <w:pgMar w:top="1701" w:right="1134" w:bottom="1134" w:left="1134" w:header="720" w:footer="358" w:gutter="0"/>
          <w:cols w:space="720"/>
        </w:sectPr>
      </w:pPr>
    </w:p>
    <w:p w14:paraId="1D180988" w14:textId="2757774D" w:rsidR="00224ABE" w:rsidRPr="00224ABE" w:rsidRDefault="00224ABE" w:rsidP="00224ABE">
      <w:pPr>
        <w:spacing w:before="120" w:after="120" w:line="276" w:lineRule="auto"/>
        <w:ind w:firstLine="720"/>
        <w:jc w:val="center"/>
        <w:rPr>
          <w:b/>
          <w:bCs/>
          <w:sz w:val="28"/>
          <w:szCs w:val="28"/>
          <w:lang w:val="nl-NL"/>
        </w:rPr>
      </w:pPr>
      <w:r w:rsidRPr="00224ABE">
        <w:rPr>
          <w:b/>
          <w:bCs/>
          <w:sz w:val="28"/>
          <w:szCs w:val="28"/>
          <w:lang w:val="nl-NL"/>
        </w:rPr>
        <w:lastRenderedPageBreak/>
        <w:t>BẢNG KÊ KHAI CẤU HÌNH, THÔNG SỐ KỸ THUẬT CỦA HÀNG HÓA DỰ THẦU</w:t>
      </w:r>
    </w:p>
    <w:p w14:paraId="3E326F76"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Tên nhà thầu: ....................................</w:t>
      </w:r>
    </w:p>
    <w:p w14:paraId="2FEADF87"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Địa chỉ</w:t>
      </w:r>
      <w:r w:rsidRPr="00224ABE">
        <w:rPr>
          <w:bCs/>
          <w:sz w:val="28"/>
          <w:szCs w:val="28"/>
          <w:lang w:val="nl-NL"/>
        </w:rPr>
        <w:t>: ..............................................</w:t>
      </w:r>
    </w:p>
    <w:p w14:paraId="608E19D4"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vi-VN"/>
        </w:rPr>
        <w:t>Số điện thoại</w:t>
      </w:r>
      <w:r w:rsidRPr="00224ABE">
        <w:rPr>
          <w:bCs/>
          <w:sz w:val="28"/>
          <w:szCs w:val="28"/>
          <w:lang w:val="nl-NL"/>
        </w:rPr>
        <w:t>: .....................................</w:t>
      </w:r>
    </w:p>
    <w:p w14:paraId="4681C769" w14:textId="77777777" w:rsidR="00224ABE" w:rsidRPr="00224ABE" w:rsidRDefault="00224ABE" w:rsidP="00224ABE">
      <w:pPr>
        <w:spacing w:before="120" w:after="120" w:line="276" w:lineRule="auto"/>
        <w:ind w:firstLine="720"/>
        <w:rPr>
          <w:bCs/>
          <w:sz w:val="28"/>
          <w:szCs w:val="28"/>
          <w:lang w:val="nl-NL"/>
        </w:rPr>
      </w:pPr>
      <w:r w:rsidRPr="00224ABE">
        <w:rPr>
          <w:bCs/>
          <w:sz w:val="28"/>
          <w:szCs w:val="28"/>
          <w:lang w:val="nl-NL"/>
        </w:rPr>
        <w:t>Gói thầu: ............................................</w:t>
      </w:r>
    </w:p>
    <w:tbl>
      <w:tblPr>
        <w:tblW w:w="5000" w:type="pct"/>
        <w:tblCellMar>
          <w:top w:w="7" w:type="dxa"/>
          <w:bottom w:w="24" w:type="dxa"/>
          <w:right w:w="38" w:type="dxa"/>
        </w:tblCellMar>
        <w:tblLook w:val="04A0" w:firstRow="1" w:lastRow="0" w:firstColumn="1" w:lastColumn="0" w:noHBand="0" w:noVBand="1"/>
      </w:tblPr>
      <w:tblGrid>
        <w:gridCol w:w="866"/>
        <w:gridCol w:w="1033"/>
        <w:gridCol w:w="1236"/>
        <w:gridCol w:w="1236"/>
        <w:gridCol w:w="866"/>
        <w:gridCol w:w="2545"/>
        <w:gridCol w:w="2076"/>
        <w:gridCol w:w="3943"/>
        <w:gridCol w:w="152"/>
      </w:tblGrid>
      <w:tr w:rsidR="009E24B4" w:rsidRPr="00224ABE" w14:paraId="4A10091C" w14:textId="77777777" w:rsidTr="00830B62">
        <w:trPr>
          <w:trHeight w:val="1390"/>
        </w:trPr>
        <w:tc>
          <w:tcPr>
            <w:tcW w:w="310" w:type="pct"/>
            <w:tcBorders>
              <w:top w:val="single" w:sz="4" w:space="0" w:color="000000"/>
              <w:left w:val="single" w:sz="4" w:space="0" w:color="000000"/>
              <w:bottom w:val="single" w:sz="4" w:space="0" w:color="000000"/>
              <w:right w:val="single" w:sz="4" w:space="0" w:color="000000"/>
            </w:tcBorders>
            <w:vAlign w:val="center"/>
            <w:hideMark/>
          </w:tcPr>
          <w:p w14:paraId="7BCBE879" w14:textId="77777777" w:rsidR="009E24B4" w:rsidRPr="00224ABE" w:rsidRDefault="009E24B4" w:rsidP="0067541D">
            <w:pPr>
              <w:spacing w:before="120" w:after="120" w:line="276" w:lineRule="auto"/>
              <w:jc w:val="center"/>
              <w:rPr>
                <w:bCs/>
                <w:szCs w:val="24"/>
              </w:rPr>
            </w:pPr>
            <w:r w:rsidRPr="00224ABE">
              <w:rPr>
                <w:b/>
                <w:bCs/>
                <w:szCs w:val="24"/>
              </w:rPr>
              <w:t>STT</w:t>
            </w:r>
          </w:p>
        </w:tc>
        <w:tc>
          <w:tcPr>
            <w:tcW w:w="370" w:type="pct"/>
            <w:tcBorders>
              <w:top w:val="single" w:sz="4" w:space="0" w:color="000000"/>
              <w:left w:val="single" w:sz="4" w:space="0" w:color="000000"/>
              <w:bottom w:val="single" w:sz="4" w:space="0" w:color="000000"/>
              <w:right w:val="single" w:sz="4" w:space="0" w:color="000000"/>
            </w:tcBorders>
            <w:vAlign w:val="center"/>
            <w:hideMark/>
          </w:tcPr>
          <w:p w14:paraId="58A26849" w14:textId="77777777" w:rsidR="009E24B4" w:rsidRPr="00224ABE" w:rsidRDefault="009E24B4" w:rsidP="0067541D">
            <w:pPr>
              <w:spacing w:before="120" w:after="120" w:line="276" w:lineRule="auto"/>
              <w:jc w:val="center"/>
              <w:rPr>
                <w:bCs/>
                <w:szCs w:val="24"/>
              </w:rPr>
            </w:pPr>
            <w:r w:rsidRPr="00224ABE">
              <w:rPr>
                <w:b/>
                <w:bCs/>
                <w:szCs w:val="24"/>
              </w:rPr>
              <w:t>Tên hàng hóa</w:t>
            </w:r>
          </w:p>
        </w:tc>
        <w:tc>
          <w:tcPr>
            <w:tcW w:w="443" w:type="pct"/>
            <w:tcBorders>
              <w:top w:val="single" w:sz="4" w:space="0" w:color="000000"/>
              <w:left w:val="single" w:sz="4" w:space="0" w:color="000000"/>
              <w:bottom w:val="single" w:sz="4" w:space="0" w:color="000000"/>
              <w:right w:val="single" w:sz="4" w:space="0" w:color="000000"/>
            </w:tcBorders>
            <w:vAlign w:val="center"/>
          </w:tcPr>
          <w:p w14:paraId="7242D251" w14:textId="35B43B45" w:rsidR="009E24B4" w:rsidRPr="00224ABE" w:rsidRDefault="009E24B4" w:rsidP="00830B62">
            <w:pPr>
              <w:spacing w:before="120" w:after="120" w:line="276" w:lineRule="auto"/>
              <w:jc w:val="center"/>
              <w:rPr>
                <w:b/>
                <w:bCs/>
                <w:szCs w:val="24"/>
              </w:rPr>
            </w:pPr>
            <w:r>
              <w:rPr>
                <w:b/>
                <w:bCs/>
                <w:szCs w:val="24"/>
              </w:rPr>
              <w:t>Model</w:t>
            </w:r>
          </w:p>
        </w:tc>
        <w:tc>
          <w:tcPr>
            <w:tcW w:w="443" w:type="pct"/>
            <w:tcBorders>
              <w:top w:val="single" w:sz="4" w:space="0" w:color="000000"/>
              <w:left w:val="single" w:sz="4" w:space="0" w:color="000000"/>
              <w:bottom w:val="single" w:sz="4" w:space="0" w:color="000000"/>
              <w:right w:val="single" w:sz="4" w:space="0" w:color="000000"/>
            </w:tcBorders>
            <w:vAlign w:val="center"/>
            <w:hideMark/>
          </w:tcPr>
          <w:p w14:paraId="69879BF2" w14:textId="3318C1A6" w:rsidR="009E24B4" w:rsidRPr="00224ABE" w:rsidRDefault="009E24B4" w:rsidP="0067541D">
            <w:pPr>
              <w:spacing w:before="120" w:after="120" w:line="276" w:lineRule="auto"/>
              <w:jc w:val="center"/>
              <w:rPr>
                <w:bCs/>
                <w:szCs w:val="24"/>
              </w:rPr>
            </w:pPr>
            <w:r w:rsidRPr="00224ABE">
              <w:rPr>
                <w:b/>
                <w:bCs/>
                <w:szCs w:val="24"/>
              </w:rPr>
              <w:t>Tên Thương mại</w:t>
            </w:r>
            <w:r w:rsidR="00830B62">
              <w:rPr>
                <w:b/>
                <w:bCs/>
                <w:szCs w:val="24"/>
              </w:rPr>
              <w:t xml:space="preserve"> (nếu có)</w:t>
            </w:r>
            <w:r w:rsidRPr="00224ABE">
              <w:rPr>
                <w:b/>
                <w:bCs/>
                <w:szCs w:val="24"/>
              </w:rPr>
              <w:t>, ký mã hiệu</w:t>
            </w:r>
            <w:r w:rsidR="00830B62">
              <w:rPr>
                <w:b/>
                <w:bCs/>
                <w:szCs w:val="24"/>
              </w:rPr>
              <w:t xml:space="preserve"> (nếu có)</w:t>
            </w:r>
            <w:r w:rsidRPr="00224ABE">
              <w:rPr>
                <w:b/>
                <w:bCs/>
                <w:szCs w:val="24"/>
              </w:rPr>
              <w:t>, hãng sản xuất, nước sản xuất</w:t>
            </w:r>
          </w:p>
        </w:tc>
        <w:tc>
          <w:tcPr>
            <w:tcW w:w="310" w:type="pct"/>
            <w:tcBorders>
              <w:top w:val="single" w:sz="4" w:space="0" w:color="000000"/>
              <w:left w:val="single" w:sz="4" w:space="0" w:color="000000"/>
              <w:bottom w:val="single" w:sz="4" w:space="0" w:color="000000"/>
              <w:right w:val="single" w:sz="4" w:space="0" w:color="000000"/>
            </w:tcBorders>
            <w:vAlign w:val="center"/>
            <w:hideMark/>
          </w:tcPr>
          <w:p w14:paraId="1276948B" w14:textId="77777777" w:rsidR="009E24B4" w:rsidRPr="00224ABE" w:rsidRDefault="009E24B4" w:rsidP="0067541D">
            <w:pPr>
              <w:spacing w:before="120" w:after="120" w:line="276" w:lineRule="auto"/>
              <w:jc w:val="center"/>
              <w:rPr>
                <w:bCs/>
                <w:szCs w:val="24"/>
              </w:rPr>
            </w:pPr>
            <w:r w:rsidRPr="00224ABE">
              <w:rPr>
                <w:b/>
                <w:bCs/>
                <w:szCs w:val="24"/>
              </w:rPr>
              <w:t>Đơn vị tính</w:t>
            </w:r>
          </w:p>
        </w:tc>
        <w:tc>
          <w:tcPr>
            <w:tcW w:w="912" w:type="pct"/>
            <w:tcBorders>
              <w:top w:val="single" w:sz="4" w:space="0" w:color="000000"/>
              <w:left w:val="single" w:sz="4" w:space="0" w:color="000000"/>
              <w:bottom w:val="single" w:sz="4" w:space="0" w:color="000000"/>
              <w:right w:val="single" w:sz="4" w:space="0" w:color="000000"/>
            </w:tcBorders>
            <w:vAlign w:val="center"/>
            <w:hideMark/>
          </w:tcPr>
          <w:p w14:paraId="6A2D551C" w14:textId="77777777" w:rsidR="009E24B4" w:rsidRPr="00224ABE" w:rsidRDefault="009E24B4" w:rsidP="0067541D">
            <w:pPr>
              <w:spacing w:before="120" w:after="120" w:line="276" w:lineRule="auto"/>
              <w:jc w:val="center"/>
              <w:rPr>
                <w:b/>
                <w:bCs/>
                <w:szCs w:val="24"/>
              </w:rPr>
            </w:pPr>
            <w:r w:rsidRPr="00224ABE">
              <w:rPr>
                <w:b/>
                <w:bCs/>
                <w:szCs w:val="24"/>
              </w:rPr>
              <w:t>Cấu hình, thông số kỹ thuật trong E-HSMT</w:t>
            </w:r>
          </w:p>
        </w:tc>
        <w:tc>
          <w:tcPr>
            <w:tcW w:w="744" w:type="pct"/>
            <w:tcBorders>
              <w:top w:val="single" w:sz="4" w:space="0" w:color="000000"/>
              <w:left w:val="single" w:sz="4" w:space="0" w:color="000000"/>
              <w:bottom w:val="single" w:sz="4" w:space="0" w:color="000000"/>
              <w:right w:val="single" w:sz="4" w:space="0" w:color="000000"/>
            </w:tcBorders>
            <w:vAlign w:val="center"/>
            <w:hideMark/>
          </w:tcPr>
          <w:p w14:paraId="68271159" w14:textId="77777777" w:rsidR="009E24B4" w:rsidRPr="00224ABE" w:rsidRDefault="009E24B4" w:rsidP="0067541D">
            <w:pPr>
              <w:spacing w:before="120" w:after="120" w:line="276" w:lineRule="auto"/>
              <w:jc w:val="center"/>
              <w:rPr>
                <w:bCs/>
                <w:szCs w:val="24"/>
              </w:rPr>
            </w:pPr>
            <w:r w:rsidRPr="00224ABE">
              <w:rPr>
                <w:b/>
                <w:bCs/>
                <w:szCs w:val="24"/>
              </w:rPr>
              <w:t>Cấu hình, thông số kỹ thuật hàng hóa đáp ứng</w:t>
            </w:r>
          </w:p>
        </w:tc>
        <w:tc>
          <w:tcPr>
            <w:tcW w:w="1412" w:type="pct"/>
            <w:tcBorders>
              <w:top w:val="single" w:sz="4" w:space="0" w:color="000000"/>
              <w:left w:val="single" w:sz="4" w:space="0" w:color="000000"/>
              <w:bottom w:val="single" w:sz="4" w:space="0" w:color="000000"/>
              <w:right w:val="single" w:sz="4" w:space="0" w:color="000000"/>
            </w:tcBorders>
            <w:vAlign w:val="center"/>
            <w:hideMark/>
          </w:tcPr>
          <w:p w14:paraId="29037834" w14:textId="4164C871" w:rsidR="009E24B4" w:rsidRPr="00224ABE" w:rsidRDefault="009E24B4" w:rsidP="0067541D">
            <w:pPr>
              <w:spacing w:before="120" w:after="120" w:line="276" w:lineRule="auto"/>
              <w:jc w:val="center"/>
              <w:rPr>
                <w:b/>
                <w:bCs/>
                <w:szCs w:val="24"/>
              </w:rPr>
            </w:pPr>
            <w:r w:rsidRPr="00224ABE">
              <w:rPr>
                <w:b/>
                <w:bCs/>
                <w:szCs w:val="24"/>
              </w:rPr>
              <w:t>Vị trí chứng minh thông số kỹ thuật (tài liệu nào, mục nào, trang nào)</w:t>
            </w:r>
          </w:p>
        </w:tc>
        <w:tc>
          <w:tcPr>
            <w:tcW w:w="54" w:type="pct"/>
            <w:vMerge w:val="restart"/>
            <w:tcBorders>
              <w:top w:val="nil"/>
              <w:left w:val="single" w:sz="4" w:space="0" w:color="000000"/>
              <w:bottom w:val="nil"/>
              <w:right w:val="nil"/>
            </w:tcBorders>
          </w:tcPr>
          <w:p w14:paraId="05272701" w14:textId="77777777" w:rsidR="009E24B4" w:rsidRPr="00224ABE" w:rsidRDefault="009E24B4" w:rsidP="00224ABE">
            <w:pPr>
              <w:spacing w:before="120" w:after="120" w:line="276" w:lineRule="auto"/>
              <w:ind w:firstLine="720"/>
              <w:rPr>
                <w:bCs/>
                <w:szCs w:val="24"/>
              </w:rPr>
            </w:pPr>
          </w:p>
        </w:tc>
      </w:tr>
      <w:tr w:rsidR="00830B62" w:rsidRPr="00224ABE" w14:paraId="0C3DE0C2" w14:textId="77777777" w:rsidTr="00830B62">
        <w:trPr>
          <w:trHeight w:val="266"/>
        </w:trPr>
        <w:tc>
          <w:tcPr>
            <w:tcW w:w="310" w:type="pct"/>
            <w:tcBorders>
              <w:top w:val="single" w:sz="4" w:space="0" w:color="000000"/>
              <w:left w:val="single" w:sz="4" w:space="0" w:color="000000"/>
              <w:bottom w:val="single" w:sz="4" w:space="0" w:color="000000"/>
              <w:right w:val="single" w:sz="4" w:space="0" w:color="000000"/>
            </w:tcBorders>
            <w:hideMark/>
          </w:tcPr>
          <w:p w14:paraId="643A5667" w14:textId="526A69D9" w:rsidR="00830B62" w:rsidRPr="00224ABE" w:rsidRDefault="00830B62" w:rsidP="00830B62">
            <w:pPr>
              <w:spacing w:before="120" w:after="120" w:line="276" w:lineRule="auto"/>
              <w:jc w:val="center"/>
              <w:rPr>
                <w:bCs/>
                <w:szCs w:val="24"/>
              </w:rPr>
            </w:pPr>
            <w:r w:rsidRPr="00224ABE">
              <w:rPr>
                <w:bCs/>
                <w:szCs w:val="24"/>
              </w:rPr>
              <w:t>1</w:t>
            </w:r>
          </w:p>
        </w:tc>
        <w:tc>
          <w:tcPr>
            <w:tcW w:w="370" w:type="pct"/>
            <w:tcBorders>
              <w:top w:val="single" w:sz="4" w:space="0" w:color="000000"/>
              <w:left w:val="single" w:sz="4" w:space="0" w:color="000000"/>
              <w:bottom w:val="single" w:sz="4" w:space="0" w:color="000000"/>
              <w:right w:val="single" w:sz="4" w:space="0" w:color="000000"/>
            </w:tcBorders>
            <w:hideMark/>
          </w:tcPr>
          <w:p w14:paraId="2D11A874" w14:textId="576B78A8" w:rsidR="00830B62" w:rsidRPr="00224ABE" w:rsidRDefault="00830B62" w:rsidP="00830B62">
            <w:pPr>
              <w:spacing w:before="120" w:after="120" w:line="276" w:lineRule="auto"/>
              <w:jc w:val="center"/>
              <w:rPr>
                <w:bCs/>
                <w:szCs w:val="24"/>
              </w:rPr>
            </w:pPr>
            <w:r w:rsidRPr="00224ABE">
              <w:rPr>
                <w:bCs/>
                <w:szCs w:val="24"/>
              </w:rPr>
              <w:t>2</w:t>
            </w:r>
          </w:p>
        </w:tc>
        <w:tc>
          <w:tcPr>
            <w:tcW w:w="443" w:type="pct"/>
            <w:tcBorders>
              <w:top w:val="single" w:sz="4" w:space="0" w:color="000000"/>
              <w:left w:val="single" w:sz="4" w:space="0" w:color="000000"/>
              <w:bottom w:val="single" w:sz="4" w:space="0" w:color="000000"/>
              <w:right w:val="single" w:sz="4" w:space="0" w:color="000000"/>
            </w:tcBorders>
          </w:tcPr>
          <w:p w14:paraId="68473335" w14:textId="1D0185DE" w:rsidR="00830B62" w:rsidRPr="00224ABE" w:rsidRDefault="00830B62" w:rsidP="00830B62">
            <w:pPr>
              <w:spacing w:before="120" w:after="120" w:line="276" w:lineRule="auto"/>
              <w:jc w:val="center"/>
              <w:rPr>
                <w:bCs/>
                <w:szCs w:val="24"/>
              </w:rPr>
            </w:pPr>
            <w:r w:rsidRPr="00224ABE">
              <w:rPr>
                <w:bCs/>
                <w:szCs w:val="24"/>
              </w:rPr>
              <w:t>3</w:t>
            </w:r>
          </w:p>
        </w:tc>
        <w:tc>
          <w:tcPr>
            <w:tcW w:w="443" w:type="pct"/>
            <w:tcBorders>
              <w:top w:val="single" w:sz="4" w:space="0" w:color="000000"/>
              <w:left w:val="single" w:sz="4" w:space="0" w:color="000000"/>
              <w:bottom w:val="single" w:sz="4" w:space="0" w:color="000000"/>
              <w:right w:val="single" w:sz="4" w:space="0" w:color="000000"/>
            </w:tcBorders>
          </w:tcPr>
          <w:p w14:paraId="1978275C" w14:textId="5E794886" w:rsidR="00830B62" w:rsidRPr="00224ABE" w:rsidRDefault="00830B62" w:rsidP="00830B62">
            <w:pPr>
              <w:spacing w:before="120" w:after="120" w:line="276" w:lineRule="auto"/>
              <w:jc w:val="center"/>
              <w:rPr>
                <w:bCs/>
                <w:szCs w:val="24"/>
              </w:rPr>
            </w:pPr>
            <w:r w:rsidRPr="00224ABE">
              <w:rPr>
                <w:bCs/>
                <w:szCs w:val="24"/>
              </w:rPr>
              <w:t>4</w:t>
            </w:r>
          </w:p>
        </w:tc>
        <w:tc>
          <w:tcPr>
            <w:tcW w:w="310" w:type="pct"/>
            <w:tcBorders>
              <w:top w:val="single" w:sz="4" w:space="0" w:color="000000"/>
              <w:left w:val="single" w:sz="4" w:space="0" w:color="000000"/>
              <w:bottom w:val="single" w:sz="4" w:space="0" w:color="000000"/>
              <w:right w:val="single" w:sz="4" w:space="0" w:color="000000"/>
            </w:tcBorders>
          </w:tcPr>
          <w:p w14:paraId="318AB742" w14:textId="6DE02354" w:rsidR="00830B62" w:rsidRPr="00224ABE" w:rsidRDefault="00830B62" w:rsidP="00830B62">
            <w:pPr>
              <w:spacing w:before="120" w:after="120" w:line="276" w:lineRule="auto"/>
              <w:jc w:val="center"/>
              <w:rPr>
                <w:bCs/>
                <w:szCs w:val="24"/>
              </w:rPr>
            </w:pPr>
            <w:r w:rsidRPr="00224ABE">
              <w:rPr>
                <w:bCs/>
                <w:szCs w:val="24"/>
              </w:rPr>
              <w:t>5</w:t>
            </w:r>
          </w:p>
        </w:tc>
        <w:tc>
          <w:tcPr>
            <w:tcW w:w="912" w:type="pct"/>
            <w:tcBorders>
              <w:top w:val="single" w:sz="4" w:space="0" w:color="000000"/>
              <w:left w:val="single" w:sz="4" w:space="0" w:color="000000"/>
              <w:bottom w:val="single" w:sz="4" w:space="0" w:color="000000"/>
              <w:right w:val="single" w:sz="4" w:space="0" w:color="000000"/>
            </w:tcBorders>
          </w:tcPr>
          <w:p w14:paraId="31A539B7" w14:textId="4AB847E0" w:rsidR="00830B62" w:rsidRPr="00224ABE" w:rsidRDefault="00830B62" w:rsidP="00830B62">
            <w:pPr>
              <w:spacing w:before="120" w:after="120" w:line="276" w:lineRule="auto"/>
              <w:jc w:val="center"/>
              <w:rPr>
                <w:bCs/>
                <w:szCs w:val="24"/>
              </w:rPr>
            </w:pPr>
            <w:r w:rsidRPr="00224ABE">
              <w:rPr>
                <w:bCs/>
                <w:szCs w:val="24"/>
              </w:rPr>
              <w:t>6</w:t>
            </w:r>
          </w:p>
        </w:tc>
        <w:tc>
          <w:tcPr>
            <w:tcW w:w="744" w:type="pct"/>
            <w:tcBorders>
              <w:top w:val="single" w:sz="4" w:space="0" w:color="000000"/>
              <w:left w:val="single" w:sz="4" w:space="0" w:color="000000"/>
              <w:bottom w:val="single" w:sz="4" w:space="0" w:color="000000"/>
              <w:right w:val="single" w:sz="4" w:space="0" w:color="000000"/>
            </w:tcBorders>
          </w:tcPr>
          <w:p w14:paraId="2AA3FA0C" w14:textId="1AAA27AE" w:rsidR="00830B62" w:rsidRPr="00224ABE" w:rsidRDefault="00830B62" w:rsidP="00830B62">
            <w:pPr>
              <w:spacing w:before="120" w:after="120" w:line="276" w:lineRule="auto"/>
              <w:jc w:val="center"/>
              <w:rPr>
                <w:bCs/>
                <w:szCs w:val="24"/>
              </w:rPr>
            </w:pPr>
            <w:r w:rsidRPr="00224ABE">
              <w:rPr>
                <w:bCs/>
                <w:szCs w:val="24"/>
              </w:rPr>
              <w:t>7</w:t>
            </w:r>
          </w:p>
        </w:tc>
        <w:tc>
          <w:tcPr>
            <w:tcW w:w="1412" w:type="pct"/>
            <w:tcBorders>
              <w:top w:val="single" w:sz="4" w:space="0" w:color="000000"/>
              <w:left w:val="single" w:sz="4" w:space="0" w:color="000000"/>
              <w:bottom w:val="single" w:sz="4" w:space="0" w:color="000000"/>
              <w:right w:val="single" w:sz="4" w:space="0" w:color="000000"/>
            </w:tcBorders>
          </w:tcPr>
          <w:p w14:paraId="6FBC6CA8" w14:textId="0CC106BF" w:rsidR="00830B62" w:rsidRPr="00224ABE" w:rsidRDefault="00830B62" w:rsidP="00830B62">
            <w:pPr>
              <w:spacing w:before="120" w:after="120" w:line="276" w:lineRule="auto"/>
              <w:jc w:val="center"/>
              <w:rPr>
                <w:bCs/>
                <w:szCs w:val="24"/>
              </w:rPr>
            </w:pPr>
            <w:r>
              <w:rPr>
                <w:bCs/>
                <w:szCs w:val="24"/>
              </w:rPr>
              <w:t>8</w:t>
            </w:r>
          </w:p>
        </w:tc>
        <w:tc>
          <w:tcPr>
            <w:tcW w:w="54" w:type="pct"/>
            <w:vMerge/>
            <w:tcBorders>
              <w:top w:val="nil"/>
              <w:left w:val="single" w:sz="4" w:space="0" w:color="000000"/>
              <w:bottom w:val="nil"/>
              <w:right w:val="nil"/>
            </w:tcBorders>
            <w:vAlign w:val="center"/>
            <w:hideMark/>
          </w:tcPr>
          <w:p w14:paraId="2AA1621E" w14:textId="77777777" w:rsidR="00830B62" w:rsidRPr="00224ABE" w:rsidRDefault="00830B62" w:rsidP="00830B62">
            <w:pPr>
              <w:spacing w:before="120" w:after="120" w:line="276" w:lineRule="auto"/>
              <w:ind w:firstLine="720"/>
              <w:jc w:val="center"/>
              <w:rPr>
                <w:bCs/>
                <w:szCs w:val="24"/>
              </w:rPr>
            </w:pPr>
          </w:p>
        </w:tc>
      </w:tr>
      <w:tr w:rsidR="00830B62" w:rsidRPr="00224ABE" w14:paraId="634D60DC" w14:textId="77777777" w:rsidTr="00830B62">
        <w:trPr>
          <w:trHeight w:val="386"/>
        </w:trPr>
        <w:tc>
          <w:tcPr>
            <w:tcW w:w="310" w:type="pct"/>
            <w:tcBorders>
              <w:top w:val="single" w:sz="4" w:space="0" w:color="000000"/>
              <w:left w:val="single" w:sz="4" w:space="0" w:color="000000"/>
              <w:bottom w:val="single" w:sz="4" w:space="0" w:color="000000"/>
              <w:right w:val="single" w:sz="4" w:space="0" w:color="000000"/>
            </w:tcBorders>
            <w:hideMark/>
          </w:tcPr>
          <w:p w14:paraId="3CE42D5F"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370" w:type="pct"/>
            <w:tcBorders>
              <w:top w:val="single" w:sz="4" w:space="0" w:color="000000"/>
              <w:left w:val="single" w:sz="4" w:space="0" w:color="000000"/>
              <w:bottom w:val="single" w:sz="4" w:space="0" w:color="000000"/>
              <w:right w:val="single" w:sz="4" w:space="0" w:color="000000"/>
            </w:tcBorders>
            <w:hideMark/>
          </w:tcPr>
          <w:p w14:paraId="18AD6683"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443" w:type="pct"/>
            <w:tcBorders>
              <w:top w:val="single" w:sz="4" w:space="0" w:color="000000"/>
              <w:left w:val="single" w:sz="4" w:space="0" w:color="000000"/>
              <w:bottom w:val="single" w:sz="4" w:space="0" w:color="000000"/>
              <w:right w:val="single" w:sz="4" w:space="0" w:color="000000"/>
            </w:tcBorders>
          </w:tcPr>
          <w:p w14:paraId="05A75063" w14:textId="77777777" w:rsidR="00830B62" w:rsidRPr="00224ABE" w:rsidRDefault="00830B62" w:rsidP="00830B62">
            <w:pPr>
              <w:spacing w:before="120" w:after="120" w:line="276" w:lineRule="auto"/>
              <w:ind w:firstLine="720"/>
              <w:rPr>
                <w:b/>
                <w:bCs/>
                <w:szCs w:val="24"/>
              </w:rPr>
            </w:pPr>
          </w:p>
        </w:tc>
        <w:tc>
          <w:tcPr>
            <w:tcW w:w="443" w:type="pct"/>
            <w:tcBorders>
              <w:top w:val="single" w:sz="4" w:space="0" w:color="000000"/>
              <w:left w:val="single" w:sz="4" w:space="0" w:color="000000"/>
              <w:bottom w:val="single" w:sz="4" w:space="0" w:color="000000"/>
              <w:right w:val="single" w:sz="4" w:space="0" w:color="000000"/>
            </w:tcBorders>
            <w:hideMark/>
          </w:tcPr>
          <w:p w14:paraId="4F4270A1" w14:textId="0E84546B" w:rsidR="00830B62" w:rsidRPr="00224ABE" w:rsidRDefault="00830B62" w:rsidP="00830B62">
            <w:pPr>
              <w:spacing w:before="120" w:after="120" w:line="276" w:lineRule="auto"/>
              <w:ind w:firstLine="720"/>
              <w:rPr>
                <w:bCs/>
                <w:szCs w:val="24"/>
              </w:rPr>
            </w:pPr>
            <w:r w:rsidRPr="00224ABE">
              <w:rPr>
                <w:b/>
                <w:bCs/>
                <w:szCs w:val="24"/>
              </w:rPr>
              <w:t xml:space="preserve"> </w:t>
            </w:r>
          </w:p>
        </w:tc>
        <w:tc>
          <w:tcPr>
            <w:tcW w:w="310" w:type="pct"/>
            <w:tcBorders>
              <w:top w:val="single" w:sz="4" w:space="0" w:color="000000"/>
              <w:left w:val="single" w:sz="4" w:space="0" w:color="000000"/>
              <w:bottom w:val="single" w:sz="4" w:space="0" w:color="000000"/>
              <w:right w:val="single" w:sz="4" w:space="0" w:color="000000"/>
            </w:tcBorders>
            <w:hideMark/>
          </w:tcPr>
          <w:p w14:paraId="42E79D71"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912" w:type="pct"/>
            <w:tcBorders>
              <w:top w:val="single" w:sz="4" w:space="0" w:color="000000"/>
              <w:left w:val="single" w:sz="4" w:space="0" w:color="000000"/>
              <w:bottom w:val="single" w:sz="4" w:space="0" w:color="000000"/>
              <w:right w:val="single" w:sz="4" w:space="0" w:color="000000"/>
            </w:tcBorders>
          </w:tcPr>
          <w:p w14:paraId="4A8FC06E" w14:textId="77777777" w:rsidR="00830B62" w:rsidRPr="00224ABE" w:rsidRDefault="00830B62" w:rsidP="00830B62">
            <w:pPr>
              <w:spacing w:before="120" w:after="120" w:line="276" w:lineRule="auto"/>
              <w:ind w:firstLine="720"/>
              <w:rPr>
                <w:bCs/>
                <w:szCs w:val="24"/>
              </w:rPr>
            </w:pPr>
          </w:p>
        </w:tc>
        <w:tc>
          <w:tcPr>
            <w:tcW w:w="744" w:type="pct"/>
            <w:tcBorders>
              <w:top w:val="single" w:sz="4" w:space="0" w:color="000000"/>
              <w:left w:val="single" w:sz="4" w:space="0" w:color="000000"/>
              <w:bottom w:val="single" w:sz="4" w:space="0" w:color="000000"/>
              <w:right w:val="single" w:sz="4" w:space="0" w:color="000000"/>
            </w:tcBorders>
            <w:hideMark/>
          </w:tcPr>
          <w:p w14:paraId="07D627A3" w14:textId="77777777" w:rsidR="00830B62" w:rsidRPr="00224ABE" w:rsidRDefault="00830B62" w:rsidP="00830B62">
            <w:pPr>
              <w:spacing w:before="120" w:after="120" w:line="276" w:lineRule="auto"/>
              <w:ind w:firstLine="720"/>
              <w:rPr>
                <w:bCs/>
                <w:szCs w:val="24"/>
              </w:rPr>
            </w:pPr>
            <w:r w:rsidRPr="00224ABE">
              <w:rPr>
                <w:bCs/>
                <w:szCs w:val="24"/>
              </w:rPr>
              <w:t xml:space="preserve"> </w:t>
            </w:r>
          </w:p>
        </w:tc>
        <w:tc>
          <w:tcPr>
            <w:tcW w:w="1412" w:type="pct"/>
            <w:tcBorders>
              <w:top w:val="single" w:sz="4" w:space="0" w:color="000000"/>
              <w:left w:val="single" w:sz="4" w:space="0" w:color="000000"/>
              <w:bottom w:val="single" w:sz="4" w:space="0" w:color="000000"/>
              <w:right w:val="single" w:sz="4" w:space="0" w:color="000000"/>
            </w:tcBorders>
            <w:hideMark/>
          </w:tcPr>
          <w:p w14:paraId="3DBB4C5E" w14:textId="77777777" w:rsidR="00830B62" w:rsidRPr="00224ABE" w:rsidRDefault="00830B62" w:rsidP="00830B62">
            <w:pPr>
              <w:spacing w:before="120" w:after="120" w:line="276" w:lineRule="auto"/>
              <w:rPr>
                <w:bCs/>
                <w:i/>
                <w:iCs/>
                <w:szCs w:val="24"/>
              </w:rPr>
            </w:pPr>
            <w:r w:rsidRPr="00224ABE">
              <w:rPr>
                <w:bCs/>
                <w:i/>
                <w:iCs/>
                <w:szCs w:val="24"/>
              </w:rPr>
              <w:t xml:space="preserve">* Các đoạn tài liệu chứng minh thông số kỹ thuật phải được dịch sang tiếng việt </w:t>
            </w:r>
          </w:p>
        </w:tc>
        <w:tc>
          <w:tcPr>
            <w:tcW w:w="54" w:type="pct"/>
            <w:vMerge/>
            <w:tcBorders>
              <w:top w:val="nil"/>
              <w:left w:val="single" w:sz="4" w:space="0" w:color="000000"/>
              <w:bottom w:val="nil"/>
              <w:right w:val="nil"/>
            </w:tcBorders>
            <w:vAlign w:val="center"/>
            <w:hideMark/>
          </w:tcPr>
          <w:p w14:paraId="556D75CF" w14:textId="77777777" w:rsidR="00830B62" w:rsidRPr="00224ABE" w:rsidRDefault="00830B62" w:rsidP="00830B62">
            <w:pPr>
              <w:spacing w:before="120" w:after="120" w:line="276" w:lineRule="auto"/>
              <w:ind w:firstLine="720"/>
              <w:rPr>
                <w:bCs/>
                <w:szCs w:val="24"/>
              </w:rPr>
            </w:pPr>
          </w:p>
        </w:tc>
      </w:tr>
    </w:tbl>
    <w:p w14:paraId="2A89CFE2" w14:textId="77777777" w:rsidR="00224ABE" w:rsidRPr="00224ABE" w:rsidRDefault="00224ABE" w:rsidP="00224ABE">
      <w:pPr>
        <w:spacing w:before="120" w:after="120" w:line="276" w:lineRule="auto"/>
        <w:ind w:firstLine="720"/>
        <w:rPr>
          <w:bCs/>
          <w:sz w:val="28"/>
          <w:szCs w:val="28"/>
        </w:rPr>
      </w:pPr>
      <w:r w:rsidRPr="00224ABE">
        <w:rPr>
          <w:bCs/>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6826"/>
        <w:gridCol w:w="7132"/>
      </w:tblGrid>
      <w:tr w:rsidR="00224ABE" w:rsidRPr="00F628B5" w14:paraId="56CD1AE5" w14:textId="77777777">
        <w:tc>
          <w:tcPr>
            <w:tcW w:w="7387" w:type="dxa"/>
          </w:tcPr>
          <w:p w14:paraId="03F8E387" w14:textId="77777777" w:rsidR="00224ABE" w:rsidRPr="00224ABE" w:rsidRDefault="00224ABE" w:rsidP="00224ABE">
            <w:pPr>
              <w:spacing w:before="120" w:after="120" w:line="276" w:lineRule="auto"/>
              <w:ind w:firstLine="720"/>
              <w:rPr>
                <w:b/>
                <w:bCs/>
                <w:i/>
                <w:sz w:val="28"/>
                <w:szCs w:val="28"/>
              </w:rPr>
            </w:pPr>
          </w:p>
          <w:p w14:paraId="7E3D5E06" w14:textId="77777777" w:rsidR="00224ABE" w:rsidRPr="00224ABE" w:rsidRDefault="00224ABE" w:rsidP="00224ABE">
            <w:pPr>
              <w:spacing w:before="120" w:after="120" w:line="276" w:lineRule="auto"/>
              <w:ind w:firstLine="720"/>
              <w:rPr>
                <w:bCs/>
                <w:i/>
                <w:sz w:val="28"/>
                <w:szCs w:val="28"/>
              </w:rPr>
            </w:pPr>
            <w:r w:rsidRPr="00224ABE">
              <w:rPr>
                <w:bCs/>
                <w:i/>
                <w:sz w:val="28"/>
                <w:szCs w:val="28"/>
              </w:rPr>
              <w:t>(</w:t>
            </w:r>
            <w:r w:rsidRPr="00224ABE">
              <w:rPr>
                <w:bCs/>
                <w:i/>
                <w:sz w:val="28"/>
                <w:szCs w:val="28"/>
                <w:lang w:val="vi-VN"/>
              </w:rPr>
              <w:t>Lưu ý: Đối với danh mục gồm nhiều chi tiết hợp thành nhà thầu phải chào cụ thể các thông tin</w:t>
            </w:r>
            <w:r w:rsidRPr="00224ABE">
              <w:rPr>
                <w:bCs/>
                <w:i/>
                <w:sz w:val="28"/>
                <w:szCs w:val="28"/>
              </w:rPr>
              <w:t xml:space="preserve"> ký mã hiệu</w:t>
            </w:r>
            <w:r w:rsidRPr="00224ABE">
              <w:rPr>
                <w:bCs/>
                <w:i/>
                <w:sz w:val="28"/>
                <w:szCs w:val="28"/>
                <w:lang w:val="vi-VN"/>
              </w:rPr>
              <w:t xml:space="preserve"> </w:t>
            </w:r>
            <w:r w:rsidRPr="00224ABE">
              <w:rPr>
                <w:bCs/>
                <w:i/>
                <w:sz w:val="28"/>
                <w:szCs w:val="28"/>
                <w:lang w:val="vi-VN"/>
              </w:rPr>
              <w:lastRenderedPageBreak/>
              <w:t>của</w:t>
            </w:r>
            <w:r w:rsidRPr="00224ABE">
              <w:rPr>
                <w:bCs/>
                <w:i/>
                <w:sz w:val="28"/>
                <w:szCs w:val="28"/>
              </w:rPr>
              <w:t xml:space="preserve"> từng</w:t>
            </w:r>
            <w:r w:rsidRPr="00224ABE">
              <w:rPr>
                <w:bCs/>
                <w:i/>
                <w:sz w:val="28"/>
                <w:szCs w:val="28"/>
                <w:lang w:val="vi-VN"/>
              </w:rPr>
              <w:t xml:space="preserve"> chi tiết và tài liệu chứng minh nằm ở mục, trang nào</w:t>
            </w:r>
            <w:r w:rsidRPr="00224ABE">
              <w:rPr>
                <w:bCs/>
                <w:i/>
                <w:sz w:val="28"/>
                <w:szCs w:val="28"/>
              </w:rPr>
              <w:t>).</w:t>
            </w:r>
          </w:p>
          <w:p w14:paraId="134CFDED" w14:textId="77777777" w:rsidR="00224ABE" w:rsidRPr="00224ABE" w:rsidRDefault="00224ABE" w:rsidP="00224ABE">
            <w:pPr>
              <w:spacing w:before="120" w:after="120" w:line="276" w:lineRule="auto"/>
              <w:ind w:firstLine="720"/>
              <w:rPr>
                <w:b/>
                <w:bCs/>
                <w:sz w:val="28"/>
                <w:szCs w:val="28"/>
                <w:lang w:val="vi-VN"/>
              </w:rPr>
            </w:pPr>
          </w:p>
        </w:tc>
        <w:tc>
          <w:tcPr>
            <w:tcW w:w="7543" w:type="dxa"/>
            <w:hideMark/>
          </w:tcPr>
          <w:p w14:paraId="0BB61663" w14:textId="7E48508D" w:rsidR="00224ABE" w:rsidRPr="00AA1B6C" w:rsidRDefault="00224ABE" w:rsidP="00224ABE">
            <w:pPr>
              <w:spacing w:before="120" w:after="120" w:line="276" w:lineRule="auto"/>
              <w:ind w:firstLine="720"/>
              <w:jc w:val="center"/>
              <w:rPr>
                <w:bCs/>
                <w:i/>
                <w:sz w:val="28"/>
                <w:szCs w:val="28"/>
                <w:lang w:val="vi-VN"/>
              </w:rPr>
            </w:pPr>
            <w:r w:rsidRPr="00224ABE">
              <w:rPr>
                <w:bCs/>
                <w:i/>
                <w:sz w:val="28"/>
                <w:szCs w:val="28"/>
                <w:lang w:val="vi-VN"/>
              </w:rPr>
              <w:lastRenderedPageBreak/>
              <w:t>....................., ngày.........tháng..........năm 202</w:t>
            </w:r>
            <w:r w:rsidR="00874B07" w:rsidRPr="00AA1B6C">
              <w:rPr>
                <w:bCs/>
                <w:i/>
                <w:sz w:val="28"/>
                <w:szCs w:val="28"/>
                <w:lang w:val="vi-VN"/>
              </w:rPr>
              <w:t>6</w:t>
            </w:r>
          </w:p>
          <w:p w14:paraId="63858AA9" w14:textId="18445FAA" w:rsidR="00224ABE" w:rsidRPr="00224ABE" w:rsidRDefault="00224ABE" w:rsidP="00224ABE">
            <w:pPr>
              <w:spacing w:before="120" w:after="120" w:line="276" w:lineRule="auto"/>
              <w:ind w:firstLine="10"/>
              <w:jc w:val="center"/>
              <w:rPr>
                <w:bCs/>
                <w:i/>
                <w:iCs/>
                <w:sz w:val="28"/>
                <w:szCs w:val="28"/>
                <w:lang w:val="vi-VN"/>
              </w:rPr>
            </w:pPr>
            <w:r w:rsidRPr="00224ABE">
              <w:rPr>
                <w:b/>
                <w:bCs/>
                <w:sz w:val="28"/>
                <w:szCs w:val="28"/>
                <w:lang w:val="vi-VN"/>
              </w:rPr>
              <w:t>Đại diện hợp pháp của nhà thầu</w:t>
            </w:r>
          </w:p>
          <w:p w14:paraId="1525662A" w14:textId="0E61FDB8" w:rsidR="00224ABE" w:rsidRPr="00224ABE" w:rsidRDefault="00224ABE" w:rsidP="00224ABE">
            <w:pPr>
              <w:spacing w:before="120" w:after="120" w:line="276" w:lineRule="auto"/>
              <w:jc w:val="center"/>
              <w:rPr>
                <w:bCs/>
                <w:i/>
                <w:iCs/>
                <w:sz w:val="28"/>
                <w:szCs w:val="28"/>
                <w:lang w:val="vi-VN"/>
              </w:rPr>
            </w:pPr>
            <w:r w:rsidRPr="00224ABE">
              <w:rPr>
                <w:bCs/>
                <w:i/>
                <w:iCs/>
                <w:sz w:val="28"/>
                <w:szCs w:val="28"/>
                <w:lang w:val="vi-VN"/>
              </w:rPr>
              <w:t>[Ghi tên, chức danh, ký tên và đóng dấu]</w:t>
            </w:r>
          </w:p>
        </w:tc>
      </w:tr>
    </w:tbl>
    <w:p w14:paraId="58B3A047" w14:textId="77777777" w:rsidR="00224ABE" w:rsidRDefault="00224ABE" w:rsidP="00224ABE">
      <w:pPr>
        <w:tabs>
          <w:tab w:val="left" w:pos="5670"/>
        </w:tabs>
        <w:spacing w:line="276" w:lineRule="auto"/>
        <w:ind w:right="43"/>
        <w:jc w:val="left"/>
        <w:rPr>
          <w:rFonts w:eastAsia="Calibri"/>
          <w:b/>
          <w:bCs/>
          <w:color w:val="000000"/>
          <w:sz w:val="26"/>
          <w:szCs w:val="26"/>
          <w:lang w:val="es-ES"/>
        </w:rPr>
        <w:sectPr w:rsidR="00224ABE" w:rsidSect="00224ABE">
          <w:pgSz w:w="16838" w:h="11906" w:orient="landscape" w:code="9"/>
          <w:pgMar w:top="709" w:right="1440" w:bottom="851" w:left="1440" w:header="720" w:footer="720" w:gutter="0"/>
          <w:cols w:space="720"/>
          <w:docGrid w:linePitch="360"/>
        </w:sectPr>
      </w:pPr>
    </w:p>
    <w:p w14:paraId="0F930288" w14:textId="77777777" w:rsidR="00582580" w:rsidRPr="007210E4" w:rsidRDefault="00582580" w:rsidP="00582580">
      <w:pPr>
        <w:spacing w:before="120"/>
        <w:jc w:val="left"/>
        <w:rPr>
          <w:b/>
          <w:sz w:val="26"/>
          <w:szCs w:val="26"/>
          <w:lang w:val="es-ES"/>
        </w:rPr>
      </w:pPr>
      <w:r w:rsidRPr="007210E4">
        <w:rPr>
          <w:b/>
          <w:sz w:val="26"/>
          <w:szCs w:val="26"/>
          <w:lang w:val="es-ES"/>
        </w:rPr>
        <w:lastRenderedPageBreak/>
        <w:t>Mục 2. Bản vẽ: Không có bản vẽ</w:t>
      </w:r>
    </w:p>
    <w:p w14:paraId="15D4CD3D" w14:textId="77777777" w:rsidR="00582580" w:rsidRPr="007210E4" w:rsidRDefault="00582580" w:rsidP="00582580">
      <w:pPr>
        <w:spacing w:before="120"/>
        <w:jc w:val="left"/>
        <w:rPr>
          <w:b/>
          <w:sz w:val="26"/>
          <w:szCs w:val="26"/>
          <w:lang w:val="es-ES"/>
        </w:rPr>
      </w:pPr>
      <w:r w:rsidRPr="007210E4">
        <w:rPr>
          <w:b/>
          <w:sz w:val="26"/>
          <w:szCs w:val="26"/>
          <w:lang w:val="es-ES"/>
        </w:rPr>
        <w:t>Mục 3. Kiểm tra và thử nghiệm: Không.</w:t>
      </w:r>
    </w:p>
    <w:p w14:paraId="6936D8FD" w14:textId="1B75C1A8" w:rsidR="00310880" w:rsidRPr="007210E4" w:rsidRDefault="00310880" w:rsidP="00582580">
      <w:pPr>
        <w:tabs>
          <w:tab w:val="left" w:pos="5670"/>
        </w:tabs>
        <w:spacing w:line="276" w:lineRule="auto"/>
        <w:ind w:right="43"/>
        <w:jc w:val="left"/>
        <w:rPr>
          <w:sz w:val="28"/>
          <w:szCs w:val="28"/>
          <w:lang w:val="es-ES"/>
        </w:rPr>
      </w:pPr>
    </w:p>
    <w:sectPr w:rsidR="00310880" w:rsidRPr="007210E4" w:rsidSect="00582580">
      <w:footnotePr>
        <w:numRestart w:val="eachPage"/>
      </w:footnotePr>
      <w:pgSz w:w="11907" w:h="16839" w:code="9"/>
      <w:pgMar w:top="1134" w:right="1134" w:bottom="1134" w:left="1701" w:header="720" w:footer="35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67436"/>
    <w:multiLevelType w:val="hybridMultilevel"/>
    <w:tmpl w:val="1178741A"/>
    <w:lvl w:ilvl="0" w:tplc="5044A038">
      <w:numFmt w:val="bullet"/>
      <w:lvlText w:val="-"/>
      <w:lvlJc w:val="left"/>
      <w:pPr>
        <w:ind w:left="1441" w:hanging="732"/>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C88315A"/>
    <w:multiLevelType w:val="multilevel"/>
    <w:tmpl w:val="04F8FB10"/>
    <w:lvl w:ilvl="0">
      <w:start w:val="1"/>
      <w:numFmt w:val="decimal"/>
      <w:lvlText w:val="%1"/>
      <w:lvlJc w:val="left"/>
      <w:pPr>
        <w:ind w:left="636" w:hanging="493"/>
      </w:pPr>
      <w:rPr>
        <w:lang w:eastAsia="en-US" w:bidi="ar-SA"/>
      </w:rPr>
    </w:lvl>
    <w:lvl w:ilvl="1">
      <w:start w:val="1"/>
      <w:numFmt w:val="decimal"/>
      <w:lvlText w:val="%1.%2."/>
      <w:lvlJc w:val="left"/>
      <w:pPr>
        <w:ind w:left="636" w:hanging="493"/>
      </w:pPr>
      <w:rPr>
        <w:rFonts w:ascii="Times New Roman" w:eastAsia="Times New Roman" w:hAnsi="Times New Roman" w:cs="Times New Roman" w:hint="default"/>
        <w:b/>
        <w:bCs/>
        <w:i w:val="0"/>
        <w:iCs w:val="0"/>
        <w:spacing w:val="-1"/>
        <w:w w:val="100"/>
        <w:sz w:val="28"/>
        <w:szCs w:val="28"/>
        <w:lang w:eastAsia="en-US" w:bidi="ar-SA"/>
      </w:rPr>
    </w:lvl>
    <w:lvl w:ilvl="2">
      <w:numFmt w:val="bullet"/>
      <w:lvlText w:val="-"/>
      <w:lvlJc w:val="left"/>
      <w:pPr>
        <w:ind w:left="317" w:hanging="156"/>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989" w:hanging="149"/>
      </w:pPr>
      <w:rPr>
        <w:rFonts w:ascii="Times New Roman" w:eastAsia="Times New Roman" w:hAnsi="Times New Roman" w:cs="Times New Roman" w:hint="default"/>
        <w:b w:val="0"/>
        <w:bCs w:val="0"/>
        <w:i w:val="0"/>
        <w:iCs w:val="0"/>
        <w:spacing w:val="0"/>
        <w:w w:val="100"/>
        <w:sz w:val="28"/>
        <w:szCs w:val="28"/>
        <w:lang w:eastAsia="en-US" w:bidi="ar-SA"/>
      </w:rPr>
    </w:lvl>
    <w:lvl w:ilvl="4">
      <w:numFmt w:val="bullet"/>
      <w:lvlText w:val="•"/>
      <w:lvlJc w:val="left"/>
      <w:pPr>
        <w:ind w:left="2116" w:hanging="149"/>
      </w:pPr>
      <w:rPr>
        <w:lang w:eastAsia="en-US" w:bidi="ar-SA"/>
      </w:rPr>
    </w:lvl>
    <w:lvl w:ilvl="5">
      <w:numFmt w:val="bullet"/>
      <w:lvlText w:val="•"/>
      <w:lvlJc w:val="left"/>
      <w:pPr>
        <w:ind w:left="3252" w:hanging="149"/>
      </w:pPr>
      <w:rPr>
        <w:lang w:eastAsia="en-US" w:bidi="ar-SA"/>
      </w:rPr>
    </w:lvl>
    <w:lvl w:ilvl="6">
      <w:numFmt w:val="bullet"/>
      <w:lvlText w:val="•"/>
      <w:lvlJc w:val="left"/>
      <w:pPr>
        <w:ind w:left="4388" w:hanging="149"/>
      </w:pPr>
      <w:rPr>
        <w:lang w:eastAsia="en-US" w:bidi="ar-SA"/>
      </w:rPr>
    </w:lvl>
    <w:lvl w:ilvl="7">
      <w:numFmt w:val="bullet"/>
      <w:lvlText w:val="•"/>
      <w:lvlJc w:val="left"/>
      <w:pPr>
        <w:ind w:left="5524" w:hanging="149"/>
      </w:pPr>
      <w:rPr>
        <w:lang w:eastAsia="en-US" w:bidi="ar-SA"/>
      </w:rPr>
    </w:lvl>
    <w:lvl w:ilvl="8">
      <w:numFmt w:val="bullet"/>
      <w:lvlText w:val="•"/>
      <w:lvlJc w:val="left"/>
      <w:pPr>
        <w:ind w:left="6660" w:hanging="149"/>
      </w:pPr>
      <w:rPr>
        <w:lang w:eastAsia="en-US" w:bidi="ar-SA"/>
      </w:rPr>
    </w:lvl>
  </w:abstractNum>
  <w:abstractNum w:abstractNumId="2" w15:restartNumberingAfterBreak="0">
    <w:nsid w:val="56942CCC"/>
    <w:multiLevelType w:val="hybridMultilevel"/>
    <w:tmpl w:val="A650CD9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FF"/>
    <w:rsid w:val="000553FC"/>
    <w:rsid w:val="00132E9B"/>
    <w:rsid w:val="001605AA"/>
    <w:rsid w:val="00195FAB"/>
    <w:rsid w:val="001B3285"/>
    <w:rsid w:val="001D0C3E"/>
    <w:rsid w:val="001D4A05"/>
    <w:rsid w:val="001E38B8"/>
    <w:rsid w:val="00224ABE"/>
    <w:rsid w:val="0025302B"/>
    <w:rsid w:val="00267814"/>
    <w:rsid w:val="00284949"/>
    <w:rsid w:val="002C0335"/>
    <w:rsid w:val="002D0C82"/>
    <w:rsid w:val="00310880"/>
    <w:rsid w:val="0031341E"/>
    <w:rsid w:val="0042579C"/>
    <w:rsid w:val="00454F72"/>
    <w:rsid w:val="00491C76"/>
    <w:rsid w:val="004A2B00"/>
    <w:rsid w:val="005365DB"/>
    <w:rsid w:val="0055001D"/>
    <w:rsid w:val="00582580"/>
    <w:rsid w:val="00621926"/>
    <w:rsid w:val="0067502B"/>
    <w:rsid w:val="0067541D"/>
    <w:rsid w:val="00684621"/>
    <w:rsid w:val="00705102"/>
    <w:rsid w:val="007210E4"/>
    <w:rsid w:val="00830B62"/>
    <w:rsid w:val="00855ED8"/>
    <w:rsid w:val="00874B07"/>
    <w:rsid w:val="008C2358"/>
    <w:rsid w:val="00941D46"/>
    <w:rsid w:val="009469A0"/>
    <w:rsid w:val="009C1A3A"/>
    <w:rsid w:val="009E24B4"/>
    <w:rsid w:val="00A632FF"/>
    <w:rsid w:val="00AA1B6C"/>
    <w:rsid w:val="00AF06A7"/>
    <w:rsid w:val="00B52DFF"/>
    <w:rsid w:val="00C7084F"/>
    <w:rsid w:val="00C773F3"/>
    <w:rsid w:val="00CF606C"/>
    <w:rsid w:val="00D15F35"/>
    <w:rsid w:val="00D506F6"/>
    <w:rsid w:val="00D56A65"/>
    <w:rsid w:val="00D627B1"/>
    <w:rsid w:val="00D659FE"/>
    <w:rsid w:val="00DF202F"/>
    <w:rsid w:val="00E52E30"/>
    <w:rsid w:val="00EB5734"/>
    <w:rsid w:val="00F03665"/>
    <w:rsid w:val="00F628B5"/>
    <w:rsid w:val="00F8668A"/>
    <w:rsid w:val="00F8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AECF"/>
  <w15:chartTrackingRefBased/>
  <w15:docId w15:val="{02771EBB-542A-403B-B118-93B24B31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32F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632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32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32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32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32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32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2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2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2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2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32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32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32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32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3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2FF"/>
    <w:rPr>
      <w:rFonts w:eastAsiaTheme="majorEastAsia" w:cstheme="majorBidi"/>
      <w:color w:val="272727" w:themeColor="text1" w:themeTint="D8"/>
    </w:rPr>
  </w:style>
  <w:style w:type="paragraph" w:styleId="Title">
    <w:name w:val="Title"/>
    <w:basedOn w:val="Normal"/>
    <w:next w:val="Normal"/>
    <w:link w:val="TitleChar"/>
    <w:uiPriority w:val="10"/>
    <w:qFormat/>
    <w:rsid w:val="00A632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63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63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2FF"/>
    <w:pPr>
      <w:spacing w:before="160"/>
      <w:jc w:val="center"/>
    </w:pPr>
    <w:rPr>
      <w:i/>
      <w:iCs/>
      <w:color w:val="404040" w:themeColor="text1" w:themeTint="BF"/>
    </w:rPr>
  </w:style>
  <w:style w:type="character" w:customStyle="1" w:styleId="QuoteChar">
    <w:name w:val="Quote Char"/>
    <w:basedOn w:val="DefaultParagraphFont"/>
    <w:link w:val="Quote"/>
    <w:uiPriority w:val="29"/>
    <w:rsid w:val="00A632F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A632FF"/>
    <w:pPr>
      <w:ind w:left="720"/>
      <w:contextualSpacing/>
    </w:pPr>
  </w:style>
  <w:style w:type="character" w:styleId="IntenseEmphasis">
    <w:name w:val="Intense Emphasis"/>
    <w:basedOn w:val="DefaultParagraphFont"/>
    <w:uiPriority w:val="21"/>
    <w:qFormat/>
    <w:rsid w:val="00A632FF"/>
    <w:rPr>
      <w:i/>
      <w:iCs/>
      <w:color w:val="2F5496" w:themeColor="accent1" w:themeShade="BF"/>
    </w:rPr>
  </w:style>
  <w:style w:type="paragraph" w:styleId="IntenseQuote">
    <w:name w:val="Intense Quote"/>
    <w:basedOn w:val="Normal"/>
    <w:next w:val="Normal"/>
    <w:link w:val="IntenseQuoteChar"/>
    <w:uiPriority w:val="30"/>
    <w:qFormat/>
    <w:rsid w:val="00A632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32FF"/>
    <w:rPr>
      <w:i/>
      <w:iCs/>
      <w:color w:val="2F5496" w:themeColor="accent1" w:themeShade="BF"/>
    </w:rPr>
  </w:style>
  <w:style w:type="character" w:styleId="IntenseReference">
    <w:name w:val="Intense Reference"/>
    <w:basedOn w:val="DefaultParagraphFont"/>
    <w:uiPriority w:val="32"/>
    <w:qFormat/>
    <w:rsid w:val="00A632FF"/>
    <w:rPr>
      <w:b/>
      <w:bCs/>
      <w:smallCaps/>
      <w:color w:val="2F5496" w:themeColor="accent1" w:themeShade="BF"/>
      <w:spacing w:val="5"/>
    </w:rPr>
  </w:style>
  <w:style w:type="paragraph" w:styleId="TOC1">
    <w:name w:val="toc 1"/>
    <w:basedOn w:val="Normal"/>
    <w:next w:val="Normal"/>
    <w:autoRedefine/>
    <w:uiPriority w:val="39"/>
    <w:qFormat/>
    <w:rsid w:val="00A632F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A632FF"/>
  </w:style>
  <w:style w:type="paragraph" w:styleId="BalloonText">
    <w:name w:val="Balloon Text"/>
    <w:basedOn w:val="Normal"/>
    <w:link w:val="BalloonTextChar"/>
    <w:uiPriority w:val="99"/>
    <w:semiHidden/>
    <w:unhideWhenUsed/>
    <w:rsid w:val="006750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02B"/>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83872">
      <w:bodyDiv w:val="1"/>
      <w:marLeft w:val="0"/>
      <w:marRight w:val="0"/>
      <w:marTop w:val="0"/>
      <w:marBottom w:val="0"/>
      <w:divBdr>
        <w:top w:val="none" w:sz="0" w:space="0" w:color="auto"/>
        <w:left w:val="none" w:sz="0" w:space="0" w:color="auto"/>
        <w:bottom w:val="none" w:sz="0" w:space="0" w:color="auto"/>
        <w:right w:val="none" w:sz="0" w:space="0" w:color="auto"/>
      </w:divBdr>
    </w:div>
    <w:div w:id="68756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8</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Lam Tuan</cp:lastModifiedBy>
  <cp:revision>15</cp:revision>
  <dcterms:created xsi:type="dcterms:W3CDTF">2025-12-31T02:33:00Z</dcterms:created>
  <dcterms:modified xsi:type="dcterms:W3CDTF">2026-04-27T03:21:00Z</dcterms:modified>
</cp:coreProperties>
</file>