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51F64" w14:textId="77777777" w:rsidR="00F70744" w:rsidRPr="004B55CA" w:rsidRDefault="00F70744" w:rsidP="00F70744">
      <w:pPr>
        <w:jc w:val="center"/>
        <w:outlineLvl w:val="0"/>
        <w:rPr>
          <w:b/>
          <w:lang w:val="nl-NL"/>
        </w:rPr>
      </w:pPr>
      <w:r w:rsidRPr="004B55CA">
        <w:rPr>
          <w:b/>
          <w:lang w:val="nl-NL"/>
        </w:rPr>
        <w:t>Phần 2. YÊU CẦU VỀ KỸ THUẬT</w:t>
      </w:r>
    </w:p>
    <w:p w14:paraId="6DE22873" w14:textId="77777777" w:rsidR="00F70744" w:rsidRPr="004B55CA" w:rsidRDefault="00F70744" w:rsidP="00F70744">
      <w:pPr>
        <w:jc w:val="center"/>
        <w:outlineLvl w:val="0"/>
        <w:rPr>
          <w:b/>
          <w:lang w:val="nl-NL"/>
        </w:rPr>
      </w:pPr>
    </w:p>
    <w:p w14:paraId="1836BDEA" w14:textId="77777777" w:rsidR="00F70744" w:rsidRPr="004B55CA" w:rsidRDefault="00F70744" w:rsidP="00F70744">
      <w:pPr>
        <w:widowControl w:val="0"/>
        <w:spacing w:before="120" w:after="120" w:line="264" w:lineRule="auto"/>
        <w:jc w:val="center"/>
        <w:outlineLvl w:val="1"/>
        <w:rPr>
          <w:b/>
          <w:lang w:val="nl-NL"/>
        </w:rPr>
      </w:pPr>
      <w:r w:rsidRPr="004B55CA">
        <w:rPr>
          <w:b/>
          <w:lang w:val="nl-NL"/>
        </w:rPr>
        <w:t>Chương V. YÊU CẦU VỀ KỸ THUẬT</w:t>
      </w:r>
    </w:p>
    <w:p w14:paraId="0720707C" w14:textId="77777777" w:rsidR="00F70744" w:rsidRPr="004B55CA" w:rsidRDefault="00F70744" w:rsidP="00F70744">
      <w:pPr>
        <w:widowControl w:val="0"/>
        <w:spacing w:before="120" w:after="120" w:line="264" w:lineRule="auto"/>
        <w:jc w:val="center"/>
        <w:outlineLvl w:val="1"/>
        <w:rPr>
          <w:lang w:val="nl-NL"/>
        </w:rPr>
      </w:pPr>
    </w:p>
    <w:p w14:paraId="0287FA8D" w14:textId="77777777" w:rsidR="00F70744" w:rsidRPr="004B55CA" w:rsidRDefault="00F70744" w:rsidP="00F70744">
      <w:pPr>
        <w:pStyle w:val="SectionVIHeader"/>
        <w:widowControl w:val="0"/>
        <w:spacing w:after="120" w:line="264" w:lineRule="auto"/>
        <w:ind w:firstLine="709"/>
        <w:jc w:val="both"/>
        <w:rPr>
          <w:sz w:val="28"/>
          <w:szCs w:val="28"/>
          <w:lang w:val="nl-NL"/>
        </w:rPr>
      </w:pPr>
      <w:r w:rsidRPr="004B55CA">
        <w:rPr>
          <w:sz w:val="28"/>
          <w:szCs w:val="28"/>
          <w:lang w:val="nl-NL"/>
        </w:rPr>
        <w:t>Mục 1. Yêu cầu về kỹ thuật</w:t>
      </w:r>
    </w:p>
    <w:p w14:paraId="35A39ADC" w14:textId="77777777" w:rsidR="00F70744" w:rsidRPr="004B55CA" w:rsidRDefault="00F70744" w:rsidP="00F70744">
      <w:pPr>
        <w:widowControl w:val="0"/>
        <w:spacing w:before="120" w:after="120" w:line="264" w:lineRule="auto"/>
        <w:ind w:firstLine="709"/>
        <w:jc w:val="both"/>
        <w:rPr>
          <w:b/>
          <w:i/>
          <w:lang w:val="nl-NL"/>
        </w:rPr>
      </w:pPr>
      <w:r w:rsidRPr="004B55CA">
        <w:rPr>
          <w:b/>
          <w:i/>
          <w:lang w:val="nl-NL"/>
        </w:rPr>
        <w:t>1.1. Giới thiệu chung về dự án/dự toán mua sắm, gói thầu</w:t>
      </w:r>
    </w:p>
    <w:p w14:paraId="6078C722" w14:textId="77777777" w:rsidR="00F70744" w:rsidRPr="004B55CA" w:rsidRDefault="00F70744" w:rsidP="00F70744">
      <w:pPr>
        <w:spacing w:line="276" w:lineRule="auto"/>
        <w:ind w:firstLine="720"/>
        <w:jc w:val="both"/>
        <w:rPr>
          <w:lang w:val="nl-NL"/>
        </w:rPr>
      </w:pPr>
      <w:r w:rsidRPr="004B55CA">
        <w:rPr>
          <w:lang w:val="nl-NL"/>
        </w:rPr>
        <w:t xml:space="preserve">- Tên dự án: </w:t>
      </w:r>
      <w:r w:rsidRPr="004B55CA">
        <w:rPr>
          <w:lang w:val="nl-NL"/>
        </w:rPr>
        <w:fldChar w:fldCharType="begin"/>
      </w:r>
      <w:r w:rsidRPr="004B55CA">
        <w:rPr>
          <w:lang w:val="nl-NL"/>
        </w:rPr>
        <w:instrText xml:space="preserve"> TITLE   \* MERGEFORMAT </w:instrText>
      </w:r>
      <w:r w:rsidRPr="004B55CA">
        <w:rPr>
          <w:lang w:val="nl-NL"/>
        </w:rPr>
        <w:fldChar w:fldCharType="separate"/>
      </w:r>
      <w:r w:rsidRPr="004B55CA">
        <w:rPr>
          <w:lang w:val="nl-NL"/>
        </w:rPr>
        <w:t>Phòng thí nghiệm trọng điểm Nghiên cứu tiền chất hoá dược</w:t>
      </w:r>
      <w:r w:rsidRPr="004B55CA">
        <w:rPr>
          <w:lang w:val="nl-NL"/>
        </w:rPr>
        <w:fldChar w:fldCharType="end"/>
      </w:r>
    </w:p>
    <w:p w14:paraId="147C52B3" w14:textId="77777777" w:rsidR="00F70744" w:rsidRPr="004B55CA" w:rsidRDefault="00F70744" w:rsidP="00F70744">
      <w:pPr>
        <w:spacing w:line="276" w:lineRule="auto"/>
        <w:ind w:firstLine="720"/>
        <w:jc w:val="both"/>
        <w:rPr>
          <w:lang w:val="nl-NL"/>
        </w:rPr>
      </w:pPr>
      <w:r w:rsidRPr="004B55CA">
        <w:rPr>
          <w:lang w:val="nl-NL"/>
        </w:rPr>
        <w:t>- Chủ đầu tư: Trung tâm Đổi mới sáng tạo công nghệ cao</w:t>
      </w:r>
    </w:p>
    <w:p w14:paraId="007D4D5C" w14:textId="77777777" w:rsidR="00F70744" w:rsidRPr="004B55CA" w:rsidRDefault="00F70744" w:rsidP="00F70744">
      <w:pPr>
        <w:spacing w:line="276" w:lineRule="auto"/>
        <w:ind w:firstLine="720"/>
        <w:jc w:val="both"/>
        <w:rPr>
          <w:lang w:val="nl-NL"/>
        </w:rPr>
      </w:pPr>
      <w:r w:rsidRPr="004B55CA">
        <w:rPr>
          <w:lang w:val="nl-NL"/>
        </w:rPr>
        <w:t>- Gói thầu thầu số 18: Mua sắm thiết bị năm 2026</w:t>
      </w:r>
    </w:p>
    <w:p w14:paraId="620D7BF7" w14:textId="77777777" w:rsidR="00F70744" w:rsidRPr="004B55CA" w:rsidRDefault="00F70744" w:rsidP="00F70744">
      <w:pPr>
        <w:spacing w:line="276" w:lineRule="auto"/>
        <w:ind w:firstLine="720"/>
        <w:jc w:val="both"/>
        <w:rPr>
          <w:lang w:val="nl-NL"/>
        </w:rPr>
      </w:pPr>
      <w:r w:rsidRPr="004B55CA">
        <w:rPr>
          <w:lang w:val="nl-NL"/>
        </w:rPr>
        <w:t>- Nguồn vốn: Ngân sách nhà nước.</w:t>
      </w:r>
    </w:p>
    <w:p w14:paraId="3A599FC1" w14:textId="77777777" w:rsidR="00F70744" w:rsidRPr="004B55CA" w:rsidRDefault="00F70744" w:rsidP="00F70744">
      <w:pPr>
        <w:spacing w:line="276" w:lineRule="auto"/>
        <w:ind w:firstLine="720"/>
        <w:jc w:val="both"/>
        <w:rPr>
          <w:lang w:val="nl-NL"/>
        </w:rPr>
      </w:pPr>
      <w:r w:rsidRPr="004B55CA">
        <w:rPr>
          <w:lang w:val="nl-NL"/>
        </w:rPr>
        <w:t>- Loại hợp đồng: Trọn gói.</w:t>
      </w:r>
    </w:p>
    <w:p w14:paraId="1B527912" w14:textId="77777777" w:rsidR="00F70744" w:rsidRPr="004B55CA" w:rsidRDefault="00F70744" w:rsidP="00F70744">
      <w:pPr>
        <w:spacing w:line="276" w:lineRule="auto"/>
        <w:ind w:firstLine="720"/>
        <w:jc w:val="both"/>
        <w:rPr>
          <w:lang w:val="nl-NL"/>
        </w:rPr>
      </w:pPr>
      <w:r w:rsidRPr="004B55CA">
        <w:rPr>
          <w:lang w:val="nl-NL"/>
        </w:rPr>
        <w:t>- Thời gian thực hiện hợp đồng: 06 tháng.</w:t>
      </w:r>
    </w:p>
    <w:p w14:paraId="45FB65BB" w14:textId="77777777" w:rsidR="00F70744" w:rsidRPr="004B55CA" w:rsidRDefault="00F70744" w:rsidP="00F70744">
      <w:pPr>
        <w:widowControl w:val="0"/>
        <w:spacing w:before="120" w:after="120" w:line="264" w:lineRule="auto"/>
        <w:ind w:firstLine="709"/>
        <w:jc w:val="both"/>
        <w:rPr>
          <w:b/>
          <w:i/>
          <w:lang w:val="nl-NL"/>
        </w:rPr>
      </w:pPr>
      <w:r w:rsidRPr="004B55CA">
        <w:rPr>
          <w:b/>
          <w:i/>
          <w:lang w:val="nl-NL"/>
        </w:rPr>
        <w:t>1.2. Yêu cầu về kỹ thuật</w:t>
      </w:r>
    </w:p>
    <w:p w14:paraId="587A87A1" w14:textId="77777777" w:rsidR="00F70744" w:rsidRPr="004B55CA" w:rsidRDefault="00F70744" w:rsidP="00F70744">
      <w:pPr>
        <w:spacing w:line="276" w:lineRule="auto"/>
        <w:ind w:firstLine="720"/>
        <w:jc w:val="both"/>
        <w:rPr>
          <w:lang w:val="nl-NL"/>
        </w:rPr>
      </w:pPr>
      <w:r w:rsidRPr="004B55CA">
        <w:rPr>
          <w:b/>
          <w:bCs/>
          <w:lang w:val="nl-NL"/>
        </w:rPr>
        <w:t xml:space="preserve">1.2.1 </w:t>
      </w:r>
      <w:r w:rsidRPr="004B55CA">
        <w:rPr>
          <w:b/>
          <w:lang w:val="vi-VN"/>
        </w:rPr>
        <w:t>. Yêu cầu chung:</w:t>
      </w:r>
      <w:r w:rsidRPr="004B55CA">
        <w:rPr>
          <w:lang w:val="vi-VN"/>
        </w:rPr>
        <w:t xml:space="preserve"> </w:t>
      </w:r>
    </w:p>
    <w:p w14:paraId="6FB21D60" w14:textId="77777777" w:rsidR="00F70744" w:rsidRPr="004B55CA" w:rsidRDefault="00F70744" w:rsidP="00F70744">
      <w:pPr>
        <w:widowControl w:val="0"/>
        <w:spacing w:before="120" w:after="120"/>
        <w:ind w:firstLine="567"/>
        <w:jc w:val="both"/>
        <w:rPr>
          <w:bCs/>
          <w:lang w:val="nl-NL"/>
        </w:rPr>
      </w:pPr>
      <w:r w:rsidRPr="004B55CA">
        <w:rPr>
          <w:bCs/>
          <w:lang w:val="nl-NL"/>
        </w:rPr>
        <w:t>- Nhà thầu có trách nhiệm cung cấp tài liệu chứng minh thông số kỹ thuật của hàng hóa dự thầu đáp ứng yêu cầu E-HSMT.</w:t>
      </w:r>
    </w:p>
    <w:p w14:paraId="1F1DEFAD" w14:textId="77777777" w:rsidR="00F70744" w:rsidRPr="004B55CA" w:rsidRDefault="00F70744" w:rsidP="00F70744">
      <w:pPr>
        <w:widowControl w:val="0"/>
        <w:spacing w:before="120" w:after="120"/>
        <w:ind w:firstLine="567"/>
        <w:jc w:val="both"/>
        <w:rPr>
          <w:bCs/>
          <w:lang w:val="nl-NL"/>
        </w:rPr>
      </w:pPr>
      <w:r w:rsidRPr="004B55CA">
        <w:rPr>
          <w:bCs/>
          <w:lang w:val="nl-NL"/>
        </w:rPr>
        <w:t>- Nhà thầu chào hàng đúng quy cách hàng hóa theo yêu cầu.</w:t>
      </w:r>
    </w:p>
    <w:p w14:paraId="5A8086CE" w14:textId="77777777" w:rsidR="00F70744" w:rsidRPr="004B55CA" w:rsidRDefault="00F70744" w:rsidP="00F70744">
      <w:pPr>
        <w:widowControl w:val="0"/>
        <w:spacing w:before="120" w:after="120"/>
        <w:ind w:firstLine="567"/>
        <w:jc w:val="both"/>
        <w:rPr>
          <w:bCs/>
          <w:i/>
          <w:lang w:val="nl-NL"/>
        </w:rPr>
      </w:pPr>
      <w:r w:rsidRPr="004B55CA">
        <w:rPr>
          <w:bCs/>
          <w:lang w:val="nl-NL"/>
        </w:rPr>
        <w:t xml:space="preserve">- Hàng hóa </w:t>
      </w:r>
      <w:r w:rsidRPr="004B55CA">
        <w:rPr>
          <w:bCs/>
          <w:iCs/>
          <w:lang w:val="nl-NL"/>
        </w:rPr>
        <w:t xml:space="preserve">mới 100%, chưa qua sử dụng, lưu hành hợp pháp tại Việt Nam, có nguồn gốc xuất xứ rõ ràng (Khi bàn giao hàng hóa cung cấp đầy đủ giấy tờ CQ và CO </w:t>
      </w:r>
      <w:r w:rsidRPr="004B55CA">
        <w:rPr>
          <w:bCs/>
          <w:i/>
          <w:lang w:val="nl-NL"/>
        </w:rPr>
        <w:t xml:space="preserve">(đối với hàng hóa nhập khẩu), </w:t>
      </w:r>
      <w:r w:rsidRPr="004B55CA">
        <w:rPr>
          <w:bCs/>
          <w:iCs/>
          <w:lang w:val="nl-NL"/>
        </w:rPr>
        <w:t>Chứng nhận chất lượng xuất xưởng hàng hóa</w:t>
      </w:r>
      <w:r w:rsidRPr="004B55CA">
        <w:rPr>
          <w:bCs/>
          <w:i/>
          <w:lang w:val="nl-NL"/>
        </w:rPr>
        <w:t xml:space="preserve"> (đối với hàng hóa sản xuất trong nước), không yêu cầu đối với các loại hàng hóa là vật tư, hóa chất, dụng cụ tiêu hao và hàng hóa mua trong nước).</w:t>
      </w:r>
    </w:p>
    <w:p w14:paraId="0FC06734" w14:textId="77777777" w:rsidR="00F70744" w:rsidRPr="004B55CA" w:rsidRDefault="00F70744" w:rsidP="00F70744">
      <w:pPr>
        <w:widowControl w:val="0"/>
        <w:spacing w:line="276" w:lineRule="auto"/>
        <w:ind w:firstLine="720"/>
        <w:jc w:val="both"/>
        <w:rPr>
          <w:bCs/>
          <w:lang w:val="nl-NL"/>
        </w:rPr>
      </w:pPr>
      <w:r w:rsidRPr="004B55CA">
        <w:rPr>
          <w:bCs/>
          <w:lang w:val="nl-NL"/>
        </w:rPr>
        <w:t>-  Nhà thầu phải có bảng so sánh đáp ứng kỹ thuật của hàng hóa chào thầu so với yêu cầu của E-HSMT theo mẫu sau:</w:t>
      </w:r>
    </w:p>
    <w:p w14:paraId="6343EB9D" w14:textId="77777777" w:rsidR="00F70744" w:rsidRPr="004B55CA" w:rsidRDefault="00F70744" w:rsidP="00F70744">
      <w:pPr>
        <w:widowControl w:val="0"/>
        <w:spacing w:line="276" w:lineRule="auto"/>
        <w:ind w:firstLine="720"/>
        <w:jc w:val="both"/>
        <w:rPr>
          <w:bCs/>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2076"/>
        <w:gridCol w:w="2076"/>
        <w:gridCol w:w="2077"/>
        <w:gridCol w:w="2103"/>
        <w:gridCol w:w="2077"/>
        <w:gridCol w:w="2077"/>
      </w:tblGrid>
      <w:tr w:rsidR="00F70744" w:rsidRPr="004B55CA" w14:paraId="1A7BE04D" w14:textId="77777777" w:rsidTr="005B5792">
        <w:tc>
          <w:tcPr>
            <w:tcW w:w="713" w:type="pct"/>
            <w:vAlign w:val="center"/>
          </w:tcPr>
          <w:p w14:paraId="3FB2C8F1" w14:textId="77777777" w:rsidR="00F70744" w:rsidRPr="004B55CA" w:rsidRDefault="00F70744" w:rsidP="005B5792">
            <w:pPr>
              <w:widowControl w:val="0"/>
              <w:jc w:val="both"/>
              <w:rPr>
                <w:b/>
              </w:rPr>
            </w:pPr>
            <w:r w:rsidRPr="004B55CA">
              <w:rPr>
                <w:b/>
              </w:rPr>
              <w:lastRenderedPageBreak/>
              <w:t>STT</w:t>
            </w:r>
          </w:p>
        </w:tc>
        <w:tc>
          <w:tcPr>
            <w:tcW w:w="713" w:type="pct"/>
            <w:vAlign w:val="center"/>
          </w:tcPr>
          <w:p w14:paraId="48D39666" w14:textId="77777777" w:rsidR="00F70744" w:rsidRPr="004B55CA" w:rsidRDefault="00F70744" w:rsidP="005B5792">
            <w:pPr>
              <w:widowControl w:val="0"/>
              <w:jc w:val="both"/>
              <w:rPr>
                <w:b/>
              </w:rPr>
            </w:pPr>
            <w:r w:rsidRPr="004B55CA">
              <w:rPr>
                <w:b/>
              </w:rPr>
              <w:t>Tên hàng hóa</w:t>
            </w:r>
          </w:p>
        </w:tc>
        <w:tc>
          <w:tcPr>
            <w:tcW w:w="713" w:type="pct"/>
            <w:vAlign w:val="center"/>
          </w:tcPr>
          <w:p w14:paraId="783DA084" w14:textId="77777777" w:rsidR="00F70744" w:rsidRPr="004B55CA" w:rsidRDefault="00F70744" w:rsidP="005B5792">
            <w:pPr>
              <w:widowControl w:val="0"/>
              <w:jc w:val="both"/>
              <w:rPr>
                <w:b/>
              </w:rPr>
            </w:pPr>
            <w:r w:rsidRPr="004B55CA">
              <w:rPr>
                <w:b/>
              </w:rPr>
              <w:t>Yêu cầu kỹ thuật của HSMT</w:t>
            </w:r>
          </w:p>
        </w:tc>
        <w:tc>
          <w:tcPr>
            <w:tcW w:w="2861" w:type="pct"/>
            <w:gridSpan w:val="4"/>
            <w:vAlign w:val="center"/>
          </w:tcPr>
          <w:p w14:paraId="6F43E382" w14:textId="77777777" w:rsidR="00F70744" w:rsidRPr="004B55CA" w:rsidRDefault="00F70744" w:rsidP="005B5792">
            <w:pPr>
              <w:widowControl w:val="0"/>
              <w:jc w:val="both"/>
              <w:rPr>
                <w:b/>
              </w:rPr>
            </w:pPr>
            <w:r w:rsidRPr="004B55CA">
              <w:rPr>
                <w:b/>
              </w:rPr>
              <w:t>Đáp ứng kỹ thuật của hồ sơ dự thầu</w:t>
            </w:r>
          </w:p>
        </w:tc>
      </w:tr>
      <w:tr w:rsidR="00F70744" w:rsidRPr="004B55CA" w14:paraId="0EA01DDD" w14:textId="77777777" w:rsidTr="005B5792">
        <w:tc>
          <w:tcPr>
            <w:tcW w:w="713" w:type="pct"/>
          </w:tcPr>
          <w:p w14:paraId="1D589702" w14:textId="77777777" w:rsidR="00F70744" w:rsidRPr="004B55CA" w:rsidRDefault="00F70744" w:rsidP="005B5792">
            <w:pPr>
              <w:widowControl w:val="0"/>
              <w:jc w:val="both"/>
              <w:rPr>
                <w:b/>
              </w:rPr>
            </w:pPr>
          </w:p>
        </w:tc>
        <w:tc>
          <w:tcPr>
            <w:tcW w:w="713" w:type="pct"/>
          </w:tcPr>
          <w:p w14:paraId="6AA5E192" w14:textId="77777777" w:rsidR="00F70744" w:rsidRPr="004B55CA" w:rsidRDefault="00F70744" w:rsidP="005B5792">
            <w:pPr>
              <w:widowControl w:val="0"/>
              <w:jc w:val="both"/>
              <w:rPr>
                <w:b/>
              </w:rPr>
            </w:pPr>
          </w:p>
        </w:tc>
        <w:tc>
          <w:tcPr>
            <w:tcW w:w="713" w:type="pct"/>
          </w:tcPr>
          <w:p w14:paraId="78CB8091" w14:textId="77777777" w:rsidR="00F70744" w:rsidRPr="004B55CA" w:rsidRDefault="00F70744" w:rsidP="005B5792">
            <w:pPr>
              <w:widowControl w:val="0"/>
              <w:jc w:val="both"/>
              <w:rPr>
                <w:b/>
              </w:rPr>
            </w:pPr>
          </w:p>
        </w:tc>
        <w:tc>
          <w:tcPr>
            <w:tcW w:w="713" w:type="pct"/>
          </w:tcPr>
          <w:p w14:paraId="32103569" w14:textId="77777777" w:rsidR="00F70744" w:rsidRPr="004B55CA" w:rsidRDefault="00F70744" w:rsidP="005B5792">
            <w:pPr>
              <w:widowControl w:val="0"/>
              <w:jc w:val="both"/>
              <w:rPr>
                <w:b/>
              </w:rPr>
            </w:pPr>
            <w:r w:rsidRPr="004B55CA">
              <w:rPr>
                <w:b/>
              </w:rPr>
              <w:t>Ký hiệu mã/nhãn mác của sản phẩm</w:t>
            </w:r>
          </w:p>
        </w:tc>
        <w:tc>
          <w:tcPr>
            <w:tcW w:w="722" w:type="pct"/>
          </w:tcPr>
          <w:p w14:paraId="32DDC500" w14:textId="77777777" w:rsidR="00F70744" w:rsidRPr="004B55CA" w:rsidRDefault="00F70744" w:rsidP="005B5792">
            <w:pPr>
              <w:widowControl w:val="0"/>
              <w:jc w:val="both"/>
              <w:rPr>
                <w:b/>
              </w:rPr>
            </w:pPr>
            <w:r w:rsidRPr="004B55CA">
              <w:rPr>
                <w:b/>
              </w:rPr>
              <w:t>Hãng sản xuất/xuất xứ</w:t>
            </w:r>
          </w:p>
        </w:tc>
        <w:tc>
          <w:tcPr>
            <w:tcW w:w="713" w:type="pct"/>
          </w:tcPr>
          <w:p w14:paraId="00DB7243" w14:textId="77777777" w:rsidR="00F70744" w:rsidRPr="004B55CA" w:rsidRDefault="00F70744" w:rsidP="005B5792">
            <w:pPr>
              <w:widowControl w:val="0"/>
              <w:jc w:val="both"/>
              <w:rPr>
                <w:b/>
              </w:rPr>
            </w:pPr>
            <w:r w:rsidRPr="004B55CA">
              <w:rPr>
                <w:b/>
              </w:rPr>
              <w:t>Thông số kỹ thuật</w:t>
            </w:r>
          </w:p>
        </w:tc>
        <w:tc>
          <w:tcPr>
            <w:tcW w:w="713" w:type="pct"/>
          </w:tcPr>
          <w:p w14:paraId="7DBB1EF8" w14:textId="77777777" w:rsidR="00F70744" w:rsidRPr="004B55CA" w:rsidRDefault="00F70744" w:rsidP="005B5792">
            <w:pPr>
              <w:widowControl w:val="0"/>
              <w:jc w:val="both"/>
              <w:rPr>
                <w:b/>
              </w:rPr>
            </w:pPr>
            <w:r w:rsidRPr="004B55CA">
              <w:rPr>
                <w:b/>
              </w:rPr>
              <w:t>Quy cách đóng gói</w:t>
            </w:r>
          </w:p>
        </w:tc>
      </w:tr>
      <w:tr w:rsidR="00F70744" w:rsidRPr="004B55CA" w14:paraId="0039B842" w14:textId="77777777" w:rsidTr="005B5792">
        <w:tc>
          <w:tcPr>
            <w:tcW w:w="713" w:type="pct"/>
          </w:tcPr>
          <w:p w14:paraId="2FA6596A" w14:textId="77777777" w:rsidR="00F70744" w:rsidRPr="004B55CA" w:rsidRDefault="00F70744" w:rsidP="005B5792">
            <w:pPr>
              <w:widowControl w:val="0"/>
              <w:jc w:val="both"/>
              <w:rPr>
                <w:bCs/>
              </w:rPr>
            </w:pPr>
            <w:r w:rsidRPr="004B55CA">
              <w:rPr>
                <w:bCs/>
              </w:rPr>
              <w:t>1</w:t>
            </w:r>
          </w:p>
        </w:tc>
        <w:tc>
          <w:tcPr>
            <w:tcW w:w="713" w:type="pct"/>
          </w:tcPr>
          <w:p w14:paraId="1BC0FED8" w14:textId="77777777" w:rsidR="00F70744" w:rsidRPr="004B55CA" w:rsidRDefault="00F70744" w:rsidP="005B5792">
            <w:pPr>
              <w:widowControl w:val="0"/>
              <w:jc w:val="both"/>
              <w:rPr>
                <w:bCs/>
              </w:rPr>
            </w:pPr>
            <w:r w:rsidRPr="004B55CA">
              <w:rPr>
                <w:bCs/>
              </w:rPr>
              <w:t>2</w:t>
            </w:r>
          </w:p>
        </w:tc>
        <w:tc>
          <w:tcPr>
            <w:tcW w:w="713" w:type="pct"/>
          </w:tcPr>
          <w:p w14:paraId="55FD54F2" w14:textId="77777777" w:rsidR="00F70744" w:rsidRPr="004B55CA" w:rsidRDefault="00F70744" w:rsidP="005B5792">
            <w:pPr>
              <w:widowControl w:val="0"/>
              <w:jc w:val="both"/>
              <w:rPr>
                <w:bCs/>
              </w:rPr>
            </w:pPr>
            <w:r w:rsidRPr="004B55CA">
              <w:rPr>
                <w:bCs/>
              </w:rPr>
              <w:t>3</w:t>
            </w:r>
          </w:p>
        </w:tc>
        <w:tc>
          <w:tcPr>
            <w:tcW w:w="2861" w:type="pct"/>
            <w:gridSpan w:val="4"/>
          </w:tcPr>
          <w:p w14:paraId="72B0B5C2" w14:textId="77777777" w:rsidR="00F70744" w:rsidRPr="004B55CA" w:rsidRDefault="00F70744" w:rsidP="005B5792">
            <w:pPr>
              <w:widowControl w:val="0"/>
              <w:jc w:val="both"/>
              <w:rPr>
                <w:bCs/>
              </w:rPr>
            </w:pPr>
            <w:r w:rsidRPr="004B55CA">
              <w:rPr>
                <w:bCs/>
              </w:rPr>
              <w:t>4</w:t>
            </w:r>
          </w:p>
        </w:tc>
      </w:tr>
      <w:tr w:rsidR="00F70744" w:rsidRPr="004B55CA" w14:paraId="51D94FB5" w14:textId="77777777" w:rsidTr="005B5792">
        <w:tc>
          <w:tcPr>
            <w:tcW w:w="713" w:type="pct"/>
          </w:tcPr>
          <w:p w14:paraId="415E7B4B" w14:textId="77777777" w:rsidR="00F70744" w:rsidRPr="004B55CA" w:rsidRDefault="00F70744" w:rsidP="005B5792">
            <w:pPr>
              <w:widowControl w:val="0"/>
              <w:jc w:val="both"/>
              <w:rPr>
                <w:bCs/>
              </w:rPr>
            </w:pPr>
            <w:r w:rsidRPr="004B55CA">
              <w:rPr>
                <w:bCs/>
              </w:rPr>
              <w:t>1</w:t>
            </w:r>
          </w:p>
        </w:tc>
        <w:tc>
          <w:tcPr>
            <w:tcW w:w="713" w:type="pct"/>
          </w:tcPr>
          <w:p w14:paraId="60ACB261" w14:textId="77777777" w:rsidR="00F70744" w:rsidRPr="004B55CA" w:rsidRDefault="00F70744" w:rsidP="005B5792">
            <w:pPr>
              <w:widowControl w:val="0"/>
              <w:jc w:val="both"/>
              <w:rPr>
                <w:bCs/>
              </w:rPr>
            </w:pPr>
            <w:r w:rsidRPr="004B55CA">
              <w:rPr>
                <w:bCs/>
              </w:rPr>
              <w:t>Theo E-HSMT</w:t>
            </w:r>
          </w:p>
        </w:tc>
        <w:tc>
          <w:tcPr>
            <w:tcW w:w="713" w:type="pct"/>
          </w:tcPr>
          <w:p w14:paraId="5C441C10" w14:textId="77777777" w:rsidR="00F70744" w:rsidRPr="004B55CA" w:rsidRDefault="00F70744" w:rsidP="005B5792">
            <w:pPr>
              <w:widowControl w:val="0"/>
              <w:jc w:val="both"/>
              <w:rPr>
                <w:bCs/>
              </w:rPr>
            </w:pPr>
            <w:r w:rsidRPr="004B55CA">
              <w:rPr>
                <w:bCs/>
              </w:rPr>
              <w:t>Mô tả hàng hóa của E-HSMT</w:t>
            </w:r>
          </w:p>
        </w:tc>
        <w:tc>
          <w:tcPr>
            <w:tcW w:w="2861" w:type="pct"/>
            <w:gridSpan w:val="4"/>
          </w:tcPr>
          <w:p w14:paraId="3BF57013" w14:textId="77777777" w:rsidR="00F70744" w:rsidRPr="004B55CA" w:rsidRDefault="00F70744" w:rsidP="005B5792">
            <w:pPr>
              <w:widowControl w:val="0"/>
              <w:jc w:val="both"/>
              <w:rPr>
                <w:bCs/>
              </w:rPr>
            </w:pPr>
            <w:r w:rsidRPr="004B55CA">
              <w:rPr>
                <w:bCs/>
              </w:rPr>
              <w:t>Mô tả hàng hóa của E-HSDT (chi tiết đáp ứng từng mục)</w:t>
            </w:r>
          </w:p>
        </w:tc>
      </w:tr>
    </w:tbl>
    <w:p w14:paraId="18D3C58C" w14:textId="77777777" w:rsidR="00F70744" w:rsidRPr="004B55CA" w:rsidRDefault="00F70744" w:rsidP="00F70744">
      <w:pPr>
        <w:spacing w:line="276" w:lineRule="auto"/>
        <w:ind w:firstLine="540"/>
        <w:jc w:val="both"/>
        <w:rPr>
          <w:b/>
          <w:bCs/>
        </w:rPr>
      </w:pPr>
      <w:r w:rsidRPr="004B55CA">
        <w:rPr>
          <w:b/>
          <w:bCs/>
        </w:rPr>
        <w:t>1.2.1</w:t>
      </w:r>
      <w:r w:rsidRPr="004B55CA">
        <w:rPr>
          <w:b/>
          <w:bCs/>
          <w:lang w:val="vi-VN"/>
        </w:rPr>
        <w:t>. Yêu cầu kỹ thuật</w:t>
      </w:r>
      <w:r w:rsidRPr="004B55CA">
        <w:rPr>
          <w:b/>
          <w:bCs/>
        </w:rPr>
        <w:t xml:space="preserve"> cụ thể</w:t>
      </w:r>
    </w:p>
    <w:p w14:paraId="0F4E49D4" w14:textId="77777777" w:rsidR="00F70744" w:rsidRPr="004B55CA" w:rsidRDefault="00F70744" w:rsidP="00F70744">
      <w:pPr>
        <w:tabs>
          <w:tab w:val="left" w:pos="2824"/>
        </w:tabs>
        <w:spacing w:line="276" w:lineRule="auto"/>
        <w:ind w:firstLine="709"/>
        <w:jc w:val="both"/>
        <w:rPr>
          <w:lang w:val="vi-VN"/>
        </w:rPr>
      </w:pPr>
      <w:r w:rsidRPr="004B55CA">
        <w:rPr>
          <w:lang w:val="vi-VN"/>
        </w:rPr>
        <w:t>Bất kỳ thương hiệu, mã hiệu (nếu có) trong bảng yêu cầu kỹ thuật dưới đây để minh họa các tiêu chuẩn chất lượng, tính năng kỹ thuật yêu cầu. Nhà thầu có thể tham khảo và lựa chọn dự thầu hàng hóa có nguồn gốc, xuất xứ, nhà sản xuất, thương hiệu, mã hiệu phù hợp với điều kiện cung cấp nhưng phải đảm bảo yêu cầu hàng hóa có tiêu chuẩn kỹ thuật, đặc tính kỹ thuật, tính năng sử dụng “tương đương” hoặc “cao hơn” so với các yêu cầu dưới đây.</w:t>
      </w:r>
    </w:p>
    <w:p w14:paraId="497305CF" w14:textId="77777777" w:rsidR="00F70744" w:rsidRPr="004B55CA" w:rsidRDefault="00F70744" w:rsidP="00F70744">
      <w:pPr>
        <w:tabs>
          <w:tab w:val="left" w:pos="2824"/>
        </w:tabs>
        <w:spacing w:line="276" w:lineRule="auto"/>
        <w:jc w:val="both"/>
        <w:rPr>
          <w:b/>
          <w:lang w:val="vi-VN"/>
        </w:rPr>
      </w:pPr>
      <w:r w:rsidRPr="004B55CA">
        <w:rPr>
          <w:b/>
          <w:lang w:val="vi-VN"/>
        </w:rPr>
        <w:t xml:space="preserve">      * Thông số kỹ thuật của hàng hóa phải đáp ứng theo bảng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71"/>
        <w:gridCol w:w="2635"/>
        <w:gridCol w:w="8172"/>
        <w:gridCol w:w="1105"/>
        <w:gridCol w:w="1109"/>
        <w:gridCol w:w="870"/>
      </w:tblGrid>
      <w:tr w:rsidR="008A08CD" w:rsidRPr="008A08CD" w14:paraId="7FF649DC" w14:textId="77777777" w:rsidTr="00593A41">
        <w:trPr>
          <w:tblHeader/>
          <w:jc w:val="center"/>
        </w:trPr>
        <w:tc>
          <w:tcPr>
            <w:tcW w:w="431" w:type="dxa"/>
            <w:noWrap/>
            <w:vAlign w:val="center"/>
            <w:hideMark/>
          </w:tcPr>
          <w:p w14:paraId="18D194EF" w14:textId="77777777" w:rsidR="008A08CD" w:rsidRPr="008A08CD" w:rsidRDefault="008A08CD" w:rsidP="00593A41">
            <w:pPr>
              <w:jc w:val="center"/>
              <w:rPr>
                <w:b/>
                <w:bCs/>
                <w:lang w:eastAsia="vi-VN"/>
              </w:rPr>
            </w:pPr>
            <w:r w:rsidRPr="008A08CD">
              <w:rPr>
                <w:b/>
                <w:bCs/>
                <w:lang w:eastAsia="vi-VN"/>
              </w:rPr>
              <w:t>TT</w:t>
            </w:r>
          </w:p>
        </w:tc>
        <w:tc>
          <w:tcPr>
            <w:tcW w:w="1691" w:type="dxa"/>
            <w:noWrap/>
            <w:vAlign w:val="center"/>
            <w:hideMark/>
          </w:tcPr>
          <w:p w14:paraId="3B4B5976" w14:textId="6EF3191E" w:rsidR="008A08CD" w:rsidRPr="008A08CD" w:rsidRDefault="008A08CD" w:rsidP="00593A41">
            <w:pPr>
              <w:jc w:val="center"/>
              <w:rPr>
                <w:b/>
                <w:bCs/>
                <w:lang w:eastAsia="vi-VN"/>
              </w:rPr>
            </w:pPr>
            <w:r w:rsidRPr="008A08CD">
              <w:rPr>
                <w:b/>
                <w:bCs/>
                <w:lang w:eastAsia="vi-VN"/>
              </w:rPr>
              <w:t>Tên trang thiết bị</w:t>
            </w:r>
          </w:p>
        </w:tc>
        <w:tc>
          <w:tcPr>
            <w:tcW w:w="5244" w:type="dxa"/>
            <w:vAlign w:val="center"/>
          </w:tcPr>
          <w:p w14:paraId="54B3C607" w14:textId="77777777" w:rsidR="008A08CD" w:rsidRPr="008A08CD" w:rsidRDefault="008A08CD" w:rsidP="00593A41">
            <w:pPr>
              <w:jc w:val="center"/>
              <w:rPr>
                <w:b/>
                <w:bCs/>
                <w:lang w:eastAsia="vi-VN"/>
              </w:rPr>
            </w:pPr>
            <w:r w:rsidRPr="008A08CD">
              <w:rPr>
                <w:b/>
                <w:bCs/>
                <w:lang w:eastAsia="vi-VN"/>
              </w:rPr>
              <w:t>Thông số kỹ thuật sau khi sửa đổi</w:t>
            </w:r>
          </w:p>
        </w:tc>
        <w:tc>
          <w:tcPr>
            <w:tcW w:w="709" w:type="dxa"/>
            <w:vAlign w:val="center"/>
          </w:tcPr>
          <w:p w14:paraId="0FC0E34C" w14:textId="77777777" w:rsidR="008A08CD" w:rsidRPr="008A08CD" w:rsidRDefault="008A08CD" w:rsidP="00593A41">
            <w:pPr>
              <w:ind w:left="-57" w:right="-57"/>
              <w:jc w:val="center"/>
              <w:rPr>
                <w:b/>
                <w:bCs/>
                <w:lang w:eastAsia="vi-VN"/>
              </w:rPr>
            </w:pPr>
            <w:r w:rsidRPr="008A08CD">
              <w:rPr>
                <w:b/>
                <w:bCs/>
                <w:lang w:eastAsia="vi-VN"/>
              </w:rPr>
              <w:t>Đơn vị tính</w:t>
            </w:r>
          </w:p>
        </w:tc>
        <w:tc>
          <w:tcPr>
            <w:tcW w:w="712" w:type="dxa"/>
            <w:vAlign w:val="center"/>
          </w:tcPr>
          <w:p w14:paraId="75DC8B89" w14:textId="77777777" w:rsidR="008A08CD" w:rsidRPr="008A08CD" w:rsidRDefault="008A08CD" w:rsidP="00593A41">
            <w:pPr>
              <w:jc w:val="center"/>
              <w:rPr>
                <w:b/>
                <w:bCs/>
                <w:lang w:eastAsia="vi-VN"/>
              </w:rPr>
            </w:pPr>
            <w:r w:rsidRPr="008A08CD">
              <w:rPr>
                <w:b/>
                <w:bCs/>
                <w:lang w:eastAsia="vi-VN"/>
              </w:rPr>
              <w:t>Số lượng</w:t>
            </w:r>
          </w:p>
        </w:tc>
        <w:tc>
          <w:tcPr>
            <w:tcW w:w="558" w:type="dxa"/>
            <w:vAlign w:val="center"/>
          </w:tcPr>
          <w:p w14:paraId="28E1F810" w14:textId="77777777" w:rsidR="008A08CD" w:rsidRPr="008A08CD" w:rsidRDefault="008A08CD" w:rsidP="00593A41">
            <w:pPr>
              <w:jc w:val="center"/>
              <w:rPr>
                <w:b/>
                <w:bCs/>
                <w:lang w:eastAsia="vi-VN"/>
              </w:rPr>
            </w:pPr>
            <w:r w:rsidRPr="008A08CD">
              <w:rPr>
                <w:b/>
                <w:bCs/>
                <w:lang w:eastAsia="vi-VN"/>
              </w:rPr>
              <w:t>Ghi chú</w:t>
            </w:r>
          </w:p>
        </w:tc>
      </w:tr>
      <w:tr w:rsidR="008A08CD" w:rsidRPr="008A08CD" w14:paraId="0636B9BF" w14:textId="77777777" w:rsidTr="00593A41">
        <w:trPr>
          <w:jc w:val="center"/>
        </w:trPr>
        <w:tc>
          <w:tcPr>
            <w:tcW w:w="431" w:type="dxa"/>
            <w:hideMark/>
          </w:tcPr>
          <w:p w14:paraId="267C8B23" w14:textId="77777777" w:rsidR="008A08CD" w:rsidRPr="008A08CD" w:rsidRDefault="008A08CD" w:rsidP="00593A41">
            <w:pPr>
              <w:jc w:val="center"/>
              <w:rPr>
                <w:b/>
                <w:bCs/>
                <w:lang w:eastAsia="vi-VN"/>
              </w:rPr>
            </w:pPr>
            <w:r w:rsidRPr="008A08CD">
              <w:rPr>
                <w:b/>
                <w:bCs/>
                <w:lang w:eastAsia="vi-VN"/>
              </w:rPr>
              <w:t>I</w:t>
            </w:r>
          </w:p>
        </w:tc>
        <w:tc>
          <w:tcPr>
            <w:tcW w:w="6935" w:type="dxa"/>
            <w:gridSpan w:val="2"/>
            <w:noWrap/>
            <w:hideMark/>
          </w:tcPr>
          <w:p w14:paraId="12F28E44" w14:textId="77777777" w:rsidR="008A08CD" w:rsidRPr="008A08CD" w:rsidRDefault="008A08CD" w:rsidP="00593A41">
            <w:pPr>
              <w:rPr>
                <w:lang w:eastAsia="vi-VN"/>
              </w:rPr>
            </w:pPr>
            <w:r w:rsidRPr="008A08CD">
              <w:rPr>
                <w:b/>
                <w:bCs/>
                <w:lang w:eastAsia="vi-VN"/>
              </w:rPr>
              <w:t>Nhóm thiết bị nghiên cứu và sản xuất thử nghiệm</w:t>
            </w:r>
          </w:p>
        </w:tc>
        <w:tc>
          <w:tcPr>
            <w:tcW w:w="709" w:type="dxa"/>
          </w:tcPr>
          <w:p w14:paraId="7E48844A" w14:textId="77777777" w:rsidR="008A08CD" w:rsidRPr="008A08CD" w:rsidRDefault="008A08CD" w:rsidP="00593A41">
            <w:pPr>
              <w:jc w:val="center"/>
              <w:rPr>
                <w:lang w:eastAsia="vi-VN"/>
              </w:rPr>
            </w:pPr>
          </w:p>
        </w:tc>
        <w:tc>
          <w:tcPr>
            <w:tcW w:w="712" w:type="dxa"/>
          </w:tcPr>
          <w:p w14:paraId="3F0816ED" w14:textId="77777777" w:rsidR="008A08CD" w:rsidRPr="008A08CD" w:rsidRDefault="008A08CD" w:rsidP="00593A41">
            <w:pPr>
              <w:jc w:val="center"/>
              <w:rPr>
                <w:lang w:eastAsia="vi-VN"/>
              </w:rPr>
            </w:pPr>
          </w:p>
        </w:tc>
        <w:tc>
          <w:tcPr>
            <w:tcW w:w="558" w:type="dxa"/>
          </w:tcPr>
          <w:p w14:paraId="3464484E" w14:textId="77777777" w:rsidR="008A08CD" w:rsidRPr="008A08CD" w:rsidRDefault="008A08CD" w:rsidP="00593A41">
            <w:pPr>
              <w:rPr>
                <w:lang w:eastAsia="vi-VN"/>
              </w:rPr>
            </w:pPr>
          </w:p>
        </w:tc>
      </w:tr>
      <w:tr w:rsidR="008A08CD" w:rsidRPr="008A08CD" w14:paraId="6552C0E5" w14:textId="77777777" w:rsidTr="00593A41">
        <w:trPr>
          <w:jc w:val="center"/>
        </w:trPr>
        <w:tc>
          <w:tcPr>
            <w:tcW w:w="431" w:type="dxa"/>
            <w:hideMark/>
          </w:tcPr>
          <w:p w14:paraId="7C808CF4" w14:textId="77777777" w:rsidR="008A08CD" w:rsidRPr="008A08CD" w:rsidRDefault="008A08CD" w:rsidP="00593A41">
            <w:pPr>
              <w:jc w:val="center"/>
              <w:rPr>
                <w:lang w:eastAsia="vi-VN"/>
              </w:rPr>
            </w:pPr>
            <w:r w:rsidRPr="008A08CD">
              <w:rPr>
                <w:lang w:eastAsia="vi-VN"/>
              </w:rPr>
              <w:t>1</w:t>
            </w:r>
          </w:p>
        </w:tc>
        <w:tc>
          <w:tcPr>
            <w:tcW w:w="1691" w:type="dxa"/>
            <w:hideMark/>
          </w:tcPr>
          <w:p w14:paraId="6AAC7229" w14:textId="77777777" w:rsidR="008A08CD" w:rsidRPr="008A08CD" w:rsidRDefault="008A08CD" w:rsidP="00593A41">
            <w:pPr>
              <w:rPr>
                <w:lang w:eastAsia="vi-VN"/>
              </w:rPr>
            </w:pPr>
            <w:r w:rsidRPr="008A08CD">
              <w:rPr>
                <w:lang w:eastAsia="vi-VN"/>
              </w:rPr>
              <w:t>Máy cất quay chân không</w:t>
            </w:r>
          </w:p>
        </w:tc>
        <w:tc>
          <w:tcPr>
            <w:tcW w:w="5244" w:type="dxa"/>
          </w:tcPr>
          <w:p w14:paraId="74A4831B" w14:textId="77777777"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t xml:space="preserve">Bộ condenser: Loại đứng </w:t>
            </w:r>
          </w:p>
          <w:p w14:paraId="66469872" w14:textId="77777777"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t>Khớp quay: Đường kính trong TS 29/38 ≥ φ18 × ≥ L208mm</w:t>
            </w:r>
          </w:p>
          <w:p w14:paraId="3D532E26" w14:textId="77777777"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t>Bình tiêu chuẩn: Bình bay hơi (TS29/38, ≥1L) và kẹp, bình hứng (S35, ≥1L) và kẹp.</w:t>
            </w:r>
          </w:p>
          <w:p w14:paraId="3B1E2E63" w14:textId="77777777"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t>Động cơ không chổi than DC</w:t>
            </w:r>
          </w:p>
          <w:p w14:paraId="0FE669DA" w14:textId="77777777"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t>Đường kính vòi kết nối: Đường kính ngoài ≥φ10 mm (nước làm mát/chân không)</w:t>
            </w:r>
          </w:p>
          <w:p w14:paraId="15779A87" w14:textId="77777777"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lastRenderedPageBreak/>
              <w:t>Phạm vi tốc độ quay: cài đặt và hiển thị kỹ thuật số từ ≤5 đến ≥315 vòng/phút</w:t>
            </w:r>
          </w:p>
          <w:p w14:paraId="286FE7B7" w14:textId="77777777"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t xml:space="preserve">Tay nắm nâng hạ cân bằng thủ công (điều chỉnh vô cấp </w:t>
            </w:r>
            <w:r w:rsidRPr="008A08CD">
              <w:rPr>
                <w:rFonts w:ascii="MS Mincho" w:eastAsia="MS Mincho" w:hAnsi="MS Mincho" w:cs="MS Mincho" w:hint="eastAsia"/>
                <w:lang w:eastAsia="vi-VN"/>
              </w:rPr>
              <w:t>～</w:t>
            </w:r>
            <w:r w:rsidRPr="008A08CD">
              <w:rPr>
                <w:rFonts w:ascii="Times New Roman" w:hAnsi="Times New Roman"/>
                <w:lang w:eastAsia="vi-VN"/>
              </w:rPr>
              <w:t>200mm, cố định/nhả bằng cách xoay 90ºC)</w:t>
            </w:r>
          </w:p>
          <w:p w14:paraId="68191392" w14:textId="77777777"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t xml:space="preserve">Công suất bay hơi: Xấp xỉ 23 mL/phút </w:t>
            </w:r>
          </w:p>
          <w:p w14:paraId="2510BBCE" w14:textId="77777777"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t>Chức năng an toàn: Chức năng dừng động cơ khi quá tải, Bảo vệ quá dòng, Bảo vệ quá áp</w:t>
            </w:r>
          </w:p>
          <w:p w14:paraId="0E0199AB" w14:textId="77777777"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t>Chức năng khác: Tự động chuyển đổi ngược bằng tiến/nghịch/hẹn giờ, Phục hồi khi mất điện (loại chọn chế độ)</w:t>
            </w:r>
          </w:p>
          <w:p w14:paraId="6E70E1B3" w14:textId="77777777"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t>Bình chưng cất: TS 29 50ml ÷ ≥ 2000mL</w:t>
            </w:r>
          </w:p>
          <w:p w14:paraId="7B8F9326" w14:textId="77777777"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t>Bình hứng:  100ml đến ≥ 2000 ml</w:t>
            </w:r>
          </w:p>
          <w:p w14:paraId="4E0D1436" w14:textId="77777777"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t>Nguồn: AC100 ÷ 230V 50/60 Hz</w:t>
            </w:r>
          </w:p>
          <w:p w14:paraId="66CD3BC0" w14:textId="77777777"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t>Bể điều nhiệt</w:t>
            </w:r>
          </w:p>
          <w:p w14:paraId="6A7A104F" w14:textId="77777777"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t>Nhiệt độ vận hành: ≤ Nhiệt độ môi trường + 10 ºC đến ≥ 90ºC</w:t>
            </w:r>
          </w:p>
          <w:p w14:paraId="67D0A58D" w14:textId="77777777"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t>Độ chính xác nhiệt độ: ≤ ±1,0ºC</w:t>
            </w:r>
          </w:p>
          <w:p w14:paraId="4A6BFFEB" w14:textId="77777777"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t>Vật liệu nội thất bể: Thép không gỉ</w:t>
            </w:r>
          </w:p>
          <w:p w14:paraId="2C45B137" w14:textId="77777777"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t>Chức năng an toàn: Tự động ngăn ngừa quá nhiệt, Bất thường về giới hạn nhiệt độ trên, Ngăn ngừa quá nhiệt độc lập, Cắt nguồn điện bằng cầu chì nguồn, Phát hiện ngắt kết nối cảm biến.</w:t>
            </w:r>
          </w:p>
          <w:p w14:paraId="08AC5277" w14:textId="77777777"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t>Chức năng khác: Hiệu chỉnh offset, thông báo vượt mức, chức năng phục hồi khi mất điện</w:t>
            </w:r>
          </w:p>
          <w:p w14:paraId="55E45DA5" w14:textId="77777777"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t>Màn hình: Màn hình kỹ thuật số LED, điều chỉnh được độ sáng ≥8 cấp độ</w:t>
            </w:r>
          </w:p>
          <w:p w14:paraId="34E9688C" w14:textId="77777777"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t>Dung tích: ≥ 5L</w:t>
            </w:r>
          </w:p>
          <w:p w14:paraId="795C8205" w14:textId="77777777"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t>Nguồn điện: 200-230V 50/60 Hz</w:t>
            </w:r>
          </w:p>
          <w:p w14:paraId="6CF4FEBD" w14:textId="77777777"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lastRenderedPageBreak/>
              <w:t xml:space="preserve">Bơm hút chân không: </w:t>
            </w:r>
          </w:p>
          <w:p w14:paraId="0DDD7B7E" w14:textId="2D1F0120"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t>Tốc độ bơm: ≤9 L/phút tới  ≥</w:t>
            </w:r>
            <w:r>
              <w:rPr>
                <w:rFonts w:ascii="Times New Roman" w:hAnsi="Times New Roman"/>
                <w:lang w:val="en-US" w:eastAsia="vi-VN"/>
              </w:rPr>
              <w:t xml:space="preserve"> </w:t>
            </w:r>
            <w:r w:rsidRPr="008A08CD">
              <w:rPr>
                <w:rFonts w:ascii="Times New Roman" w:hAnsi="Times New Roman"/>
                <w:lang w:eastAsia="vi-VN"/>
              </w:rPr>
              <w:t>20 L/ phút</w:t>
            </w:r>
          </w:p>
          <w:p w14:paraId="04D75ABB" w14:textId="77777777"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t>Vật liệu màng: phủ PTFE/ FFPM</w:t>
            </w:r>
          </w:p>
          <w:p w14:paraId="54C07620" w14:textId="77777777"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t xml:space="preserve">Đường kính ngoài của núm ống: ≥φ10,6mm/ ≥φ9mm </w:t>
            </w:r>
          </w:p>
          <w:p w14:paraId="76807A52" w14:textId="77777777"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t>Áp suất: Tốc độ tối thiểu:</w:t>
            </w:r>
          </w:p>
          <w:p w14:paraId="39E18DAE" w14:textId="77777777"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t>Chấn lưu khí đóng: ≤ 600Pa</w:t>
            </w:r>
          </w:p>
          <w:p w14:paraId="1D0529A6" w14:textId="77777777"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t>Chấn lưu gas mở: ≤ 1700Pa</w:t>
            </w:r>
          </w:p>
          <w:p w14:paraId="6A1B8C2F" w14:textId="77777777"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t>Áp suất: Tốc độ tối đa:</w:t>
            </w:r>
          </w:p>
          <w:p w14:paraId="3DDDE0D5" w14:textId="77777777"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t>Chấn lưu gas đóng: ≤ 800Pa</w:t>
            </w:r>
          </w:p>
          <w:p w14:paraId="04072B97" w14:textId="77777777"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t>Chấn lưu gas mở: ≤ 1500Pa</w:t>
            </w:r>
          </w:p>
          <w:p w14:paraId="221FFC06" w14:textId="77777777" w:rsidR="008A08CD" w:rsidRPr="008A08CD" w:rsidRDefault="008A08CD" w:rsidP="008A08CD">
            <w:pPr>
              <w:tabs>
                <w:tab w:val="left" w:pos="166"/>
              </w:tabs>
              <w:jc w:val="both"/>
              <w:rPr>
                <w:lang w:eastAsia="vi-VN"/>
              </w:rPr>
            </w:pPr>
            <w:r w:rsidRPr="008A08CD">
              <w:rPr>
                <w:lang w:eastAsia="vi-VN"/>
              </w:rPr>
              <w:t xml:space="preserve">Cung cấp gồm: Máy cất chính, Bơm chân không, bể điều nhiệt và bộ thủy tinh chưng cất. </w:t>
            </w:r>
          </w:p>
        </w:tc>
        <w:tc>
          <w:tcPr>
            <w:tcW w:w="709" w:type="dxa"/>
          </w:tcPr>
          <w:p w14:paraId="4014468D" w14:textId="77777777" w:rsidR="008A08CD" w:rsidRPr="008A08CD" w:rsidRDefault="008A08CD" w:rsidP="00593A41">
            <w:pPr>
              <w:jc w:val="center"/>
              <w:rPr>
                <w:lang w:eastAsia="vi-VN"/>
              </w:rPr>
            </w:pPr>
            <w:r w:rsidRPr="008A08CD">
              <w:rPr>
                <w:lang w:eastAsia="vi-VN"/>
              </w:rPr>
              <w:lastRenderedPageBreak/>
              <w:t>Cái</w:t>
            </w:r>
          </w:p>
        </w:tc>
        <w:tc>
          <w:tcPr>
            <w:tcW w:w="712" w:type="dxa"/>
          </w:tcPr>
          <w:p w14:paraId="64E356ED" w14:textId="77777777" w:rsidR="008A08CD" w:rsidRPr="008A08CD" w:rsidRDefault="008A08CD" w:rsidP="00593A41">
            <w:pPr>
              <w:jc w:val="center"/>
              <w:rPr>
                <w:lang w:eastAsia="vi-VN"/>
              </w:rPr>
            </w:pPr>
            <w:r w:rsidRPr="008A08CD">
              <w:rPr>
                <w:lang w:eastAsia="vi-VN"/>
              </w:rPr>
              <w:t>5</w:t>
            </w:r>
          </w:p>
        </w:tc>
        <w:tc>
          <w:tcPr>
            <w:tcW w:w="558" w:type="dxa"/>
          </w:tcPr>
          <w:p w14:paraId="008ABBC9" w14:textId="77777777" w:rsidR="008A08CD" w:rsidRPr="008A08CD" w:rsidRDefault="008A08CD" w:rsidP="00593A41">
            <w:pPr>
              <w:rPr>
                <w:lang w:eastAsia="vi-VN"/>
              </w:rPr>
            </w:pPr>
          </w:p>
        </w:tc>
      </w:tr>
      <w:tr w:rsidR="008A08CD" w:rsidRPr="008A08CD" w14:paraId="635CA6A0" w14:textId="77777777" w:rsidTr="00593A41">
        <w:trPr>
          <w:jc w:val="center"/>
        </w:trPr>
        <w:tc>
          <w:tcPr>
            <w:tcW w:w="431" w:type="dxa"/>
            <w:hideMark/>
          </w:tcPr>
          <w:p w14:paraId="32BEF7D8" w14:textId="77777777" w:rsidR="008A08CD" w:rsidRPr="008A08CD" w:rsidRDefault="008A08CD" w:rsidP="00593A41">
            <w:pPr>
              <w:jc w:val="center"/>
              <w:rPr>
                <w:lang w:eastAsia="vi-VN"/>
              </w:rPr>
            </w:pPr>
            <w:r w:rsidRPr="008A08CD">
              <w:rPr>
                <w:lang w:eastAsia="vi-VN"/>
              </w:rPr>
              <w:lastRenderedPageBreak/>
              <w:t>2</w:t>
            </w:r>
          </w:p>
        </w:tc>
        <w:tc>
          <w:tcPr>
            <w:tcW w:w="1691" w:type="dxa"/>
            <w:hideMark/>
          </w:tcPr>
          <w:p w14:paraId="6336F8ED" w14:textId="77777777" w:rsidR="008A08CD" w:rsidRPr="008A08CD" w:rsidRDefault="008A08CD" w:rsidP="00593A41">
            <w:pPr>
              <w:rPr>
                <w:lang w:eastAsia="vi-VN"/>
              </w:rPr>
            </w:pPr>
            <w:r w:rsidRPr="008A08CD">
              <w:rPr>
                <w:lang w:eastAsia="vi-VN"/>
              </w:rPr>
              <w:t>Thiết bị lên men vi sinh</w:t>
            </w:r>
          </w:p>
          <w:p w14:paraId="4EF885AC" w14:textId="77777777" w:rsidR="008A08CD" w:rsidRPr="008A08CD" w:rsidRDefault="008A08CD" w:rsidP="00593A41">
            <w:pPr>
              <w:rPr>
                <w:lang w:eastAsia="vi-VN"/>
              </w:rPr>
            </w:pPr>
          </w:p>
        </w:tc>
        <w:tc>
          <w:tcPr>
            <w:tcW w:w="5244" w:type="dxa"/>
          </w:tcPr>
          <w:p w14:paraId="2F2CEEB4" w14:textId="77777777" w:rsidR="008A08CD" w:rsidRPr="002D1424"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2D1424">
              <w:rPr>
                <w:rFonts w:ascii="Times New Roman" w:hAnsi="Times New Roman"/>
                <w:lang w:eastAsia="vi-VN"/>
              </w:rPr>
              <w:t xml:space="preserve">Thể tích thực ≥10 lít </w:t>
            </w:r>
          </w:p>
          <w:p w14:paraId="69CE3359" w14:textId="77777777" w:rsidR="008A08CD" w:rsidRPr="002D1424"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2D1424">
              <w:rPr>
                <w:rFonts w:ascii="Times New Roman" w:hAnsi="Times New Roman"/>
                <w:lang w:eastAsia="vi-VN"/>
              </w:rPr>
              <w:t>Thể tích làm việc ≥7 lít</w:t>
            </w:r>
          </w:p>
          <w:p w14:paraId="2694D3DF" w14:textId="77777777" w:rsidR="008A08CD" w:rsidRPr="002D1424"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2D1424">
              <w:rPr>
                <w:rFonts w:ascii="Times New Roman" w:hAnsi="Times New Roman"/>
                <w:lang w:eastAsia="vi-VN"/>
              </w:rPr>
              <w:t>Vật liệu Borosilicate glass, SUS316L</w:t>
            </w:r>
          </w:p>
          <w:p w14:paraId="3690D320" w14:textId="77777777" w:rsidR="008A08CD" w:rsidRPr="002D1424"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2D1424">
              <w:rPr>
                <w:rFonts w:ascii="Times New Roman" w:hAnsi="Times New Roman"/>
                <w:lang w:eastAsia="vi-VN"/>
              </w:rPr>
              <w:t>Các tính năng tương thích các cổng pH, DO, Nhiệt độ, Bọt, cổng chờ cảm biến khác, 4 cổng cấp liệu, mẫu…</w:t>
            </w:r>
          </w:p>
          <w:p w14:paraId="6D00468B" w14:textId="77777777" w:rsidR="008A08CD" w:rsidRPr="002D1424"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2D1424">
              <w:rPr>
                <w:rFonts w:ascii="Times New Roman" w:hAnsi="Times New Roman"/>
                <w:lang w:eastAsia="vi-VN"/>
              </w:rPr>
              <w:t>Kiểm soát không khí lưu lượng 0 ÷ ≥ 10 lpm</w:t>
            </w:r>
          </w:p>
          <w:p w14:paraId="3E9F2D1F" w14:textId="77777777" w:rsidR="008A08CD" w:rsidRPr="002D1424"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2D1424">
              <w:rPr>
                <w:rFonts w:ascii="Times New Roman" w:hAnsi="Times New Roman"/>
                <w:lang w:eastAsia="vi-VN"/>
              </w:rPr>
              <w:t>Kiểu phun tiêu chuẩn: phun vòng/phun vi lượng</w:t>
            </w:r>
          </w:p>
          <w:p w14:paraId="7B92C404" w14:textId="77777777" w:rsidR="008A08CD" w:rsidRPr="002D1424"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2D1424">
              <w:rPr>
                <w:rFonts w:ascii="Times New Roman" w:hAnsi="Times New Roman"/>
                <w:lang w:eastAsia="vi-VN"/>
              </w:rPr>
              <w:t>Bộ lọc đầu vào kỵ nước dùng một lần ≥0,2</w:t>
            </w:r>
            <w:r w:rsidRPr="002D1424">
              <w:rPr>
                <w:rFonts w:ascii="Times New Roman" w:eastAsia="MS Mincho" w:hAnsi="Times New Roman"/>
                <w:lang w:eastAsia="vi-VN"/>
              </w:rPr>
              <w:t>µm</w:t>
            </w:r>
          </w:p>
          <w:p w14:paraId="4876D1C7" w14:textId="77777777" w:rsidR="008A08CD" w:rsidRPr="002D1424"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2D1424">
              <w:rPr>
                <w:rFonts w:ascii="Times New Roman" w:hAnsi="Times New Roman"/>
                <w:lang w:eastAsia="vi-VN"/>
              </w:rPr>
              <w:t xml:space="preserve">Kiểm soát khuấy: Động cơ trợ lục dẫn động trực tiếp từ trên xuống </w:t>
            </w:r>
          </w:p>
          <w:p w14:paraId="115A90BE" w14:textId="77777777" w:rsidR="008A08CD" w:rsidRPr="002D1424"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2D1424">
              <w:rPr>
                <w:rFonts w:ascii="Times New Roman" w:hAnsi="Times New Roman"/>
                <w:lang w:eastAsia="vi-VN"/>
              </w:rPr>
              <w:t>Tốc độ: ≤10 ÷ ≥ 1200rpm</w:t>
            </w:r>
          </w:p>
          <w:p w14:paraId="5A6F8D82" w14:textId="4D88499D" w:rsidR="008A08CD" w:rsidRPr="002D1424"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2D1424">
              <w:rPr>
                <w:rFonts w:ascii="Times New Roman" w:hAnsi="Times New Roman"/>
                <w:lang w:eastAsia="vi-VN"/>
              </w:rPr>
              <w:t>Bộ cánh khuấy tiêu chuẩn cho thiết bị lên me</w:t>
            </w:r>
            <w:r w:rsidR="002D1424" w:rsidRPr="002D1424">
              <w:rPr>
                <w:rFonts w:ascii="Times New Roman" w:hAnsi="Times New Roman"/>
                <w:lang w:val="en-US" w:eastAsia="vi-VN"/>
              </w:rPr>
              <w:t>n</w:t>
            </w:r>
          </w:p>
          <w:p w14:paraId="04948ED2" w14:textId="551536D1" w:rsidR="008A08CD" w:rsidRPr="002D1424"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2D1424">
              <w:rPr>
                <w:rFonts w:ascii="Times New Roman" w:hAnsi="Times New Roman"/>
                <w:lang w:eastAsia="vi-VN"/>
              </w:rPr>
              <w:t xml:space="preserve">Hệ thống kiểm soát nhiệt độ: 0 ÷ ≥150℃, độ phân giải ≤0.1℃ / đầu </w:t>
            </w:r>
            <w:r w:rsidR="002D1424" w:rsidRPr="002D1424">
              <w:rPr>
                <w:rFonts w:ascii="Times New Roman" w:hAnsi="Times New Roman"/>
                <w:lang w:val="en-US" w:eastAsia="vi-VN"/>
              </w:rPr>
              <w:t>d</w:t>
            </w:r>
            <w:r w:rsidRPr="002D1424">
              <w:rPr>
                <w:rFonts w:ascii="Times New Roman" w:hAnsi="Times New Roman"/>
                <w:lang w:eastAsia="vi-VN"/>
              </w:rPr>
              <w:t xml:space="preserve">ò loại pt100Ω </w:t>
            </w:r>
          </w:p>
          <w:p w14:paraId="5237B28E" w14:textId="77777777" w:rsidR="008A08CD" w:rsidRPr="002D1424"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2D1424">
              <w:rPr>
                <w:rFonts w:ascii="Times New Roman" w:hAnsi="Times New Roman"/>
                <w:lang w:eastAsia="vi-VN"/>
              </w:rPr>
              <w:lastRenderedPageBreak/>
              <w:t xml:space="preserve">Gia nhiệt và làm mát điều khiển PID, bộ trao đổi nhiệt, van tự động làm mát bằng nước </w:t>
            </w:r>
          </w:p>
          <w:p w14:paraId="3DC9C821" w14:textId="77777777" w:rsidR="008A08CD" w:rsidRPr="002D1424"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2D1424">
              <w:rPr>
                <w:rFonts w:ascii="Times New Roman" w:hAnsi="Times New Roman"/>
                <w:lang w:eastAsia="vi-VN"/>
              </w:rPr>
              <w:t>Kiểm soát độ pH: cài đặt trong khoảng ≤ 2 ÷ ≥14.0 pH, điều khiển bằng PID, loại gel</w:t>
            </w:r>
          </w:p>
          <w:p w14:paraId="010F6BF7" w14:textId="77777777" w:rsidR="008A08CD" w:rsidRPr="002D1424"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2D1424">
              <w:rPr>
                <w:rFonts w:ascii="Times New Roman" w:hAnsi="Times New Roman"/>
                <w:lang w:eastAsia="vi-VN"/>
              </w:rPr>
              <w:t>Đầu đo pH tiệt trùng được</w:t>
            </w:r>
          </w:p>
          <w:p w14:paraId="47AD8B44" w14:textId="77777777" w:rsidR="008A08CD" w:rsidRPr="002D1424"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2D1424">
              <w:rPr>
                <w:rFonts w:ascii="Times New Roman" w:hAnsi="Times New Roman"/>
                <w:lang w:eastAsia="vi-VN"/>
              </w:rPr>
              <w:t xml:space="preserve">Thang đo độ oxy: 0 ÷ ≥ 150% </w:t>
            </w:r>
          </w:p>
          <w:p w14:paraId="67C493CE" w14:textId="77777777" w:rsidR="008A08CD" w:rsidRPr="002D1424"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2D1424">
              <w:rPr>
                <w:rFonts w:ascii="Times New Roman" w:hAnsi="Times New Roman"/>
                <w:lang w:eastAsia="vi-VN"/>
              </w:rPr>
              <w:t>Độ phân giải: ≤ 0,1%</w:t>
            </w:r>
          </w:p>
          <w:p w14:paraId="7B6744E9" w14:textId="77777777" w:rsidR="008A08CD" w:rsidRPr="002D1424"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2D1424">
              <w:rPr>
                <w:rFonts w:ascii="Times New Roman" w:hAnsi="Times New Roman"/>
                <w:lang w:eastAsia="vi-VN"/>
              </w:rPr>
              <w:t>Đầu đo có khả năng tiệt trùng được</w:t>
            </w:r>
          </w:p>
          <w:p w14:paraId="43CBA13F" w14:textId="77777777" w:rsidR="008A08CD" w:rsidRPr="002D1424"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2D1424">
              <w:rPr>
                <w:rFonts w:ascii="Times New Roman" w:hAnsi="Times New Roman"/>
                <w:lang w:eastAsia="vi-VN"/>
              </w:rPr>
              <w:t>Điều k</w:t>
            </w:r>
            <w:r w:rsidRPr="002D1424">
              <w:rPr>
                <w:lang w:eastAsia="vi-VN"/>
              </w:rPr>
              <w:t>h</w:t>
            </w:r>
            <w:r w:rsidRPr="002D1424">
              <w:rPr>
                <w:rFonts w:ascii="Times New Roman" w:hAnsi="Times New Roman"/>
                <w:lang w:eastAsia="vi-VN"/>
              </w:rPr>
              <w:t>iển PID kiểm soát DO thông qua khuấy và cấp liệu</w:t>
            </w:r>
          </w:p>
          <w:p w14:paraId="75F5B870" w14:textId="77777777" w:rsidR="008A08CD" w:rsidRPr="002D1424"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2D1424">
              <w:rPr>
                <w:rFonts w:ascii="Times New Roman" w:hAnsi="Times New Roman"/>
                <w:lang w:eastAsia="vi-VN"/>
              </w:rPr>
              <w:t xml:space="preserve">Kiểm soát chống bọt bằng cảm biến độ dẫn có giải đo 0 ÷ ≥ 300 kΩ </w:t>
            </w:r>
          </w:p>
          <w:p w14:paraId="6EB1969F" w14:textId="77777777" w:rsidR="008A08CD" w:rsidRPr="002D1424"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2D1424">
              <w:rPr>
                <w:rFonts w:ascii="Times New Roman" w:hAnsi="Times New Roman"/>
                <w:lang w:eastAsia="vi-VN"/>
              </w:rPr>
              <w:t>Điện cực bọt lớp phủ Teflon chống ăn mòn</w:t>
            </w:r>
          </w:p>
          <w:p w14:paraId="2DEC4E5E" w14:textId="77777777" w:rsidR="008A08CD" w:rsidRPr="002D1424"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2D1424">
              <w:rPr>
                <w:rFonts w:ascii="Times New Roman" w:hAnsi="Times New Roman"/>
                <w:lang w:eastAsia="vi-VN"/>
              </w:rPr>
              <w:t>Kiểm soát OD bằng cảm biến có thang đo 0 ÷ ≥100EBC, 0 ÷ ≥400FTU</w:t>
            </w:r>
          </w:p>
          <w:p w14:paraId="5D8748AF" w14:textId="77777777" w:rsidR="008A08CD" w:rsidRPr="002D1424"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2D1424">
              <w:rPr>
                <w:rFonts w:ascii="Times New Roman" w:hAnsi="Times New Roman"/>
                <w:lang w:eastAsia="vi-VN"/>
              </w:rPr>
              <w:t xml:space="preserve">Bơm nhu động </w:t>
            </w:r>
          </w:p>
          <w:p w14:paraId="29FC47EE" w14:textId="77777777" w:rsidR="008A08CD" w:rsidRPr="002D1424"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2D1424">
              <w:rPr>
                <w:rFonts w:ascii="Times New Roman" w:hAnsi="Times New Roman"/>
                <w:lang w:eastAsia="vi-VN"/>
              </w:rPr>
              <w:t>Nhiệt độ điều k</w:t>
            </w:r>
            <w:r w:rsidRPr="002D1424">
              <w:rPr>
                <w:lang w:eastAsia="vi-VN"/>
              </w:rPr>
              <w:t>h</w:t>
            </w:r>
            <w:r w:rsidRPr="002D1424">
              <w:rPr>
                <w:rFonts w:ascii="Times New Roman" w:hAnsi="Times New Roman"/>
                <w:lang w:eastAsia="vi-VN"/>
              </w:rPr>
              <w:t xml:space="preserve">iển cho tấm gia nhiệt </w:t>
            </w:r>
          </w:p>
          <w:p w14:paraId="4E602D95" w14:textId="77777777" w:rsidR="008A08CD" w:rsidRPr="002D1424"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2D1424">
              <w:rPr>
                <w:rFonts w:ascii="Times New Roman" w:hAnsi="Times New Roman"/>
                <w:lang w:eastAsia="vi-VN"/>
              </w:rPr>
              <w:t xml:space="preserve">Vỏ khuấy bằng thép không gỉ, khớp nối, trục loại ≥10mm, </w:t>
            </w:r>
          </w:p>
          <w:p w14:paraId="5AC188D7" w14:textId="77777777" w:rsidR="008A08CD" w:rsidRPr="002D1424"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2D1424">
              <w:rPr>
                <w:rFonts w:ascii="Times New Roman" w:hAnsi="Times New Roman"/>
                <w:lang w:eastAsia="vi-VN"/>
              </w:rPr>
              <w:t>Trục cánh quạt kiểu Rushton loại ≥6 cánh, Đường kính ngoài ≥ 60mm, ≥2 chiếc</w:t>
            </w:r>
          </w:p>
          <w:p w14:paraId="4DAB8688" w14:textId="77777777" w:rsidR="008A08CD" w:rsidRPr="002D1424"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2D1424">
              <w:rPr>
                <w:rFonts w:ascii="Times New Roman" w:hAnsi="Times New Roman"/>
                <w:lang w:eastAsia="vi-VN"/>
              </w:rPr>
              <w:t>Bộ ngăn bọt SUS316L</w:t>
            </w:r>
          </w:p>
          <w:p w14:paraId="4854F4DC" w14:textId="77777777" w:rsidR="008A08CD" w:rsidRPr="002D1424"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2D1424">
              <w:rPr>
                <w:rFonts w:ascii="Times New Roman" w:hAnsi="Times New Roman"/>
                <w:lang w:eastAsia="vi-VN"/>
              </w:rPr>
              <w:t>Vòi phun vòng ≤1mm lỗ hướng xuống, SUS316L</w:t>
            </w:r>
          </w:p>
          <w:p w14:paraId="7E427382" w14:textId="77777777" w:rsidR="008A08CD" w:rsidRPr="002D1424"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2D1424">
              <w:rPr>
                <w:rFonts w:ascii="Times New Roman" w:hAnsi="Times New Roman"/>
                <w:lang w:eastAsia="vi-VN"/>
              </w:rPr>
              <w:t xml:space="preserve">Phụ kiện chính Ống silicon, bộ lọc khí lớn, kẹp </w:t>
            </w:r>
          </w:p>
          <w:p w14:paraId="56564F64" w14:textId="77777777" w:rsidR="008A08CD" w:rsidRPr="002D1424"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2D1424">
              <w:rPr>
                <w:rFonts w:ascii="Times New Roman" w:hAnsi="Times New Roman"/>
                <w:lang w:eastAsia="vi-VN"/>
              </w:rPr>
              <w:t>Bộ ngưng tụ bằng thép không rỉ</w:t>
            </w:r>
          </w:p>
          <w:p w14:paraId="48309142" w14:textId="77777777" w:rsidR="008A08CD" w:rsidRPr="002D1424"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2D1424">
              <w:rPr>
                <w:rFonts w:ascii="Times New Roman" w:hAnsi="Times New Roman"/>
                <w:lang w:eastAsia="vi-VN"/>
              </w:rPr>
              <w:t>Lưu lượng kế khí ≤0,5 ÷ ≥5L/phút</w:t>
            </w:r>
          </w:p>
          <w:p w14:paraId="0A417A54" w14:textId="77777777" w:rsidR="008A08CD" w:rsidRPr="002D1424"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2D1424">
              <w:rPr>
                <w:rFonts w:ascii="Times New Roman" w:hAnsi="Times New Roman"/>
                <w:lang w:eastAsia="vi-VN"/>
              </w:rPr>
              <w:t>Bình đựng dung dịch ≥250ml, Nắp SUS tiệt trùng, ≥4 chiếc</w:t>
            </w:r>
          </w:p>
          <w:p w14:paraId="20EC5757" w14:textId="4D339244" w:rsidR="008A08CD" w:rsidRPr="002D1424" w:rsidRDefault="008A08CD" w:rsidP="008A08CD">
            <w:pPr>
              <w:pStyle w:val="ListParagraph"/>
              <w:tabs>
                <w:tab w:val="left" w:pos="166"/>
              </w:tabs>
              <w:ind w:left="0"/>
              <w:contextualSpacing w:val="0"/>
              <w:jc w:val="both"/>
              <w:rPr>
                <w:rFonts w:ascii="Times New Roman" w:hAnsi="Times New Roman"/>
                <w:lang w:eastAsia="vi-VN"/>
              </w:rPr>
            </w:pPr>
            <w:r w:rsidRPr="002D1424">
              <w:rPr>
                <w:rFonts w:ascii="Times New Roman" w:hAnsi="Times New Roman"/>
                <w:lang w:eastAsia="vi-VN"/>
              </w:rPr>
              <w:t>Cung cấp gồm: Bộ điều khiển chính tích hợp 4 bơm nhu động, Bình lên me</w:t>
            </w:r>
            <w:r w:rsidR="002D1424" w:rsidRPr="002D1424">
              <w:rPr>
                <w:rFonts w:ascii="Times New Roman" w:hAnsi="Times New Roman"/>
                <w:lang w:val="en-US" w:eastAsia="vi-VN"/>
              </w:rPr>
              <w:t>n</w:t>
            </w:r>
            <w:r w:rsidRPr="002D1424">
              <w:rPr>
                <w:rFonts w:ascii="Times New Roman" w:hAnsi="Times New Roman"/>
                <w:lang w:eastAsia="vi-VN"/>
              </w:rPr>
              <w:t>, Bộ đầu dò tiêu chuẩn, Máy chiller, Máy nén khí, động cơ khuấy, trục kh</w:t>
            </w:r>
            <w:r w:rsidRPr="002D1424">
              <w:rPr>
                <w:lang w:eastAsia="vi-VN"/>
              </w:rPr>
              <w:t>u</w:t>
            </w:r>
            <w:r w:rsidRPr="002D1424">
              <w:rPr>
                <w:rFonts w:ascii="Times New Roman" w:hAnsi="Times New Roman"/>
                <w:lang w:eastAsia="vi-VN"/>
              </w:rPr>
              <w:t xml:space="preserve">ấy và bộ phụ kiện theo máy. </w:t>
            </w:r>
          </w:p>
        </w:tc>
        <w:tc>
          <w:tcPr>
            <w:tcW w:w="709" w:type="dxa"/>
          </w:tcPr>
          <w:p w14:paraId="25DF73A8" w14:textId="77777777" w:rsidR="008A08CD" w:rsidRPr="008A08CD" w:rsidRDefault="008A08CD" w:rsidP="00593A41">
            <w:pPr>
              <w:jc w:val="center"/>
              <w:rPr>
                <w:lang w:eastAsia="vi-VN"/>
              </w:rPr>
            </w:pPr>
            <w:r w:rsidRPr="008A08CD">
              <w:rPr>
                <w:lang w:eastAsia="vi-VN"/>
              </w:rPr>
              <w:lastRenderedPageBreak/>
              <w:t>Cái</w:t>
            </w:r>
          </w:p>
        </w:tc>
        <w:tc>
          <w:tcPr>
            <w:tcW w:w="712" w:type="dxa"/>
          </w:tcPr>
          <w:p w14:paraId="0864BFB6" w14:textId="77777777" w:rsidR="008A08CD" w:rsidRPr="008A08CD" w:rsidRDefault="008A08CD" w:rsidP="00593A41">
            <w:pPr>
              <w:jc w:val="center"/>
              <w:rPr>
                <w:lang w:eastAsia="vi-VN"/>
              </w:rPr>
            </w:pPr>
            <w:r w:rsidRPr="008A08CD">
              <w:rPr>
                <w:lang w:eastAsia="vi-VN"/>
              </w:rPr>
              <w:t>1</w:t>
            </w:r>
          </w:p>
        </w:tc>
        <w:tc>
          <w:tcPr>
            <w:tcW w:w="558" w:type="dxa"/>
          </w:tcPr>
          <w:p w14:paraId="1C1B6E21" w14:textId="77777777" w:rsidR="008A08CD" w:rsidRPr="008A08CD" w:rsidRDefault="008A08CD" w:rsidP="00593A41">
            <w:pPr>
              <w:rPr>
                <w:lang w:eastAsia="vi-VN"/>
              </w:rPr>
            </w:pPr>
          </w:p>
        </w:tc>
      </w:tr>
      <w:tr w:rsidR="008A08CD" w:rsidRPr="008A08CD" w14:paraId="60AE5E49" w14:textId="77777777" w:rsidTr="00593A41">
        <w:trPr>
          <w:jc w:val="center"/>
        </w:trPr>
        <w:tc>
          <w:tcPr>
            <w:tcW w:w="431" w:type="dxa"/>
            <w:noWrap/>
            <w:hideMark/>
          </w:tcPr>
          <w:p w14:paraId="747142A1" w14:textId="77777777" w:rsidR="008A08CD" w:rsidRPr="008A08CD" w:rsidRDefault="008A08CD" w:rsidP="00593A41">
            <w:pPr>
              <w:jc w:val="center"/>
              <w:rPr>
                <w:b/>
                <w:bCs/>
                <w:lang w:eastAsia="vi-VN"/>
              </w:rPr>
            </w:pPr>
            <w:r w:rsidRPr="008A08CD">
              <w:rPr>
                <w:b/>
                <w:bCs/>
                <w:lang w:eastAsia="vi-VN"/>
              </w:rPr>
              <w:lastRenderedPageBreak/>
              <w:t>II</w:t>
            </w:r>
          </w:p>
        </w:tc>
        <w:tc>
          <w:tcPr>
            <w:tcW w:w="6935" w:type="dxa"/>
            <w:gridSpan w:val="2"/>
            <w:noWrap/>
            <w:hideMark/>
          </w:tcPr>
          <w:p w14:paraId="38161A04" w14:textId="77777777" w:rsidR="008A08CD" w:rsidRPr="008A08CD" w:rsidRDefault="008A08CD" w:rsidP="00593A41">
            <w:pPr>
              <w:rPr>
                <w:lang w:eastAsia="vi-VN"/>
              </w:rPr>
            </w:pPr>
            <w:r w:rsidRPr="008A08CD">
              <w:rPr>
                <w:b/>
                <w:bCs/>
                <w:lang w:eastAsia="vi-VN"/>
              </w:rPr>
              <w:t>Nhóm thiết bị phân tích, kiểm nghiệm, đánh giá chất lượng</w:t>
            </w:r>
          </w:p>
        </w:tc>
        <w:tc>
          <w:tcPr>
            <w:tcW w:w="709" w:type="dxa"/>
          </w:tcPr>
          <w:p w14:paraId="42F0EB49" w14:textId="77777777" w:rsidR="008A08CD" w:rsidRPr="008A08CD" w:rsidRDefault="008A08CD" w:rsidP="00593A41">
            <w:pPr>
              <w:jc w:val="center"/>
              <w:rPr>
                <w:lang w:eastAsia="vi-VN"/>
              </w:rPr>
            </w:pPr>
          </w:p>
        </w:tc>
        <w:tc>
          <w:tcPr>
            <w:tcW w:w="712" w:type="dxa"/>
          </w:tcPr>
          <w:p w14:paraId="2F7F3593" w14:textId="77777777" w:rsidR="008A08CD" w:rsidRPr="008A08CD" w:rsidRDefault="008A08CD" w:rsidP="00593A41">
            <w:pPr>
              <w:jc w:val="center"/>
              <w:rPr>
                <w:lang w:eastAsia="vi-VN"/>
              </w:rPr>
            </w:pPr>
          </w:p>
        </w:tc>
        <w:tc>
          <w:tcPr>
            <w:tcW w:w="558" w:type="dxa"/>
          </w:tcPr>
          <w:p w14:paraId="3E370B04" w14:textId="77777777" w:rsidR="008A08CD" w:rsidRPr="008A08CD" w:rsidRDefault="008A08CD" w:rsidP="00593A41">
            <w:pPr>
              <w:rPr>
                <w:lang w:eastAsia="vi-VN"/>
              </w:rPr>
            </w:pPr>
          </w:p>
        </w:tc>
      </w:tr>
      <w:tr w:rsidR="008A08CD" w:rsidRPr="008A08CD" w14:paraId="143A5DDE" w14:textId="77777777" w:rsidTr="00593A41">
        <w:trPr>
          <w:jc w:val="center"/>
        </w:trPr>
        <w:tc>
          <w:tcPr>
            <w:tcW w:w="431" w:type="dxa"/>
            <w:hideMark/>
          </w:tcPr>
          <w:p w14:paraId="1C63FB73" w14:textId="77777777" w:rsidR="008A08CD" w:rsidRPr="008A08CD" w:rsidRDefault="008A08CD" w:rsidP="00593A41">
            <w:pPr>
              <w:jc w:val="center"/>
              <w:rPr>
                <w:lang w:eastAsia="vi-VN"/>
              </w:rPr>
            </w:pPr>
            <w:r w:rsidRPr="008A08CD">
              <w:rPr>
                <w:lang w:eastAsia="vi-VN"/>
              </w:rPr>
              <w:t>1</w:t>
            </w:r>
          </w:p>
        </w:tc>
        <w:tc>
          <w:tcPr>
            <w:tcW w:w="1691" w:type="dxa"/>
            <w:hideMark/>
          </w:tcPr>
          <w:p w14:paraId="42B237F4" w14:textId="77777777" w:rsidR="008A08CD" w:rsidRPr="008A08CD" w:rsidRDefault="008A08CD" w:rsidP="00593A41">
            <w:pPr>
              <w:rPr>
                <w:lang w:eastAsia="vi-VN"/>
              </w:rPr>
            </w:pPr>
            <w:r w:rsidRPr="008A08CD">
              <w:rPr>
                <w:lang w:eastAsia="vi-VN"/>
              </w:rPr>
              <w:t>Thiết bị sắc ký lỏng siêu hiệu năng ghép khối phổ loại ba tứ cực (UPLC/MS/MS)</w:t>
            </w:r>
          </w:p>
        </w:tc>
        <w:tc>
          <w:tcPr>
            <w:tcW w:w="5244" w:type="dxa"/>
          </w:tcPr>
          <w:p w14:paraId="4A1968ED" w14:textId="77777777" w:rsidR="008A08CD" w:rsidRPr="002D1424" w:rsidRDefault="008A08CD" w:rsidP="00593A41">
            <w:pPr>
              <w:tabs>
                <w:tab w:val="left" w:pos="151"/>
              </w:tabs>
              <w:rPr>
                <w:b/>
                <w:bCs/>
                <w:i/>
                <w:iCs/>
                <w:lang w:eastAsia="vi-VN"/>
              </w:rPr>
            </w:pPr>
            <w:r w:rsidRPr="002D1424">
              <w:rPr>
                <w:b/>
                <w:bCs/>
                <w:i/>
                <w:lang w:eastAsia="vi-VN"/>
              </w:rPr>
              <w:t>Cung cấp gồm:</w:t>
            </w:r>
          </w:p>
          <w:p w14:paraId="4BDB2B68"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Hệ bơm ≥4 dòng dung môi</w:t>
            </w:r>
          </w:p>
          <w:p w14:paraId="321D106B"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Hệ bơm mẫu tự động</w:t>
            </w:r>
          </w:p>
          <w:p w14:paraId="200BB855"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Quản lý buồng cột</w:t>
            </w:r>
          </w:p>
          <w:p w14:paraId="7CAB5816"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Hệ thống khối phổ ba lần tứ cực MS/MS</w:t>
            </w:r>
          </w:p>
          <w:p w14:paraId="545F4192"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Phần mềm điều khiển dữ liệu và xử lý số liệu</w:t>
            </w:r>
          </w:p>
          <w:p w14:paraId="6563685C"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Máy tính và máy in</w:t>
            </w:r>
          </w:p>
          <w:p w14:paraId="31A787F6"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Phụ tùng và vật tư tiêu hao</w:t>
            </w:r>
          </w:p>
          <w:p w14:paraId="0317A97C"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 xml:space="preserve">Bình khí Argon, đồng hồ, van và dây dẫn </w:t>
            </w:r>
          </w:p>
          <w:p w14:paraId="3DCDA79B"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Bộ cột phân tích</w:t>
            </w:r>
          </w:p>
          <w:p w14:paraId="15A3A993"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 xml:space="preserve">Máy lưu điện UPS ≥10 KVA                </w:t>
            </w:r>
          </w:p>
          <w:p w14:paraId="42AD22BA"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Máy sinh khí Nitơ</w:t>
            </w:r>
          </w:p>
          <w:p w14:paraId="071A0780" w14:textId="77777777" w:rsidR="008A08CD" w:rsidRPr="002D1424" w:rsidRDefault="008A08CD" w:rsidP="00593A41">
            <w:pPr>
              <w:pStyle w:val="ListParagraph"/>
              <w:tabs>
                <w:tab w:val="left" w:pos="151"/>
              </w:tabs>
              <w:ind w:left="0"/>
              <w:contextualSpacing w:val="0"/>
              <w:jc w:val="both"/>
              <w:rPr>
                <w:rFonts w:ascii="Times New Roman" w:hAnsi="Times New Roman"/>
                <w:lang w:eastAsia="vi-VN"/>
              </w:rPr>
            </w:pPr>
          </w:p>
          <w:p w14:paraId="0C9E6962" w14:textId="77777777" w:rsidR="008A08CD" w:rsidRPr="002D1424" w:rsidRDefault="008A08CD" w:rsidP="00593A41">
            <w:pPr>
              <w:tabs>
                <w:tab w:val="left" w:pos="151"/>
              </w:tabs>
              <w:rPr>
                <w:b/>
                <w:bCs/>
                <w:i/>
                <w:iCs/>
                <w:lang w:eastAsia="vi-VN"/>
              </w:rPr>
            </w:pPr>
            <w:r w:rsidRPr="002D1424">
              <w:rPr>
                <w:b/>
                <w:bCs/>
                <w:i/>
                <w:lang w:eastAsia="vi-VN"/>
              </w:rPr>
              <w:t>Bơm ≥4 dòng dung môi</w:t>
            </w:r>
          </w:p>
          <w:p w14:paraId="343D8AB3"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Độ dãn rộng của hệ thống: ≤ 12µL</w:t>
            </w:r>
          </w:p>
          <w:p w14:paraId="37FED469"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Thể tích trễ gradient: ≤ 300µL</w:t>
            </w:r>
          </w:p>
          <w:p w14:paraId="4627A2C0"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Số dòng dung môi: ≥ 04 dòng dung môi</w:t>
            </w:r>
          </w:p>
          <w:p w14:paraId="799B7B16"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Kiểu gradient: Trộn áp suất thấp, gradient ≥04 dòng</w:t>
            </w:r>
          </w:p>
          <w:p w14:paraId="5CCDE4F0"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Khử khí chân không: ≥ 5 đường</w:t>
            </w:r>
          </w:p>
          <w:p w14:paraId="61D4C565" w14:textId="7A699F81"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Đường cong G</w:t>
            </w:r>
            <w:r w:rsidR="002D1424" w:rsidRPr="002D1424">
              <w:rPr>
                <w:rFonts w:ascii="Times New Roman" w:hAnsi="Times New Roman"/>
                <w:lang w:val="en-US" w:eastAsia="vi-VN"/>
              </w:rPr>
              <w:t>r</w:t>
            </w:r>
            <w:r w:rsidRPr="002D1424">
              <w:rPr>
                <w:rFonts w:ascii="Times New Roman" w:hAnsi="Times New Roman"/>
                <w:lang w:eastAsia="vi-VN"/>
              </w:rPr>
              <w:t xml:space="preserve">adient: ≥ 10 đường cong gradient </w:t>
            </w:r>
          </w:p>
          <w:p w14:paraId="3AA59759"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Khoảng tốc độ dòng: ≤ 0,010 - ≥2,000ml/phút, mỗi bước tăng ≤ 0,001ml.</w:t>
            </w:r>
          </w:p>
          <w:p w14:paraId="7DABFB22"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 xml:space="preserve">Áp suất làm việc tối đa: ≥15,000psi </w:t>
            </w:r>
          </w:p>
          <w:p w14:paraId="49CE4455"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Chức năng tự động: Sensor phát hiện rò rỉ, hiển thị toàn bộ 96 giờ chuẩn đoán qua phần mềm</w:t>
            </w:r>
          </w:p>
          <w:p w14:paraId="092049D3"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lastRenderedPageBreak/>
              <w:t xml:space="preserve">Hệ thống kiểm tra van valve sơ cấp </w:t>
            </w:r>
          </w:p>
          <w:p w14:paraId="36BCC812"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Xung áp suất: ≤ 1,0% hoặc 25 psi</w:t>
            </w:r>
          </w:p>
          <w:p w14:paraId="035418A9"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 xml:space="preserve">Độ chính xác tốc độ dòng: ≤ ±1.0% </w:t>
            </w:r>
          </w:p>
          <w:p w14:paraId="4C42AEC3"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Độ đúng tốc độ dòng:  ≤ ±0,01phút SD</w:t>
            </w:r>
          </w:p>
          <w:p w14:paraId="35373E7E"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Độ nhiễu: ≤ 1,0 mAu (≤ 0,1 mAU với mixer 250µL)</w:t>
            </w:r>
          </w:p>
          <w:p w14:paraId="2365357A" w14:textId="6832ADAE"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 xml:space="preserve">Độ chính xác thành phần dung môi: ≤ ±0,5% </w:t>
            </w:r>
          </w:p>
          <w:p w14:paraId="7CC14AA8" w14:textId="6706D18F"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Độ đúng thành phần dung môi: ≤ 0,15% RSD hoặc ≤ ±0,02 phút SD</w:t>
            </w:r>
          </w:p>
          <w:p w14:paraId="1E59F7DC"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Bù nén: tự động và liên tục</w:t>
            </w:r>
          </w:p>
          <w:p w14:paraId="7C866AE4"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Rửa seal bơm: có trang bị</w:t>
            </w:r>
          </w:p>
          <w:p w14:paraId="4BBFA0F7"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pH hoạt động: ≤ 1÷ ≥12,5B</w:t>
            </w:r>
          </w:p>
          <w:p w14:paraId="118F128D" w14:textId="77777777" w:rsidR="008A08CD" w:rsidRPr="002D1424" w:rsidRDefault="008A08CD" w:rsidP="00593A41">
            <w:pPr>
              <w:tabs>
                <w:tab w:val="left" w:pos="151"/>
              </w:tabs>
              <w:rPr>
                <w:b/>
                <w:bCs/>
                <w:i/>
                <w:iCs/>
                <w:lang w:eastAsia="vi-VN"/>
              </w:rPr>
            </w:pPr>
            <w:r w:rsidRPr="002D1424">
              <w:rPr>
                <w:b/>
                <w:bCs/>
                <w:i/>
                <w:lang w:eastAsia="vi-VN"/>
              </w:rPr>
              <w:t xml:space="preserve">Bơm mẫu tự động với </w:t>
            </w:r>
          </w:p>
          <w:p w14:paraId="38C77780"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Số lượng mẫu: ≥2 khay dạng đĩa 96 mẫu và 384 mẫu hoặc ≥2 khay 48 vị trí loại ống 2ml</w:t>
            </w:r>
          </w:p>
          <w:p w14:paraId="57403FE4"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Thể tích mẫu có thể tiêm: Từ ≤ 0,1 đến ≥ 10,00 µl theo tiêu chuẩn. Lên tới ≥1000,0 µL với loop lựa chọn</w:t>
            </w:r>
          </w:p>
          <w:p w14:paraId="56DFF83A"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Độ đúng thể tích tiêm: ≤0,25% RSD cho thể tích ≤ 5 đến ≥100µL</w:t>
            </w:r>
          </w:p>
          <w:p w14:paraId="6942A036"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Độ chính xác: ≤+/- 0,2µL cho thể tích 10µL</w:t>
            </w:r>
          </w:p>
          <w:p w14:paraId="3C091AF9"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Bước tăng nhiệt độ: ≤0,1°C</w:t>
            </w:r>
          </w:p>
          <w:p w14:paraId="445C96C0"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Nhiệt độ buồng mẫu: ≤4,0 °C đến ≥ 40°C</w:t>
            </w:r>
          </w:p>
          <w:p w14:paraId="2F102ADA"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 xml:space="preserve">Độ chính xác nhiệt độ: ≤ +/- 0,5 </w:t>
            </w:r>
            <w:r w:rsidRPr="002D1424">
              <w:rPr>
                <w:rFonts w:ascii="Times New Roman" w:hAnsi="Times New Roman"/>
                <w:vertAlign w:val="superscript"/>
                <w:lang w:eastAsia="vi-VN"/>
              </w:rPr>
              <w:t>o</w:t>
            </w:r>
            <w:r w:rsidRPr="002D1424">
              <w:rPr>
                <w:rFonts w:ascii="Times New Roman" w:hAnsi="Times New Roman"/>
                <w:lang w:eastAsia="vi-VN"/>
              </w:rPr>
              <w:t>C</w:t>
            </w:r>
          </w:p>
          <w:p w14:paraId="1A48C4A4"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 xml:space="preserve">Độ ổn định nhiệt độ: ≤ +/- 1,0 </w:t>
            </w:r>
            <w:r w:rsidRPr="002D1424">
              <w:rPr>
                <w:rFonts w:ascii="Times New Roman" w:hAnsi="Times New Roman"/>
                <w:vertAlign w:val="superscript"/>
                <w:lang w:eastAsia="vi-VN"/>
              </w:rPr>
              <w:t>o</w:t>
            </w:r>
            <w:r w:rsidRPr="002D1424">
              <w:rPr>
                <w:rFonts w:ascii="Times New Roman" w:hAnsi="Times New Roman"/>
                <w:lang w:eastAsia="vi-VN"/>
              </w:rPr>
              <w:t>C</w:t>
            </w:r>
          </w:p>
          <w:p w14:paraId="74AC7A14"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Rửa kim tiêm: Tích hợp, linh hoạt và chương trình hóa</w:t>
            </w:r>
          </w:p>
          <w:p w14:paraId="17D43B71"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Số mẫu tối thiều yêu cầu: ≤ 3µL</w:t>
            </w:r>
          </w:p>
          <w:p w14:paraId="43F9205D" w14:textId="41190D0D"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Sampler Car</w:t>
            </w:r>
            <w:r w:rsidR="002D1424" w:rsidRPr="002D1424">
              <w:rPr>
                <w:rFonts w:ascii="Times New Roman" w:hAnsi="Times New Roman"/>
                <w:lang w:val="en-US" w:eastAsia="vi-VN"/>
              </w:rPr>
              <w:t>r</w:t>
            </w:r>
            <w:r w:rsidRPr="002D1424">
              <w:rPr>
                <w:rFonts w:ascii="Times New Roman" w:hAnsi="Times New Roman"/>
                <w:lang w:eastAsia="vi-VN"/>
              </w:rPr>
              <w:t>yover-nhiễm chéo: ≤0,002% với caffein hay ≤ 0,002% với sulphadimethoxine (MS) hoặc tương đương</w:t>
            </w:r>
          </w:p>
          <w:p w14:paraId="475B601C"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lastRenderedPageBreak/>
              <w:t xml:space="preserve">Khả năng tiên tiến của cấp mẫu tự động:  Tự động pha loãng, tự động thêm và nạp đầu </w:t>
            </w:r>
          </w:p>
          <w:p w14:paraId="1782E139" w14:textId="77777777" w:rsidR="008A08CD" w:rsidRPr="002D1424" w:rsidRDefault="008A08CD" w:rsidP="00593A41">
            <w:pPr>
              <w:tabs>
                <w:tab w:val="left" w:pos="151"/>
              </w:tabs>
              <w:rPr>
                <w:b/>
                <w:bCs/>
                <w:i/>
                <w:iCs/>
                <w:lang w:eastAsia="vi-VN"/>
              </w:rPr>
            </w:pPr>
            <w:r w:rsidRPr="002D1424">
              <w:rPr>
                <w:b/>
                <w:bCs/>
                <w:i/>
                <w:lang w:eastAsia="vi-VN"/>
              </w:rPr>
              <w:t>Quản lý buồng cột</w:t>
            </w:r>
          </w:p>
          <w:p w14:paraId="13071363" w14:textId="791688DB"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Thể tích buồn</w:t>
            </w:r>
            <w:r w:rsidR="002D1424" w:rsidRPr="002D1424">
              <w:rPr>
                <w:rFonts w:ascii="Times New Roman" w:hAnsi="Times New Roman"/>
                <w:lang w:val="en-US" w:eastAsia="vi-VN"/>
              </w:rPr>
              <w:t>g</w:t>
            </w:r>
            <w:r w:rsidRPr="002D1424">
              <w:rPr>
                <w:rFonts w:ascii="Times New Roman" w:hAnsi="Times New Roman"/>
                <w:lang w:eastAsia="vi-VN"/>
              </w:rPr>
              <w:t xml:space="preserve"> cột: đường kính≥ 4,6mm, dài ≥150mm với tiền lọc và bảo vệ cột</w:t>
            </w:r>
          </w:p>
          <w:p w14:paraId="117F81FA"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 xml:space="preserve">Có bộ phận tiền gia nhiệt cho cột </w:t>
            </w:r>
          </w:p>
          <w:p w14:paraId="63AA1275"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 xml:space="preserve">Nhiệt độ lò cột: ≤20 </w:t>
            </w:r>
            <w:r w:rsidRPr="002D1424">
              <w:rPr>
                <w:rFonts w:ascii="Times New Roman" w:hAnsi="Times New Roman"/>
                <w:vertAlign w:val="superscript"/>
                <w:lang w:eastAsia="vi-VN"/>
              </w:rPr>
              <w:t>o</w:t>
            </w:r>
            <w:r w:rsidRPr="002D1424">
              <w:rPr>
                <w:rFonts w:ascii="Times New Roman" w:hAnsi="Times New Roman"/>
                <w:lang w:eastAsia="vi-VN"/>
              </w:rPr>
              <w:t>C hoặc môi trường +5</w:t>
            </w:r>
            <w:r w:rsidRPr="002D1424">
              <w:rPr>
                <w:rFonts w:ascii="Times New Roman" w:hAnsi="Times New Roman"/>
                <w:vertAlign w:val="superscript"/>
                <w:lang w:eastAsia="vi-VN"/>
              </w:rPr>
              <w:t>o</w:t>
            </w:r>
            <w:r w:rsidRPr="002D1424">
              <w:rPr>
                <w:rFonts w:ascii="Times New Roman" w:hAnsi="Times New Roman"/>
                <w:lang w:eastAsia="vi-VN"/>
              </w:rPr>
              <w:t>C đến ≥ 90°C</w:t>
            </w:r>
          </w:p>
          <w:p w14:paraId="0E930D04"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Khoảng tăng: ≤0,1°C.</w:t>
            </w:r>
          </w:p>
          <w:p w14:paraId="3A670541"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Độ chính xác nhiệt độ: ≤ +/- 0,5°C</w:t>
            </w:r>
          </w:p>
          <w:p w14:paraId="1D416E4D"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Độ ổn định nhiệt độ: ≤ +/- 0,3°C</w:t>
            </w:r>
          </w:p>
          <w:p w14:paraId="723131B9"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Theo dõi lịch sử sử dụng cột: để tra cứu thông tin sử dụng cột</w:t>
            </w:r>
          </w:p>
          <w:p w14:paraId="644D776C" w14:textId="77777777" w:rsidR="008A08CD" w:rsidRPr="002D1424" w:rsidRDefault="008A08CD" w:rsidP="00593A41">
            <w:pPr>
              <w:tabs>
                <w:tab w:val="left" w:pos="151"/>
              </w:tabs>
              <w:rPr>
                <w:b/>
                <w:bCs/>
                <w:i/>
                <w:iCs/>
                <w:lang w:eastAsia="vi-VN"/>
              </w:rPr>
            </w:pPr>
            <w:r w:rsidRPr="002D1424">
              <w:rPr>
                <w:b/>
                <w:bCs/>
                <w:i/>
                <w:lang w:eastAsia="vi-VN"/>
              </w:rPr>
              <w:t>Hệ thống khối phổ ba lần tứ cực MS/MS:</w:t>
            </w:r>
          </w:p>
          <w:p w14:paraId="0AEB55C3"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Bộ nguồn áp suất khí quyển</w:t>
            </w:r>
          </w:p>
          <w:p w14:paraId="0145C00F" w14:textId="2578FA17" w:rsidR="008A08CD" w:rsidRPr="002D1424" w:rsidRDefault="008A08CD" w:rsidP="00593A41">
            <w:pPr>
              <w:tabs>
                <w:tab w:val="left" w:pos="151"/>
              </w:tabs>
              <w:rPr>
                <w:lang w:eastAsia="vi-VN"/>
              </w:rPr>
            </w:pPr>
            <w:r w:rsidRPr="002D1424">
              <w:rPr>
                <w:lang w:eastAsia="vi-VN"/>
              </w:rPr>
              <w:t xml:space="preserve">+ Van chân không để khoá khi cần bảo dưỡng bộ nguồn mà không </w:t>
            </w:r>
            <w:proofErr w:type="spellStart"/>
            <w:r w:rsidRPr="002D1424">
              <w:rPr>
                <w:lang w:eastAsia="vi-VN"/>
              </w:rPr>
              <w:t>cần</w:t>
            </w:r>
            <w:proofErr w:type="spellEnd"/>
            <w:r w:rsidRPr="002D1424">
              <w:rPr>
                <w:lang w:eastAsia="vi-VN"/>
              </w:rPr>
              <w:t xml:space="preserve"> </w:t>
            </w:r>
            <w:proofErr w:type="spellStart"/>
            <w:r w:rsidRPr="002D1424">
              <w:rPr>
                <w:lang w:eastAsia="vi-VN"/>
              </w:rPr>
              <w:t>tắt</w:t>
            </w:r>
            <w:proofErr w:type="spellEnd"/>
            <w:r w:rsidRPr="002D1424">
              <w:rPr>
                <w:lang w:eastAsia="vi-VN"/>
              </w:rPr>
              <w:t xml:space="preserve"> chân không</w:t>
            </w:r>
          </w:p>
          <w:p w14:paraId="6BE5A4FC" w14:textId="77777777" w:rsidR="008A08CD" w:rsidRPr="002D1424" w:rsidRDefault="008A08CD" w:rsidP="00593A41">
            <w:pPr>
              <w:tabs>
                <w:tab w:val="left" w:pos="151"/>
              </w:tabs>
              <w:rPr>
                <w:lang w:eastAsia="vi-VN"/>
              </w:rPr>
            </w:pPr>
            <w:r w:rsidRPr="002D1424">
              <w:rPr>
                <w:lang w:eastAsia="vi-VN"/>
              </w:rPr>
              <w:t xml:space="preserve">+ Dễ dàng tháo lắp bằng tay, không cần dùng dụng cụ </w:t>
            </w:r>
          </w:p>
          <w:p w14:paraId="63F757D3" w14:textId="77777777" w:rsidR="008A08CD" w:rsidRPr="002D1424" w:rsidRDefault="008A08CD" w:rsidP="00593A41">
            <w:pPr>
              <w:tabs>
                <w:tab w:val="left" w:pos="151"/>
              </w:tabs>
              <w:rPr>
                <w:lang w:eastAsia="vi-VN"/>
              </w:rPr>
            </w:pPr>
            <w:r w:rsidRPr="002D1424">
              <w:rPr>
                <w:lang w:eastAsia="vi-VN"/>
              </w:rPr>
              <w:t xml:space="preserve">+ Ion Source </w:t>
            </w:r>
            <w:proofErr w:type="spellStart"/>
            <w:r w:rsidRPr="002D1424">
              <w:rPr>
                <w:lang w:eastAsia="vi-VN"/>
              </w:rPr>
              <w:t>kiểu</w:t>
            </w:r>
            <w:proofErr w:type="spellEnd"/>
            <w:r w:rsidRPr="002D1424">
              <w:rPr>
                <w:lang w:eastAsia="vi-VN"/>
              </w:rPr>
              <w:t xml:space="preserve"> </w:t>
            </w:r>
            <w:proofErr w:type="spellStart"/>
            <w:r w:rsidRPr="002D1424">
              <w:rPr>
                <w:lang w:eastAsia="vi-VN"/>
              </w:rPr>
              <w:t>cắm</w:t>
            </w:r>
            <w:proofErr w:type="spellEnd"/>
            <w:r w:rsidRPr="002D1424">
              <w:rPr>
                <w:lang w:eastAsia="vi-VN"/>
              </w:rPr>
              <w:t xml:space="preserve"> và chạy, dễ </w:t>
            </w:r>
            <w:proofErr w:type="spellStart"/>
            <w:r w:rsidRPr="002D1424">
              <w:rPr>
                <w:lang w:eastAsia="vi-VN"/>
              </w:rPr>
              <w:t>dàng</w:t>
            </w:r>
            <w:proofErr w:type="spellEnd"/>
            <w:r w:rsidRPr="002D1424">
              <w:rPr>
                <w:lang w:eastAsia="vi-VN"/>
              </w:rPr>
              <w:t xml:space="preserve"> thao </w:t>
            </w:r>
            <w:proofErr w:type="spellStart"/>
            <w:r w:rsidRPr="002D1424">
              <w:rPr>
                <w:lang w:eastAsia="vi-VN"/>
              </w:rPr>
              <w:t>tác</w:t>
            </w:r>
            <w:proofErr w:type="spellEnd"/>
            <w:r w:rsidRPr="002D1424">
              <w:rPr>
                <w:lang w:eastAsia="vi-VN"/>
              </w:rPr>
              <w:t>.</w:t>
            </w:r>
          </w:p>
          <w:p w14:paraId="22F11DD5" w14:textId="77777777" w:rsidR="008A08CD" w:rsidRPr="002D1424" w:rsidRDefault="008A08CD" w:rsidP="00593A41">
            <w:pPr>
              <w:tabs>
                <w:tab w:val="left" w:pos="151"/>
              </w:tabs>
              <w:rPr>
                <w:lang w:eastAsia="vi-VN"/>
              </w:rPr>
            </w:pPr>
            <w:r w:rsidRPr="002D1424">
              <w:rPr>
                <w:lang w:eastAsia="vi-VN"/>
              </w:rPr>
              <w:t xml:space="preserve">+ Phần mềm điều khiển </w:t>
            </w:r>
            <w:proofErr w:type="spellStart"/>
            <w:r w:rsidRPr="002D1424">
              <w:rPr>
                <w:lang w:eastAsia="vi-VN"/>
              </w:rPr>
              <w:t>các</w:t>
            </w:r>
            <w:proofErr w:type="spellEnd"/>
            <w:r w:rsidRPr="002D1424">
              <w:rPr>
                <w:lang w:eastAsia="vi-VN"/>
              </w:rPr>
              <w:t xml:space="preserve"> </w:t>
            </w:r>
            <w:proofErr w:type="spellStart"/>
            <w:r w:rsidRPr="002D1424">
              <w:rPr>
                <w:lang w:eastAsia="vi-VN"/>
              </w:rPr>
              <w:t>dòng</w:t>
            </w:r>
            <w:proofErr w:type="spellEnd"/>
            <w:r w:rsidRPr="002D1424">
              <w:rPr>
                <w:lang w:eastAsia="vi-VN"/>
              </w:rPr>
              <w:t xml:space="preserve"> khí </w:t>
            </w:r>
          </w:p>
          <w:p w14:paraId="1712489A"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Đường truyền quang học của nguồn ion</w:t>
            </w:r>
          </w:p>
          <w:p w14:paraId="3377F5B7" w14:textId="77777777" w:rsidR="008A08CD" w:rsidRPr="002D1424" w:rsidRDefault="008A08CD" w:rsidP="00593A41">
            <w:pPr>
              <w:tabs>
                <w:tab w:val="left" w:pos="151"/>
              </w:tabs>
              <w:rPr>
                <w:lang w:eastAsia="vi-VN"/>
              </w:rPr>
            </w:pPr>
            <w:r w:rsidRPr="002D1424">
              <w:rPr>
                <w:lang w:eastAsia="vi-VN"/>
              </w:rPr>
              <w:t xml:space="preserve">+ Cấu trúc lệch trục </w:t>
            </w:r>
          </w:p>
          <w:p w14:paraId="1C1A490C"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Phân tích khối</w:t>
            </w:r>
          </w:p>
          <w:p w14:paraId="3771037D" w14:textId="46FD04EB" w:rsidR="008A08CD" w:rsidRPr="002D1424" w:rsidRDefault="008A08CD" w:rsidP="00593A41">
            <w:pPr>
              <w:tabs>
                <w:tab w:val="left" w:pos="151"/>
              </w:tabs>
              <w:rPr>
                <w:lang w:eastAsia="vi-VN"/>
              </w:rPr>
            </w:pPr>
            <w:r w:rsidRPr="002D1424">
              <w:rPr>
                <w:lang w:eastAsia="vi-VN"/>
              </w:rPr>
              <w:t xml:space="preserve">+ Hai tứ cực độ phân giải cao MS1, MS2; thêm vào các prefilter </w:t>
            </w:r>
          </w:p>
          <w:p w14:paraId="059F99BF"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Phần phân mảnh - Collision Cell: tương thích hệ thống</w:t>
            </w:r>
          </w:p>
          <w:p w14:paraId="56D9E4DD"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 xml:space="preserve">Đầu dò detector </w:t>
            </w:r>
          </w:p>
          <w:p w14:paraId="002DE022" w14:textId="73B297DD" w:rsidR="008A08CD" w:rsidRPr="002D1424" w:rsidRDefault="008A08CD" w:rsidP="00593A41">
            <w:pPr>
              <w:tabs>
                <w:tab w:val="left" w:pos="151"/>
              </w:tabs>
              <w:rPr>
                <w:lang w:eastAsia="vi-VN"/>
              </w:rPr>
            </w:pPr>
            <w:r w:rsidRPr="002D1424">
              <w:rPr>
                <w:lang w:eastAsia="vi-VN"/>
              </w:rPr>
              <w:t>+ Detector được sử dụng là loại nhân quang, ít nhiễu và tuổi thọ cao.</w:t>
            </w:r>
          </w:p>
          <w:p w14:paraId="7AFC36C3"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Hệ thống chân không</w:t>
            </w:r>
          </w:p>
          <w:p w14:paraId="38CDE2CF" w14:textId="6DDAA0FC" w:rsidR="008A08CD" w:rsidRPr="002D1424" w:rsidRDefault="008A08CD" w:rsidP="00593A41">
            <w:pPr>
              <w:tabs>
                <w:tab w:val="left" w:pos="151"/>
              </w:tabs>
              <w:rPr>
                <w:lang w:eastAsia="vi-VN"/>
              </w:rPr>
            </w:pPr>
            <w:r w:rsidRPr="002D1424">
              <w:rPr>
                <w:lang w:eastAsia="vi-VN"/>
              </w:rPr>
              <w:lastRenderedPageBreak/>
              <w:t xml:space="preserve">+ ≥ 02 bơm Turbo phân tử làm mát bằng không khí  </w:t>
            </w:r>
          </w:p>
          <w:p w14:paraId="4D82ECC0" w14:textId="77777777" w:rsidR="008A08CD" w:rsidRPr="002D1424" w:rsidRDefault="008A08CD" w:rsidP="00593A41">
            <w:pPr>
              <w:tabs>
                <w:tab w:val="left" w:pos="151"/>
              </w:tabs>
              <w:rPr>
                <w:lang w:eastAsia="vi-VN"/>
              </w:rPr>
            </w:pPr>
            <w:r w:rsidRPr="002D1424">
              <w:rPr>
                <w:lang w:eastAsia="vi-VN"/>
              </w:rPr>
              <w:t>+ ≥ 01 bơm nguồn không dầu, không cần bảo trì</w:t>
            </w:r>
          </w:p>
          <w:p w14:paraId="32C15B84"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Phần mềm</w:t>
            </w:r>
          </w:p>
          <w:p w14:paraId="3EE0A1A8" w14:textId="27BDBA0E" w:rsidR="008A08CD" w:rsidRPr="002D1424" w:rsidRDefault="008A08CD" w:rsidP="00593A41">
            <w:pPr>
              <w:tabs>
                <w:tab w:val="left" w:pos="151"/>
              </w:tabs>
              <w:rPr>
                <w:lang w:eastAsia="vi-VN"/>
              </w:rPr>
            </w:pPr>
            <w:r w:rsidRPr="002D1424">
              <w:rPr>
                <w:lang w:eastAsia="vi-VN"/>
              </w:rPr>
              <w:t xml:space="preserve">+ Hệ thống được điều khiển bởi phần mềm </w:t>
            </w:r>
          </w:p>
          <w:p w14:paraId="4AA6878B"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Thiết lập hệ thống và phát triển phương pháp</w:t>
            </w:r>
          </w:p>
          <w:p w14:paraId="71AAAD58" w14:textId="77777777" w:rsidR="008A08CD" w:rsidRPr="002D1424" w:rsidRDefault="008A08CD" w:rsidP="00593A41">
            <w:pPr>
              <w:tabs>
                <w:tab w:val="left" w:pos="151"/>
              </w:tabs>
              <w:rPr>
                <w:lang w:eastAsia="vi-VN"/>
              </w:rPr>
            </w:pPr>
            <w:r w:rsidRPr="002D1424">
              <w:rPr>
                <w:lang w:eastAsia="vi-VN"/>
              </w:rPr>
              <w:t xml:space="preserve">+ Kiểm tra và thông báo hệ thống </w:t>
            </w:r>
            <w:proofErr w:type="spellStart"/>
            <w:r w:rsidRPr="002D1424">
              <w:rPr>
                <w:lang w:eastAsia="vi-VN"/>
              </w:rPr>
              <w:t>các</w:t>
            </w:r>
            <w:proofErr w:type="spellEnd"/>
            <w:r w:rsidRPr="002D1424">
              <w:rPr>
                <w:lang w:eastAsia="vi-VN"/>
              </w:rPr>
              <w:t xml:space="preserve"> </w:t>
            </w:r>
            <w:proofErr w:type="spellStart"/>
            <w:r w:rsidRPr="002D1424">
              <w:rPr>
                <w:lang w:eastAsia="vi-VN"/>
              </w:rPr>
              <w:t>lỗi</w:t>
            </w:r>
            <w:proofErr w:type="spellEnd"/>
            <w:r w:rsidRPr="002D1424">
              <w:rPr>
                <w:lang w:eastAsia="vi-VN"/>
              </w:rPr>
              <w:t xml:space="preserve"> trên hệ </w:t>
            </w:r>
            <w:proofErr w:type="spellStart"/>
            <w:r w:rsidRPr="002D1424">
              <w:rPr>
                <w:lang w:eastAsia="vi-VN"/>
              </w:rPr>
              <w:t>thống</w:t>
            </w:r>
            <w:proofErr w:type="spellEnd"/>
            <w:r w:rsidRPr="002D1424">
              <w:rPr>
                <w:lang w:eastAsia="vi-VN"/>
              </w:rPr>
              <w:t>.</w:t>
            </w:r>
          </w:p>
          <w:p w14:paraId="3BC8FE9B" w14:textId="77777777" w:rsidR="008A08CD" w:rsidRPr="002D1424" w:rsidRDefault="008A08CD" w:rsidP="00593A41">
            <w:pPr>
              <w:tabs>
                <w:tab w:val="left" w:pos="151"/>
              </w:tabs>
              <w:rPr>
                <w:lang w:eastAsia="vi-VN"/>
              </w:rPr>
            </w:pPr>
            <w:r w:rsidRPr="002D1424">
              <w:rPr>
                <w:lang w:eastAsia="vi-VN"/>
              </w:rPr>
              <w:t>+ Tích hợp mẫu/đưa hiệu chẩn hệ thống và Van divert chương trình hoá.</w:t>
            </w:r>
          </w:p>
          <w:p w14:paraId="28DC610B" w14:textId="77777777" w:rsidR="008A08CD" w:rsidRPr="002D1424" w:rsidRDefault="008A08CD" w:rsidP="00593A41">
            <w:pPr>
              <w:tabs>
                <w:tab w:val="left" w:pos="151"/>
              </w:tabs>
              <w:rPr>
                <w:lang w:eastAsia="vi-VN"/>
              </w:rPr>
            </w:pPr>
            <w:r w:rsidRPr="002D1424">
              <w:rPr>
                <w:lang w:eastAsia="vi-VN"/>
              </w:rPr>
              <w:t xml:space="preserve">+ Tự động hiệu chuẩn khối </w:t>
            </w:r>
          </w:p>
          <w:p w14:paraId="2983A995" w14:textId="77777777" w:rsidR="008A08CD" w:rsidRPr="002D1424" w:rsidRDefault="008A08CD" w:rsidP="00593A41">
            <w:pPr>
              <w:tabs>
                <w:tab w:val="left" w:pos="151"/>
              </w:tabs>
              <w:rPr>
                <w:lang w:eastAsia="vi-VN"/>
              </w:rPr>
            </w:pPr>
            <w:r w:rsidRPr="002D1424">
              <w:rPr>
                <w:lang w:eastAsia="vi-VN"/>
              </w:rPr>
              <w:t>+ Tự động Tune mẫu</w:t>
            </w:r>
          </w:p>
          <w:p w14:paraId="3B0D70A7" w14:textId="77777777" w:rsidR="008A08CD" w:rsidRPr="002D1424" w:rsidRDefault="008A08CD" w:rsidP="00593A41">
            <w:pPr>
              <w:tabs>
                <w:tab w:val="left" w:pos="151"/>
              </w:tabs>
              <w:rPr>
                <w:lang w:eastAsia="vi-VN"/>
              </w:rPr>
            </w:pPr>
            <w:r w:rsidRPr="002D1424">
              <w:rPr>
                <w:lang w:eastAsia="vi-VN"/>
              </w:rPr>
              <w:t>+ Tự động phát triển phương pháp MRM</w:t>
            </w:r>
          </w:p>
          <w:p w14:paraId="0DA78100" w14:textId="77777777" w:rsidR="008A08CD" w:rsidRPr="002D1424" w:rsidRDefault="008A08CD" w:rsidP="00593A41">
            <w:pPr>
              <w:tabs>
                <w:tab w:val="left" w:pos="151"/>
              </w:tabs>
              <w:rPr>
                <w:lang w:eastAsia="vi-VN"/>
              </w:rPr>
            </w:pPr>
            <w:r w:rsidRPr="002D1424">
              <w:rPr>
                <w:lang w:eastAsia="vi-VN"/>
              </w:rPr>
              <w:t>+ Kiểm tra hệ thống LC/MS.</w:t>
            </w:r>
          </w:p>
          <w:p w14:paraId="6E0C97AB"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Các kiểu truy cập</w:t>
            </w:r>
          </w:p>
          <w:p w14:paraId="74235D93" w14:textId="77777777" w:rsidR="008A08CD" w:rsidRPr="002D1424" w:rsidRDefault="008A08CD" w:rsidP="00593A41">
            <w:pPr>
              <w:tabs>
                <w:tab w:val="left" w:pos="151"/>
              </w:tabs>
              <w:rPr>
                <w:lang w:eastAsia="vi-VN"/>
              </w:rPr>
            </w:pPr>
            <w:r w:rsidRPr="002D1424">
              <w:rPr>
                <w:lang w:eastAsia="vi-VN"/>
              </w:rPr>
              <w:t>+ Quét toàn dải MS- Full MS</w:t>
            </w:r>
          </w:p>
          <w:p w14:paraId="0BC9C452" w14:textId="77777777" w:rsidR="008A08CD" w:rsidRPr="002D1424" w:rsidRDefault="008A08CD" w:rsidP="00593A41">
            <w:pPr>
              <w:tabs>
                <w:tab w:val="left" w:pos="151"/>
              </w:tabs>
              <w:rPr>
                <w:lang w:eastAsia="vi-VN"/>
              </w:rPr>
            </w:pPr>
            <w:r w:rsidRPr="002D1424">
              <w:rPr>
                <w:lang w:eastAsia="vi-VN"/>
              </w:rPr>
              <w:t xml:space="preserve">+ Quét các ion sản phẩm - Product </w:t>
            </w:r>
            <w:proofErr w:type="spellStart"/>
            <w:r w:rsidRPr="002D1424">
              <w:rPr>
                <w:lang w:eastAsia="vi-VN"/>
              </w:rPr>
              <w:t>Ionscan</w:t>
            </w:r>
            <w:proofErr w:type="spellEnd"/>
          </w:p>
          <w:p w14:paraId="567D3144" w14:textId="77777777" w:rsidR="008A08CD" w:rsidRPr="002D1424" w:rsidRDefault="008A08CD" w:rsidP="00593A41">
            <w:pPr>
              <w:tabs>
                <w:tab w:val="left" w:pos="151"/>
              </w:tabs>
              <w:rPr>
                <w:lang w:eastAsia="vi-VN"/>
              </w:rPr>
            </w:pPr>
            <w:r w:rsidRPr="002D1424">
              <w:rPr>
                <w:lang w:eastAsia="vi-VN"/>
              </w:rPr>
              <w:t xml:space="preserve">+ Quét các Ion mẹ - </w:t>
            </w:r>
            <w:proofErr w:type="spellStart"/>
            <w:r w:rsidRPr="002D1424">
              <w:rPr>
                <w:lang w:eastAsia="vi-VN"/>
              </w:rPr>
              <w:t>Precusor</w:t>
            </w:r>
            <w:proofErr w:type="spellEnd"/>
            <w:r w:rsidRPr="002D1424">
              <w:rPr>
                <w:lang w:eastAsia="vi-VN"/>
              </w:rPr>
              <w:t xml:space="preserve"> </w:t>
            </w:r>
            <w:proofErr w:type="spellStart"/>
            <w:r w:rsidRPr="002D1424">
              <w:rPr>
                <w:lang w:eastAsia="vi-VN"/>
              </w:rPr>
              <w:t>Ionscan</w:t>
            </w:r>
            <w:proofErr w:type="spellEnd"/>
          </w:p>
          <w:p w14:paraId="1BD7CF61" w14:textId="77777777" w:rsidR="008A08CD" w:rsidRPr="002D1424" w:rsidRDefault="008A08CD" w:rsidP="00593A41">
            <w:pPr>
              <w:tabs>
                <w:tab w:val="left" w:pos="151"/>
              </w:tabs>
              <w:rPr>
                <w:lang w:eastAsia="vi-VN"/>
              </w:rPr>
            </w:pPr>
            <w:r w:rsidRPr="002D1424">
              <w:rPr>
                <w:lang w:eastAsia="vi-VN"/>
              </w:rPr>
              <w:t>+ Quét mất trung tính - Constant neutral loss scan</w:t>
            </w:r>
          </w:p>
          <w:p w14:paraId="413B6F44" w14:textId="73A8EE46" w:rsidR="008A08CD" w:rsidRPr="002D1424" w:rsidRDefault="008A08CD" w:rsidP="00593A41">
            <w:pPr>
              <w:tabs>
                <w:tab w:val="left" w:pos="151"/>
              </w:tabs>
              <w:rPr>
                <w:lang w:eastAsia="vi-VN"/>
              </w:rPr>
            </w:pPr>
            <w:r w:rsidRPr="002D1424">
              <w:rPr>
                <w:lang w:eastAsia="vi-VN"/>
              </w:rPr>
              <w:t xml:space="preserve">+ Quét đa cặp phản ứng - Multiple Reaction </w:t>
            </w:r>
            <w:r w:rsidR="002D1424" w:rsidRPr="002D1424">
              <w:rPr>
                <w:lang w:eastAsia="vi-VN"/>
              </w:rPr>
              <w:t>Monitoring</w:t>
            </w:r>
            <w:r w:rsidRPr="002D1424">
              <w:rPr>
                <w:lang w:eastAsia="vi-VN"/>
              </w:rPr>
              <w:t xml:space="preserve"> (MRM)</w:t>
            </w:r>
          </w:p>
          <w:p w14:paraId="202851EE" w14:textId="77777777" w:rsidR="008A08CD" w:rsidRPr="002D1424" w:rsidRDefault="008A08CD" w:rsidP="00593A41">
            <w:pPr>
              <w:tabs>
                <w:tab w:val="left" w:pos="151"/>
              </w:tabs>
              <w:rPr>
                <w:lang w:eastAsia="vi-VN"/>
              </w:rPr>
            </w:pPr>
            <w:r w:rsidRPr="002D1424">
              <w:rPr>
                <w:lang w:eastAsia="vi-VN"/>
              </w:rPr>
              <w:t>+ Quét động thời toàn dải (full scan) và đa cặp phản ứng (MRM)</w:t>
            </w:r>
          </w:p>
          <w:p w14:paraId="45DBE337"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Phạm vi khối: ≤ 2 đến ≥ 2030m/z</w:t>
            </w:r>
          </w:p>
          <w:p w14:paraId="1FA880F6"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Tốc độ quét: ≥ 20.000 Da/giây</w:t>
            </w:r>
          </w:p>
          <w:p w14:paraId="1E6817E3"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Độ ổn định khối: ≤ 0,05Da trên 24 giờ</w:t>
            </w:r>
          </w:p>
          <w:p w14:paraId="1A6933FD"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Độ tuyển tính: ≥ 10</w:t>
            </w:r>
            <w:r w:rsidRPr="002D1424">
              <w:rPr>
                <w:rFonts w:ascii="Times New Roman" w:hAnsi="Times New Roman"/>
                <w:vertAlign w:val="superscript"/>
                <w:lang w:eastAsia="vi-VN"/>
              </w:rPr>
              <w:t>6</w:t>
            </w:r>
          </w:p>
          <w:p w14:paraId="50FC2030"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Tốc độ quay cực giữa chế độ ion âm và dương: &lt; 5 ms</w:t>
            </w:r>
          </w:p>
          <w:p w14:paraId="736BC2E0"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Thời gian chuyển đổi giữa ESI và APCI: ≤20ms</w:t>
            </w:r>
          </w:p>
          <w:p w14:paraId="08200BBB"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Thời gian chuyển đổi giữa MS và MS/MS: ≤ 3ms</w:t>
            </w:r>
          </w:p>
          <w:p w14:paraId="506EBE41"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lastRenderedPageBreak/>
              <w:t>Tốc độ thu MRM:</w:t>
            </w:r>
          </w:p>
          <w:p w14:paraId="43859BBB" w14:textId="77777777" w:rsidR="008A08CD" w:rsidRPr="002D1424" w:rsidRDefault="008A08CD" w:rsidP="00593A41">
            <w:pPr>
              <w:tabs>
                <w:tab w:val="left" w:pos="151"/>
              </w:tabs>
              <w:rPr>
                <w:lang w:eastAsia="vi-VN"/>
              </w:rPr>
            </w:pPr>
            <w:r w:rsidRPr="002D1424">
              <w:rPr>
                <w:lang w:eastAsia="vi-VN"/>
              </w:rPr>
              <w:t>+ Tốc độ thu được tối đa ≥ 500 MRM điểm dữ liệu trên giây</w:t>
            </w:r>
          </w:p>
          <w:p w14:paraId="77B41FC9" w14:textId="739D73EE" w:rsidR="008A08CD" w:rsidRPr="002D1424" w:rsidRDefault="008A08CD" w:rsidP="00593A41">
            <w:pPr>
              <w:tabs>
                <w:tab w:val="left" w:pos="151"/>
              </w:tabs>
              <w:rPr>
                <w:lang w:eastAsia="vi-VN"/>
              </w:rPr>
            </w:pPr>
            <w:r w:rsidRPr="002D1424">
              <w:rPr>
                <w:lang w:eastAsia="vi-VN"/>
              </w:rPr>
              <w:t xml:space="preserve">+ Thời gian chết tối thiểu ≤1 </w:t>
            </w:r>
            <w:proofErr w:type="spellStart"/>
            <w:r w:rsidRPr="002D1424">
              <w:rPr>
                <w:lang w:eastAsia="vi-VN"/>
              </w:rPr>
              <w:t>ms</w:t>
            </w:r>
            <w:proofErr w:type="spellEnd"/>
            <w:r w:rsidRPr="002D1424">
              <w:rPr>
                <w:lang w:eastAsia="vi-VN"/>
              </w:rPr>
              <w:t xml:space="preserve"> trên mỗi kênh </w:t>
            </w:r>
          </w:p>
          <w:p w14:paraId="54344D77" w14:textId="77777777" w:rsidR="008A08CD" w:rsidRPr="002D1424" w:rsidRDefault="008A08CD" w:rsidP="00593A41">
            <w:pPr>
              <w:tabs>
                <w:tab w:val="left" w:pos="151"/>
              </w:tabs>
              <w:rPr>
                <w:lang w:eastAsia="vi-VN"/>
              </w:rPr>
            </w:pPr>
            <w:r w:rsidRPr="002D1424">
              <w:rPr>
                <w:lang w:eastAsia="vi-VN"/>
              </w:rPr>
              <w:t xml:space="preserve">+ Thời dừng tối thiểu ≤ 1ms </w:t>
            </w:r>
          </w:p>
          <w:p w14:paraId="758CBA59"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Nhiễm chéo giữa các kênh:</w:t>
            </w:r>
          </w:p>
          <w:p w14:paraId="32D5ECA8" w14:textId="11994135" w:rsidR="008A08CD" w:rsidRPr="002D1424" w:rsidRDefault="008A08CD" w:rsidP="00593A41">
            <w:pPr>
              <w:tabs>
                <w:tab w:val="left" w:pos="151"/>
              </w:tabs>
              <w:rPr>
                <w:lang w:eastAsia="vi-VN"/>
              </w:rPr>
            </w:pPr>
            <w:r w:rsidRPr="002D1424">
              <w:rPr>
                <w:lang w:eastAsia="vi-VN"/>
              </w:rPr>
              <w:t xml:space="preserve">+ </w:t>
            </w:r>
            <w:proofErr w:type="spellStart"/>
            <w:r w:rsidRPr="002D1424">
              <w:rPr>
                <w:lang w:eastAsia="vi-VN"/>
              </w:rPr>
              <w:t>Nhiễm</w:t>
            </w:r>
            <w:proofErr w:type="spellEnd"/>
            <w:r w:rsidRPr="002D1424">
              <w:rPr>
                <w:lang w:eastAsia="vi-VN"/>
              </w:rPr>
              <w:t xml:space="preserve"> </w:t>
            </w:r>
            <w:proofErr w:type="spellStart"/>
            <w:r w:rsidRPr="002D1424">
              <w:rPr>
                <w:lang w:eastAsia="vi-VN"/>
              </w:rPr>
              <w:t>chéo</w:t>
            </w:r>
            <w:proofErr w:type="spellEnd"/>
            <w:r w:rsidRPr="002D1424">
              <w:rPr>
                <w:lang w:eastAsia="vi-VN"/>
              </w:rPr>
              <w:t xml:space="preserve"> </w:t>
            </w:r>
            <w:proofErr w:type="spellStart"/>
            <w:r w:rsidRPr="002D1424">
              <w:rPr>
                <w:lang w:eastAsia="vi-VN"/>
              </w:rPr>
              <w:t>giữa</w:t>
            </w:r>
            <w:proofErr w:type="spellEnd"/>
            <w:r w:rsidRPr="002D1424">
              <w:rPr>
                <w:lang w:eastAsia="vi-VN"/>
              </w:rPr>
              <w:t xml:space="preserve"> </w:t>
            </w:r>
            <w:proofErr w:type="spellStart"/>
            <w:r w:rsidRPr="002D1424">
              <w:rPr>
                <w:lang w:eastAsia="vi-VN"/>
              </w:rPr>
              <w:t>các</w:t>
            </w:r>
            <w:proofErr w:type="spellEnd"/>
            <w:r w:rsidRPr="002D1424">
              <w:rPr>
                <w:lang w:eastAsia="vi-VN"/>
              </w:rPr>
              <w:t xml:space="preserve"> kênh (Inter-channel cross talk) giũa 2 lần chuyển MRM, khi sử dụng thời gian trễ MRM 1 </w:t>
            </w:r>
            <w:proofErr w:type="spellStart"/>
            <w:r w:rsidRPr="002D1424">
              <w:rPr>
                <w:lang w:eastAsia="vi-VN"/>
              </w:rPr>
              <w:t>ms</w:t>
            </w:r>
            <w:proofErr w:type="spellEnd"/>
            <w:r w:rsidRPr="002D1424">
              <w:rPr>
                <w:lang w:eastAsia="vi-VN"/>
              </w:rPr>
              <w:t xml:space="preserve"> và độ trễ giữa</w:t>
            </w:r>
            <w:r w:rsidRPr="002D1424">
              <w:rPr>
                <w:sz w:val="22"/>
                <w:szCs w:val="22"/>
                <w:lang w:eastAsia="vi-VN"/>
              </w:rPr>
              <w:t xml:space="preserve"> </w:t>
            </w:r>
            <w:r w:rsidRPr="002D1424">
              <w:rPr>
                <w:lang w:eastAsia="vi-VN"/>
              </w:rPr>
              <w:t>các kênh 1ms thì &lt;0,01%</w:t>
            </w:r>
          </w:p>
          <w:p w14:paraId="53E4BA7A"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 xml:space="preserve">Số kênh MRM: ≥ 30.000 kênh MRM </w:t>
            </w:r>
          </w:p>
          <w:p w14:paraId="08D2C52C"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 xml:space="preserve">Độ phân giải khối: </w:t>
            </w:r>
          </w:p>
          <w:p w14:paraId="18E2DD36" w14:textId="77777777" w:rsidR="008A08CD" w:rsidRPr="002D1424" w:rsidRDefault="008A08CD" w:rsidP="00593A41">
            <w:pPr>
              <w:tabs>
                <w:tab w:val="left" w:pos="151"/>
              </w:tabs>
              <w:rPr>
                <w:lang w:eastAsia="vi-VN"/>
              </w:rPr>
            </w:pPr>
            <w:r w:rsidRPr="002D1424">
              <w:rPr>
                <w:lang w:eastAsia="vi-VN"/>
              </w:rPr>
              <w:t>+ Tune bằng tay hay tự động cho độ phân giải (0,50 Da; 0,75Da hoặc 1,00 Da FWHM)</w:t>
            </w:r>
          </w:p>
          <w:p w14:paraId="524D2B3F"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Độ nhạy MRM</w:t>
            </w:r>
            <w:r w:rsidRPr="002D1424">
              <w:rPr>
                <w:lang w:eastAsia="vi-VN"/>
              </w:rPr>
              <w:t xml:space="preserve"> </w:t>
            </w:r>
            <w:r w:rsidRPr="002D1424">
              <w:rPr>
                <w:rFonts w:ascii="Times New Roman" w:hAnsi="Times New Roman"/>
                <w:lang w:eastAsia="vi-VN"/>
              </w:rPr>
              <w:t xml:space="preserve">(ESI+): </w:t>
            </w:r>
          </w:p>
          <w:p w14:paraId="7580E66D" w14:textId="77777777" w:rsidR="008A08CD" w:rsidRPr="002D1424" w:rsidRDefault="008A08CD" w:rsidP="00593A41">
            <w:pPr>
              <w:tabs>
                <w:tab w:val="left" w:pos="151"/>
              </w:tabs>
              <w:rPr>
                <w:lang w:eastAsia="vi-VN"/>
              </w:rPr>
            </w:pPr>
            <w:r w:rsidRPr="002D1424">
              <w:rPr>
                <w:lang w:eastAsia="vi-VN"/>
              </w:rPr>
              <w:t>+ Bơm mẫu Reserpine 1pg trên cột tại cho tín hiệu/ nhiễu của khối 609&gt;195m/z là S/N &gt;1.500.000:1</w:t>
            </w:r>
          </w:p>
          <w:p w14:paraId="6D14DBEE"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 xml:space="preserve">Độ nhạy MRM(ESI-): </w:t>
            </w:r>
          </w:p>
          <w:p w14:paraId="54462EDF" w14:textId="2AD60DBF" w:rsidR="008A08CD" w:rsidRPr="002D1424" w:rsidRDefault="008A08CD" w:rsidP="00593A41">
            <w:pPr>
              <w:tabs>
                <w:tab w:val="left" w:pos="151"/>
              </w:tabs>
              <w:rPr>
                <w:lang w:eastAsia="vi-VN"/>
              </w:rPr>
            </w:pPr>
            <w:r w:rsidRPr="002D1424">
              <w:rPr>
                <w:lang w:eastAsia="vi-VN"/>
              </w:rPr>
              <w:t>+ Bơm mẫu Chloramphenicol (1pg) trên cột, thì S/N &gt; 1.000.000:1</w:t>
            </w:r>
          </w:p>
          <w:p w14:paraId="23811321" w14:textId="77777777" w:rsidR="008A08CD" w:rsidRPr="002D1424" w:rsidRDefault="008A08CD" w:rsidP="00593A41">
            <w:pPr>
              <w:tabs>
                <w:tab w:val="left" w:pos="151"/>
              </w:tabs>
              <w:rPr>
                <w:b/>
                <w:bCs/>
                <w:i/>
                <w:iCs/>
                <w:lang w:eastAsia="vi-VN"/>
              </w:rPr>
            </w:pPr>
            <w:r w:rsidRPr="002D1424">
              <w:rPr>
                <w:b/>
                <w:bCs/>
                <w:i/>
                <w:lang w:eastAsia="vi-VN"/>
              </w:rPr>
              <w:t>Phần mềm điều khiển và xử lý số liệu</w:t>
            </w:r>
          </w:p>
          <w:p w14:paraId="29C7A4F8" w14:textId="77777777" w:rsidR="008A08CD" w:rsidRPr="002D1424" w:rsidRDefault="008A08CD" w:rsidP="00593A41">
            <w:pPr>
              <w:tabs>
                <w:tab w:val="left" w:pos="151"/>
              </w:tabs>
              <w:suppressAutoHyphens/>
              <w:rPr>
                <w:lang w:eastAsia="vi-VN"/>
              </w:rPr>
            </w:pPr>
            <w:r w:rsidRPr="002D1424">
              <w:rPr>
                <w:spacing w:val="-4"/>
                <w:lang w:eastAsia="vi-VN"/>
              </w:rPr>
              <w:t xml:space="preserve">- </w:t>
            </w:r>
            <w:r w:rsidRPr="002D1424">
              <w:rPr>
                <w:lang w:eastAsia="vi-VN"/>
              </w:rPr>
              <w:t xml:space="preserve">Phần mềm phiên bản mới nhất, có bản quyền, </w:t>
            </w:r>
            <w:r w:rsidRPr="002D1424">
              <w:rPr>
                <w:spacing w:val="-4"/>
                <w:lang w:eastAsia="vi-VN"/>
              </w:rPr>
              <w:t>chạy trong môi trường hệ điều hành Windows 11</w:t>
            </w:r>
          </w:p>
          <w:p w14:paraId="6B10789C" w14:textId="77777777" w:rsidR="008A08CD" w:rsidRPr="002D1424" w:rsidRDefault="008A08CD" w:rsidP="00593A41">
            <w:pPr>
              <w:tabs>
                <w:tab w:val="left" w:pos="151"/>
              </w:tabs>
              <w:rPr>
                <w:lang w:eastAsia="vi-VN"/>
              </w:rPr>
            </w:pPr>
            <w:r w:rsidRPr="002D1424">
              <w:rPr>
                <w:lang w:eastAsia="vi-VN"/>
              </w:rPr>
              <w:t xml:space="preserve">- Phần mềm phải điều khiển tất cả các module, các thông số kỹ thuật, các chương trình phân tích và phân tích dữ liệu. </w:t>
            </w:r>
          </w:p>
          <w:p w14:paraId="71EFF38D" w14:textId="77777777" w:rsidR="008A08CD" w:rsidRPr="002D1424" w:rsidRDefault="008A08CD" w:rsidP="00593A41">
            <w:pPr>
              <w:tabs>
                <w:tab w:val="left" w:pos="151"/>
              </w:tabs>
              <w:rPr>
                <w:lang w:eastAsia="vi-VN"/>
              </w:rPr>
            </w:pPr>
            <w:r w:rsidRPr="002D1424">
              <w:rPr>
                <w:lang w:eastAsia="vi-VN"/>
              </w:rPr>
              <w:t xml:space="preserve">- Có chức năng theo dõi hoạt động của thiết bị, ghi nhận, chuẩn đoán và thông báo các lỗi thiết bị. </w:t>
            </w:r>
          </w:p>
          <w:p w14:paraId="1D5F643B" w14:textId="77777777" w:rsidR="008A08CD" w:rsidRPr="002D1424" w:rsidRDefault="008A08CD" w:rsidP="00593A41">
            <w:pPr>
              <w:tabs>
                <w:tab w:val="left" w:pos="151"/>
              </w:tabs>
              <w:rPr>
                <w:lang w:eastAsia="vi-VN"/>
              </w:rPr>
            </w:pPr>
            <w:r w:rsidRPr="002D1424">
              <w:rPr>
                <w:lang w:eastAsia="vi-VN"/>
              </w:rPr>
              <w:lastRenderedPageBreak/>
              <w:t>- Có chức năng tự động căn chỉnh thiết bị khối phổ (Auto calibration), tự động tối ưu thông số khối phổ cho chất phân tích (Auto tune) cũng như cho phép người dùng thay đổi các thông số khối phổ (Manual tune)</w:t>
            </w:r>
          </w:p>
          <w:p w14:paraId="6F94F696" w14:textId="77777777" w:rsidR="008A08CD" w:rsidRPr="002D1424" w:rsidRDefault="008A08CD" w:rsidP="00593A41">
            <w:pPr>
              <w:tabs>
                <w:tab w:val="left" w:pos="151"/>
              </w:tabs>
              <w:suppressAutoHyphens/>
              <w:rPr>
                <w:spacing w:val="-4"/>
                <w:lang w:eastAsia="vi-VN"/>
              </w:rPr>
            </w:pPr>
            <w:r w:rsidRPr="002D1424">
              <w:rPr>
                <w:spacing w:val="-4"/>
                <w:lang w:eastAsia="vi-VN"/>
              </w:rPr>
              <w:t xml:space="preserve">- Cho phép thực hiện tích phân, tính toán, phân tích dữ liệu, xuất dữ liệu và báo cáo kết quả. </w:t>
            </w:r>
          </w:p>
          <w:p w14:paraId="40C4B973" w14:textId="77777777" w:rsidR="008A08CD" w:rsidRPr="002D1424" w:rsidRDefault="008A08CD" w:rsidP="00593A41">
            <w:pPr>
              <w:tabs>
                <w:tab w:val="left" w:pos="151"/>
              </w:tabs>
              <w:rPr>
                <w:lang w:eastAsia="vi-VN"/>
              </w:rPr>
            </w:pPr>
            <w:r w:rsidRPr="002D1424">
              <w:rPr>
                <w:lang w:eastAsia="vi-VN"/>
              </w:rPr>
              <w:t>- Có các chức năng bảo mật nhằm đáp ứng các yêu cầu của về toàn vẹn dữ liệu:</w:t>
            </w:r>
          </w:p>
          <w:p w14:paraId="560B4C6A" w14:textId="77777777" w:rsidR="008A08CD" w:rsidRPr="002D1424" w:rsidRDefault="008A08CD" w:rsidP="00593A41">
            <w:pPr>
              <w:tabs>
                <w:tab w:val="left" w:pos="151"/>
              </w:tabs>
              <w:rPr>
                <w:lang w:eastAsia="vi-VN"/>
              </w:rPr>
            </w:pPr>
            <w:r w:rsidRPr="002D1424">
              <w:rPr>
                <w:lang w:eastAsia="vi-VN"/>
              </w:rPr>
              <w:t>+ Chức năng quản lý bảo mật bao gồm quản lý đăng nhập, mật khẩu.</w:t>
            </w:r>
          </w:p>
          <w:p w14:paraId="0A7F5DF8" w14:textId="77777777" w:rsidR="008A08CD" w:rsidRPr="002D1424" w:rsidRDefault="008A08CD" w:rsidP="00593A41">
            <w:pPr>
              <w:tabs>
                <w:tab w:val="left" w:pos="151"/>
              </w:tabs>
              <w:rPr>
                <w:lang w:eastAsia="vi-VN"/>
              </w:rPr>
            </w:pPr>
            <w:r w:rsidRPr="002D1424">
              <w:rPr>
                <w:lang w:eastAsia="vi-VN"/>
              </w:rPr>
              <w:t>+ Chức năng quản lý, phân quyền người sử dụng: tạo và thay đổi tài khoản người dùng, các nhóm quyền, các quyền sử dụng phần mềm và chữ ký số.</w:t>
            </w:r>
          </w:p>
          <w:p w14:paraId="5344B64E" w14:textId="77777777" w:rsidR="008A08CD" w:rsidRPr="002D1424" w:rsidRDefault="008A08CD" w:rsidP="00593A41">
            <w:pPr>
              <w:tabs>
                <w:tab w:val="left" w:pos="151"/>
              </w:tabs>
              <w:rPr>
                <w:lang w:eastAsia="vi-VN"/>
              </w:rPr>
            </w:pPr>
            <w:r w:rsidRPr="002D1424">
              <w:rPr>
                <w:lang w:eastAsia="vi-VN"/>
              </w:rPr>
              <w:t>+ Đảm bảo toàn vẹn dữ liệu, ghi nhận lịch sử thay đổi (Audit trail) toàn bộ việc thiết lập và thay đổi cài đặt bảo mật, tạo và phân quyền người dùng, đăng nhập hệ thống, tạo phương pháp, xử lý và báo cáo kết quả.</w:t>
            </w:r>
          </w:p>
          <w:p w14:paraId="0E12A58E" w14:textId="77777777" w:rsidR="008A08CD" w:rsidRPr="002D1424" w:rsidRDefault="008A08CD" w:rsidP="00593A41">
            <w:pPr>
              <w:tabs>
                <w:tab w:val="left" w:pos="151"/>
              </w:tabs>
              <w:rPr>
                <w:b/>
                <w:bCs/>
                <w:i/>
                <w:iCs/>
                <w:lang w:eastAsia="vi-VN"/>
              </w:rPr>
            </w:pPr>
            <w:r w:rsidRPr="002D1424">
              <w:rPr>
                <w:b/>
                <w:bCs/>
                <w:i/>
                <w:lang w:eastAsia="vi-VN"/>
              </w:rPr>
              <w:t>Máy tính và máy in (cấu hình tối thiểu)</w:t>
            </w:r>
          </w:p>
          <w:p w14:paraId="7C65FC8B"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 xml:space="preserve">Máy tính: </w:t>
            </w:r>
          </w:p>
          <w:p w14:paraId="6F965708" w14:textId="5133BB77" w:rsidR="008A08CD" w:rsidRPr="002D1424" w:rsidRDefault="008A08CD" w:rsidP="00593A41">
            <w:pPr>
              <w:tabs>
                <w:tab w:val="left" w:pos="151"/>
              </w:tabs>
              <w:rPr>
                <w:lang w:eastAsia="vi-VN"/>
              </w:rPr>
            </w:pPr>
            <w:r w:rsidRPr="002D1424">
              <w:rPr>
                <w:lang w:eastAsia="vi-VN"/>
              </w:rPr>
              <w:t>+ CPU: Intel Xeon W-2125; RAM: ≥64 GB; GPU: NVIDIA Quadro P1000; Lưu trữ: SSD ≥512 GB, HDD ≥10 TB; HĐH: Windows 10; Màn hình ≥23 inch; Bàn phím, chuột đi kèm.</w:t>
            </w:r>
          </w:p>
          <w:p w14:paraId="7595B587"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 xml:space="preserve">Máy in </w:t>
            </w:r>
          </w:p>
          <w:p w14:paraId="0B620457" w14:textId="77777777" w:rsidR="008A08CD" w:rsidRPr="002D1424" w:rsidRDefault="008A08CD" w:rsidP="00593A41">
            <w:pPr>
              <w:tabs>
                <w:tab w:val="left" w:pos="151"/>
              </w:tabs>
              <w:rPr>
                <w:lang w:eastAsia="vi-VN"/>
              </w:rPr>
            </w:pPr>
            <w:r w:rsidRPr="002D1424">
              <w:rPr>
                <w:lang w:eastAsia="vi-VN"/>
              </w:rPr>
              <w:t>+ In đen trắng 2 mặt tự động; Tốc độ in A4: lên đến ≥18 trang/phút; Kết nối USB, mạng LAN.</w:t>
            </w:r>
          </w:p>
          <w:p w14:paraId="4A4D40AA" w14:textId="77777777" w:rsidR="008A08CD" w:rsidRPr="002D1424" w:rsidRDefault="008A08CD" w:rsidP="00593A41">
            <w:pPr>
              <w:tabs>
                <w:tab w:val="left" w:pos="151"/>
              </w:tabs>
              <w:rPr>
                <w:b/>
                <w:bCs/>
                <w:i/>
                <w:iCs/>
                <w:lang w:eastAsia="vi-VN"/>
              </w:rPr>
            </w:pPr>
            <w:r w:rsidRPr="002D1424">
              <w:rPr>
                <w:b/>
                <w:bCs/>
                <w:i/>
                <w:lang w:eastAsia="vi-VN"/>
              </w:rPr>
              <w:t>Phụ tùng và vật tư tiêu hao và chất chuẩn test máy</w:t>
            </w:r>
          </w:p>
          <w:p w14:paraId="10B6A967" w14:textId="77777777" w:rsidR="008A08CD" w:rsidRPr="002D1424" w:rsidRDefault="008A08CD" w:rsidP="00593A41">
            <w:pPr>
              <w:tabs>
                <w:tab w:val="left" w:pos="151"/>
              </w:tabs>
              <w:rPr>
                <w:b/>
                <w:bCs/>
                <w:i/>
                <w:iCs/>
                <w:lang w:eastAsia="vi-VN"/>
              </w:rPr>
            </w:pPr>
            <w:r w:rsidRPr="002D1424">
              <w:rPr>
                <w:b/>
                <w:bCs/>
                <w:i/>
                <w:lang w:eastAsia="vi-VN"/>
              </w:rPr>
              <w:t>Bình khí Argon, đồng hồ, van và dây dẫn</w:t>
            </w:r>
          </w:p>
          <w:p w14:paraId="4A8DA09F" w14:textId="77777777" w:rsidR="008A08CD" w:rsidRPr="002D1424" w:rsidRDefault="008A08CD" w:rsidP="00593A41">
            <w:pPr>
              <w:tabs>
                <w:tab w:val="left" w:pos="151"/>
              </w:tabs>
              <w:rPr>
                <w:b/>
                <w:bCs/>
                <w:i/>
                <w:iCs/>
                <w:lang w:eastAsia="vi-VN"/>
              </w:rPr>
            </w:pPr>
            <w:r w:rsidRPr="002D1424">
              <w:rPr>
                <w:b/>
                <w:bCs/>
                <w:i/>
                <w:lang w:eastAsia="vi-VN"/>
              </w:rPr>
              <w:t>Bộ cột phân tích</w:t>
            </w:r>
          </w:p>
          <w:p w14:paraId="3657C330"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 xml:space="preserve">Bộ cột phân tích chuyên dùng cho hệ thống UPLC </w:t>
            </w:r>
          </w:p>
          <w:p w14:paraId="5FE7D098" w14:textId="77777777" w:rsidR="008A08CD" w:rsidRPr="002D1424" w:rsidRDefault="008A08CD" w:rsidP="00593A41">
            <w:pPr>
              <w:tabs>
                <w:tab w:val="left" w:pos="151"/>
              </w:tabs>
              <w:rPr>
                <w:lang w:eastAsia="vi-VN"/>
              </w:rPr>
            </w:pPr>
            <w:r w:rsidRPr="002D1424">
              <w:rPr>
                <w:lang w:eastAsia="vi-VN"/>
              </w:rPr>
              <w:lastRenderedPageBreak/>
              <w:t>+ Cột C18 1,7µm 2.1x50mm hoặc tương đương</w:t>
            </w:r>
          </w:p>
          <w:p w14:paraId="5B3A2DFC" w14:textId="77777777" w:rsidR="008A08CD" w:rsidRPr="002D1424" w:rsidRDefault="008A08CD" w:rsidP="00593A41">
            <w:pPr>
              <w:tabs>
                <w:tab w:val="left" w:pos="151"/>
              </w:tabs>
              <w:rPr>
                <w:lang w:eastAsia="vi-VN"/>
              </w:rPr>
            </w:pPr>
            <w:r w:rsidRPr="002D1424">
              <w:rPr>
                <w:lang w:eastAsia="vi-VN"/>
              </w:rPr>
              <w:t xml:space="preserve">+ Cột C18 1,7µm 2.1x100mm hoặc tương đương </w:t>
            </w:r>
          </w:p>
          <w:p w14:paraId="6203036C" w14:textId="77777777" w:rsidR="008A08CD" w:rsidRPr="002D1424" w:rsidRDefault="008A08CD" w:rsidP="00593A41">
            <w:pPr>
              <w:tabs>
                <w:tab w:val="left" w:pos="151"/>
              </w:tabs>
              <w:rPr>
                <w:lang w:eastAsia="vi-VN"/>
              </w:rPr>
            </w:pPr>
            <w:r w:rsidRPr="002D1424">
              <w:rPr>
                <w:lang w:eastAsia="vi-VN"/>
              </w:rPr>
              <w:t>+ Bộ tiền lọc hoặc tương đương</w:t>
            </w:r>
          </w:p>
          <w:p w14:paraId="28A72F23" w14:textId="77777777" w:rsidR="008A08CD" w:rsidRPr="002D1424" w:rsidRDefault="008A08CD" w:rsidP="00593A41">
            <w:pPr>
              <w:tabs>
                <w:tab w:val="left" w:pos="151"/>
              </w:tabs>
              <w:rPr>
                <w:b/>
                <w:bCs/>
                <w:i/>
                <w:iCs/>
                <w:lang w:eastAsia="vi-VN"/>
              </w:rPr>
            </w:pPr>
            <w:r w:rsidRPr="002D1424">
              <w:rPr>
                <w:b/>
                <w:bCs/>
                <w:i/>
                <w:lang w:eastAsia="vi-VN"/>
              </w:rPr>
              <w:t>Máy lưu điện UPS ≥10 KVA</w:t>
            </w:r>
          </w:p>
          <w:p w14:paraId="30C81095" w14:textId="77777777" w:rsidR="008A08CD" w:rsidRPr="002D1424" w:rsidRDefault="008A08CD" w:rsidP="00593A41">
            <w:pPr>
              <w:tabs>
                <w:tab w:val="left" w:pos="151"/>
              </w:tabs>
              <w:rPr>
                <w:b/>
                <w:bCs/>
                <w:i/>
                <w:iCs/>
                <w:lang w:eastAsia="vi-VN"/>
              </w:rPr>
            </w:pPr>
            <w:r w:rsidRPr="002D1424">
              <w:rPr>
                <w:b/>
                <w:bCs/>
                <w:i/>
                <w:lang w:eastAsia="vi-VN"/>
              </w:rPr>
              <w:t xml:space="preserve">Máy sinh khí </w:t>
            </w:r>
            <w:proofErr w:type="spellStart"/>
            <w:r w:rsidRPr="002D1424">
              <w:rPr>
                <w:b/>
                <w:bCs/>
                <w:i/>
                <w:lang w:eastAsia="vi-VN"/>
              </w:rPr>
              <w:t>Nitơ</w:t>
            </w:r>
            <w:proofErr w:type="spellEnd"/>
          </w:p>
          <w:p w14:paraId="0630E6D2"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Thiết bị cung cấp khí hệ thống LC-MS/MS</w:t>
            </w:r>
          </w:p>
          <w:p w14:paraId="1D13ACBB"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 xml:space="preserve">Tốc độ nitơ ≥ 35 L/phút </w:t>
            </w:r>
          </w:p>
          <w:p w14:paraId="16D63C61"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Phthalates: không</w:t>
            </w:r>
          </w:p>
          <w:p w14:paraId="33D722CA"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Điện áp: 220V-203V, 50/60Hz</w:t>
            </w:r>
          </w:p>
          <w:p w14:paraId="5F5E7925" w14:textId="77777777" w:rsidR="008A08CD" w:rsidRPr="002D1424" w:rsidRDefault="008A08CD" w:rsidP="00593A41">
            <w:pPr>
              <w:pStyle w:val="ListParagraph"/>
              <w:tabs>
                <w:tab w:val="left" w:pos="151"/>
              </w:tabs>
              <w:ind w:left="0"/>
              <w:contextualSpacing w:val="0"/>
              <w:jc w:val="both"/>
              <w:rPr>
                <w:rFonts w:ascii="Times New Roman" w:hAnsi="Times New Roman"/>
                <w:lang w:eastAsia="vi-VN"/>
              </w:rPr>
            </w:pPr>
            <w:r w:rsidRPr="002D1424">
              <w:rPr>
                <w:rFonts w:ascii="Times New Roman" w:hAnsi="Times New Roman"/>
                <w:lang w:eastAsia="vi-VN"/>
              </w:rPr>
              <w:t xml:space="preserve">Kèm máy nén khí bên trong </w:t>
            </w:r>
          </w:p>
        </w:tc>
        <w:tc>
          <w:tcPr>
            <w:tcW w:w="709" w:type="dxa"/>
          </w:tcPr>
          <w:p w14:paraId="465A7182" w14:textId="77777777" w:rsidR="008A08CD" w:rsidRPr="008A08CD" w:rsidRDefault="008A08CD" w:rsidP="00593A41">
            <w:pPr>
              <w:jc w:val="center"/>
              <w:rPr>
                <w:lang w:eastAsia="vi-VN"/>
              </w:rPr>
            </w:pPr>
            <w:r w:rsidRPr="008A08CD">
              <w:rPr>
                <w:lang w:eastAsia="vi-VN"/>
              </w:rPr>
              <w:lastRenderedPageBreak/>
              <w:t>Bộ</w:t>
            </w:r>
          </w:p>
        </w:tc>
        <w:tc>
          <w:tcPr>
            <w:tcW w:w="712" w:type="dxa"/>
          </w:tcPr>
          <w:p w14:paraId="16C165BD" w14:textId="77777777" w:rsidR="008A08CD" w:rsidRPr="008A08CD" w:rsidRDefault="008A08CD" w:rsidP="00593A41">
            <w:pPr>
              <w:jc w:val="center"/>
              <w:rPr>
                <w:lang w:eastAsia="vi-VN"/>
              </w:rPr>
            </w:pPr>
            <w:r w:rsidRPr="008A08CD">
              <w:rPr>
                <w:lang w:eastAsia="vi-VN"/>
              </w:rPr>
              <w:t>1</w:t>
            </w:r>
          </w:p>
        </w:tc>
        <w:tc>
          <w:tcPr>
            <w:tcW w:w="558" w:type="dxa"/>
          </w:tcPr>
          <w:p w14:paraId="1468D183" w14:textId="77777777" w:rsidR="008A08CD" w:rsidRPr="008A08CD" w:rsidRDefault="008A08CD" w:rsidP="00593A41">
            <w:pPr>
              <w:rPr>
                <w:lang w:eastAsia="vi-VN"/>
              </w:rPr>
            </w:pPr>
          </w:p>
        </w:tc>
      </w:tr>
      <w:tr w:rsidR="008A08CD" w:rsidRPr="008A08CD" w14:paraId="0769D076" w14:textId="77777777" w:rsidTr="00593A41">
        <w:trPr>
          <w:jc w:val="center"/>
        </w:trPr>
        <w:tc>
          <w:tcPr>
            <w:tcW w:w="431" w:type="dxa"/>
            <w:hideMark/>
          </w:tcPr>
          <w:p w14:paraId="1E2FC7DF" w14:textId="77777777" w:rsidR="008A08CD" w:rsidRPr="008A08CD" w:rsidRDefault="008A08CD" w:rsidP="00593A41">
            <w:pPr>
              <w:jc w:val="center"/>
              <w:rPr>
                <w:lang w:eastAsia="vi-VN"/>
              </w:rPr>
            </w:pPr>
            <w:r w:rsidRPr="008A08CD">
              <w:rPr>
                <w:lang w:eastAsia="vi-VN"/>
              </w:rPr>
              <w:lastRenderedPageBreak/>
              <w:t>2</w:t>
            </w:r>
          </w:p>
        </w:tc>
        <w:tc>
          <w:tcPr>
            <w:tcW w:w="1691" w:type="dxa"/>
            <w:hideMark/>
          </w:tcPr>
          <w:p w14:paraId="2A136EA9" w14:textId="77777777" w:rsidR="008A08CD" w:rsidRPr="008A08CD" w:rsidRDefault="008A08CD" w:rsidP="00593A41">
            <w:pPr>
              <w:rPr>
                <w:lang w:eastAsia="vi-VN"/>
              </w:rPr>
            </w:pPr>
            <w:r w:rsidRPr="008A08CD">
              <w:rPr>
                <w:lang w:eastAsia="vi-VN"/>
              </w:rPr>
              <w:t>Máy đo chỉ số khúc xạ dung dịch</w:t>
            </w:r>
          </w:p>
        </w:tc>
        <w:tc>
          <w:tcPr>
            <w:tcW w:w="5244" w:type="dxa"/>
          </w:tcPr>
          <w:p w14:paraId="46890929"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Đơn vị đo: Refractive index (nD), Nồng độ của đường sucrose, glucose, fructose và %Brix, tuỳ chọn của người dùng.</w:t>
            </w:r>
          </w:p>
          <w:p w14:paraId="1231337A"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Thang đo: ≤1.3200 – ≥1.5800 nD, 0 – ≥95 %Brix</w:t>
            </w:r>
          </w:p>
          <w:p w14:paraId="04909109"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Độ chính xác ≤ ±0.0001 nD, ≤ ±0.1 %Brix</w:t>
            </w:r>
          </w:p>
          <w:p w14:paraId="3918C536"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Độ phân giải ≤0.0001 nD, ≤0.1 %Brix</w:t>
            </w:r>
          </w:p>
          <w:p w14:paraId="06527247"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Thời gian đo: ≤ 4 giây</w:t>
            </w:r>
          </w:p>
          <w:p w14:paraId="23F6B01D"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Bề mặt đo mẫu: Sapphire</w:t>
            </w:r>
          </w:p>
          <w:p w14:paraId="49CF035B"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Chỉ cần 1 lượng mẫu nhỏ ≤ 0.3mL</w:t>
            </w:r>
          </w:p>
          <w:p w14:paraId="25C08417"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Nguồn sáng: LED</w:t>
            </w:r>
          </w:p>
          <w:p w14:paraId="65982B83"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Bước sóng: 589 nm</w:t>
            </w:r>
          </w:p>
          <w:p w14:paraId="19CA3388"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Tính năng điều nhiệt với bộ điều nhiệt tích hợp bên trong</w:t>
            </w:r>
          </w:p>
          <w:p w14:paraId="7D27B44E"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Đầu dò đo nhiệt: tích hợp sẵn Đầu dò PT100</w:t>
            </w:r>
          </w:p>
          <w:p w14:paraId="773D149C"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Thang đo nhiệt: ≤10 – ≥ 80 °C</w:t>
            </w:r>
          </w:p>
          <w:p w14:paraId="7D4CA3AC"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Độ chính xác: ≤ ±0.1 °C</w:t>
            </w:r>
          </w:p>
          <w:p w14:paraId="002FF932"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Độ phân giải: ≥ 0.1 °C</w:t>
            </w:r>
          </w:p>
          <w:p w14:paraId="4B77A272"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Phương pháp đo: Không giới hạn số phương pháp đo</w:t>
            </w:r>
          </w:p>
          <w:p w14:paraId="479FBA7E"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lastRenderedPageBreak/>
              <w:t>điều chỉnh: Có sẵn Tính năng adjustment tự động trong menu thiết bị</w:t>
            </w:r>
          </w:p>
          <w:p w14:paraId="55C25C26"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Màn hình: ≥ 7.0”; ≥ 800 x ≥480 Pixel</w:t>
            </w:r>
          </w:p>
          <w:p w14:paraId="1C55F89F"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Bộ nhớ lưu trữ được ≥ 999 kết quả</w:t>
            </w:r>
          </w:p>
          <w:p w14:paraId="292FA4EF"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Phù hợp các tiêu chuẩn: GMP/GLP; 21 CFR Part 11; Pharmacopoeia (USP, BP, JP, Ph. Eur.); FDA, ISO, HACCP, OIML, ASTM, ICUMSA, NIST</w:t>
            </w:r>
          </w:p>
          <w:p w14:paraId="23D72F01"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Cổng kết nối: USB, RS-232, Ethernet</w:t>
            </w:r>
          </w:p>
          <w:p w14:paraId="11330C76"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Nguồn điện: 90-240VAC 50/60Hz</w:t>
            </w:r>
          </w:p>
          <w:p w14:paraId="6E71CF33"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Cung cấp bao gồm: Máy chính, dây Nguồn, nắp che lăng kính, vỏ bảo vệ thiết bị, hướng dẫn sử dụng</w:t>
            </w:r>
          </w:p>
        </w:tc>
        <w:tc>
          <w:tcPr>
            <w:tcW w:w="709" w:type="dxa"/>
          </w:tcPr>
          <w:p w14:paraId="1F26CA8B" w14:textId="77777777" w:rsidR="008A08CD" w:rsidRPr="008A08CD" w:rsidRDefault="008A08CD" w:rsidP="00593A41">
            <w:pPr>
              <w:jc w:val="center"/>
              <w:rPr>
                <w:lang w:eastAsia="vi-VN"/>
              </w:rPr>
            </w:pPr>
            <w:r w:rsidRPr="008A08CD">
              <w:rPr>
                <w:lang w:eastAsia="vi-VN"/>
              </w:rPr>
              <w:lastRenderedPageBreak/>
              <w:t>Cái</w:t>
            </w:r>
          </w:p>
        </w:tc>
        <w:tc>
          <w:tcPr>
            <w:tcW w:w="712" w:type="dxa"/>
          </w:tcPr>
          <w:p w14:paraId="2E350971" w14:textId="77777777" w:rsidR="008A08CD" w:rsidRPr="008A08CD" w:rsidRDefault="008A08CD" w:rsidP="00593A41">
            <w:pPr>
              <w:jc w:val="center"/>
              <w:rPr>
                <w:lang w:eastAsia="vi-VN"/>
              </w:rPr>
            </w:pPr>
            <w:r w:rsidRPr="008A08CD">
              <w:rPr>
                <w:lang w:eastAsia="vi-VN"/>
              </w:rPr>
              <w:t>1</w:t>
            </w:r>
          </w:p>
        </w:tc>
        <w:tc>
          <w:tcPr>
            <w:tcW w:w="558" w:type="dxa"/>
          </w:tcPr>
          <w:p w14:paraId="43B810D0" w14:textId="77777777" w:rsidR="008A08CD" w:rsidRPr="008A08CD" w:rsidRDefault="008A08CD" w:rsidP="00593A41">
            <w:pPr>
              <w:rPr>
                <w:lang w:eastAsia="vi-VN"/>
              </w:rPr>
            </w:pPr>
          </w:p>
        </w:tc>
      </w:tr>
      <w:tr w:rsidR="008A08CD" w:rsidRPr="008A08CD" w14:paraId="4E417CF0" w14:textId="77777777" w:rsidTr="00593A41">
        <w:trPr>
          <w:jc w:val="center"/>
        </w:trPr>
        <w:tc>
          <w:tcPr>
            <w:tcW w:w="431" w:type="dxa"/>
            <w:hideMark/>
          </w:tcPr>
          <w:p w14:paraId="016EEAA1" w14:textId="77777777" w:rsidR="008A08CD" w:rsidRPr="008A08CD" w:rsidRDefault="008A08CD" w:rsidP="00593A41">
            <w:pPr>
              <w:jc w:val="center"/>
              <w:rPr>
                <w:lang w:eastAsia="vi-VN"/>
              </w:rPr>
            </w:pPr>
            <w:r w:rsidRPr="008A08CD">
              <w:rPr>
                <w:lang w:eastAsia="vi-VN"/>
              </w:rPr>
              <w:t>3</w:t>
            </w:r>
          </w:p>
        </w:tc>
        <w:tc>
          <w:tcPr>
            <w:tcW w:w="1691" w:type="dxa"/>
            <w:hideMark/>
          </w:tcPr>
          <w:p w14:paraId="172BD8F7" w14:textId="77777777" w:rsidR="008A08CD" w:rsidRPr="008A08CD" w:rsidRDefault="008A08CD" w:rsidP="00593A41">
            <w:pPr>
              <w:rPr>
                <w:lang w:eastAsia="vi-VN"/>
              </w:rPr>
            </w:pPr>
            <w:r w:rsidRPr="008A08CD">
              <w:rPr>
                <w:lang w:eastAsia="vi-VN"/>
              </w:rPr>
              <w:t>Máy đo điểm nóng chảy</w:t>
            </w:r>
          </w:p>
        </w:tc>
        <w:tc>
          <w:tcPr>
            <w:tcW w:w="5244" w:type="dxa"/>
          </w:tcPr>
          <w:p w14:paraId="082F313C"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Thiết bị làm việc tự động</w:t>
            </w:r>
          </w:p>
          <w:p w14:paraId="15807DF0"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Có tín hiệu cảnh báo khi đạt đến điểm nóng chảy</w:t>
            </w:r>
          </w:p>
          <w:p w14:paraId="7D6C25AE"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Làm mát nhanh nhờ tích hợp quạt Làm mát bên trong</w:t>
            </w:r>
          </w:p>
          <w:p w14:paraId="38EE8354"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Thang nhiệt độ: ≤25 - ≥400°C</w:t>
            </w:r>
          </w:p>
          <w:p w14:paraId="3130FA2B"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Độ chính xác nhiệt độ:</w:t>
            </w:r>
          </w:p>
          <w:p w14:paraId="3EFA167E" w14:textId="77777777" w:rsidR="008A08CD" w:rsidRPr="008A08CD" w:rsidRDefault="008A08CD" w:rsidP="00593A41">
            <w:pPr>
              <w:tabs>
                <w:tab w:val="left" w:pos="151"/>
              </w:tabs>
              <w:rPr>
                <w:lang w:eastAsia="vi-VN"/>
              </w:rPr>
            </w:pPr>
            <w:r w:rsidRPr="008A08CD">
              <w:rPr>
                <w:lang w:eastAsia="vi-VN"/>
              </w:rPr>
              <w:t xml:space="preserve"> ≤±0.3°C (25–200°C)</w:t>
            </w:r>
          </w:p>
          <w:p w14:paraId="1B3DB592" w14:textId="77777777" w:rsidR="008A08CD" w:rsidRPr="008A08CD" w:rsidRDefault="008A08CD" w:rsidP="00593A41">
            <w:pPr>
              <w:tabs>
                <w:tab w:val="left" w:pos="151"/>
              </w:tabs>
              <w:rPr>
                <w:lang w:eastAsia="vi-VN"/>
              </w:rPr>
            </w:pPr>
            <w:r w:rsidRPr="008A08CD">
              <w:rPr>
                <w:lang w:eastAsia="vi-VN"/>
              </w:rPr>
              <w:t xml:space="preserve"> ≤±0.5 °C (200–400°C)</w:t>
            </w:r>
          </w:p>
          <w:p w14:paraId="296B54B1"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Độ phân giải nhiệt độ: ≤0.1°C</w:t>
            </w:r>
          </w:p>
          <w:p w14:paraId="159CDC0D"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Thời gian tiền gia nhiệt đến 200°C khoảng ≤4 phút</w:t>
            </w:r>
          </w:p>
          <w:p w14:paraId="3DB298B8"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Thời gian tiền gia nhiệt đến 300°C khoảng ≤9 phút</w:t>
            </w:r>
          </w:p>
          <w:p w14:paraId="079994F4"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Mức tăng nhiệt độ: ≤1°C/ phút</w:t>
            </w:r>
          </w:p>
          <w:p w14:paraId="29F3FA68"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Số mẫu đo: ≥01 mẫu</w:t>
            </w:r>
          </w:p>
          <w:p w14:paraId="0FDA303D"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Đường kính ống mao quản: 1.4mm</w:t>
            </w:r>
          </w:p>
          <w:p w14:paraId="40796070"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Cổng kết nối: RS233 để kết nối với Máy in</w:t>
            </w:r>
          </w:p>
          <w:p w14:paraId="0B757F15"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Cung cấp bao gồm: Máy chính; ≥100 ống mao quản; tài liệu hướng dẫn sử dụng</w:t>
            </w:r>
          </w:p>
        </w:tc>
        <w:tc>
          <w:tcPr>
            <w:tcW w:w="709" w:type="dxa"/>
          </w:tcPr>
          <w:p w14:paraId="35990CAA" w14:textId="77777777" w:rsidR="008A08CD" w:rsidRPr="008A08CD" w:rsidRDefault="008A08CD" w:rsidP="00593A41">
            <w:pPr>
              <w:jc w:val="center"/>
              <w:rPr>
                <w:lang w:eastAsia="vi-VN"/>
              </w:rPr>
            </w:pPr>
            <w:r w:rsidRPr="008A08CD">
              <w:rPr>
                <w:lang w:eastAsia="vi-VN"/>
              </w:rPr>
              <w:t>Cái</w:t>
            </w:r>
          </w:p>
        </w:tc>
        <w:tc>
          <w:tcPr>
            <w:tcW w:w="712" w:type="dxa"/>
          </w:tcPr>
          <w:p w14:paraId="4B87ACE6" w14:textId="77777777" w:rsidR="008A08CD" w:rsidRPr="008A08CD" w:rsidRDefault="008A08CD" w:rsidP="00593A41">
            <w:pPr>
              <w:jc w:val="center"/>
              <w:rPr>
                <w:lang w:eastAsia="vi-VN"/>
              </w:rPr>
            </w:pPr>
            <w:r w:rsidRPr="008A08CD">
              <w:rPr>
                <w:lang w:eastAsia="vi-VN"/>
              </w:rPr>
              <w:t>1</w:t>
            </w:r>
          </w:p>
        </w:tc>
        <w:tc>
          <w:tcPr>
            <w:tcW w:w="558" w:type="dxa"/>
          </w:tcPr>
          <w:p w14:paraId="2F00D6E9" w14:textId="77777777" w:rsidR="008A08CD" w:rsidRPr="008A08CD" w:rsidRDefault="008A08CD" w:rsidP="00593A41">
            <w:pPr>
              <w:rPr>
                <w:lang w:eastAsia="vi-VN"/>
              </w:rPr>
            </w:pPr>
          </w:p>
        </w:tc>
      </w:tr>
      <w:tr w:rsidR="008A08CD" w:rsidRPr="008A08CD" w14:paraId="19103968" w14:textId="77777777" w:rsidTr="00593A41">
        <w:trPr>
          <w:jc w:val="center"/>
        </w:trPr>
        <w:tc>
          <w:tcPr>
            <w:tcW w:w="431" w:type="dxa"/>
            <w:hideMark/>
          </w:tcPr>
          <w:p w14:paraId="4162EA4A" w14:textId="77777777" w:rsidR="008A08CD" w:rsidRPr="008A08CD" w:rsidRDefault="008A08CD" w:rsidP="00593A41">
            <w:pPr>
              <w:jc w:val="center"/>
              <w:rPr>
                <w:lang w:eastAsia="vi-VN"/>
              </w:rPr>
            </w:pPr>
            <w:r w:rsidRPr="008A08CD">
              <w:rPr>
                <w:lang w:eastAsia="vi-VN"/>
              </w:rPr>
              <w:lastRenderedPageBreak/>
              <w:t>4</w:t>
            </w:r>
          </w:p>
        </w:tc>
        <w:tc>
          <w:tcPr>
            <w:tcW w:w="1691" w:type="dxa"/>
            <w:hideMark/>
          </w:tcPr>
          <w:p w14:paraId="0AC2F054" w14:textId="77777777" w:rsidR="008A08CD" w:rsidRPr="008A08CD" w:rsidRDefault="008A08CD" w:rsidP="00593A41">
            <w:pPr>
              <w:rPr>
                <w:lang w:eastAsia="vi-VN"/>
              </w:rPr>
            </w:pPr>
            <w:r w:rsidRPr="008A08CD">
              <w:rPr>
                <w:lang w:eastAsia="vi-VN"/>
              </w:rPr>
              <w:t>Máy sắc ký bản mỏng hiệu năng cao có chụp ảnh bản mỏng và phân tích dữ liệu (HPTLC)</w:t>
            </w:r>
          </w:p>
        </w:tc>
        <w:tc>
          <w:tcPr>
            <w:tcW w:w="5244" w:type="dxa"/>
          </w:tcPr>
          <w:p w14:paraId="738A7904" w14:textId="77777777" w:rsidR="008A08CD" w:rsidRPr="008A08CD" w:rsidRDefault="008A08CD" w:rsidP="00593A41">
            <w:pPr>
              <w:tabs>
                <w:tab w:val="left" w:pos="285"/>
                <w:tab w:val="left" w:pos="376"/>
              </w:tabs>
              <w:rPr>
                <w:i/>
                <w:iCs/>
                <w:lang w:eastAsia="vi-VN"/>
              </w:rPr>
            </w:pPr>
            <w:r w:rsidRPr="008A08CD">
              <w:rPr>
                <w:i/>
                <w:lang w:eastAsia="vi-VN"/>
              </w:rPr>
              <w:t>Hệ thống bao gồm:</w:t>
            </w:r>
          </w:p>
          <w:p w14:paraId="225178A1" w14:textId="77777777" w:rsidR="008A08CD" w:rsidRPr="008A08CD" w:rsidRDefault="008A08CD" w:rsidP="008A08CD">
            <w:pPr>
              <w:pStyle w:val="ListParagraph"/>
              <w:numPr>
                <w:ilvl w:val="0"/>
                <w:numId w:val="14"/>
              </w:numPr>
              <w:tabs>
                <w:tab w:val="left" w:pos="285"/>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Thiết bị phun mẫu tự động</w:t>
            </w:r>
          </w:p>
          <w:p w14:paraId="2A8D7ACD" w14:textId="77777777" w:rsidR="008A08CD" w:rsidRPr="008A08CD" w:rsidRDefault="008A08CD" w:rsidP="008A08CD">
            <w:pPr>
              <w:pStyle w:val="ListParagraph"/>
              <w:numPr>
                <w:ilvl w:val="0"/>
                <w:numId w:val="14"/>
              </w:numPr>
              <w:tabs>
                <w:tab w:val="left" w:pos="285"/>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 xml:space="preserve">Thiết bị triển khai sắc ký tự động </w:t>
            </w:r>
          </w:p>
          <w:p w14:paraId="10ACDACD" w14:textId="77777777" w:rsidR="008A08CD" w:rsidRPr="008A08CD" w:rsidRDefault="008A08CD" w:rsidP="008A08CD">
            <w:pPr>
              <w:pStyle w:val="ListParagraph"/>
              <w:numPr>
                <w:ilvl w:val="0"/>
                <w:numId w:val="14"/>
              </w:numPr>
              <w:tabs>
                <w:tab w:val="left" w:pos="285"/>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Thiết bị phun dẫn xuất hóa tự động</w:t>
            </w:r>
          </w:p>
          <w:p w14:paraId="52529328" w14:textId="77777777" w:rsidR="008A08CD" w:rsidRPr="008A08CD" w:rsidRDefault="008A08CD" w:rsidP="008A08CD">
            <w:pPr>
              <w:pStyle w:val="ListParagraph"/>
              <w:numPr>
                <w:ilvl w:val="0"/>
                <w:numId w:val="14"/>
              </w:numPr>
              <w:tabs>
                <w:tab w:val="left" w:pos="285"/>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 xml:space="preserve">Bộ cắt bản mỏng thuỷ tinh. </w:t>
            </w:r>
          </w:p>
          <w:p w14:paraId="44E45792" w14:textId="77777777" w:rsidR="008A08CD" w:rsidRPr="008A08CD" w:rsidRDefault="008A08CD" w:rsidP="008A08CD">
            <w:pPr>
              <w:pStyle w:val="ListParagraph"/>
              <w:numPr>
                <w:ilvl w:val="0"/>
                <w:numId w:val="14"/>
              </w:numPr>
              <w:tabs>
                <w:tab w:val="left" w:pos="285"/>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 xml:space="preserve">Máy sấy bản mỏng </w:t>
            </w:r>
          </w:p>
          <w:p w14:paraId="0700676A" w14:textId="77777777" w:rsidR="008A08CD" w:rsidRPr="008A08CD" w:rsidRDefault="008A08CD" w:rsidP="008A08CD">
            <w:pPr>
              <w:pStyle w:val="ListParagraph"/>
              <w:numPr>
                <w:ilvl w:val="0"/>
                <w:numId w:val="14"/>
              </w:numPr>
              <w:tabs>
                <w:tab w:val="left" w:pos="285"/>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 xml:space="preserve">Hệ thống máy tài liệu hóa sắc ký bản mỏng </w:t>
            </w:r>
          </w:p>
          <w:p w14:paraId="358C0C26" w14:textId="77777777" w:rsidR="008A08CD" w:rsidRPr="008A08CD" w:rsidRDefault="008A08CD" w:rsidP="008A08CD">
            <w:pPr>
              <w:pStyle w:val="ListParagraph"/>
              <w:numPr>
                <w:ilvl w:val="0"/>
                <w:numId w:val="14"/>
              </w:numPr>
              <w:tabs>
                <w:tab w:val="left" w:pos="285"/>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Máy quét sắc ký lớp mỏng.</w:t>
            </w:r>
          </w:p>
          <w:p w14:paraId="58BAE1F3" w14:textId="77777777" w:rsidR="008A08CD" w:rsidRPr="008A08CD" w:rsidRDefault="008A08CD" w:rsidP="008A08CD">
            <w:pPr>
              <w:pStyle w:val="ListParagraph"/>
              <w:numPr>
                <w:ilvl w:val="0"/>
                <w:numId w:val="14"/>
              </w:numPr>
              <w:tabs>
                <w:tab w:val="left" w:pos="285"/>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 xml:space="preserve">Phần mềm điều khiển hệ thống các thiết bị. </w:t>
            </w:r>
          </w:p>
          <w:p w14:paraId="147B0072" w14:textId="77777777" w:rsidR="008A08CD" w:rsidRPr="008A08CD" w:rsidRDefault="008A08CD" w:rsidP="008A08CD">
            <w:pPr>
              <w:pStyle w:val="ListParagraph"/>
              <w:numPr>
                <w:ilvl w:val="1"/>
                <w:numId w:val="14"/>
              </w:numPr>
              <w:tabs>
                <w:tab w:val="left" w:pos="376"/>
                <w:tab w:val="left" w:pos="454"/>
              </w:tabs>
              <w:ind w:left="0" w:firstLine="0"/>
              <w:contextualSpacing w:val="0"/>
              <w:jc w:val="both"/>
              <w:rPr>
                <w:rFonts w:ascii="Times New Roman" w:hAnsi="Times New Roman"/>
                <w:i/>
                <w:iCs/>
                <w:lang w:eastAsia="vi-VN"/>
              </w:rPr>
            </w:pPr>
            <w:r w:rsidRPr="008A08CD">
              <w:rPr>
                <w:rFonts w:ascii="Times New Roman" w:hAnsi="Times New Roman"/>
                <w:i/>
                <w:iCs/>
                <w:lang w:eastAsia="vi-VN"/>
              </w:rPr>
              <w:t>Phần mềm điều khiển cơ bản</w:t>
            </w:r>
          </w:p>
          <w:p w14:paraId="4DCCCEBC" w14:textId="05A9013A" w:rsidR="008A08CD" w:rsidRPr="008A08CD" w:rsidRDefault="008A08CD" w:rsidP="008A08CD">
            <w:pPr>
              <w:pStyle w:val="ListParagraph"/>
              <w:numPr>
                <w:ilvl w:val="1"/>
                <w:numId w:val="14"/>
              </w:numPr>
              <w:tabs>
                <w:tab w:val="left" w:pos="376"/>
                <w:tab w:val="left" w:pos="454"/>
              </w:tabs>
              <w:ind w:left="0" w:firstLine="0"/>
              <w:contextualSpacing w:val="0"/>
              <w:jc w:val="both"/>
              <w:rPr>
                <w:rFonts w:ascii="Times New Roman" w:hAnsi="Times New Roman"/>
                <w:i/>
                <w:iCs/>
                <w:lang w:eastAsia="vi-VN"/>
              </w:rPr>
            </w:pPr>
            <w:r w:rsidRPr="008A08CD">
              <w:rPr>
                <w:rFonts w:ascii="Times New Roman" w:hAnsi="Times New Roman"/>
                <w:i/>
                <w:iCs/>
                <w:lang w:eastAsia="vi-VN"/>
              </w:rPr>
              <w:t>Phần mềm nâng cao cho má</w:t>
            </w:r>
            <w:r w:rsidR="002D1424">
              <w:rPr>
                <w:rFonts w:ascii="Times New Roman" w:hAnsi="Times New Roman"/>
                <w:i/>
                <w:iCs/>
                <w:lang w:val="en-US" w:eastAsia="vi-VN"/>
              </w:rPr>
              <w:t>y</w:t>
            </w:r>
            <w:r w:rsidRPr="008A08CD">
              <w:rPr>
                <w:rFonts w:ascii="Times New Roman" w:hAnsi="Times New Roman"/>
                <w:i/>
                <w:iCs/>
                <w:lang w:eastAsia="vi-VN"/>
              </w:rPr>
              <w:t xml:space="preserve"> tài liệu hóa</w:t>
            </w:r>
          </w:p>
          <w:p w14:paraId="4523DA6A" w14:textId="77777777" w:rsidR="008A08CD" w:rsidRPr="008A08CD" w:rsidRDefault="008A08CD" w:rsidP="008A08CD">
            <w:pPr>
              <w:pStyle w:val="ListParagraph"/>
              <w:numPr>
                <w:ilvl w:val="1"/>
                <w:numId w:val="14"/>
              </w:numPr>
              <w:tabs>
                <w:tab w:val="left" w:pos="376"/>
                <w:tab w:val="left" w:pos="454"/>
              </w:tabs>
              <w:ind w:left="0" w:firstLine="0"/>
              <w:contextualSpacing w:val="0"/>
              <w:jc w:val="both"/>
              <w:rPr>
                <w:rFonts w:ascii="Times New Roman" w:hAnsi="Times New Roman"/>
                <w:i/>
                <w:iCs/>
                <w:lang w:eastAsia="vi-VN"/>
              </w:rPr>
            </w:pPr>
            <w:r w:rsidRPr="008A08CD">
              <w:rPr>
                <w:rFonts w:ascii="Times New Roman" w:hAnsi="Times New Roman"/>
                <w:i/>
                <w:iCs/>
                <w:lang w:eastAsia="vi-VN"/>
              </w:rPr>
              <w:t>Phần mềm nâng cao cho máy quét</w:t>
            </w:r>
          </w:p>
          <w:p w14:paraId="0B7EDF5D" w14:textId="77777777" w:rsidR="008A08CD" w:rsidRPr="008A08CD" w:rsidRDefault="008A08CD" w:rsidP="008A08CD">
            <w:pPr>
              <w:pStyle w:val="ListParagraph"/>
              <w:numPr>
                <w:ilvl w:val="1"/>
                <w:numId w:val="14"/>
              </w:numPr>
              <w:tabs>
                <w:tab w:val="left" w:pos="376"/>
                <w:tab w:val="left" w:pos="454"/>
              </w:tabs>
              <w:ind w:left="0" w:firstLine="0"/>
              <w:contextualSpacing w:val="0"/>
              <w:jc w:val="both"/>
              <w:rPr>
                <w:rFonts w:ascii="Times New Roman" w:hAnsi="Times New Roman"/>
                <w:i/>
                <w:iCs/>
                <w:lang w:eastAsia="vi-VN"/>
              </w:rPr>
            </w:pPr>
            <w:r w:rsidRPr="008A08CD">
              <w:rPr>
                <w:rFonts w:ascii="Times New Roman" w:hAnsi="Times New Roman"/>
                <w:i/>
                <w:iCs/>
                <w:lang w:eastAsia="vi-VN"/>
              </w:rPr>
              <w:t>Máy tính, máy in.</w:t>
            </w:r>
          </w:p>
          <w:p w14:paraId="1D4BB7DF" w14:textId="77777777" w:rsidR="008A08CD" w:rsidRPr="008A08CD" w:rsidRDefault="008A08CD" w:rsidP="008A08CD">
            <w:pPr>
              <w:pStyle w:val="ListParagraph"/>
              <w:numPr>
                <w:ilvl w:val="0"/>
                <w:numId w:val="14"/>
              </w:numPr>
              <w:tabs>
                <w:tab w:val="left" w:pos="285"/>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 xml:space="preserve">Vật tư chạy máy. </w:t>
            </w:r>
          </w:p>
          <w:p w14:paraId="7CD9AB9E" w14:textId="77777777" w:rsidR="008A08CD" w:rsidRPr="008A08CD" w:rsidRDefault="008A08CD" w:rsidP="00593A41">
            <w:pPr>
              <w:pStyle w:val="ListParagraph"/>
              <w:tabs>
                <w:tab w:val="left" w:pos="285"/>
                <w:tab w:val="left" w:pos="376"/>
              </w:tabs>
              <w:ind w:left="0"/>
              <w:contextualSpacing w:val="0"/>
              <w:jc w:val="both"/>
              <w:rPr>
                <w:rFonts w:ascii="Times New Roman" w:hAnsi="Times New Roman"/>
                <w:lang w:eastAsia="vi-VN"/>
              </w:rPr>
            </w:pPr>
          </w:p>
          <w:p w14:paraId="4599C2C9" w14:textId="77777777" w:rsidR="008A08CD" w:rsidRPr="008A08CD" w:rsidRDefault="008A08CD" w:rsidP="00593A41">
            <w:pPr>
              <w:pStyle w:val="ListParagraph"/>
              <w:tabs>
                <w:tab w:val="left" w:pos="285"/>
                <w:tab w:val="left" w:pos="376"/>
              </w:tabs>
              <w:ind w:left="0"/>
              <w:contextualSpacing w:val="0"/>
              <w:jc w:val="both"/>
              <w:rPr>
                <w:rFonts w:ascii="Times New Roman" w:hAnsi="Times New Roman"/>
                <w:b/>
                <w:bCs/>
                <w:i/>
                <w:iCs/>
                <w:lang w:eastAsia="vi-VN"/>
              </w:rPr>
            </w:pPr>
            <w:r w:rsidRPr="008A08CD">
              <w:rPr>
                <w:rFonts w:ascii="Times New Roman" w:hAnsi="Times New Roman"/>
                <w:b/>
                <w:bCs/>
                <w:i/>
                <w:iCs/>
                <w:lang w:eastAsia="vi-VN"/>
              </w:rPr>
              <w:t>Thông số kĩ thuật chi tiết</w:t>
            </w:r>
          </w:p>
          <w:p w14:paraId="36D2728F" w14:textId="77777777" w:rsidR="008A08CD" w:rsidRPr="008A08CD" w:rsidRDefault="008A08CD" w:rsidP="008A08CD">
            <w:pPr>
              <w:numPr>
                <w:ilvl w:val="0"/>
                <w:numId w:val="15"/>
              </w:numPr>
              <w:tabs>
                <w:tab w:val="left" w:pos="285"/>
                <w:tab w:val="left" w:pos="376"/>
              </w:tabs>
              <w:ind w:left="0" w:firstLine="0"/>
              <w:jc w:val="both"/>
              <w:rPr>
                <w:i/>
                <w:iCs/>
                <w:lang w:eastAsia="vi-VN"/>
              </w:rPr>
            </w:pPr>
            <w:r w:rsidRPr="008A08CD">
              <w:rPr>
                <w:i/>
                <w:lang w:eastAsia="vi-VN"/>
              </w:rPr>
              <w:t>Thiết bị phun mẫu tự động</w:t>
            </w:r>
          </w:p>
          <w:p w14:paraId="4281B41C" w14:textId="77777777" w:rsidR="008A08CD" w:rsidRPr="008A08CD" w:rsidRDefault="008A08CD" w:rsidP="008A08CD">
            <w:pPr>
              <w:pStyle w:val="ListParagraph"/>
              <w:numPr>
                <w:ilvl w:val="0"/>
                <w:numId w:val="30"/>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Chấm mẫu hoàn toàn tự động</w:t>
            </w:r>
          </w:p>
          <w:p w14:paraId="04E7800D" w14:textId="77777777" w:rsidR="008A08CD" w:rsidRPr="008A08CD" w:rsidRDefault="008A08CD" w:rsidP="008A08CD">
            <w:pPr>
              <w:pStyle w:val="ListParagraph"/>
              <w:numPr>
                <w:ilvl w:val="0"/>
                <w:numId w:val="30"/>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Mẫu chấm dưới dạng vạch, dạng điểm hoặc hình chữ nhật.</w:t>
            </w:r>
          </w:p>
          <w:p w14:paraId="40281916" w14:textId="77777777" w:rsidR="008A08CD" w:rsidRPr="008A08CD" w:rsidRDefault="008A08CD" w:rsidP="008A08CD">
            <w:pPr>
              <w:pStyle w:val="ListParagraph"/>
              <w:numPr>
                <w:ilvl w:val="0"/>
                <w:numId w:val="30"/>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Hỗ trợ bản mỏng có kích thước ≥ 20 x ≥20 cm.</w:t>
            </w:r>
          </w:p>
          <w:p w14:paraId="5D573AD4" w14:textId="77777777" w:rsidR="008A08CD" w:rsidRPr="008A08CD" w:rsidRDefault="008A08CD" w:rsidP="008A08CD">
            <w:pPr>
              <w:pStyle w:val="ListParagraph"/>
              <w:numPr>
                <w:ilvl w:val="0"/>
                <w:numId w:val="30"/>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Có 2 Phương pháp chấm mẫu: Dạng phun và dạng tiếp xúc.</w:t>
            </w:r>
          </w:p>
          <w:p w14:paraId="7678CF0C" w14:textId="77777777" w:rsidR="008A08CD" w:rsidRPr="008A08CD" w:rsidRDefault="008A08CD" w:rsidP="008A08CD">
            <w:pPr>
              <w:pStyle w:val="ListParagraph"/>
              <w:numPr>
                <w:ilvl w:val="0"/>
                <w:numId w:val="30"/>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 xml:space="preserve">Được điều khiển bằng phần mềm. </w:t>
            </w:r>
          </w:p>
          <w:p w14:paraId="13ABFF1D" w14:textId="77777777" w:rsidR="008A08CD" w:rsidRPr="008A08CD" w:rsidRDefault="008A08CD" w:rsidP="008A08CD">
            <w:pPr>
              <w:pStyle w:val="ListParagraph"/>
              <w:numPr>
                <w:ilvl w:val="0"/>
                <w:numId w:val="30"/>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 xml:space="preserve">Có tính năng chấm nhiều mẫu khác nhau lên cùng một vệt mẫu. </w:t>
            </w:r>
          </w:p>
          <w:p w14:paraId="4866C9D6" w14:textId="77777777" w:rsidR="008A08CD" w:rsidRPr="008A08CD" w:rsidRDefault="008A08CD" w:rsidP="008A08CD">
            <w:pPr>
              <w:pStyle w:val="ListParagraph"/>
              <w:numPr>
                <w:ilvl w:val="0"/>
                <w:numId w:val="30"/>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Khay mẫu: ≥ 66 vị trí</w:t>
            </w:r>
          </w:p>
          <w:p w14:paraId="2A59E977" w14:textId="77777777" w:rsidR="008A08CD" w:rsidRPr="008A08CD" w:rsidRDefault="008A08CD" w:rsidP="008A08CD">
            <w:pPr>
              <w:pStyle w:val="ListParagraph"/>
              <w:numPr>
                <w:ilvl w:val="0"/>
                <w:numId w:val="30"/>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 xml:space="preserve">Phun mẫu: </w:t>
            </w:r>
          </w:p>
          <w:p w14:paraId="565E4216" w14:textId="77777777" w:rsidR="008A08CD" w:rsidRPr="008A08CD" w:rsidRDefault="008A08CD" w:rsidP="008A08CD">
            <w:pPr>
              <w:pStyle w:val="ListParagraph"/>
              <w:numPr>
                <w:ilvl w:val="0"/>
                <w:numId w:val="30"/>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 xml:space="preserve">Thể tích phun mẫu: Từ ≥ 100nL tới ≤ 1mL với bước tăng 100nL </w:t>
            </w:r>
          </w:p>
          <w:p w14:paraId="791A273F" w14:textId="77777777" w:rsidR="008A08CD" w:rsidRPr="008A08CD" w:rsidRDefault="008A08CD" w:rsidP="008A08CD">
            <w:pPr>
              <w:pStyle w:val="ListParagraph"/>
              <w:numPr>
                <w:ilvl w:val="0"/>
                <w:numId w:val="30"/>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lastRenderedPageBreak/>
              <w:t>Tốc độ phun mẫu: ≥10 nL/s. tới ≤ 1000 nL/s.</w:t>
            </w:r>
          </w:p>
          <w:p w14:paraId="7B60933F" w14:textId="77777777" w:rsidR="008A08CD" w:rsidRPr="008A08CD" w:rsidRDefault="008A08CD" w:rsidP="008A08CD">
            <w:pPr>
              <w:pStyle w:val="ListParagraph"/>
              <w:numPr>
                <w:ilvl w:val="0"/>
                <w:numId w:val="30"/>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Xy-lanh phun mẫu: Có thể thay đổi giữa các cỡ 10, 25 hoặc 100µL</w:t>
            </w:r>
          </w:p>
          <w:p w14:paraId="42FDBF5D" w14:textId="77777777" w:rsidR="008A08CD" w:rsidRPr="008A08CD" w:rsidRDefault="008A08CD" w:rsidP="008A08CD">
            <w:pPr>
              <w:pStyle w:val="ListParagraph"/>
              <w:numPr>
                <w:ilvl w:val="0"/>
                <w:numId w:val="30"/>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Chiều dài vệt mẫu: từ 0.0 – ≥200mm theo bước ≤0.1 mm</w:t>
            </w:r>
          </w:p>
          <w:p w14:paraId="1BA326C8" w14:textId="77777777" w:rsidR="008A08CD" w:rsidRPr="008A08CD" w:rsidRDefault="008A08CD" w:rsidP="008A08CD">
            <w:pPr>
              <w:pStyle w:val="ListParagraph"/>
              <w:numPr>
                <w:ilvl w:val="0"/>
                <w:numId w:val="30"/>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 xml:space="preserve">Vị trí vệt mẫu theo chiều ngang: có thể lập trình từ 0.0 – ≥100mm theo bước ≤0.1 mm </w:t>
            </w:r>
          </w:p>
          <w:p w14:paraId="5D1391E2" w14:textId="77777777" w:rsidR="008A08CD" w:rsidRPr="008A08CD" w:rsidRDefault="008A08CD" w:rsidP="008A08CD">
            <w:pPr>
              <w:pStyle w:val="ListParagraph"/>
              <w:numPr>
                <w:ilvl w:val="0"/>
                <w:numId w:val="30"/>
              </w:numPr>
              <w:tabs>
                <w:tab w:val="left" w:pos="170"/>
              </w:tabs>
              <w:ind w:left="0" w:firstLine="0"/>
              <w:contextualSpacing w:val="0"/>
              <w:jc w:val="both"/>
              <w:rPr>
                <w:lang w:eastAsia="vi-VN"/>
              </w:rPr>
            </w:pPr>
            <w:r w:rsidRPr="008A08CD">
              <w:rPr>
                <w:rFonts w:ascii="Times New Roman" w:hAnsi="Times New Roman"/>
                <w:lang w:eastAsia="vi-VN"/>
              </w:rPr>
              <w:t xml:space="preserve">Vị trí vệt mẫu theo chiều dọc: có thể lập trình từ 0.0 – ≥195 mm theo bước ≤0.1 mm </w:t>
            </w:r>
          </w:p>
          <w:p w14:paraId="52D07307" w14:textId="77777777" w:rsidR="008A08CD" w:rsidRPr="008A08CD" w:rsidRDefault="008A08CD" w:rsidP="00593A41">
            <w:pPr>
              <w:pStyle w:val="ListParagraph"/>
              <w:tabs>
                <w:tab w:val="left" w:pos="92"/>
              </w:tabs>
              <w:ind w:left="0"/>
              <w:contextualSpacing w:val="0"/>
              <w:jc w:val="both"/>
              <w:rPr>
                <w:rFonts w:ascii="Times New Roman" w:hAnsi="Times New Roman"/>
                <w:lang w:eastAsia="vi-VN"/>
              </w:rPr>
            </w:pPr>
          </w:p>
          <w:p w14:paraId="21D9AAE9" w14:textId="77777777" w:rsidR="008A08CD" w:rsidRPr="008A08CD" w:rsidRDefault="008A08CD" w:rsidP="008A08CD">
            <w:pPr>
              <w:numPr>
                <w:ilvl w:val="0"/>
                <w:numId w:val="15"/>
              </w:numPr>
              <w:tabs>
                <w:tab w:val="left" w:pos="285"/>
                <w:tab w:val="left" w:pos="376"/>
              </w:tabs>
              <w:ind w:left="0" w:firstLine="0"/>
              <w:jc w:val="both"/>
              <w:rPr>
                <w:i/>
                <w:iCs/>
                <w:lang w:eastAsia="vi-VN"/>
              </w:rPr>
            </w:pPr>
            <w:r w:rsidRPr="008A08CD">
              <w:rPr>
                <w:i/>
                <w:lang w:eastAsia="vi-VN"/>
              </w:rPr>
              <w:t>Thiết bị triển khai sắc ký tự động</w:t>
            </w:r>
          </w:p>
          <w:p w14:paraId="367E7E8B" w14:textId="77777777" w:rsidR="008A08CD" w:rsidRPr="008A08CD" w:rsidRDefault="008A08CD" w:rsidP="00593A41">
            <w:pPr>
              <w:pStyle w:val="ListParagraph"/>
              <w:tabs>
                <w:tab w:val="left" w:pos="285"/>
                <w:tab w:val="left" w:pos="376"/>
              </w:tabs>
              <w:ind w:left="0"/>
              <w:contextualSpacing w:val="0"/>
              <w:jc w:val="both"/>
              <w:rPr>
                <w:rFonts w:ascii="Times New Roman" w:hAnsi="Times New Roman"/>
                <w:lang w:eastAsia="vi-VN"/>
              </w:rPr>
            </w:pPr>
            <w:r w:rsidRPr="008A08CD">
              <w:rPr>
                <w:rFonts w:ascii="Times New Roman" w:hAnsi="Times New Roman"/>
                <w:lang w:eastAsia="vi-VN"/>
              </w:rPr>
              <w:t>Hệ thống gồm</w:t>
            </w:r>
          </w:p>
          <w:p w14:paraId="2DC9626E" w14:textId="77777777" w:rsidR="008A08CD" w:rsidRPr="008A08CD" w:rsidRDefault="008A08CD" w:rsidP="00593A41">
            <w:pPr>
              <w:tabs>
                <w:tab w:val="left" w:pos="285"/>
                <w:tab w:val="left" w:pos="376"/>
              </w:tabs>
              <w:rPr>
                <w:lang w:eastAsia="vi-VN"/>
              </w:rPr>
            </w:pPr>
            <w:r w:rsidRPr="008A08CD">
              <w:rPr>
                <w:lang w:eastAsia="vi-VN"/>
              </w:rPr>
              <w:t>+ Thân máy chính</w:t>
            </w:r>
          </w:p>
          <w:p w14:paraId="21D1D7D3" w14:textId="77777777" w:rsidR="008A08CD" w:rsidRPr="008A08CD" w:rsidRDefault="008A08CD" w:rsidP="00593A41">
            <w:pPr>
              <w:tabs>
                <w:tab w:val="left" w:pos="285"/>
                <w:tab w:val="left" w:pos="376"/>
              </w:tabs>
              <w:rPr>
                <w:lang w:eastAsia="vi-VN"/>
              </w:rPr>
            </w:pPr>
            <w:r w:rsidRPr="008A08CD">
              <w:rPr>
                <w:lang w:eastAsia="vi-VN"/>
              </w:rPr>
              <w:t>+ Bộ kiểm soát độ ẩm (tích hợp trong máy)</w:t>
            </w:r>
          </w:p>
          <w:p w14:paraId="0A518688" w14:textId="77777777" w:rsidR="008A08CD" w:rsidRPr="008A08CD" w:rsidRDefault="008A08CD" w:rsidP="00593A41">
            <w:pPr>
              <w:tabs>
                <w:tab w:val="left" w:pos="285"/>
                <w:tab w:val="left" w:pos="376"/>
              </w:tabs>
              <w:rPr>
                <w:lang w:eastAsia="vi-VN"/>
              </w:rPr>
            </w:pPr>
            <w:r w:rsidRPr="008A08CD">
              <w:rPr>
                <w:lang w:eastAsia="vi-VN"/>
              </w:rPr>
              <w:t>+ Bình triển khai đáy kép.</w:t>
            </w:r>
          </w:p>
          <w:p w14:paraId="74A2D0D1" w14:textId="77777777" w:rsidR="008A08CD" w:rsidRPr="008A08CD" w:rsidRDefault="008A08CD" w:rsidP="00593A41">
            <w:pPr>
              <w:tabs>
                <w:tab w:val="left" w:pos="285"/>
                <w:tab w:val="left" w:pos="376"/>
              </w:tabs>
              <w:rPr>
                <w:lang w:eastAsia="vi-VN"/>
              </w:rPr>
            </w:pPr>
            <w:r w:rsidRPr="008A08CD">
              <w:rPr>
                <w:lang w:eastAsia="vi-VN"/>
              </w:rPr>
              <w:t>+ Giá giữ bản mỏng đế thủy tinh.</w:t>
            </w:r>
          </w:p>
          <w:p w14:paraId="2531D1B9" w14:textId="77777777" w:rsidR="008A08CD" w:rsidRPr="008A08CD" w:rsidRDefault="008A08CD" w:rsidP="00593A41">
            <w:pPr>
              <w:tabs>
                <w:tab w:val="left" w:pos="285"/>
                <w:tab w:val="left" w:pos="376"/>
              </w:tabs>
              <w:rPr>
                <w:lang w:eastAsia="vi-VN"/>
              </w:rPr>
            </w:pPr>
            <w:r w:rsidRPr="008A08CD">
              <w:rPr>
                <w:lang w:eastAsia="vi-VN"/>
              </w:rPr>
              <w:t>+ Giá giữ bản mỏng đế nhôm</w:t>
            </w:r>
          </w:p>
          <w:p w14:paraId="034759FD" w14:textId="77777777" w:rsidR="008A08CD" w:rsidRPr="008A08CD" w:rsidRDefault="008A08CD" w:rsidP="00593A41">
            <w:pPr>
              <w:tabs>
                <w:tab w:val="left" w:pos="285"/>
                <w:tab w:val="left" w:pos="376"/>
              </w:tabs>
              <w:rPr>
                <w:lang w:eastAsia="vi-VN"/>
              </w:rPr>
            </w:pPr>
            <w:r w:rsidRPr="008A08CD">
              <w:rPr>
                <w:lang w:eastAsia="vi-VN"/>
              </w:rPr>
              <w:t>+ Dây và cáp kết nối.</w:t>
            </w:r>
          </w:p>
          <w:p w14:paraId="6353DFBA" w14:textId="77777777" w:rsidR="008A08CD" w:rsidRPr="008A08CD" w:rsidRDefault="008A08CD" w:rsidP="00593A41">
            <w:pPr>
              <w:tabs>
                <w:tab w:val="left" w:pos="285"/>
                <w:tab w:val="left" w:pos="376"/>
              </w:tabs>
              <w:rPr>
                <w:lang w:eastAsia="vi-VN"/>
              </w:rPr>
            </w:pPr>
            <w:r w:rsidRPr="008A08CD">
              <w:rPr>
                <w:lang w:eastAsia="vi-VN"/>
              </w:rPr>
              <w:t xml:space="preserve">Thông số kỹ thuật: </w:t>
            </w:r>
          </w:p>
          <w:p w14:paraId="23BAD1D8" w14:textId="77777777" w:rsidR="008A08CD" w:rsidRPr="008A08CD" w:rsidRDefault="008A08CD" w:rsidP="008A08CD">
            <w:pPr>
              <w:pStyle w:val="ListParagraph"/>
              <w:numPr>
                <w:ilvl w:val="0"/>
                <w:numId w:val="3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 xml:space="preserve">Thiết bị triển khai sắc ký tự động hoàn toàn các bước của triển khai như Bão hòa, hoạt hóa, triển khai, thổi khô. </w:t>
            </w:r>
          </w:p>
          <w:p w14:paraId="51110BD5" w14:textId="77777777" w:rsidR="008A08CD" w:rsidRPr="008A08CD" w:rsidRDefault="008A08CD" w:rsidP="008A08CD">
            <w:pPr>
              <w:pStyle w:val="ListParagraph"/>
              <w:numPr>
                <w:ilvl w:val="0"/>
                <w:numId w:val="3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 xml:space="preserve">Có kiểm soát độ ẩm để đảm bảo ảnh hưởng môi trường xung quanh đến quá trình triển khai. </w:t>
            </w:r>
          </w:p>
          <w:p w14:paraId="15FFC558" w14:textId="77777777" w:rsidR="008A08CD" w:rsidRPr="008A08CD" w:rsidRDefault="008A08CD" w:rsidP="008A08CD">
            <w:pPr>
              <w:pStyle w:val="ListParagraph"/>
              <w:numPr>
                <w:ilvl w:val="0"/>
                <w:numId w:val="3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 xml:space="preserve">Tích hợp bình triển khai ≥20 x ≥10 cm. </w:t>
            </w:r>
          </w:p>
          <w:p w14:paraId="10428814" w14:textId="77777777" w:rsidR="008A08CD" w:rsidRPr="008A08CD" w:rsidRDefault="008A08CD" w:rsidP="008A08CD">
            <w:pPr>
              <w:pStyle w:val="ListParagraph"/>
              <w:numPr>
                <w:ilvl w:val="0"/>
                <w:numId w:val="3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Được điều khiển bằng phần mềm. Cho phép thiết lập thông số, kiểm soát và truy suất dữ liệu.</w:t>
            </w:r>
          </w:p>
          <w:p w14:paraId="636B2933" w14:textId="77777777" w:rsidR="008A08CD" w:rsidRPr="008A08CD" w:rsidRDefault="008A08CD" w:rsidP="008A08CD">
            <w:pPr>
              <w:pStyle w:val="ListParagraph"/>
              <w:numPr>
                <w:ilvl w:val="0"/>
                <w:numId w:val="3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 xml:space="preserve">Hệ thống sắc ký lớp mỏng hiệu năng cao là một hệ thống mở và do vậy rất dễ bị ảnh hưởng bởi môi trường và kỹ năng của người sử dụng. Điều </w:t>
            </w:r>
            <w:r w:rsidRPr="008A08CD">
              <w:rPr>
                <w:rFonts w:ascii="Times New Roman" w:hAnsi="Times New Roman"/>
                <w:lang w:eastAsia="vi-VN"/>
              </w:rPr>
              <w:lastRenderedPageBreak/>
              <w:t>này đặc biệt đúng khi hoạt tính của lớp mỏng, sự bão hòa buồng sắc ký, hoặc tiền xử lý lớp mỏng là quan trọng đối với một phép tách nhất định.</w:t>
            </w:r>
          </w:p>
          <w:p w14:paraId="211883BD" w14:textId="77777777" w:rsidR="008A08CD" w:rsidRPr="008A08CD" w:rsidRDefault="008A08CD" w:rsidP="008A08CD">
            <w:pPr>
              <w:pStyle w:val="ListParagraph"/>
              <w:numPr>
                <w:ilvl w:val="0"/>
                <w:numId w:val="31"/>
              </w:numPr>
              <w:tabs>
                <w:tab w:val="left" w:pos="170"/>
              </w:tabs>
              <w:ind w:left="0" w:firstLine="0"/>
              <w:contextualSpacing w:val="0"/>
              <w:jc w:val="both"/>
              <w:rPr>
                <w:lang w:eastAsia="vi-VN"/>
              </w:rPr>
            </w:pPr>
            <w:r w:rsidRPr="008A08CD">
              <w:rPr>
                <w:rFonts w:ascii="Times New Roman" w:hAnsi="Times New Roman"/>
                <w:lang w:eastAsia="vi-VN"/>
              </w:rPr>
              <w:t>Tuân thủ cGMP/GLP và 21 CFR part 11.</w:t>
            </w:r>
          </w:p>
          <w:p w14:paraId="4482A6F4" w14:textId="77777777" w:rsidR="008A08CD" w:rsidRPr="008A08CD" w:rsidRDefault="008A08CD" w:rsidP="00593A41">
            <w:pPr>
              <w:pStyle w:val="ListParagraph"/>
              <w:tabs>
                <w:tab w:val="left" w:pos="92"/>
              </w:tabs>
              <w:ind w:left="0"/>
              <w:contextualSpacing w:val="0"/>
              <w:jc w:val="both"/>
              <w:rPr>
                <w:rFonts w:ascii="Times New Roman" w:hAnsi="Times New Roman"/>
                <w:lang w:eastAsia="vi-VN"/>
              </w:rPr>
            </w:pPr>
          </w:p>
          <w:p w14:paraId="634BA871" w14:textId="77777777" w:rsidR="008A08CD" w:rsidRPr="008A08CD" w:rsidRDefault="008A08CD" w:rsidP="008A08CD">
            <w:pPr>
              <w:numPr>
                <w:ilvl w:val="0"/>
                <w:numId w:val="15"/>
              </w:numPr>
              <w:tabs>
                <w:tab w:val="left" w:pos="285"/>
                <w:tab w:val="left" w:pos="376"/>
              </w:tabs>
              <w:ind w:left="0" w:firstLine="0"/>
              <w:jc w:val="both"/>
              <w:rPr>
                <w:i/>
                <w:iCs/>
                <w:lang w:eastAsia="vi-VN"/>
              </w:rPr>
            </w:pPr>
            <w:r w:rsidRPr="008A08CD">
              <w:rPr>
                <w:i/>
                <w:lang w:eastAsia="vi-VN"/>
              </w:rPr>
              <w:t>Thiết bị phun dẫn xuất hóa tự động</w:t>
            </w:r>
          </w:p>
          <w:p w14:paraId="6889F407" w14:textId="77777777" w:rsidR="008A08CD" w:rsidRPr="008A08CD" w:rsidRDefault="008A08CD" w:rsidP="00593A41">
            <w:pPr>
              <w:pStyle w:val="ListParagraph"/>
              <w:tabs>
                <w:tab w:val="left" w:pos="285"/>
                <w:tab w:val="left" w:pos="376"/>
              </w:tabs>
              <w:ind w:left="0"/>
              <w:contextualSpacing w:val="0"/>
              <w:jc w:val="both"/>
              <w:rPr>
                <w:rFonts w:ascii="Times New Roman" w:hAnsi="Times New Roman"/>
                <w:lang w:eastAsia="vi-VN"/>
              </w:rPr>
            </w:pPr>
            <w:r w:rsidRPr="008A08CD">
              <w:rPr>
                <w:rFonts w:ascii="Times New Roman" w:hAnsi="Times New Roman"/>
                <w:lang w:eastAsia="vi-VN"/>
              </w:rPr>
              <w:t>Cung cấp bao gồm:</w:t>
            </w:r>
          </w:p>
          <w:p w14:paraId="0F63AFD9" w14:textId="77777777" w:rsidR="008A08CD" w:rsidRPr="008A08CD" w:rsidRDefault="008A08CD" w:rsidP="00593A41">
            <w:pPr>
              <w:tabs>
                <w:tab w:val="left" w:pos="285"/>
                <w:tab w:val="left" w:pos="376"/>
              </w:tabs>
              <w:rPr>
                <w:lang w:eastAsia="vi-VN"/>
              </w:rPr>
            </w:pPr>
            <w:r w:rsidRPr="008A08CD">
              <w:rPr>
                <w:lang w:eastAsia="vi-VN"/>
              </w:rPr>
              <w:t>+ Thân máy chính.</w:t>
            </w:r>
          </w:p>
          <w:p w14:paraId="7E5DE29B" w14:textId="77777777" w:rsidR="008A08CD" w:rsidRPr="008A08CD" w:rsidRDefault="008A08CD" w:rsidP="00593A41">
            <w:pPr>
              <w:tabs>
                <w:tab w:val="left" w:pos="285"/>
                <w:tab w:val="left" w:pos="376"/>
              </w:tabs>
              <w:rPr>
                <w:lang w:eastAsia="vi-VN"/>
              </w:rPr>
            </w:pPr>
            <w:r w:rsidRPr="008A08CD">
              <w:rPr>
                <w:lang w:eastAsia="vi-VN"/>
              </w:rPr>
              <w:t xml:space="preserve">+ Nắp cho tấm bản mỏng ≥20 x ≥20cm </w:t>
            </w:r>
          </w:p>
          <w:p w14:paraId="72CB5F26" w14:textId="77777777" w:rsidR="008A08CD" w:rsidRPr="008A08CD" w:rsidRDefault="008A08CD" w:rsidP="00593A41">
            <w:pPr>
              <w:tabs>
                <w:tab w:val="left" w:pos="285"/>
                <w:tab w:val="left" w:pos="376"/>
              </w:tabs>
              <w:rPr>
                <w:lang w:eastAsia="vi-VN"/>
              </w:rPr>
            </w:pPr>
            <w:r w:rsidRPr="008A08CD">
              <w:rPr>
                <w:lang w:eastAsia="vi-VN"/>
              </w:rPr>
              <w:t xml:space="preserve">+ Khay cho tấm bản mỏng ≥20 x ≥20cm </w:t>
            </w:r>
          </w:p>
          <w:p w14:paraId="7F0E24F8" w14:textId="77777777" w:rsidR="008A08CD" w:rsidRPr="008A08CD" w:rsidRDefault="008A08CD" w:rsidP="00593A41">
            <w:pPr>
              <w:tabs>
                <w:tab w:val="left" w:pos="285"/>
                <w:tab w:val="left" w:pos="376"/>
              </w:tabs>
              <w:rPr>
                <w:lang w:eastAsia="vi-VN"/>
              </w:rPr>
            </w:pPr>
            <w:r w:rsidRPr="008A08CD">
              <w:rPr>
                <w:lang w:eastAsia="vi-VN"/>
              </w:rPr>
              <w:t xml:space="preserve">+ Nắp cho tấm bản mỏng ≥20 x ≥10 cm </w:t>
            </w:r>
          </w:p>
          <w:p w14:paraId="5CAD3B26" w14:textId="77777777" w:rsidR="008A08CD" w:rsidRPr="008A08CD" w:rsidRDefault="008A08CD" w:rsidP="00593A41">
            <w:pPr>
              <w:tabs>
                <w:tab w:val="left" w:pos="285"/>
                <w:tab w:val="left" w:pos="376"/>
              </w:tabs>
              <w:rPr>
                <w:lang w:eastAsia="vi-VN"/>
              </w:rPr>
            </w:pPr>
            <w:r w:rsidRPr="008A08CD">
              <w:rPr>
                <w:lang w:eastAsia="vi-VN"/>
              </w:rPr>
              <w:t>+ Khay cho tấm bản mỏng ≥20 x ≥10 cm</w:t>
            </w:r>
          </w:p>
          <w:p w14:paraId="7CC300C9" w14:textId="77777777" w:rsidR="008A08CD" w:rsidRPr="008A08CD" w:rsidRDefault="008A08CD" w:rsidP="00593A41">
            <w:pPr>
              <w:tabs>
                <w:tab w:val="left" w:pos="285"/>
                <w:tab w:val="left" w:pos="376"/>
              </w:tabs>
              <w:rPr>
                <w:lang w:eastAsia="vi-VN"/>
              </w:rPr>
            </w:pPr>
            <w:r w:rsidRPr="008A08CD">
              <w:rPr>
                <w:lang w:eastAsia="vi-VN"/>
              </w:rPr>
              <w:t>+ Bộ ≥04 đầu phun mẫu x 01 bộ</w:t>
            </w:r>
          </w:p>
          <w:p w14:paraId="60021302" w14:textId="77777777" w:rsidR="008A08CD" w:rsidRPr="008A08CD" w:rsidRDefault="008A08CD" w:rsidP="008A08CD">
            <w:pPr>
              <w:numPr>
                <w:ilvl w:val="0"/>
                <w:numId w:val="32"/>
              </w:numPr>
              <w:tabs>
                <w:tab w:val="left" w:pos="170"/>
              </w:tabs>
              <w:ind w:left="0" w:firstLine="0"/>
              <w:jc w:val="both"/>
              <w:rPr>
                <w:lang w:eastAsia="vi-VN"/>
              </w:rPr>
            </w:pPr>
            <w:r w:rsidRPr="008A08CD">
              <w:rPr>
                <w:lang w:eastAsia="vi-VN"/>
              </w:rPr>
              <w:t xml:space="preserve">Thiết bị đưa thuốc thử dẫn xuất hóa lên các tấm bản mỏng TLC/HPTLC bằng sử dụng công nghệ phun sương. </w:t>
            </w:r>
          </w:p>
          <w:p w14:paraId="4AA01475" w14:textId="77777777" w:rsidR="008A08CD" w:rsidRPr="008A08CD" w:rsidRDefault="008A08CD" w:rsidP="008A08CD">
            <w:pPr>
              <w:numPr>
                <w:ilvl w:val="0"/>
                <w:numId w:val="32"/>
              </w:numPr>
              <w:tabs>
                <w:tab w:val="left" w:pos="170"/>
              </w:tabs>
              <w:ind w:left="0" w:firstLine="0"/>
              <w:jc w:val="both"/>
              <w:rPr>
                <w:lang w:eastAsia="vi-VN"/>
              </w:rPr>
            </w:pPr>
            <w:r w:rsidRPr="008A08CD">
              <w:rPr>
                <w:lang w:eastAsia="vi-VN"/>
              </w:rPr>
              <w:t xml:space="preserve">Thiết bị có thể sử dụng cho tất cả các thuốc thử thông dụng. </w:t>
            </w:r>
          </w:p>
          <w:p w14:paraId="7A3DB972" w14:textId="77777777" w:rsidR="008A08CD" w:rsidRPr="008A08CD" w:rsidRDefault="008A08CD" w:rsidP="008A08CD">
            <w:pPr>
              <w:numPr>
                <w:ilvl w:val="0"/>
                <w:numId w:val="32"/>
              </w:numPr>
              <w:tabs>
                <w:tab w:val="left" w:pos="170"/>
              </w:tabs>
              <w:ind w:left="0" w:firstLine="0"/>
              <w:jc w:val="both"/>
              <w:rPr>
                <w:lang w:eastAsia="vi-VN"/>
              </w:rPr>
            </w:pPr>
            <w:r w:rsidRPr="008A08CD">
              <w:rPr>
                <w:lang w:eastAsia="vi-VN"/>
              </w:rPr>
              <w:t>Xử lý an toàn và thân thiện với môi trường thông qua hệ thống khép kín</w:t>
            </w:r>
          </w:p>
          <w:p w14:paraId="2D004EAA" w14:textId="77777777" w:rsidR="008A08CD" w:rsidRPr="008A08CD" w:rsidRDefault="008A08CD" w:rsidP="008A08CD">
            <w:pPr>
              <w:numPr>
                <w:ilvl w:val="0"/>
                <w:numId w:val="32"/>
              </w:numPr>
              <w:tabs>
                <w:tab w:val="left" w:pos="170"/>
              </w:tabs>
              <w:ind w:left="0" w:firstLine="0"/>
              <w:jc w:val="both"/>
              <w:rPr>
                <w:lang w:eastAsia="vi-VN"/>
              </w:rPr>
            </w:pPr>
            <w:r w:rsidRPr="008A08CD">
              <w:rPr>
                <w:lang w:eastAsia="vi-VN"/>
              </w:rPr>
              <w:t>Kết quả độc lập với người dùng</w:t>
            </w:r>
          </w:p>
          <w:p w14:paraId="7FD69A28" w14:textId="77777777" w:rsidR="008A08CD" w:rsidRPr="008A08CD" w:rsidRDefault="008A08CD" w:rsidP="008A08CD">
            <w:pPr>
              <w:pStyle w:val="ListParagraph"/>
              <w:numPr>
                <w:ilvl w:val="0"/>
                <w:numId w:val="32"/>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 xml:space="preserve">Tiêu thụ thuốc thử thấp: </w:t>
            </w:r>
          </w:p>
          <w:p w14:paraId="66E4FEE5" w14:textId="77777777" w:rsidR="008A08CD" w:rsidRPr="008A08CD" w:rsidRDefault="008A08CD" w:rsidP="008A08CD">
            <w:pPr>
              <w:pStyle w:val="ListParagraph"/>
              <w:numPr>
                <w:ilvl w:val="0"/>
                <w:numId w:val="4"/>
              </w:numPr>
              <w:tabs>
                <w:tab w:val="left" w:pos="162"/>
                <w:tab w:val="left" w:pos="376"/>
              </w:tabs>
              <w:ind w:left="0" w:firstLine="0"/>
              <w:contextualSpacing w:val="0"/>
              <w:jc w:val="both"/>
              <w:rPr>
                <w:rFonts w:ascii="Times New Roman" w:hAnsi="Times New Roman"/>
                <w:lang w:eastAsia="vi-VN"/>
              </w:rPr>
            </w:pPr>
            <w:r w:rsidRPr="008A08CD">
              <w:rPr>
                <w:rFonts w:ascii="Times New Roman" w:hAnsi="Times New Roman"/>
                <w:lang w:val="pt-BR" w:eastAsia="vi-VN"/>
              </w:rPr>
              <w:t>C</w:t>
            </w:r>
            <w:r w:rsidRPr="008A08CD">
              <w:rPr>
                <w:rFonts w:ascii="Times New Roman" w:hAnsi="Times New Roman"/>
                <w:lang w:eastAsia="vi-VN"/>
              </w:rPr>
              <w:t>ho các tấm ≥20 × ≥20 cm</w:t>
            </w:r>
            <w:r w:rsidRPr="008A08CD">
              <w:rPr>
                <w:rFonts w:ascii="Times New Roman" w:hAnsi="Times New Roman"/>
                <w:lang w:val="pt-BR" w:eastAsia="vi-VN"/>
              </w:rPr>
              <w:t>: ≤ 4mL</w:t>
            </w:r>
          </w:p>
          <w:p w14:paraId="7A137586" w14:textId="77777777" w:rsidR="008A08CD" w:rsidRPr="008A08CD" w:rsidRDefault="008A08CD" w:rsidP="008A08CD">
            <w:pPr>
              <w:pStyle w:val="ListParagraph"/>
              <w:numPr>
                <w:ilvl w:val="0"/>
                <w:numId w:val="4"/>
              </w:numPr>
              <w:tabs>
                <w:tab w:val="left" w:pos="162"/>
                <w:tab w:val="left" w:pos="376"/>
              </w:tabs>
              <w:ind w:left="0" w:firstLine="0"/>
              <w:contextualSpacing w:val="0"/>
              <w:jc w:val="both"/>
              <w:rPr>
                <w:rFonts w:ascii="Times New Roman" w:hAnsi="Times New Roman"/>
                <w:lang w:eastAsia="vi-VN"/>
              </w:rPr>
            </w:pPr>
            <w:r w:rsidRPr="008A08CD">
              <w:rPr>
                <w:rFonts w:ascii="Times New Roman" w:hAnsi="Times New Roman"/>
                <w:lang w:val="pt-BR" w:eastAsia="vi-VN"/>
              </w:rPr>
              <w:t>C</w:t>
            </w:r>
            <w:r w:rsidRPr="008A08CD">
              <w:rPr>
                <w:rFonts w:ascii="Times New Roman" w:hAnsi="Times New Roman"/>
                <w:lang w:eastAsia="vi-VN"/>
              </w:rPr>
              <w:t>ho các tấm ≥20 × ≥10 cm</w:t>
            </w:r>
            <w:r w:rsidRPr="008A08CD">
              <w:rPr>
                <w:rFonts w:ascii="Times New Roman" w:hAnsi="Times New Roman"/>
                <w:lang w:val="pt-BR" w:eastAsia="vi-VN"/>
              </w:rPr>
              <w:t xml:space="preserve">: ≤ </w:t>
            </w:r>
            <w:r w:rsidRPr="008A08CD">
              <w:rPr>
                <w:rFonts w:ascii="Times New Roman" w:hAnsi="Times New Roman"/>
                <w:lang w:eastAsia="vi-VN"/>
              </w:rPr>
              <w:t>3 mL</w:t>
            </w:r>
          </w:p>
          <w:p w14:paraId="579089D1" w14:textId="77777777" w:rsidR="008A08CD" w:rsidRPr="008A08CD" w:rsidRDefault="008A08CD" w:rsidP="008A08CD">
            <w:pPr>
              <w:pStyle w:val="ListParagraph"/>
              <w:numPr>
                <w:ilvl w:val="0"/>
                <w:numId w:val="3"/>
              </w:numPr>
              <w:tabs>
                <w:tab w:val="left" w:pos="170"/>
                <w:tab w:val="left" w:pos="376"/>
              </w:tabs>
              <w:ind w:left="0" w:firstLine="0"/>
              <w:contextualSpacing w:val="0"/>
              <w:jc w:val="both"/>
              <w:rPr>
                <w:lang w:eastAsia="vi-VN"/>
              </w:rPr>
            </w:pPr>
            <w:r w:rsidRPr="008A08CD">
              <w:rPr>
                <w:rFonts w:ascii="Times New Roman" w:hAnsi="Times New Roman"/>
                <w:lang w:eastAsia="vi-VN"/>
              </w:rPr>
              <w:t>Kích thước bản mỏng hỗ trợ: ≥20 × ≥20 cm hoặc ≥20 × ≥10 cm</w:t>
            </w:r>
          </w:p>
          <w:p w14:paraId="5F0405BE" w14:textId="77777777" w:rsidR="008A08CD" w:rsidRPr="008A08CD" w:rsidRDefault="008A08CD" w:rsidP="00593A41">
            <w:pPr>
              <w:pStyle w:val="ListParagraph"/>
              <w:tabs>
                <w:tab w:val="left" w:pos="92"/>
                <w:tab w:val="left" w:pos="376"/>
              </w:tabs>
              <w:ind w:left="0"/>
              <w:contextualSpacing w:val="0"/>
              <w:jc w:val="both"/>
              <w:rPr>
                <w:rFonts w:ascii="Times New Roman" w:hAnsi="Times New Roman"/>
                <w:lang w:eastAsia="vi-VN"/>
              </w:rPr>
            </w:pPr>
          </w:p>
          <w:p w14:paraId="385D3CAA" w14:textId="77777777" w:rsidR="008A08CD" w:rsidRPr="008A08CD" w:rsidRDefault="008A08CD" w:rsidP="008A08CD">
            <w:pPr>
              <w:numPr>
                <w:ilvl w:val="0"/>
                <w:numId w:val="15"/>
              </w:numPr>
              <w:tabs>
                <w:tab w:val="left" w:pos="285"/>
                <w:tab w:val="left" w:pos="376"/>
              </w:tabs>
              <w:ind w:left="0" w:firstLine="0"/>
              <w:jc w:val="both"/>
              <w:rPr>
                <w:i/>
                <w:iCs/>
                <w:lang w:eastAsia="vi-VN"/>
              </w:rPr>
            </w:pPr>
            <w:r w:rsidRPr="008A08CD">
              <w:rPr>
                <w:i/>
                <w:lang w:eastAsia="vi-VN"/>
              </w:rPr>
              <w:t xml:space="preserve">Bộ </w:t>
            </w:r>
            <w:proofErr w:type="spellStart"/>
            <w:r w:rsidRPr="008A08CD">
              <w:rPr>
                <w:i/>
                <w:lang w:eastAsia="vi-VN"/>
              </w:rPr>
              <w:t>cắt</w:t>
            </w:r>
            <w:proofErr w:type="spellEnd"/>
            <w:r w:rsidRPr="008A08CD">
              <w:rPr>
                <w:i/>
                <w:lang w:eastAsia="vi-VN"/>
              </w:rPr>
              <w:t xml:space="preserve"> </w:t>
            </w:r>
            <w:proofErr w:type="spellStart"/>
            <w:r w:rsidRPr="008A08CD">
              <w:rPr>
                <w:i/>
                <w:lang w:eastAsia="vi-VN"/>
              </w:rPr>
              <w:t>bản</w:t>
            </w:r>
            <w:proofErr w:type="spellEnd"/>
            <w:r w:rsidRPr="008A08CD">
              <w:rPr>
                <w:i/>
                <w:lang w:eastAsia="vi-VN"/>
              </w:rPr>
              <w:t xml:space="preserve"> </w:t>
            </w:r>
            <w:proofErr w:type="spellStart"/>
            <w:r w:rsidRPr="008A08CD">
              <w:rPr>
                <w:i/>
                <w:lang w:eastAsia="vi-VN"/>
              </w:rPr>
              <w:t>mỏng</w:t>
            </w:r>
            <w:proofErr w:type="spellEnd"/>
            <w:r w:rsidRPr="008A08CD">
              <w:rPr>
                <w:i/>
                <w:lang w:eastAsia="vi-VN"/>
              </w:rPr>
              <w:t xml:space="preserve"> thủy tinh</w:t>
            </w:r>
          </w:p>
          <w:p w14:paraId="6BED1C26" w14:textId="77777777" w:rsidR="008A08CD" w:rsidRPr="008A08CD" w:rsidRDefault="008A08CD" w:rsidP="008A08CD">
            <w:pPr>
              <w:pStyle w:val="ListParagraph"/>
              <w:numPr>
                <w:ilvl w:val="0"/>
                <w:numId w:val="33"/>
              </w:numPr>
              <w:tabs>
                <w:tab w:val="left" w:pos="170"/>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Cắt bản mỏng thủy tinh TLC/HPTLC thuận tiện và chính xác.</w:t>
            </w:r>
          </w:p>
          <w:p w14:paraId="025DC835" w14:textId="77777777" w:rsidR="008A08CD" w:rsidRPr="008A08CD" w:rsidRDefault="008A08CD" w:rsidP="008A08CD">
            <w:pPr>
              <w:pStyle w:val="ListParagraph"/>
              <w:numPr>
                <w:ilvl w:val="0"/>
                <w:numId w:val="33"/>
              </w:numPr>
              <w:tabs>
                <w:tab w:val="left" w:pos="170"/>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lastRenderedPageBreak/>
              <w:t>Cắt tấm bản mỏng kính có độ dày lên đến ≥3 mm</w:t>
            </w:r>
          </w:p>
          <w:p w14:paraId="62D64A08" w14:textId="77777777" w:rsidR="008A08CD" w:rsidRPr="008A08CD" w:rsidRDefault="008A08CD" w:rsidP="008A08CD">
            <w:pPr>
              <w:pStyle w:val="ListParagraph"/>
              <w:numPr>
                <w:ilvl w:val="0"/>
                <w:numId w:val="33"/>
              </w:numPr>
              <w:tabs>
                <w:tab w:val="left" w:pos="170"/>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Làm mịn các vết cắt trên các tấm bản mỏng.</w:t>
            </w:r>
          </w:p>
          <w:p w14:paraId="51E2F843" w14:textId="77777777" w:rsidR="008A08CD" w:rsidRPr="008A08CD" w:rsidRDefault="008A08CD" w:rsidP="008A08CD">
            <w:pPr>
              <w:pStyle w:val="ListParagraph"/>
              <w:numPr>
                <w:ilvl w:val="0"/>
                <w:numId w:val="33"/>
              </w:numPr>
              <w:tabs>
                <w:tab w:val="left" w:pos="170"/>
                <w:tab w:val="left" w:pos="376"/>
              </w:tabs>
              <w:ind w:left="0" w:firstLine="0"/>
              <w:contextualSpacing w:val="0"/>
              <w:jc w:val="both"/>
              <w:rPr>
                <w:lang w:eastAsia="vi-VN"/>
              </w:rPr>
            </w:pPr>
            <w:r w:rsidRPr="008A08CD">
              <w:rPr>
                <w:rFonts w:ascii="Times New Roman" w:hAnsi="Times New Roman"/>
                <w:lang w:eastAsia="vi-VN"/>
              </w:rPr>
              <w:t>Có thước để cắt bản mỏng theo kích thước mong muốn.</w:t>
            </w:r>
          </w:p>
          <w:p w14:paraId="0B5B0DA4" w14:textId="77777777" w:rsidR="008A08CD" w:rsidRPr="008A08CD" w:rsidRDefault="008A08CD" w:rsidP="00593A41">
            <w:pPr>
              <w:pStyle w:val="ListParagraph"/>
              <w:tabs>
                <w:tab w:val="left" w:pos="92"/>
                <w:tab w:val="left" w:pos="376"/>
              </w:tabs>
              <w:ind w:left="0"/>
              <w:contextualSpacing w:val="0"/>
              <w:jc w:val="both"/>
              <w:rPr>
                <w:rFonts w:ascii="Times New Roman" w:hAnsi="Times New Roman"/>
                <w:lang w:eastAsia="vi-VN"/>
              </w:rPr>
            </w:pPr>
          </w:p>
          <w:p w14:paraId="3F270440" w14:textId="77777777" w:rsidR="008A08CD" w:rsidRPr="008A08CD" w:rsidRDefault="008A08CD" w:rsidP="008A08CD">
            <w:pPr>
              <w:numPr>
                <w:ilvl w:val="0"/>
                <w:numId w:val="15"/>
              </w:numPr>
              <w:tabs>
                <w:tab w:val="left" w:pos="285"/>
                <w:tab w:val="left" w:pos="376"/>
              </w:tabs>
              <w:ind w:left="0" w:firstLine="0"/>
              <w:jc w:val="both"/>
              <w:rPr>
                <w:i/>
                <w:iCs/>
                <w:lang w:eastAsia="vi-VN"/>
              </w:rPr>
            </w:pPr>
            <w:r w:rsidRPr="008A08CD">
              <w:rPr>
                <w:i/>
                <w:lang w:eastAsia="vi-VN"/>
              </w:rPr>
              <w:t>Máy sấy bản mỏng</w:t>
            </w:r>
          </w:p>
          <w:p w14:paraId="56DAE384" w14:textId="77777777" w:rsidR="008A08CD" w:rsidRPr="008A08CD" w:rsidRDefault="008A08CD" w:rsidP="008A08CD">
            <w:pPr>
              <w:pStyle w:val="ListParagraph"/>
              <w:numPr>
                <w:ilvl w:val="0"/>
                <w:numId w:val="34"/>
              </w:numPr>
              <w:tabs>
                <w:tab w:val="left" w:pos="170"/>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Khoảng nhiệt độ: ≤25 đến ≥200°C, với bước điều khiển tối đa là ≤1</w:t>
            </w:r>
            <w:r w:rsidRPr="008A08CD">
              <w:rPr>
                <w:rFonts w:ascii="Times New Roman" w:hAnsi="Times New Roman"/>
                <w:vertAlign w:val="superscript"/>
                <w:lang w:eastAsia="vi-VN"/>
              </w:rPr>
              <w:t>o</w:t>
            </w:r>
            <w:r w:rsidRPr="008A08CD">
              <w:rPr>
                <w:rFonts w:ascii="Times New Roman" w:hAnsi="Times New Roman"/>
                <w:lang w:eastAsia="vi-VN"/>
              </w:rPr>
              <w:t>C</w:t>
            </w:r>
          </w:p>
          <w:p w14:paraId="265717BF" w14:textId="77777777" w:rsidR="008A08CD" w:rsidRPr="008A08CD" w:rsidRDefault="008A08CD" w:rsidP="008A08CD">
            <w:pPr>
              <w:pStyle w:val="ListParagraph"/>
              <w:numPr>
                <w:ilvl w:val="0"/>
                <w:numId w:val="34"/>
              </w:numPr>
              <w:tabs>
                <w:tab w:val="left" w:pos="170"/>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Diện tích làm nóng: ≥200 x ≥200mm</w:t>
            </w:r>
          </w:p>
          <w:p w14:paraId="7636B73A" w14:textId="77777777" w:rsidR="008A08CD" w:rsidRPr="008A08CD" w:rsidRDefault="008A08CD" w:rsidP="008A08CD">
            <w:pPr>
              <w:pStyle w:val="ListParagraph"/>
              <w:numPr>
                <w:ilvl w:val="0"/>
                <w:numId w:val="34"/>
              </w:numPr>
              <w:tabs>
                <w:tab w:val="left" w:pos="170"/>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Bề mặt gia nhiệt: bằng vật liệu chống chịu được tất cả các loại thuốc thử thông dụng và dễ dàng được làm sạch, có các vạch chia ô để định vị chính xác các tấm bản mỏng TLC</w:t>
            </w:r>
          </w:p>
          <w:p w14:paraId="2C2018CB" w14:textId="77777777" w:rsidR="008A08CD" w:rsidRPr="008A08CD" w:rsidRDefault="008A08CD" w:rsidP="008A08CD">
            <w:pPr>
              <w:pStyle w:val="ListParagraph"/>
              <w:numPr>
                <w:ilvl w:val="0"/>
                <w:numId w:val="34"/>
              </w:numPr>
              <w:tabs>
                <w:tab w:val="left" w:pos="170"/>
                <w:tab w:val="left" w:pos="376"/>
              </w:tabs>
              <w:ind w:left="0" w:firstLine="0"/>
              <w:contextualSpacing w:val="0"/>
              <w:jc w:val="both"/>
              <w:rPr>
                <w:lang w:eastAsia="vi-VN"/>
              </w:rPr>
            </w:pPr>
            <w:r w:rsidRPr="008A08CD">
              <w:rPr>
                <w:rFonts w:ascii="Times New Roman" w:hAnsi="Times New Roman"/>
                <w:lang w:eastAsia="vi-VN"/>
              </w:rPr>
              <w:t>Bộ sấy được bảo vệ chống quá nhiệt</w:t>
            </w:r>
          </w:p>
          <w:p w14:paraId="6663ECCD" w14:textId="77777777" w:rsidR="008A08CD" w:rsidRPr="008A08CD" w:rsidRDefault="008A08CD" w:rsidP="00593A41">
            <w:pPr>
              <w:pStyle w:val="ListParagraph"/>
              <w:tabs>
                <w:tab w:val="left" w:pos="92"/>
                <w:tab w:val="left" w:pos="376"/>
              </w:tabs>
              <w:ind w:left="0"/>
              <w:contextualSpacing w:val="0"/>
              <w:jc w:val="both"/>
              <w:rPr>
                <w:rFonts w:ascii="Times New Roman" w:hAnsi="Times New Roman"/>
                <w:lang w:eastAsia="vi-VN"/>
              </w:rPr>
            </w:pPr>
          </w:p>
          <w:p w14:paraId="22805223" w14:textId="77777777" w:rsidR="008A08CD" w:rsidRPr="008A08CD" w:rsidRDefault="008A08CD" w:rsidP="008A08CD">
            <w:pPr>
              <w:numPr>
                <w:ilvl w:val="0"/>
                <w:numId w:val="15"/>
              </w:numPr>
              <w:tabs>
                <w:tab w:val="left" w:pos="285"/>
                <w:tab w:val="left" w:pos="376"/>
              </w:tabs>
              <w:ind w:left="0" w:firstLine="0"/>
              <w:jc w:val="both"/>
              <w:rPr>
                <w:lang w:eastAsia="vi-VN"/>
              </w:rPr>
            </w:pPr>
            <w:r w:rsidRPr="008A08CD">
              <w:rPr>
                <w:i/>
                <w:lang w:eastAsia="vi-VN"/>
              </w:rPr>
              <w:t xml:space="preserve">Hệ thống máy tài liệu hóa sắc ký bản mỏng </w:t>
            </w:r>
          </w:p>
          <w:p w14:paraId="2FDBBE24" w14:textId="77777777" w:rsidR="008A08CD" w:rsidRPr="008A08CD" w:rsidRDefault="008A08CD" w:rsidP="008A08CD">
            <w:pPr>
              <w:numPr>
                <w:ilvl w:val="0"/>
                <w:numId w:val="35"/>
              </w:numPr>
              <w:tabs>
                <w:tab w:val="left" w:pos="170"/>
                <w:tab w:val="left" w:pos="376"/>
              </w:tabs>
              <w:ind w:left="0" w:firstLine="0"/>
              <w:jc w:val="both"/>
              <w:rPr>
                <w:lang w:eastAsia="vi-VN"/>
              </w:rPr>
            </w:pPr>
            <w:r w:rsidRPr="008A08CD">
              <w:rPr>
                <w:lang w:eastAsia="vi-VN"/>
              </w:rPr>
              <w:t>Trực quan toàn bộ sắc ký đồ hiển thị các mẫu chuẩn và mẫu thử cạnh nhau cho phép đánh giá đồng thời nhiều mẫu một cách thuận tiện.</w:t>
            </w:r>
          </w:p>
          <w:p w14:paraId="1C1A321D" w14:textId="6A1E5DAC" w:rsidR="008A08CD" w:rsidRPr="008A08CD" w:rsidRDefault="008A08CD" w:rsidP="008A08CD">
            <w:pPr>
              <w:numPr>
                <w:ilvl w:val="0"/>
                <w:numId w:val="35"/>
              </w:numPr>
              <w:tabs>
                <w:tab w:val="left" w:pos="170"/>
                <w:tab w:val="left" w:pos="376"/>
              </w:tabs>
              <w:ind w:left="0" w:firstLine="0"/>
              <w:jc w:val="both"/>
              <w:rPr>
                <w:lang w:eastAsia="vi-VN"/>
              </w:rPr>
            </w:pPr>
            <w:r w:rsidRPr="008A08CD">
              <w:rPr>
                <w:lang w:eastAsia="vi-VN"/>
              </w:rPr>
              <w:t>Được thiết kế để thu được các h</w:t>
            </w:r>
            <w:r w:rsidR="002D1424">
              <w:rPr>
                <w:lang w:eastAsia="vi-VN"/>
              </w:rPr>
              <w:t>ì</w:t>
            </w:r>
            <w:r w:rsidRPr="008A08CD">
              <w:rPr>
                <w:lang w:eastAsia="vi-VN"/>
              </w:rPr>
              <w:t>nh ảnh có độ lặp lại với chất lượng cao, có máy ảnh công nghiệp hiệu suất cao thuộc thế hệ mới nhất được trang bị cảm biến hình ảnh CMOS.</w:t>
            </w:r>
          </w:p>
          <w:p w14:paraId="34013D81" w14:textId="77777777" w:rsidR="008A08CD" w:rsidRPr="008A08CD" w:rsidRDefault="008A08CD" w:rsidP="008A08CD">
            <w:pPr>
              <w:numPr>
                <w:ilvl w:val="0"/>
                <w:numId w:val="35"/>
              </w:numPr>
              <w:tabs>
                <w:tab w:val="left" w:pos="170"/>
                <w:tab w:val="left" w:pos="376"/>
              </w:tabs>
              <w:ind w:left="0" w:firstLine="0"/>
              <w:jc w:val="both"/>
              <w:rPr>
                <w:lang w:eastAsia="vi-VN"/>
              </w:rPr>
            </w:pPr>
            <w:r w:rsidRPr="008A08CD">
              <w:rPr>
                <w:lang w:eastAsia="vi-VN"/>
              </w:rPr>
              <w:t>Hệ thống máy tài liệu và chụp ảnh cao cấp về ánh sáng trắng, tia cực tím sóng dài (366 nm) và tia cực tím sóng ngắn (254 nm) đảm bảo chiếu sáng với độ đồng nhất tối đa.</w:t>
            </w:r>
          </w:p>
          <w:p w14:paraId="2EA155D5" w14:textId="77777777" w:rsidR="008A08CD" w:rsidRPr="008A08CD" w:rsidRDefault="008A08CD" w:rsidP="008A08CD">
            <w:pPr>
              <w:numPr>
                <w:ilvl w:val="0"/>
                <w:numId w:val="35"/>
              </w:numPr>
              <w:tabs>
                <w:tab w:val="left" w:pos="170"/>
                <w:tab w:val="left" w:pos="376"/>
              </w:tabs>
              <w:ind w:left="0" w:firstLine="0"/>
              <w:jc w:val="both"/>
              <w:rPr>
                <w:lang w:eastAsia="vi-VN"/>
              </w:rPr>
            </w:pPr>
            <w:r w:rsidRPr="008A08CD">
              <w:rPr>
                <w:lang w:eastAsia="vi-VN"/>
              </w:rPr>
              <w:t>Được vận hành bởi phần mềm, cho phép phát hiện ngay cả những vùng mờ nhất và đảm bảo khả năng lặp lại ở mức tối đa, đồng thời duy trì sự tuân thủ cGMP/GLP và 21 CFR part 11</w:t>
            </w:r>
          </w:p>
          <w:p w14:paraId="7E66894B" w14:textId="77777777" w:rsidR="008A08CD" w:rsidRPr="008A08CD" w:rsidRDefault="008A08CD" w:rsidP="008A08CD">
            <w:pPr>
              <w:numPr>
                <w:ilvl w:val="0"/>
                <w:numId w:val="35"/>
              </w:numPr>
              <w:tabs>
                <w:tab w:val="left" w:pos="170"/>
                <w:tab w:val="left" w:pos="376"/>
              </w:tabs>
              <w:ind w:left="0" w:firstLine="0"/>
              <w:jc w:val="both"/>
              <w:rPr>
                <w:lang w:eastAsia="vi-VN"/>
              </w:rPr>
            </w:pPr>
            <w:r w:rsidRPr="008A08CD">
              <w:rPr>
                <w:lang w:eastAsia="vi-VN"/>
              </w:rPr>
              <w:t>Các tính năng chính</w:t>
            </w:r>
          </w:p>
          <w:p w14:paraId="3EADF5F0" w14:textId="2F6BBD97" w:rsidR="008A08CD" w:rsidRPr="008A08CD" w:rsidRDefault="008A08CD" w:rsidP="00593A41">
            <w:pPr>
              <w:tabs>
                <w:tab w:val="left" w:pos="285"/>
                <w:tab w:val="left" w:pos="376"/>
              </w:tabs>
              <w:rPr>
                <w:lang w:eastAsia="vi-VN"/>
              </w:rPr>
            </w:pPr>
            <w:r w:rsidRPr="008A08CD">
              <w:rPr>
                <w:lang w:eastAsia="vi-VN"/>
              </w:rPr>
              <w:lastRenderedPageBreak/>
              <w:t>+ Độ chiếu sáng đồng nhất tối đa với ánh sáng trắng, UV 366nm và UV 254nm</w:t>
            </w:r>
          </w:p>
          <w:p w14:paraId="32C0BD0C" w14:textId="77777777" w:rsidR="008A08CD" w:rsidRPr="008A08CD" w:rsidRDefault="008A08CD" w:rsidP="00593A41">
            <w:pPr>
              <w:tabs>
                <w:tab w:val="left" w:pos="285"/>
                <w:tab w:val="left" w:pos="376"/>
              </w:tabs>
              <w:rPr>
                <w:lang w:eastAsia="vi-VN"/>
              </w:rPr>
            </w:pPr>
            <w:r w:rsidRPr="008A08CD">
              <w:rPr>
                <w:lang w:eastAsia="vi-VN"/>
              </w:rPr>
              <w:t xml:space="preserve">+ Máy ảnh công nghiệp hiệu suất cao với cảm biến hình ảnh CMOS </w:t>
            </w:r>
          </w:p>
          <w:p w14:paraId="27214C6E" w14:textId="77777777" w:rsidR="008A08CD" w:rsidRPr="008A08CD" w:rsidRDefault="008A08CD" w:rsidP="00593A41">
            <w:pPr>
              <w:tabs>
                <w:tab w:val="left" w:pos="285"/>
                <w:tab w:val="left" w:pos="376"/>
              </w:tabs>
              <w:rPr>
                <w:lang w:eastAsia="vi-VN"/>
              </w:rPr>
            </w:pPr>
            <w:r w:rsidRPr="008A08CD">
              <w:rPr>
                <w:lang w:eastAsia="vi-VN"/>
              </w:rPr>
              <w:t>+ Được vận hành bởi phần mềm.</w:t>
            </w:r>
          </w:p>
          <w:p w14:paraId="437DCDFC" w14:textId="77777777" w:rsidR="008A08CD" w:rsidRPr="008A08CD" w:rsidRDefault="008A08CD" w:rsidP="00593A41">
            <w:pPr>
              <w:tabs>
                <w:tab w:val="left" w:pos="285"/>
                <w:tab w:val="left" w:pos="376"/>
              </w:tabs>
              <w:rPr>
                <w:lang w:eastAsia="vi-VN"/>
              </w:rPr>
            </w:pPr>
            <w:r w:rsidRPr="008A08CD">
              <w:rPr>
                <w:lang w:eastAsia="vi-VN"/>
              </w:rPr>
              <w:t xml:space="preserve">+ Các công cụ nâng cao khác nhau để phát hiện ngay cả các vùng mờ nhất. </w:t>
            </w:r>
          </w:p>
          <w:p w14:paraId="4C5414F6" w14:textId="77777777" w:rsidR="008A08CD" w:rsidRPr="008A08CD" w:rsidRDefault="008A08CD" w:rsidP="00593A41">
            <w:pPr>
              <w:tabs>
                <w:tab w:val="left" w:pos="285"/>
                <w:tab w:val="left" w:pos="376"/>
              </w:tabs>
              <w:rPr>
                <w:lang w:eastAsia="vi-VN"/>
              </w:rPr>
            </w:pPr>
            <w:r w:rsidRPr="008A08CD">
              <w:rPr>
                <w:lang w:eastAsia="vi-VN"/>
              </w:rPr>
              <w:t xml:space="preserve">+ Hiển thị song </w:t>
            </w:r>
            <w:proofErr w:type="spellStart"/>
            <w:r w:rsidRPr="008A08CD">
              <w:rPr>
                <w:lang w:eastAsia="vi-VN"/>
              </w:rPr>
              <w:t>song</w:t>
            </w:r>
            <w:proofErr w:type="spellEnd"/>
            <w:r w:rsidRPr="008A08CD">
              <w:rPr>
                <w:lang w:eastAsia="vi-VN"/>
              </w:rPr>
              <w:t xml:space="preserve"> các vết từ các tấm bản mỏng khác nhau </w:t>
            </w:r>
          </w:p>
          <w:p w14:paraId="50B50818" w14:textId="77777777" w:rsidR="008A08CD" w:rsidRPr="008A08CD" w:rsidRDefault="008A08CD" w:rsidP="00593A41">
            <w:pPr>
              <w:tabs>
                <w:tab w:val="left" w:pos="285"/>
                <w:tab w:val="left" w:pos="376"/>
              </w:tabs>
              <w:rPr>
                <w:lang w:eastAsia="vi-VN"/>
              </w:rPr>
            </w:pPr>
            <w:r w:rsidRPr="008A08CD">
              <w:rPr>
                <w:lang w:eastAsia="vi-VN"/>
              </w:rPr>
              <w:t xml:space="preserve">+ Đánh giá dựa trên hình ảnh. </w:t>
            </w:r>
          </w:p>
          <w:p w14:paraId="4C045BAE" w14:textId="77777777" w:rsidR="008A08CD" w:rsidRPr="008A08CD" w:rsidRDefault="008A08CD" w:rsidP="00593A41">
            <w:pPr>
              <w:tabs>
                <w:tab w:val="left" w:pos="285"/>
                <w:tab w:val="left" w:pos="376"/>
              </w:tabs>
              <w:rPr>
                <w:lang w:eastAsia="vi-VN"/>
              </w:rPr>
            </w:pPr>
            <w:r w:rsidRPr="008A08CD">
              <w:rPr>
                <w:lang w:eastAsia="vi-VN"/>
              </w:rPr>
              <w:t>+ Tuân thủ đầy đủ với cGMP/</w:t>
            </w:r>
            <w:proofErr w:type="spellStart"/>
            <w:r w:rsidRPr="008A08CD">
              <w:rPr>
                <w:lang w:eastAsia="vi-VN"/>
              </w:rPr>
              <w:t>cGLP</w:t>
            </w:r>
            <w:proofErr w:type="spellEnd"/>
            <w:r w:rsidRPr="008A08CD">
              <w:rPr>
                <w:lang w:eastAsia="vi-VN"/>
              </w:rPr>
              <w:t xml:space="preserve"> và 21 CFR part 11 hoặc tương đương</w:t>
            </w:r>
          </w:p>
          <w:p w14:paraId="5E3E0FAE" w14:textId="77777777" w:rsidR="008A08CD" w:rsidRPr="008A08CD" w:rsidRDefault="008A08CD" w:rsidP="00593A41">
            <w:pPr>
              <w:tabs>
                <w:tab w:val="left" w:pos="285"/>
                <w:tab w:val="left" w:pos="376"/>
              </w:tabs>
              <w:rPr>
                <w:lang w:eastAsia="vi-VN"/>
              </w:rPr>
            </w:pPr>
            <w:r w:rsidRPr="008A08CD">
              <w:rPr>
                <w:lang w:eastAsia="vi-VN"/>
              </w:rPr>
              <w:t xml:space="preserve">Thông số kỹ thuật: </w:t>
            </w:r>
          </w:p>
          <w:p w14:paraId="0DEC6E84" w14:textId="77777777" w:rsidR="008A08CD" w:rsidRPr="008A08CD" w:rsidRDefault="008A08CD" w:rsidP="008A08CD">
            <w:pPr>
              <w:pStyle w:val="ListParagraph"/>
              <w:numPr>
                <w:ilvl w:val="0"/>
                <w:numId w:val="8"/>
              </w:numPr>
              <w:tabs>
                <w:tab w:val="left" w:pos="170"/>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Kích thước được hỗ trợ</w:t>
            </w:r>
          </w:p>
          <w:p w14:paraId="42586B6F" w14:textId="5563DBC5" w:rsidR="008A08CD" w:rsidRPr="008A08CD" w:rsidRDefault="008A08CD" w:rsidP="00593A41">
            <w:pPr>
              <w:tabs>
                <w:tab w:val="left" w:pos="285"/>
                <w:tab w:val="left" w:pos="376"/>
              </w:tabs>
              <w:rPr>
                <w:lang w:eastAsia="vi-VN"/>
              </w:rPr>
            </w:pPr>
            <w:r w:rsidRPr="008A08CD">
              <w:rPr>
                <w:lang w:eastAsia="vi-VN"/>
              </w:rPr>
              <w:t>+ Với thấu kính 12 mm: lên tới ≥</w:t>
            </w:r>
            <w:r>
              <w:rPr>
                <w:lang w:eastAsia="vi-VN"/>
              </w:rPr>
              <w:t xml:space="preserve"> </w:t>
            </w:r>
            <w:r w:rsidRPr="008A08CD">
              <w:rPr>
                <w:lang w:eastAsia="vi-VN"/>
              </w:rPr>
              <w:t>20 x ≥</w:t>
            </w:r>
            <w:r>
              <w:rPr>
                <w:lang w:eastAsia="vi-VN"/>
              </w:rPr>
              <w:t xml:space="preserve"> </w:t>
            </w:r>
            <w:r w:rsidRPr="008A08CD">
              <w:rPr>
                <w:lang w:eastAsia="vi-VN"/>
              </w:rPr>
              <w:t>20 cm</w:t>
            </w:r>
          </w:p>
          <w:p w14:paraId="551E64FA" w14:textId="72F2E7A9" w:rsidR="008A08CD" w:rsidRPr="008A08CD" w:rsidRDefault="008A08CD" w:rsidP="00593A41">
            <w:pPr>
              <w:tabs>
                <w:tab w:val="left" w:pos="285"/>
                <w:tab w:val="left" w:pos="376"/>
              </w:tabs>
              <w:rPr>
                <w:lang w:eastAsia="vi-VN"/>
              </w:rPr>
            </w:pPr>
            <w:r w:rsidRPr="008A08CD">
              <w:rPr>
                <w:lang w:eastAsia="vi-VN"/>
              </w:rPr>
              <w:t>+ Với thấu kính 16 mm: lên tới ≥</w:t>
            </w:r>
            <w:r>
              <w:rPr>
                <w:lang w:eastAsia="vi-VN"/>
              </w:rPr>
              <w:t xml:space="preserve"> </w:t>
            </w:r>
            <w:r w:rsidRPr="008A08CD">
              <w:rPr>
                <w:lang w:eastAsia="vi-VN"/>
              </w:rPr>
              <w:t>20 x ≥</w:t>
            </w:r>
            <w:r>
              <w:rPr>
                <w:lang w:eastAsia="vi-VN"/>
              </w:rPr>
              <w:t xml:space="preserve"> </w:t>
            </w:r>
            <w:r w:rsidRPr="008A08CD">
              <w:rPr>
                <w:lang w:eastAsia="vi-VN"/>
              </w:rPr>
              <w:t>10 cm</w:t>
            </w:r>
          </w:p>
          <w:p w14:paraId="0A14BAFE" w14:textId="77777777" w:rsidR="008A08CD" w:rsidRPr="008A08CD" w:rsidRDefault="008A08CD" w:rsidP="008A08CD">
            <w:pPr>
              <w:pStyle w:val="ListParagraph"/>
              <w:numPr>
                <w:ilvl w:val="0"/>
                <w:numId w:val="8"/>
              </w:numPr>
              <w:tabs>
                <w:tab w:val="left" w:pos="170"/>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Nguồn sáng</w:t>
            </w:r>
          </w:p>
          <w:p w14:paraId="58565287" w14:textId="77777777" w:rsidR="008A08CD" w:rsidRPr="008A08CD" w:rsidRDefault="008A08CD" w:rsidP="00593A41">
            <w:pPr>
              <w:tabs>
                <w:tab w:val="left" w:pos="285"/>
                <w:tab w:val="left" w:pos="376"/>
              </w:tabs>
              <w:rPr>
                <w:lang w:eastAsia="vi-VN"/>
              </w:rPr>
            </w:pPr>
            <w:r w:rsidRPr="008A08CD">
              <w:rPr>
                <w:lang w:eastAsia="vi-VN"/>
              </w:rPr>
              <w:t>+ ≥2 bóng UV bước sóng ngắn 254 nm – ánh sáng trực tiếp</w:t>
            </w:r>
          </w:p>
          <w:p w14:paraId="02A8DDFD" w14:textId="77777777" w:rsidR="008A08CD" w:rsidRPr="008A08CD" w:rsidRDefault="008A08CD" w:rsidP="00593A41">
            <w:pPr>
              <w:tabs>
                <w:tab w:val="left" w:pos="285"/>
                <w:tab w:val="left" w:pos="376"/>
              </w:tabs>
              <w:rPr>
                <w:lang w:eastAsia="vi-VN"/>
              </w:rPr>
            </w:pPr>
            <w:r w:rsidRPr="008A08CD">
              <w:rPr>
                <w:lang w:eastAsia="vi-VN"/>
              </w:rPr>
              <w:t xml:space="preserve">+ ≥2 bóng UV bước sóng dài 366 nm – ánh sáng trực tiếp </w:t>
            </w:r>
          </w:p>
          <w:p w14:paraId="2358D754" w14:textId="77777777" w:rsidR="008A08CD" w:rsidRPr="008A08CD" w:rsidRDefault="008A08CD" w:rsidP="00593A41">
            <w:pPr>
              <w:tabs>
                <w:tab w:val="left" w:pos="285"/>
                <w:tab w:val="left" w:pos="376"/>
              </w:tabs>
              <w:rPr>
                <w:lang w:eastAsia="vi-VN"/>
              </w:rPr>
            </w:pPr>
            <w:r w:rsidRPr="008A08CD">
              <w:rPr>
                <w:lang w:eastAsia="vi-VN"/>
              </w:rPr>
              <w:t xml:space="preserve">+ ≥2 bóng ánh sáng trắng – ánh sáng trực tiếp </w:t>
            </w:r>
          </w:p>
          <w:p w14:paraId="22496FA3" w14:textId="77777777" w:rsidR="008A08CD" w:rsidRPr="008A08CD" w:rsidRDefault="008A08CD" w:rsidP="00593A41">
            <w:pPr>
              <w:tabs>
                <w:tab w:val="left" w:pos="285"/>
                <w:tab w:val="left" w:pos="376"/>
              </w:tabs>
              <w:rPr>
                <w:lang w:eastAsia="vi-VN"/>
              </w:rPr>
            </w:pPr>
            <w:r w:rsidRPr="008A08CD">
              <w:rPr>
                <w:lang w:eastAsia="vi-VN"/>
              </w:rPr>
              <w:t>+ ≥2 bóng ánh sáng trắng – ánh sáng truyền qua</w:t>
            </w:r>
          </w:p>
          <w:p w14:paraId="764C7A95" w14:textId="77777777" w:rsidR="008A08CD" w:rsidRPr="008A08CD" w:rsidRDefault="008A08CD" w:rsidP="00593A41">
            <w:pPr>
              <w:tabs>
                <w:tab w:val="left" w:pos="285"/>
                <w:tab w:val="left" w:pos="376"/>
              </w:tabs>
              <w:rPr>
                <w:i/>
                <w:iCs/>
                <w:lang w:eastAsia="vi-VN"/>
              </w:rPr>
            </w:pPr>
          </w:p>
          <w:p w14:paraId="6F079312" w14:textId="77777777" w:rsidR="008A08CD" w:rsidRPr="008A08CD" w:rsidRDefault="008A08CD" w:rsidP="008A08CD">
            <w:pPr>
              <w:numPr>
                <w:ilvl w:val="0"/>
                <w:numId w:val="15"/>
              </w:numPr>
              <w:tabs>
                <w:tab w:val="left" w:pos="285"/>
                <w:tab w:val="left" w:pos="376"/>
              </w:tabs>
              <w:ind w:left="0" w:firstLine="0"/>
              <w:jc w:val="both"/>
              <w:rPr>
                <w:lang w:eastAsia="vi-VN"/>
              </w:rPr>
            </w:pPr>
            <w:r w:rsidRPr="008A08CD">
              <w:rPr>
                <w:i/>
                <w:lang w:eastAsia="vi-VN"/>
              </w:rPr>
              <w:t xml:space="preserve">Máy quét sắc ký lớp mỏng </w:t>
            </w:r>
          </w:p>
          <w:p w14:paraId="10A21DF1" w14:textId="77777777" w:rsidR="008A08CD" w:rsidRPr="008A08CD" w:rsidRDefault="008A08CD" w:rsidP="008A08CD">
            <w:pPr>
              <w:pStyle w:val="ListParagraph"/>
              <w:numPr>
                <w:ilvl w:val="0"/>
                <w:numId w:val="36"/>
              </w:numPr>
              <w:tabs>
                <w:tab w:val="left" w:pos="170"/>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Đo ánh sáng phản xạ theo chế độ hấp thụ hoặc huỳnh quang</w:t>
            </w:r>
          </w:p>
          <w:p w14:paraId="36635887" w14:textId="77777777" w:rsidR="008A08CD" w:rsidRPr="008A08CD" w:rsidRDefault="008A08CD" w:rsidP="008A08CD">
            <w:pPr>
              <w:pStyle w:val="ListParagraph"/>
              <w:numPr>
                <w:ilvl w:val="0"/>
                <w:numId w:val="36"/>
              </w:numPr>
              <w:tabs>
                <w:tab w:val="left" w:pos="170"/>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Kích thước bản mỏng: ≥200 x ≥200 mm</w:t>
            </w:r>
          </w:p>
          <w:p w14:paraId="1C4812CE" w14:textId="77777777" w:rsidR="008A08CD" w:rsidRPr="008A08CD" w:rsidRDefault="008A08CD" w:rsidP="008A08CD">
            <w:pPr>
              <w:pStyle w:val="ListParagraph"/>
              <w:numPr>
                <w:ilvl w:val="0"/>
                <w:numId w:val="36"/>
              </w:numPr>
              <w:tabs>
                <w:tab w:val="left" w:pos="170"/>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Khoảng bước sóng: ≤190 đến ≥900 nm</w:t>
            </w:r>
          </w:p>
          <w:p w14:paraId="1406218F" w14:textId="77777777" w:rsidR="008A08CD" w:rsidRPr="008A08CD" w:rsidRDefault="008A08CD" w:rsidP="008A08CD">
            <w:pPr>
              <w:pStyle w:val="ListParagraph"/>
              <w:numPr>
                <w:ilvl w:val="0"/>
                <w:numId w:val="36"/>
              </w:numPr>
              <w:tabs>
                <w:tab w:val="left" w:pos="170"/>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Độ chính xác bước sóng: ≤1 nm</w:t>
            </w:r>
          </w:p>
          <w:p w14:paraId="4A4231AE" w14:textId="77777777" w:rsidR="008A08CD" w:rsidRPr="008A08CD" w:rsidRDefault="008A08CD" w:rsidP="008A08CD">
            <w:pPr>
              <w:pStyle w:val="ListParagraph"/>
              <w:numPr>
                <w:ilvl w:val="0"/>
                <w:numId w:val="36"/>
              </w:numPr>
              <w:tabs>
                <w:tab w:val="left" w:pos="170"/>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lastRenderedPageBreak/>
              <w:t>Độ lặp lại bước sóng: ≤0,2 nm</w:t>
            </w:r>
          </w:p>
          <w:p w14:paraId="6878CC08" w14:textId="77777777" w:rsidR="008A08CD" w:rsidRPr="008A08CD" w:rsidRDefault="008A08CD" w:rsidP="008A08CD">
            <w:pPr>
              <w:pStyle w:val="ListParagraph"/>
              <w:numPr>
                <w:ilvl w:val="0"/>
                <w:numId w:val="36"/>
              </w:numPr>
              <w:tabs>
                <w:tab w:val="left" w:pos="170"/>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Tự động khởi động tất cả các đèn: Deuterium, halogen nóng sáng – tungsten và đèn thủy ngân áp suất cao</w:t>
            </w:r>
          </w:p>
          <w:p w14:paraId="7D38375A" w14:textId="77777777" w:rsidR="008A08CD" w:rsidRPr="008A08CD" w:rsidRDefault="008A08CD" w:rsidP="008A08CD">
            <w:pPr>
              <w:pStyle w:val="ListParagraph"/>
              <w:numPr>
                <w:ilvl w:val="0"/>
                <w:numId w:val="36"/>
              </w:numPr>
              <w:tabs>
                <w:tab w:val="left" w:pos="170"/>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 xml:space="preserve">Nguồn sáng: </w:t>
            </w:r>
          </w:p>
          <w:p w14:paraId="70B07FD6" w14:textId="77777777" w:rsidR="008A08CD" w:rsidRPr="008A08CD" w:rsidRDefault="008A08CD" w:rsidP="008A08CD">
            <w:pPr>
              <w:pStyle w:val="ListParagraph"/>
              <w:numPr>
                <w:ilvl w:val="0"/>
                <w:numId w:val="10"/>
              </w:numPr>
              <w:tabs>
                <w:tab w:val="left" w:pos="170"/>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Đèn Deuterium khoảng phổ ≤190 – ≥450nm</w:t>
            </w:r>
          </w:p>
          <w:p w14:paraId="3E253698" w14:textId="77777777" w:rsidR="008A08CD" w:rsidRPr="008A08CD" w:rsidRDefault="008A08CD" w:rsidP="008A08CD">
            <w:pPr>
              <w:pStyle w:val="ListParagraph"/>
              <w:numPr>
                <w:ilvl w:val="0"/>
                <w:numId w:val="10"/>
              </w:numPr>
              <w:tabs>
                <w:tab w:val="left" w:pos="170"/>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Đèn Halogen khoảng phổ hữu dụng ≤350 – ≥900 nm</w:t>
            </w:r>
          </w:p>
          <w:p w14:paraId="34AC36D1" w14:textId="77777777" w:rsidR="008A08CD" w:rsidRPr="008A08CD" w:rsidRDefault="008A08CD" w:rsidP="008A08CD">
            <w:pPr>
              <w:pStyle w:val="ListParagraph"/>
              <w:numPr>
                <w:ilvl w:val="0"/>
                <w:numId w:val="10"/>
              </w:numPr>
              <w:tabs>
                <w:tab w:val="left" w:pos="170"/>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 xml:space="preserve">Đèn Thủy ngân áp suất cao khoảng phổ vạch ≤254 - ≥578 nm. </w:t>
            </w:r>
          </w:p>
          <w:p w14:paraId="4DBFC259" w14:textId="77777777" w:rsidR="008A08CD" w:rsidRPr="008A08CD" w:rsidRDefault="008A08CD" w:rsidP="008A08CD">
            <w:pPr>
              <w:pStyle w:val="ListParagraph"/>
              <w:numPr>
                <w:ilvl w:val="0"/>
                <w:numId w:val="10"/>
              </w:numPr>
              <w:tabs>
                <w:tab w:val="left" w:pos="170"/>
                <w:tab w:val="left" w:pos="285"/>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Chuyển đổi đèn tự động.</w:t>
            </w:r>
          </w:p>
          <w:p w14:paraId="508FA2AD" w14:textId="77777777" w:rsidR="008A08CD" w:rsidRPr="008A08CD" w:rsidRDefault="008A08CD" w:rsidP="008A08CD">
            <w:pPr>
              <w:pStyle w:val="ListParagraph"/>
              <w:numPr>
                <w:ilvl w:val="0"/>
                <w:numId w:val="37"/>
              </w:numPr>
              <w:tabs>
                <w:tab w:val="left" w:pos="170"/>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Kích thước khe quét: ≥ 42 tổ hợp khe, lựa chọn bằng phần mềm, chiều dài khe 0,2 – 12 mm và độ rộng khe: 0,1-1,2 mm</w:t>
            </w:r>
          </w:p>
          <w:p w14:paraId="3160B897" w14:textId="77777777" w:rsidR="008A08CD" w:rsidRPr="008A08CD" w:rsidRDefault="008A08CD" w:rsidP="008A08CD">
            <w:pPr>
              <w:pStyle w:val="ListParagraph"/>
              <w:numPr>
                <w:ilvl w:val="0"/>
                <w:numId w:val="37"/>
              </w:numPr>
              <w:tabs>
                <w:tab w:val="left" w:pos="170"/>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Kính lọc thứ cấp: đĩa kính lọc điều khiển bằng motor với ≥3 kính</w:t>
            </w:r>
            <w:r w:rsidRPr="008A08CD">
              <w:rPr>
                <w:lang w:eastAsia="vi-VN"/>
              </w:rPr>
              <w:t xml:space="preserve"> </w:t>
            </w:r>
            <w:r w:rsidRPr="008A08CD">
              <w:rPr>
                <w:rFonts w:ascii="Times New Roman" w:hAnsi="Times New Roman"/>
                <w:lang w:eastAsia="vi-VN"/>
              </w:rPr>
              <w:t>lọc được lựa chọn tự động (320nm, 540nm, 790nm) để loại bỏ các bước sóng bậc hai, kính lọc cắt 400 nm cho phép đo huỳnh quang và ba vị trí trống cho các kính lọc do người sử dụng lựa chọn</w:t>
            </w:r>
          </w:p>
          <w:p w14:paraId="6696485A" w14:textId="77777777" w:rsidR="008A08CD" w:rsidRPr="008A08CD" w:rsidRDefault="008A08CD" w:rsidP="008A08CD">
            <w:pPr>
              <w:pStyle w:val="ListParagraph"/>
              <w:numPr>
                <w:ilvl w:val="0"/>
                <w:numId w:val="37"/>
              </w:numPr>
              <w:tabs>
                <w:tab w:val="left" w:pos="170"/>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Detector: hai bộ nhân quang điện ghép đôi phổ rộng, loại đa kiềm, nhạy phổ trong khoảng ≤185 – ≥900 nm</w:t>
            </w:r>
          </w:p>
          <w:p w14:paraId="2E629A2F" w14:textId="77777777" w:rsidR="008A08CD" w:rsidRPr="008A08CD" w:rsidRDefault="008A08CD" w:rsidP="008A08CD">
            <w:pPr>
              <w:pStyle w:val="ListParagraph"/>
              <w:numPr>
                <w:ilvl w:val="0"/>
                <w:numId w:val="37"/>
              </w:numPr>
              <w:tabs>
                <w:tab w:val="left" w:pos="170"/>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Độ lặp lại định vị bàn quét: ≤ 50 µm theo chiều Y, ≤ 100 µm theo chiều X</w:t>
            </w:r>
          </w:p>
          <w:p w14:paraId="17C1CFB9" w14:textId="77777777" w:rsidR="008A08CD" w:rsidRPr="008A08CD" w:rsidRDefault="008A08CD" w:rsidP="004D3FA9">
            <w:pPr>
              <w:pStyle w:val="ListParagraph"/>
              <w:numPr>
                <w:ilvl w:val="0"/>
                <w:numId w:val="41"/>
              </w:numPr>
              <w:tabs>
                <w:tab w:val="left" w:pos="170"/>
                <w:tab w:val="left" w:pos="376"/>
              </w:tabs>
              <w:contextualSpacing w:val="0"/>
              <w:jc w:val="both"/>
              <w:rPr>
                <w:rFonts w:ascii="Times New Roman" w:hAnsi="Times New Roman"/>
                <w:lang w:eastAsia="vi-VN"/>
              </w:rPr>
            </w:pPr>
            <w:r w:rsidRPr="008A08CD">
              <w:rPr>
                <w:rFonts w:ascii="Times New Roman" w:hAnsi="Times New Roman"/>
                <w:lang w:eastAsia="vi-VN"/>
              </w:rPr>
              <w:t>Tốc độ quét: từ ≤1 mm/s đến ≥100 mm/s</w:t>
            </w:r>
          </w:p>
          <w:p w14:paraId="014AAD19" w14:textId="77777777" w:rsidR="008A08CD" w:rsidRPr="008A08CD" w:rsidRDefault="008A08CD" w:rsidP="004D3FA9">
            <w:pPr>
              <w:pStyle w:val="ListParagraph"/>
              <w:numPr>
                <w:ilvl w:val="0"/>
                <w:numId w:val="41"/>
              </w:numPr>
              <w:tabs>
                <w:tab w:val="left" w:pos="170"/>
                <w:tab w:val="left" w:pos="376"/>
              </w:tabs>
              <w:contextualSpacing w:val="0"/>
              <w:jc w:val="both"/>
              <w:rPr>
                <w:rFonts w:ascii="Times New Roman" w:hAnsi="Times New Roman"/>
                <w:lang w:eastAsia="vi-VN"/>
              </w:rPr>
            </w:pPr>
            <w:r w:rsidRPr="008A08CD">
              <w:rPr>
                <w:rFonts w:ascii="Times New Roman" w:hAnsi="Times New Roman"/>
                <w:lang w:eastAsia="vi-VN"/>
              </w:rPr>
              <w:t>Tốc độ ghi phổ:  ≥ 100 nm/s</w:t>
            </w:r>
          </w:p>
          <w:p w14:paraId="28DF5719" w14:textId="77777777" w:rsidR="008A08CD" w:rsidRPr="008A08CD" w:rsidRDefault="008A08CD" w:rsidP="00593A41">
            <w:pPr>
              <w:tabs>
                <w:tab w:val="left" w:pos="285"/>
                <w:tab w:val="left" w:pos="376"/>
              </w:tabs>
              <w:rPr>
                <w:lang w:eastAsia="vi-VN"/>
              </w:rPr>
            </w:pPr>
          </w:p>
          <w:p w14:paraId="1B1D2AB5" w14:textId="77777777" w:rsidR="008A08CD" w:rsidRPr="008A08CD" w:rsidRDefault="008A08CD" w:rsidP="008A08CD">
            <w:pPr>
              <w:numPr>
                <w:ilvl w:val="0"/>
                <w:numId w:val="15"/>
              </w:numPr>
              <w:tabs>
                <w:tab w:val="left" w:pos="285"/>
                <w:tab w:val="left" w:pos="376"/>
              </w:tabs>
              <w:ind w:left="0" w:firstLine="0"/>
              <w:jc w:val="both"/>
              <w:rPr>
                <w:lang w:eastAsia="vi-VN"/>
              </w:rPr>
            </w:pPr>
            <w:r w:rsidRPr="008A08CD">
              <w:rPr>
                <w:i/>
                <w:lang w:eastAsia="vi-VN"/>
              </w:rPr>
              <w:t xml:space="preserve">Phần mềm điều khiển hệ thống các thiết bị </w:t>
            </w:r>
          </w:p>
          <w:p w14:paraId="48FC31D1" w14:textId="77777777" w:rsidR="008A08CD" w:rsidRPr="008A08CD" w:rsidRDefault="008A08CD" w:rsidP="008A08CD">
            <w:pPr>
              <w:pStyle w:val="ListParagraph"/>
              <w:numPr>
                <w:ilvl w:val="1"/>
                <w:numId w:val="15"/>
              </w:numPr>
              <w:tabs>
                <w:tab w:val="left" w:pos="454"/>
              </w:tabs>
              <w:ind w:left="0" w:firstLine="0"/>
              <w:contextualSpacing w:val="0"/>
              <w:jc w:val="both"/>
              <w:rPr>
                <w:rFonts w:ascii="Times New Roman" w:hAnsi="Times New Roman"/>
                <w:i/>
                <w:iCs/>
                <w:lang w:eastAsia="vi-VN"/>
              </w:rPr>
            </w:pPr>
            <w:r w:rsidRPr="008A08CD">
              <w:rPr>
                <w:rFonts w:ascii="Times New Roman" w:hAnsi="Times New Roman"/>
                <w:i/>
                <w:iCs/>
                <w:lang w:eastAsia="vi-VN"/>
              </w:rPr>
              <w:t xml:space="preserve">Phần mềm điều khiển cơ bản </w:t>
            </w:r>
          </w:p>
          <w:p w14:paraId="0E0FE8C5" w14:textId="54F39671" w:rsidR="008A08CD" w:rsidRPr="008A08CD" w:rsidRDefault="008A08CD" w:rsidP="008A08CD">
            <w:pPr>
              <w:pStyle w:val="ListParagraph"/>
              <w:numPr>
                <w:ilvl w:val="0"/>
                <w:numId w:val="18"/>
              </w:numPr>
              <w:tabs>
                <w:tab w:val="left" w:pos="162"/>
                <w:tab w:val="left" w:pos="376"/>
              </w:tabs>
              <w:ind w:left="0" w:firstLine="0"/>
              <w:contextualSpacing w:val="0"/>
              <w:jc w:val="both"/>
              <w:rPr>
                <w:rFonts w:ascii="Times New Roman" w:hAnsi="Times New Roman"/>
                <w:lang w:eastAsia="vi-VN"/>
              </w:rPr>
            </w:pPr>
            <w:r>
              <w:rPr>
                <w:rFonts w:ascii="Times New Roman" w:hAnsi="Times New Roman"/>
                <w:lang w:val="en-US" w:eastAsia="vi-VN"/>
              </w:rPr>
              <w:t xml:space="preserve"> </w:t>
            </w:r>
            <w:r w:rsidRPr="008A08CD">
              <w:rPr>
                <w:rFonts w:ascii="Times New Roman" w:hAnsi="Times New Roman"/>
                <w:lang w:eastAsia="vi-VN"/>
              </w:rPr>
              <w:t>Có bản quyền.</w:t>
            </w:r>
          </w:p>
          <w:p w14:paraId="13619474" w14:textId="77777777" w:rsidR="008A08CD" w:rsidRPr="008A08CD" w:rsidRDefault="008A08CD" w:rsidP="008A08CD">
            <w:pPr>
              <w:pStyle w:val="ListParagraph"/>
              <w:numPr>
                <w:ilvl w:val="0"/>
                <w:numId w:val="18"/>
              </w:numPr>
              <w:tabs>
                <w:tab w:val="left" w:pos="162"/>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Thiết kế thân thiện với người sử dụng</w:t>
            </w:r>
          </w:p>
          <w:p w14:paraId="2188D32D" w14:textId="77777777" w:rsidR="008A08CD" w:rsidRPr="008A08CD" w:rsidRDefault="008A08CD" w:rsidP="008A08CD">
            <w:pPr>
              <w:pStyle w:val="ListParagraph"/>
              <w:numPr>
                <w:ilvl w:val="0"/>
                <w:numId w:val="18"/>
              </w:numPr>
              <w:tabs>
                <w:tab w:val="left" w:pos="162"/>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lastRenderedPageBreak/>
              <w:t>Định hướng theo mẫu: sử dụng chức năng file explorer có thể tìm kiếm theo ID mẫu, ID hợp chất, từ khóa v.v…</w:t>
            </w:r>
          </w:p>
          <w:p w14:paraId="191A1F32" w14:textId="77777777" w:rsidR="008A08CD" w:rsidRPr="008A08CD" w:rsidRDefault="008A08CD" w:rsidP="008A08CD">
            <w:pPr>
              <w:pStyle w:val="ListParagraph"/>
              <w:numPr>
                <w:ilvl w:val="0"/>
                <w:numId w:val="18"/>
              </w:numPr>
              <w:tabs>
                <w:tab w:val="left" w:pos="162"/>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Thư viện phương pháp: bao gồm các phương pháp đã được thẩm định, sẵn sàng sử dụng và có thể được update liên tục qua internet</w:t>
            </w:r>
          </w:p>
          <w:p w14:paraId="1A2B7D56" w14:textId="77777777" w:rsidR="008A08CD" w:rsidRPr="008A08CD" w:rsidRDefault="008A08CD" w:rsidP="008A08CD">
            <w:pPr>
              <w:pStyle w:val="ListParagraph"/>
              <w:numPr>
                <w:ilvl w:val="0"/>
                <w:numId w:val="18"/>
              </w:numPr>
              <w:tabs>
                <w:tab w:val="left" w:pos="162"/>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Quản lý người sử dụng: cho phép tạo tài khoản người sử dụng, cài đặt các quyền truy cập và kiểm soát chính sách cài đặt và thay đổi mật khẩu</w:t>
            </w:r>
          </w:p>
          <w:p w14:paraId="1173FA40" w14:textId="77777777" w:rsidR="008A08CD" w:rsidRPr="008A08CD" w:rsidRDefault="008A08CD" w:rsidP="008A08CD">
            <w:pPr>
              <w:pStyle w:val="ListParagraph"/>
              <w:numPr>
                <w:ilvl w:val="0"/>
                <w:numId w:val="18"/>
              </w:numPr>
              <w:tabs>
                <w:tab w:val="left" w:pos="162"/>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Công cụ sao lưu: cho phép tiến hành sao lưu tự động định kỳ theo các khoảng thời gian hoặc sao lưu thủ công, và tiến hành phục hồi từ các file sao lưu</w:t>
            </w:r>
          </w:p>
          <w:p w14:paraId="295430F5" w14:textId="77777777" w:rsidR="008A08CD" w:rsidRPr="008A08CD" w:rsidRDefault="008A08CD" w:rsidP="008A08CD">
            <w:pPr>
              <w:numPr>
                <w:ilvl w:val="0"/>
                <w:numId w:val="17"/>
              </w:numPr>
              <w:tabs>
                <w:tab w:val="left" w:pos="170"/>
                <w:tab w:val="left" w:pos="376"/>
              </w:tabs>
              <w:ind w:left="0" w:firstLine="0"/>
              <w:jc w:val="both"/>
              <w:rPr>
                <w:lang w:eastAsia="vi-VN"/>
              </w:rPr>
            </w:pPr>
            <w:r w:rsidRPr="008A08CD">
              <w:rPr>
                <w:lang w:eastAsia="vi-VN"/>
              </w:rPr>
              <w:t>Chức năng cơ bản:</w:t>
            </w:r>
          </w:p>
          <w:p w14:paraId="1DE6FA54" w14:textId="77777777" w:rsidR="008A08CD" w:rsidRPr="008A08CD" w:rsidRDefault="008A08CD" w:rsidP="008A08CD">
            <w:pPr>
              <w:pStyle w:val="ListParagraph"/>
              <w:numPr>
                <w:ilvl w:val="0"/>
                <w:numId w:val="19"/>
              </w:numPr>
              <w:tabs>
                <w:tab w:val="left" w:pos="224"/>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Điều khiển toàn bộ các thiết bị trong hệ thống như: Máy chấm mẫu cho sắc ký lớp mỏng, buồng triển khai sắc ký tự động, máy quét sắc ký lớp mỏng, máy lập hồ sơ bản mỏng gắn máy ảnh.</w:t>
            </w:r>
          </w:p>
          <w:p w14:paraId="411E1B64" w14:textId="77777777" w:rsidR="008A08CD" w:rsidRPr="008A08CD" w:rsidRDefault="008A08CD" w:rsidP="008A08CD">
            <w:pPr>
              <w:pStyle w:val="ListParagraph"/>
              <w:numPr>
                <w:ilvl w:val="0"/>
                <w:numId w:val="19"/>
              </w:numPr>
              <w:tabs>
                <w:tab w:val="left" w:pos="224"/>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Tạo và lưu trữ phương pháp TLC/HPTLC và các file phân tích với khả năng có nhiều bước chấm mẫu/ triển khai/ chụp ảnh/ quét sắc ký trong cùng một file</w:t>
            </w:r>
          </w:p>
          <w:p w14:paraId="3B0DB1FB" w14:textId="77777777" w:rsidR="008A08CD" w:rsidRPr="008A08CD" w:rsidRDefault="008A08CD" w:rsidP="008A08CD">
            <w:pPr>
              <w:pStyle w:val="ListParagraph"/>
              <w:numPr>
                <w:ilvl w:val="0"/>
                <w:numId w:val="19"/>
              </w:numPr>
              <w:tabs>
                <w:tab w:val="left" w:pos="224"/>
                <w:tab w:val="left" w:pos="312"/>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Chức năng trừ bản mỏng trắng</w:t>
            </w:r>
          </w:p>
          <w:p w14:paraId="1771BE2E" w14:textId="77777777" w:rsidR="008A08CD" w:rsidRPr="008A08CD" w:rsidRDefault="008A08CD" w:rsidP="008A08CD">
            <w:pPr>
              <w:pStyle w:val="ListParagraph"/>
              <w:numPr>
                <w:ilvl w:val="0"/>
                <w:numId w:val="19"/>
              </w:numPr>
              <w:tabs>
                <w:tab w:val="left" w:pos="224"/>
                <w:tab w:val="left" w:pos="312"/>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Tạo, tinh chỉnh và in các báo cáo TLC/ HPTLC</w:t>
            </w:r>
          </w:p>
          <w:p w14:paraId="0199B5F1" w14:textId="77777777" w:rsidR="008A08CD" w:rsidRPr="008A08CD" w:rsidRDefault="008A08CD" w:rsidP="008A08CD">
            <w:pPr>
              <w:pStyle w:val="ListParagraph"/>
              <w:numPr>
                <w:ilvl w:val="0"/>
                <w:numId w:val="19"/>
              </w:numPr>
              <w:tabs>
                <w:tab w:val="left" w:pos="224"/>
                <w:tab w:val="left" w:pos="312"/>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Giám sát thay đổi lâu dài của các mẫu / bản mỏng bằng cách chụp một loạt ảnh cách nhau một khoảng thời gian định trước có thể đặt từ 1 đến ≥60 phút</w:t>
            </w:r>
          </w:p>
          <w:p w14:paraId="00E5A01E" w14:textId="77777777" w:rsidR="008A08CD" w:rsidRPr="008A08CD" w:rsidRDefault="008A08CD" w:rsidP="008A08CD">
            <w:pPr>
              <w:pStyle w:val="ListParagraph"/>
              <w:numPr>
                <w:ilvl w:val="0"/>
                <w:numId w:val="19"/>
              </w:numPr>
              <w:tabs>
                <w:tab w:val="left" w:pos="224"/>
                <w:tab w:val="left" w:pos="312"/>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Xuất dữ liệu bao gồm các hình ảnh, dữ liệu peak, và báo cáo</w:t>
            </w:r>
          </w:p>
          <w:p w14:paraId="043C4FE8" w14:textId="77777777" w:rsidR="008A08CD" w:rsidRPr="008A08CD" w:rsidRDefault="008A08CD" w:rsidP="008A08CD">
            <w:pPr>
              <w:pStyle w:val="ListParagraph"/>
              <w:numPr>
                <w:ilvl w:val="0"/>
                <w:numId w:val="19"/>
              </w:numPr>
              <w:tabs>
                <w:tab w:val="left" w:pos="224"/>
                <w:tab w:val="left" w:pos="312"/>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Có thể chẩn đoán (tự kiểm tra) đối với tất cả các thiết bị được kết nối, với khả năng lưu và in các báo cáo chẩn đoán</w:t>
            </w:r>
          </w:p>
          <w:p w14:paraId="18D22E51" w14:textId="77777777" w:rsidR="008A08CD" w:rsidRPr="008A08CD" w:rsidRDefault="008A08CD" w:rsidP="008A08CD">
            <w:pPr>
              <w:pStyle w:val="ListParagraph"/>
              <w:numPr>
                <w:ilvl w:val="0"/>
                <w:numId w:val="19"/>
              </w:numPr>
              <w:tabs>
                <w:tab w:val="left" w:pos="224"/>
                <w:tab w:val="left" w:pos="312"/>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Tuân thủ với 21 CFR Part 11.</w:t>
            </w:r>
          </w:p>
          <w:p w14:paraId="52479903" w14:textId="77777777" w:rsidR="008A08CD" w:rsidRPr="008A08CD" w:rsidRDefault="008A08CD" w:rsidP="008A08CD">
            <w:pPr>
              <w:pStyle w:val="ListParagraph"/>
              <w:numPr>
                <w:ilvl w:val="1"/>
                <w:numId w:val="15"/>
              </w:numPr>
              <w:tabs>
                <w:tab w:val="left" w:pos="454"/>
              </w:tabs>
              <w:ind w:left="0" w:firstLine="0"/>
              <w:contextualSpacing w:val="0"/>
              <w:jc w:val="both"/>
              <w:rPr>
                <w:rFonts w:ascii="Times New Roman" w:hAnsi="Times New Roman"/>
                <w:i/>
                <w:iCs/>
                <w:lang w:eastAsia="vi-VN"/>
              </w:rPr>
            </w:pPr>
            <w:r w:rsidRPr="008A08CD">
              <w:rPr>
                <w:rFonts w:ascii="Times New Roman" w:hAnsi="Times New Roman"/>
                <w:i/>
                <w:iCs/>
                <w:lang w:eastAsia="vi-VN"/>
              </w:rPr>
              <w:lastRenderedPageBreak/>
              <w:t>Phần mềm cho máy lập hồ sơ bản mỏng gắn máy ảnh</w:t>
            </w:r>
          </w:p>
          <w:p w14:paraId="1FC5E2AE" w14:textId="77777777" w:rsidR="008A08CD" w:rsidRPr="008A08CD" w:rsidRDefault="008A08CD" w:rsidP="00593A41">
            <w:pPr>
              <w:tabs>
                <w:tab w:val="left" w:pos="285"/>
                <w:tab w:val="left" w:pos="376"/>
              </w:tabs>
              <w:rPr>
                <w:lang w:eastAsia="vi-VN"/>
              </w:rPr>
            </w:pPr>
            <w:r w:rsidRPr="008A08CD">
              <w:rPr>
                <w:lang w:eastAsia="vi-VN"/>
              </w:rPr>
              <w:t>+ So sánh vệt (mẫu): Có khả năng đặt các vệt (mẫu) từ cùng một bản mỏng hoặc từ các bản mỏng khác nhau liền kề bên nhau để so sánh giá trị RF, màu sắc và cường độ màu của các hợp chất</w:t>
            </w:r>
          </w:p>
          <w:p w14:paraId="0595F7D8" w14:textId="77777777" w:rsidR="008A08CD" w:rsidRPr="008A08CD" w:rsidRDefault="008A08CD" w:rsidP="00593A41">
            <w:pPr>
              <w:tabs>
                <w:tab w:val="left" w:pos="285"/>
                <w:tab w:val="left" w:pos="376"/>
              </w:tabs>
              <w:rPr>
                <w:lang w:eastAsia="vi-VN"/>
              </w:rPr>
            </w:pPr>
            <w:r w:rsidRPr="008A08CD">
              <w:rPr>
                <w:lang w:eastAsia="vi-VN"/>
              </w:rPr>
              <w:t>+ Hình ảnh có khoảng động cao (HDRI): Có thể thu được hình ảnh có khoảng động cao dưới ánh sáng 366 nm và sau đó nhập chúng lại trong một hình ảnh đơn có khoảng động cao, có thể phát hiện đồng thời các phần rất sáng và rất tối được tách trên bản mỏng</w:t>
            </w:r>
          </w:p>
          <w:p w14:paraId="6551C9A5" w14:textId="77777777" w:rsidR="008A08CD" w:rsidRPr="008A08CD" w:rsidRDefault="008A08CD" w:rsidP="008A08CD">
            <w:pPr>
              <w:pStyle w:val="ListParagraph"/>
              <w:numPr>
                <w:ilvl w:val="1"/>
                <w:numId w:val="15"/>
              </w:numPr>
              <w:tabs>
                <w:tab w:val="left" w:pos="285"/>
                <w:tab w:val="left" w:pos="454"/>
              </w:tabs>
              <w:ind w:left="0" w:firstLine="0"/>
              <w:contextualSpacing w:val="0"/>
              <w:jc w:val="both"/>
              <w:rPr>
                <w:rFonts w:ascii="Times New Roman" w:hAnsi="Times New Roman"/>
                <w:i/>
                <w:iCs/>
                <w:lang w:eastAsia="vi-VN"/>
              </w:rPr>
            </w:pPr>
            <w:r w:rsidRPr="008A08CD">
              <w:rPr>
                <w:rFonts w:ascii="Times New Roman" w:hAnsi="Times New Roman"/>
                <w:i/>
                <w:iCs/>
                <w:lang w:eastAsia="vi-VN"/>
              </w:rPr>
              <w:t>Phần mềm cho máy quét sắc ký lớp mỏng.</w:t>
            </w:r>
          </w:p>
          <w:p w14:paraId="0DB1B748" w14:textId="77777777" w:rsidR="008A08CD" w:rsidRPr="008A08CD" w:rsidRDefault="008A08CD" w:rsidP="00593A41">
            <w:pPr>
              <w:tabs>
                <w:tab w:val="left" w:pos="285"/>
                <w:tab w:val="left" w:pos="376"/>
              </w:tabs>
              <w:rPr>
                <w:lang w:eastAsia="vi-VN"/>
              </w:rPr>
            </w:pPr>
            <w:r w:rsidRPr="008A08CD">
              <w:rPr>
                <w:lang w:eastAsia="vi-VN"/>
              </w:rPr>
              <w:t>+ Đánh giá định lượng: Có khả năng tích phân các peak của kết quả quét tạo ra bởi máy quét sắc ký lớp mỏng (toàn khoảng từ ≤190 đến ≥900 nm) và sau đó tiến hành lập đường chuẩn một điểm hoặc nhiều điểm, với hồi quy tuyến tính hoặc phi tuyến tính, sử dụng chuẩn nội hoặc chuẩn ngoại</w:t>
            </w:r>
          </w:p>
          <w:p w14:paraId="75D0EDB1" w14:textId="77777777" w:rsidR="008A08CD" w:rsidRPr="008A08CD" w:rsidRDefault="008A08CD" w:rsidP="00593A41">
            <w:pPr>
              <w:tabs>
                <w:tab w:val="left" w:pos="285"/>
                <w:tab w:val="left" w:pos="376"/>
              </w:tabs>
              <w:rPr>
                <w:lang w:eastAsia="vi-VN"/>
              </w:rPr>
            </w:pPr>
            <w:r w:rsidRPr="008A08CD">
              <w:rPr>
                <w:lang w:eastAsia="vi-VN"/>
              </w:rPr>
              <w:t>+ Quét đa bước sóng: Có khả năng quét cùng một tấm bản mỏng tại đến ≥30 bước sóng khác nhau và lưu kết quả trong một file phân tích, sau đó tự động đánh giá mỗi cấu tử tại cực đại hấp thụ của nó</w:t>
            </w:r>
          </w:p>
          <w:p w14:paraId="6B3B8367" w14:textId="77777777" w:rsidR="008A08CD" w:rsidRPr="008A08CD" w:rsidRDefault="008A08CD" w:rsidP="00593A41">
            <w:pPr>
              <w:tabs>
                <w:tab w:val="left" w:pos="285"/>
                <w:tab w:val="left" w:pos="376"/>
              </w:tabs>
              <w:rPr>
                <w:lang w:eastAsia="vi-VN"/>
              </w:rPr>
            </w:pPr>
            <w:r w:rsidRPr="008A08CD">
              <w:rPr>
                <w:lang w:eastAsia="vi-VN"/>
              </w:rPr>
              <w:t>+ Quét phổ: Có khả năng quét phổ của bất kỳ vạch hoặc điểm nào trong khoảng bước sóng ≤190 đến ≥900 nm</w:t>
            </w:r>
          </w:p>
          <w:p w14:paraId="652CFA08" w14:textId="77777777" w:rsidR="008A08CD" w:rsidRPr="008A08CD" w:rsidRDefault="008A08CD" w:rsidP="008A08CD">
            <w:pPr>
              <w:pStyle w:val="ListParagraph"/>
              <w:numPr>
                <w:ilvl w:val="1"/>
                <w:numId w:val="15"/>
              </w:numPr>
              <w:tabs>
                <w:tab w:val="left" w:pos="285"/>
                <w:tab w:val="left" w:pos="454"/>
              </w:tabs>
              <w:ind w:left="0" w:firstLine="0"/>
              <w:contextualSpacing w:val="0"/>
              <w:jc w:val="both"/>
              <w:rPr>
                <w:rFonts w:ascii="Times New Roman" w:hAnsi="Times New Roman"/>
                <w:i/>
                <w:iCs/>
                <w:lang w:eastAsia="vi-VN"/>
              </w:rPr>
            </w:pPr>
            <w:r w:rsidRPr="008A08CD">
              <w:rPr>
                <w:rFonts w:ascii="Times New Roman" w:hAnsi="Times New Roman"/>
                <w:i/>
                <w:iCs/>
                <w:lang w:eastAsia="vi-VN"/>
              </w:rPr>
              <w:t>Máy tính để bàn (Cấu hình tương đương hoặc cao hơn)</w:t>
            </w:r>
          </w:p>
          <w:p w14:paraId="0980E93D" w14:textId="77777777" w:rsidR="008A08CD" w:rsidRPr="004D3FA9" w:rsidRDefault="008A08CD" w:rsidP="004D3FA9">
            <w:pPr>
              <w:pStyle w:val="ListParagraph"/>
              <w:numPr>
                <w:ilvl w:val="0"/>
                <w:numId w:val="40"/>
              </w:numPr>
              <w:tabs>
                <w:tab w:val="left" w:pos="170"/>
                <w:tab w:val="left" w:pos="376"/>
              </w:tabs>
              <w:ind w:left="0" w:firstLine="0"/>
              <w:jc w:val="both"/>
              <w:rPr>
                <w:lang w:eastAsia="vi-VN"/>
              </w:rPr>
            </w:pPr>
            <w:r w:rsidRPr="004D3FA9">
              <w:rPr>
                <w:lang w:eastAsia="vi-VN"/>
              </w:rPr>
              <w:t>Case máy tính.</w:t>
            </w:r>
          </w:p>
          <w:p w14:paraId="318084F4" w14:textId="77777777" w:rsidR="008A08CD" w:rsidRPr="008A08CD" w:rsidRDefault="008A08CD" w:rsidP="008A08CD">
            <w:pPr>
              <w:tabs>
                <w:tab w:val="left" w:pos="170"/>
                <w:tab w:val="left" w:pos="285"/>
                <w:tab w:val="left" w:pos="376"/>
              </w:tabs>
              <w:rPr>
                <w:lang w:val="it-IT" w:eastAsia="vi-VN"/>
              </w:rPr>
            </w:pPr>
            <w:r w:rsidRPr="008A08CD">
              <w:rPr>
                <w:lang w:val="it-IT" w:eastAsia="vi-VN"/>
              </w:rPr>
              <w:t xml:space="preserve">+ Bộ vi xử lý:  Intel Core i7, </w:t>
            </w:r>
          </w:p>
          <w:p w14:paraId="2A795C88" w14:textId="77777777" w:rsidR="008A08CD" w:rsidRPr="008A08CD" w:rsidRDefault="008A08CD" w:rsidP="008A08CD">
            <w:pPr>
              <w:tabs>
                <w:tab w:val="left" w:pos="170"/>
                <w:tab w:val="left" w:pos="285"/>
                <w:tab w:val="left" w:pos="376"/>
              </w:tabs>
              <w:rPr>
                <w:lang w:val="it-IT" w:eastAsia="vi-VN"/>
              </w:rPr>
            </w:pPr>
            <w:r w:rsidRPr="008A08CD">
              <w:rPr>
                <w:lang w:val="it-IT" w:eastAsia="vi-VN"/>
              </w:rPr>
              <w:t xml:space="preserve">+ Bộ nhớ trong: ≥ 16 Gb </w:t>
            </w:r>
          </w:p>
          <w:p w14:paraId="0CDFA9B9" w14:textId="77777777" w:rsidR="008A08CD" w:rsidRPr="008A08CD" w:rsidRDefault="008A08CD" w:rsidP="008A08CD">
            <w:pPr>
              <w:tabs>
                <w:tab w:val="left" w:pos="170"/>
                <w:tab w:val="left" w:pos="285"/>
                <w:tab w:val="left" w:pos="376"/>
              </w:tabs>
              <w:rPr>
                <w:lang w:val="it-IT" w:eastAsia="vi-VN"/>
              </w:rPr>
            </w:pPr>
            <w:r w:rsidRPr="008A08CD">
              <w:rPr>
                <w:lang w:val="it-IT" w:eastAsia="vi-VN"/>
              </w:rPr>
              <w:t>+ Ổ đĩa cứng:  ≥ 500GB SSD</w:t>
            </w:r>
          </w:p>
          <w:p w14:paraId="7B7EC94A" w14:textId="77777777" w:rsidR="008A08CD" w:rsidRPr="008A08CD" w:rsidRDefault="008A08CD" w:rsidP="008A08CD">
            <w:pPr>
              <w:tabs>
                <w:tab w:val="left" w:pos="170"/>
                <w:tab w:val="left" w:pos="285"/>
                <w:tab w:val="left" w:pos="376"/>
              </w:tabs>
              <w:rPr>
                <w:lang w:val="it-IT" w:eastAsia="vi-VN"/>
              </w:rPr>
            </w:pPr>
            <w:r w:rsidRPr="008A08CD">
              <w:rPr>
                <w:lang w:val="it-IT" w:eastAsia="vi-VN"/>
              </w:rPr>
              <w:t>+ Hệ điều hành: Windows 11</w:t>
            </w:r>
          </w:p>
          <w:p w14:paraId="49FD06BB" w14:textId="77777777" w:rsidR="008A08CD" w:rsidRPr="008A08CD" w:rsidRDefault="008A08CD" w:rsidP="008A08CD">
            <w:pPr>
              <w:tabs>
                <w:tab w:val="left" w:pos="170"/>
                <w:tab w:val="left" w:pos="285"/>
                <w:tab w:val="left" w:pos="376"/>
              </w:tabs>
              <w:rPr>
                <w:lang w:val="it-IT" w:eastAsia="vi-VN"/>
              </w:rPr>
            </w:pPr>
            <w:r w:rsidRPr="008A08CD">
              <w:rPr>
                <w:lang w:val="it-IT" w:eastAsia="vi-VN"/>
              </w:rPr>
              <w:t>+ Cổng giao tiếp RS232: ≥ 04 (Card mở rộng)</w:t>
            </w:r>
          </w:p>
          <w:p w14:paraId="0AF80EAD" w14:textId="77777777" w:rsidR="008A08CD" w:rsidRPr="008A08CD" w:rsidRDefault="008A08CD" w:rsidP="008A08CD">
            <w:pPr>
              <w:tabs>
                <w:tab w:val="left" w:pos="170"/>
                <w:tab w:val="left" w:pos="285"/>
                <w:tab w:val="left" w:pos="376"/>
              </w:tabs>
              <w:rPr>
                <w:lang w:val="it-IT" w:eastAsia="vi-VN"/>
              </w:rPr>
            </w:pPr>
            <w:r w:rsidRPr="008A08CD">
              <w:rPr>
                <w:lang w:val="it-IT" w:eastAsia="vi-VN"/>
              </w:rPr>
              <w:lastRenderedPageBreak/>
              <w:t xml:space="preserve">+ Cổng giao tiếp USB 2.0:  ≥ 2 </w:t>
            </w:r>
          </w:p>
          <w:p w14:paraId="6957B50C" w14:textId="77777777" w:rsidR="008A08CD" w:rsidRPr="008A08CD" w:rsidRDefault="008A08CD" w:rsidP="008A08CD">
            <w:pPr>
              <w:tabs>
                <w:tab w:val="left" w:pos="170"/>
                <w:tab w:val="left" w:pos="285"/>
                <w:tab w:val="left" w:pos="376"/>
              </w:tabs>
              <w:rPr>
                <w:lang w:val="it-IT" w:eastAsia="vi-VN"/>
              </w:rPr>
            </w:pPr>
            <w:r w:rsidRPr="008A08CD">
              <w:rPr>
                <w:lang w:val="it-IT" w:eastAsia="vi-VN"/>
              </w:rPr>
              <w:t>+ Cổng giao tiếp USB 3.0:  ≥ 2</w:t>
            </w:r>
          </w:p>
          <w:p w14:paraId="64C98205" w14:textId="77777777" w:rsidR="008A08CD" w:rsidRPr="008A08CD" w:rsidRDefault="008A08CD" w:rsidP="008A08CD">
            <w:pPr>
              <w:pStyle w:val="ListParagraph"/>
              <w:numPr>
                <w:ilvl w:val="0"/>
                <w:numId w:val="12"/>
              </w:numPr>
              <w:tabs>
                <w:tab w:val="left" w:pos="170"/>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Màn hình</w:t>
            </w:r>
          </w:p>
          <w:p w14:paraId="218DF2E7" w14:textId="77777777" w:rsidR="008A08CD" w:rsidRPr="008A08CD" w:rsidRDefault="008A08CD" w:rsidP="008A08CD">
            <w:pPr>
              <w:tabs>
                <w:tab w:val="left" w:pos="170"/>
                <w:tab w:val="left" w:pos="285"/>
                <w:tab w:val="left" w:pos="376"/>
              </w:tabs>
              <w:rPr>
                <w:lang w:eastAsia="vi-VN"/>
              </w:rPr>
            </w:pPr>
            <w:r w:rsidRPr="008A08CD">
              <w:rPr>
                <w:lang w:eastAsia="vi-VN"/>
              </w:rPr>
              <w:t>+ Màn hình đồ họa với độ phân giải: ≥ 1920 x 1080</w:t>
            </w:r>
          </w:p>
          <w:p w14:paraId="5DAC4FC6" w14:textId="77777777" w:rsidR="008A08CD" w:rsidRPr="008A08CD" w:rsidRDefault="008A08CD" w:rsidP="008A08CD">
            <w:pPr>
              <w:tabs>
                <w:tab w:val="left" w:pos="170"/>
                <w:tab w:val="left" w:pos="285"/>
                <w:tab w:val="left" w:pos="376"/>
              </w:tabs>
              <w:rPr>
                <w:lang w:eastAsia="vi-VN"/>
              </w:rPr>
            </w:pPr>
            <w:r w:rsidRPr="008A08CD">
              <w:rPr>
                <w:lang w:eastAsia="vi-VN"/>
              </w:rPr>
              <w:t xml:space="preserve">+ Kích thước: ≥ 23.8” </w:t>
            </w:r>
          </w:p>
          <w:p w14:paraId="367D4030" w14:textId="77777777" w:rsidR="008A08CD" w:rsidRPr="008A08CD" w:rsidRDefault="008A08CD" w:rsidP="008A08CD">
            <w:pPr>
              <w:pStyle w:val="ListParagraph"/>
              <w:numPr>
                <w:ilvl w:val="0"/>
                <w:numId w:val="12"/>
              </w:numPr>
              <w:tabs>
                <w:tab w:val="left" w:pos="170"/>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Máy in laser màu</w:t>
            </w:r>
          </w:p>
          <w:p w14:paraId="7E14426E" w14:textId="77777777" w:rsidR="008A08CD" w:rsidRPr="008A08CD" w:rsidRDefault="008A08CD" w:rsidP="00593A41">
            <w:pPr>
              <w:tabs>
                <w:tab w:val="left" w:pos="285"/>
                <w:tab w:val="left" w:pos="376"/>
              </w:tabs>
              <w:rPr>
                <w:lang w:eastAsia="vi-VN"/>
              </w:rPr>
            </w:pPr>
            <w:r w:rsidRPr="008A08CD">
              <w:rPr>
                <w:lang w:eastAsia="vi-VN"/>
              </w:rPr>
              <w:t>+ Tốc độ in: ≥ 18 trang/phút</w:t>
            </w:r>
          </w:p>
          <w:p w14:paraId="6A4583B9" w14:textId="77777777" w:rsidR="008A08CD" w:rsidRPr="008A08CD" w:rsidRDefault="008A08CD" w:rsidP="00593A41">
            <w:pPr>
              <w:tabs>
                <w:tab w:val="left" w:pos="285"/>
                <w:tab w:val="left" w:pos="376"/>
              </w:tabs>
              <w:rPr>
                <w:lang w:eastAsia="vi-VN"/>
              </w:rPr>
            </w:pPr>
          </w:p>
          <w:p w14:paraId="07DB4387" w14:textId="77777777" w:rsidR="008A08CD" w:rsidRPr="008A08CD" w:rsidRDefault="008A08CD" w:rsidP="008A08CD">
            <w:pPr>
              <w:numPr>
                <w:ilvl w:val="0"/>
                <w:numId w:val="15"/>
              </w:numPr>
              <w:tabs>
                <w:tab w:val="left" w:pos="285"/>
                <w:tab w:val="left" w:pos="376"/>
              </w:tabs>
              <w:ind w:left="0" w:firstLine="0"/>
              <w:jc w:val="both"/>
              <w:rPr>
                <w:i/>
                <w:iCs/>
                <w:lang w:eastAsia="vi-VN"/>
              </w:rPr>
            </w:pPr>
            <w:r w:rsidRPr="008A08CD">
              <w:rPr>
                <w:i/>
                <w:lang w:eastAsia="vi-VN"/>
              </w:rPr>
              <w:t>Vật tư chạy máy</w:t>
            </w:r>
          </w:p>
          <w:p w14:paraId="01BA3411" w14:textId="77777777" w:rsidR="008A08CD" w:rsidRPr="008A08CD" w:rsidRDefault="008A08CD" w:rsidP="004D3FA9">
            <w:pPr>
              <w:pStyle w:val="ListParagraph"/>
              <w:numPr>
                <w:ilvl w:val="0"/>
                <w:numId w:val="39"/>
              </w:numPr>
              <w:tabs>
                <w:tab w:val="left" w:pos="170"/>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Bản mỏng HPTLC silica gel 60F254 đế thủy tinh ≥20 x ≥10 cm, Đóng gói: hộp ≥50 tấm</w:t>
            </w:r>
          </w:p>
          <w:p w14:paraId="5F6C0F1F" w14:textId="77777777" w:rsidR="008A08CD" w:rsidRPr="008A08CD" w:rsidRDefault="008A08CD" w:rsidP="004D3FA9">
            <w:pPr>
              <w:pStyle w:val="ListParagraph"/>
              <w:numPr>
                <w:ilvl w:val="0"/>
                <w:numId w:val="39"/>
              </w:numPr>
              <w:tabs>
                <w:tab w:val="left" w:pos="170"/>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Bản mỏng HPTLC silica gel 60F254 đế nhôm ≥20 x ≥20 cm, Đóng gói: hộp ≥25 tấm</w:t>
            </w:r>
          </w:p>
          <w:p w14:paraId="4F8CF2C7" w14:textId="77777777" w:rsidR="008A08CD" w:rsidRPr="008A08CD" w:rsidRDefault="008A08CD" w:rsidP="004D3FA9">
            <w:pPr>
              <w:pStyle w:val="ListParagraph"/>
              <w:numPr>
                <w:ilvl w:val="0"/>
                <w:numId w:val="39"/>
              </w:numPr>
              <w:tabs>
                <w:tab w:val="left" w:pos="170"/>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Bản mỏng TLC silica gel 60F254 đế nhôm ≥20 x ≥20 cm, Đóng gói: hộp ≥25 tấm</w:t>
            </w:r>
          </w:p>
          <w:p w14:paraId="6D4A96F4" w14:textId="77777777" w:rsidR="008A08CD" w:rsidRPr="008A08CD" w:rsidRDefault="008A08CD" w:rsidP="004D3FA9">
            <w:pPr>
              <w:pStyle w:val="ListParagraph"/>
              <w:numPr>
                <w:ilvl w:val="0"/>
                <w:numId w:val="39"/>
              </w:numPr>
              <w:tabs>
                <w:tab w:val="left" w:pos="170"/>
                <w:tab w:val="left" w:pos="376"/>
              </w:tabs>
              <w:ind w:left="0" w:firstLine="0"/>
              <w:contextualSpacing w:val="0"/>
              <w:jc w:val="both"/>
              <w:rPr>
                <w:rFonts w:ascii="Times New Roman" w:hAnsi="Times New Roman"/>
                <w:lang w:eastAsia="vi-VN"/>
              </w:rPr>
            </w:pPr>
            <w:r w:rsidRPr="008A08CD">
              <w:rPr>
                <w:rFonts w:ascii="Times New Roman" w:hAnsi="Times New Roman"/>
                <w:lang w:eastAsia="vi-VN"/>
              </w:rPr>
              <w:t>Bản mỏng TLC thủy tinh 60F254 ≥20 x ≥20 cm, Đóng gói: hộp ≥25 tấm</w:t>
            </w:r>
          </w:p>
        </w:tc>
        <w:tc>
          <w:tcPr>
            <w:tcW w:w="709" w:type="dxa"/>
          </w:tcPr>
          <w:p w14:paraId="618E0699" w14:textId="77777777" w:rsidR="008A08CD" w:rsidRPr="008A08CD" w:rsidRDefault="008A08CD" w:rsidP="00593A41">
            <w:pPr>
              <w:jc w:val="center"/>
              <w:rPr>
                <w:lang w:eastAsia="vi-VN"/>
              </w:rPr>
            </w:pPr>
            <w:r w:rsidRPr="008A08CD">
              <w:rPr>
                <w:lang w:eastAsia="vi-VN"/>
              </w:rPr>
              <w:lastRenderedPageBreak/>
              <w:t>Bộ</w:t>
            </w:r>
          </w:p>
        </w:tc>
        <w:tc>
          <w:tcPr>
            <w:tcW w:w="712" w:type="dxa"/>
          </w:tcPr>
          <w:p w14:paraId="20A01472" w14:textId="77777777" w:rsidR="008A08CD" w:rsidRPr="008A08CD" w:rsidRDefault="008A08CD" w:rsidP="00593A41">
            <w:pPr>
              <w:jc w:val="center"/>
              <w:rPr>
                <w:lang w:eastAsia="vi-VN"/>
              </w:rPr>
            </w:pPr>
            <w:r w:rsidRPr="008A08CD">
              <w:rPr>
                <w:lang w:eastAsia="vi-VN"/>
              </w:rPr>
              <w:t>1</w:t>
            </w:r>
          </w:p>
        </w:tc>
        <w:tc>
          <w:tcPr>
            <w:tcW w:w="558" w:type="dxa"/>
          </w:tcPr>
          <w:p w14:paraId="383D0C5E" w14:textId="77777777" w:rsidR="008A08CD" w:rsidRPr="008A08CD" w:rsidRDefault="008A08CD" w:rsidP="00593A41">
            <w:pPr>
              <w:rPr>
                <w:lang w:eastAsia="vi-VN"/>
              </w:rPr>
            </w:pPr>
          </w:p>
        </w:tc>
      </w:tr>
      <w:tr w:rsidR="008A08CD" w:rsidRPr="008A08CD" w14:paraId="6286E990" w14:textId="77777777" w:rsidTr="00593A41">
        <w:trPr>
          <w:jc w:val="center"/>
        </w:trPr>
        <w:tc>
          <w:tcPr>
            <w:tcW w:w="431" w:type="dxa"/>
            <w:hideMark/>
          </w:tcPr>
          <w:p w14:paraId="1E771AA8" w14:textId="77777777" w:rsidR="008A08CD" w:rsidRPr="008A08CD" w:rsidRDefault="008A08CD" w:rsidP="00593A41">
            <w:pPr>
              <w:jc w:val="center"/>
              <w:rPr>
                <w:lang w:eastAsia="vi-VN"/>
              </w:rPr>
            </w:pPr>
            <w:r w:rsidRPr="008A08CD">
              <w:rPr>
                <w:lang w:eastAsia="vi-VN"/>
              </w:rPr>
              <w:lastRenderedPageBreak/>
              <w:t>5</w:t>
            </w:r>
          </w:p>
        </w:tc>
        <w:tc>
          <w:tcPr>
            <w:tcW w:w="1691" w:type="dxa"/>
            <w:hideMark/>
          </w:tcPr>
          <w:p w14:paraId="5A466AA2" w14:textId="77777777" w:rsidR="008A08CD" w:rsidRPr="008A08CD" w:rsidRDefault="008A08CD" w:rsidP="00593A41">
            <w:pPr>
              <w:rPr>
                <w:lang w:eastAsia="vi-VN"/>
              </w:rPr>
            </w:pPr>
            <w:r w:rsidRPr="008A08CD">
              <w:rPr>
                <w:lang w:eastAsia="vi-VN"/>
              </w:rPr>
              <w:t>Máy đọc phiến đa năng</w:t>
            </w:r>
          </w:p>
        </w:tc>
        <w:tc>
          <w:tcPr>
            <w:tcW w:w="5244" w:type="dxa"/>
          </w:tcPr>
          <w:p w14:paraId="5A75AD41"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 xml:space="preserve">Máy đọc </w:t>
            </w:r>
          </w:p>
          <w:p w14:paraId="6F847FBC"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Phần mềm điều khiển và phân tích kết quả</w:t>
            </w:r>
          </w:p>
          <w:p w14:paraId="4925496E"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Máy vi tính để bàn gồm bộ vi xử lý Core i5, RAM ≥8GB, ổ cứng ≥1TB, win bản quyền hoặc tương đương</w:t>
            </w:r>
          </w:p>
          <w:p w14:paraId="367EDDCC"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Màn Hình ≥19.5 inch</w:t>
            </w:r>
          </w:p>
          <w:p w14:paraId="3C0FB6F9"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Máy in Độ phân giải: ≥600 x ≥600 dpi</w:t>
            </w:r>
          </w:p>
          <w:p w14:paraId="41EB3C75"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Kết nối: USB, Wifi, Ethernet</w:t>
            </w:r>
          </w:p>
          <w:p w14:paraId="787B31B6"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Hướng dẫn sử dụng</w:t>
            </w:r>
          </w:p>
          <w:p w14:paraId="292F11D3" w14:textId="77777777" w:rsidR="008A08CD" w:rsidRPr="002D1424" w:rsidRDefault="008A08CD" w:rsidP="00593A41">
            <w:pPr>
              <w:tabs>
                <w:tab w:val="left" w:pos="151"/>
              </w:tabs>
              <w:rPr>
                <w:i/>
                <w:iCs/>
                <w:lang w:eastAsia="vi-VN"/>
              </w:rPr>
            </w:pPr>
            <w:r w:rsidRPr="002D1424">
              <w:rPr>
                <w:i/>
                <w:lang w:eastAsia="vi-VN"/>
              </w:rPr>
              <w:lastRenderedPageBreak/>
              <w:t>Ứng dụng:</w:t>
            </w:r>
          </w:p>
          <w:p w14:paraId="0DCB8520"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Đo độ hấp thu</w:t>
            </w:r>
          </w:p>
          <w:p w14:paraId="53BEDC50"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Đo tín hiệu huỳnh quang</w:t>
            </w:r>
          </w:p>
          <w:p w14:paraId="5C16D209"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Đo phát quang</w:t>
            </w:r>
          </w:p>
          <w:p w14:paraId="72848F77" w14:textId="77777777" w:rsidR="008A08CD" w:rsidRPr="002D1424" w:rsidRDefault="008A08CD" w:rsidP="00593A41">
            <w:pPr>
              <w:tabs>
                <w:tab w:val="left" w:pos="151"/>
              </w:tabs>
              <w:rPr>
                <w:i/>
                <w:iCs/>
                <w:lang w:eastAsia="vi-VN"/>
              </w:rPr>
            </w:pPr>
            <w:r w:rsidRPr="002D1424">
              <w:rPr>
                <w:i/>
                <w:lang w:eastAsia="vi-VN"/>
              </w:rPr>
              <w:t>Thông số kỹ thuật chung:</w:t>
            </w:r>
          </w:p>
          <w:p w14:paraId="6280AD28"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Nguồn sáng: Đèn chớp Xenon UV Xenon hoặc tương đương</w:t>
            </w:r>
          </w:p>
          <w:p w14:paraId="7D7FCB24"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Lựa chọn bước sóng: Hệ thống dải ánh sáng đơn sắc tối thiểu ≥2 nguồn kích thích và tối thiểu ≥2 nguồn phát xạ</w:t>
            </w:r>
          </w:p>
          <w:p w14:paraId="2AA12EB2"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Dải băng tần: Kích thích: &lt; 5 nm với λ ≤ 315 nm và &lt; 9 nm với λ &gt; 315 nm, Phát xạ: &lt; 20 nm</w:t>
            </w:r>
          </w:p>
          <w:p w14:paraId="04893E01"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Đo độ hấp thu</w:t>
            </w:r>
          </w:p>
          <w:p w14:paraId="201C6FF3" w14:textId="77777777" w:rsidR="008A08CD" w:rsidRPr="002D1424" w:rsidRDefault="008A08CD" w:rsidP="00593A41">
            <w:pPr>
              <w:pStyle w:val="ListParagraph"/>
              <w:tabs>
                <w:tab w:val="left" w:pos="151"/>
              </w:tabs>
              <w:ind w:left="0"/>
              <w:contextualSpacing w:val="0"/>
              <w:jc w:val="both"/>
              <w:rPr>
                <w:rFonts w:ascii="Times New Roman" w:hAnsi="Times New Roman"/>
                <w:lang w:eastAsia="vi-VN"/>
              </w:rPr>
            </w:pPr>
            <w:r w:rsidRPr="002D1424">
              <w:rPr>
                <w:rFonts w:ascii="Times New Roman" w:hAnsi="Times New Roman"/>
                <w:lang w:eastAsia="vi-VN"/>
              </w:rPr>
              <w:t>+ Độ chính xác bước sóng: &lt; ± 0,5 nm cho λ &gt; 315 nm; &lt; ± 0,3 nm cho λ ≤ 315 nm</w:t>
            </w:r>
          </w:p>
          <w:p w14:paraId="7DFF90F8" w14:textId="77777777" w:rsidR="008A08CD" w:rsidRPr="002D1424" w:rsidRDefault="008A08CD" w:rsidP="00593A41">
            <w:pPr>
              <w:pStyle w:val="ListParagraph"/>
              <w:tabs>
                <w:tab w:val="left" w:pos="151"/>
              </w:tabs>
              <w:ind w:left="0"/>
              <w:contextualSpacing w:val="0"/>
              <w:jc w:val="both"/>
              <w:rPr>
                <w:rFonts w:ascii="Times New Roman" w:hAnsi="Times New Roman"/>
                <w:lang w:eastAsia="vi-VN"/>
              </w:rPr>
            </w:pPr>
            <w:r w:rsidRPr="002D1424">
              <w:rPr>
                <w:rFonts w:ascii="Times New Roman" w:hAnsi="Times New Roman"/>
                <w:lang w:eastAsia="vi-VN"/>
              </w:rPr>
              <w:t>+ Độ lặp lại bước sóng: &lt; ± 0,5 nm cho λ &gt; 315 nm; &lt; ± 0,3 nm cho λ ≤ 315 nm</w:t>
            </w:r>
          </w:p>
          <w:p w14:paraId="5069762D"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Đo huỳnh quang</w:t>
            </w:r>
          </w:p>
          <w:p w14:paraId="78E76E64" w14:textId="77777777" w:rsidR="008A08CD" w:rsidRPr="002D1424" w:rsidRDefault="008A08CD" w:rsidP="00593A41">
            <w:pPr>
              <w:pStyle w:val="ListParagraph"/>
              <w:tabs>
                <w:tab w:val="left" w:pos="151"/>
              </w:tabs>
              <w:ind w:left="0"/>
              <w:contextualSpacing w:val="0"/>
              <w:jc w:val="both"/>
              <w:rPr>
                <w:rFonts w:ascii="Times New Roman" w:hAnsi="Times New Roman"/>
                <w:lang w:eastAsia="vi-VN"/>
              </w:rPr>
            </w:pPr>
            <w:r w:rsidRPr="002D1424">
              <w:rPr>
                <w:rFonts w:ascii="Times New Roman" w:hAnsi="Times New Roman"/>
                <w:lang w:eastAsia="vi-VN"/>
              </w:rPr>
              <w:t>+ Độ chính xác bước sóng: &lt; ± 2 nm cho λ &gt; 315 nm; &lt; ± 1 nm cho λ ≤ 315 nm</w:t>
            </w:r>
          </w:p>
          <w:p w14:paraId="6182EE8F" w14:textId="77777777" w:rsidR="008A08CD" w:rsidRPr="002D1424" w:rsidRDefault="008A08CD" w:rsidP="00593A41">
            <w:pPr>
              <w:pStyle w:val="ListParagraph"/>
              <w:tabs>
                <w:tab w:val="left" w:pos="151"/>
              </w:tabs>
              <w:ind w:left="0"/>
              <w:contextualSpacing w:val="0"/>
              <w:jc w:val="both"/>
              <w:rPr>
                <w:rFonts w:ascii="Times New Roman" w:hAnsi="Times New Roman"/>
                <w:lang w:eastAsia="vi-VN"/>
              </w:rPr>
            </w:pPr>
            <w:r w:rsidRPr="002D1424">
              <w:rPr>
                <w:rFonts w:ascii="Times New Roman" w:hAnsi="Times New Roman"/>
                <w:lang w:eastAsia="vi-VN"/>
              </w:rPr>
              <w:t>+ Độ lặp lại bước sóng: &lt; ± 1 nm cho λ &gt; 315 nm; &lt; ± 0,5 nm cho λ ≤ 315 nm</w:t>
            </w:r>
          </w:p>
          <w:p w14:paraId="7706C414"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 xml:space="preserve">Khoảng bước sóng: </w:t>
            </w:r>
          </w:p>
          <w:p w14:paraId="599D3531" w14:textId="77777777" w:rsidR="008A08CD" w:rsidRPr="002D1424" w:rsidRDefault="008A08CD" w:rsidP="00593A41">
            <w:pPr>
              <w:pStyle w:val="ListParagraph"/>
              <w:tabs>
                <w:tab w:val="left" w:pos="151"/>
              </w:tabs>
              <w:ind w:left="0"/>
              <w:contextualSpacing w:val="0"/>
              <w:jc w:val="both"/>
              <w:rPr>
                <w:rFonts w:ascii="Times New Roman" w:hAnsi="Times New Roman"/>
                <w:lang w:eastAsia="vi-VN"/>
              </w:rPr>
            </w:pPr>
            <w:r w:rsidRPr="002D1424">
              <w:rPr>
                <w:rFonts w:ascii="Times New Roman" w:hAnsi="Times New Roman"/>
                <w:lang w:eastAsia="vi-VN"/>
              </w:rPr>
              <w:t>+ Huỳnh quang: Kích thích ≤250 – ≥850 nm; phát xạ ≤300 – ≥850 nm</w:t>
            </w:r>
          </w:p>
          <w:p w14:paraId="7F0E7170" w14:textId="77777777" w:rsidR="008A08CD" w:rsidRPr="002D1424" w:rsidRDefault="008A08CD" w:rsidP="00593A41">
            <w:pPr>
              <w:pStyle w:val="ListParagraph"/>
              <w:tabs>
                <w:tab w:val="left" w:pos="151"/>
              </w:tabs>
              <w:ind w:left="0"/>
              <w:contextualSpacing w:val="0"/>
              <w:jc w:val="both"/>
              <w:rPr>
                <w:rFonts w:ascii="Times New Roman" w:hAnsi="Times New Roman"/>
                <w:lang w:eastAsia="vi-VN"/>
              </w:rPr>
            </w:pPr>
            <w:r w:rsidRPr="002D1424">
              <w:rPr>
                <w:rFonts w:ascii="Times New Roman" w:hAnsi="Times New Roman"/>
                <w:lang w:eastAsia="vi-VN"/>
              </w:rPr>
              <w:t>+ Đo độ hấp thu: ≤250 – ≥1000 nm</w:t>
            </w:r>
          </w:p>
          <w:p w14:paraId="6822D151"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 xml:space="preserve">Đầu dò: </w:t>
            </w:r>
          </w:p>
          <w:p w14:paraId="1AC5058B" w14:textId="77777777" w:rsidR="008A08CD" w:rsidRPr="002D1424" w:rsidRDefault="008A08CD" w:rsidP="00593A41">
            <w:pPr>
              <w:pStyle w:val="ListParagraph"/>
              <w:tabs>
                <w:tab w:val="left" w:pos="151"/>
              </w:tabs>
              <w:ind w:left="0"/>
              <w:contextualSpacing w:val="0"/>
              <w:jc w:val="both"/>
              <w:rPr>
                <w:rFonts w:ascii="Times New Roman" w:hAnsi="Times New Roman"/>
                <w:lang w:eastAsia="vi-VN"/>
              </w:rPr>
            </w:pPr>
            <w:r w:rsidRPr="002D1424">
              <w:rPr>
                <w:rFonts w:ascii="Times New Roman" w:hAnsi="Times New Roman"/>
                <w:lang w:eastAsia="vi-VN"/>
              </w:rPr>
              <w:t>+ Huỳnh quang - PMT, nhạy UV và ánh sáng đỏ</w:t>
            </w:r>
          </w:p>
          <w:p w14:paraId="1372554E" w14:textId="77777777" w:rsidR="008A08CD" w:rsidRPr="002D1424" w:rsidRDefault="008A08CD" w:rsidP="00593A41">
            <w:pPr>
              <w:pStyle w:val="ListParagraph"/>
              <w:tabs>
                <w:tab w:val="left" w:pos="151"/>
              </w:tabs>
              <w:ind w:left="0"/>
              <w:contextualSpacing w:val="0"/>
              <w:jc w:val="both"/>
              <w:rPr>
                <w:rFonts w:ascii="Times New Roman" w:hAnsi="Times New Roman"/>
                <w:lang w:eastAsia="vi-VN"/>
              </w:rPr>
            </w:pPr>
            <w:r w:rsidRPr="002D1424">
              <w:rPr>
                <w:rFonts w:ascii="Times New Roman" w:hAnsi="Times New Roman"/>
                <w:lang w:eastAsia="vi-VN"/>
              </w:rPr>
              <w:t xml:space="preserve">+ Đo độ hấp thụ - UV silicon photodiode </w:t>
            </w:r>
          </w:p>
          <w:p w14:paraId="243F4078" w14:textId="77777777" w:rsidR="008A08CD" w:rsidRPr="002D1424" w:rsidRDefault="008A08CD" w:rsidP="00593A41">
            <w:pPr>
              <w:pStyle w:val="ListParagraph"/>
              <w:tabs>
                <w:tab w:val="left" w:pos="151"/>
              </w:tabs>
              <w:ind w:left="0"/>
              <w:contextualSpacing w:val="0"/>
              <w:jc w:val="both"/>
              <w:rPr>
                <w:rFonts w:ascii="Times New Roman" w:hAnsi="Times New Roman"/>
                <w:lang w:eastAsia="vi-VN"/>
              </w:rPr>
            </w:pPr>
            <w:r w:rsidRPr="002D1424">
              <w:rPr>
                <w:rFonts w:ascii="Times New Roman" w:hAnsi="Times New Roman"/>
                <w:lang w:eastAsia="vi-VN"/>
              </w:rPr>
              <w:lastRenderedPageBreak/>
              <w:t>+ Đo phát quang - Hệ thống đếm photon với đầu PMT nền tối thấp</w:t>
            </w:r>
          </w:p>
          <w:p w14:paraId="2998F8BD" w14:textId="3C2684F8"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 xml:space="preserve">Định dạng đĩa đo được: ≤6 đến ≥384 giếng, cuvet, đĩa ≥16 mẫu đo thể tích 2 </w:t>
            </w:r>
            <w:r w:rsidR="004D3FA9" w:rsidRPr="002D1424">
              <w:rPr>
                <w:rFonts w:ascii="Times New Roman" w:hAnsi="Times New Roman"/>
                <w:lang w:eastAsia="vi-VN"/>
              </w:rPr>
              <w:t>µ</w:t>
            </w:r>
            <w:r w:rsidRPr="002D1424">
              <w:rPr>
                <w:rFonts w:ascii="Times New Roman" w:hAnsi="Times New Roman"/>
                <w:lang w:eastAsia="vi-VN"/>
              </w:rPr>
              <w:t>l</w:t>
            </w:r>
          </w:p>
          <w:p w14:paraId="6C8B2687"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Kiểm soát nhiệt độ: ≤ Nhiệt độ phòng +5°C ÷ ≥42°C</w:t>
            </w:r>
          </w:p>
          <w:p w14:paraId="3151E7E7"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Chế độ lắc: Tuyến tính, theo quỹ đạo</w:t>
            </w:r>
          </w:p>
          <w:p w14:paraId="2E3A6143"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Các giá trị độ nhạy huỳnh quang:</w:t>
            </w:r>
          </w:p>
          <w:p w14:paraId="10B200BD" w14:textId="77777777" w:rsidR="008A08CD" w:rsidRPr="002D1424" w:rsidRDefault="008A08CD" w:rsidP="00593A41">
            <w:pPr>
              <w:pStyle w:val="ListParagraph"/>
              <w:tabs>
                <w:tab w:val="left" w:pos="151"/>
              </w:tabs>
              <w:ind w:left="0"/>
              <w:contextualSpacing w:val="0"/>
              <w:jc w:val="both"/>
              <w:rPr>
                <w:rFonts w:ascii="Times New Roman" w:hAnsi="Times New Roman"/>
                <w:lang w:eastAsia="vi-VN"/>
              </w:rPr>
            </w:pPr>
            <w:r w:rsidRPr="002D1424">
              <w:rPr>
                <w:rFonts w:ascii="Times New Roman" w:hAnsi="Times New Roman"/>
                <w:lang w:eastAsia="vi-VN"/>
              </w:rPr>
              <w:t>+ Đọc huỳnh quang trên: ≤200 amol/giếng (100ul; đĩa 384-giếng)</w:t>
            </w:r>
          </w:p>
          <w:p w14:paraId="17D30B62" w14:textId="77777777" w:rsidR="008A08CD" w:rsidRPr="002D1424" w:rsidRDefault="008A08CD" w:rsidP="00593A41">
            <w:pPr>
              <w:pStyle w:val="ListParagraph"/>
              <w:tabs>
                <w:tab w:val="left" w:pos="151"/>
              </w:tabs>
              <w:ind w:left="0"/>
              <w:contextualSpacing w:val="0"/>
              <w:jc w:val="both"/>
              <w:rPr>
                <w:rFonts w:ascii="Times New Roman" w:hAnsi="Times New Roman"/>
                <w:lang w:eastAsia="vi-VN"/>
              </w:rPr>
            </w:pPr>
            <w:r w:rsidRPr="002D1424">
              <w:rPr>
                <w:rFonts w:ascii="Times New Roman" w:hAnsi="Times New Roman"/>
                <w:lang w:eastAsia="vi-VN"/>
              </w:rPr>
              <w:t>+ Đọc huỳnh quang dưới: ≤10.0 fmol/giếng (200ul, đĩa 96-giếng)</w:t>
            </w:r>
          </w:p>
          <w:p w14:paraId="16687556" w14:textId="77777777" w:rsidR="008A08CD" w:rsidRPr="002D1424" w:rsidRDefault="008A08CD" w:rsidP="00593A41">
            <w:pPr>
              <w:pStyle w:val="ListParagraph"/>
              <w:tabs>
                <w:tab w:val="left" w:pos="151"/>
              </w:tabs>
              <w:ind w:left="0"/>
              <w:contextualSpacing w:val="0"/>
              <w:jc w:val="both"/>
              <w:rPr>
                <w:rFonts w:ascii="Times New Roman" w:hAnsi="Times New Roman"/>
                <w:lang w:eastAsia="vi-VN"/>
              </w:rPr>
            </w:pPr>
            <w:r w:rsidRPr="002D1424">
              <w:rPr>
                <w:rFonts w:ascii="Times New Roman" w:hAnsi="Times New Roman"/>
                <w:lang w:eastAsia="vi-VN"/>
              </w:rPr>
              <w:t>+ Đo TRF: ≤90 amol/giếng (100mL, 384 giếng)</w:t>
            </w:r>
          </w:p>
          <w:p w14:paraId="406A29B3"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Giá trị độ nhạy đo phát quang</w:t>
            </w:r>
          </w:p>
          <w:p w14:paraId="43CEA07A" w14:textId="77777777" w:rsidR="008A08CD" w:rsidRPr="002D1424" w:rsidRDefault="008A08CD" w:rsidP="00593A41">
            <w:pPr>
              <w:pStyle w:val="ListParagraph"/>
              <w:tabs>
                <w:tab w:val="left" w:pos="151"/>
              </w:tabs>
              <w:ind w:left="0"/>
              <w:contextualSpacing w:val="0"/>
              <w:jc w:val="both"/>
              <w:rPr>
                <w:rFonts w:ascii="Times New Roman" w:hAnsi="Times New Roman"/>
                <w:lang w:eastAsia="vi-VN"/>
              </w:rPr>
            </w:pPr>
            <w:r w:rsidRPr="002D1424">
              <w:rPr>
                <w:rFonts w:ascii="Times New Roman" w:hAnsi="Times New Roman"/>
                <w:lang w:eastAsia="vi-VN"/>
              </w:rPr>
              <w:t>+ Đo phát quang phát sáng: ≤ 230 amol ATP/giếng (25ul, đĩa 384 thể tích nhỏ)</w:t>
            </w:r>
          </w:p>
          <w:p w14:paraId="68EF4A19" w14:textId="77777777" w:rsidR="008A08CD" w:rsidRPr="002D1424" w:rsidRDefault="008A08CD" w:rsidP="00593A41">
            <w:pPr>
              <w:pStyle w:val="ListParagraph"/>
              <w:tabs>
                <w:tab w:val="left" w:pos="151"/>
              </w:tabs>
              <w:ind w:left="0"/>
              <w:contextualSpacing w:val="0"/>
              <w:jc w:val="both"/>
              <w:rPr>
                <w:rFonts w:ascii="Times New Roman" w:hAnsi="Times New Roman"/>
                <w:lang w:eastAsia="vi-VN"/>
              </w:rPr>
            </w:pPr>
            <w:r w:rsidRPr="002D1424">
              <w:rPr>
                <w:rFonts w:ascii="Times New Roman" w:hAnsi="Times New Roman"/>
                <w:lang w:eastAsia="vi-VN"/>
              </w:rPr>
              <w:t>+ Đo phát quang chớp sáng: ≤ 15 amol ATP/giếng (55ul, đĩa 384)</w:t>
            </w:r>
          </w:p>
          <w:p w14:paraId="3EFAA2DC"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Độ hấp thu:</w:t>
            </w:r>
          </w:p>
          <w:p w14:paraId="30469C7A" w14:textId="77777777" w:rsidR="008A08CD" w:rsidRPr="002D1424" w:rsidRDefault="008A08CD" w:rsidP="00593A41">
            <w:pPr>
              <w:pStyle w:val="ListParagraph"/>
              <w:tabs>
                <w:tab w:val="left" w:pos="151"/>
              </w:tabs>
              <w:ind w:left="0"/>
              <w:contextualSpacing w:val="0"/>
              <w:jc w:val="both"/>
              <w:rPr>
                <w:rFonts w:ascii="Times New Roman" w:hAnsi="Times New Roman"/>
                <w:lang w:eastAsia="vi-VN"/>
              </w:rPr>
            </w:pPr>
            <w:r w:rsidRPr="002D1424">
              <w:rPr>
                <w:rFonts w:ascii="Times New Roman" w:hAnsi="Times New Roman"/>
                <w:lang w:eastAsia="vi-VN"/>
              </w:rPr>
              <w:t>+ Tính chính xác tỉ lệ 260/280 nm: ≤ ± 0,08</w:t>
            </w:r>
          </w:p>
          <w:p w14:paraId="1FEDC3E5" w14:textId="77777777" w:rsidR="008A08CD" w:rsidRPr="002D1424" w:rsidRDefault="008A08CD" w:rsidP="00593A41">
            <w:pPr>
              <w:pStyle w:val="ListParagraph"/>
              <w:tabs>
                <w:tab w:val="left" w:pos="151"/>
              </w:tabs>
              <w:ind w:left="0"/>
              <w:contextualSpacing w:val="0"/>
              <w:jc w:val="both"/>
              <w:rPr>
                <w:rFonts w:ascii="Times New Roman" w:hAnsi="Times New Roman"/>
                <w:lang w:eastAsia="vi-VN"/>
              </w:rPr>
            </w:pPr>
            <w:r w:rsidRPr="002D1424">
              <w:rPr>
                <w:rFonts w:ascii="Times New Roman" w:hAnsi="Times New Roman"/>
                <w:lang w:eastAsia="vi-VN"/>
              </w:rPr>
              <w:t>+ Độ đúng tại 260 nm: &lt; 0,2%</w:t>
            </w:r>
          </w:p>
          <w:p w14:paraId="7F80FE48" w14:textId="77777777" w:rsidR="008A08CD" w:rsidRPr="002D1424" w:rsidRDefault="008A08CD" w:rsidP="00593A41">
            <w:pPr>
              <w:pStyle w:val="ListParagraph"/>
              <w:tabs>
                <w:tab w:val="left" w:pos="151"/>
              </w:tabs>
              <w:ind w:left="0"/>
              <w:contextualSpacing w:val="0"/>
              <w:jc w:val="both"/>
              <w:rPr>
                <w:rFonts w:ascii="Times New Roman" w:hAnsi="Times New Roman"/>
                <w:lang w:eastAsia="vi-VN"/>
              </w:rPr>
            </w:pPr>
            <w:r w:rsidRPr="002D1424">
              <w:rPr>
                <w:rFonts w:ascii="Times New Roman" w:hAnsi="Times New Roman"/>
                <w:lang w:eastAsia="vi-VN"/>
              </w:rPr>
              <w:t>+ Độ chính xác tại 260 nm: &lt; 0,5%</w:t>
            </w:r>
          </w:p>
          <w:p w14:paraId="12A8050C" w14:textId="77777777" w:rsidR="008A08CD" w:rsidRPr="002D1424" w:rsidRDefault="008A08CD" w:rsidP="00593A41">
            <w:pPr>
              <w:pStyle w:val="ListParagraph"/>
              <w:tabs>
                <w:tab w:val="left" w:pos="151"/>
              </w:tabs>
              <w:ind w:left="0"/>
              <w:contextualSpacing w:val="0"/>
              <w:jc w:val="both"/>
              <w:rPr>
                <w:rFonts w:ascii="Times New Roman" w:hAnsi="Times New Roman"/>
                <w:lang w:eastAsia="vi-VN"/>
              </w:rPr>
            </w:pPr>
            <w:r w:rsidRPr="002D1424">
              <w:rPr>
                <w:rFonts w:ascii="Times New Roman" w:hAnsi="Times New Roman"/>
                <w:lang w:eastAsia="vi-VN"/>
              </w:rPr>
              <w:t>+ Khoảng đo: 0 – ≥4 OD</w:t>
            </w:r>
          </w:p>
          <w:p w14:paraId="52D65E9F" w14:textId="77777777" w:rsidR="008A08CD" w:rsidRPr="002D1424"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2D1424">
              <w:rPr>
                <w:rFonts w:ascii="Times New Roman" w:hAnsi="Times New Roman"/>
                <w:lang w:eastAsia="vi-VN"/>
              </w:rPr>
              <w:t>Thời gian nhanh nhất:</w:t>
            </w:r>
          </w:p>
          <w:p w14:paraId="04F8DB9F" w14:textId="77777777" w:rsidR="008A08CD" w:rsidRPr="002D1424" w:rsidRDefault="008A08CD" w:rsidP="00593A41">
            <w:pPr>
              <w:pStyle w:val="ListParagraph"/>
              <w:tabs>
                <w:tab w:val="left" w:pos="151"/>
              </w:tabs>
              <w:ind w:left="0"/>
              <w:contextualSpacing w:val="0"/>
              <w:jc w:val="both"/>
              <w:rPr>
                <w:rFonts w:ascii="Times New Roman" w:hAnsi="Times New Roman"/>
                <w:lang w:eastAsia="vi-VN"/>
              </w:rPr>
            </w:pPr>
            <w:r w:rsidRPr="002D1424">
              <w:rPr>
                <w:rFonts w:ascii="Times New Roman" w:hAnsi="Times New Roman"/>
                <w:lang w:eastAsia="vi-VN"/>
              </w:rPr>
              <w:t>+ Đĩa 96-giếng: ≤ 20 giây</w:t>
            </w:r>
          </w:p>
          <w:p w14:paraId="5A0E1EC7" w14:textId="77777777" w:rsidR="008A08CD" w:rsidRPr="002D1424" w:rsidRDefault="008A08CD" w:rsidP="00593A41">
            <w:pPr>
              <w:tabs>
                <w:tab w:val="left" w:pos="151"/>
              </w:tabs>
              <w:jc w:val="both"/>
              <w:rPr>
                <w:lang w:eastAsia="vi-VN"/>
              </w:rPr>
            </w:pPr>
            <w:r w:rsidRPr="002D1424">
              <w:rPr>
                <w:lang w:eastAsia="vi-VN"/>
              </w:rPr>
              <w:t>+ Đĩa 384-giếng: ≤ 30 giây</w:t>
            </w:r>
          </w:p>
        </w:tc>
        <w:tc>
          <w:tcPr>
            <w:tcW w:w="709" w:type="dxa"/>
          </w:tcPr>
          <w:p w14:paraId="6ABFA516" w14:textId="77777777" w:rsidR="008A08CD" w:rsidRPr="008A08CD" w:rsidRDefault="008A08CD" w:rsidP="00593A41">
            <w:pPr>
              <w:jc w:val="center"/>
              <w:rPr>
                <w:lang w:eastAsia="vi-VN"/>
              </w:rPr>
            </w:pPr>
            <w:r w:rsidRPr="008A08CD">
              <w:rPr>
                <w:lang w:eastAsia="vi-VN"/>
              </w:rPr>
              <w:lastRenderedPageBreak/>
              <w:t>Cái</w:t>
            </w:r>
          </w:p>
        </w:tc>
        <w:tc>
          <w:tcPr>
            <w:tcW w:w="712" w:type="dxa"/>
          </w:tcPr>
          <w:p w14:paraId="552D334E" w14:textId="77777777" w:rsidR="008A08CD" w:rsidRPr="008A08CD" w:rsidRDefault="008A08CD" w:rsidP="00593A41">
            <w:pPr>
              <w:jc w:val="center"/>
              <w:rPr>
                <w:lang w:eastAsia="vi-VN"/>
              </w:rPr>
            </w:pPr>
            <w:r w:rsidRPr="008A08CD">
              <w:rPr>
                <w:lang w:eastAsia="vi-VN"/>
              </w:rPr>
              <w:t>1</w:t>
            </w:r>
          </w:p>
        </w:tc>
        <w:tc>
          <w:tcPr>
            <w:tcW w:w="558" w:type="dxa"/>
          </w:tcPr>
          <w:p w14:paraId="421609E8" w14:textId="77777777" w:rsidR="008A08CD" w:rsidRPr="008A08CD" w:rsidRDefault="008A08CD" w:rsidP="00593A41">
            <w:pPr>
              <w:rPr>
                <w:lang w:eastAsia="vi-VN"/>
              </w:rPr>
            </w:pPr>
          </w:p>
        </w:tc>
      </w:tr>
      <w:tr w:rsidR="008A08CD" w:rsidRPr="008A08CD" w14:paraId="72E843D5" w14:textId="77777777" w:rsidTr="00593A41">
        <w:trPr>
          <w:jc w:val="center"/>
        </w:trPr>
        <w:tc>
          <w:tcPr>
            <w:tcW w:w="431" w:type="dxa"/>
            <w:noWrap/>
            <w:hideMark/>
          </w:tcPr>
          <w:p w14:paraId="6CBB22CF" w14:textId="77777777" w:rsidR="008A08CD" w:rsidRPr="008A08CD" w:rsidRDefault="008A08CD" w:rsidP="00593A41">
            <w:pPr>
              <w:jc w:val="center"/>
              <w:rPr>
                <w:b/>
                <w:bCs/>
                <w:lang w:eastAsia="vi-VN"/>
              </w:rPr>
            </w:pPr>
            <w:r w:rsidRPr="008A08CD">
              <w:rPr>
                <w:b/>
                <w:bCs/>
                <w:lang w:eastAsia="vi-VN"/>
              </w:rPr>
              <w:lastRenderedPageBreak/>
              <w:t>III</w:t>
            </w:r>
          </w:p>
        </w:tc>
        <w:tc>
          <w:tcPr>
            <w:tcW w:w="6935" w:type="dxa"/>
            <w:gridSpan w:val="2"/>
            <w:noWrap/>
            <w:hideMark/>
          </w:tcPr>
          <w:p w14:paraId="623355CF" w14:textId="77777777" w:rsidR="008A08CD" w:rsidRPr="008A08CD" w:rsidRDefault="008A08CD" w:rsidP="00593A41">
            <w:pPr>
              <w:rPr>
                <w:lang w:eastAsia="vi-VN"/>
              </w:rPr>
            </w:pPr>
            <w:r w:rsidRPr="008A08CD">
              <w:rPr>
                <w:b/>
                <w:bCs/>
                <w:lang w:eastAsia="vi-VN"/>
              </w:rPr>
              <w:t>Nhóm thiết bị phụ trợ</w:t>
            </w:r>
          </w:p>
        </w:tc>
        <w:tc>
          <w:tcPr>
            <w:tcW w:w="709" w:type="dxa"/>
          </w:tcPr>
          <w:p w14:paraId="666FD4B7" w14:textId="77777777" w:rsidR="008A08CD" w:rsidRPr="008A08CD" w:rsidRDefault="008A08CD" w:rsidP="00593A41">
            <w:pPr>
              <w:jc w:val="center"/>
              <w:rPr>
                <w:lang w:eastAsia="vi-VN"/>
              </w:rPr>
            </w:pPr>
          </w:p>
        </w:tc>
        <w:tc>
          <w:tcPr>
            <w:tcW w:w="712" w:type="dxa"/>
          </w:tcPr>
          <w:p w14:paraId="6B406D9C" w14:textId="77777777" w:rsidR="008A08CD" w:rsidRPr="008A08CD" w:rsidRDefault="008A08CD" w:rsidP="00593A41">
            <w:pPr>
              <w:jc w:val="center"/>
              <w:rPr>
                <w:lang w:eastAsia="vi-VN"/>
              </w:rPr>
            </w:pPr>
          </w:p>
        </w:tc>
        <w:tc>
          <w:tcPr>
            <w:tcW w:w="558" w:type="dxa"/>
          </w:tcPr>
          <w:p w14:paraId="21B9E08D" w14:textId="77777777" w:rsidR="008A08CD" w:rsidRPr="008A08CD" w:rsidRDefault="008A08CD" w:rsidP="00593A41">
            <w:pPr>
              <w:rPr>
                <w:lang w:eastAsia="vi-VN"/>
              </w:rPr>
            </w:pPr>
          </w:p>
        </w:tc>
      </w:tr>
      <w:tr w:rsidR="008A08CD" w:rsidRPr="008A08CD" w14:paraId="7B7A56C5" w14:textId="77777777" w:rsidTr="00593A41">
        <w:trPr>
          <w:jc w:val="center"/>
        </w:trPr>
        <w:tc>
          <w:tcPr>
            <w:tcW w:w="431" w:type="dxa"/>
            <w:hideMark/>
          </w:tcPr>
          <w:p w14:paraId="537F2E93" w14:textId="77777777" w:rsidR="008A08CD" w:rsidRPr="008A08CD" w:rsidRDefault="008A08CD" w:rsidP="00593A41">
            <w:pPr>
              <w:jc w:val="center"/>
              <w:rPr>
                <w:lang w:eastAsia="vi-VN"/>
              </w:rPr>
            </w:pPr>
            <w:r w:rsidRPr="008A08CD">
              <w:rPr>
                <w:lang w:eastAsia="vi-VN"/>
              </w:rPr>
              <w:t>1</w:t>
            </w:r>
          </w:p>
        </w:tc>
        <w:tc>
          <w:tcPr>
            <w:tcW w:w="1691" w:type="dxa"/>
            <w:hideMark/>
          </w:tcPr>
          <w:p w14:paraId="512AA254" w14:textId="77777777" w:rsidR="008A08CD" w:rsidRPr="008A08CD" w:rsidRDefault="008A08CD" w:rsidP="00593A41">
            <w:pPr>
              <w:rPr>
                <w:lang w:eastAsia="vi-VN"/>
              </w:rPr>
            </w:pPr>
            <w:r w:rsidRPr="008A08CD">
              <w:rPr>
                <w:lang w:eastAsia="vi-VN"/>
              </w:rPr>
              <w:t>Cân phân tích 4 số lẻ</w:t>
            </w:r>
          </w:p>
        </w:tc>
        <w:tc>
          <w:tcPr>
            <w:tcW w:w="5244" w:type="dxa"/>
          </w:tcPr>
          <w:p w14:paraId="6BA2640D"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Màn hình tinh thể lỏng.</w:t>
            </w:r>
          </w:p>
          <w:p w14:paraId="4FE54A5F"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Cổng giao tiếp USB và RS232 cho phép kết nối dễ dàng với máy vi tính và các thiết bị ngoại vi. Chức năng khóa bảo mật để ngăn chặn việc sử dụng trái phép.</w:t>
            </w:r>
          </w:p>
          <w:p w14:paraId="2A62FDE6"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lastRenderedPageBreak/>
              <w:t>Chức năng chuẩn: chuẩn trong tự động</w:t>
            </w:r>
          </w:p>
          <w:p w14:paraId="32B31CCC"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Khoảng cân: ≥220g</w:t>
            </w:r>
          </w:p>
          <w:p w14:paraId="1C649973"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Độ chính xác: ≤0.0001g</w:t>
            </w:r>
          </w:p>
          <w:p w14:paraId="5A5F945D"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Độ lặp lại: ≤0.0001g</w:t>
            </w:r>
          </w:p>
          <w:p w14:paraId="1FCB877B"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Độ tuyến tính: ≤ ± 0.0002g</w:t>
            </w:r>
          </w:p>
          <w:p w14:paraId="5E194F66"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Thời gian ổn định: ≤2 giây</w:t>
            </w:r>
          </w:p>
          <w:p w14:paraId="0C07F478"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Độ trôi theo nhiệt độ: ≤± 3 ppm/K</w:t>
            </w:r>
          </w:p>
          <w:p w14:paraId="283A4F1A"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Đơn vị: mg; g, kg, Ounce, Pound, Carat, 1 custom unit….</w:t>
            </w:r>
          </w:p>
          <w:p w14:paraId="5FF95210"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Ứng dụng: Cân khối lượng, cân đếm, cân phần trăm, cân động vật, cân tỷ trọng.</w:t>
            </w:r>
          </w:p>
          <w:p w14:paraId="7ACE23CC"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Kích thước đĩa cân: ≥ 90mm</w:t>
            </w:r>
          </w:p>
          <w:p w14:paraId="51405034" w14:textId="77777777" w:rsidR="008A08CD" w:rsidRPr="008A08CD" w:rsidRDefault="008A08CD" w:rsidP="008A08CD">
            <w:pPr>
              <w:pStyle w:val="ListParagraph"/>
              <w:numPr>
                <w:ilvl w:val="0"/>
                <w:numId w:val="1"/>
              </w:numPr>
              <w:tabs>
                <w:tab w:val="left" w:pos="151"/>
              </w:tabs>
              <w:ind w:left="0" w:firstLine="0"/>
              <w:contextualSpacing w:val="0"/>
              <w:jc w:val="both"/>
              <w:rPr>
                <w:rFonts w:ascii="Times New Roman" w:hAnsi="Times New Roman"/>
                <w:lang w:eastAsia="vi-VN"/>
              </w:rPr>
            </w:pPr>
            <w:r w:rsidRPr="008A08CD">
              <w:rPr>
                <w:rFonts w:ascii="Times New Roman" w:hAnsi="Times New Roman"/>
                <w:lang w:eastAsia="vi-VN"/>
              </w:rPr>
              <w:t>Bộ cấp nguồn điện adapter 12 VDC 0.5A</w:t>
            </w:r>
          </w:p>
          <w:p w14:paraId="2B51C7EA" w14:textId="77777777" w:rsidR="008A08CD" w:rsidRPr="008A08CD" w:rsidRDefault="008A08CD" w:rsidP="00593A41">
            <w:pPr>
              <w:pStyle w:val="ListParagraph"/>
              <w:tabs>
                <w:tab w:val="left" w:pos="151"/>
              </w:tabs>
              <w:ind w:left="0"/>
              <w:contextualSpacing w:val="0"/>
              <w:jc w:val="both"/>
              <w:rPr>
                <w:rFonts w:ascii="Times New Roman" w:hAnsi="Times New Roman"/>
                <w:lang w:eastAsia="vi-VN"/>
              </w:rPr>
            </w:pPr>
            <w:r w:rsidRPr="008A08CD">
              <w:rPr>
                <w:rFonts w:ascii="Times New Roman" w:hAnsi="Times New Roman"/>
                <w:lang w:eastAsia="vi-VN"/>
              </w:rPr>
              <w:t>Cung cấp gồm: Cân chính; 01 đĩa cân; Lồng cân; Adapter nguồn và Sách hướng dẫn sử dụng.</w:t>
            </w:r>
          </w:p>
        </w:tc>
        <w:tc>
          <w:tcPr>
            <w:tcW w:w="709" w:type="dxa"/>
          </w:tcPr>
          <w:p w14:paraId="7B6F1A7F" w14:textId="77777777" w:rsidR="008A08CD" w:rsidRPr="008A08CD" w:rsidRDefault="008A08CD" w:rsidP="00593A41">
            <w:pPr>
              <w:jc w:val="center"/>
              <w:rPr>
                <w:lang w:eastAsia="vi-VN"/>
              </w:rPr>
            </w:pPr>
            <w:r w:rsidRPr="008A08CD">
              <w:rPr>
                <w:lang w:eastAsia="vi-VN"/>
              </w:rPr>
              <w:lastRenderedPageBreak/>
              <w:t>Cái</w:t>
            </w:r>
          </w:p>
        </w:tc>
        <w:tc>
          <w:tcPr>
            <w:tcW w:w="712" w:type="dxa"/>
          </w:tcPr>
          <w:p w14:paraId="705866B5" w14:textId="77777777" w:rsidR="008A08CD" w:rsidRPr="008A08CD" w:rsidRDefault="008A08CD" w:rsidP="00593A41">
            <w:pPr>
              <w:jc w:val="center"/>
              <w:rPr>
                <w:lang w:eastAsia="vi-VN"/>
              </w:rPr>
            </w:pPr>
            <w:r w:rsidRPr="008A08CD">
              <w:rPr>
                <w:lang w:eastAsia="vi-VN"/>
              </w:rPr>
              <w:t>1</w:t>
            </w:r>
          </w:p>
        </w:tc>
        <w:tc>
          <w:tcPr>
            <w:tcW w:w="558" w:type="dxa"/>
          </w:tcPr>
          <w:p w14:paraId="0A690F3D" w14:textId="77777777" w:rsidR="008A08CD" w:rsidRPr="008A08CD" w:rsidRDefault="008A08CD" w:rsidP="00593A41">
            <w:pPr>
              <w:rPr>
                <w:lang w:eastAsia="vi-VN"/>
              </w:rPr>
            </w:pPr>
          </w:p>
        </w:tc>
      </w:tr>
      <w:tr w:rsidR="008A08CD" w:rsidRPr="008A08CD" w14:paraId="51FC059B" w14:textId="77777777" w:rsidTr="00593A41">
        <w:trPr>
          <w:jc w:val="center"/>
        </w:trPr>
        <w:tc>
          <w:tcPr>
            <w:tcW w:w="431" w:type="dxa"/>
            <w:hideMark/>
          </w:tcPr>
          <w:p w14:paraId="1F5FCBF0" w14:textId="77777777" w:rsidR="008A08CD" w:rsidRPr="008A08CD" w:rsidRDefault="008A08CD" w:rsidP="00593A41">
            <w:pPr>
              <w:jc w:val="center"/>
              <w:rPr>
                <w:lang w:eastAsia="vi-VN"/>
              </w:rPr>
            </w:pPr>
            <w:r w:rsidRPr="008A08CD">
              <w:rPr>
                <w:lang w:eastAsia="vi-VN"/>
              </w:rPr>
              <w:t>2</w:t>
            </w:r>
          </w:p>
        </w:tc>
        <w:tc>
          <w:tcPr>
            <w:tcW w:w="1691" w:type="dxa"/>
            <w:hideMark/>
          </w:tcPr>
          <w:p w14:paraId="391F8024" w14:textId="77777777" w:rsidR="008A08CD" w:rsidRPr="008A08CD" w:rsidRDefault="008A08CD" w:rsidP="00593A41">
            <w:pPr>
              <w:rPr>
                <w:lang w:eastAsia="vi-VN"/>
              </w:rPr>
            </w:pPr>
            <w:r w:rsidRPr="008A08CD">
              <w:rPr>
                <w:lang w:eastAsia="vi-VN"/>
              </w:rPr>
              <w:t>Bình trữ mẫu nitrogen lỏng</w:t>
            </w:r>
          </w:p>
        </w:tc>
        <w:tc>
          <w:tcPr>
            <w:tcW w:w="5244" w:type="dxa"/>
          </w:tcPr>
          <w:p w14:paraId="0883C9A3" w14:textId="77777777" w:rsidR="008A08CD" w:rsidRPr="008A08CD" w:rsidRDefault="008A08CD" w:rsidP="008A08CD">
            <w:pPr>
              <w:pStyle w:val="ListParagraph"/>
              <w:numPr>
                <w:ilvl w:val="0"/>
                <w:numId w:val="1"/>
              </w:numPr>
              <w:tabs>
                <w:tab w:val="left" w:pos="181"/>
              </w:tabs>
              <w:ind w:left="0" w:firstLine="0"/>
              <w:contextualSpacing w:val="0"/>
              <w:jc w:val="both"/>
              <w:rPr>
                <w:rFonts w:ascii="Times New Roman" w:hAnsi="Times New Roman"/>
                <w:lang w:eastAsia="vi-VN"/>
              </w:rPr>
            </w:pPr>
            <w:r w:rsidRPr="008A08CD">
              <w:rPr>
                <w:rFonts w:ascii="Times New Roman" w:hAnsi="Times New Roman"/>
                <w:lang w:eastAsia="vi-VN"/>
              </w:rPr>
              <w:t xml:space="preserve">Thể tích bình: </w:t>
            </w:r>
            <w:r w:rsidRPr="008A08CD">
              <w:rPr>
                <w:rFonts w:ascii="Times New Roman" w:eastAsia="MS Mincho" w:hAnsi="Times New Roman"/>
                <w:lang w:eastAsia="vi-VN"/>
              </w:rPr>
              <w:t xml:space="preserve">≥ </w:t>
            </w:r>
            <w:r w:rsidRPr="008A08CD">
              <w:rPr>
                <w:rFonts w:ascii="Times New Roman" w:hAnsi="Times New Roman"/>
                <w:lang w:eastAsia="vi-VN"/>
              </w:rPr>
              <w:t>66.5 Lít</w:t>
            </w:r>
          </w:p>
          <w:p w14:paraId="42DB1C8D" w14:textId="77777777" w:rsidR="008A08CD" w:rsidRPr="008A08CD" w:rsidRDefault="008A08CD" w:rsidP="008A08CD">
            <w:pPr>
              <w:pStyle w:val="ListParagraph"/>
              <w:numPr>
                <w:ilvl w:val="0"/>
                <w:numId w:val="1"/>
              </w:numPr>
              <w:tabs>
                <w:tab w:val="left" w:pos="181"/>
              </w:tabs>
              <w:ind w:left="0" w:firstLine="0"/>
              <w:contextualSpacing w:val="0"/>
              <w:jc w:val="both"/>
              <w:rPr>
                <w:rFonts w:ascii="Times New Roman" w:hAnsi="Times New Roman"/>
                <w:lang w:eastAsia="vi-VN"/>
              </w:rPr>
            </w:pPr>
            <w:r w:rsidRPr="008A08CD">
              <w:rPr>
                <w:rFonts w:ascii="Times New Roman" w:hAnsi="Times New Roman"/>
                <w:lang w:eastAsia="vi-VN"/>
              </w:rPr>
              <w:t xml:space="preserve">Kích thước miệng bình:  ≥216 mm </w:t>
            </w:r>
          </w:p>
          <w:p w14:paraId="6AE318C0" w14:textId="77777777" w:rsidR="008A08CD" w:rsidRPr="008A08CD" w:rsidRDefault="008A08CD" w:rsidP="008A08CD">
            <w:pPr>
              <w:pStyle w:val="ListParagraph"/>
              <w:numPr>
                <w:ilvl w:val="0"/>
                <w:numId w:val="1"/>
              </w:numPr>
              <w:tabs>
                <w:tab w:val="left" w:pos="181"/>
              </w:tabs>
              <w:ind w:left="0" w:firstLine="0"/>
              <w:contextualSpacing w:val="0"/>
              <w:jc w:val="both"/>
              <w:rPr>
                <w:rFonts w:ascii="Times New Roman" w:hAnsi="Times New Roman"/>
                <w:lang w:eastAsia="vi-VN"/>
              </w:rPr>
            </w:pPr>
            <w:r w:rsidRPr="008A08CD">
              <w:rPr>
                <w:rFonts w:ascii="Times New Roman" w:hAnsi="Times New Roman"/>
                <w:lang w:eastAsia="vi-VN"/>
              </w:rPr>
              <w:t>Tốc độ bốc hơi tĩnh L/ngày: ≤ 0,78 (lít/ngày)</w:t>
            </w:r>
          </w:p>
          <w:p w14:paraId="25395B30" w14:textId="77777777" w:rsidR="008A08CD" w:rsidRPr="008A08CD" w:rsidRDefault="008A08CD" w:rsidP="008A08CD">
            <w:pPr>
              <w:pStyle w:val="ListParagraph"/>
              <w:numPr>
                <w:ilvl w:val="0"/>
                <w:numId w:val="1"/>
              </w:numPr>
              <w:tabs>
                <w:tab w:val="left" w:pos="181"/>
              </w:tabs>
              <w:ind w:left="0" w:firstLine="0"/>
              <w:contextualSpacing w:val="0"/>
              <w:jc w:val="both"/>
              <w:rPr>
                <w:rFonts w:ascii="Times New Roman" w:hAnsi="Times New Roman"/>
                <w:lang w:eastAsia="vi-VN"/>
              </w:rPr>
            </w:pPr>
            <w:r w:rsidRPr="008A08CD">
              <w:rPr>
                <w:rFonts w:ascii="Times New Roman" w:hAnsi="Times New Roman"/>
                <w:lang w:eastAsia="vi-VN"/>
              </w:rPr>
              <w:t xml:space="preserve">Thời gian lưu trữ nitơ lỏng tĩnh/ngày </w:t>
            </w:r>
            <w:r w:rsidRPr="008A08CD">
              <w:rPr>
                <w:rFonts w:ascii="Times New Roman" w:eastAsia="MS Mincho" w:hAnsi="Times New Roman"/>
                <w:lang w:eastAsia="vi-VN"/>
              </w:rPr>
              <w:t>：</w:t>
            </w:r>
            <w:r w:rsidRPr="008A08CD">
              <w:rPr>
                <w:rFonts w:ascii="Times New Roman" w:eastAsia="MS Mincho" w:hAnsi="Times New Roman"/>
                <w:lang w:eastAsia="vi-VN"/>
              </w:rPr>
              <w:t>≥</w:t>
            </w:r>
            <w:r w:rsidRPr="008A08CD">
              <w:rPr>
                <w:rFonts w:ascii="Times New Roman" w:hAnsi="Times New Roman"/>
                <w:lang w:eastAsia="vi-VN"/>
              </w:rPr>
              <w:t>85 (ngày)</w:t>
            </w:r>
          </w:p>
          <w:p w14:paraId="246C0766" w14:textId="77777777" w:rsidR="008A08CD" w:rsidRPr="008A08CD" w:rsidRDefault="008A08CD" w:rsidP="008A08CD">
            <w:pPr>
              <w:pStyle w:val="ListParagraph"/>
              <w:numPr>
                <w:ilvl w:val="0"/>
                <w:numId w:val="1"/>
              </w:numPr>
              <w:tabs>
                <w:tab w:val="left" w:pos="181"/>
              </w:tabs>
              <w:ind w:left="0" w:firstLine="0"/>
              <w:contextualSpacing w:val="0"/>
              <w:jc w:val="both"/>
              <w:rPr>
                <w:rFonts w:ascii="Times New Roman" w:hAnsi="Times New Roman"/>
                <w:lang w:eastAsia="vi-VN"/>
              </w:rPr>
            </w:pPr>
            <w:r w:rsidRPr="008A08CD">
              <w:rPr>
                <w:rFonts w:ascii="Times New Roman" w:hAnsi="Times New Roman"/>
                <w:lang w:eastAsia="vi-VN"/>
              </w:rPr>
              <w:t xml:space="preserve">Số lượng kệ đông: ≥ 4 tầng 9*9*6 chiếc. </w:t>
            </w:r>
          </w:p>
          <w:p w14:paraId="5F64880E" w14:textId="77777777" w:rsidR="008A08CD" w:rsidRPr="008A08CD" w:rsidRDefault="008A08CD" w:rsidP="008A08CD">
            <w:pPr>
              <w:pStyle w:val="ListParagraph"/>
              <w:numPr>
                <w:ilvl w:val="0"/>
                <w:numId w:val="1"/>
              </w:numPr>
              <w:tabs>
                <w:tab w:val="left" w:pos="181"/>
              </w:tabs>
              <w:ind w:left="0" w:firstLine="0"/>
              <w:contextualSpacing w:val="0"/>
              <w:jc w:val="both"/>
              <w:rPr>
                <w:rFonts w:ascii="Times New Roman" w:hAnsi="Times New Roman"/>
                <w:lang w:eastAsia="vi-VN"/>
              </w:rPr>
            </w:pPr>
            <w:r w:rsidRPr="008A08CD">
              <w:rPr>
                <w:rFonts w:ascii="Times New Roman" w:hAnsi="Times New Roman"/>
                <w:lang w:eastAsia="vi-VN"/>
              </w:rPr>
              <w:t>Có thể đặt ống đông lạnh ≥ 1944 ống đông lạnh</w:t>
            </w:r>
          </w:p>
          <w:p w14:paraId="2EC45D2D" w14:textId="77777777" w:rsidR="008A08CD" w:rsidRPr="008A08CD" w:rsidRDefault="008A08CD" w:rsidP="00593A41">
            <w:pPr>
              <w:pStyle w:val="ListParagraph"/>
              <w:tabs>
                <w:tab w:val="left" w:pos="181"/>
              </w:tabs>
              <w:ind w:left="0"/>
              <w:contextualSpacing w:val="0"/>
              <w:jc w:val="both"/>
              <w:rPr>
                <w:rFonts w:ascii="Times New Roman" w:hAnsi="Times New Roman"/>
                <w:lang w:eastAsia="vi-VN"/>
              </w:rPr>
            </w:pPr>
            <w:r w:rsidRPr="008A08CD">
              <w:rPr>
                <w:rFonts w:ascii="Times New Roman" w:hAnsi="Times New Roman"/>
                <w:lang w:eastAsia="vi-VN"/>
              </w:rPr>
              <w:t>Cung gồm: Bình trữ mẫu, và phụ kiện.</w:t>
            </w:r>
          </w:p>
          <w:p w14:paraId="3E3743E4" w14:textId="77777777" w:rsidR="008A08CD" w:rsidRPr="008A08CD" w:rsidRDefault="008A08CD" w:rsidP="00593A41">
            <w:pPr>
              <w:pStyle w:val="ListParagraph"/>
              <w:tabs>
                <w:tab w:val="left" w:pos="181"/>
              </w:tabs>
              <w:ind w:left="0"/>
              <w:contextualSpacing w:val="0"/>
              <w:jc w:val="both"/>
              <w:rPr>
                <w:rFonts w:ascii="Times New Roman" w:hAnsi="Times New Roman"/>
                <w:lang w:eastAsia="vi-VN"/>
              </w:rPr>
            </w:pPr>
            <w:r w:rsidRPr="008A08CD">
              <w:rPr>
                <w:rFonts w:ascii="Times New Roman" w:hAnsi="Times New Roman"/>
                <w:lang w:eastAsia="vi-VN"/>
              </w:rPr>
              <w:t>Bình trữ mẫu mới 100%, sản xuất năm 2025 trở về sau.</w:t>
            </w:r>
          </w:p>
        </w:tc>
        <w:tc>
          <w:tcPr>
            <w:tcW w:w="709" w:type="dxa"/>
          </w:tcPr>
          <w:p w14:paraId="693452AC" w14:textId="77777777" w:rsidR="008A08CD" w:rsidRPr="008A08CD" w:rsidRDefault="008A08CD" w:rsidP="00593A41">
            <w:pPr>
              <w:jc w:val="center"/>
              <w:rPr>
                <w:lang w:eastAsia="vi-VN"/>
              </w:rPr>
            </w:pPr>
            <w:r w:rsidRPr="008A08CD">
              <w:rPr>
                <w:lang w:eastAsia="vi-VN"/>
              </w:rPr>
              <w:t>Cái</w:t>
            </w:r>
          </w:p>
        </w:tc>
        <w:tc>
          <w:tcPr>
            <w:tcW w:w="712" w:type="dxa"/>
          </w:tcPr>
          <w:p w14:paraId="17549051" w14:textId="77777777" w:rsidR="008A08CD" w:rsidRPr="008A08CD" w:rsidRDefault="008A08CD" w:rsidP="00593A41">
            <w:pPr>
              <w:jc w:val="center"/>
              <w:rPr>
                <w:lang w:eastAsia="vi-VN"/>
              </w:rPr>
            </w:pPr>
            <w:r w:rsidRPr="008A08CD">
              <w:rPr>
                <w:lang w:eastAsia="vi-VN"/>
              </w:rPr>
              <w:t>1</w:t>
            </w:r>
          </w:p>
        </w:tc>
        <w:tc>
          <w:tcPr>
            <w:tcW w:w="558" w:type="dxa"/>
          </w:tcPr>
          <w:p w14:paraId="22312242" w14:textId="77777777" w:rsidR="008A08CD" w:rsidRPr="008A08CD" w:rsidRDefault="008A08CD" w:rsidP="00593A41">
            <w:pPr>
              <w:rPr>
                <w:lang w:eastAsia="vi-VN"/>
              </w:rPr>
            </w:pPr>
          </w:p>
        </w:tc>
      </w:tr>
      <w:tr w:rsidR="008A08CD" w:rsidRPr="008A08CD" w14:paraId="16FAFB9E" w14:textId="77777777" w:rsidTr="00593A41">
        <w:trPr>
          <w:jc w:val="center"/>
        </w:trPr>
        <w:tc>
          <w:tcPr>
            <w:tcW w:w="431" w:type="dxa"/>
            <w:hideMark/>
          </w:tcPr>
          <w:p w14:paraId="4C6FFE06" w14:textId="77777777" w:rsidR="008A08CD" w:rsidRPr="008A08CD" w:rsidRDefault="008A08CD" w:rsidP="00593A41">
            <w:pPr>
              <w:jc w:val="center"/>
              <w:rPr>
                <w:lang w:eastAsia="vi-VN"/>
              </w:rPr>
            </w:pPr>
            <w:r w:rsidRPr="008A08CD">
              <w:rPr>
                <w:lang w:eastAsia="vi-VN"/>
              </w:rPr>
              <w:t>3</w:t>
            </w:r>
          </w:p>
        </w:tc>
        <w:tc>
          <w:tcPr>
            <w:tcW w:w="1691" w:type="dxa"/>
            <w:hideMark/>
          </w:tcPr>
          <w:p w14:paraId="7F710989" w14:textId="77777777" w:rsidR="008A08CD" w:rsidRPr="008A08CD" w:rsidRDefault="008A08CD" w:rsidP="00593A41">
            <w:pPr>
              <w:rPr>
                <w:lang w:val="it-IT" w:eastAsia="vi-VN"/>
              </w:rPr>
            </w:pPr>
            <w:r w:rsidRPr="008A08CD">
              <w:rPr>
                <w:lang w:val="it-IT" w:eastAsia="vi-VN"/>
              </w:rPr>
              <w:t>Máy điện di protein đứng</w:t>
            </w:r>
          </w:p>
        </w:tc>
        <w:tc>
          <w:tcPr>
            <w:tcW w:w="5244" w:type="dxa"/>
          </w:tcPr>
          <w:p w14:paraId="2E87D969" w14:textId="77777777"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t>Khối lượng đệm trong: ≥200 ml</w:t>
            </w:r>
          </w:p>
          <w:p w14:paraId="2CAC68BD" w14:textId="77777777"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t>Khối lượng đệm ngoài: ≥450 ml</w:t>
            </w:r>
          </w:p>
          <w:p w14:paraId="6D3ADB19" w14:textId="77777777"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t>Điện áp (max): ≥500 V</w:t>
            </w:r>
          </w:p>
          <w:p w14:paraId="05F43004" w14:textId="77777777"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lastRenderedPageBreak/>
              <w:t>Hiện tại (tối đa): ≥250 mA</w:t>
            </w:r>
          </w:p>
          <w:p w14:paraId="03E2CC85" w14:textId="77777777"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t>Nhiệt độ hoạt động: ≤4 ° C - ≥ 65 ° C</w:t>
            </w:r>
          </w:p>
          <w:p w14:paraId="2ECCAD3C" w14:textId="77777777" w:rsidR="008A08CD" w:rsidRPr="008A08CD" w:rsidRDefault="008A08CD" w:rsidP="008A08CD">
            <w:pPr>
              <w:pStyle w:val="ListParagraph"/>
              <w:numPr>
                <w:ilvl w:val="0"/>
                <w:numId w:val="1"/>
              </w:numPr>
              <w:tabs>
                <w:tab w:val="left" w:pos="166"/>
              </w:tabs>
              <w:ind w:left="0" w:firstLine="0"/>
              <w:contextualSpacing w:val="0"/>
              <w:jc w:val="both"/>
              <w:rPr>
                <w:rFonts w:ascii="Times New Roman" w:hAnsi="Times New Roman"/>
                <w:lang w:eastAsia="vi-VN"/>
              </w:rPr>
            </w:pPr>
            <w:r w:rsidRPr="008A08CD">
              <w:rPr>
                <w:rFonts w:ascii="Times New Roman" w:hAnsi="Times New Roman"/>
                <w:lang w:eastAsia="vi-VN"/>
              </w:rPr>
              <w:t>Điện cực: Que điện cực, mạ bạch kim</w:t>
            </w:r>
          </w:p>
          <w:p w14:paraId="7D1EA2FF" w14:textId="77777777" w:rsidR="008A08CD" w:rsidRPr="008A08CD" w:rsidRDefault="008A08CD" w:rsidP="00593A41">
            <w:pPr>
              <w:tabs>
                <w:tab w:val="left" w:pos="166"/>
              </w:tabs>
              <w:jc w:val="both"/>
              <w:rPr>
                <w:lang w:eastAsia="vi-VN"/>
              </w:rPr>
            </w:pPr>
            <w:r w:rsidRPr="008A08CD">
              <w:rPr>
                <w:lang w:eastAsia="vi-VN"/>
              </w:rPr>
              <w:t xml:space="preserve">Cung cấp: Máy chính và phụ kiện </w:t>
            </w:r>
          </w:p>
        </w:tc>
        <w:tc>
          <w:tcPr>
            <w:tcW w:w="709" w:type="dxa"/>
          </w:tcPr>
          <w:p w14:paraId="1B60066D" w14:textId="77777777" w:rsidR="008A08CD" w:rsidRPr="008A08CD" w:rsidRDefault="008A08CD" w:rsidP="00593A41">
            <w:pPr>
              <w:jc w:val="center"/>
              <w:rPr>
                <w:lang w:eastAsia="vi-VN"/>
              </w:rPr>
            </w:pPr>
            <w:r w:rsidRPr="008A08CD">
              <w:rPr>
                <w:lang w:eastAsia="vi-VN"/>
              </w:rPr>
              <w:lastRenderedPageBreak/>
              <w:t>Cái</w:t>
            </w:r>
          </w:p>
        </w:tc>
        <w:tc>
          <w:tcPr>
            <w:tcW w:w="712" w:type="dxa"/>
          </w:tcPr>
          <w:p w14:paraId="4DE34BC1" w14:textId="77777777" w:rsidR="008A08CD" w:rsidRPr="008A08CD" w:rsidRDefault="008A08CD" w:rsidP="00593A41">
            <w:pPr>
              <w:jc w:val="center"/>
              <w:rPr>
                <w:lang w:eastAsia="vi-VN"/>
              </w:rPr>
            </w:pPr>
            <w:r w:rsidRPr="008A08CD">
              <w:rPr>
                <w:lang w:eastAsia="vi-VN"/>
              </w:rPr>
              <w:t>1</w:t>
            </w:r>
          </w:p>
        </w:tc>
        <w:tc>
          <w:tcPr>
            <w:tcW w:w="558" w:type="dxa"/>
          </w:tcPr>
          <w:p w14:paraId="23DE01E2" w14:textId="77777777" w:rsidR="008A08CD" w:rsidRPr="008A08CD" w:rsidRDefault="008A08CD" w:rsidP="00593A41">
            <w:pPr>
              <w:rPr>
                <w:lang w:eastAsia="vi-VN"/>
              </w:rPr>
            </w:pPr>
          </w:p>
        </w:tc>
      </w:tr>
      <w:tr w:rsidR="008A08CD" w:rsidRPr="008A08CD" w14:paraId="5CF202F6" w14:textId="77777777" w:rsidTr="00593A41">
        <w:trPr>
          <w:jc w:val="center"/>
        </w:trPr>
        <w:tc>
          <w:tcPr>
            <w:tcW w:w="431" w:type="dxa"/>
            <w:hideMark/>
          </w:tcPr>
          <w:p w14:paraId="35939EF0" w14:textId="77777777" w:rsidR="008A08CD" w:rsidRPr="008A08CD" w:rsidRDefault="008A08CD" w:rsidP="00593A41">
            <w:pPr>
              <w:jc w:val="center"/>
              <w:rPr>
                <w:lang w:eastAsia="vi-VN"/>
              </w:rPr>
            </w:pPr>
            <w:r w:rsidRPr="008A08CD">
              <w:rPr>
                <w:lang w:eastAsia="vi-VN"/>
              </w:rPr>
              <w:t>4</w:t>
            </w:r>
          </w:p>
        </w:tc>
        <w:tc>
          <w:tcPr>
            <w:tcW w:w="1691" w:type="dxa"/>
            <w:hideMark/>
          </w:tcPr>
          <w:p w14:paraId="7B451C0D" w14:textId="77777777" w:rsidR="008A08CD" w:rsidRPr="008A08CD" w:rsidRDefault="008A08CD" w:rsidP="00593A41">
            <w:pPr>
              <w:rPr>
                <w:lang w:eastAsia="vi-VN"/>
              </w:rPr>
            </w:pPr>
            <w:r w:rsidRPr="008A08CD">
              <w:rPr>
                <w:lang w:eastAsia="vi-VN"/>
              </w:rPr>
              <w:t>Bộ chuyển màng gel</w:t>
            </w:r>
          </w:p>
        </w:tc>
        <w:tc>
          <w:tcPr>
            <w:tcW w:w="5244" w:type="dxa"/>
          </w:tcPr>
          <w:p w14:paraId="255207C6"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Điện cực làm bằng thép phủ bạch kim.</w:t>
            </w:r>
          </w:p>
          <w:p w14:paraId="570103E1"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Điện cực có lóp lò xo</w:t>
            </w:r>
          </w:p>
          <w:p w14:paraId="5CFEBD7B"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Cực âm làm từ thép không gỉ.</w:t>
            </w:r>
          </w:p>
          <w:p w14:paraId="33B8035B"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Diện tích Blotting: ≥17 cm x ≥17 cm</w:t>
            </w:r>
          </w:p>
          <w:p w14:paraId="35659493"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Có thể triển khai cho gel dày hơn và stacks blotting</w:t>
            </w:r>
          </w:p>
          <w:p w14:paraId="15018F11" w14:textId="77777777" w:rsidR="008A08CD" w:rsidRPr="008A08CD" w:rsidRDefault="008A08CD" w:rsidP="004D3FA9">
            <w:pPr>
              <w:tabs>
                <w:tab w:val="left" w:pos="170"/>
              </w:tabs>
              <w:jc w:val="both"/>
              <w:rPr>
                <w:lang w:eastAsia="vi-VN"/>
              </w:rPr>
            </w:pPr>
            <w:r w:rsidRPr="008A08CD">
              <w:rPr>
                <w:lang w:eastAsia="vi-VN"/>
              </w:rPr>
              <w:t xml:space="preserve">Cung cấp: Máy chính và phụ kiện </w:t>
            </w:r>
          </w:p>
        </w:tc>
        <w:tc>
          <w:tcPr>
            <w:tcW w:w="709" w:type="dxa"/>
          </w:tcPr>
          <w:p w14:paraId="77DA3379" w14:textId="77777777" w:rsidR="008A08CD" w:rsidRPr="008A08CD" w:rsidRDefault="008A08CD" w:rsidP="00593A41">
            <w:pPr>
              <w:jc w:val="center"/>
              <w:rPr>
                <w:lang w:eastAsia="vi-VN"/>
              </w:rPr>
            </w:pPr>
            <w:r w:rsidRPr="008A08CD">
              <w:rPr>
                <w:lang w:eastAsia="vi-VN"/>
              </w:rPr>
              <w:t>Cái</w:t>
            </w:r>
          </w:p>
        </w:tc>
        <w:tc>
          <w:tcPr>
            <w:tcW w:w="712" w:type="dxa"/>
          </w:tcPr>
          <w:p w14:paraId="08F5A0EC" w14:textId="77777777" w:rsidR="008A08CD" w:rsidRPr="008A08CD" w:rsidRDefault="008A08CD" w:rsidP="00593A41">
            <w:pPr>
              <w:jc w:val="center"/>
              <w:rPr>
                <w:lang w:eastAsia="vi-VN"/>
              </w:rPr>
            </w:pPr>
            <w:r w:rsidRPr="008A08CD">
              <w:rPr>
                <w:lang w:eastAsia="vi-VN"/>
              </w:rPr>
              <w:t>1</w:t>
            </w:r>
          </w:p>
        </w:tc>
        <w:tc>
          <w:tcPr>
            <w:tcW w:w="558" w:type="dxa"/>
          </w:tcPr>
          <w:p w14:paraId="522B29DE" w14:textId="77777777" w:rsidR="008A08CD" w:rsidRPr="008A08CD" w:rsidRDefault="008A08CD" w:rsidP="00593A41">
            <w:pPr>
              <w:rPr>
                <w:lang w:eastAsia="vi-VN"/>
              </w:rPr>
            </w:pPr>
          </w:p>
        </w:tc>
      </w:tr>
      <w:tr w:rsidR="008A08CD" w:rsidRPr="008A08CD" w14:paraId="32998C90" w14:textId="77777777" w:rsidTr="00593A41">
        <w:trPr>
          <w:jc w:val="center"/>
        </w:trPr>
        <w:tc>
          <w:tcPr>
            <w:tcW w:w="431" w:type="dxa"/>
            <w:hideMark/>
          </w:tcPr>
          <w:p w14:paraId="4B6884FD" w14:textId="77777777" w:rsidR="008A08CD" w:rsidRPr="008A08CD" w:rsidRDefault="008A08CD" w:rsidP="00593A41">
            <w:pPr>
              <w:jc w:val="center"/>
              <w:rPr>
                <w:lang w:eastAsia="vi-VN"/>
              </w:rPr>
            </w:pPr>
            <w:r w:rsidRPr="008A08CD">
              <w:rPr>
                <w:lang w:eastAsia="vi-VN"/>
              </w:rPr>
              <w:t>5</w:t>
            </w:r>
          </w:p>
        </w:tc>
        <w:tc>
          <w:tcPr>
            <w:tcW w:w="1691" w:type="dxa"/>
            <w:hideMark/>
          </w:tcPr>
          <w:p w14:paraId="03C2ADCA" w14:textId="77777777" w:rsidR="008A08CD" w:rsidRPr="008A08CD" w:rsidRDefault="008A08CD" w:rsidP="00593A41">
            <w:pPr>
              <w:rPr>
                <w:lang w:eastAsia="vi-VN"/>
              </w:rPr>
            </w:pPr>
            <w:r w:rsidRPr="008A08CD">
              <w:rPr>
                <w:lang w:eastAsia="vi-VN"/>
              </w:rPr>
              <w:t>Bộ nguồn điện di</w:t>
            </w:r>
          </w:p>
        </w:tc>
        <w:tc>
          <w:tcPr>
            <w:tcW w:w="5244" w:type="dxa"/>
          </w:tcPr>
          <w:p w14:paraId="5E91C39F" w14:textId="77777777" w:rsidR="008A08CD" w:rsidRPr="002D1424"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Điện áp đầu ra: 0 - ≥300V/≤1V</w:t>
            </w:r>
          </w:p>
          <w:p w14:paraId="190A8F2B" w14:textId="77777777" w:rsidR="008A08CD" w:rsidRPr="002D1424"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Dòng ra lên tới: ≥2A</w:t>
            </w:r>
          </w:p>
          <w:p w14:paraId="45232762" w14:textId="77777777" w:rsidR="008A08CD" w:rsidRPr="002D1424"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Công suất đầu ra: ≥300W</w:t>
            </w:r>
          </w:p>
          <w:p w14:paraId="70AAAE5E" w14:textId="77777777" w:rsidR="008A08CD" w:rsidRPr="002D1424"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Terminal pair: ≥ 4 pair</w:t>
            </w:r>
          </w:p>
          <w:p w14:paraId="5EF04F32" w14:textId="77777777" w:rsidR="008A08CD" w:rsidRPr="002D1424"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Chương trình: ≥ 9 x ≥ 9 bước</w:t>
            </w:r>
          </w:p>
          <w:p w14:paraId="441B2587" w14:textId="77777777" w:rsidR="008A08CD" w:rsidRPr="002D1424"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Hẹn giờ: theo đơn vị giờ (h) hoặc vh.</w:t>
            </w:r>
          </w:p>
          <w:p w14:paraId="607B8941" w14:textId="77777777" w:rsidR="008A08CD" w:rsidRPr="002D1424"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Đăng nhập dữ liệu tự do, chuyển và điều khiển thông qua cáp USB</w:t>
            </w:r>
          </w:p>
          <w:p w14:paraId="7E4D5AF3" w14:textId="77777777" w:rsidR="008A08CD" w:rsidRPr="002D1424"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Nguồn điện:100 - 240V/50Hz</w:t>
            </w:r>
          </w:p>
          <w:p w14:paraId="78A72265" w14:textId="77777777" w:rsidR="008A08CD" w:rsidRPr="002D1424" w:rsidRDefault="008A08CD" w:rsidP="004D3FA9">
            <w:pPr>
              <w:tabs>
                <w:tab w:val="left" w:pos="170"/>
              </w:tabs>
              <w:jc w:val="both"/>
              <w:rPr>
                <w:lang w:eastAsia="vi-VN"/>
              </w:rPr>
            </w:pPr>
            <w:r w:rsidRPr="002D1424">
              <w:rPr>
                <w:lang w:eastAsia="vi-VN"/>
              </w:rPr>
              <w:t xml:space="preserve">Cung cấp: Máy chính và phụ kiện </w:t>
            </w:r>
          </w:p>
        </w:tc>
        <w:tc>
          <w:tcPr>
            <w:tcW w:w="709" w:type="dxa"/>
          </w:tcPr>
          <w:p w14:paraId="3EDF824A" w14:textId="77777777" w:rsidR="008A08CD" w:rsidRPr="008A08CD" w:rsidRDefault="008A08CD" w:rsidP="00593A41">
            <w:pPr>
              <w:jc w:val="center"/>
              <w:rPr>
                <w:lang w:eastAsia="vi-VN"/>
              </w:rPr>
            </w:pPr>
            <w:r w:rsidRPr="008A08CD">
              <w:rPr>
                <w:lang w:eastAsia="vi-VN"/>
              </w:rPr>
              <w:t>Cái</w:t>
            </w:r>
          </w:p>
        </w:tc>
        <w:tc>
          <w:tcPr>
            <w:tcW w:w="712" w:type="dxa"/>
          </w:tcPr>
          <w:p w14:paraId="1F9625A1" w14:textId="77777777" w:rsidR="008A08CD" w:rsidRPr="008A08CD" w:rsidRDefault="008A08CD" w:rsidP="00593A41">
            <w:pPr>
              <w:jc w:val="center"/>
              <w:rPr>
                <w:lang w:eastAsia="vi-VN"/>
              </w:rPr>
            </w:pPr>
            <w:r w:rsidRPr="008A08CD">
              <w:rPr>
                <w:lang w:eastAsia="vi-VN"/>
              </w:rPr>
              <w:t>1</w:t>
            </w:r>
          </w:p>
        </w:tc>
        <w:tc>
          <w:tcPr>
            <w:tcW w:w="558" w:type="dxa"/>
          </w:tcPr>
          <w:p w14:paraId="5E2E55AC" w14:textId="77777777" w:rsidR="008A08CD" w:rsidRPr="008A08CD" w:rsidRDefault="008A08CD" w:rsidP="00593A41">
            <w:pPr>
              <w:rPr>
                <w:lang w:eastAsia="vi-VN"/>
              </w:rPr>
            </w:pPr>
          </w:p>
        </w:tc>
      </w:tr>
      <w:tr w:rsidR="008A08CD" w:rsidRPr="008A08CD" w14:paraId="03B7A2F1" w14:textId="77777777" w:rsidTr="00593A41">
        <w:trPr>
          <w:jc w:val="center"/>
        </w:trPr>
        <w:tc>
          <w:tcPr>
            <w:tcW w:w="431" w:type="dxa"/>
            <w:hideMark/>
          </w:tcPr>
          <w:p w14:paraId="47B24B6D" w14:textId="77777777" w:rsidR="008A08CD" w:rsidRPr="008A08CD" w:rsidRDefault="008A08CD" w:rsidP="00593A41">
            <w:pPr>
              <w:jc w:val="center"/>
              <w:rPr>
                <w:lang w:eastAsia="vi-VN"/>
              </w:rPr>
            </w:pPr>
            <w:r w:rsidRPr="008A08CD">
              <w:rPr>
                <w:lang w:eastAsia="vi-VN"/>
              </w:rPr>
              <w:t>6</w:t>
            </w:r>
          </w:p>
        </w:tc>
        <w:tc>
          <w:tcPr>
            <w:tcW w:w="1691" w:type="dxa"/>
            <w:hideMark/>
          </w:tcPr>
          <w:p w14:paraId="1E0469A5" w14:textId="77777777" w:rsidR="008A08CD" w:rsidRPr="008A08CD" w:rsidRDefault="008A08CD" w:rsidP="00593A41">
            <w:pPr>
              <w:rPr>
                <w:lang w:eastAsia="vi-VN"/>
              </w:rPr>
            </w:pPr>
            <w:r w:rsidRPr="008A08CD">
              <w:rPr>
                <w:lang w:eastAsia="vi-VN"/>
              </w:rPr>
              <w:t xml:space="preserve">Bộ chuyển màng gel lên phim bằng trọng lực </w:t>
            </w:r>
          </w:p>
        </w:tc>
        <w:tc>
          <w:tcPr>
            <w:tcW w:w="5244" w:type="dxa"/>
          </w:tcPr>
          <w:p w14:paraId="2A5598A3"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 xml:space="preserve">Khi thực hiện điện di gel ngang, lớp gel phải được ổn định bằng lớp nền bằng thủy tinh hoặc nhựa. Lớp nền này phải được loại bỏ trước khi chuyển các protein đã tách vào màng bằng bể chứa hoặc phương pháp thấm semi-dry. </w:t>
            </w:r>
          </w:p>
          <w:p w14:paraId="30CD79CF"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 xml:space="preserve">Thiết bị bao gồm một tấm đế có diện tích chuyển ≥14 x ≥29 cm. </w:t>
            </w:r>
          </w:p>
          <w:p w14:paraId="55C6D6CF"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lastRenderedPageBreak/>
              <w:t xml:space="preserve">Áp lực được cung cấp bởi các tấm nhôm được đặt phía trên chồng giấy thấm. </w:t>
            </w:r>
          </w:p>
          <w:p w14:paraId="482BB085"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 xml:space="preserve">Thời gian chuyển là ≤ 4h. </w:t>
            </w:r>
          </w:p>
          <w:p w14:paraId="4F1FB8AE" w14:textId="77777777" w:rsidR="008A08CD" w:rsidRPr="008A08CD" w:rsidRDefault="008A08CD" w:rsidP="004D3FA9">
            <w:pPr>
              <w:tabs>
                <w:tab w:val="left" w:pos="170"/>
              </w:tabs>
              <w:jc w:val="both"/>
              <w:rPr>
                <w:lang w:eastAsia="vi-VN"/>
              </w:rPr>
            </w:pPr>
            <w:r w:rsidRPr="008A08CD">
              <w:rPr>
                <w:lang w:eastAsia="vi-VN"/>
              </w:rPr>
              <w:t xml:space="preserve">Cung cấp: Bộ chuyển màng gel </w:t>
            </w:r>
          </w:p>
        </w:tc>
        <w:tc>
          <w:tcPr>
            <w:tcW w:w="709" w:type="dxa"/>
          </w:tcPr>
          <w:p w14:paraId="0EFCC74D" w14:textId="77777777" w:rsidR="008A08CD" w:rsidRPr="008A08CD" w:rsidRDefault="008A08CD" w:rsidP="00593A41">
            <w:pPr>
              <w:jc w:val="center"/>
              <w:rPr>
                <w:lang w:eastAsia="vi-VN"/>
              </w:rPr>
            </w:pPr>
            <w:r w:rsidRPr="008A08CD">
              <w:rPr>
                <w:lang w:eastAsia="vi-VN"/>
              </w:rPr>
              <w:lastRenderedPageBreak/>
              <w:t>Cái</w:t>
            </w:r>
          </w:p>
        </w:tc>
        <w:tc>
          <w:tcPr>
            <w:tcW w:w="712" w:type="dxa"/>
          </w:tcPr>
          <w:p w14:paraId="12769185" w14:textId="77777777" w:rsidR="008A08CD" w:rsidRPr="008A08CD" w:rsidRDefault="008A08CD" w:rsidP="00593A41">
            <w:pPr>
              <w:jc w:val="center"/>
              <w:rPr>
                <w:lang w:eastAsia="vi-VN"/>
              </w:rPr>
            </w:pPr>
            <w:r w:rsidRPr="008A08CD">
              <w:rPr>
                <w:lang w:eastAsia="vi-VN"/>
              </w:rPr>
              <w:t>1</w:t>
            </w:r>
          </w:p>
        </w:tc>
        <w:tc>
          <w:tcPr>
            <w:tcW w:w="558" w:type="dxa"/>
          </w:tcPr>
          <w:p w14:paraId="69B945CC" w14:textId="77777777" w:rsidR="008A08CD" w:rsidRPr="008A08CD" w:rsidRDefault="008A08CD" w:rsidP="00593A41">
            <w:pPr>
              <w:rPr>
                <w:lang w:eastAsia="vi-VN"/>
              </w:rPr>
            </w:pPr>
          </w:p>
        </w:tc>
      </w:tr>
      <w:tr w:rsidR="008A08CD" w:rsidRPr="008A08CD" w14:paraId="142894C0" w14:textId="77777777" w:rsidTr="00593A41">
        <w:trPr>
          <w:jc w:val="center"/>
        </w:trPr>
        <w:tc>
          <w:tcPr>
            <w:tcW w:w="431" w:type="dxa"/>
            <w:hideMark/>
          </w:tcPr>
          <w:p w14:paraId="36F2A662" w14:textId="77777777" w:rsidR="008A08CD" w:rsidRPr="008A08CD" w:rsidRDefault="008A08CD" w:rsidP="00593A41">
            <w:pPr>
              <w:jc w:val="center"/>
              <w:rPr>
                <w:lang w:eastAsia="vi-VN"/>
              </w:rPr>
            </w:pPr>
            <w:r w:rsidRPr="008A08CD">
              <w:rPr>
                <w:lang w:eastAsia="vi-VN"/>
              </w:rPr>
              <w:t>7</w:t>
            </w:r>
          </w:p>
        </w:tc>
        <w:tc>
          <w:tcPr>
            <w:tcW w:w="1691" w:type="dxa"/>
            <w:hideMark/>
          </w:tcPr>
          <w:p w14:paraId="15E5C53C" w14:textId="77777777" w:rsidR="008A08CD" w:rsidRPr="008A08CD" w:rsidRDefault="008A08CD" w:rsidP="00593A41">
            <w:pPr>
              <w:rPr>
                <w:lang w:eastAsia="vi-VN"/>
              </w:rPr>
            </w:pPr>
            <w:r w:rsidRPr="008A08CD">
              <w:rPr>
                <w:lang w:eastAsia="vi-VN"/>
              </w:rPr>
              <w:t xml:space="preserve">Máy lắc </w:t>
            </w:r>
          </w:p>
        </w:tc>
        <w:tc>
          <w:tcPr>
            <w:tcW w:w="5244" w:type="dxa"/>
          </w:tcPr>
          <w:p w14:paraId="2ACC5B27"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Máy lắc chuyển động quỹ đạo</w:t>
            </w:r>
          </w:p>
          <w:p w14:paraId="7CD19E29"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Bộ điều khiển vi xử lý tốc độ lắc và thời gian làm việc</w:t>
            </w:r>
          </w:p>
          <w:p w14:paraId="10AD978A"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Biên độ lắc: ≥ 10 mm</w:t>
            </w:r>
          </w:p>
          <w:p w14:paraId="6E9B3A5C"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Tải trọng sàn tối đa: ≥ 10 kg</w:t>
            </w:r>
          </w:p>
          <w:p w14:paraId="541AC239"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Điều chỉnh tốc độ lắc: ≤30 ÷ ≥300 vòng/phút</w:t>
            </w:r>
          </w:p>
          <w:p w14:paraId="2199E6A4"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Cài đặt thời gian làm việc: ≤1 phút ÷ ≥ 99h hoặc hoạt động liên tục</w:t>
            </w:r>
          </w:p>
          <w:p w14:paraId="2831E491"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 xml:space="preserve">Màn hình LCD </w:t>
            </w:r>
          </w:p>
          <w:p w14:paraId="1D1A50FD" w14:textId="77777777" w:rsidR="008A08CD" w:rsidRPr="008A08CD" w:rsidRDefault="008A08CD" w:rsidP="004D3FA9">
            <w:pPr>
              <w:tabs>
                <w:tab w:val="left" w:pos="170"/>
              </w:tabs>
              <w:jc w:val="both"/>
              <w:rPr>
                <w:lang w:eastAsia="vi-VN"/>
              </w:rPr>
            </w:pPr>
            <w:r w:rsidRPr="008A08CD">
              <w:rPr>
                <w:lang w:eastAsia="vi-VN"/>
              </w:rPr>
              <w:t xml:space="preserve">Cung cấp: Máy chính và phụ kiện </w:t>
            </w:r>
          </w:p>
        </w:tc>
        <w:tc>
          <w:tcPr>
            <w:tcW w:w="709" w:type="dxa"/>
          </w:tcPr>
          <w:p w14:paraId="15A1CA3C" w14:textId="77777777" w:rsidR="008A08CD" w:rsidRPr="008A08CD" w:rsidRDefault="008A08CD" w:rsidP="00593A41">
            <w:pPr>
              <w:jc w:val="center"/>
              <w:rPr>
                <w:lang w:eastAsia="vi-VN"/>
              </w:rPr>
            </w:pPr>
            <w:r w:rsidRPr="008A08CD">
              <w:rPr>
                <w:lang w:eastAsia="vi-VN"/>
              </w:rPr>
              <w:t>Cái</w:t>
            </w:r>
          </w:p>
        </w:tc>
        <w:tc>
          <w:tcPr>
            <w:tcW w:w="712" w:type="dxa"/>
          </w:tcPr>
          <w:p w14:paraId="7AD82ED8" w14:textId="77777777" w:rsidR="008A08CD" w:rsidRPr="008A08CD" w:rsidRDefault="008A08CD" w:rsidP="00593A41">
            <w:pPr>
              <w:jc w:val="center"/>
              <w:rPr>
                <w:lang w:eastAsia="vi-VN"/>
              </w:rPr>
            </w:pPr>
            <w:r w:rsidRPr="008A08CD">
              <w:rPr>
                <w:lang w:eastAsia="vi-VN"/>
              </w:rPr>
              <w:t>1</w:t>
            </w:r>
          </w:p>
        </w:tc>
        <w:tc>
          <w:tcPr>
            <w:tcW w:w="558" w:type="dxa"/>
          </w:tcPr>
          <w:p w14:paraId="528A0682" w14:textId="77777777" w:rsidR="008A08CD" w:rsidRPr="008A08CD" w:rsidRDefault="008A08CD" w:rsidP="00593A41">
            <w:pPr>
              <w:rPr>
                <w:lang w:eastAsia="vi-VN"/>
              </w:rPr>
            </w:pPr>
          </w:p>
        </w:tc>
      </w:tr>
      <w:tr w:rsidR="008A08CD" w:rsidRPr="008A08CD" w14:paraId="5156680D" w14:textId="77777777" w:rsidTr="00593A41">
        <w:trPr>
          <w:jc w:val="center"/>
        </w:trPr>
        <w:tc>
          <w:tcPr>
            <w:tcW w:w="431" w:type="dxa"/>
            <w:hideMark/>
          </w:tcPr>
          <w:p w14:paraId="73DF5653" w14:textId="77777777" w:rsidR="008A08CD" w:rsidRPr="008A08CD" w:rsidRDefault="008A08CD" w:rsidP="00593A41">
            <w:pPr>
              <w:jc w:val="center"/>
              <w:rPr>
                <w:lang w:eastAsia="vi-VN"/>
              </w:rPr>
            </w:pPr>
            <w:r w:rsidRPr="008A08CD">
              <w:rPr>
                <w:lang w:eastAsia="vi-VN"/>
              </w:rPr>
              <w:t>8</w:t>
            </w:r>
          </w:p>
        </w:tc>
        <w:tc>
          <w:tcPr>
            <w:tcW w:w="1691" w:type="dxa"/>
            <w:hideMark/>
          </w:tcPr>
          <w:p w14:paraId="59FFA06B" w14:textId="77777777" w:rsidR="008A08CD" w:rsidRPr="008A08CD" w:rsidRDefault="008A08CD" w:rsidP="00593A41">
            <w:pPr>
              <w:rPr>
                <w:lang w:eastAsia="vi-VN"/>
              </w:rPr>
            </w:pPr>
            <w:r w:rsidRPr="008A08CD">
              <w:rPr>
                <w:lang w:eastAsia="vi-VN"/>
              </w:rPr>
              <w:t>Tủ sấy có điều khí</w:t>
            </w:r>
          </w:p>
        </w:tc>
        <w:tc>
          <w:tcPr>
            <w:tcW w:w="5244" w:type="dxa"/>
          </w:tcPr>
          <w:p w14:paraId="3EBA02DC" w14:textId="77777777" w:rsidR="008A08CD" w:rsidRPr="002D1424"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Màn hình cảm ứng hoặc màn hình LCD</w:t>
            </w:r>
          </w:p>
          <w:p w14:paraId="010C9189" w14:textId="77777777" w:rsidR="008A08CD" w:rsidRPr="002D1424"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 xml:space="preserve">Truyền dự liệu bằng mạng LAN hoặc cổng USB </w:t>
            </w:r>
          </w:p>
          <w:p w14:paraId="5A37DF8D" w14:textId="77777777" w:rsidR="008A08CD" w:rsidRPr="002D1424"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Bộ điều khiển tủ bằng: Bộ vi xử lý PID</w:t>
            </w:r>
          </w:p>
          <w:p w14:paraId="2C881990" w14:textId="77777777" w:rsidR="008A08CD" w:rsidRPr="002D1424"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Dung tích buồng: ≥ 112 Lít</w:t>
            </w:r>
          </w:p>
          <w:p w14:paraId="7C49797B" w14:textId="77777777" w:rsidR="008A08CD" w:rsidRPr="002D1424"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 xml:space="preserve">Giá khay ≥2 cái  </w:t>
            </w:r>
          </w:p>
          <w:p w14:paraId="29C67186" w14:textId="77777777" w:rsidR="008A08CD" w:rsidRPr="002D1424"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Đối lưu không khí: Tự nhiên hoặc cưỡng bức</w:t>
            </w:r>
          </w:p>
          <w:p w14:paraId="3CFDF5AD" w14:textId="77777777" w:rsidR="008A08CD" w:rsidRPr="002D1424"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 xml:space="preserve">Nhiệt độ: </w:t>
            </w:r>
          </w:p>
          <w:p w14:paraId="75C6B913" w14:textId="5B04E7D7" w:rsidR="008A08CD" w:rsidRPr="002D1424" w:rsidRDefault="008A08CD" w:rsidP="004D3FA9">
            <w:pPr>
              <w:tabs>
                <w:tab w:val="left" w:pos="170"/>
              </w:tabs>
              <w:rPr>
                <w:lang w:eastAsia="vi-VN"/>
              </w:rPr>
            </w:pPr>
            <w:r w:rsidRPr="002D1424">
              <w:rPr>
                <w:lang w:eastAsia="vi-VN"/>
              </w:rPr>
              <w:t xml:space="preserve">+ Thang nhiệt độ cài đặt: ≤ 5ºC trên nhiệt độ môi trường </w:t>
            </w:r>
            <w:r w:rsidR="004D3FA9" w:rsidRPr="002D1424">
              <w:rPr>
                <w:lang w:eastAsia="vi-VN"/>
              </w:rPr>
              <w:t>đến</w:t>
            </w:r>
            <w:r w:rsidRPr="002D1424">
              <w:rPr>
                <w:lang w:eastAsia="vi-VN"/>
              </w:rPr>
              <w:t xml:space="preserve"> ≥ +300ºC</w:t>
            </w:r>
          </w:p>
          <w:p w14:paraId="63B6F5D3" w14:textId="77777777" w:rsidR="008A08CD" w:rsidRPr="002D1424" w:rsidRDefault="008A08CD" w:rsidP="004D3FA9">
            <w:pPr>
              <w:tabs>
                <w:tab w:val="left" w:pos="170"/>
              </w:tabs>
              <w:rPr>
                <w:lang w:eastAsia="vi-VN"/>
              </w:rPr>
            </w:pPr>
            <w:r w:rsidRPr="002D1424">
              <w:rPr>
                <w:lang w:eastAsia="vi-VN"/>
              </w:rPr>
              <w:t>+ Biến động nhiệt độ (±ºC): ≤ 0,4</w:t>
            </w:r>
          </w:p>
          <w:p w14:paraId="7D019D74" w14:textId="77777777" w:rsidR="008A08CD" w:rsidRPr="002D1424" w:rsidRDefault="008A08CD" w:rsidP="004D3FA9">
            <w:pPr>
              <w:tabs>
                <w:tab w:val="left" w:pos="170"/>
              </w:tabs>
              <w:rPr>
                <w:lang w:eastAsia="vi-VN"/>
              </w:rPr>
            </w:pPr>
            <w:r w:rsidRPr="002D1424">
              <w:rPr>
                <w:lang w:eastAsia="vi-VN"/>
              </w:rPr>
              <w:t>+ Bảo vệ nhiệt độ: Lớp ≥ 2.0 (DIN 12880)</w:t>
            </w:r>
          </w:p>
          <w:p w14:paraId="42026A5E" w14:textId="77777777" w:rsidR="008A08CD" w:rsidRPr="002D1424"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Điện áp: 230V 50-60Hz</w:t>
            </w:r>
          </w:p>
          <w:p w14:paraId="71B78278" w14:textId="77777777" w:rsidR="008A08CD" w:rsidRPr="002D1424"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Công suất tiêu thụ: ≤ 2500W</w:t>
            </w:r>
          </w:p>
          <w:p w14:paraId="28152C22" w14:textId="77777777" w:rsidR="008A08CD" w:rsidRPr="002D1424" w:rsidRDefault="008A08CD" w:rsidP="004D3FA9">
            <w:pPr>
              <w:tabs>
                <w:tab w:val="left" w:pos="170"/>
              </w:tabs>
              <w:jc w:val="both"/>
              <w:rPr>
                <w:lang w:eastAsia="vi-VN"/>
              </w:rPr>
            </w:pPr>
            <w:r w:rsidRPr="002D1424">
              <w:rPr>
                <w:lang w:eastAsia="vi-VN"/>
              </w:rPr>
              <w:t xml:space="preserve">Cung cấp: Máy chính và phụ kiện </w:t>
            </w:r>
          </w:p>
        </w:tc>
        <w:tc>
          <w:tcPr>
            <w:tcW w:w="709" w:type="dxa"/>
          </w:tcPr>
          <w:p w14:paraId="4F4AD59D" w14:textId="77777777" w:rsidR="008A08CD" w:rsidRPr="008A08CD" w:rsidRDefault="008A08CD" w:rsidP="00593A41">
            <w:pPr>
              <w:jc w:val="center"/>
              <w:rPr>
                <w:lang w:eastAsia="vi-VN"/>
              </w:rPr>
            </w:pPr>
            <w:r w:rsidRPr="008A08CD">
              <w:rPr>
                <w:lang w:eastAsia="vi-VN"/>
              </w:rPr>
              <w:t>Cái</w:t>
            </w:r>
          </w:p>
        </w:tc>
        <w:tc>
          <w:tcPr>
            <w:tcW w:w="712" w:type="dxa"/>
          </w:tcPr>
          <w:p w14:paraId="04F1C9E5" w14:textId="77777777" w:rsidR="008A08CD" w:rsidRPr="008A08CD" w:rsidRDefault="008A08CD" w:rsidP="00593A41">
            <w:pPr>
              <w:jc w:val="center"/>
              <w:rPr>
                <w:lang w:eastAsia="vi-VN"/>
              </w:rPr>
            </w:pPr>
            <w:r w:rsidRPr="008A08CD">
              <w:rPr>
                <w:lang w:eastAsia="vi-VN"/>
              </w:rPr>
              <w:t>1</w:t>
            </w:r>
          </w:p>
        </w:tc>
        <w:tc>
          <w:tcPr>
            <w:tcW w:w="558" w:type="dxa"/>
          </w:tcPr>
          <w:p w14:paraId="4ADB1235" w14:textId="77777777" w:rsidR="008A08CD" w:rsidRPr="008A08CD" w:rsidRDefault="008A08CD" w:rsidP="00593A41">
            <w:pPr>
              <w:rPr>
                <w:lang w:eastAsia="vi-VN"/>
              </w:rPr>
            </w:pPr>
          </w:p>
        </w:tc>
      </w:tr>
      <w:tr w:rsidR="008A08CD" w:rsidRPr="008A08CD" w14:paraId="2DF04A15" w14:textId="77777777" w:rsidTr="00593A41">
        <w:trPr>
          <w:jc w:val="center"/>
        </w:trPr>
        <w:tc>
          <w:tcPr>
            <w:tcW w:w="431" w:type="dxa"/>
            <w:hideMark/>
          </w:tcPr>
          <w:p w14:paraId="7AE28AAB" w14:textId="77777777" w:rsidR="008A08CD" w:rsidRPr="008A08CD" w:rsidRDefault="008A08CD" w:rsidP="00593A41">
            <w:pPr>
              <w:jc w:val="center"/>
              <w:rPr>
                <w:lang w:eastAsia="vi-VN"/>
              </w:rPr>
            </w:pPr>
            <w:r w:rsidRPr="008A08CD">
              <w:rPr>
                <w:lang w:eastAsia="vi-VN"/>
              </w:rPr>
              <w:lastRenderedPageBreak/>
              <w:t>9</w:t>
            </w:r>
          </w:p>
        </w:tc>
        <w:tc>
          <w:tcPr>
            <w:tcW w:w="1691" w:type="dxa"/>
            <w:hideMark/>
          </w:tcPr>
          <w:p w14:paraId="5FEEBB0E" w14:textId="77777777" w:rsidR="008A08CD" w:rsidRPr="008A08CD" w:rsidRDefault="008A08CD" w:rsidP="00593A41">
            <w:pPr>
              <w:rPr>
                <w:lang w:eastAsia="vi-VN"/>
              </w:rPr>
            </w:pPr>
            <w:r w:rsidRPr="008A08CD">
              <w:rPr>
                <w:lang w:eastAsia="vi-VN"/>
              </w:rPr>
              <w:t>Máy lắc rung Vortex</w:t>
            </w:r>
          </w:p>
        </w:tc>
        <w:tc>
          <w:tcPr>
            <w:tcW w:w="5244" w:type="dxa"/>
          </w:tcPr>
          <w:p w14:paraId="648AE884" w14:textId="515D8A4C"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Tốc độ rung ≥</w:t>
            </w:r>
            <w:r w:rsidR="004D3FA9">
              <w:rPr>
                <w:rFonts w:ascii="Times New Roman" w:hAnsi="Times New Roman"/>
                <w:lang w:val="en-US" w:eastAsia="vi-VN"/>
              </w:rPr>
              <w:t xml:space="preserve"> </w:t>
            </w:r>
            <w:r w:rsidRPr="008A08CD">
              <w:rPr>
                <w:rFonts w:ascii="Times New Roman" w:hAnsi="Times New Roman"/>
                <w:lang w:eastAsia="vi-VN"/>
              </w:rPr>
              <w:t xml:space="preserve">3.300 vòng/phút </w:t>
            </w:r>
          </w:p>
          <w:p w14:paraId="40070764" w14:textId="5EA09413"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Kích thước bề mặt rung: ≥</w:t>
            </w:r>
            <w:r w:rsidR="004D3FA9">
              <w:rPr>
                <w:rFonts w:ascii="Times New Roman" w:hAnsi="Times New Roman"/>
                <w:lang w:val="en-US" w:eastAsia="vi-VN"/>
              </w:rPr>
              <w:t xml:space="preserve"> </w:t>
            </w:r>
            <w:r w:rsidRPr="008A08CD">
              <w:rPr>
                <w:rFonts w:ascii="Times New Roman" w:hAnsi="Times New Roman"/>
                <w:lang w:eastAsia="vi-VN"/>
              </w:rPr>
              <w:t>Ø70</w:t>
            </w:r>
            <w:r w:rsidR="004D3FA9">
              <w:rPr>
                <w:rFonts w:ascii="Times New Roman" w:hAnsi="Times New Roman"/>
                <w:lang w:val="en-US" w:eastAsia="vi-VN"/>
              </w:rPr>
              <w:t xml:space="preserve"> </w:t>
            </w:r>
            <w:r w:rsidRPr="008A08CD">
              <w:rPr>
                <w:rFonts w:ascii="Times New Roman" w:hAnsi="Times New Roman"/>
                <w:lang w:eastAsia="vi-VN"/>
              </w:rPr>
              <w:t>mm</w:t>
            </w:r>
          </w:p>
          <w:p w14:paraId="68B34F55"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Nguồn điện: AC220/230V/ 50Hz/60Hz</w:t>
            </w:r>
          </w:p>
          <w:p w14:paraId="41F75F13" w14:textId="77777777" w:rsidR="008A08CD" w:rsidRPr="008A08CD" w:rsidRDefault="008A08CD" w:rsidP="004D3FA9">
            <w:pPr>
              <w:tabs>
                <w:tab w:val="left" w:pos="170"/>
              </w:tabs>
              <w:jc w:val="both"/>
              <w:rPr>
                <w:iCs/>
                <w:lang w:eastAsia="vi-VN"/>
              </w:rPr>
            </w:pPr>
            <w:r w:rsidRPr="008A08CD">
              <w:rPr>
                <w:iCs/>
                <w:lang w:eastAsia="vi-VN"/>
              </w:rPr>
              <w:t>Cung cấp: Máy chính và phụ kiện</w:t>
            </w:r>
          </w:p>
        </w:tc>
        <w:tc>
          <w:tcPr>
            <w:tcW w:w="709" w:type="dxa"/>
          </w:tcPr>
          <w:p w14:paraId="4A0724A8" w14:textId="77777777" w:rsidR="008A08CD" w:rsidRPr="008A08CD" w:rsidRDefault="008A08CD" w:rsidP="00593A41">
            <w:pPr>
              <w:jc w:val="center"/>
              <w:rPr>
                <w:lang w:eastAsia="vi-VN"/>
              </w:rPr>
            </w:pPr>
            <w:r w:rsidRPr="008A08CD">
              <w:rPr>
                <w:lang w:eastAsia="vi-VN"/>
              </w:rPr>
              <w:t>Cái</w:t>
            </w:r>
          </w:p>
        </w:tc>
        <w:tc>
          <w:tcPr>
            <w:tcW w:w="712" w:type="dxa"/>
          </w:tcPr>
          <w:p w14:paraId="0F16292F" w14:textId="77777777" w:rsidR="008A08CD" w:rsidRPr="008A08CD" w:rsidRDefault="008A08CD" w:rsidP="00593A41">
            <w:pPr>
              <w:jc w:val="center"/>
              <w:rPr>
                <w:lang w:eastAsia="vi-VN"/>
              </w:rPr>
            </w:pPr>
            <w:r w:rsidRPr="008A08CD">
              <w:rPr>
                <w:lang w:eastAsia="vi-VN"/>
              </w:rPr>
              <w:t>1</w:t>
            </w:r>
          </w:p>
        </w:tc>
        <w:tc>
          <w:tcPr>
            <w:tcW w:w="558" w:type="dxa"/>
          </w:tcPr>
          <w:p w14:paraId="6036B5FB" w14:textId="77777777" w:rsidR="008A08CD" w:rsidRPr="008A08CD" w:rsidRDefault="008A08CD" w:rsidP="00593A41">
            <w:pPr>
              <w:rPr>
                <w:lang w:eastAsia="vi-VN"/>
              </w:rPr>
            </w:pPr>
          </w:p>
        </w:tc>
      </w:tr>
      <w:tr w:rsidR="008A08CD" w:rsidRPr="008A08CD" w14:paraId="671514D1" w14:textId="77777777" w:rsidTr="00593A41">
        <w:trPr>
          <w:jc w:val="center"/>
        </w:trPr>
        <w:tc>
          <w:tcPr>
            <w:tcW w:w="431" w:type="dxa"/>
            <w:hideMark/>
          </w:tcPr>
          <w:p w14:paraId="7656D0AE" w14:textId="77777777" w:rsidR="008A08CD" w:rsidRPr="008A08CD" w:rsidRDefault="008A08CD" w:rsidP="00593A41">
            <w:pPr>
              <w:jc w:val="center"/>
              <w:rPr>
                <w:lang w:eastAsia="vi-VN"/>
              </w:rPr>
            </w:pPr>
            <w:r w:rsidRPr="008A08CD">
              <w:rPr>
                <w:lang w:eastAsia="vi-VN"/>
              </w:rPr>
              <w:t>10</w:t>
            </w:r>
          </w:p>
        </w:tc>
        <w:tc>
          <w:tcPr>
            <w:tcW w:w="1691" w:type="dxa"/>
            <w:hideMark/>
          </w:tcPr>
          <w:p w14:paraId="7B90A73B" w14:textId="77777777" w:rsidR="008A08CD" w:rsidRPr="008A08CD" w:rsidRDefault="008A08CD" w:rsidP="00593A41">
            <w:pPr>
              <w:rPr>
                <w:lang w:eastAsia="vi-VN"/>
              </w:rPr>
            </w:pPr>
            <w:r w:rsidRPr="008A08CD">
              <w:rPr>
                <w:lang w:eastAsia="vi-VN"/>
              </w:rPr>
              <w:t>Máy hứng phân đoạn</w:t>
            </w:r>
          </w:p>
        </w:tc>
        <w:tc>
          <w:tcPr>
            <w:tcW w:w="5244" w:type="dxa"/>
          </w:tcPr>
          <w:p w14:paraId="776C84BB"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Màn có hình hiển thị LCD ≥40 ký tự x ≥ 8 dòng</w:t>
            </w:r>
          </w:p>
          <w:p w14:paraId="192CF558" w14:textId="53F9B4F8"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 xml:space="preserve">Máy có ≥4 chế độ lấy mẫu phân đoạn và ≥ 5 chế độ hoạt động đáp ứng nhiều </w:t>
            </w:r>
            <w:r w:rsidR="002D1424">
              <w:rPr>
                <w:rFonts w:ascii="Times New Roman" w:hAnsi="Times New Roman"/>
                <w:lang w:val="en-US" w:eastAsia="vi-VN"/>
              </w:rPr>
              <w:t>ứ</w:t>
            </w:r>
            <w:r w:rsidRPr="008A08CD">
              <w:rPr>
                <w:rFonts w:ascii="Times New Roman" w:hAnsi="Times New Roman"/>
                <w:lang w:eastAsia="vi-VN"/>
              </w:rPr>
              <w:t>ng dụng</w:t>
            </w:r>
          </w:p>
          <w:p w14:paraId="6CCCEABC"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Chế độ vận hành theo: Đơn giản/ Peak/ Window/ Thủ công/ lấy mẫu.</w:t>
            </w:r>
          </w:p>
          <w:p w14:paraId="0C56303A"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Chức năng thu mẫu theo thời gian tối đa ≥99 phút 59 giây</w:t>
            </w:r>
          </w:p>
          <w:p w14:paraId="6184D358"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Chức năng thu mẫu theo giọt tối đa ≥9999 giọt.</w:t>
            </w:r>
          </w:p>
          <w:p w14:paraId="3FACD29A"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Chức năng thu mẫu theo thể tích tối đa ≥999.9 ml.</w:t>
            </w:r>
          </w:p>
          <w:p w14:paraId="64182C8B"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Chức năng thu mẫu theo tín hiệu đến tối đa ≥9999 lần</w:t>
            </w:r>
          </w:p>
          <w:p w14:paraId="0E71BF18"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Thu mẫu theo peak: Xác định theo giá trị tuyệt đối (tối đa 100%); từ ≤99.99mV/phút tối đa ≥9.999V/phút.</w:t>
            </w:r>
          </w:p>
          <w:p w14:paraId="3CBCB317"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Thời gian di chuyển đầu lấy mẫu: ≤0,1 giây</w:t>
            </w:r>
          </w:p>
          <w:p w14:paraId="2E2F5C1D"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Thời gian chờ: ≥ 999 phút</w:t>
            </w:r>
          </w:p>
          <w:p w14:paraId="69ED8772"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Hiển thị biểu đồ: peak/ window/ lấy mẫu thủ công</w:t>
            </w:r>
          </w:p>
          <w:p w14:paraId="5872021F"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Hiển thị kết quả lấy mẫu: tối đa ≥500 dữ liệu</w:t>
            </w:r>
          </w:p>
          <w:p w14:paraId="28C833B5"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Tín hiệu đầu vào: tín hiệu sắc ký 10mV hoặc 1V, chế độ kết thúc, khởi động, đếm.</w:t>
            </w:r>
          </w:p>
          <w:p w14:paraId="2374756E"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Tín hiệu ra: đánh dấu sự kiện, điều khiển van</w:t>
            </w:r>
          </w:p>
          <w:p w14:paraId="45C9CC29"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Giao diện RS-232C</w:t>
            </w:r>
          </w:p>
          <w:p w14:paraId="69AA1A82"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Các bộ phận tiếp xúc ướt: Teflon, PP</w:t>
            </w:r>
          </w:p>
          <w:p w14:paraId="3DC7D05B"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Ống lấy mẫu đường kính ≤12 - ≥18.1mm, chiều cao ống từ ≥105 - ≥180mm</w:t>
            </w:r>
          </w:p>
          <w:p w14:paraId="359118D0"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Ống nối: ID ≥ 1mm ×OD ≥2mm × dài ≥1m</w:t>
            </w:r>
            <w:r w:rsidRPr="008A08CD">
              <w:rPr>
                <w:lang w:eastAsia="vi-VN"/>
              </w:rPr>
              <w:t xml:space="preserve"> </w:t>
            </w:r>
            <w:r w:rsidRPr="008A08CD">
              <w:rPr>
                <w:rFonts w:ascii="Times New Roman" w:hAnsi="Times New Roman"/>
                <w:lang w:eastAsia="vi-VN"/>
              </w:rPr>
              <w:t>(Teflon ®)</w:t>
            </w:r>
          </w:p>
          <w:p w14:paraId="1A71B0AB"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lastRenderedPageBreak/>
              <w:t>Ống thải: ID ≥ 5mm ×OD ≥ 8mm × dài ≥ 0.5m (Silicone)</w:t>
            </w:r>
          </w:p>
          <w:p w14:paraId="16934014"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Điều kiện vận hành: nhiệt độ ≤ 2 - ≥ 40 độ C</w:t>
            </w:r>
          </w:p>
          <w:p w14:paraId="2A0DFC55"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Điện áp: AC100·115·240V 50/60Hz</w:t>
            </w:r>
          </w:p>
          <w:p w14:paraId="75962423" w14:textId="77777777" w:rsidR="008A08CD" w:rsidRPr="008A08CD" w:rsidRDefault="008A08CD" w:rsidP="004D3FA9">
            <w:pPr>
              <w:tabs>
                <w:tab w:val="left" w:pos="170"/>
              </w:tabs>
              <w:rPr>
                <w:lang w:eastAsia="vi-VN"/>
              </w:rPr>
            </w:pPr>
            <w:r w:rsidRPr="008A08CD">
              <w:rPr>
                <w:lang w:eastAsia="vi-VN"/>
              </w:rPr>
              <w:t xml:space="preserve">Cung cấp: Máy chính; Van 3 nhánh, Ống lấy mẫu, ống thải; Cáp nguồn; Tấm che bụi, Giá thu mẫu tiêu chuẩn (≥120 vị trí). </w:t>
            </w:r>
          </w:p>
        </w:tc>
        <w:tc>
          <w:tcPr>
            <w:tcW w:w="709" w:type="dxa"/>
          </w:tcPr>
          <w:p w14:paraId="1BF55C10" w14:textId="77777777" w:rsidR="008A08CD" w:rsidRPr="008A08CD" w:rsidRDefault="008A08CD" w:rsidP="00593A41">
            <w:pPr>
              <w:jc w:val="center"/>
              <w:rPr>
                <w:lang w:eastAsia="vi-VN"/>
              </w:rPr>
            </w:pPr>
            <w:r w:rsidRPr="008A08CD">
              <w:rPr>
                <w:lang w:eastAsia="vi-VN"/>
              </w:rPr>
              <w:lastRenderedPageBreak/>
              <w:t>Cái</w:t>
            </w:r>
          </w:p>
        </w:tc>
        <w:tc>
          <w:tcPr>
            <w:tcW w:w="712" w:type="dxa"/>
          </w:tcPr>
          <w:p w14:paraId="2ED98357" w14:textId="77777777" w:rsidR="008A08CD" w:rsidRPr="008A08CD" w:rsidRDefault="008A08CD" w:rsidP="00593A41">
            <w:pPr>
              <w:jc w:val="center"/>
              <w:rPr>
                <w:lang w:eastAsia="vi-VN"/>
              </w:rPr>
            </w:pPr>
            <w:r w:rsidRPr="008A08CD">
              <w:rPr>
                <w:lang w:eastAsia="vi-VN"/>
              </w:rPr>
              <w:t>5</w:t>
            </w:r>
          </w:p>
        </w:tc>
        <w:tc>
          <w:tcPr>
            <w:tcW w:w="558" w:type="dxa"/>
          </w:tcPr>
          <w:p w14:paraId="69907CEA" w14:textId="77777777" w:rsidR="008A08CD" w:rsidRPr="008A08CD" w:rsidRDefault="008A08CD" w:rsidP="00593A41">
            <w:pPr>
              <w:rPr>
                <w:lang w:eastAsia="vi-VN"/>
              </w:rPr>
            </w:pPr>
          </w:p>
        </w:tc>
      </w:tr>
      <w:tr w:rsidR="008A08CD" w:rsidRPr="008A08CD" w14:paraId="7130A80E" w14:textId="77777777" w:rsidTr="00593A41">
        <w:trPr>
          <w:jc w:val="center"/>
        </w:trPr>
        <w:tc>
          <w:tcPr>
            <w:tcW w:w="431" w:type="dxa"/>
            <w:hideMark/>
          </w:tcPr>
          <w:p w14:paraId="2ECC80C6" w14:textId="77777777" w:rsidR="008A08CD" w:rsidRPr="008A08CD" w:rsidRDefault="008A08CD" w:rsidP="00593A41">
            <w:pPr>
              <w:jc w:val="center"/>
              <w:rPr>
                <w:lang w:eastAsia="vi-VN"/>
              </w:rPr>
            </w:pPr>
            <w:r w:rsidRPr="008A08CD">
              <w:rPr>
                <w:lang w:eastAsia="vi-VN"/>
              </w:rPr>
              <w:t>11</w:t>
            </w:r>
          </w:p>
        </w:tc>
        <w:tc>
          <w:tcPr>
            <w:tcW w:w="1691" w:type="dxa"/>
            <w:hideMark/>
          </w:tcPr>
          <w:p w14:paraId="76750684" w14:textId="77777777" w:rsidR="008A08CD" w:rsidRPr="008A08CD" w:rsidRDefault="008A08CD" w:rsidP="00593A41">
            <w:pPr>
              <w:rPr>
                <w:lang w:eastAsia="vi-VN"/>
              </w:rPr>
            </w:pPr>
            <w:r w:rsidRPr="008A08CD">
              <w:rPr>
                <w:lang w:eastAsia="vi-VN"/>
              </w:rPr>
              <w:t>Máy sinh khí nitrogen</w:t>
            </w:r>
          </w:p>
        </w:tc>
        <w:tc>
          <w:tcPr>
            <w:tcW w:w="5244" w:type="dxa"/>
          </w:tcPr>
          <w:p w14:paraId="0287E6F3" w14:textId="77777777" w:rsidR="008A08CD" w:rsidRPr="002D1424"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Tiết kiệm không gian</w:t>
            </w:r>
          </w:p>
          <w:p w14:paraId="32B3A875" w14:textId="77777777" w:rsidR="008A08CD" w:rsidRPr="002D1424"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Khí N2 tinh khiết cao ≥ 99,5%</w:t>
            </w:r>
          </w:p>
          <w:p w14:paraId="3152627B" w14:textId="77777777" w:rsidR="008A08CD" w:rsidRPr="002D1424"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Trang bị sẵn các bánh xe để dễ dàng di chuyển.</w:t>
            </w:r>
          </w:p>
          <w:p w14:paraId="4098C839" w14:textId="77777777" w:rsidR="008A08CD" w:rsidRPr="002D1424"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Trang bị máy khí nén cao cấp với bộ phận điều khiển và lọc hiện đại</w:t>
            </w:r>
          </w:p>
          <w:p w14:paraId="40460DBF" w14:textId="77777777" w:rsidR="008A08CD" w:rsidRPr="002D1424"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Giao diện người dùng cảm ứng đa ngôn ngữ đơn giản</w:t>
            </w:r>
          </w:p>
          <w:p w14:paraId="5A8A2676" w14:textId="77777777" w:rsidR="008A08CD" w:rsidRPr="002D1424"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Tùy chọn Smart Generator™ hoặc tương đương tương thích với IoT và kết nối mạng</w:t>
            </w:r>
          </w:p>
          <w:p w14:paraId="00F2610D" w14:textId="77777777" w:rsidR="008A08CD" w:rsidRPr="002D1424"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Nguồn ni-tơ đáng tin cậy cho các thiết bị LC/MS.</w:t>
            </w:r>
          </w:p>
          <w:p w14:paraId="6D81DD94" w14:textId="77777777" w:rsidR="008A08CD" w:rsidRPr="002D1424"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Lưu lượng ở 0 bar: ≥ 32L/phút</w:t>
            </w:r>
          </w:p>
          <w:p w14:paraId="2A1E56E7" w14:textId="77777777" w:rsidR="008A08CD" w:rsidRPr="002D1424"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Độ tinh khiết: Lên đến ≥ 99.5%</w:t>
            </w:r>
          </w:p>
          <w:p w14:paraId="68F89CBB" w14:textId="77777777" w:rsidR="008A08CD" w:rsidRPr="002D1424"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Áp suất cung cấp lớn nhất: ≥ 7 Bar</w:t>
            </w:r>
          </w:p>
          <w:p w14:paraId="24A19058" w14:textId="77777777" w:rsidR="008A08CD" w:rsidRPr="002D1424"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Điểm sương: ≤ -40°C</w:t>
            </w:r>
          </w:p>
          <w:p w14:paraId="652B54B6" w14:textId="77777777" w:rsidR="008A08CD" w:rsidRPr="002D1424"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Điều kiện môi trường: ≤ +5°C đến ≥ +35°C</w:t>
            </w:r>
          </w:p>
          <w:p w14:paraId="4A5DB4AA" w14:textId="77777777" w:rsidR="008A08CD" w:rsidRPr="002D1424"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 xml:space="preserve">Độ ồn: ≤59 dB(A) tại </w:t>
            </w:r>
            <w:r w:rsidRPr="002D1424">
              <w:rPr>
                <w:lang w:eastAsia="vi-VN"/>
              </w:rPr>
              <w:t>khoảng</w:t>
            </w:r>
            <w:r w:rsidRPr="002D1424">
              <w:rPr>
                <w:rFonts w:ascii="Times New Roman" w:hAnsi="Times New Roman"/>
                <w:lang w:eastAsia="vi-VN"/>
              </w:rPr>
              <w:t xml:space="preserve"> cách ≥ 1m</w:t>
            </w:r>
          </w:p>
          <w:p w14:paraId="07E8C2D7" w14:textId="77777777" w:rsidR="008A08CD" w:rsidRPr="002D1424"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Kích thước: Kích thước (L x W x H) ≤800 x ≤605 x ≤695 mm</w:t>
            </w:r>
          </w:p>
          <w:p w14:paraId="078766DC" w14:textId="77777777" w:rsidR="008A08CD" w:rsidRPr="002D1424"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Điện thế: 230V AC/ 50Hz</w:t>
            </w:r>
          </w:p>
          <w:p w14:paraId="7081B499" w14:textId="77777777" w:rsidR="008A08CD" w:rsidRPr="002D1424"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Công suất: ≤ 1.7KW</w:t>
            </w:r>
          </w:p>
          <w:p w14:paraId="3AFA5801" w14:textId="77777777" w:rsidR="008A08CD" w:rsidRPr="002D1424"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Cấp bảo vệ: IP54 hoặc IP tốt hơn</w:t>
            </w:r>
          </w:p>
          <w:p w14:paraId="310EF31C" w14:textId="77777777" w:rsidR="008A08CD" w:rsidRPr="002D1424" w:rsidRDefault="008A08CD" w:rsidP="004D3FA9">
            <w:pPr>
              <w:tabs>
                <w:tab w:val="left" w:pos="170"/>
              </w:tabs>
              <w:rPr>
                <w:lang w:eastAsia="vi-VN"/>
              </w:rPr>
            </w:pPr>
            <w:r w:rsidRPr="002D1424">
              <w:rPr>
                <w:lang w:eastAsia="vi-VN"/>
              </w:rPr>
              <w:t xml:space="preserve">Cung cấp: Máy chính và phụ kiện </w:t>
            </w:r>
          </w:p>
        </w:tc>
        <w:tc>
          <w:tcPr>
            <w:tcW w:w="709" w:type="dxa"/>
          </w:tcPr>
          <w:p w14:paraId="25913D5C" w14:textId="77777777" w:rsidR="008A08CD" w:rsidRPr="008A08CD" w:rsidRDefault="008A08CD" w:rsidP="00593A41">
            <w:pPr>
              <w:jc w:val="center"/>
              <w:rPr>
                <w:lang w:eastAsia="vi-VN"/>
              </w:rPr>
            </w:pPr>
            <w:r w:rsidRPr="008A08CD">
              <w:rPr>
                <w:lang w:eastAsia="vi-VN"/>
              </w:rPr>
              <w:t>Cái</w:t>
            </w:r>
          </w:p>
        </w:tc>
        <w:tc>
          <w:tcPr>
            <w:tcW w:w="712" w:type="dxa"/>
          </w:tcPr>
          <w:p w14:paraId="4FEBB123" w14:textId="77777777" w:rsidR="008A08CD" w:rsidRPr="008A08CD" w:rsidRDefault="008A08CD" w:rsidP="00593A41">
            <w:pPr>
              <w:jc w:val="center"/>
              <w:rPr>
                <w:lang w:eastAsia="vi-VN"/>
              </w:rPr>
            </w:pPr>
            <w:r w:rsidRPr="008A08CD">
              <w:rPr>
                <w:lang w:eastAsia="vi-VN"/>
              </w:rPr>
              <w:t>2</w:t>
            </w:r>
          </w:p>
        </w:tc>
        <w:tc>
          <w:tcPr>
            <w:tcW w:w="558" w:type="dxa"/>
          </w:tcPr>
          <w:p w14:paraId="1FF766D4" w14:textId="77777777" w:rsidR="008A08CD" w:rsidRPr="008A08CD" w:rsidRDefault="008A08CD" w:rsidP="00593A41">
            <w:pPr>
              <w:rPr>
                <w:lang w:eastAsia="vi-VN"/>
              </w:rPr>
            </w:pPr>
          </w:p>
        </w:tc>
      </w:tr>
      <w:tr w:rsidR="008A08CD" w:rsidRPr="008A08CD" w14:paraId="48BFD3B0" w14:textId="77777777" w:rsidTr="00593A41">
        <w:trPr>
          <w:jc w:val="center"/>
        </w:trPr>
        <w:tc>
          <w:tcPr>
            <w:tcW w:w="431" w:type="dxa"/>
            <w:hideMark/>
          </w:tcPr>
          <w:p w14:paraId="72AC2781" w14:textId="77777777" w:rsidR="008A08CD" w:rsidRPr="008A08CD" w:rsidRDefault="008A08CD" w:rsidP="00593A41">
            <w:pPr>
              <w:jc w:val="center"/>
              <w:rPr>
                <w:lang w:eastAsia="vi-VN"/>
              </w:rPr>
            </w:pPr>
            <w:r w:rsidRPr="008A08CD">
              <w:rPr>
                <w:lang w:eastAsia="vi-VN"/>
              </w:rPr>
              <w:t>12</w:t>
            </w:r>
          </w:p>
        </w:tc>
        <w:tc>
          <w:tcPr>
            <w:tcW w:w="1691" w:type="dxa"/>
            <w:hideMark/>
          </w:tcPr>
          <w:p w14:paraId="51747AF8" w14:textId="77777777" w:rsidR="008A08CD" w:rsidRPr="008A08CD" w:rsidRDefault="008A08CD" w:rsidP="00593A41">
            <w:pPr>
              <w:rPr>
                <w:lang w:eastAsia="vi-VN"/>
              </w:rPr>
            </w:pPr>
            <w:r w:rsidRPr="008A08CD">
              <w:rPr>
                <w:lang w:eastAsia="vi-VN"/>
              </w:rPr>
              <w:t xml:space="preserve">Bộ dụng cụ lọc chân không </w:t>
            </w:r>
          </w:p>
        </w:tc>
        <w:tc>
          <w:tcPr>
            <w:tcW w:w="5244" w:type="dxa"/>
          </w:tcPr>
          <w:p w14:paraId="7C9E66B7"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Phễu lọc – Thủy tinh Borosilicate</w:t>
            </w:r>
          </w:p>
          <w:p w14:paraId="63D76686"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Đế tựa phễu – Thủy tinh Borosilicate</w:t>
            </w:r>
          </w:p>
          <w:p w14:paraId="5985202F"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lastRenderedPageBreak/>
              <w:t>Hỗ trợ màng lọc – Thủy tinh Sintered</w:t>
            </w:r>
          </w:p>
          <w:p w14:paraId="63308E6D"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Kẹp – Nhôm Anodized</w:t>
            </w:r>
          </w:p>
          <w:p w14:paraId="58D4E641"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Lọc Adaptor - PP</w:t>
            </w:r>
          </w:p>
          <w:p w14:paraId="7A9232B6"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Bình chứa – Thủy tinh Borosilicate</w:t>
            </w:r>
          </w:p>
          <w:p w14:paraId="55B06DEC"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Dung tích phễu: ≥ 300ml</w:t>
            </w:r>
          </w:p>
          <w:p w14:paraId="6C75CFAC"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Dung tích bình chứa: ≥ 1000ml</w:t>
            </w:r>
          </w:p>
          <w:p w14:paraId="7EACEA9F"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Đường kính màng lọc phù hợp: 47mm</w:t>
            </w:r>
          </w:p>
          <w:p w14:paraId="4AB1E0C1" w14:textId="77777777" w:rsidR="008A08CD" w:rsidRPr="008A08CD" w:rsidRDefault="008A08CD" w:rsidP="004D3FA9">
            <w:pPr>
              <w:tabs>
                <w:tab w:val="left" w:pos="170"/>
              </w:tabs>
              <w:jc w:val="both"/>
              <w:rPr>
                <w:lang w:eastAsia="vi-VN"/>
              </w:rPr>
            </w:pPr>
            <w:r w:rsidRPr="008A08CD">
              <w:rPr>
                <w:lang w:eastAsia="vi-VN"/>
              </w:rPr>
              <w:t xml:space="preserve">Cung cấp: Máy chính và phụ kiện </w:t>
            </w:r>
          </w:p>
        </w:tc>
        <w:tc>
          <w:tcPr>
            <w:tcW w:w="709" w:type="dxa"/>
          </w:tcPr>
          <w:p w14:paraId="250823DB" w14:textId="77777777" w:rsidR="008A08CD" w:rsidRPr="008A08CD" w:rsidRDefault="008A08CD" w:rsidP="00593A41">
            <w:pPr>
              <w:jc w:val="center"/>
              <w:rPr>
                <w:lang w:eastAsia="vi-VN"/>
              </w:rPr>
            </w:pPr>
            <w:r w:rsidRPr="008A08CD">
              <w:rPr>
                <w:lang w:eastAsia="vi-VN"/>
              </w:rPr>
              <w:lastRenderedPageBreak/>
              <w:t>Cái</w:t>
            </w:r>
          </w:p>
        </w:tc>
        <w:tc>
          <w:tcPr>
            <w:tcW w:w="712" w:type="dxa"/>
          </w:tcPr>
          <w:p w14:paraId="445456EF" w14:textId="77777777" w:rsidR="008A08CD" w:rsidRPr="008A08CD" w:rsidRDefault="008A08CD" w:rsidP="00593A41">
            <w:pPr>
              <w:jc w:val="center"/>
              <w:rPr>
                <w:lang w:eastAsia="vi-VN"/>
              </w:rPr>
            </w:pPr>
            <w:r w:rsidRPr="008A08CD">
              <w:rPr>
                <w:lang w:eastAsia="vi-VN"/>
              </w:rPr>
              <w:t>1</w:t>
            </w:r>
          </w:p>
        </w:tc>
        <w:tc>
          <w:tcPr>
            <w:tcW w:w="558" w:type="dxa"/>
          </w:tcPr>
          <w:p w14:paraId="7297E883" w14:textId="77777777" w:rsidR="008A08CD" w:rsidRPr="008A08CD" w:rsidRDefault="008A08CD" w:rsidP="00593A41">
            <w:pPr>
              <w:rPr>
                <w:lang w:eastAsia="vi-VN"/>
              </w:rPr>
            </w:pPr>
          </w:p>
        </w:tc>
      </w:tr>
      <w:tr w:rsidR="008A08CD" w:rsidRPr="008A08CD" w14:paraId="49F8C88F" w14:textId="77777777" w:rsidTr="00593A41">
        <w:trPr>
          <w:jc w:val="center"/>
        </w:trPr>
        <w:tc>
          <w:tcPr>
            <w:tcW w:w="431" w:type="dxa"/>
            <w:hideMark/>
          </w:tcPr>
          <w:p w14:paraId="0228E893" w14:textId="77777777" w:rsidR="008A08CD" w:rsidRPr="008A08CD" w:rsidRDefault="008A08CD" w:rsidP="00593A41">
            <w:pPr>
              <w:jc w:val="center"/>
              <w:rPr>
                <w:lang w:eastAsia="vi-VN"/>
              </w:rPr>
            </w:pPr>
            <w:r w:rsidRPr="008A08CD">
              <w:rPr>
                <w:lang w:eastAsia="vi-VN"/>
              </w:rPr>
              <w:t>13</w:t>
            </w:r>
          </w:p>
        </w:tc>
        <w:tc>
          <w:tcPr>
            <w:tcW w:w="1691" w:type="dxa"/>
            <w:hideMark/>
          </w:tcPr>
          <w:p w14:paraId="766EF683" w14:textId="77777777" w:rsidR="008A08CD" w:rsidRPr="008A08CD" w:rsidRDefault="008A08CD" w:rsidP="00593A41">
            <w:pPr>
              <w:rPr>
                <w:lang w:eastAsia="vi-VN"/>
              </w:rPr>
            </w:pPr>
            <w:r w:rsidRPr="008A08CD">
              <w:rPr>
                <w:lang w:eastAsia="vi-VN"/>
              </w:rPr>
              <w:t xml:space="preserve">Tủ âm sâu -86 </w:t>
            </w:r>
            <w:proofErr w:type="spellStart"/>
            <w:r w:rsidRPr="008A08CD">
              <w:rPr>
                <w:lang w:eastAsia="vi-VN"/>
              </w:rPr>
              <w:t>oC</w:t>
            </w:r>
            <w:proofErr w:type="spellEnd"/>
            <w:r w:rsidRPr="008A08CD">
              <w:rPr>
                <w:lang w:eastAsia="vi-VN"/>
              </w:rPr>
              <w:t xml:space="preserve"> </w:t>
            </w:r>
          </w:p>
        </w:tc>
        <w:tc>
          <w:tcPr>
            <w:tcW w:w="5244" w:type="dxa"/>
          </w:tcPr>
          <w:p w14:paraId="19F3F8C1"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Tủ dạng đứng</w:t>
            </w:r>
          </w:p>
          <w:p w14:paraId="3F9AC394"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Thang nhiệt độ: ≤ -50ºC ~ ≤ -86ºC. Chỉ thị nhiệt độ hiện số màn hình LED hoặc LCD.</w:t>
            </w:r>
          </w:p>
          <w:p w14:paraId="2F4DD8D6"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Thể tích:  ≥ 333 lít</w:t>
            </w:r>
          </w:p>
          <w:p w14:paraId="58845BF0"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Có giá đỡ bằng thép không rỉ</w:t>
            </w:r>
          </w:p>
          <w:p w14:paraId="68C7E9FD"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Tủ có hai lớp cửa.</w:t>
            </w:r>
          </w:p>
          <w:p w14:paraId="58688D03"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 xml:space="preserve">Công nghệ V.I.P (Vacuum Insulation Panel) hoặc công nghệ tương đương. </w:t>
            </w:r>
          </w:p>
          <w:p w14:paraId="3DF6A0D4"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 xml:space="preserve">Hệ thống điều khiển nhiệt độ vi xử lí cho phép cài đặt và điều khiển nhiệt độ chính xác. </w:t>
            </w:r>
          </w:p>
          <w:p w14:paraId="3984BEB5"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Hệ thống báo động nhiệt độ quá cao/thấp</w:t>
            </w:r>
          </w:p>
          <w:p w14:paraId="3494E97D"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Cảnh báo nhiệt độ cao/thấp và cảnh báo mở cửa, cảnh báo bộ lọc, lỗi áp suất cao,…</w:t>
            </w:r>
          </w:p>
          <w:p w14:paraId="4FCE420B"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Có chức năng tự chẩn đoán</w:t>
            </w:r>
          </w:p>
          <w:p w14:paraId="36C86D79" w14:textId="77777777" w:rsidR="008A08CD" w:rsidRPr="008A08CD" w:rsidRDefault="008A08CD" w:rsidP="004D3FA9">
            <w:pPr>
              <w:pStyle w:val="ListParagraph"/>
              <w:numPr>
                <w:ilvl w:val="0"/>
                <w:numId w:val="1"/>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Nguồn điện:  220V/230V 50Hz</w:t>
            </w:r>
          </w:p>
          <w:p w14:paraId="421C8DC1" w14:textId="77777777" w:rsidR="008A08CD" w:rsidRPr="008A08CD" w:rsidRDefault="008A08CD" w:rsidP="004D3FA9">
            <w:pPr>
              <w:tabs>
                <w:tab w:val="left" w:pos="170"/>
              </w:tabs>
              <w:jc w:val="both"/>
              <w:rPr>
                <w:lang w:eastAsia="vi-VN"/>
              </w:rPr>
            </w:pPr>
            <w:r w:rsidRPr="008A08CD">
              <w:rPr>
                <w:lang w:eastAsia="vi-VN"/>
              </w:rPr>
              <w:t xml:space="preserve">Cung cấp: Máy chính và phụ kiện </w:t>
            </w:r>
          </w:p>
        </w:tc>
        <w:tc>
          <w:tcPr>
            <w:tcW w:w="709" w:type="dxa"/>
          </w:tcPr>
          <w:p w14:paraId="5C76F3F0" w14:textId="77777777" w:rsidR="008A08CD" w:rsidRPr="008A08CD" w:rsidRDefault="008A08CD" w:rsidP="00593A41">
            <w:pPr>
              <w:jc w:val="center"/>
              <w:rPr>
                <w:lang w:eastAsia="vi-VN"/>
              </w:rPr>
            </w:pPr>
            <w:r w:rsidRPr="008A08CD">
              <w:rPr>
                <w:lang w:eastAsia="vi-VN"/>
              </w:rPr>
              <w:t>Cái</w:t>
            </w:r>
          </w:p>
        </w:tc>
        <w:tc>
          <w:tcPr>
            <w:tcW w:w="712" w:type="dxa"/>
          </w:tcPr>
          <w:p w14:paraId="5A791B52" w14:textId="77777777" w:rsidR="008A08CD" w:rsidRPr="008A08CD" w:rsidRDefault="008A08CD" w:rsidP="00593A41">
            <w:pPr>
              <w:jc w:val="center"/>
              <w:rPr>
                <w:lang w:eastAsia="vi-VN"/>
              </w:rPr>
            </w:pPr>
            <w:r w:rsidRPr="008A08CD">
              <w:rPr>
                <w:lang w:eastAsia="vi-VN"/>
              </w:rPr>
              <w:t>1</w:t>
            </w:r>
          </w:p>
        </w:tc>
        <w:tc>
          <w:tcPr>
            <w:tcW w:w="558" w:type="dxa"/>
          </w:tcPr>
          <w:p w14:paraId="731A1086" w14:textId="77777777" w:rsidR="008A08CD" w:rsidRPr="008A08CD" w:rsidRDefault="008A08CD" w:rsidP="00593A41">
            <w:pPr>
              <w:rPr>
                <w:lang w:eastAsia="vi-VN"/>
              </w:rPr>
            </w:pPr>
          </w:p>
        </w:tc>
      </w:tr>
      <w:tr w:rsidR="008A08CD" w:rsidRPr="008A08CD" w14:paraId="7F9C6682" w14:textId="77777777" w:rsidTr="00593A41">
        <w:trPr>
          <w:jc w:val="center"/>
        </w:trPr>
        <w:tc>
          <w:tcPr>
            <w:tcW w:w="431" w:type="dxa"/>
            <w:hideMark/>
          </w:tcPr>
          <w:p w14:paraId="6832F4BB" w14:textId="77777777" w:rsidR="008A08CD" w:rsidRPr="008A08CD" w:rsidRDefault="008A08CD" w:rsidP="00593A41">
            <w:pPr>
              <w:jc w:val="center"/>
              <w:rPr>
                <w:lang w:eastAsia="vi-VN"/>
              </w:rPr>
            </w:pPr>
            <w:r w:rsidRPr="008A08CD">
              <w:rPr>
                <w:lang w:eastAsia="vi-VN"/>
              </w:rPr>
              <w:t>14</w:t>
            </w:r>
          </w:p>
        </w:tc>
        <w:tc>
          <w:tcPr>
            <w:tcW w:w="1691" w:type="dxa"/>
            <w:hideMark/>
          </w:tcPr>
          <w:p w14:paraId="05E3A186" w14:textId="77777777" w:rsidR="008A08CD" w:rsidRPr="008A08CD" w:rsidRDefault="008A08CD" w:rsidP="00593A41">
            <w:pPr>
              <w:rPr>
                <w:lang w:eastAsia="vi-VN"/>
              </w:rPr>
            </w:pPr>
            <w:r w:rsidRPr="008A08CD">
              <w:rPr>
                <w:lang w:eastAsia="vi-VN"/>
              </w:rPr>
              <w:t xml:space="preserve">Bơm chân không dùng nước </w:t>
            </w:r>
          </w:p>
        </w:tc>
        <w:tc>
          <w:tcPr>
            <w:tcW w:w="5244" w:type="dxa"/>
          </w:tcPr>
          <w:p w14:paraId="08B84143"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Hệ thống tuần hoàn áp suất thông qua bơm nước</w:t>
            </w:r>
          </w:p>
          <w:p w14:paraId="1FAC67EE"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 xml:space="preserve">Lưu lượng: ≥16 L/phút  </w:t>
            </w:r>
          </w:p>
          <w:p w14:paraId="341BDEF7"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lastRenderedPageBreak/>
              <w:t xml:space="preserve">Độ chân không tới hạn: </w:t>
            </w:r>
          </w:p>
          <w:p w14:paraId="2C458AD7"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Nhiệt độ: 20ºC - Chân không: ≤2660Pa (20mmHg)</w:t>
            </w:r>
          </w:p>
          <w:p w14:paraId="02EC1D2C"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Nhiệt độ: 30ºC - Chân không: ≤4266Pa (32mmHg)</w:t>
            </w:r>
          </w:p>
          <w:p w14:paraId="3727C3E7"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Chức năng bảo vệ quá nhiệt</w:t>
            </w:r>
          </w:p>
          <w:p w14:paraId="0B934120"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Motor: ≤150W</w:t>
            </w:r>
          </w:p>
          <w:p w14:paraId="2B3628B1"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Thành phần Aspirator: Metal aspirator x 2 (Nikel coated brass)</w:t>
            </w:r>
          </w:p>
          <w:p w14:paraId="57C3CD64"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Thể tích bể (lít): ≥10L</w:t>
            </w:r>
          </w:p>
          <w:p w14:paraId="0DAB4CEC"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Nguồn: 100V/220V - 50/60Hz</w:t>
            </w:r>
          </w:p>
          <w:p w14:paraId="7FB2BA2B" w14:textId="77777777" w:rsidR="008A08CD" w:rsidRPr="008A08CD" w:rsidRDefault="008A08CD" w:rsidP="004D3FA9">
            <w:pPr>
              <w:tabs>
                <w:tab w:val="left" w:pos="170"/>
              </w:tabs>
              <w:jc w:val="both"/>
              <w:rPr>
                <w:lang w:eastAsia="vi-VN"/>
              </w:rPr>
            </w:pPr>
            <w:r w:rsidRPr="008A08CD">
              <w:rPr>
                <w:lang w:eastAsia="vi-VN"/>
              </w:rPr>
              <w:t xml:space="preserve">Cung cấp: Máy chính và phụ kiện </w:t>
            </w:r>
          </w:p>
        </w:tc>
        <w:tc>
          <w:tcPr>
            <w:tcW w:w="709" w:type="dxa"/>
          </w:tcPr>
          <w:p w14:paraId="069D0BEB" w14:textId="77777777" w:rsidR="008A08CD" w:rsidRPr="008A08CD" w:rsidRDefault="008A08CD" w:rsidP="00593A41">
            <w:pPr>
              <w:jc w:val="center"/>
              <w:rPr>
                <w:lang w:eastAsia="vi-VN"/>
              </w:rPr>
            </w:pPr>
            <w:r w:rsidRPr="008A08CD">
              <w:rPr>
                <w:lang w:eastAsia="vi-VN"/>
              </w:rPr>
              <w:lastRenderedPageBreak/>
              <w:t>Cái</w:t>
            </w:r>
          </w:p>
        </w:tc>
        <w:tc>
          <w:tcPr>
            <w:tcW w:w="712" w:type="dxa"/>
          </w:tcPr>
          <w:p w14:paraId="51DEF96E" w14:textId="77777777" w:rsidR="008A08CD" w:rsidRPr="008A08CD" w:rsidRDefault="008A08CD" w:rsidP="00593A41">
            <w:pPr>
              <w:jc w:val="center"/>
              <w:rPr>
                <w:lang w:eastAsia="vi-VN"/>
              </w:rPr>
            </w:pPr>
            <w:r w:rsidRPr="008A08CD">
              <w:rPr>
                <w:lang w:eastAsia="vi-VN"/>
              </w:rPr>
              <w:t>1</w:t>
            </w:r>
          </w:p>
        </w:tc>
        <w:tc>
          <w:tcPr>
            <w:tcW w:w="558" w:type="dxa"/>
          </w:tcPr>
          <w:p w14:paraId="7213E09A" w14:textId="77777777" w:rsidR="008A08CD" w:rsidRPr="008A08CD" w:rsidRDefault="008A08CD" w:rsidP="00593A41">
            <w:pPr>
              <w:rPr>
                <w:lang w:eastAsia="vi-VN"/>
              </w:rPr>
            </w:pPr>
          </w:p>
        </w:tc>
      </w:tr>
      <w:tr w:rsidR="008A08CD" w:rsidRPr="008A08CD" w14:paraId="7269E494" w14:textId="77777777" w:rsidTr="00593A41">
        <w:trPr>
          <w:jc w:val="center"/>
        </w:trPr>
        <w:tc>
          <w:tcPr>
            <w:tcW w:w="431" w:type="dxa"/>
            <w:hideMark/>
          </w:tcPr>
          <w:p w14:paraId="2E157F17" w14:textId="77777777" w:rsidR="008A08CD" w:rsidRPr="008A08CD" w:rsidRDefault="008A08CD" w:rsidP="00593A41">
            <w:pPr>
              <w:jc w:val="center"/>
              <w:rPr>
                <w:lang w:eastAsia="vi-VN"/>
              </w:rPr>
            </w:pPr>
            <w:r w:rsidRPr="008A08CD">
              <w:rPr>
                <w:lang w:eastAsia="vi-VN"/>
              </w:rPr>
              <w:t>15</w:t>
            </w:r>
          </w:p>
        </w:tc>
        <w:tc>
          <w:tcPr>
            <w:tcW w:w="1691" w:type="dxa"/>
            <w:hideMark/>
          </w:tcPr>
          <w:p w14:paraId="09B9648F" w14:textId="77777777" w:rsidR="008A08CD" w:rsidRPr="008A08CD" w:rsidRDefault="008A08CD" w:rsidP="00593A41">
            <w:pPr>
              <w:rPr>
                <w:lang w:eastAsia="vi-VN"/>
              </w:rPr>
            </w:pPr>
            <w:r w:rsidRPr="008A08CD">
              <w:rPr>
                <w:lang w:eastAsia="vi-VN"/>
              </w:rPr>
              <w:t>Bơm chân không màng</w:t>
            </w:r>
          </w:p>
        </w:tc>
        <w:tc>
          <w:tcPr>
            <w:tcW w:w="5244" w:type="dxa"/>
          </w:tcPr>
          <w:p w14:paraId="28537534"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Loại bơm màng</w:t>
            </w:r>
          </w:p>
          <w:p w14:paraId="24C408A9"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Tốc độ bơm ≥ 30L/min</w:t>
            </w:r>
          </w:p>
          <w:p w14:paraId="0F8CFACA"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Áp lực chân không tối đa ≤1000Pa</w:t>
            </w:r>
          </w:p>
          <w:p w14:paraId="2E7DBE1F"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Nguồn điện: 220V/50Hz</w:t>
            </w:r>
          </w:p>
          <w:p w14:paraId="28F38195" w14:textId="77777777" w:rsidR="008A08CD" w:rsidRPr="008A08CD" w:rsidRDefault="008A08CD" w:rsidP="004D3FA9">
            <w:pPr>
              <w:tabs>
                <w:tab w:val="left" w:pos="170"/>
              </w:tabs>
              <w:jc w:val="both"/>
              <w:rPr>
                <w:lang w:eastAsia="vi-VN"/>
              </w:rPr>
            </w:pPr>
            <w:r w:rsidRPr="008A08CD">
              <w:rPr>
                <w:lang w:eastAsia="vi-VN"/>
              </w:rPr>
              <w:t>Cung cấp: Máy chính</w:t>
            </w:r>
          </w:p>
        </w:tc>
        <w:tc>
          <w:tcPr>
            <w:tcW w:w="709" w:type="dxa"/>
          </w:tcPr>
          <w:p w14:paraId="20BEEE33" w14:textId="77777777" w:rsidR="008A08CD" w:rsidRPr="008A08CD" w:rsidRDefault="008A08CD" w:rsidP="00593A41">
            <w:pPr>
              <w:jc w:val="center"/>
              <w:rPr>
                <w:lang w:eastAsia="vi-VN"/>
              </w:rPr>
            </w:pPr>
            <w:r w:rsidRPr="008A08CD">
              <w:rPr>
                <w:lang w:eastAsia="vi-VN"/>
              </w:rPr>
              <w:t>Cái</w:t>
            </w:r>
          </w:p>
        </w:tc>
        <w:tc>
          <w:tcPr>
            <w:tcW w:w="712" w:type="dxa"/>
          </w:tcPr>
          <w:p w14:paraId="57C4CF6D" w14:textId="77777777" w:rsidR="008A08CD" w:rsidRPr="008A08CD" w:rsidRDefault="008A08CD" w:rsidP="00593A41">
            <w:pPr>
              <w:jc w:val="center"/>
              <w:rPr>
                <w:lang w:eastAsia="vi-VN"/>
              </w:rPr>
            </w:pPr>
            <w:r w:rsidRPr="008A08CD">
              <w:rPr>
                <w:lang w:eastAsia="vi-VN"/>
              </w:rPr>
              <w:t>1</w:t>
            </w:r>
          </w:p>
        </w:tc>
        <w:tc>
          <w:tcPr>
            <w:tcW w:w="558" w:type="dxa"/>
          </w:tcPr>
          <w:p w14:paraId="34566B94" w14:textId="77777777" w:rsidR="008A08CD" w:rsidRPr="008A08CD" w:rsidRDefault="008A08CD" w:rsidP="00593A41">
            <w:pPr>
              <w:rPr>
                <w:lang w:eastAsia="vi-VN"/>
              </w:rPr>
            </w:pPr>
          </w:p>
        </w:tc>
      </w:tr>
      <w:tr w:rsidR="008A08CD" w:rsidRPr="008A08CD" w14:paraId="4A6395FA" w14:textId="77777777" w:rsidTr="00593A41">
        <w:trPr>
          <w:jc w:val="center"/>
        </w:trPr>
        <w:tc>
          <w:tcPr>
            <w:tcW w:w="431" w:type="dxa"/>
            <w:hideMark/>
          </w:tcPr>
          <w:p w14:paraId="6372FD78" w14:textId="77777777" w:rsidR="008A08CD" w:rsidRPr="008A08CD" w:rsidRDefault="008A08CD" w:rsidP="00593A41">
            <w:pPr>
              <w:jc w:val="center"/>
              <w:rPr>
                <w:lang w:eastAsia="vi-VN"/>
              </w:rPr>
            </w:pPr>
            <w:r w:rsidRPr="008A08CD">
              <w:rPr>
                <w:lang w:eastAsia="vi-VN"/>
              </w:rPr>
              <w:t>16</w:t>
            </w:r>
          </w:p>
        </w:tc>
        <w:tc>
          <w:tcPr>
            <w:tcW w:w="1691" w:type="dxa"/>
            <w:hideMark/>
          </w:tcPr>
          <w:p w14:paraId="4D72E099" w14:textId="77777777" w:rsidR="008A08CD" w:rsidRPr="008A08CD" w:rsidRDefault="008A08CD" w:rsidP="00593A41">
            <w:pPr>
              <w:rPr>
                <w:lang w:eastAsia="vi-VN"/>
              </w:rPr>
            </w:pPr>
            <w:r w:rsidRPr="008A08CD">
              <w:rPr>
                <w:lang w:eastAsia="vi-VN"/>
              </w:rPr>
              <w:t xml:space="preserve">Máy ly tâm trục đứng </w:t>
            </w:r>
          </w:p>
        </w:tc>
        <w:tc>
          <w:tcPr>
            <w:tcW w:w="5244" w:type="dxa"/>
          </w:tcPr>
          <w:p w14:paraId="4B1F3F06"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Kiểu máy: Máy vắt ly tâm dạng rổ (Basket Centrifuge).</w:t>
            </w:r>
          </w:p>
          <w:p w14:paraId="08C1A32C"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Vật liệu: Toàn bộ khung, vỏ máy, lồng quay, cốt trục truyền động bằng inox 304.</w:t>
            </w:r>
          </w:p>
          <w:p w14:paraId="079D883C"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Kiểu ly tâm: Trục đứng</w:t>
            </w:r>
          </w:p>
          <w:p w14:paraId="41801095"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Năng suất: Tải trọng ≥ 20 - ≥40kg/mẻ (Tùy nguyên liệu)</w:t>
            </w:r>
          </w:p>
          <w:p w14:paraId="6908F31A"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Kích thước lồng quay: Đường kính ≥500mm, Chiều sâu ≥300mm</w:t>
            </w:r>
          </w:p>
          <w:p w14:paraId="17631785"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Thể tích lồng quay: ≥58 lít</w:t>
            </w:r>
          </w:p>
          <w:p w14:paraId="4F8A1272"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Đường kính lỗ lồng quay: ≥8mm</w:t>
            </w:r>
          </w:p>
          <w:p w14:paraId="7EF2840A"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Tốc độ quay: Max ≥1000 vòng/phút</w:t>
            </w:r>
          </w:p>
          <w:p w14:paraId="38C071AA"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Vỏ máy (lồng ngoài) có thể tháo rời để dễ dàng vệ sinh.</w:t>
            </w:r>
          </w:p>
          <w:p w14:paraId="49D54E50"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Tích hợp biến tần điều chỉnh tốc độ quay, phù hợp cho nhiều loại nguyên liệu.</w:t>
            </w:r>
          </w:p>
          <w:p w14:paraId="172A3ED0"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lastRenderedPageBreak/>
              <w:t>Hệ thống trục truyền động bằng ống và nắp inox 304 đặc ruột</w:t>
            </w:r>
          </w:p>
          <w:p w14:paraId="4AB86CAE"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Trọng lượng máy: ≥ 300 kg</w:t>
            </w:r>
          </w:p>
          <w:p w14:paraId="202E351E"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Điện năng: 3 pha 380V 50Hz</w:t>
            </w:r>
          </w:p>
          <w:p w14:paraId="27B87493" w14:textId="77777777" w:rsidR="008A08CD" w:rsidRPr="008A08CD" w:rsidRDefault="008A08CD" w:rsidP="004D3FA9">
            <w:pPr>
              <w:tabs>
                <w:tab w:val="left" w:pos="170"/>
              </w:tabs>
              <w:jc w:val="both"/>
              <w:rPr>
                <w:lang w:eastAsia="vi-VN"/>
              </w:rPr>
            </w:pPr>
            <w:r w:rsidRPr="008A08CD">
              <w:rPr>
                <w:lang w:eastAsia="vi-VN"/>
              </w:rPr>
              <w:t xml:space="preserve">Cung cấp: Máy chính và phụ kiện </w:t>
            </w:r>
          </w:p>
        </w:tc>
        <w:tc>
          <w:tcPr>
            <w:tcW w:w="709" w:type="dxa"/>
          </w:tcPr>
          <w:p w14:paraId="6A5CF97A" w14:textId="77777777" w:rsidR="008A08CD" w:rsidRPr="008A08CD" w:rsidRDefault="008A08CD" w:rsidP="00593A41">
            <w:pPr>
              <w:jc w:val="center"/>
              <w:rPr>
                <w:lang w:eastAsia="vi-VN"/>
              </w:rPr>
            </w:pPr>
            <w:r w:rsidRPr="008A08CD">
              <w:rPr>
                <w:lang w:eastAsia="vi-VN"/>
              </w:rPr>
              <w:lastRenderedPageBreak/>
              <w:t>Cái</w:t>
            </w:r>
          </w:p>
        </w:tc>
        <w:tc>
          <w:tcPr>
            <w:tcW w:w="712" w:type="dxa"/>
          </w:tcPr>
          <w:p w14:paraId="0BDBA181" w14:textId="77777777" w:rsidR="008A08CD" w:rsidRPr="008A08CD" w:rsidRDefault="008A08CD" w:rsidP="00593A41">
            <w:pPr>
              <w:jc w:val="center"/>
              <w:rPr>
                <w:lang w:eastAsia="vi-VN"/>
              </w:rPr>
            </w:pPr>
            <w:r w:rsidRPr="008A08CD">
              <w:rPr>
                <w:lang w:eastAsia="vi-VN"/>
              </w:rPr>
              <w:t>1</w:t>
            </w:r>
          </w:p>
        </w:tc>
        <w:tc>
          <w:tcPr>
            <w:tcW w:w="558" w:type="dxa"/>
          </w:tcPr>
          <w:p w14:paraId="03CF7FB9" w14:textId="77777777" w:rsidR="008A08CD" w:rsidRPr="008A08CD" w:rsidRDefault="008A08CD" w:rsidP="00593A41">
            <w:pPr>
              <w:rPr>
                <w:lang w:eastAsia="vi-VN"/>
              </w:rPr>
            </w:pPr>
          </w:p>
        </w:tc>
      </w:tr>
      <w:tr w:rsidR="008A08CD" w:rsidRPr="008A08CD" w14:paraId="41BF99F8" w14:textId="77777777" w:rsidTr="00593A41">
        <w:trPr>
          <w:jc w:val="center"/>
        </w:trPr>
        <w:tc>
          <w:tcPr>
            <w:tcW w:w="431" w:type="dxa"/>
            <w:hideMark/>
          </w:tcPr>
          <w:p w14:paraId="697D7361" w14:textId="77777777" w:rsidR="008A08CD" w:rsidRPr="008A08CD" w:rsidRDefault="008A08CD" w:rsidP="00593A41">
            <w:pPr>
              <w:jc w:val="center"/>
              <w:rPr>
                <w:lang w:eastAsia="vi-VN"/>
              </w:rPr>
            </w:pPr>
            <w:r w:rsidRPr="008A08CD">
              <w:rPr>
                <w:lang w:eastAsia="vi-VN"/>
              </w:rPr>
              <w:t>17</w:t>
            </w:r>
          </w:p>
        </w:tc>
        <w:tc>
          <w:tcPr>
            <w:tcW w:w="1691" w:type="dxa"/>
            <w:hideMark/>
          </w:tcPr>
          <w:p w14:paraId="0CC04F18" w14:textId="77777777" w:rsidR="008A08CD" w:rsidRPr="008A08CD" w:rsidRDefault="008A08CD" w:rsidP="00593A41">
            <w:pPr>
              <w:rPr>
                <w:lang w:eastAsia="vi-VN"/>
              </w:rPr>
            </w:pPr>
            <w:r w:rsidRPr="008A08CD">
              <w:rPr>
                <w:lang w:eastAsia="vi-VN"/>
              </w:rPr>
              <w:t xml:space="preserve">Máy ly tâm trục đứng </w:t>
            </w:r>
          </w:p>
        </w:tc>
        <w:tc>
          <w:tcPr>
            <w:tcW w:w="5244" w:type="dxa"/>
          </w:tcPr>
          <w:p w14:paraId="48A7130D"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Máy vắt ly tâm dạng rổ (Basket Centrifuge).</w:t>
            </w:r>
          </w:p>
          <w:p w14:paraId="4C92B090"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Vật liệu: Toàn bộ khung, vỏ máy, lồng quay, cốt trục truyền động bằng inox 304.</w:t>
            </w:r>
          </w:p>
          <w:p w14:paraId="328C7229"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Kiểu ly tâm: Trục đứng</w:t>
            </w:r>
          </w:p>
          <w:p w14:paraId="51044D4F"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Năng suất: Tải trọng ≥ 10 - ≥ 20kg/mẻ (Tùy nguyên liệu)</w:t>
            </w:r>
          </w:p>
          <w:p w14:paraId="2D16B54E"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Kích thước lồng quay: Đường kính ≥ 400mm, Chiều sâu ≥ 300mm</w:t>
            </w:r>
          </w:p>
          <w:p w14:paraId="5B363080"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Thể tích lồng quay: ≥ 36 lít</w:t>
            </w:r>
          </w:p>
          <w:p w14:paraId="48EF7D0F"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Đường kính lỗ lồng quay: ≥ 8mm</w:t>
            </w:r>
          </w:p>
          <w:p w14:paraId="269D8B22"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Tốc độ quay: Max ≥ 1000 vòng/phút</w:t>
            </w:r>
          </w:p>
          <w:p w14:paraId="04EF534C"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Vỏ máy (lồng ngoài) có thể tháo rời để dễ dàng vệ sinh.</w:t>
            </w:r>
          </w:p>
          <w:p w14:paraId="6C5B4A12"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Tích hợp biến tần điều chỉnh tốc độ quay, phù hợp cho nhiều loại nguyên liệu.</w:t>
            </w:r>
          </w:p>
          <w:p w14:paraId="05358EFA"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Hệ thống trục truyền động bằng ống và nắp inox 304 đặc ruột</w:t>
            </w:r>
          </w:p>
          <w:p w14:paraId="72BAB8CD"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Trọng lượng máy: ≥ 230kg</w:t>
            </w:r>
          </w:p>
          <w:p w14:paraId="00508238"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Điện năng: 3 pha 380V 50Hz</w:t>
            </w:r>
          </w:p>
          <w:p w14:paraId="2BA047A1" w14:textId="77777777" w:rsidR="008A08CD" w:rsidRPr="008A08CD" w:rsidRDefault="008A08CD" w:rsidP="004D3FA9">
            <w:pPr>
              <w:tabs>
                <w:tab w:val="left" w:pos="170"/>
              </w:tabs>
              <w:jc w:val="both"/>
              <w:rPr>
                <w:lang w:eastAsia="vi-VN"/>
              </w:rPr>
            </w:pPr>
            <w:r w:rsidRPr="008A08CD">
              <w:rPr>
                <w:lang w:eastAsia="vi-VN"/>
              </w:rPr>
              <w:t xml:space="preserve">Cung cấp: Máy chính và phụ kiện </w:t>
            </w:r>
          </w:p>
        </w:tc>
        <w:tc>
          <w:tcPr>
            <w:tcW w:w="709" w:type="dxa"/>
          </w:tcPr>
          <w:p w14:paraId="3EE8C88D" w14:textId="77777777" w:rsidR="008A08CD" w:rsidRPr="008A08CD" w:rsidRDefault="008A08CD" w:rsidP="00593A41">
            <w:pPr>
              <w:jc w:val="center"/>
              <w:rPr>
                <w:lang w:eastAsia="vi-VN"/>
              </w:rPr>
            </w:pPr>
            <w:r w:rsidRPr="008A08CD">
              <w:rPr>
                <w:lang w:eastAsia="vi-VN"/>
              </w:rPr>
              <w:t>Cái</w:t>
            </w:r>
          </w:p>
        </w:tc>
        <w:tc>
          <w:tcPr>
            <w:tcW w:w="712" w:type="dxa"/>
          </w:tcPr>
          <w:p w14:paraId="0362A204" w14:textId="77777777" w:rsidR="008A08CD" w:rsidRPr="008A08CD" w:rsidRDefault="008A08CD" w:rsidP="00593A41">
            <w:pPr>
              <w:jc w:val="center"/>
              <w:rPr>
                <w:lang w:eastAsia="vi-VN"/>
              </w:rPr>
            </w:pPr>
            <w:r w:rsidRPr="008A08CD">
              <w:rPr>
                <w:lang w:eastAsia="vi-VN"/>
              </w:rPr>
              <w:t>1</w:t>
            </w:r>
          </w:p>
        </w:tc>
        <w:tc>
          <w:tcPr>
            <w:tcW w:w="558" w:type="dxa"/>
          </w:tcPr>
          <w:p w14:paraId="79EE304B" w14:textId="77777777" w:rsidR="008A08CD" w:rsidRPr="008A08CD" w:rsidRDefault="008A08CD" w:rsidP="00593A41">
            <w:pPr>
              <w:rPr>
                <w:lang w:eastAsia="vi-VN"/>
              </w:rPr>
            </w:pPr>
          </w:p>
        </w:tc>
      </w:tr>
      <w:tr w:rsidR="008A08CD" w:rsidRPr="008A08CD" w14:paraId="34570CFF" w14:textId="77777777" w:rsidTr="00593A41">
        <w:trPr>
          <w:jc w:val="center"/>
        </w:trPr>
        <w:tc>
          <w:tcPr>
            <w:tcW w:w="431" w:type="dxa"/>
            <w:hideMark/>
          </w:tcPr>
          <w:p w14:paraId="6E828825" w14:textId="77777777" w:rsidR="008A08CD" w:rsidRPr="008A08CD" w:rsidRDefault="008A08CD" w:rsidP="00593A41">
            <w:pPr>
              <w:jc w:val="center"/>
              <w:rPr>
                <w:lang w:eastAsia="vi-VN"/>
              </w:rPr>
            </w:pPr>
            <w:r w:rsidRPr="008A08CD">
              <w:rPr>
                <w:lang w:eastAsia="vi-VN"/>
              </w:rPr>
              <w:t>18</w:t>
            </w:r>
          </w:p>
        </w:tc>
        <w:tc>
          <w:tcPr>
            <w:tcW w:w="1691" w:type="dxa"/>
            <w:hideMark/>
          </w:tcPr>
          <w:p w14:paraId="20ADF778" w14:textId="77777777" w:rsidR="008A08CD" w:rsidRPr="008A08CD" w:rsidRDefault="008A08CD" w:rsidP="00593A41">
            <w:pPr>
              <w:rPr>
                <w:lang w:eastAsia="vi-VN"/>
              </w:rPr>
            </w:pPr>
            <w:r w:rsidRPr="008A08CD">
              <w:rPr>
                <w:lang w:eastAsia="vi-VN"/>
              </w:rPr>
              <w:t xml:space="preserve">Thiết bị Sắc ký ion </w:t>
            </w:r>
          </w:p>
        </w:tc>
        <w:tc>
          <w:tcPr>
            <w:tcW w:w="5244" w:type="dxa"/>
          </w:tcPr>
          <w:p w14:paraId="4CFB6C2B"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Máy chính tích hợp sẵn: bộ khử khí, bơm dung dịch, bộ tiêm mẫu tự động, bộ khử nhiễu nền, lò cột và detector độ dẫn</w:t>
            </w:r>
          </w:p>
          <w:p w14:paraId="64718296"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 xml:space="preserve">Thời gian đo cho cả Anion và Cation thông thường: ≤ 5 phút </w:t>
            </w:r>
          </w:p>
          <w:p w14:paraId="71ABB3F1"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Bộ khử nhiễu nền thay thế gel hoặc tương đương</w:t>
            </w:r>
          </w:p>
          <w:p w14:paraId="632323A1"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Bộ tiêm mẫu tự động có chức năng pha loãng tự động</w:t>
            </w:r>
          </w:p>
          <w:p w14:paraId="561AB3B9"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lastRenderedPageBreak/>
              <w:t>Có thể nâng cấp thành hệ thống phân tích đồng thời cả Anion và Cation trong một lần tiêm mẫu</w:t>
            </w:r>
          </w:p>
          <w:p w14:paraId="596DB10C"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 xml:space="preserve">Có thể kết nối với bộ tiền xử lý đốt mẫu tạo thành hệ thống hệ thống sắc ký ion đốt mẫu </w:t>
            </w:r>
          </w:p>
          <w:p w14:paraId="602E0854" w14:textId="77777777" w:rsidR="008A08CD" w:rsidRPr="002D1424" w:rsidRDefault="008A08CD" w:rsidP="004D3FA9">
            <w:pPr>
              <w:numPr>
                <w:ilvl w:val="0"/>
                <w:numId w:val="38"/>
              </w:numPr>
              <w:tabs>
                <w:tab w:val="left" w:pos="170"/>
              </w:tabs>
              <w:ind w:left="0" w:firstLine="0"/>
              <w:jc w:val="both"/>
              <w:rPr>
                <w:iCs/>
                <w:lang w:eastAsia="vi-VN"/>
              </w:rPr>
            </w:pPr>
            <w:r w:rsidRPr="002D1424">
              <w:rPr>
                <w:iCs/>
                <w:lang w:eastAsia="vi-VN"/>
              </w:rPr>
              <w:t>Bộ khử nhiễu nền:</w:t>
            </w:r>
          </w:p>
          <w:p w14:paraId="610258BA"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Gel khử nhiễu nền được thay thế tự động theo thời gian cài đặt tiêm mẫu của bộ tiêm mẫu tự động hoặc tương đương</w:t>
            </w:r>
          </w:p>
          <w:p w14:paraId="3212CC16"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Không cần tái sinh bộ khử nhiễu nền</w:t>
            </w:r>
          </w:p>
          <w:p w14:paraId="162C2CC7"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Sensor cảm biến mức gel: Có</w:t>
            </w:r>
          </w:p>
          <w:p w14:paraId="37BE9E64"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Dung tích gel khử nhiễu nền cho một mẫu phân tích: ≤ 200 μL</w:t>
            </w:r>
          </w:p>
          <w:p w14:paraId="26CF42D6" w14:textId="77777777" w:rsidR="008A08CD" w:rsidRPr="002D1424" w:rsidRDefault="008A08CD" w:rsidP="004D3FA9">
            <w:pPr>
              <w:numPr>
                <w:ilvl w:val="0"/>
                <w:numId w:val="38"/>
              </w:numPr>
              <w:tabs>
                <w:tab w:val="left" w:pos="170"/>
              </w:tabs>
              <w:ind w:left="0" w:firstLine="0"/>
              <w:jc w:val="both"/>
              <w:rPr>
                <w:iCs/>
                <w:lang w:eastAsia="vi-VN"/>
              </w:rPr>
            </w:pPr>
            <w:r w:rsidRPr="002D1424">
              <w:rPr>
                <w:iCs/>
                <w:lang w:eastAsia="vi-VN"/>
              </w:rPr>
              <w:t>Bộ tiêm mẫu tự động:</w:t>
            </w:r>
          </w:p>
          <w:p w14:paraId="7843E3C8"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Chức năng pha loãng mẫu, được cài đặt bằng phần mềm: Có</w:t>
            </w:r>
          </w:p>
          <w:p w14:paraId="5F8659E7"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Tỷ lệ pha loãng tối đa: ≥ 100 lần</w:t>
            </w:r>
          </w:p>
          <w:p w14:paraId="4033E2A3"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Cài đặt tỷ lệ pha loãng cho từng mẫu: Có</w:t>
            </w:r>
          </w:p>
          <w:p w14:paraId="218A5A63"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Độ lặp lại khi pha loãng: ≤ 1%</w:t>
            </w:r>
          </w:p>
          <w:p w14:paraId="53BA5344"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Số lượng mẫu: ≥ 100 mẫu</w:t>
            </w:r>
          </w:p>
          <w:p w14:paraId="2E194699"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Loop mẫu tiêu chuẩn: ≤ 30 μL</w:t>
            </w:r>
          </w:p>
          <w:p w14:paraId="1AB62ED4"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 xml:space="preserve">Thể tích tiêm mẫu: ≤ 10 - ≥ 500 μL </w:t>
            </w:r>
          </w:p>
          <w:p w14:paraId="5A2F4D49"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 xml:space="preserve">Bước tăng thể tích tiêm mẫu: ≤ 1 μL </w:t>
            </w:r>
          </w:p>
          <w:p w14:paraId="63B4D44A"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Bộ khử khí:</w:t>
            </w:r>
          </w:p>
          <w:p w14:paraId="2B4114DE"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Hệ thống khử khí chân không</w:t>
            </w:r>
          </w:p>
          <w:p w14:paraId="7ACA5765"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Bơm dung dịch:</w:t>
            </w:r>
          </w:p>
          <w:p w14:paraId="3F87BA39" w14:textId="2DA06529"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Bơm pít tông kép hoặc tương đ</w:t>
            </w:r>
            <w:r w:rsidR="002D1424" w:rsidRPr="002D1424">
              <w:rPr>
                <w:rFonts w:ascii="Times New Roman" w:hAnsi="Times New Roman"/>
                <w:lang w:val="en-US" w:eastAsia="vi-VN"/>
              </w:rPr>
              <w:t>ư</w:t>
            </w:r>
            <w:r w:rsidRPr="002D1424">
              <w:rPr>
                <w:rFonts w:ascii="Times New Roman" w:hAnsi="Times New Roman"/>
                <w:lang w:eastAsia="vi-VN"/>
              </w:rPr>
              <w:t>ơng</w:t>
            </w:r>
          </w:p>
          <w:p w14:paraId="54FFF259"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Lưu lượng dòng: ≤ 0,1 - ≥ 5 mL/phút</w:t>
            </w:r>
          </w:p>
          <w:p w14:paraId="7A0131C5"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 xml:space="preserve">Độ chính xác tốc độ dòng: ≤ ± 2% </w:t>
            </w:r>
          </w:p>
          <w:p w14:paraId="1ADF52EC"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 xml:space="preserve">Độ lặp lại tốc độ dòng: ≤ ± 0,2% </w:t>
            </w:r>
          </w:p>
          <w:p w14:paraId="047CE10F"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lastRenderedPageBreak/>
              <w:t>Áp suất tối đa: ≥ 35 MPa</w:t>
            </w:r>
          </w:p>
          <w:p w14:paraId="45D2AE34" w14:textId="77777777" w:rsidR="008A08CD" w:rsidRPr="002D1424" w:rsidRDefault="008A08CD" w:rsidP="004D3FA9">
            <w:pPr>
              <w:numPr>
                <w:ilvl w:val="0"/>
                <w:numId w:val="38"/>
              </w:numPr>
              <w:tabs>
                <w:tab w:val="left" w:pos="170"/>
              </w:tabs>
              <w:ind w:left="0" w:firstLine="0"/>
              <w:jc w:val="both"/>
              <w:rPr>
                <w:iCs/>
                <w:lang w:eastAsia="vi-VN"/>
              </w:rPr>
            </w:pPr>
            <w:r w:rsidRPr="002D1424">
              <w:rPr>
                <w:iCs/>
                <w:lang w:eastAsia="vi-VN"/>
              </w:rPr>
              <w:t>Lò cột:</w:t>
            </w:r>
          </w:p>
          <w:p w14:paraId="3E71CBBF"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 xml:space="preserve">Dải nhiệt độ kiểm soát: ≤ 25 - ≥ 45°C </w:t>
            </w:r>
          </w:p>
          <w:p w14:paraId="2EA22379"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Độ chính xác nhiệt độ cài đặt: ≤ ± 0,5°C</w:t>
            </w:r>
          </w:p>
          <w:p w14:paraId="1D379E91"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Độ lặp lại nhiệt độ kiểm soát: ≤ ± 0,1°C</w:t>
            </w:r>
          </w:p>
          <w:p w14:paraId="79CAF0B2" w14:textId="77777777" w:rsidR="008A08CD" w:rsidRPr="002D1424" w:rsidRDefault="008A08CD" w:rsidP="004D3FA9">
            <w:pPr>
              <w:numPr>
                <w:ilvl w:val="0"/>
                <w:numId w:val="38"/>
              </w:numPr>
              <w:tabs>
                <w:tab w:val="left" w:pos="170"/>
              </w:tabs>
              <w:ind w:left="0" w:firstLine="0"/>
              <w:jc w:val="both"/>
              <w:rPr>
                <w:iCs/>
                <w:lang w:eastAsia="vi-VN"/>
              </w:rPr>
            </w:pPr>
            <w:r w:rsidRPr="002D1424">
              <w:rPr>
                <w:iCs/>
                <w:lang w:eastAsia="vi-VN"/>
              </w:rPr>
              <w:t>Detector độ dẫn:</w:t>
            </w:r>
          </w:p>
          <w:p w14:paraId="7980DC90"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Khoảng đo tối đa: ≥ 15.000 µS/cm</w:t>
            </w:r>
          </w:p>
          <w:p w14:paraId="5F9A82E9"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Thể tích cell đo: ≤ 0,6 µL</w:t>
            </w:r>
          </w:p>
          <w:p w14:paraId="459D1590"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Độ nhiễu: &lt; 0,1 nS/cm</w:t>
            </w:r>
          </w:p>
          <w:p w14:paraId="365104E3"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Kiểm soát nhiệt độ: bên trong lò cột hoặc tương đương</w:t>
            </w:r>
          </w:p>
          <w:p w14:paraId="5D354E8E" w14:textId="5BA54C92" w:rsidR="008A08CD" w:rsidRPr="002D1424" w:rsidRDefault="008A08CD" w:rsidP="004D3FA9">
            <w:pPr>
              <w:numPr>
                <w:ilvl w:val="0"/>
                <w:numId w:val="38"/>
              </w:numPr>
              <w:tabs>
                <w:tab w:val="left" w:pos="170"/>
              </w:tabs>
              <w:ind w:left="0" w:firstLine="0"/>
              <w:jc w:val="both"/>
              <w:rPr>
                <w:iCs/>
                <w:lang w:eastAsia="vi-VN"/>
              </w:rPr>
            </w:pPr>
            <w:r w:rsidRPr="002D1424">
              <w:rPr>
                <w:iCs/>
                <w:lang w:eastAsia="vi-VN"/>
              </w:rPr>
              <w:t>Phần mề</w:t>
            </w:r>
            <w:r w:rsidR="002D1424" w:rsidRPr="002D1424">
              <w:rPr>
                <w:iCs/>
                <w:lang w:eastAsia="vi-VN"/>
              </w:rPr>
              <w:t>m</w:t>
            </w:r>
            <w:r w:rsidRPr="002D1424">
              <w:rPr>
                <w:iCs/>
                <w:lang w:eastAsia="vi-VN"/>
              </w:rPr>
              <w:t>, máy tính và máy in:</w:t>
            </w:r>
          </w:p>
          <w:p w14:paraId="61139279"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 xml:space="preserve">Có thể điều khiển: ≥ 2 hệ thống </w:t>
            </w:r>
          </w:p>
          <w:p w14:paraId="46E71395"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Kết nối với thiết bị bằng cáp USB</w:t>
            </w:r>
          </w:p>
          <w:p w14:paraId="29E71CFD"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Thu nhận dữ liệu: ≥ 2 kênh/hệ thống</w:t>
            </w:r>
          </w:p>
          <w:p w14:paraId="224FD1EE"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 xml:space="preserve">Thời gian thu nhận dữ liệu tối đa: ≥ 200 phút </w:t>
            </w:r>
          </w:p>
          <w:p w14:paraId="6B355DE4"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 xml:space="preserve">Khoảng thời gian giữa hai lần thu nhận dữ liệu nhỏ nhất: ≤ 10 ms </w:t>
            </w:r>
          </w:p>
          <w:p w14:paraId="795FEA23"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Máy tính (cấu hình tương đương hoặc cao hơn): Intel Core i5 4.1 GHz, 8 GB RAM, HDD 1TB,  Windows 10 Pro 64bit, Monitor LCD 21”, Optical mouse, Keyboard</w:t>
            </w:r>
          </w:p>
          <w:p w14:paraId="6FA639B9"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Máy in laser trắng đen</w:t>
            </w:r>
          </w:p>
          <w:p w14:paraId="57015588" w14:textId="77777777" w:rsidR="008A08CD" w:rsidRPr="002D1424" w:rsidRDefault="008A08CD" w:rsidP="004D3FA9">
            <w:pPr>
              <w:numPr>
                <w:ilvl w:val="0"/>
                <w:numId w:val="38"/>
              </w:numPr>
              <w:tabs>
                <w:tab w:val="left" w:pos="170"/>
              </w:tabs>
              <w:ind w:left="0" w:firstLine="0"/>
              <w:jc w:val="both"/>
              <w:rPr>
                <w:iCs/>
                <w:lang w:eastAsia="vi-VN"/>
              </w:rPr>
            </w:pPr>
            <w:r w:rsidRPr="002D1424">
              <w:rPr>
                <w:iCs/>
                <w:lang w:eastAsia="vi-VN"/>
              </w:rPr>
              <w:t>Bộ phụ kiện và tiêu hao kèm theo máy:</w:t>
            </w:r>
          </w:p>
          <w:p w14:paraId="693B2ED3"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Gel khử nhiễu nền cho phân tích Anion, 30 ml/chai: ≥ 10 chai</w:t>
            </w:r>
          </w:p>
          <w:p w14:paraId="1E804E7D"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Gel khử nhiễu nền cho phân tích Cation, 30 ml/chai: ≥ 10 chai</w:t>
            </w:r>
          </w:p>
          <w:p w14:paraId="3B4FD239"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Pha động cho phân tích Anion, 200 ml/chai: ≥ 04 chai</w:t>
            </w:r>
          </w:p>
          <w:p w14:paraId="0040B31F"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Cột phân tích Anion 4.6 mm ID x 10 cm và cột bảo vệ 4.6 mm ID x 1 cm: ≥ 01 bộ</w:t>
            </w:r>
          </w:p>
          <w:p w14:paraId="4D245AA4"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lastRenderedPageBreak/>
              <w:t>Cột phân tích Cation 4.6 mm ID x 10 cm và cột bảo vệ 4.6 mm ID x 1 cm:  ≥ 01 bộ</w:t>
            </w:r>
          </w:p>
          <w:p w14:paraId="06B63022"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Vial đựng mẫu loại 0.7 ml, 1000 cái/gói: ≥ 01 gói</w:t>
            </w:r>
          </w:p>
          <w:p w14:paraId="16612F18"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Nắp vial đựng mẫu loại 0.7 ml, 1000 cái/gói: ≥ 01 gói</w:t>
            </w:r>
          </w:p>
          <w:p w14:paraId="29585BAD"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Vial đựng mẫu loại 1.5 ml, 1000 cái/gói: ≥ 01 gói</w:t>
            </w:r>
          </w:p>
          <w:p w14:paraId="3DC1B8EA"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Nắp vial đựng mẫu loại 1.5 ml, 1000 cái/gói: ≥ 01 gói</w:t>
            </w:r>
          </w:p>
          <w:p w14:paraId="4BDFC445"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Cốc pha loãng, 100 cái/gói: ≥ 01 gói</w:t>
            </w:r>
          </w:p>
          <w:p w14:paraId="62796E0B"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Loop mẫu 30 μL: ≥ 01 cái</w:t>
            </w:r>
          </w:p>
          <w:p w14:paraId="677F9A2C"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Loop mẫu 100 μL: ≥ 01 cái</w:t>
            </w:r>
          </w:p>
          <w:p w14:paraId="254A85B1"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Ống tiêm mẫu thủ công, 100 cái/gói: : ≥ 01 gói</w:t>
            </w:r>
          </w:p>
          <w:p w14:paraId="36F7ACDF" w14:textId="77777777" w:rsidR="008A08CD" w:rsidRPr="002D1424" w:rsidRDefault="008A08CD" w:rsidP="004D3FA9">
            <w:pPr>
              <w:numPr>
                <w:ilvl w:val="0"/>
                <w:numId w:val="38"/>
              </w:numPr>
              <w:tabs>
                <w:tab w:val="left" w:pos="170"/>
              </w:tabs>
              <w:ind w:left="0" w:firstLine="0"/>
              <w:jc w:val="both"/>
              <w:rPr>
                <w:iCs/>
                <w:lang w:eastAsia="vi-VN"/>
              </w:rPr>
            </w:pPr>
            <w:r w:rsidRPr="002D1424">
              <w:rPr>
                <w:iCs/>
                <w:lang w:eastAsia="vi-VN"/>
              </w:rPr>
              <w:t>Bộ kit xử lý mẫu cho phân tích mẫu nước biển:</w:t>
            </w:r>
          </w:p>
          <w:p w14:paraId="56AFAB1F"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Syringe Filter, 25mm, 0.22um PES Green Luer Lock, 100 cái/gói: ≥ 10 gói</w:t>
            </w:r>
          </w:p>
          <w:p w14:paraId="2C44A260"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Syringe Filter, 25mm, 0.45</w:t>
            </w:r>
            <w:r w:rsidRPr="002D1424">
              <w:rPr>
                <w:lang w:eastAsia="vi-VN"/>
              </w:rPr>
              <w:t xml:space="preserve"> </w:t>
            </w:r>
            <w:r w:rsidRPr="002D1424">
              <w:rPr>
                <w:rFonts w:ascii="Times New Roman" w:hAnsi="Times New Roman"/>
                <w:lang w:eastAsia="vi-VN"/>
              </w:rPr>
              <w:t>μm PES Green Luer Lock, 100 cái/gói: ≥ 10 gói</w:t>
            </w:r>
          </w:p>
          <w:p w14:paraId="6015F5BE"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Cột chiết pha rắn MCX, 1ml/30mg, 30um, 100 cái/gói: ≥ 05 gói</w:t>
            </w:r>
          </w:p>
          <w:p w14:paraId="4581750E"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Cột chiết pha rắn WAX, 1ml/30mg, 30um, 100 cái/gói: ≥ 05 gói</w:t>
            </w:r>
          </w:p>
          <w:p w14:paraId="12747DAB"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Cột chiết pha rắn C18, 200mg/3ml, 1ml/30mg, 30um, 50 cái/gói: ≥ 05 gói</w:t>
            </w:r>
          </w:p>
          <w:p w14:paraId="1A05CBF6" w14:textId="77777777" w:rsidR="008A08CD" w:rsidRPr="002D1424" w:rsidRDefault="008A08CD" w:rsidP="004D3FA9">
            <w:pPr>
              <w:tabs>
                <w:tab w:val="left" w:pos="170"/>
              </w:tabs>
              <w:jc w:val="both"/>
              <w:rPr>
                <w:lang w:eastAsia="vi-VN"/>
              </w:rPr>
            </w:pPr>
            <w:r w:rsidRPr="002D1424">
              <w:rPr>
                <w:lang w:eastAsia="vi-VN"/>
              </w:rPr>
              <w:t xml:space="preserve">Cung cấp: Máy chính và phụ kiện </w:t>
            </w:r>
          </w:p>
        </w:tc>
        <w:tc>
          <w:tcPr>
            <w:tcW w:w="709" w:type="dxa"/>
          </w:tcPr>
          <w:p w14:paraId="6B6E50BD" w14:textId="77777777" w:rsidR="008A08CD" w:rsidRPr="008A08CD" w:rsidRDefault="008A08CD" w:rsidP="00593A41">
            <w:pPr>
              <w:jc w:val="center"/>
              <w:rPr>
                <w:lang w:eastAsia="vi-VN"/>
              </w:rPr>
            </w:pPr>
            <w:r w:rsidRPr="008A08CD">
              <w:rPr>
                <w:lang w:eastAsia="vi-VN"/>
              </w:rPr>
              <w:lastRenderedPageBreak/>
              <w:t>Bộ</w:t>
            </w:r>
          </w:p>
        </w:tc>
        <w:tc>
          <w:tcPr>
            <w:tcW w:w="712" w:type="dxa"/>
          </w:tcPr>
          <w:p w14:paraId="021C6198" w14:textId="77777777" w:rsidR="008A08CD" w:rsidRPr="008A08CD" w:rsidRDefault="008A08CD" w:rsidP="00593A41">
            <w:pPr>
              <w:jc w:val="center"/>
              <w:rPr>
                <w:lang w:eastAsia="vi-VN"/>
              </w:rPr>
            </w:pPr>
            <w:r w:rsidRPr="008A08CD">
              <w:rPr>
                <w:lang w:eastAsia="vi-VN"/>
              </w:rPr>
              <w:t>1</w:t>
            </w:r>
          </w:p>
        </w:tc>
        <w:tc>
          <w:tcPr>
            <w:tcW w:w="558" w:type="dxa"/>
          </w:tcPr>
          <w:p w14:paraId="15D8AC4F" w14:textId="77777777" w:rsidR="008A08CD" w:rsidRPr="008A08CD" w:rsidRDefault="008A08CD" w:rsidP="00593A41">
            <w:pPr>
              <w:rPr>
                <w:lang w:eastAsia="vi-VN"/>
              </w:rPr>
            </w:pPr>
          </w:p>
        </w:tc>
      </w:tr>
      <w:tr w:rsidR="008A08CD" w:rsidRPr="008A08CD" w14:paraId="022C3F41" w14:textId="77777777" w:rsidTr="00593A41">
        <w:trPr>
          <w:jc w:val="center"/>
        </w:trPr>
        <w:tc>
          <w:tcPr>
            <w:tcW w:w="431" w:type="dxa"/>
            <w:hideMark/>
          </w:tcPr>
          <w:p w14:paraId="0A9A6942" w14:textId="77777777" w:rsidR="008A08CD" w:rsidRPr="008A08CD" w:rsidRDefault="008A08CD" w:rsidP="00593A41">
            <w:pPr>
              <w:jc w:val="center"/>
              <w:rPr>
                <w:lang w:eastAsia="vi-VN"/>
              </w:rPr>
            </w:pPr>
            <w:r w:rsidRPr="008A08CD">
              <w:rPr>
                <w:lang w:eastAsia="vi-VN"/>
              </w:rPr>
              <w:lastRenderedPageBreak/>
              <w:t>19</w:t>
            </w:r>
          </w:p>
        </w:tc>
        <w:tc>
          <w:tcPr>
            <w:tcW w:w="1691" w:type="dxa"/>
            <w:hideMark/>
          </w:tcPr>
          <w:p w14:paraId="60C4BB8D" w14:textId="77777777" w:rsidR="008A08CD" w:rsidRPr="008A08CD" w:rsidRDefault="008A08CD" w:rsidP="00593A41">
            <w:pPr>
              <w:rPr>
                <w:lang w:eastAsia="vi-VN"/>
              </w:rPr>
            </w:pPr>
            <w:r w:rsidRPr="008A08CD">
              <w:rPr>
                <w:lang w:eastAsia="vi-VN"/>
              </w:rPr>
              <w:t>Bộ lưu điện UPS dùng cho máy UPLC</w:t>
            </w:r>
          </w:p>
        </w:tc>
        <w:tc>
          <w:tcPr>
            <w:tcW w:w="5244" w:type="dxa"/>
          </w:tcPr>
          <w:p w14:paraId="765C015D"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Công suất: ≥10000VA/≥9000W</w:t>
            </w:r>
          </w:p>
          <w:p w14:paraId="42AD3144" w14:textId="523B312A"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 xml:space="preserve">Điện áp ngõ vào/ra: ≤110 </w:t>
            </w:r>
            <w:r w:rsidRPr="002D1424">
              <w:rPr>
                <w:lang w:eastAsia="vi-VN"/>
              </w:rPr>
              <w:t>-</w:t>
            </w:r>
            <w:r w:rsidRPr="002D1424">
              <w:rPr>
                <w:rFonts w:ascii="Times New Roman" w:hAnsi="Times New Roman"/>
                <w:lang w:eastAsia="vi-VN"/>
              </w:rPr>
              <w:t xml:space="preserve"> ≥300 VAC/200</w:t>
            </w:r>
            <w:r w:rsidR="002D1424" w:rsidRPr="002D1424">
              <w:rPr>
                <w:rFonts w:ascii="Times New Roman" w:hAnsi="Times New Roman"/>
                <w:lang w:val="en-US" w:eastAsia="vi-VN"/>
              </w:rPr>
              <w:t xml:space="preserve"> </w:t>
            </w:r>
            <w:r w:rsidRPr="002D1424">
              <w:rPr>
                <w:lang w:eastAsia="vi-VN"/>
              </w:rPr>
              <w:t>-</w:t>
            </w:r>
            <w:r w:rsidR="002D1424" w:rsidRPr="002D1424">
              <w:rPr>
                <w:lang w:val="en-US" w:eastAsia="vi-VN"/>
              </w:rPr>
              <w:t xml:space="preserve"> </w:t>
            </w:r>
            <w:r w:rsidRPr="002D1424">
              <w:rPr>
                <w:rFonts w:ascii="Times New Roman" w:hAnsi="Times New Roman"/>
                <w:lang w:eastAsia="vi-VN"/>
              </w:rPr>
              <w:t>240VAC</w:t>
            </w:r>
          </w:p>
          <w:p w14:paraId="0947C783"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Tần số ngõ vào/ra: ≤46Hz – ≥64Hz/50Hz hoặc 60Hz ±0.1Hz</w:t>
            </w:r>
          </w:p>
          <w:p w14:paraId="21BD9CD9"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Kết nối ngõ vào/ ra: Một pha có nối đất</w:t>
            </w:r>
          </w:p>
          <w:p w14:paraId="0236E36A"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Hệ số công suất ngõ vào: ≥ 0.99</w:t>
            </w:r>
          </w:p>
          <w:p w14:paraId="0EBEFDED"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THD ngõ ra: ≤ 3% (Tải tuyến tính), ≤ 5% (Tải phi tuyến tính)</w:t>
            </w:r>
          </w:p>
          <w:p w14:paraId="50202B37"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lastRenderedPageBreak/>
              <w:t>Hiệu suất ắc quy: ≥91%</w:t>
            </w:r>
          </w:p>
          <w:p w14:paraId="7D26BDB6"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Hiệu suất điện lưới: ≥93%</w:t>
            </w:r>
          </w:p>
          <w:p w14:paraId="5248DC10"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Dung lượng ắc quy: ≥12V/≥7AH</w:t>
            </w:r>
          </w:p>
          <w:p w14:paraId="502F2FD9"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Số lượng ắc quy: ≥16</w:t>
            </w:r>
          </w:p>
          <w:p w14:paraId="3D4B7019"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Dòng sạc: ≥1A</w:t>
            </w:r>
          </w:p>
          <w:p w14:paraId="121847E0"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Điện áp sạc: ≤218.4VDC ≤± 1%</w:t>
            </w:r>
          </w:p>
          <w:p w14:paraId="488A1937"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Màn hình LCD hiện thị: Công suất tải, dung lượng ắc quy, chế độ điện lưới, chế độ ắc quy, chế độ bypass, chỉ báo lỗi</w:t>
            </w:r>
          </w:p>
          <w:p w14:paraId="74F63FB3" w14:textId="77777777" w:rsidR="008A08CD" w:rsidRPr="002D1424"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2D1424">
              <w:rPr>
                <w:rFonts w:ascii="Times New Roman" w:hAnsi="Times New Roman"/>
                <w:lang w:eastAsia="vi-VN"/>
              </w:rPr>
              <w:t xml:space="preserve">Có cảnh báo chuông/ LED </w:t>
            </w:r>
          </w:p>
          <w:p w14:paraId="25F6A55F" w14:textId="77777777" w:rsidR="008A08CD" w:rsidRPr="002D1424" w:rsidRDefault="008A08CD" w:rsidP="004D3FA9">
            <w:pPr>
              <w:tabs>
                <w:tab w:val="left" w:pos="170"/>
              </w:tabs>
              <w:jc w:val="both"/>
              <w:rPr>
                <w:lang w:eastAsia="vi-VN"/>
              </w:rPr>
            </w:pPr>
            <w:r w:rsidRPr="002D1424">
              <w:rPr>
                <w:lang w:eastAsia="vi-VN"/>
              </w:rPr>
              <w:t xml:space="preserve">Cung cấp: Máy chính và phụ kiện </w:t>
            </w:r>
          </w:p>
        </w:tc>
        <w:tc>
          <w:tcPr>
            <w:tcW w:w="709" w:type="dxa"/>
          </w:tcPr>
          <w:p w14:paraId="0233045C" w14:textId="77777777" w:rsidR="008A08CD" w:rsidRPr="008A08CD" w:rsidRDefault="008A08CD" w:rsidP="00593A41">
            <w:pPr>
              <w:jc w:val="center"/>
              <w:rPr>
                <w:lang w:eastAsia="vi-VN"/>
              </w:rPr>
            </w:pPr>
            <w:r w:rsidRPr="008A08CD">
              <w:rPr>
                <w:lang w:eastAsia="vi-VN"/>
              </w:rPr>
              <w:lastRenderedPageBreak/>
              <w:t>Cái</w:t>
            </w:r>
          </w:p>
        </w:tc>
        <w:tc>
          <w:tcPr>
            <w:tcW w:w="712" w:type="dxa"/>
          </w:tcPr>
          <w:p w14:paraId="7A3ADE89" w14:textId="77777777" w:rsidR="008A08CD" w:rsidRPr="008A08CD" w:rsidRDefault="008A08CD" w:rsidP="00593A41">
            <w:pPr>
              <w:jc w:val="center"/>
              <w:rPr>
                <w:lang w:eastAsia="vi-VN"/>
              </w:rPr>
            </w:pPr>
            <w:r w:rsidRPr="008A08CD">
              <w:rPr>
                <w:lang w:eastAsia="vi-VN"/>
              </w:rPr>
              <w:t>1</w:t>
            </w:r>
          </w:p>
        </w:tc>
        <w:tc>
          <w:tcPr>
            <w:tcW w:w="558" w:type="dxa"/>
          </w:tcPr>
          <w:p w14:paraId="3F7838EA" w14:textId="77777777" w:rsidR="008A08CD" w:rsidRPr="008A08CD" w:rsidRDefault="008A08CD" w:rsidP="00593A41">
            <w:pPr>
              <w:rPr>
                <w:lang w:eastAsia="vi-VN"/>
              </w:rPr>
            </w:pPr>
          </w:p>
        </w:tc>
      </w:tr>
      <w:tr w:rsidR="008A08CD" w:rsidRPr="008A08CD" w14:paraId="77FF6E85" w14:textId="77777777" w:rsidTr="00593A41">
        <w:trPr>
          <w:jc w:val="center"/>
        </w:trPr>
        <w:tc>
          <w:tcPr>
            <w:tcW w:w="431" w:type="dxa"/>
            <w:hideMark/>
          </w:tcPr>
          <w:p w14:paraId="768356B5" w14:textId="77777777" w:rsidR="008A08CD" w:rsidRPr="008A08CD" w:rsidRDefault="008A08CD" w:rsidP="00593A41">
            <w:pPr>
              <w:jc w:val="center"/>
              <w:rPr>
                <w:lang w:eastAsia="vi-VN"/>
              </w:rPr>
            </w:pPr>
            <w:r w:rsidRPr="008A08CD">
              <w:rPr>
                <w:lang w:eastAsia="vi-VN"/>
              </w:rPr>
              <w:t>20</w:t>
            </w:r>
          </w:p>
        </w:tc>
        <w:tc>
          <w:tcPr>
            <w:tcW w:w="1691" w:type="dxa"/>
            <w:hideMark/>
          </w:tcPr>
          <w:p w14:paraId="27A26381" w14:textId="77777777" w:rsidR="008A08CD" w:rsidRPr="008A08CD" w:rsidRDefault="008A08CD" w:rsidP="00593A41">
            <w:pPr>
              <w:rPr>
                <w:lang w:eastAsia="vi-VN"/>
              </w:rPr>
            </w:pPr>
            <w:r w:rsidRPr="008A08CD">
              <w:rPr>
                <w:lang w:eastAsia="vi-VN"/>
              </w:rPr>
              <w:t>Máy cất nước 2 lần</w:t>
            </w:r>
          </w:p>
        </w:tc>
        <w:tc>
          <w:tcPr>
            <w:tcW w:w="5244" w:type="dxa"/>
          </w:tcPr>
          <w:p w14:paraId="1BD01F1C"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Công suất: ≥ 4 lít/ h</w:t>
            </w:r>
          </w:p>
          <w:p w14:paraId="1A464772"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Điện tiêu thụ: ≤ 6 kW</w:t>
            </w:r>
          </w:p>
          <w:p w14:paraId="152FA4D4"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 xml:space="preserve">Chỉ tiêu nước cất hai lần </w:t>
            </w:r>
          </w:p>
          <w:p w14:paraId="5FD30645"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 xml:space="preserve"> Độ pH: ≥ 5.5 ÷ ≤7.0</w:t>
            </w:r>
          </w:p>
          <w:p w14:paraId="3DA47A2E"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Độ dẫn điện: &lt; 1.5 μS/cm</w:t>
            </w:r>
          </w:p>
          <w:p w14:paraId="69F00CE0"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Nhiệt độ: &lt; 35ºC</w:t>
            </w:r>
          </w:p>
          <w:p w14:paraId="392AE93B" w14:textId="77777777" w:rsidR="008A08CD" w:rsidRPr="008A08CD" w:rsidRDefault="008A08CD" w:rsidP="004D3FA9">
            <w:pPr>
              <w:pStyle w:val="ListParagraph"/>
              <w:numPr>
                <w:ilvl w:val="0"/>
                <w:numId w:val="38"/>
              </w:numPr>
              <w:tabs>
                <w:tab w:val="left" w:pos="170"/>
              </w:tabs>
              <w:ind w:left="0" w:firstLine="0"/>
              <w:contextualSpacing w:val="0"/>
              <w:jc w:val="both"/>
              <w:rPr>
                <w:rFonts w:ascii="Times New Roman" w:hAnsi="Times New Roman"/>
                <w:lang w:eastAsia="vi-VN"/>
              </w:rPr>
            </w:pPr>
            <w:r w:rsidRPr="008A08CD">
              <w:rPr>
                <w:rFonts w:ascii="Times New Roman" w:hAnsi="Times New Roman"/>
                <w:lang w:eastAsia="vi-VN"/>
              </w:rPr>
              <w:t>Nguồn điện: 220V, 50Hz</w:t>
            </w:r>
          </w:p>
          <w:p w14:paraId="3E425FF0" w14:textId="77777777" w:rsidR="008A08CD" w:rsidRPr="008A08CD" w:rsidRDefault="008A08CD" w:rsidP="004D3FA9">
            <w:pPr>
              <w:tabs>
                <w:tab w:val="left" w:pos="170"/>
              </w:tabs>
              <w:jc w:val="both"/>
              <w:rPr>
                <w:lang w:eastAsia="vi-VN"/>
              </w:rPr>
            </w:pPr>
            <w:r w:rsidRPr="008A08CD">
              <w:rPr>
                <w:lang w:eastAsia="vi-VN"/>
              </w:rPr>
              <w:t xml:space="preserve">Cung cấp: Máy chính và phụ kiện </w:t>
            </w:r>
          </w:p>
        </w:tc>
        <w:tc>
          <w:tcPr>
            <w:tcW w:w="709" w:type="dxa"/>
          </w:tcPr>
          <w:p w14:paraId="13675C6C" w14:textId="77777777" w:rsidR="008A08CD" w:rsidRPr="008A08CD" w:rsidRDefault="008A08CD" w:rsidP="00593A41">
            <w:pPr>
              <w:jc w:val="center"/>
              <w:rPr>
                <w:lang w:eastAsia="vi-VN"/>
              </w:rPr>
            </w:pPr>
            <w:r w:rsidRPr="008A08CD">
              <w:rPr>
                <w:lang w:eastAsia="vi-VN"/>
              </w:rPr>
              <w:t>Cái</w:t>
            </w:r>
          </w:p>
        </w:tc>
        <w:tc>
          <w:tcPr>
            <w:tcW w:w="712" w:type="dxa"/>
          </w:tcPr>
          <w:p w14:paraId="7F5153BA" w14:textId="77777777" w:rsidR="008A08CD" w:rsidRPr="008A08CD" w:rsidRDefault="008A08CD" w:rsidP="00593A41">
            <w:pPr>
              <w:jc w:val="center"/>
              <w:rPr>
                <w:lang w:eastAsia="vi-VN"/>
              </w:rPr>
            </w:pPr>
            <w:r w:rsidRPr="008A08CD">
              <w:rPr>
                <w:lang w:eastAsia="vi-VN"/>
              </w:rPr>
              <w:t>1</w:t>
            </w:r>
          </w:p>
        </w:tc>
        <w:tc>
          <w:tcPr>
            <w:tcW w:w="558" w:type="dxa"/>
          </w:tcPr>
          <w:p w14:paraId="6E06051F" w14:textId="77777777" w:rsidR="008A08CD" w:rsidRPr="008A08CD" w:rsidRDefault="008A08CD" w:rsidP="00593A41">
            <w:pPr>
              <w:rPr>
                <w:lang w:eastAsia="vi-VN"/>
              </w:rPr>
            </w:pPr>
          </w:p>
        </w:tc>
      </w:tr>
    </w:tbl>
    <w:p w14:paraId="7BB684A9" w14:textId="77777777" w:rsidR="00F70744" w:rsidRPr="004B55CA" w:rsidRDefault="00F70744" w:rsidP="00F70744">
      <w:pPr>
        <w:spacing w:before="120" w:after="120" w:line="264" w:lineRule="auto"/>
        <w:ind w:firstLine="709"/>
        <w:jc w:val="both"/>
        <w:rPr>
          <w:b/>
          <w:i/>
          <w:lang w:val="nl-NL"/>
        </w:rPr>
      </w:pPr>
      <w:r w:rsidRPr="004B55CA">
        <w:rPr>
          <w:b/>
          <w:i/>
          <w:lang w:val="nl-NL"/>
        </w:rPr>
        <w:t>1.3. Các yêu cầu khác: Không.</w:t>
      </w:r>
    </w:p>
    <w:p w14:paraId="240C499F" w14:textId="77777777" w:rsidR="00F70744" w:rsidRPr="004B55CA" w:rsidRDefault="00F70744" w:rsidP="00F70744">
      <w:pPr>
        <w:pStyle w:val="SectionVIHeader"/>
        <w:spacing w:before="0" w:after="0" w:line="276" w:lineRule="auto"/>
        <w:jc w:val="both"/>
        <w:rPr>
          <w:sz w:val="28"/>
          <w:szCs w:val="28"/>
          <w:lang w:val="nl-NL"/>
        </w:rPr>
      </w:pPr>
      <w:r w:rsidRPr="004B55CA">
        <w:rPr>
          <w:sz w:val="28"/>
          <w:szCs w:val="28"/>
          <w:lang w:val="nl-NL"/>
        </w:rPr>
        <w:t>Mục 2. Bản vẽ: Không.</w:t>
      </w:r>
    </w:p>
    <w:p w14:paraId="067126EA" w14:textId="77777777" w:rsidR="00F70744" w:rsidRPr="004B55CA" w:rsidRDefault="00F70744" w:rsidP="00F70744">
      <w:pPr>
        <w:pStyle w:val="SectionVIHeader"/>
        <w:widowControl w:val="0"/>
        <w:spacing w:before="0" w:after="0" w:line="276" w:lineRule="auto"/>
        <w:jc w:val="both"/>
        <w:rPr>
          <w:sz w:val="28"/>
          <w:szCs w:val="28"/>
          <w:lang w:val="nl-NL"/>
        </w:rPr>
      </w:pPr>
      <w:r w:rsidRPr="004B55CA">
        <w:rPr>
          <w:sz w:val="28"/>
          <w:szCs w:val="28"/>
          <w:lang w:val="nl-NL"/>
        </w:rPr>
        <w:t>Mục 3. Kiểm tra và thử nghiệm</w:t>
      </w:r>
    </w:p>
    <w:p w14:paraId="3DEEA3CB" w14:textId="77777777" w:rsidR="00F70744" w:rsidRPr="004B55CA" w:rsidRDefault="00F70744" w:rsidP="00F70744">
      <w:pPr>
        <w:pStyle w:val="BodyText"/>
        <w:spacing w:line="276" w:lineRule="auto"/>
        <w:ind w:right="551" w:firstLine="566"/>
        <w:rPr>
          <w:sz w:val="28"/>
          <w:szCs w:val="28"/>
          <w:lang w:val="nl-NL"/>
        </w:rPr>
      </w:pPr>
      <w:r w:rsidRPr="004B55CA">
        <w:rPr>
          <w:sz w:val="28"/>
          <w:szCs w:val="28"/>
          <w:lang w:val="nl-NL"/>
        </w:rPr>
        <w:t>Chủ đầu tư sẽ kiểm tra nghiệm thu theo quy định hiện hành.</w:t>
      </w:r>
    </w:p>
    <w:sectPr w:rsidR="00F70744" w:rsidRPr="004B55CA" w:rsidSect="00713419">
      <w:footerReference w:type="even" r:id="rId7"/>
      <w:footerReference w:type="default" r:id="rId8"/>
      <w:pgSz w:w="16840" w:h="11907" w:orient="landscape" w:code="9"/>
      <w:pgMar w:top="1701" w:right="1134" w:bottom="1134" w:left="1134" w:header="720" w:footer="301"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F9300" w14:textId="77777777" w:rsidR="00A902E1" w:rsidRDefault="00A902E1">
      <w:r>
        <w:separator/>
      </w:r>
    </w:p>
  </w:endnote>
  <w:endnote w:type="continuationSeparator" w:id="0">
    <w:p w14:paraId="28973546" w14:textId="77777777" w:rsidR="00A902E1" w:rsidRDefault="00A9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Sans">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25A3" w14:textId="77777777" w:rsidR="005D72CD" w:rsidRDefault="00F70744" w:rsidP="00EA3E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E08699" w14:textId="77777777" w:rsidR="005D72CD" w:rsidRDefault="005D7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07D1B" w14:textId="77777777" w:rsidR="005D72CD" w:rsidRDefault="005D72CD" w:rsidP="00EA3E4E">
    <w:pPr>
      <w:pStyle w:val="Footer"/>
      <w:framePr w:wrap="around" w:vAnchor="text" w:hAnchor="margin" w:xAlign="center" w:y="1"/>
      <w:rPr>
        <w:rStyle w:val="PageNumber"/>
      </w:rPr>
    </w:pPr>
  </w:p>
  <w:p w14:paraId="0C9C5638" w14:textId="77777777" w:rsidR="005D72CD" w:rsidRDefault="005D72CD" w:rsidP="00EA3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870B3" w14:textId="77777777" w:rsidR="00A902E1" w:rsidRDefault="00A902E1">
      <w:r>
        <w:separator/>
      </w:r>
    </w:p>
  </w:footnote>
  <w:footnote w:type="continuationSeparator" w:id="0">
    <w:p w14:paraId="37D56FC5" w14:textId="77777777" w:rsidR="00A902E1" w:rsidRDefault="00A90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E1A"/>
    <w:multiLevelType w:val="hybridMultilevel"/>
    <w:tmpl w:val="0D7A68E8"/>
    <w:lvl w:ilvl="0" w:tplc="1D2431C4">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6005CF7"/>
    <w:multiLevelType w:val="hybridMultilevel"/>
    <w:tmpl w:val="1292D4B2"/>
    <w:lvl w:ilvl="0" w:tplc="0409000F">
      <w:start w:val="1"/>
      <w:numFmt w:val="decimal"/>
      <w:lvlText w:val="%1."/>
      <w:lvlJc w:val="left"/>
      <w:pPr>
        <w:tabs>
          <w:tab w:val="num" w:pos="720"/>
        </w:tabs>
        <w:ind w:left="720" w:hanging="360"/>
      </w:pPr>
      <w:rPr>
        <w:rFonts w:hint="default"/>
      </w:rPr>
    </w:lvl>
    <w:lvl w:ilvl="1" w:tplc="2C26370E">
      <w:start w:val="1"/>
      <w:numFmt w:val="bullet"/>
      <w:lvlText w:val="-"/>
      <w:lvlJc w:val="left"/>
      <w:pPr>
        <w:tabs>
          <w:tab w:val="num" w:pos="1440"/>
        </w:tabs>
        <w:ind w:left="144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2571F6"/>
    <w:multiLevelType w:val="hybridMultilevel"/>
    <w:tmpl w:val="2076B9F2"/>
    <w:lvl w:ilvl="0" w:tplc="585E9778">
      <w:start w:val="1"/>
      <w:numFmt w:val="bullet"/>
      <w:lvlText w:val="-"/>
      <w:lvlJc w:val="left"/>
      <w:pPr>
        <w:ind w:left="63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9EA0269"/>
    <w:multiLevelType w:val="hybridMultilevel"/>
    <w:tmpl w:val="DAF8F836"/>
    <w:lvl w:ilvl="0" w:tplc="A920A78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30225A"/>
    <w:multiLevelType w:val="hybridMultilevel"/>
    <w:tmpl w:val="B10835AC"/>
    <w:lvl w:ilvl="0" w:tplc="0409000F">
      <w:start w:val="1"/>
      <w:numFmt w:val="decimal"/>
      <w:lvlText w:val="%1."/>
      <w:lvlJc w:val="left"/>
      <w:pPr>
        <w:tabs>
          <w:tab w:val="num" w:pos="720"/>
        </w:tabs>
        <w:ind w:left="720" w:hanging="360"/>
      </w:pPr>
      <w:rPr>
        <w:rFonts w:hint="default"/>
      </w:rPr>
    </w:lvl>
    <w:lvl w:ilvl="1" w:tplc="89503EB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E7660D"/>
    <w:multiLevelType w:val="multilevel"/>
    <w:tmpl w:val="D5607FD6"/>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1A7E047B"/>
    <w:multiLevelType w:val="hybridMultilevel"/>
    <w:tmpl w:val="7916D6DC"/>
    <w:lvl w:ilvl="0" w:tplc="A920A78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A0129F"/>
    <w:multiLevelType w:val="hybridMultilevel"/>
    <w:tmpl w:val="0FC096A8"/>
    <w:lvl w:ilvl="0" w:tplc="A920A78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AB25A2"/>
    <w:multiLevelType w:val="hybridMultilevel"/>
    <w:tmpl w:val="F93AC4D0"/>
    <w:lvl w:ilvl="0" w:tplc="E3666C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C554EB"/>
    <w:multiLevelType w:val="multilevel"/>
    <w:tmpl w:val="BE9AD566"/>
    <w:lvl w:ilvl="0">
      <w:start w:val="1"/>
      <w:numFmt w:val="decimal"/>
      <w:lvlText w:val="%1."/>
      <w:lvlJc w:val="left"/>
      <w:pPr>
        <w:ind w:left="360" w:hanging="360"/>
      </w:pPr>
      <w:rPr>
        <w:rFonts w:hint="default"/>
        <w:b/>
        <w:bCs/>
        <w:i/>
        <w:iCs/>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0" w15:restartNumberingAfterBreak="0">
    <w:nsid w:val="2FCB39AC"/>
    <w:multiLevelType w:val="hybridMultilevel"/>
    <w:tmpl w:val="900CB376"/>
    <w:lvl w:ilvl="0" w:tplc="31E6B3FC">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1763C39"/>
    <w:multiLevelType w:val="hybridMultilevel"/>
    <w:tmpl w:val="50461C98"/>
    <w:lvl w:ilvl="0" w:tplc="A920A788">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2" w15:restartNumberingAfterBreak="0">
    <w:nsid w:val="33B4456C"/>
    <w:multiLevelType w:val="hybridMultilevel"/>
    <w:tmpl w:val="2AAA0D10"/>
    <w:lvl w:ilvl="0" w:tplc="A920A78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25523E"/>
    <w:multiLevelType w:val="hybridMultilevel"/>
    <w:tmpl w:val="A4A04124"/>
    <w:lvl w:ilvl="0" w:tplc="1D2431C4">
      <w:start w:val="1"/>
      <w:numFmt w:val="bullet"/>
      <w:lvlText w:val="-"/>
      <w:lvlJc w:val="left"/>
      <w:pPr>
        <w:ind w:left="1429" w:hanging="360"/>
      </w:pPr>
      <w:rPr>
        <w:rFonts w:ascii="Times New Roman" w:hAnsi="Times New Roman" w:cs="Times New Roman"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4" w15:restartNumberingAfterBreak="0">
    <w:nsid w:val="38F30274"/>
    <w:multiLevelType w:val="hybridMultilevel"/>
    <w:tmpl w:val="858CEA14"/>
    <w:lvl w:ilvl="0" w:tplc="1D2431C4">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BEF7027"/>
    <w:multiLevelType w:val="hybridMultilevel"/>
    <w:tmpl w:val="912832FC"/>
    <w:lvl w:ilvl="0" w:tplc="E3666C82">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6" w15:restartNumberingAfterBreak="0">
    <w:nsid w:val="4022172D"/>
    <w:multiLevelType w:val="hybridMultilevel"/>
    <w:tmpl w:val="A31AA9B4"/>
    <w:lvl w:ilvl="0" w:tplc="E3666C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4967EF"/>
    <w:multiLevelType w:val="hybridMultilevel"/>
    <w:tmpl w:val="8098D4B0"/>
    <w:lvl w:ilvl="0" w:tplc="A920A78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AC6727"/>
    <w:multiLevelType w:val="hybridMultilevel"/>
    <w:tmpl w:val="49DE3806"/>
    <w:lvl w:ilvl="0" w:tplc="1D2431C4">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D2A1A0C"/>
    <w:multiLevelType w:val="hybridMultilevel"/>
    <w:tmpl w:val="D3027824"/>
    <w:lvl w:ilvl="0" w:tplc="1D2431C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6C5CA0"/>
    <w:multiLevelType w:val="multilevel"/>
    <w:tmpl w:val="C45456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4C514D"/>
    <w:multiLevelType w:val="hybridMultilevel"/>
    <w:tmpl w:val="78E0CA4C"/>
    <w:lvl w:ilvl="0" w:tplc="0890D03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A77EA2"/>
    <w:multiLevelType w:val="hybridMultilevel"/>
    <w:tmpl w:val="A788B27A"/>
    <w:lvl w:ilvl="0" w:tplc="A920A78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705D40"/>
    <w:multiLevelType w:val="hybridMultilevel"/>
    <w:tmpl w:val="4BEC226C"/>
    <w:lvl w:ilvl="0" w:tplc="E3666C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2A37A8"/>
    <w:multiLevelType w:val="hybridMultilevel"/>
    <w:tmpl w:val="B302E6F0"/>
    <w:lvl w:ilvl="0" w:tplc="A920A78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5E51F4"/>
    <w:multiLevelType w:val="hybridMultilevel"/>
    <w:tmpl w:val="7BF605AC"/>
    <w:lvl w:ilvl="0" w:tplc="A920A788">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26" w15:restartNumberingAfterBreak="0">
    <w:nsid w:val="5BE539EB"/>
    <w:multiLevelType w:val="hybridMultilevel"/>
    <w:tmpl w:val="DF567E96"/>
    <w:lvl w:ilvl="0" w:tplc="1D2431C4">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E7160B3"/>
    <w:multiLevelType w:val="hybridMultilevel"/>
    <w:tmpl w:val="2E34E820"/>
    <w:lvl w:ilvl="0" w:tplc="A920A78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48F1421"/>
    <w:multiLevelType w:val="hybridMultilevel"/>
    <w:tmpl w:val="7C58B7B0"/>
    <w:lvl w:ilvl="0" w:tplc="1D2431C4">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89264B7"/>
    <w:multiLevelType w:val="hybridMultilevel"/>
    <w:tmpl w:val="28581864"/>
    <w:lvl w:ilvl="0" w:tplc="0890D03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4C468D"/>
    <w:multiLevelType w:val="hybridMultilevel"/>
    <w:tmpl w:val="ACBC2134"/>
    <w:lvl w:ilvl="0" w:tplc="31E6B3FC">
      <w:start w:val="2"/>
      <w:numFmt w:val="bullet"/>
      <w:lvlText w:val="-"/>
      <w:lvlJc w:val="left"/>
      <w:pPr>
        <w:ind w:left="1429" w:hanging="360"/>
      </w:pPr>
      <w:rPr>
        <w:rFonts w:ascii="Times New Roman" w:eastAsia="Times New Roman" w:hAnsi="Times New Roman" w:cs="Times New Roman"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31" w15:restartNumberingAfterBreak="0">
    <w:nsid w:val="6A905A4E"/>
    <w:multiLevelType w:val="hybridMultilevel"/>
    <w:tmpl w:val="37A2CB54"/>
    <w:lvl w:ilvl="0" w:tplc="1D2431C4">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6D465A14"/>
    <w:multiLevelType w:val="hybridMultilevel"/>
    <w:tmpl w:val="6F4E5BAA"/>
    <w:lvl w:ilvl="0" w:tplc="1D2431C4">
      <w:start w:val="1"/>
      <w:numFmt w:val="bullet"/>
      <w:lvlText w:val="-"/>
      <w:lvlJc w:val="left"/>
      <w:pPr>
        <w:ind w:left="63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DB046D0"/>
    <w:multiLevelType w:val="hybridMultilevel"/>
    <w:tmpl w:val="2DBAB156"/>
    <w:lvl w:ilvl="0" w:tplc="1D2431C4">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367081E"/>
    <w:multiLevelType w:val="hybridMultilevel"/>
    <w:tmpl w:val="52761270"/>
    <w:lvl w:ilvl="0" w:tplc="A920A78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53C5FAC"/>
    <w:multiLevelType w:val="hybridMultilevel"/>
    <w:tmpl w:val="C4B251DA"/>
    <w:lvl w:ilvl="0" w:tplc="1D2431C4">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75FC0E89"/>
    <w:multiLevelType w:val="hybridMultilevel"/>
    <w:tmpl w:val="B928B218"/>
    <w:lvl w:ilvl="0" w:tplc="0890D03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A564DC"/>
    <w:multiLevelType w:val="hybridMultilevel"/>
    <w:tmpl w:val="3EC0CFA6"/>
    <w:lvl w:ilvl="0" w:tplc="1D2431C4">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7733733"/>
    <w:multiLevelType w:val="hybridMultilevel"/>
    <w:tmpl w:val="EC2AC902"/>
    <w:lvl w:ilvl="0" w:tplc="0890D032">
      <w:start w:val="1"/>
      <w:numFmt w:val="bullet"/>
      <w:lvlText w:val="−"/>
      <w:lvlJc w:val="left"/>
      <w:pPr>
        <w:ind w:left="63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DEC183C"/>
    <w:multiLevelType w:val="hybridMultilevel"/>
    <w:tmpl w:val="F8F8EB3A"/>
    <w:lvl w:ilvl="0" w:tplc="1D2431C4">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7FC3278C"/>
    <w:multiLevelType w:val="hybridMultilevel"/>
    <w:tmpl w:val="455C570C"/>
    <w:lvl w:ilvl="0" w:tplc="1D2431C4">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69696932">
    <w:abstractNumId w:val="2"/>
  </w:num>
  <w:num w:numId="2" w16cid:durableId="1744136261">
    <w:abstractNumId w:val="25"/>
  </w:num>
  <w:num w:numId="3" w16cid:durableId="2043626812">
    <w:abstractNumId w:val="11"/>
  </w:num>
  <w:num w:numId="4" w16cid:durableId="830288971">
    <w:abstractNumId w:val="15"/>
  </w:num>
  <w:num w:numId="5" w16cid:durableId="1904094376">
    <w:abstractNumId w:val="27"/>
  </w:num>
  <w:num w:numId="6" w16cid:durableId="1371954157">
    <w:abstractNumId w:val="24"/>
  </w:num>
  <w:num w:numId="7" w16cid:durableId="1874463846">
    <w:abstractNumId w:val="17"/>
  </w:num>
  <w:num w:numId="8" w16cid:durableId="1424179384">
    <w:abstractNumId w:val="6"/>
  </w:num>
  <w:num w:numId="9" w16cid:durableId="1757290712">
    <w:abstractNumId w:val="22"/>
  </w:num>
  <w:num w:numId="10" w16cid:durableId="237982309">
    <w:abstractNumId w:val="8"/>
  </w:num>
  <w:num w:numId="11" w16cid:durableId="2126463764">
    <w:abstractNumId w:val="34"/>
  </w:num>
  <w:num w:numId="12" w16cid:durableId="358513284">
    <w:abstractNumId w:val="3"/>
  </w:num>
  <w:num w:numId="13" w16cid:durableId="50546610">
    <w:abstractNumId w:val="12"/>
  </w:num>
  <w:num w:numId="14" w16cid:durableId="1300455556">
    <w:abstractNumId w:val="5"/>
  </w:num>
  <w:num w:numId="15" w16cid:durableId="1897473080">
    <w:abstractNumId w:val="9"/>
  </w:num>
  <w:num w:numId="16" w16cid:durableId="369651782">
    <w:abstractNumId w:val="7"/>
  </w:num>
  <w:num w:numId="17" w16cid:durableId="2135754726">
    <w:abstractNumId w:val="19"/>
  </w:num>
  <w:num w:numId="18" w16cid:durableId="1454206948">
    <w:abstractNumId w:val="23"/>
  </w:num>
  <w:num w:numId="19" w16cid:durableId="1241256401">
    <w:abstractNumId w:val="16"/>
  </w:num>
  <w:num w:numId="20" w16cid:durableId="1816949504">
    <w:abstractNumId w:val="36"/>
  </w:num>
  <w:num w:numId="21" w16cid:durableId="193810013">
    <w:abstractNumId w:val="38"/>
  </w:num>
  <w:num w:numId="22" w16cid:durableId="411204145">
    <w:abstractNumId w:val="21"/>
  </w:num>
  <w:num w:numId="23" w16cid:durableId="449587501">
    <w:abstractNumId w:val="29"/>
  </w:num>
  <w:num w:numId="24" w16cid:durableId="810942760">
    <w:abstractNumId w:val="20"/>
  </w:num>
  <w:num w:numId="25" w16cid:durableId="1590579432">
    <w:abstractNumId w:val="10"/>
  </w:num>
  <w:num w:numId="26" w16cid:durableId="361366092">
    <w:abstractNumId w:val="1"/>
  </w:num>
  <w:num w:numId="27" w16cid:durableId="1235510455">
    <w:abstractNumId w:val="4"/>
  </w:num>
  <w:num w:numId="28" w16cid:durableId="1437939446">
    <w:abstractNumId w:val="13"/>
  </w:num>
  <w:num w:numId="29" w16cid:durableId="694161054">
    <w:abstractNumId w:val="30"/>
  </w:num>
  <w:num w:numId="30" w16cid:durableId="569196248">
    <w:abstractNumId w:val="37"/>
  </w:num>
  <w:num w:numId="31" w16cid:durableId="1564099081">
    <w:abstractNumId w:val="0"/>
  </w:num>
  <w:num w:numId="32" w16cid:durableId="638920488">
    <w:abstractNumId w:val="31"/>
  </w:num>
  <w:num w:numId="33" w16cid:durableId="1845902768">
    <w:abstractNumId w:val="28"/>
  </w:num>
  <w:num w:numId="34" w16cid:durableId="573124352">
    <w:abstractNumId w:val="35"/>
  </w:num>
  <w:num w:numId="35" w16cid:durableId="1408191687">
    <w:abstractNumId w:val="40"/>
  </w:num>
  <w:num w:numId="36" w16cid:durableId="1996687196">
    <w:abstractNumId w:val="39"/>
  </w:num>
  <w:num w:numId="37" w16cid:durableId="652177404">
    <w:abstractNumId w:val="26"/>
  </w:num>
  <w:num w:numId="38" w16cid:durableId="175970052">
    <w:abstractNumId w:val="32"/>
  </w:num>
  <w:num w:numId="39" w16cid:durableId="1384599237">
    <w:abstractNumId w:val="33"/>
  </w:num>
  <w:num w:numId="40" w16cid:durableId="848371878">
    <w:abstractNumId w:val="14"/>
  </w:num>
  <w:num w:numId="41" w16cid:durableId="4238468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744"/>
    <w:rsid w:val="002D1424"/>
    <w:rsid w:val="0030042E"/>
    <w:rsid w:val="00493887"/>
    <w:rsid w:val="004D3FA9"/>
    <w:rsid w:val="005D72CD"/>
    <w:rsid w:val="006878D4"/>
    <w:rsid w:val="008A08CD"/>
    <w:rsid w:val="00A902E1"/>
    <w:rsid w:val="00C4137A"/>
    <w:rsid w:val="00F70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A467E"/>
  <w15:chartTrackingRefBased/>
  <w15:docId w15:val="{C036677A-9AC6-4AE1-96B7-F9CE28A0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744"/>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F70744"/>
    <w:pPr>
      <w:keepNext/>
      <w:keepLines/>
      <w:spacing w:before="360" w:after="80"/>
      <w:ind w:firstLine="720"/>
      <w:jc w:val="both"/>
      <w:outlineLvl w:val="0"/>
    </w:pPr>
    <w:rPr>
      <w:rFonts w:ascii="Cambria" w:hAnsi="Cambria"/>
      <w:color w:val="365F91"/>
      <w:kern w:val="2"/>
      <w:sz w:val="40"/>
      <w:szCs w:val="40"/>
      <w:lang w:val="vi-VN"/>
    </w:rPr>
  </w:style>
  <w:style w:type="paragraph" w:styleId="Heading2">
    <w:name w:val="heading 2"/>
    <w:basedOn w:val="Normal"/>
    <w:next w:val="Normal"/>
    <w:link w:val="Heading2Char"/>
    <w:uiPriority w:val="9"/>
    <w:unhideWhenUsed/>
    <w:qFormat/>
    <w:rsid w:val="00F70744"/>
    <w:pPr>
      <w:keepNext/>
      <w:keepLines/>
      <w:spacing w:before="160" w:after="80"/>
      <w:ind w:firstLine="720"/>
      <w:jc w:val="both"/>
      <w:outlineLvl w:val="1"/>
    </w:pPr>
    <w:rPr>
      <w:rFonts w:ascii="Cambria" w:hAnsi="Cambria"/>
      <w:color w:val="365F91"/>
      <w:kern w:val="2"/>
      <w:sz w:val="32"/>
      <w:szCs w:val="32"/>
      <w:lang w:val="vi-VN"/>
    </w:rPr>
  </w:style>
  <w:style w:type="paragraph" w:styleId="Heading3">
    <w:name w:val="heading 3"/>
    <w:basedOn w:val="Normal"/>
    <w:next w:val="Normal"/>
    <w:link w:val="Heading3Char"/>
    <w:uiPriority w:val="9"/>
    <w:semiHidden/>
    <w:unhideWhenUsed/>
    <w:qFormat/>
    <w:rsid w:val="00F70744"/>
    <w:pPr>
      <w:keepNext/>
      <w:keepLines/>
      <w:spacing w:before="160" w:after="80"/>
      <w:ind w:firstLine="720"/>
      <w:jc w:val="both"/>
      <w:outlineLvl w:val="2"/>
    </w:pPr>
    <w:rPr>
      <w:rFonts w:ascii="Calibri" w:hAnsi="Calibri"/>
      <w:color w:val="365F91"/>
      <w:kern w:val="2"/>
      <w:lang w:val="vi-VN"/>
    </w:rPr>
  </w:style>
  <w:style w:type="paragraph" w:styleId="Heading4">
    <w:name w:val="heading 4"/>
    <w:basedOn w:val="Normal"/>
    <w:next w:val="Normal"/>
    <w:link w:val="Heading4Char"/>
    <w:uiPriority w:val="9"/>
    <w:semiHidden/>
    <w:unhideWhenUsed/>
    <w:qFormat/>
    <w:rsid w:val="00F70744"/>
    <w:pPr>
      <w:keepNext/>
      <w:keepLines/>
      <w:spacing w:before="80" w:after="40"/>
      <w:ind w:firstLine="720"/>
      <w:jc w:val="both"/>
      <w:outlineLvl w:val="3"/>
    </w:pPr>
    <w:rPr>
      <w:rFonts w:ascii="Calibri" w:hAnsi="Calibri"/>
      <w:i/>
      <w:iCs/>
      <w:color w:val="365F91"/>
      <w:kern w:val="2"/>
      <w:szCs w:val="22"/>
      <w:lang w:val="vi-VN"/>
    </w:rPr>
  </w:style>
  <w:style w:type="paragraph" w:styleId="Heading5">
    <w:name w:val="heading 5"/>
    <w:basedOn w:val="Normal"/>
    <w:next w:val="Normal"/>
    <w:link w:val="Heading5Char"/>
    <w:uiPriority w:val="9"/>
    <w:unhideWhenUsed/>
    <w:qFormat/>
    <w:rsid w:val="00F70744"/>
    <w:pPr>
      <w:keepNext/>
      <w:keepLines/>
      <w:spacing w:before="80" w:after="40"/>
      <w:ind w:firstLine="720"/>
      <w:jc w:val="both"/>
      <w:outlineLvl w:val="4"/>
    </w:pPr>
    <w:rPr>
      <w:rFonts w:ascii="Calibri" w:hAnsi="Calibri"/>
      <w:color w:val="365F91"/>
      <w:kern w:val="2"/>
      <w:szCs w:val="22"/>
      <w:lang w:val="vi-VN"/>
    </w:rPr>
  </w:style>
  <w:style w:type="paragraph" w:styleId="Heading6">
    <w:name w:val="heading 6"/>
    <w:basedOn w:val="Normal"/>
    <w:next w:val="Normal"/>
    <w:link w:val="Heading6Char"/>
    <w:uiPriority w:val="9"/>
    <w:semiHidden/>
    <w:unhideWhenUsed/>
    <w:qFormat/>
    <w:rsid w:val="00F70744"/>
    <w:pPr>
      <w:keepNext/>
      <w:keepLines/>
      <w:spacing w:before="40"/>
      <w:ind w:firstLine="720"/>
      <w:jc w:val="both"/>
      <w:outlineLvl w:val="5"/>
    </w:pPr>
    <w:rPr>
      <w:rFonts w:ascii="Calibri" w:hAnsi="Calibri"/>
      <w:i/>
      <w:iCs/>
      <w:color w:val="595959"/>
      <w:kern w:val="2"/>
      <w:szCs w:val="22"/>
      <w:lang w:val="vi-VN"/>
    </w:rPr>
  </w:style>
  <w:style w:type="paragraph" w:styleId="Heading7">
    <w:name w:val="heading 7"/>
    <w:basedOn w:val="Normal"/>
    <w:next w:val="Normal"/>
    <w:link w:val="Heading7Char"/>
    <w:uiPriority w:val="9"/>
    <w:semiHidden/>
    <w:unhideWhenUsed/>
    <w:qFormat/>
    <w:rsid w:val="00F70744"/>
    <w:pPr>
      <w:keepNext/>
      <w:keepLines/>
      <w:spacing w:before="40"/>
      <w:ind w:firstLine="720"/>
      <w:jc w:val="both"/>
      <w:outlineLvl w:val="6"/>
    </w:pPr>
    <w:rPr>
      <w:rFonts w:ascii="Calibri" w:hAnsi="Calibri"/>
      <w:color w:val="595959"/>
      <w:kern w:val="2"/>
      <w:szCs w:val="22"/>
      <w:lang w:val="vi-VN"/>
    </w:rPr>
  </w:style>
  <w:style w:type="paragraph" w:styleId="Heading8">
    <w:name w:val="heading 8"/>
    <w:basedOn w:val="Normal"/>
    <w:next w:val="Normal"/>
    <w:link w:val="Heading8Char"/>
    <w:uiPriority w:val="9"/>
    <w:semiHidden/>
    <w:unhideWhenUsed/>
    <w:qFormat/>
    <w:rsid w:val="00F70744"/>
    <w:pPr>
      <w:keepNext/>
      <w:keepLines/>
      <w:ind w:firstLine="720"/>
      <w:jc w:val="both"/>
      <w:outlineLvl w:val="7"/>
    </w:pPr>
    <w:rPr>
      <w:rFonts w:ascii="Calibri" w:hAnsi="Calibri"/>
      <w:i/>
      <w:iCs/>
      <w:color w:val="272727"/>
      <w:kern w:val="2"/>
      <w:szCs w:val="22"/>
      <w:lang w:val="vi-VN"/>
    </w:rPr>
  </w:style>
  <w:style w:type="paragraph" w:styleId="Heading9">
    <w:name w:val="heading 9"/>
    <w:basedOn w:val="Normal"/>
    <w:next w:val="Normal"/>
    <w:link w:val="Heading9Char"/>
    <w:uiPriority w:val="9"/>
    <w:semiHidden/>
    <w:unhideWhenUsed/>
    <w:qFormat/>
    <w:rsid w:val="00F70744"/>
    <w:pPr>
      <w:keepNext/>
      <w:keepLines/>
      <w:ind w:firstLine="720"/>
      <w:jc w:val="both"/>
      <w:outlineLvl w:val="8"/>
    </w:pPr>
    <w:rPr>
      <w:rFonts w:ascii="Calibri" w:hAnsi="Calibri"/>
      <w:color w:val="272727"/>
      <w:kern w:val="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744"/>
    <w:rPr>
      <w:rFonts w:ascii="Cambria" w:eastAsia="Times New Roman" w:hAnsi="Cambria" w:cs="Times New Roman"/>
      <w:color w:val="365F91"/>
      <w:kern w:val="2"/>
      <w:sz w:val="40"/>
      <w:szCs w:val="40"/>
      <w:lang w:val="vi-VN"/>
    </w:rPr>
  </w:style>
  <w:style w:type="character" w:customStyle="1" w:styleId="Heading2Char">
    <w:name w:val="Heading 2 Char"/>
    <w:basedOn w:val="DefaultParagraphFont"/>
    <w:link w:val="Heading2"/>
    <w:uiPriority w:val="9"/>
    <w:rsid w:val="00F70744"/>
    <w:rPr>
      <w:rFonts w:ascii="Cambria" w:eastAsia="Times New Roman" w:hAnsi="Cambria" w:cs="Times New Roman"/>
      <w:color w:val="365F91"/>
      <w:kern w:val="2"/>
      <w:sz w:val="32"/>
      <w:szCs w:val="32"/>
      <w:lang w:val="vi-VN"/>
    </w:rPr>
  </w:style>
  <w:style w:type="character" w:customStyle="1" w:styleId="Heading3Char">
    <w:name w:val="Heading 3 Char"/>
    <w:basedOn w:val="DefaultParagraphFont"/>
    <w:link w:val="Heading3"/>
    <w:uiPriority w:val="9"/>
    <w:semiHidden/>
    <w:rsid w:val="00F70744"/>
    <w:rPr>
      <w:rFonts w:ascii="Calibri" w:eastAsia="Times New Roman" w:hAnsi="Calibri" w:cs="Times New Roman"/>
      <w:color w:val="365F91"/>
      <w:kern w:val="2"/>
      <w:sz w:val="28"/>
      <w:szCs w:val="28"/>
      <w:lang w:val="vi-VN"/>
    </w:rPr>
  </w:style>
  <w:style w:type="character" w:customStyle="1" w:styleId="Heading4Char">
    <w:name w:val="Heading 4 Char"/>
    <w:basedOn w:val="DefaultParagraphFont"/>
    <w:link w:val="Heading4"/>
    <w:uiPriority w:val="9"/>
    <w:semiHidden/>
    <w:rsid w:val="00F70744"/>
    <w:rPr>
      <w:rFonts w:ascii="Calibri" w:eastAsia="Times New Roman" w:hAnsi="Calibri" w:cs="Times New Roman"/>
      <w:i/>
      <w:iCs/>
      <w:color w:val="365F91"/>
      <w:kern w:val="2"/>
      <w:sz w:val="28"/>
      <w:lang w:val="vi-VN"/>
    </w:rPr>
  </w:style>
  <w:style w:type="character" w:customStyle="1" w:styleId="Heading5Char">
    <w:name w:val="Heading 5 Char"/>
    <w:basedOn w:val="DefaultParagraphFont"/>
    <w:link w:val="Heading5"/>
    <w:uiPriority w:val="9"/>
    <w:rsid w:val="00F70744"/>
    <w:rPr>
      <w:rFonts w:ascii="Calibri" w:eastAsia="Times New Roman" w:hAnsi="Calibri" w:cs="Times New Roman"/>
      <w:color w:val="365F91"/>
      <w:kern w:val="2"/>
      <w:sz w:val="28"/>
      <w:lang w:val="vi-VN"/>
    </w:rPr>
  </w:style>
  <w:style w:type="character" w:customStyle="1" w:styleId="Heading6Char">
    <w:name w:val="Heading 6 Char"/>
    <w:basedOn w:val="DefaultParagraphFont"/>
    <w:link w:val="Heading6"/>
    <w:uiPriority w:val="9"/>
    <w:semiHidden/>
    <w:rsid w:val="00F70744"/>
    <w:rPr>
      <w:rFonts w:ascii="Calibri" w:eastAsia="Times New Roman" w:hAnsi="Calibri" w:cs="Times New Roman"/>
      <w:i/>
      <w:iCs/>
      <w:color w:val="595959"/>
      <w:kern w:val="2"/>
      <w:sz w:val="28"/>
      <w:lang w:val="vi-VN"/>
    </w:rPr>
  </w:style>
  <w:style w:type="character" w:customStyle="1" w:styleId="Heading7Char">
    <w:name w:val="Heading 7 Char"/>
    <w:basedOn w:val="DefaultParagraphFont"/>
    <w:link w:val="Heading7"/>
    <w:uiPriority w:val="9"/>
    <w:semiHidden/>
    <w:rsid w:val="00F70744"/>
    <w:rPr>
      <w:rFonts w:ascii="Calibri" w:eastAsia="Times New Roman" w:hAnsi="Calibri" w:cs="Times New Roman"/>
      <w:color w:val="595959"/>
      <w:kern w:val="2"/>
      <w:sz w:val="28"/>
      <w:lang w:val="vi-VN"/>
    </w:rPr>
  </w:style>
  <w:style w:type="character" w:customStyle="1" w:styleId="Heading8Char">
    <w:name w:val="Heading 8 Char"/>
    <w:basedOn w:val="DefaultParagraphFont"/>
    <w:link w:val="Heading8"/>
    <w:uiPriority w:val="9"/>
    <w:semiHidden/>
    <w:rsid w:val="00F70744"/>
    <w:rPr>
      <w:rFonts w:ascii="Calibri" w:eastAsia="Times New Roman" w:hAnsi="Calibri" w:cs="Times New Roman"/>
      <w:i/>
      <w:iCs/>
      <w:color w:val="272727"/>
      <w:kern w:val="2"/>
      <w:sz w:val="28"/>
      <w:lang w:val="vi-VN"/>
    </w:rPr>
  </w:style>
  <w:style w:type="character" w:customStyle="1" w:styleId="Heading9Char">
    <w:name w:val="Heading 9 Char"/>
    <w:basedOn w:val="DefaultParagraphFont"/>
    <w:link w:val="Heading9"/>
    <w:uiPriority w:val="9"/>
    <w:semiHidden/>
    <w:rsid w:val="00F70744"/>
    <w:rPr>
      <w:rFonts w:ascii="Calibri" w:eastAsia="Times New Roman" w:hAnsi="Calibri" w:cs="Times New Roman"/>
      <w:color w:val="272727"/>
      <w:kern w:val="2"/>
      <w:sz w:val="28"/>
      <w:lang w:val="vi-VN"/>
    </w:rPr>
  </w:style>
  <w:style w:type="table" w:styleId="TableGrid">
    <w:name w:val="Table Grid"/>
    <w:basedOn w:val="TableNormal"/>
    <w:uiPriority w:val="59"/>
    <w:qFormat/>
    <w:rsid w:val="00F7074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aliases w:val="nms Footer"/>
    <w:basedOn w:val="Normal"/>
    <w:link w:val="FooterChar"/>
    <w:uiPriority w:val="99"/>
    <w:qFormat/>
    <w:rsid w:val="00F70744"/>
    <w:pPr>
      <w:tabs>
        <w:tab w:val="center" w:pos="4320"/>
        <w:tab w:val="right" w:pos="8640"/>
      </w:tabs>
      <w:autoSpaceDE w:val="0"/>
      <w:autoSpaceDN w:val="0"/>
    </w:pPr>
    <w:rPr>
      <w:sz w:val="20"/>
      <w:szCs w:val="20"/>
    </w:rPr>
  </w:style>
  <w:style w:type="character" w:customStyle="1" w:styleId="FooterChar">
    <w:name w:val="Footer Char"/>
    <w:aliases w:val="nms Footer Char"/>
    <w:basedOn w:val="DefaultParagraphFont"/>
    <w:link w:val="Footer"/>
    <w:uiPriority w:val="99"/>
    <w:qFormat/>
    <w:rsid w:val="00F70744"/>
    <w:rPr>
      <w:rFonts w:ascii="Times New Roman" w:eastAsia="Times New Roman" w:hAnsi="Times New Roman" w:cs="Times New Roman"/>
      <w:sz w:val="20"/>
      <w:szCs w:val="20"/>
    </w:rPr>
  </w:style>
  <w:style w:type="character" w:styleId="PageNumber">
    <w:name w:val="page number"/>
    <w:basedOn w:val="DefaultParagraphFont"/>
    <w:rsid w:val="00F70744"/>
  </w:style>
  <w:style w:type="paragraph" w:customStyle="1" w:styleId="Default">
    <w:name w:val="Default"/>
    <w:rsid w:val="00F70744"/>
    <w:pPr>
      <w:widowControl w:val="0"/>
      <w:autoSpaceDE w:val="0"/>
      <w:autoSpaceDN w:val="0"/>
      <w:adjustRightInd w:val="0"/>
      <w:spacing w:after="0" w:line="240" w:lineRule="auto"/>
    </w:pPr>
    <w:rPr>
      <w:rFonts w:ascii="Times New Roman" w:eastAsia="Times New Roman" w:hAnsi="Times New Roman" w:cs="Times New Roman"/>
      <w:kern w:val="1"/>
      <w:sz w:val="24"/>
      <w:szCs w:val="24"/>
      <w:lang w:eastAsia="zh-CN" w:bidi="hi-IN"/>
    </w:rPr>
  </w:style>
  <w:style w:type="character" w:styleId="Strong">
    <w:name w:val="Strong"/>
    <w:uiPriority w:val="22"/>
    <w:qFormat/>
    <w:rsid w:val="00F70744"/>
    <w:rPr>
      <w:b/>
      <w:bCs/>
    </w:rPr>
  </w:style>
  <w:style w:type="paragraph" w:styleId="NormalWeb">
    <w:name w:val="Normal (Web)"/>
    <w:basedOn w:val="Normal"/>
    <w:unhideWhenUsed/>
    <w:rsid w:val="00F70744"/>
    <w:pPr>
      <w:spacing w:before="100" w:beforeAutospacing="1" w:after="100" w:afterAutospacing="1"/>
    </w:pPr>
    <w:rPr>
      <w:sz w:val="24"/>
      <w:szCs w:val="24"/>
      <w:lang w:val="vi-VN" w:eastAsia="vi-VN"/>
    </w:rPr>
  </w:style>
  <w:style w:type="paragraph" w:styleId="Header">
    <w:name w:val="header"/>
    <w:basedOn w:val="Normal"/>
    <w:link w:val="HeaderChar"/>
    <w:uiPriority w:val="99"/>
    <w:rsid w:val="00F70744"/>
    <w:pPr>
      <w:tabs>
        <w:tab w:val="center" w:pos="4513"/>
        <w:tab w:val="right" w:pos="9026"/>
      </w:tabs>
    </w:pPr>
  </w:style>
  <w:style w:type="character" w:customStyle="1" w:styleId="HeaderChar">
    <w:name w:val="Header Char"/>
    <w:basedOn w:val="DefaultParagraphFont"/>
    <w:link w:val="Header"/>
    <w:uiPriority w:val="99"/>
    <w:rsid w:val="00F70744"/>
    <w:rPr>
      <w:rFonts w:ascii="Times New Roman" w:eastAsia="Times New Roman" w:hAnsi="Times New Roman" w:cs="Times New Roman"/>
      <w:sz w:val="28"/>
      <w:szCs w:val="28"/>
    </w:rPr>
  </w:style>
  <w:style w:type="paragraph" w:customStyle="1" w:styleId="StyleJustifiedFirstline127mmAfter6pt">
    <w:name w:val="Style Justified First line:  12.7 mm After:  6 pt"/>
    <w:basedOn w:val="Normal"/>
    <w:autoRedefine/>
    <w:rsid w:val="00F70744"/>
    <w:pPr>
      <w:keepNext/>
      <w:spacing w:before="60" w:line="360" w:lineRule="exact"/>
      <w:ind w:firstLine="567"/>
      <w:jc w:val="both"/>
    </w:pPr>
    <w:rPr>
      <w:sz w:val="26"/>
      <w:lang w:val="es-ES"/>
    </w:rPr>
  </w:style>
  <w:style w:type="paragraph" w:customStyle="1" w:styleId="Normal1">
    <w:name w:val="Normal1"/>
    <w:basedOn w:val="Normal"/>
    <w:rsid w:val="00F70744"/>
    <w:rPr>
      <w:sz w:val="24"/>
      <w:szCs w:val="24"/>
    </w:rPr>
  </w:style>
  <w:style w:type="paragraph" w:styleId="FootnoteText">
    <w:name w:val="footnote text"/>
    <w:basedOn w:val="Normal"/>
    <w:link w:val="FootnoteTextChar"/>
    <w:rsid w:val="00F70744"/>
    <w:pPr>
      <w:tabs>
        <w:tab w:val="left" w:pos="360"/>
      </w:tabs>
      <w:ind w:left="360" w:hanging="360"/>
      <w:jc w:val="both"/>
    </w:pPr>
    <w:rPr>
      <w:sz w:val="20"/>
      <w:szCs w:val="20"/>
    </w:rPr>
  </w:style>
  <w:style w:type="character" w:customStyle="1" w:styleId="FootnoteTextChar">
    <w:name w:val="Footnote Text Char"/>
    <w:basedOn w:val="DefaultParagraphFont"/>
    <w:link w:val="FootnoteText"/>
    <w:rsid w:val="00F70744"/>
    <w:rPr>
      <w:rFonts w:ascii="Times New Roman" w:eastAsia="Times New Roman" w:hAnsi="Times New Roman" w:cs="Times New Roman"/>
      <w:sz w:val="20"/>
      <w:szCs w:val="20"/>
    </w:rPr>
  </w:style>
  <w:style w:type="character" w:styleId="FootnoteReference">
    <w:name w:val="footnote reference"/>
    <w:uiPriority w:val="99"/>
    <w:rsid w:val="00F70744"/>
    <w:rPr>
      <w:vertAlign w:val="superscript"/>
    </w:rPr>
  </w:style>
  <w:style w:type="paragraph" w:styleId="BodyText">
    <w:name w:val="Body Text"/>
    <w:basedOn w:val="Normal"/>
    <w:link w:val="BodyTextChar"/>
    <w:uiPriority w:val="99"/>
    <w:qFormat/>
    <w:rsid w:val="00F70744"/>
    <w:pPr>
      <w:suppressAutoHyphens/>
      <w:ind w:right="-72"/>
      <w:jc w:val="both"/>
    </w:pPr>
    <w:rPr>
      <w:spacing w:val="-4"/>
      <w:sz w:val="24"/>
      <w:szCs w:val="20"/>
    </w:rPr>
  </w:style>
  <w:style w:type="character" w:customStyle="1" w:styleId="BodyTextChar">
    <w:name w:val="Body Text Char"/>
    <w:basedOn w:val="DefaultParagraphFont"/>
    <w:link w:val="BodyText"/>
    <w:uiPriority w:val="99"/>
    <w:qFormat/>
    <w:rsid w:val="00F70744"/>
    <w:rPr>
      <w:rFonts w:ascii="Times New Roman" w:eastAsia="Times New Roman" w:hAnsi="Times New Roman" w:cs="Times New Roman"/>
      <w:spacing w:val="-4"/>
      <w:sz w:val="24"/>
      <w:szCs w:val="20"/>
    </w:rPr>
  </w:style>
  <w:style w:type="paragraph" w:styleId="Subtitle">
    <w:name w:val="Subtitle"/>
    <w:basedOn w:val="Normal"/>
    <w:link w:val="SubtitleChar"/>
    <w:uiPriority w:val="11"/>
    <w:qFormat/>
    <w:rsid w:val="00F70744"/>
    <w:pPr>
      <w:jc w:val="center"/>
    </w:pPr>
    <w:rPr>
      <w:b/>
      <w:sz w:val="44"/>
      <w:szCs w:val="20"/>
    </w:rPr>
  </w:style>
  <w:style w:type="character" w:customStyle="1" w:styleId="SubtitleChar">
    <w:name w:val="Subtitle Char"/>
    <w:basedOn w:val="DefaultParagraphFont"/>
    <w:link w:val="Subtitle"/>
    <w:uiPriority w:val="11"/>
    <w:rsid w:val="00F70744"/>
    <w:rPr>
      <w:rFonts w:ascii="Times New Roman" w:eastAsia="Times New Roman" w:hAnsi="Times New Roman" w:cs="Times New Roman"/>
      <w:b/>
      <w:sz w:val="44"/>
      <w:szCs w:val="20"/>
    </w:rPr>
  </w:style>
  <w:style w:type="paragraph" w:customStyle="1" w:styleId="SectionVIHeader">
    <w:name w:val="Section VI. Header"/>
    <w:basedOn w:val="Normal"/>
    <w:rsid w:val="00F70744"/>
    <w:pPr>
      <w:spacing w:before="120" w:after="240"/>
      <w:jc w:val="center"/>
    </w:pPr>
    <w:rPr>
      <w:b/>
      <w:sz w:val="36"/>
      <w:szCs w:val="20"/>
    </w:rPr>
  </w:style>
  <w:style w:type="paragraph" w:customStyle="1" w:styleId="TableParagraph">
    <w:name w:val="Table Paragraph"/>
    <w:basedOn w:val="Normal"/>
    <w:uiPriority w:val="1"/>
    <w:qFormat/>
    <w:rsid w:val="00F70744"/>
    <w:pPr>
      <w:widowControl w:val="0"/>
      <w:autoSpaceDE w:val="0"/>
      <w:autoSpaceDN w:val="0"/>
      <w:ind w:left="18"/>
      <w:jc w:val="center"/>
    </w:pPr>
    <w:rPr>
      <w:sz w:val="22"/>
      <w:szCs w:val="22"/>
      <w:lang w:val="vi"/>
    </w:rPr>
  </w:style>
  <w:style w:type="character" w:customStyle="1" w:styleId="hps">
    <w:name w:val="hps"/>
    <w:rsid w:val="00F70744"/>
  </w:style>
  <w:style w:type="character" w:styleId="Emphasis">
    <w:name w:val="Emphasis"/>
    <w:qFormat/>
    <w:rsid w:val="00F70744"/>
    <w:rPr>
      <w:i/>
      <w:iCs/>
    </w:rPr>
  </w:style>
  <w:style w:type="paragraph" w:styleId="ListParagraph">
    <w:name w:val="List Paragraph"/>
    <w:aliases w:val="List Paragraph 1,My checklist,bullet,FooterText,Paragraphe de liste,Use Case List Paragraph,Body Bullet,Ref,Bulleted Text,List bullet,List Bullet1,Figure_name,List Paragraph Char Char,d_bodyb,B1,bu1,List Paragraph1,bullet 1,1."/>
    <w:basedOn w:val="Normal"/>
    <w:link w:val="ListParagraphChar"/>
    <w:uiPriority w:val="34"/>
    <w:qFormat/>
    <w:rsid w:val="00F70744"/>
    <w:pPr>
      <w:ind w:left="720"/>
      <w:contextualSpacing/>
    </w:pPr>
    <w:rPr>
      <w:rFonts w:ascii=".VnTime" w:hAnsi=".VnTime"/>
      <w:lang w:val="vi-VN"/>
    </w:rPr>
  </w:style>
  <w:style w:type="paragraph" w:customStyle="1" w:styleId="Style1">
    <w:name w:val="Style1"/>
    <w:basedOn w:val="Normal"/>
    <w:rsid w:val="00F70744"/>
    <w:pPr>
      <w:spacing w:before="120"/>
      <w:jc w:val="center"/>
    </w:pPr>
    <w:rPr>
      <w:bCs/>
      <w:sz w:val="24"/>
      <w:szCs w:val="24"/>
      <w:lang w:val="vi-VN"/>
    </w:rPr>
  </w:style>
  <w:style w:type="paragraph" w:styleId="BodyTextIndent3">
    <w:name w:val="Body Text Indent 3"/>
    <w:basedOn w:val="Normal"/>
    <w:link w:val="BodyTextIndent3Char"/>
    <w:rsid w:val="00F70744"/>
    <w:pPr>
      <w:spacing w:after="120"/>
      <w:ind w:left="360"/>
    </w:pPr>
    <w:rPr>
      <w:sz w:val="16"/>
      <w:szCs w:val="16"/>
      <w:lang w:val="vi-VN" w:eastAsia="vi-VN"/>
    </w:rPr>
  </w:style>
  <w:style w:type="character" w:customStyle="1" w:styleId="BodyTextIndent3Char">
    <w:name w:val="Body Text Indent 3 Char"/>
    <w:basedOn w:val="DefaultParagraphFont"/>
    <w:link w:val="BodyTextIndent3"/>
    <w:rsid w:val="00F70744"/>
    <w:rPr>
      <w:rFonts w:ascii="Times New Roman" w:eastAsia="Times New Roman" w:hAnsi="Times New Roman" w:cs="Times New Roman"/>
      <w:sz w:val="16"/>
      <w:szCs w:val="16"/>
      <w:lang w:val="vi-VN" w:eastAsia="vi-VN"/>
    </w:rPr>
  </w:style>
  <w:style w:type="paragraph" w:styleId="BalloonText">
    <w:name w:val="Balloon Text"/>
    <w:basedOn w:val="Normal"/>
    <w:link w:val="BalloonTextChar"/>
    <w:uiPriority w:val="99"/>
    <w:unhideWhenUsed/>
    <w:rsid w:val="00F70744"/>
    <w:rPr>
      <w:rFonts w:ascii="Segoe UI" w:hAnsi="Segoe UI"/>
      <w:sz w:val="18"/>
      <w:szCs w:val="18"/>
      <w:lang w:val="vi-VN"/>
    </w:rPr>
  </w:style>
  <w:style w:type="character" w:customStyle="1" w:styleId="BalloonTextChar">
    <w:name w:val="Balloon Text Char"/>
    <w:basedOn w:val="DefaultParagraphFont"/>
    <w:link w:val="BalloonText"/>
    <w:uiPriority w:val="99"/>
    <w:rsid w:val="00F70744"/>
    <w:rPr>
      <w:rFonts w:ascii="Segoe UI" w:eastAsia="Times New Roman" w:hAnsi="Segoe UI" w:cs="Times New Roman"/>
      <w:sz w:val="18"/>
      <w:szCs w:val="18"/>
      <w:lang w:val="vi-VN"/>
    </w:rPr>
  </w:style>
  <w:style w:type="paragraph" w:styleId="BodyText2">
    <w:name w:val="Body Text 2"/>
    <w:basedOn w:val="Normal"/>
    <w:link w:val="BodyText2Char"/>
    <w:uiPriority w:val="99"/>
    <w:unhideWhenUsed/>
    <w:rsid w:val="00F70744"/>
    <w:pPr>
      <w:spacing w:after="120" w:line="480" w:lineRule="auto"/>
    </w:pPr>
    <w:rPr>
      <w:rFonts w:ascii=".VnTime" w:hAnsi=".VnTime"/>
      <w:lang w:val="vi-VN"/>
    </w:rPr>
  </w:style>
  <w:style w:type="character" w:customStyle="1" w:styleId="BodyText2Char">
    <w:name w:val="Body Text 2 Char"/>
    <w:basedOn w:val="DefaultParagraphFont"/>
    <w:link w:val="BodyText2"/>
    <w:uiPriority w:val="99"/>
    <w:rsid w:val="00F70744"/>
    <w:rPr>
      <w:rFonts w:ascii=".VnTime" w:eastAsia="Times New Roman" w:hAnsi=".VnTime" w:cs="Times New Roman"/>
      <w:sz w:val="28"/>
      <w:szCs w:val="28"/>
      <w:lang w:val="vi-VN"/>
    </w:rPr>
  </w:style>
  <w:style w:type="table" w:customStyle="1" w:styleId="8">
    <w:name w:val="8"/>
    <w:basedOn w:val="TableNormal"/>
    <w:rsid w:val="00F70744"/>
    <w:pPr>
      <w:spacing w:after="0" w:line="240" w:lineRule="auto"/>
    </w:pPr>
    <w:rPr>
      <w:rFonts w:ascii="Times New Roman" w:eastAsia="Times New Roman" w:hAnsi="Times New Roman" w:cs="Times New Roman"/>
      <w:sz w:val="24"/>
      <w:szCs w:val="24"/>
      <w:lang w:val="en-GB" w:eastAsia="en-GB"/>
    </w:rPr>
    <w:tblPr>
      <w:tblStyleRowBandSize w:val="1"/>
      <w:tblStyleColBandSize w:val="1"/>
      <w:tblCellMar>
        <w:left w:w="28" w:type="dxa"/>
        <w:right w:w="28" w:type="dxa"/>
      </w:tblCellMar>
    </w:tblPr>
  </w:style>
  <w:style w:type="character" w:styleId="Hyperlink">
    <w:name w:val="Hyperlink"/>
    <w:uiPriority w:val="99"/>
    <w:unhideWhenUsed/>
    <w:rsid w:val="00F70744"/>
    <w:rPr>
      <w:color w:val="0000FF"/>
      <w:u w:val="single"/>
    </w:rPr>
  </w:style>
  <w:style w:type="character" w:styleId="FollowedHyperlink">
    <w:name w:val="FollowedHyperlink"/>
    <w:uiPriority w:val="99"/>
    <w:unhideWhenUsed/>
    <w:rsid w:val="00F70744"/>
    <w:rPr>
      <w:color w:val="800080"/>
      <w:u w:val="single"/>
    </w:rPr>
  </w:style>
  <w:style w:type="paragraph" w:customStyle="1" w:styleId="msonormal0">
    <w:name w:val="msonormal"/>
    <w:basedOn w:val="Normal"/>
    <w:rsid w:val="00F70744"/>
    <w:pPr>
      <w:spacing w:before="100" w:beforeAutospacing="1" w:after="100" w:afterAutospacing="1"/>
    </w:pPr>
    <w:rPr>
      <w:sz w:val="24"/>
      <w:szCs w:val="24"/>
      <w:lang w:val="vi-VN" w:eastAsia="vi-VN"/>
    </w:rPr>
  </w:style>
  <w:style w:type="paragraph" w:customStyle="1" w:styleId="xl78">
    <w:name w:val="xl78"/>
    <w:basedOn w:val="Normal"/>
    <w:rsid w:val="00F70744"/>
    <w:pPr>
      <w:spacing w:before="100" w:beforeAutospacing="1" w:after="100" w:afterAutospacing="1"/>
    </w:pPr>
    <w:rPr>
      <w:rFonts w:ascii="Arial" w:hAnsi="Arial" w:cs="Arial"/>
      <w:sz w:val="24"/>
      <w:szCs w:val="24"/>
      <w:lang w:val="vi-VN" w:eastAsia="vi-VN"/>
    </w:rPr>
  </w:style>
  <w:style w:type="paragraph" w:customStyle="1" w:styleId="xl79">
    <w:name w:val="xl79"/>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80">
    <w:name w:val="xl80"/>
    <w:basedOn w:val="Normal"/>
    <w:rsid w:val="00F7074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81">
    <w:name w:val="xl81"/>
    <w:basedOn w:val="Normal"/>
    <w:rsid w:val="00F7074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82">
    <w:name w:val="xl82"/>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83">
    <w:name w:val="xl83"/>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84">
    <w:name w:val="xl84"/>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85">
    <w:name w:val="xl85"/>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86">
    <w:name w:val="xl86"/>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87">
    <w:name w:val="xl87"/>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88">
    <w:name w:val="xl88"/>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89">
    <w:name w:val="xl89"/>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0">
    <w:name w:val="xl90"/>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1">
    <w:name w:val="xl91"/>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2">
    <w:name w:val="xl92"/>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93">
    <w:name w:val="xl93"/>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4">
    <w:name w:val="xl94"/>
    <w:basedOn w:val="Normal"/>
    <w:rsid w:val="00F70744"/>
    <w:pPr>
      <w:spacing w:before="100" w:beforeAutospacing="1" w:after="100" w:afterAutospacing="1"/>
    </w:pPr>
    <w:rPr>
      <w:rFonts w:ascii="Arial" w:hAnsi="Arial" w:cs="Arial"/>
      <w:color w:val="FF0000"/>
      <w:sz w:val="24"/>
      <w:szCs w:val="24"/>
      <w:lang w:val="vi-VN" w:eastAsia="vi-VN"/>
    </w:rPr>
  </w:style>
  <w:style w:type="paragraph" w:customStyle="1" w:styleId="xl95">
    <w:name w:val="xl95"/>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6">
    <w:name w:val="xl96"/>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97">
    <w:name w:val="xl97"/>
    <w:basedOn w:val="Normal"/>
    <w:rsid w:val="00F70744"/>
    <w:pPr>
      <w:pBdr>
        <w:top w:val="single" w:sz="4" w:space="0" w:color="auto"/>
        <w:left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8">
    <w:name w:val="xl98"/>
    <w:basedOn w:val="Normal"/>
    <w:rsid w:val="00F7074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99">
    <w:name w:val="xl99"/>
    <w:basedOn w:val="Normal"/>
    <w:rsid w:val="00F70744"/>
    <w:pPr>
      <w:pBdr>
        <w:top w:val="single" w:sz="4" w:space="0" w:color="auto"/>
        <w:bottom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100">
    <w:name w:val="xl100"/>
    <w:basedOn w:val="Normal"/>
    <w:rsid w:val="00F70744"/>
    <w:pPr>
      <w:pBdr>
        <w:left w:val="single" w:sz="4" w:space="0" w:color="auto"/>
        <w:bottom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101">
    <w:name w:val="xl101"/>
    <w:basedOn w:val="Normal"/>
    <w:rsid w:val="00F70744"/>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102">
    <w:name w:val="xl102"/>
    <w:basedOn w:val="Normal"/>
    <w:rsid w:val="00F7074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103">
    <w:name w:val="xl103"/>
    <w:basedOn w:val="Normal"/>
    <w:rsid w:val="00F70744"/>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104">
    <w:name w:val="xl104"/>
    <w:basedOn w:val="Normal"/>
    <w:rsid w:val="00F7074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105">
    <w:name w:val="xl105"/>
    <w:basedOn w:val="Normal"/>
    <w:rsid w:val="00F70744"/>
    <w:pPr>
      <w:pBdr>
        <w:top w:val="single" w:sz="4" w:space="0" w:color="auto"/>
        <w:lef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106">
    <w:name w:val="xl106"/>
    <w:basedOn w:val="Normal"/>
    <w:rsid w:val="00F70744"/>
    <w:pPr>
      <w:pBdr>
        <w:left w:val="single" w:sz="4" w:space="0" w:color="auto"/>
        <w:bottom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107">
    <w:name w:val="xl107"/>
    <w:basedOn w:val="Normal"/>
    <w:rsid w:val="00F7074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6"/>
      <w:szCs w:val="26"/>
      <w:lang w:val="vi-VN" w:eastAsia="vi-VN"/>
    </w:rPr>
  </w:style>
  <w:style w:type="paragraph" w:customStyle="1" w:styleId="xl108">
    <w:name w:val="xl108"/>
    <w:basedOn w:val="Normal"/>
    <w:rsid w:val="00F70744"/>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26"/>
      <w:szCs w:val="26"/>
      <w:lang w:val="vi-VN" w:eastAsia="vi-VN"/>
    </w:rPr>
  </w:style>
  <w:style w:type="paragraph" w:styleId="Title">
    <w:name w:val="Title"/>
    <w:basedOn w:val="Normal"/>
    <w:next w:val="Normal"/>
    <w:link w:val="TitleChar"/>
    <w:uiPriority w:val="10"/>
    <w:qFormat/>
    <w:rsid w:val="00F70744"/>
    <w:pPr>
      <w:spacing w:after="80"/>
      <w:ind w:firstLine="720"/>
      <w:contextualSpacing/>
      <w:jc w:val="both"/>
    </w:pPr>
    <w:rPr>
      <w:rFonts w:ascii="Cambria" w:hAnsi="Cambria"/>
      <w:spacing w:val="-10"/>
      <w:kern w:val="28"/>
      <w:sz w:val="56"/>
      <w:szCs w:val="56"/>
      <w:lang w:val="vi-VN"/>
    </w:rPr>
  </w:style>
  <w:style w:type="character" w:customStyle="1" w:styleId="TitleChar">
    <w:name w:val="Title Char"/>
    <w:basedOn w:val="DefaultParagraphFont"/>
    <w:link w:val="Title"/>
    <w:uiPriority w:val="10"/>
    <w:rsid w:val="00F70744"/>
    <w:rPr>
      <w:rFonts w:ascii="Cambria" w:eastAsia="Times New Roman" w:hAnsi="Cambria" w:cs="Times New Roman"/>
      <w:spacing w:val="-10"/>
      <w:kern w:val="28"/>
      <w:sz w:val="56"/>
      <w:szCs w:val="56"/>
      <w:lang w:val="vi-VN"/>
    </w:rPr>
  </w:style>
  <w:style w:type="paragraph" w:styleId="Quote">
    <w:name w:val="Quote"/>
    <w:basedOn w:val="Normal"/>
    <w:next w:val="Normal"/>
    <w:link w:val="QuoteChar"/>
    <w:uiPriority w:val="29"/>
    <w:qFormat/>
    <w:rsid w:val="00F70744"/>
    <w:pPr>
      <w:spacing w:before="160" w:after="160"/>
      <w:ind w:firstLine="720"/>
      <w:jc w:val="center"/>
    </w:pPr>
    <w:rPr>
      <w:rFonts w:eastAsia="Calibri"/>
      <w:i/>
      <w:iCs/>
      <w:color w:val="404040"/>
      <w:kern w:val="2"/>
      <w:szCs w:val="22"/>
      <w:lang w:val="vi-VN"/>
    </w:rPr>
  </w:style>
  <w:style w:type="character" w:customStyle="1" w:styleId="QuoteChar">
    <w:name w:val="Quote Char"/>
    <w:basedOn w:val="DefaultParagraphFont"/>
    <w:link w:val="Quote"/>
    <w:uiPriority w:val="29"/>
    <w:rsid w:val="00F70744"/>
    <w:rPr>
      <w:rFonts w:ascii="Times New Roman" w:eastAsia="Calibri" w:hAnsi="Times New Roman" w:cs="Times New Roman"/>
      <w:i/>
      <w:iCs/>
      <w:color w:val="404040"/>
      <w:kern w:val="2"/>
      <w:sz w:val="28"/>
      <w:lang w:val="vi-VN"/>
    </w:rPr>
  </w:style>
  <w:style w:type="character" w:styleId="IntenseEmphasis">
    <w:name w:val="Intense Emphasis"/>
    <w:uiPriority w:val="21"/>
    <w:qFormat/>
    <w:rsid w:val="00F70744"/>
    <w:rPr>
      <w:i/>
      <w:iCs/>
      <w:color w:val="365F91"/>
    </w:rPr>
  </w:style>
  <w:style w:type="paragraph" w:styleId="IntenseQuote">
    <w:name w:val="Intense Quote"/>
    <w:basedOn w:val="Normal"/>
    <w:next w:val="Normal"/>
    <w:link w:val="IntenseQuoteChar"/>
    <w:uiPriority w:val="30"/>
    <w:qFormat/>
    <w:rsid w:val="00F70744"/>
    <w:pPr>
      <w:pBdr>
        <w:top w:val="single" w:sz="4" w:space="10" w:color="365F91"/>
        <w:bottom w:val="single" w:sz="4" w:space="10" w:color="365F91"/>
      </w:pBdr>
      <w:spacing w:before="360" w:after="360"/>
      <w:ind w:left="864" w:right="864" w:firstLine="720"/>
      <w:jc w:val="center"/>
    </w:pPr>
    <w:rPr>
      <w:rFonts w:eastAsia="Calibri"/>
      <w:i/>
      <w:iCs/>
      <w:color w:val="365F91"/>
      <w:kern w:val="2"/>
      <w:szCs w:val="22"/>
      <w:lang w:val="vi-VN"/>
    </w:rPr>
  </w:style>
  <w:style w:type="character" w:customStyle="1" w:styleId="IntenseQuoteChar">
    <w:name w:val="Intense Quote Char"/>
    <w:basedOn w:val="DefaultParagraphFont"/>
    <w:link w:val="IntenseQuote"/>
    <w:uiPriority w:val="30"/>
    <w:rsid w:val="00F70744"/>
    <w:rPr>
      <w:rFonts w:ascii="Times New Roman" w:eastAsia="Calibri" w:hAnsi="Times New Roman" w:cs="Times New Roman"/>
      <w:i/>
      <w:iCs/>
      <w:color w:val="365F91"/>
      <w:kern w:val="2"/>
      <w:sz w:val="28"/>
      <w:lang w:val="vi-VN"/>
    </w:rPr>
  </w:style>
  <w:style w:type="character" w:styleId="IntenseReference">
    <w:name w:val="Intense Reference"/>
    <w:uiPriority w:val="32"/>
    <w:qFormat/>
    <w:rsid w:val="00F70744"/>
    <w:rPr>
      <w:b/>
      <w:bCs/>
      <w:smallCaps/>
      <w:color w:val="365F91"/>
      <w:spacing w:val="5"/>
    </w:rPr>
  </w:style>
  <w:style w:type="character" w:customStyle="1" w:styleId="fontstyle01">
    <w:name w:val="fontstyle01"/>
    <w:rsid w:val="00F70744"/>
    <w:rPr>
      <w:rFonts w:ascii="OpenSans" w:hAnsi="OpenSans" w:hint="default"/>
      <w:b w:val="0"/>
      <w:bCs w:val="0"/>
      <w:i w:val="0"/>
      <w:iCs w:val="0"/>
      <w:color w:val="242021"/>
      <w:sz w:val="18"/>
      <w:szCs w:val="18"/>
    </w:rPr>
  </w:style>
  <w:style w:type="character" w:customStyle="1" w:styleId="ListParagraphChar">
    <w:name w:val="List Paragraph Char"/>
    <w:aliases w:val="List Paragraph 1 Char,My checklist Char,bullet Char,FooterText Char,Paragraphe de liste Char,Use Case List Paragraph Char,Body Bullet Char,Ref Char,Bulleted Text Char,List bullet Char,List Bullet1 Char,Figure_name Char,d_bodyb Char"/>
    <w:link w:val="ListParagraph"/>
    <w:uiPriority w:val="34"/>
    <w:locked/>
    <w:rsid w:val="00F70744"/>
    <w:rPr>
      <w:rFonts w:ascii=".VnTime" w:eastAsia="Times New Roman" w:hAnsi=".VnTime" w:cs="Times New Roman"/>
      <w:sz w:val="28"/>
      <w:szCs w:val="28"/>
      <w:lang w:val="vi-VN"/>
    </w:rPr>
  </w:style>
  <w:style w:type="paragraph" w:customStyle="1" w:styleId="normalpara">
    <w:name w:val="normalpara"/>
    <w:basedOn w:val="Normal"/>
    <w:rsid w:val="00F70744"/>
    <w:pPr>
      <w:spacing w:before="100" w:beforeAutospacing="1" w:after="100" w:afterAutospacing="1"/>
    </w:pPr>
    <w:rPr>
      <w:sz w:val="24"/>
      <w:szCs w:val="24"/>
      <w:lang w:val="vi-VN"/>
    </w:rPr>
  </w:style>
  <w:style w:type="character" w:customStyle="1" w:styleId="fontstyle21">
    <w:name w:val="fontstyle21"/>
    <w:rsid w:val="00F70744"/>
    <w:rPr>
      <w:rFonts w:ascii="TimesNewRomanPSMT" w:hAnsi="TimesNewRomanPSMT" w:hint="default"/>
      <w:b w:val="0"/>
      <w:bCs w:val="0"/>
      <w:i w:val="0"/>
      <w:iCs w:val="0"/>
      <w:color w:val="000000"/>
      <w:sz w:val="16"/>
      <w:szCs w:val="16"/>
    </w:rPr>
  </w:style>
  <w:style w:type="paragraph" w:styleId="BodyTextIndent">
    <w:name w:val="Body Text Indent"/>
    <w:basedOn w:val="Normal"/>
    <w:link w:val="BodyTextIndentChar"/>
    <w:rsid w:val="00F70744"/>
    <w:pPr>
      <w:widowControl w:val="0"/>
      <w:autoSpaceDE w:val="0"/>
      <w:autoSpaceDN w:val="0"/>
      <w:adjustRightInd w:val="0"/>
      <w:spacing w:before="120"/>
      <w:ind w:left="567"/>
    </w:pPr>
    <w:rPr>
      <w:rFonts w:cs="Angsana New"/>
      <w:b/>
      <w:bCs/>
      <w:szCs w:val="24"/>
      <w:lang w:val="vi-VN"/>
    </w:rPr>
  </w:style>
  <w:style w:type="character" w:customStyle="1" w:styleId="BodyTextIndentChar">
    <w:name w:val="Body Text Indent Char"/>
    <w:basedOn w:val="DefaultParagraphFont"/>
    <w:link w:val="BodyTextIndent"/>
    <w:rsid w:val="00F70744"/>
    <w:rPr>
      <w:rFonts w:ascii="Times New Roman" w:eastAsia="Times New Roman" w:hAnsi="Times New Roman" w:cs="Angsana New"/>
      <w:b/>
      <w:bCs/>
      <w:sz w:val="28"/>
      <w:szCs w:val="24"/>
      <w:lang w:val="vi-VN"/>
    </w:rPr>
  </w:style>
  <w:style w:type="paragraph" w:customStyle="1" w:styleId="Muc3">
    <w:name w:val="_Muc3"/>
    <w:basedOn w:val="Normal"/>
    <w:rsid w:val="00F70744"/>
    <w:pPr>
      <w:suppressAutoHyphens/>
      <w:spacing w:before="60" w:after="60" w:line="300" w:lineRule="auto"/>
    </w:pPr>
    <w:rPr>
      <w:i/>
      <w:sz w:val="26"/>
      <w:lang w:val="x-none" w:eastAsia="zh-CN"/>
    </w:rPr>
  </w:style>
  <w:style w:type="paragraph" w:customStyle="1" w:styleId="HBox">
    <w:name w:val="H_Box"/>
    <w:basedOn w:val="Normal"/>
    <w:link w:val="HBoxChar"/>
    <w:qFormat/>
    <w:rsid w:val="00F70744"/>
    <w:pPr>
      <w:spacing w:before="60" w:after="60"/>
      <w:jc w:val="center"/>
    </w:pPr>
    <w:rPr>
      <w:rFonts w:ascii="Segoe UI" w:eastAsia="Calibri" w:hAnsi="Segoe UI"/>
      <w:kern w:val="24"/>
      <w:sz w:val="20"/>
      <w:szCs w:val="20"/>
      <w:lang w:val="x-none" w:eastAsia="x-none"/>
    </w:rPr>
  </w:style>
  <w:style w:type="character" w:customStyle="1" w:styleId="HBoxChar">
    <w:name w:val="H_Box Char"/>
    <w:link w:val="HBox"/>
    <w:rsid w:val="00F70744"/>
    <w:rPr>
      <w:rFonts w:ascii="Segoe UI" w:eastAsia="Calibri" w:hAnsi="Segoe UI" w:cs="Times New Roman"/>
      <w:kern w:val="24"/>
      <w:sz w:val="20"/>
      <w:szCs w:val="20"/>
      <w:lang w:val="x-none" w:eastAsia="x-none"/>
    </w:rPr>
  </w:style>
  <w:style w:type="paragraph" w:styleId="TOCHeading">
    <w:name w:val="TOC Heading"/>
    <w:basedOn w:val="Heading1"/>
    <w:next w:val="Normal"/>
    <w:uiPriority w:val="39"/>
    <w:semiHidden/>
    <w:unhideWhenUsed/>
    <w:qFormat/>
    <w:rsid w:val="00F70744"/>
    <w:pPr>
      <w:spacing w:before="480" w:after="0" w:line="276" w:lineRule="auto"/>
      <w:ind w:firstLine="0"/>
      <w:jc w:val="left"/>
      <w:outlineLvl w:val="9"/>
    </w:pPr>
    <w:rPr>
      <w:rFonts w:eastAsia="SimSun"/>
      <w:b/>
      <w:bCs/>
      <w:kern w:val="0"/>
      <w:sz w:val="28"/>
      <w:szCs w:val="28"/>
      <w:lang w:eastAsia="ja-JP"/>
    </w:rPr>
  </w:style>
  <w:style w:type="paragraph" w:styleId="TOC1">
    <w:name w:val="toc 1"/>
    <w:basedOn w:val="Normal"/>
    <w:next w:val="Normal"/>
    <w:autoRedefine/>
    <w:uiPriority w:val="39"/>
    <w:unhideWhenUsed/>
    <w:rsid w:val="00F70744"/>
    <w:pPr>
      <w:spacing w:after="100" w:line="259" w:lineRule="auto"/>
    </w:pPr>
    <w:rPr>
      <w:rFonts w:eastAsia="Calibri"/>
      <w:szCs w:val="22"/>
      <w:lang w:val="vi-VN"/>
    </w:rPr>
  </w:style>
  <w:style w:type="paragraph" w:styleId="TOC2">
    <w:name w:val="toc 2"/>
    <w:basedOn w:val="Normal"/>
    <w:next w:val="Normal"/>
    <w:autoRedefine/>
    <w:uiPriority w:val="39"/>
    <w:unhideWhenUsed/>
    <w:rsid w:val="00F70744"/>
    <w:pPr>
      <w:spacing w:after="100" w:line="259" w:lineRule="auto"/>
      <w:ind w:left="280"/>
    </w:pPr>
    <w:rPr>
      <w:rFonts w:eastAsia="Calibri"/>
      <w:szCs w:val="22"/>
      <w:lang w:val="vi-VN"/>
    </w:rPr>
  </w:style>
  <w:style w:type="paragraph" w:customStyle="1" w:styleId="font5">
    <w:name w:val="font5"/>
    <w:basedOn w:val="Normal"/>
    <w:rsid w:val="00F70744"/>
    <w:pPr>
      <w:spacing w:before="100" w:beforeAutospacing="1" w:after="100" w:afterAutospacing="1"/>
    </w:pPr>
    <w:rPr>
      <w:color w:val="FF0000"/>
      <w:sz w:val="24"/>
      <w:szCs w:val="24"/>
      <w:lang w:val="vi-VN"/>
    </w:rPr>
  </w:style>
  <w:style w:type="paragraph" w:customStyle="1" w:styleId="font6">
    <w:name w:val="font6"/>
    <w:basedOn w:val="Normal"/>
    <w:rsid w:val="00F70744"/>
    <w:pPr>
      <w:spacing w:before="100" w:beforeAutospacing="1" w:after="100" w:afterAutospacing="1"/>
    </w:pPr>
    <w:rPr>
      <w:b/>
      <w:bCs/>
      <w:color w:val="000000"/>
      <w:sz w:val="24"/>
      <w:szCs w:val="24"/>
      <w:lang w:val="vi-VN"/>
    </w:rPr>
  </w:style>
  <w:style w:type="paragraph" w:customStyle="1" w:styleId="font7">
    <w:name w:val="font7"/>
    <w:basedOn w:val="Normal"/>
    <w:rsid w:val="00F70744"/>
    <w:pPr>
      <w:spacing w:before="100" w:beforeAutospacing="1" w:after="100" w:afterAutospacing="1"/>
    </w:pPr>
    <w:rPr>
      <w:color w:val="000000"/>
      <w:sz w:val="24"/>
      <w:szCs w:val="24"/>
      <w:lang w:val="vi-VN"/>
    </w:rPr>
  </w:style>
  <w:style w:type="paragraph" w:customStyle="1" w:styleId="font8">
    <w:name w:val="font8"/>
    <w:basedOn w:val="Normal"/>
    <w:rsid w:val="00F70744"/>
    <w:pPr>
      <w:spacing w:before="100" w:beforeAutospacing="1" w:after="100" w:afterAutospacing="1"/>
    </w:pPr>
    <w:rPr>
      <w:color w:val="000000"/>
      <w:sz w:val="24"/>
      <w:szCs w:val="24"/>
      <w:lang w:val="vi-VN"/>
    </w:rPr>
  </w:style>
  <w:style w:type="paragraph" w:customStyle="1" w:styleId="font9">
    <w:name w:val="font9"/>
    <w:basedOn w:val="Normal"/>
    <w:rsid w:val="00F70744"/>
    <w:pPr>
      <w:spacing w:before="100" w:beforeAutospacing="1" w:after="100" w:afterAutospacing="1"/>
    </w:pPr>
    <w:rPr>
      <w:color w:val="000000"/>
      <w:sz w:val="24"/>
      <w:szCs w:val="24"/>
      <w:lang w:val="vi-VN"/>
    </w:rPr>
  </w:style>
  <w:style w:type="paragraph" w:customStyle="1" w:styleId="font10">
    <w:name w:val="font10"/>
    <w:basedOn w:val="Normal"/>
    <w:rsid w:val="00F70744"/>
    <w:pPr>
      <w:spacing w:before="100" w:beforeAutospacing="1" w:after="100" w:afterAutospacing="1"/>
    </w:pPr>
    <w:rPr>
      <w:color w:val="000000"/>
      <w:sz w:val="14"/>
      <w:szCs w:val="14"/>
      <w:lang w:val="vi-VN"/>
    </w:rPr>
  </w:style>
  <w:style w:type="paragraph" w:customStyle="1" w:styleId="font11">
    <w:name w:val="font11"/>
    <w:basedOn w:val="Normal"/>
    <w:rsid w:val="00F70744"/>
    <w:pPr>
      <w:spacing w:before="100" w:beforeAutospacing="1" w:after="100" w:afterAutospacing="1"/>
    </w:pPr>
    <w:rPr>
      <w:rFonts w:ascii="Symbol" w:hAnsi="Symbol"/>
      <w:color w:val="000000"/>
      <w:sz w:val="24"/>
      <w:szCs w:val="24"/>
      <w:lang w:val="vi-VN"/>
    </w:rPr>
  </w:style>
  <w:style w:type="paragraph" w:customStyle="1" w:styleId="font12">
    <w:name w:val="font12"/>
    <w:basedOn w:val="Normal"/>
    <w:rsid w:val="00F70744"/>
    <w:pPr>
      <w:spacing w:before="100" w:beforeAutospacing="1" w:after="100" w:afterAutospacing="1"/>
    </w:pPr>
    <w:rPr>
      <w:rFonts w:ascii="Symbol" w:hAnsi="Symbol"/>
      <w:color w:val="000000"/>
      <w:sz w:val="24"/>
      <w:szCs w:val="24"/>
      <w:lang w:val="vi-VN"/>
    </w:rPr>
  </w:style>
  <w:style w:type="paragraph" w:customStyle="1" w:styleId="font13">
    <w:name w:val="font13"/>
    <w:basedOn w:val="Normal"/>
    <w:rsid w:val="00F70744"/>
    <w:pPr>
      <w:spacing w:before="100" w:beforeAutospacing="1" w:after="100" w:afterAutospacing="1"/>
    </w:pPr>
    <w:rPr>
      <w:color w:val="000000"/>
      <w:sz w:val="14"/>
      <w:szCs w:val="14"/>
      <w:lang w:val="vi-VN"/>
    </w:rPr>
  </w:style>
  <w:style w:type="paragraph" w:customStyle="1" w:styleId="font14">
    <w:name w:val="font14"/>
    <w:basedOn w:val="Normal"/>
    <w:rsid w:val="00F70744"/>
    <w:pPr>
      <w:spacing w:before="100" w:beforeAutospacing="1" w:after="100" w:afterAutospacing="1"/>
    </w:pPr>
    <w:rPr>
      <w:color w:val="000000"/>
      <w:sz w:val="24"/>
      <w:szCs w:val="24"/>
      <w:lang w:val="vi-VN"/>
    </w:rPr>
  </w:style>
  <w:style w:type="paragraph" w:customStyle="1" w:styleId="font15">
    <w:name w:val="font15"/>
    <w:basedOn w:val="Normal"/>
    <w:rsid w:val="00F70744"/>
    <w:pPr>
      <w:spacing w:before="100" w:beforeAutospacing="1" w:after="100" w:afterAutospacing="1"/>
    </w:pPr>
    <w:rPr>
      <w:i/>
      <w:iCs/>
      <w:color w:val="000000"/>
      <w:sz w:val="24"/>
      <w:szCs w:val="24"/>
      <w:lang w:val="vi-VN"/>
    </w:rPr>
  </w:style>
  <w:style w:type="paragraph" w:customStyle="1" w:styleId="font16">
    <w:name w:val="font16"/>
    <w:basedOn w:val="Normal"/>
    <w:rsid w:val="00F70744"/>
    <w:pPr>
      <w:spacing w:before="100" w:beforeAutospacing="1" w:after="100" w:afterAutospacing="1"/>
    </w:pPr>
    <w:rPr>
      <w:b/>
      <w:bCs/>
      <w:i/>
      <w:iCs/>
      <w:color w:val="000000"/>
      <w:sz w:val="24"/>
      <w:szCs w:val="24"/>
      <w:lang w:val="vi-VN"/>
    </w:rPr>
  </w:style>
  <w:style w:type="paragraph" w:customStyle="1" w:styleId="font17">
    <w:name w:val="font17"/>
    <w:basedOn w:val="Normal"/>
    <w:rsid w:val="00F70744"/>
    <w:pPr>
      <w:spacing w:before="100" w:beforeAutospacing="1" w:after="100" w:afterAutospacing="1"/>
    </w:pPr>
    <w:rPr>
      <w:color w:val="FFFFFF"/>
      <w:sz w:val="24"/>
      <w:szCs w:val="24"/>
      <w:lang w:val="vi-VN"/>
    </w:rPr>
  </w:style>
  <w:style w:type="paragraph" w:customStyle="1" w:styleId="font18">
    <w:name w:val="font18"/>
    <w:basedOn w:val="Normal"/>
    <w:rsid w:val="00F70744"/>
    <w:pPr>
      <w:spacing w:before="100" w:beforeAutospacing="1" w:after="100" w:afterAutospacing="1"/>
    </w:pPr>
    <w:rPr>
      <w:color w:val="C00000"/>
      <w:sz w:val="24"/>
      <w:szCs w:val="24"/>
      <w:lang w:val="vi-VN"/>
    </w:rPr>
  </w:style>
  <w:style w:type="paragraph" w:customStyle="1" w:styleId="font19">
    <w:name w:val="font19"/>
    <w:basedOn w:val="Normal"/>
    <w:rsid w:val="00F70744"/>
    <w:pPr>
      <w:spacing w:before="100" w:beforeAutospacing="1" w:after="100" w:afterAutospacing="1"/>
    </w:pPr>
    <w:rPr>
      <w:b/>
      <w:bCs/>
      <w:color w:val="C00000"/>
      <w:sz w:val="24"/>
      <w:szCs w:val="24"/>
      <w:lang w:val="vi-VN"/>
    </w:rPr>
  </w:style>
  <w:style w:type="paragraph" w:customStyle="1" w:styleId="font20">
    <w:name w:val="font20"/>
    <w:basedOn w:val="Normal"/>
    <w:rsid w:val="00F70744"/>
    <w:pPr>
      <w:spacing w:before="100" w:beforeAutospacing="1" w:after="100" w:afterAutospacing="1"/>
    </w:pPr>
    <w:rPr>
      <w:rFonts w:ascii="Symbol" w:hAnsi="Symbol"/>
      <w:b/>
      <w:bCs/>
      <w:i/>
      <w:iCs/>
      <w:color w:val="000000"/>
      <w:sz w:val="24"/>
      <w:szCs w:val="24"/>
      <w:lang w:val="vi-VN"/>
    </w:rPr>
  </w:style>
  <w:style w:type="paragraph" w:customStyle="1" w:styleId="xl109">
    <w:name w:val="xl109"/>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rPr>
  </w:style>
  <w:style w:type="paragraph" w:customStyle="1" w:styleId="xl110">
    <w:name w:val="xl110"/>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rPr>
  </w:style>
  <w:style w:type="paragraph" w:customStyle="1" w:styleId="xl111">
    <w:name w:val="xl111"/>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rPr>
  </w:style>
  <w:style w:type="paragraph" w:customStyle="1" w:styleId="xl112">
    <w:name w:val="xl112"/>
    <w:basedOn w:val="Normal"/>
    <w:rsid w:val="00F70744"/>
    <w:pPr>
      <w:spacing w:before="100" w:beforeAutospacing="1" w:after="100" w:afterAutospacing="1"/>
      <w:textAlignment w:val="center"/>
    </w:pPr>
    <w:rPr>
      <w:b/>
      <w:bCs/>
      <w:sz w:val="24"/>
      <w:szCs w:val="24"/>
      <w:lang w:val="vi-VN"/>
    </w:rPr>
  </w:style>
  <w:style w:type="paragraph" w:customStyle="1" w:styleId="xl113">
    <w:name w:val="xl113"/>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rPr>
  </w:style>
  <w:style w:type="paragraph" w:customStyle="1" w:styleId="xl114">
    <w:name w:val="xl114"/>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rPr>
  </w:style>
  <w:style w:type="paragraph" w:customStyle="1" w:styleId="xl115">
    <w:name w:val="xl115"/>
    <w:basedOn w:val="Normal"/>
    <w:rsid w:val="00F70744"/>
    <w:pPr>
      <w:spacing w:before="100" w:beforeAutospacing="1" w:after="100" w:afterAutospacing="1"/>
      <w:textAlignment w:val="center"/>
    </w:pPr>
    <w:rPr>
      <w:sz w:val="24"/>
      <w:szCs w:val="24"/>
      <w:lang w:val="vi-VN"/>
    </w:rPr>
  </w:style>
  <w:style w:type="paragraph" w:customStyle="1" w:styleId="xl116">
    <w:name w:val="xl116"/>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rPr>
  </w:style>
  <w:style w:type="paragraph" w:customStyle="1" w:styleId="xl117">
    <w:name w:val="xl117"/>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lang w:val="vi-VN"/>
    </w:rPr>
  </w:style>
  <w:style w:type="paragraph" w:customStyle="1" w:styleId="xl118">
    <w:name w:val="xl118"/>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rPr>
  </w:style>
  <w:style w:type="paragraph" w:customStyle="1" w:styleId="xl119">
    <w:name w:val="xl119"/>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rPr>
  </w:style>
  <w:style w:type="paragraph" w:customStyle="1" w:styleId="xl120">
    <w:name w:val="xl120"/>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val="vi-VN"/>
    </w:rPr>
  </w:style>
  <w:style w:type="paragraph" w:customStyle="1" w:styleId="xl121">
    <w:name w:val="xl121"/>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vi-VN"/>
    </w:rPr>
  </w:style>
  <w:style w:type="paragraph" w:customStyle="1" w:styleId="xl122">
    <w:name w:val="xl122"/>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rPr>
  </w:style>
  <w:style w:type="paragraph" w:customStyle="1" w:styleId="xl123">
    <w:name w:val="xl123"/>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lang w:val="vi-VN"/>
    </w:rPr>
  </w:style>
  <w:style w:type="paragraph" w:customStyle="1" w:styleId="xl124">
    <w:name w:val="xl124"/>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val="vi-VN"/>
    </w:rPr>
  </w:style>
  <w:style w:type="paragraph" w:customStyle="1" w:styleId="xl125">
    <w:name w:val="xl125"/>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lang w:val="vi-VN"/>
    </w:rPr>
  </w:style>
  <w:style w:type="paragraph" w:customStyle="1" w:styleId="xl126">
    <w:name w:val="xl126"/>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rPr>
  </w:style>
  <w:style w:type="paragraph" w:customStyle="1" w:styleId="xl127">
    <w:name w:val="xl127"/>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rPr>
  </w:style>
  <w:style w:type="paragraph" w:customStyle="1" w:styleId="xl128">
    <w:name w:val="xl128"/>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rPr>
  </w:style>
  <w:style w:type="paragraph" w:customStyle="1" w:styleId="xl129">
    <w:name w:val="xl129"/>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val="vi-VN"/>
    </w:rPr>
  </w:style>
  <w:style w:type="paragraph" w:customStyle="1" w:styleId="xl130">
    <w:name w:val="xl130"/>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lang w:val="vi-VN"/>
    </w:rPr>
  </w:style>
  <w:style w:type="paragraph" w:customStyle="1" w:styleId="xl131">
    <w:name w:val="xl131"/>
    <w:basedOn w:val="Normal"/>
    <w:rsid w:val="00F7074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sz w:val="24"/>
      <w:szCs w:val="24"/>
      <w:lang w:val="vi-VN"/>
    </w:rPr>
  </w:style>
  <w:style w:type="paragraph" w:customStyle="1" w:styleId="xl132">
    <w:name w:val="xl132"/>
    <w:basedOn w:val="Normal"/>
    <w:rsid w:val="00F7074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sz w:val="24"/>
      <w:szCs w:val="24"/>
      <w:lang w:val="vi-VN"/>
    </w:rPr>
  </w:style>
  <w:style w:type="paragraph" w:customStyle="1" w:styleId="xl133">
    <w:name w:val="xl133"/>
    <w:basedOn w:val="Normal"/>
    <w:rsid w:val="00F707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val="vi-VN"/>
    </w:rPr>
  </w:style>
  <w:style w:type="paragraph" w:customStyle="1" w:styleId="xl134">
    <w:name w:val="xl134"/>
    <w:basedOn w:val="Normal"/>
    <w:rsid w:val="00F707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val="vi-VN"/>
    </w:rPr>
  </w:style>
  <w:style w:type="paragraph" w:customStyle="1" w:styleId="xl135">
    <w:name w:val="xl135"/>
    <w:basedOn w:val="Normal"/>
    <w:rsid w:val="00F70744"/>
    <w:pPr>
      <w:spacing w:before="100" w:beforeAutospacing="1" w:after="100" w:afterAutospacing="1"/>
      <w:jc w:val="center"/>
      <w:textAlignment w:val="center"/>
    </w:pPr>
    <w:rPr>
      <w:sz w:val="24"/>
      <w:szCs w:val="24"/>
      <w:lang w:val="vi-VN"/>
    </w:rPr>
  </w:style>
  <w:style w:type="paragraph" w:customStyle="1" w:styleId="xl136">
    <w:name w:val="xl136"/>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u w:val="single"/>
      <w:lang w:val="vi-VN"/>
    </w:rPr>
  </w:style>
  <w:style w:type="paragraph" w:customStyle="1" w:styleId="xl137">
    <w:name w:val="xl137"/>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lang w:val="vi-VN"/>
    </w:rPr>
  </w:style>
  <w:style w:type="paragraph" w:customStyle="1" w:styleId="xl138">
    <w:name w:val="xl138"/>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lang w:val="vi-VN"/>
    </w:rPr>
  </w:style>
  <w:style w:type="paragraph" w:customStyle="1" w:styleId="xl139">
    <w:name w:val="xl139"/>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lang w:val="vi-VN"/>
    </w:rPr>
  </w:style>
  <w:style w:type="paragraph" w:customStyle="1" w:styleId="xl140">
    <w:name w:val="xl140"/>
    <w:basedOn w:val="Normal"/>
    <w:rsid w:val="00F7074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color w:val="000000"/>
      <w:sz w:val="24"/>
      <w:szCs w:val="24"/>
      <w:lang w:val="vi-VN"/>
    </w:rPr>
  </w:style>
  <w:style w:type="paragraph" w:customStyle="1" w:styleId="xl141">
    <w:name w:val="xl141"/>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22222"/>
      <w:sz w:val="24"/>
      <w:szCs w:val="24"/>
      <w:u w:val="single"/>
      <w:lang w:val="vi-VN"/>
    </w:rPr>
  </w:style>
  <w:style w:type="paragraph" w:customStyle="1" w:styleId="xl142">
    <w:name w:val="xl142"/>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222222"/>
      <w:sz w:val="24"/>
      <w:szCs w:val="24"/>
      <w:lang w:val="vi-VN"/>
    </w:rPr>
  </w:style>
  <w:style w:type="paragraph" w:customStyle="1" w:styleId="xl143">
    <w:name w:val="xl143"/>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lang w:val="vi-VN"/>
    </w:rPr>
  </w:style>
  <w:style w:type="paragraph" w:customStyle="1" w:styleId="xl144">
    <w:name w:val="xl144"/>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24"/>
      <w:szCs w:val="24"/>
      <w:lang w:val="vi-VN"/>
    </w:rPr>
  </w:style>
  <w:style w:type="paragraph" w:customStyle="1" w:styleId="xl145">
    <w:name w:val="xl145"/>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color w:val="000000"/>
      <w:sz w:val="24"/>
      <w:szCs w:val="24"/>
      <w:lang w:val="vi-VN"/>
    </w:rPr>
  </w:style>
  <w:style w:type="paragraph" w:customStyle="1" w:styleId="xl146">
    <w:name w:val="xl146"/>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sz w:val="24"/>
      <w:szCs w:val="24"/>
      <w:lang w:val="vi-VN"/>
    </w:rPr>
  </w:style>
  <w:style w:type="paragraph" w:customStyle="1" w:styleId="xl147">
    <w:name w:val="xl147"/>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sz w:val="24"/>
      <w:szCs w:val="24"/>
      <w:lang w:val="vi-VN"/>
    </w:rPr>
  </w:style>
  <w:style w:type="paragraph" w:customStyle="1" w:styleId="xl148">
    <w:name w:val="xl148"/>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rPr>
  </w:style>
  <w:style w:type="paragraph" w:customStyle="1" w:styleId="xl149">
    <w:name w:val="xl149"/>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rPr>
  </w:style>
  <w:style w:type="paragraph" w:customStyle="1" w:styleId="xl150">
    <w:name w:val="xl150"/>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lang w:val="vi-VN"/>
    </w:rPr>
  </w:style>
  <w:style w:type="paragraph" w:customStyle="1" w:styleId="xl151">
    <w:name w:val="xl151"/>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rPr>
  </w:style>
  <w:style w:type="paragraph" w:customStyle="1" w:styleId="xl152">
    <w:name w:val="xl152"/>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rPr>
  </w:style>
  <w:style w:type="paragraph" w:customStyle="1" w:styleId="xl153">
    <w:name w:val="xl153"/>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rPr>
  </w:style>
  <w:style w:type="paragraph" w:customStyle="1" w:styleId="xl154">
    <w:name w:val="xl154"/>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rPr>
  </w:style>
  <w:style w:type="paragraph" w:customStyle="1" w:styleId="xl155">
    <w:name w:val="xl155"/>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rPr>
  </w:style>
  <w:style w:type="paragraph" w:customStyle="1" w:styleId="xl156">
    <w:name w:val="xl156"/>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rPr>
  </w:style>
  <w:style w:type="paragraph" w:customStyle="1" w:styleId="xl157">
    <w:name w:val="xl157"/>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val="vi-VN"/>
    </w:rPr>
  </w:style>
  <w:style w:type="paragraph" w:customStyle="1" w:styleId="xl158">
    <w:name w:val="xl158"/>
    <w:basedOn w:val="Normal"/>
    <w:rsid w:val="00F707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vi-VN"/>
    </w:rPr>
  </w:style>
  <w:style w:type="paragraph" w:customStyle="1" w:styleId="xl159">
    <w:name w:val="xl159"/>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lang w:val="vi-VN"/>
    </w:rPr>
  </w:style>
  <w:style w:type="paragraph" w:customStyle="1" w:styleId="xl160">
    <w:name w:val="xl160"/>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pPr>
    <w:rPr>
      <w:color w:val="333333"/>
      <w:sz w:val="24"/>
      <w:szCs w:val="24"/>
      <w:lang w:val="vi-VN"/>
    </w:rPr>
  </w:style>
  <w:style w:type="paragraph" w:customStyle="1" w:styleId="xl161">
    <w:name w:val="xl161"/>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lang w:val="vi-VN"/>
    </w:rPr>
  </w:style>
  <w:style w:type="paragraph" w:customStyle="1" w:styleId="xl162">
    <w:name w:val="xl162"/>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4"/>
      <w:szCs w:val="24"/>
      <w:lang w:val="vi-VN"/>
    </w:rPr>
  </w:style>
  <w:style w:type="paragraph" w:customStyle="1" w:styleId="xl163">
    <w:name w:val="xl163"/>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164">
    <w:name w:val="xl164"/>
    <w:basedOn w:val="Normal"/>
    <w:rsid w:val="00F70744"/>
    <w:pPr>
      <w:spacing w:before="100" w:beforeAutospacing="1" w:after="100" w:afterAutospacing="1"/>
      <w:textAlignment w:val="center"/>
    </w:pPr>
    <w:rPr>
      <w:sz w:val="26"/>
      <w:szCs w:val="26"/>
      <w:lang w:val="vi-VN"/>
    </w:rPr>
  </w:style>
  <w:style w:type="paragraph" w:customStyle="1" w:styleId="xl165">
    <w:name w:val="xl165"/>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C00000"/>
      <w:sz w:val="24"/>
      <w:szCs w:val="24"/>
      <w:lang w:val="vi-VN"/>
    </w:rPr>
  </w:style>
  <w:style w:type="paragraph" w:customStyle="1" w:styleId="xl166">
    <w:name w:val="xl166"/>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0000"/>
      <w:sz w:val="24"/>
      <w:szCs w:val="24"/>
      <w:lang w:val="vi-VN"/>
    </w:rPr>
  </w:style>
  <w:style w:type="paragraph" w:customStyle="1" w:styleId="xl167">
    <w:name w:val="xl167"/>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NewRomanPS-BoldMT" w:hAnsi="TimesNewRomanPS-BoldMT"/>
      <w:b/>
      <w:bCs/>
      <w:color w:val="000000"/>
      <w:sz w:val="24"/>
      <w:szCs w:val="24"/>
      <w:lang w:val="vi-VN"/>
    </w:rPr>
  </w:style>
  <w:style w:type="paragraph" w:customStyle="1" w:styleId="xl168">
    <w:name w:val="xl168"/>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NewRomanPSMT" w:hAnsi="TimesNewRomanPSMT"/>
      <w:color w:val="000000"/>
      <w:sz w:val="24"/>
      <w:szCs w:val="24"/>
      <w:lang w:val="vi-VN"/>
    </w:rPr>
  </w:style>
  <w:style w:type="paragraph" w:customStyle="1" w:styleId="xl169">
    <w:name w:val="xl169"/>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lang w:val="vi-VN"/>
    </w:rPr>
  </w:style>
  <w:style w:type="paragraph" w:customStyle="1" w:styleId="xl170">
    <w:name w:val="xl170"/>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rPr>
  </w:style>
  <w:style w:type="paragraph" w:customStyle="1" w:styleId="xl171">
    <w:name w:val="xl171"/>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24"/>
      <w:szCs w:val="24"/>
      <w:lang w:val="vi-VN"/>
    </w:rPr>
  </w:style>
  <w:style w:type="paragraph" w:customStyle="1" w:styleId="xl172">
    <w:name w:val="xl172"/>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color w:val="000000"/>
      <w:sz w:val="24"/>
      <w:szCs w:val="24"/>
      <w:lang w:val="vi-VN"/>
    </w:rPr>
  </w:style>
  <w:style w:type="paragraph" w:customStyle="1" w:styleId="xl173">
    <w:name w:val="xl173"/>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lang w:val="vi-VN"/>
    </w:rPr>
  </w:style>
  <w:style w:type="paragraph" w:customStyle="1" w:styleId="xl174">
    <w:name w:val="xl174"/>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4"/>
      <w:szCs w:val="24"/>
      <w:u w:val="single"/>
      <w:lang w:val="vi-VN"/>
    </w:rPr>
  </w:style>
  <w:style w:type="paragraph" w:customStyle="1" w:styleId="xl175">
    <w:name w:val="xl175"/>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3D3B3B"/>
      <w:sz w:val="24"/>
      <w:szCs w:val="24"/>
      <w:lang w:val="vi-VN"/>
    </w:rPr>
  </w:style>
  <w:style w:type="paragraph" w:customStyle="1" w:styleId="xl176">
    <w:name w:val="xl176"/>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64A3"/>
      <w:sz w:val="24"/>
      <w:szCs w:val="24"/>
      <w:lang w:val="vi-VN"/>
    </w:rPr>
  </w:style>
  <w:style w:type="paragraph" w:customStyle="1" w:styleId="xl177">
    <w:name w:val="xl177"/>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64A3"/>
      <w:sz w:val="24"/>
      <w:szCs w:val="24"/>
      <w:lang w:val="vi-VN"/>
    </w:rPr>
  </w:style>
  <w:style w:type="paragraph" w:customStyle="1" w:styleId="xl178">
    <w:name w:val="xl178"/>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u w:val="single"/>
      <w:lang w:val="vi-VN"/>
    </w:rPr>
  </w:style>
  <w:style w:type="paragraph" w:customStyle="1" w:styleId="xl179">
    <w:name w:val="xl179"/>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i/>
      <w:iCs/>
      <w:color w:val="000000"/>
      <w:sz w:val="24"/>
      <w:szCs w:val="24"/>
      <w:lang w:val="vi-VN"/>
    </w:rPr>
  </w:style>
  <w:style w:type="paragraph" w:customStyle="1" w:styleId="xl180">
    <w:name w:val="xl180"/>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0000"/>
      <w:sz w:val="24"/>
      <w:szCs w:val="24"/>
      <w:lang w:val="vi-VN"/>
    </w:rPr>
  </w:style>
  <w:style w:type="paragraph" w:customStyle="1" w:styleId="xl181">
    <w:name w:val="xl181"/>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u w:val="single"/>
      <w:lang w:val="vi-VN"/>
    </w:rPr>
  </w:style>
  <w:style w:type="paragraph" w:customStyle="1" w:styleId="xl182">
    <w:name w:val="xl182"/>
    <w:basedOn w:val="Normal"/>
    <w:rsid w:val="00F7074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i/>
      <w:iCs/>
      <w:color w:val="000000"/>
      <w:sz w:val="24"/>
      <w:szCs w:val="24"/>
      <w:lang w:val="vi-VN"/>
    </w:rPr>
  </w:style>
  <w:style w:type="paragraph" w:styleId="List2">
    <w:name w:val="List 2"/>
    <w:basedOn w:val="Normal"/>
    <w:rsid w:val="008A08CD"/>
    <w:pPr>
      <w:ind w:left="720" w:hanging="360"/>
    </w:pPr>
    <w:rPr>
      <w:rFonts w:ascii=".VnTime" w:hAnsi=".VnTime"/>
      <w:sz w:val="26"/>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36</Pages>
  <Words>5533</Words>
  <Characters>31544</Characters>
  <Application>Microsoft Office Word</Application>
  <DocSecurity>0</DocSecurity>
  <Lines>262</Lines>
  <Paragraphs>74</Paragraphs>
  <ScaleCrop>false</ScaleCrop>
  <Company/>
  <LinksUpToDate>false</LinksUpToDate>
  <CharactersWithSpaces>37003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NgocjLong Tran</cp:lastModifiedBy>
  <cp:revision>3</cp:revision>
  <dcterms:created xsi:type="dcterms:W3CDTF">2026-05-14T03:15:00Z</dcterms:created>
  <dcterms:modified xsi:type="dcterms:W3CDTF">2026-05-14T07:32:00Z</dcterms:modified>
</cp:coreProperties>
</file>