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FCFAF" w14:textId="77777777" w:rsidR="00FA17CD" w:rsidRPr="00F5142B" w:rsidRDefault="00FA17CD" w:rsidP="00FA17CD">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0E7F4D76" w14:textId="77777777" w:rsidR="00FA17CD" w:rsidRPr="00F5142B" w:rsidRDefault="00FA17CD" w:rsidP="00FA17CD">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44CB5606" w14:textId="77777777" w:rsidR="00FA17CD" w:rsidRPr="00F5142B" w:rsidRDefault="00FA17CD" w:rsidP="00FA17CD">
      <w:pPr>
        <w:pStyle w:val="Style11"/>
        <w:tabs>
          <w:tab w:val="left" w:pos="0"/>
          <w:tab w:val="left" w:pos="851"/>
          <w:tab w:val="left" w:pos="1418"/>
        </w:tabs>
        <w:spacing w:before="120" w:after="120" w:line="264" w:lineRule="auto"/>
        <w:ind w:firstLine="567"/>
        <w:jc w:val="center"/>
        <w:rPr>
          <w:b/>
          <w:sz w:val="28"/>
          <w:szCs w:val="28"/>
          <w:lang w:val="vi-VN"/>
        </w:rPr>
      </w:pPr>
    </w:p>
    <w:p w14:paraId="47AFF9D3" w14:textId="77777777" w:rsidR="00FA17CD" w:rsidRPr="00F5142B" w:rsidRDefault="00FA17CD" w:rsidP="008F3922">
      <w:pPr>
        <w:pStyle w:val="Heading1"/>
        <w:rPr>
          <w:lang w:val="vi-VN"/>
        </w:rPr>
      </w:pPr>
      <w:r w:rsidRPr="00F5142B">
        <w:rPr>
          <w:lang w:val="vi-VN"/>
        </w:rPr>
        <w:t>I. Giới thiệu về gói thầu</w:t>
      </w:r>
    </w:p>
    <w:p w14:paraId="450FDEBB" w14:textId="4BB6ED67" w:rsidR="00FA17CD" w:rsidRDefault="00FA17CD" w:rsidP="003D541E">
      <w:pPr>
        <w:tabs>
          <w:tab w:val="left" w:pos="1418"/>
        </w:tabs>
        <w:spacing w:before="120" w:after="120" w:line="264" w:lineRule="auto"/>
        <w:ind w:firstLine="709"/>
        <w:rPr>
          <w:sz w:val="28"/>
          <w:szCs w:val="28"/>
        </w:rPr>
      </w:pPr>
      <w:r w:rsidRPr="00F5142B">
        <w:rPr>
          <w:sz w:val="28"/>
          <w:szCs w:val="28"/>
          <w:lang w:val="vi-VN"/>
        </w:rPr>
        <w:t xml:space="preserve">1. </w:t>
      </w:r>
      <w:r>
        <w:rPr>
          <w:sz w:val="28"/>
          <w:szCs w:val="28"/>
        </w:rPr>
        <w:t xml:space="preserve">Tên công trình: </w:t>
      </w:r>
      <w:r w:rsidR="003D541E" w:rsidRPr="003D541E">
        <w:rPr>
          <w:sz w:val="28"/>
          <w:szCs w:val="28"/>
        </w:rPr>
        <w:t>Xây dựng tuyến đường khu dân cư Yên Bình</w:t>
      </w:r>
      <w:r w:rsidR="003D541E">
        <w:rPr>
          <w:sz w:val="28"/>
          <w:szCs w:val="28"/>
        </w:rPr>
        <w:t xml:space="preserve"> </w:t>
      </w:r>
      <w:r w:rsidR="003D541E" w:rsidRPr="003D541E">
        <w:rPr>
          <w:sz w:val="28"/>
          <w:szCs w:val="28"/>
        </w:rPr>
        <w:t>xóm 1 Yên Lộc xã Lai Thành, tỉnh Ninh Bình</w:t>
      </w:r>
      <w:r w:rsidR="003D541E">
        <w:rPr>
          <w:sz w:val="28"/>
          <w:szCs w:val="28"/>
        </w:rPr>
        <w:t>.</w:t>
      </w:r>
    </w:p>
    <w:p w14:paraId="0CE085ED" w14:textId="555D1080" w:rsidR="00FA17CD" w:rsidRPr="00EF5506" w:rsidRDefault="00FA17CD" w:rsidP="00FA17CD">
      <w:pPr>
        <w:tabs>
          <w:tab w:val="left" w:pos="1418"/>
        </w:tabs>
        <w:spacing w:before="120" w:after="120" w:line="264" w:lineRule="auto"/>
        <w:ind w:firstLine="709"/>
        <w:rPr>
          <w:sz w:val="28"/>
          <w:szCs w:val="28"/>
        </w:rPr>
      </w:pPr>
      <w:r w:rsidRPr="00EF5506">
        <w:rPr>
          <w:sz w:val="28"/>
          <w:szCs w:val="28"/>
        </w:rPr>
        <w:t xml:space="preserve">2. Chủ đầu tư: Ủy ban nhân dân xã </w:t>
      </w:r>
      <w:r w:rsidR="00362528">
        <w:rPr>
          <w:sz w:val="28"/>
          <w:szCs w:val="28"/>
        </w:rPr>
        <w:t>Lai Thành</w:t>
      </w:r>
      <w:r w:rsidRPr="00EF5506">
        <w:rPr>
          <w:sz w:val="28"/>
          <w:szCs w:val="28"/>
        </w:rPr>
        <w:t>.</w:t>
      </w:r>
    </w:p>
    <w:p w14:paraId="1C7E8E58" w14:textId="1EA6C2D0" w:rsidR="00FA17CD" w:rsidRPr="00EF5506" w:rsidRDefault="00FA17CD" w:rsidP="009E2DDA">
      <w:pPr>
        <w:tabs>
          <w:tab w:val="left" w:pos="1418"/>
        </w:tabs>
        <w:spacing w:before="120" w:after="120" w:line="264" w:lineRule="auto"/>
        <w:ind w:firstLine="709"/>
        <w:rPr>
          <w:sz w:val="28"/>
          <w:szCs w:val="28"/>
        </w:rPr>
      </w:pPr>
      <w:r w:rsidRPr="00EF5506">
        <w:rPr>
          <w:sz w:val="28"/>
          <w:szCs w:val="28"/>
        </w:rPr>
        <w:t xml:space="preserve">3. Tổ chức tư vấn lập Báo cáo Kinh tế - Kỹ thuật: </w:t>
      </w:r>
      <w:r w:rsidR="009E2DDA" w:rsidRPr="009E2DDA">
        <w:rPr>
          <w:sz w:val="28"/>
          <w:szCs w:val="28"/>
        </w:rPr>
        <w:t>Công ty TNHH</w:t>
      </w:r>
      <w:r w:rsidR="009E2DDA">
        <w:rPr>
          <w:sz w:val="28"/>
          <w:szCs w:val="28"/>
        </w:rPr>
        <w:t xml:space="preserve"> </w:t>
      </w:r>
      <w:r w:rsidR="009E2DDA" w:rsidRPr="009E2DDA">
        <w:rPr>
          <w:sz w:val="28"/>
          <w:szCs w:val="28"/>
        </w:rPr>
        <w:t>MTV xây dựng thương mại Hoàng Anh.</w:t>
      </w:r>
    </w:p>
    <w:p w14:paraId="3E27971E" w14:textId="6BB909DA" w:rsidR="00FA17CD" w:rsidRPr="00EF5506" w:rsidRDefault="00FA17CD" w:rsidP="00FA17CD">
      <w:pPr>
        <w:tabs>
          <w:tab w:val="left" w:pos="1418"/>
        </w:tabs>
        <w:spacing w:before="120" w:after="120" w:line="264" w:lineRule="auto"/>
        <w:ind w:firstLine="709"/>
        <w:rPr>
          <w:sz w:val="28"/>
          <w:szCs w:val="28"/>
        </w:rPr>
      </w:pPr>
      <w:r w:rsidRPr="00EF5506">
        <w:rPr>
          <w:sz w:val="28"/>
          <w:szCs w:val="28"/>
        </w:rPr>
        <w:t xml:space="preserve">4. Địa điểm xây dựng: </w:t>
      </w:r>
      <w:r w:rsidR="009E2DDA">
        <w:rPr>
          <w:sz w:val="28"/>
          <w:szCs w:val="28"/>
        </w:rPr>
        <w:t>X</w:t>
      </w:r>
      <w:r w:rsidRPr="00EF5506">
        <w:rPr>
          <w:sz w:val="28"/>
          <w:szCs w:val="28"/>
        </w:rPr>
        <w:t xml:space="preserve">ã </w:t>
      </w:r>
      <w:r w:rsidR="00362528">
        <w:rPr>
          <w:sz w:val="28"/>
          <w:szCs w:val="28"/>
        </w:rPr>
        <w:t>Lai Thành</w:t>
      </w:r>
      <w:r w:rsidRPr="00EF5506">
        <w:rPr>
          <w:sz w:val="28"/>
          <w:szCs w:val="28"/>
        </w:rPr>
        <w:t>, tỉnh Ninh Bình.</w:t>
      </w:r>
    </w:p>
    <w:p w14:paraId="0FDD28E0" w14:textId="77777777" w:rsidR="00FA17CD" w:rsidRPr="00EF5506" w:rsidRDefault="00FA17CD" w:rsidP="00FA17CD">
      <w:pPr>
        <w:tabs>
          <w:tab w:val="left" w:pos="1418"/>
        </w:tabs>
        <w:spacing w:before="120" w:after="120" w:line="264" w:lineRule="auto"/>
        <w:ind w:firstLine="709"/>
        <w:rPr>
          <w:sz w:val="28"/>
          <w:szCs w:val="28"/>
        </w:rPr>
      </w:pPr>
      <w:r w:rsidRPr="00EF5506">
        <w:rPr>
          <w:sz w:val="28"/>
          <w:szCs w:val="28"/>
        </w:rPr>
        <w:t>5. Hình thức đầu tư: Xây dựng mới.</w:t>
      </w:r>
    </w:p>
    <w:p w14:paraId="3275DE16" w14:textId="058D91BD" w:rsidR="00FA17CD" w:rsidRDefault="00FA17CD" w:rsidP="00FA17CD">
      <w:pPr>
        <w:tabs>
          <w:tab w:val="left" w:pos="1418"/>
        </w:tabs>
        <w:spacing w:before="120" w:after="120" w:line="264" w:lineRule="auto"/>
        <w:ind w:firstLine="709"/>
        <w:rPr>
          <w:sz w:val="28"/>
          <w:szCs w:val="28"/>
        </w:rPr>
      </w:pPr>
      <w:r w:rsidRPr="00EF5506">
        <w:rPr>
          <w:sz w:val="28"/>
          <w:szCs w:val="28"/>
        </w:rPr>
        <w:t xml:space="preserve">6. Loại và cấp công trình: Dự án nhóm C, </w:t>
      </w:r>
      <w:r w:rsidR="00362528" w:rsidRPr="00362528">
        <w:rPr>
          <w:sz w:val="28"/>
          <w:szCs w:val="28"/>
        </w:rPr>
        <w:t xml:space="preserve">Công trình </w:t>
      </w:r>
      <w:r w:rsidR="009E2DDA">
        <w:rPr>
          <w:sz w:val="28"/>
          <w:szCs w:val="28"/>
        </w:rPr>
        <w:t>giao thông</w:t>
      </w:r>
      <w:r w:rsidR="00362528" w:rsidRPr="00362528">
        <w:rPr>
          <w:sz w:val="28"/>
          <w:szCs w:val="28"/>
        </w:rPr>
        <w:t>, cấp I</w:t>
      </w:r>
      <w:r w:rsidR="009E2DDA">
        <w:rPr>
          <w:sz w:val="28"/>
          <w:szCs w:val="28"/>
        </w:rPr>
        <w:t>V</w:t>
      </w:r>
      <w:r w:rsidR="00362528" w:rsidRPr="00362528">
        <w:rPr>
          <w:sz w:val="28"/>
          <w:szCs w:val="28"/>
        </w:rPr>
        <w:t>.</w:t>
      </w:r>
    </w:p>
    <w:p w14:paraId="6ED5BB1F" w14:textId="77777777" w:rsidR="00FA17CD" w:rsidRDefault="00FA17CD" w:rsidP="00A15FCC">
      <w:pPr>
        <w:tabs>
          <w:tab w:val="left" w:pos="1418"/>
        </w:tabs>
        <w:spacing w:before="120" w:after="120" w:line="264" w:lineRule="auto"/>
        <w:ind w:firstLine="709"/>
        <w:rPr>
          <w:sz w:val="28"/>
          <w:szCs w:val="28"/>
        </w:rPr>
      </w:pPr>
      <w:r w:rsidRPr="00EF5506">
        <w:rPr>
          <w:sz w:val="28"/>
          <w:szCs w:val="28"/>
        </w:rPr>
        <w:t>7. Quy mô đầu tư và giải pháp thiết kế chủ yếu:</w:t>
      </w:r>
    </w:p>
    <w:p w14:paraId="2F54BF3D" w14:textId="0661F430" w:rsidR="00545042" w:rsidRDefault="00545042" w:rsidP="00A15FCC">
      <w:pPr>
        <w:widowControl w:val="0"/>
        <w:tabs>
          <w:tab w:val="left" w:pos="1418"/>
        </w:tabs>
        <w:spacing w:before="120" w:after="120" w:line="264" w:lineRule="auto"/>
        <w:ind w:firstLine="709"/>
        <w:rPr>
          <w:rFonts w:eastAsia="Calibri"/>
          <w:kern w:val="2"/>
          <w:sz w:val="28"/>
          <w:szCs w:val="22"/>
        </w:rPr>
      </w:pPr>
      <w:r>
        <w:rPr>
          <w:rFonts w:eastAsia="Calibri"/>
          <w:kern w:val="2"/>
          <w:sz w:val="28"/>
          <w:szCs w:val="22"/>
        </w:rPr>
        <w:t>7</w:t>
      </w:r>
      <w:r w:rsidRPr="00545042">
        <w:rPr>
          <w:rFonts w:eastAsia="Calibri"/>
          <w:kern w:val="2"/>
          <w:sz w:val="28"/>
          <w:szCs w:val="22"/>
        </w:rPr>
        <w:t xml:space="preserve">.1. </w:t>
      </w:r>
      <w:r w:rsidR="00404CBC">
        <w:rPr>
          <w:rFonts w:eastAsia="Calibri"/>
          <w:kern w:val="2"/>
          <w:sz w:val="28"/>
          <w:szCs w:val="22"/>
        </w:rPr>
        <w:t>Đường giao thông</w:t>
      </w:r>
    </w:p>
    <w:p w14:paraId="31DD40FA" w14:textId="77777777" w:rsidR="00404CBC" w:rsidRPr="00404CBC" w:rsidRDefault="00404CBC" w:rsidP="00A15FCC">
      <w:pPr>
        <w:widowControl w:val="0"/>
        <w:tabs>
          <w:tab w:val="left" w:pos="1418"/>
        </w:tabs>
        <w:spacing w:before="120" w:after="120" w:line="264" w:lineRule="auto"/>
        <w:ind w:firstLine="709"/>
        <w:rPr>
          <w:rFonts w:eastAsia="Calibri"/>
          <w:kern w:val="2"/>
          <w:sz w:val="28"/>
          <w:szCs w:val="22"/>
        </w:rPr>
      </w:pPr>
      <w:r w:rsidRPr="00404CBC">
        <w:rPr>
          <w:rFonts w:eastAsia="Calibri"/>
          <w:kern w:val="2"/>
          <w:sz w:val="28"/>
          <w:szCs w:val="22"/>
        </w:rPr>
        <w:t>Tuyến đường khu dân cư Yên Bình xóm 1 Yên Lộc xã Lai Thành, tỉnh</w:t>
      </w:r>
    </w:p>
    <w:p w14:paraId="101284E6" w14:textId="77777777" w:rsidR="00404CBC" w:rsidRPr="00404CBC" w:rsidRDefault="00404CBC" w:rsidP="00A15FCC">
      <w:pPr>
        <w:widowControl w:val="0"/>
        <w:tabs>
          <w:tab w:val="left" w:pos="1418"/>
        </w:tabs>
        <w:spacing w:before="120" w:after="120" w:line="264" w:lineRule="auto"/>
        <w:ind w:firstLine="709"/>
        <w:rPr>
          <w:rFonts w:eastAsia="Calibri"/>
          <w:kern w:val="2"/>
          <w:sz w:val="28"/>
          <w:szCs w:val="22"/>
        </w:rPr>
      </w:pPr>
      <w:r w:rsidRPr="00404CBC">
        <w:rPr>
          <w:rFonts w:eastAsia="Calibri"/>
          <w:kern w:val="2"/>
          <w:sz w:val="28"/>
          <w:szCs w:val="22"/>
        </w:rPr>
        <w:t>Ninh Bình, chiều dài 426,51m.</w:t>
      </w:r>
    </w:p>
    <w:p w14:paraId="11BD1872" w14:textId="77777777" w:rsidR="00A15FCC" w:rsidRDefault="00404CBC" w:rsidP="00A15FCC">
      <w:pPr>
        <w:widowControl w:val="0"/>
        <w:tabs>
          <w:tab w:val="left" w:pos="1418"/>
        </w:tabs>
        <w:spacing w:before="120" w:after="120" w:line="264" w:lineRule="auto"/>
        <w:ind w:firstLine="709"/>
        <w:rPr>
          <w:rFonts w:eastAsia="Calibri"/>
          <w:kern w:val="2"/>
          <w:sz w:val="28"/>
          <w:szCs w:val="22"/>
        </w:rPr>
      </w:pPr>
      <w:r w:rsidRPr="00404CBC">
        <w:rPr>
          <w:rFonts w:eastAsia="Calibri"/>
          <w:kern w:val="2"/>
          <w:sz w:val="28"/>
          <w:szCs w:val="22"/>
        </w:rPr>
        <w:t>a</w:t>
      </w:r>
      <w:r>
        <w:rPr>
          <w:rFonts w:eastAsia="Calibri"/>
          <w:kern w:val="2"/>
          <w:sz w:val="28"/>
          <w:szCs w:val="22"/>
        </w:rPr>
        <w:t>)</w:t>
      </w:r>
      <w:r w:rsidRPr="00404CBC">
        <w:rPr>
          <w:rFonts w:eastAsia="Calibri"/>
          <w:kern w:val="2"/>
          <w:sz w:val="28"/>
          <w:szCs w:val="22"/>
        </w:rPr>
        <w:t xml:space="preserve"> Quy mô mặt cắt ngang: Bnền = 7,5m. Trong đó: Bmặt đường = 5,5m; </w:t>
      </w:r>
    </w:p>
    <w:p w14:paraId="431CF5BB" w14:textId="5B8B8012" w:rsidR="00404CBC" w:rsidRPr="00404CBC" w:rsidRDefault="00404CBC" w:rsidP="00A15FCC">
      <w:pPr>
        <w:widowControl w:val="0"/>
        <w:tabs>
          <w:tab w:val="left" w:pos="1418"/>
        </w:tabs>
        <w:spacing w:before="120" w:after="120" w:line="264" w:lineRule="auto"/>
        <w:rPr>
          <w:rFonts w:eastAsia="Calibri"/>
          <w:kern w:val="2"/>
          <w:sz w:val="28"/>
          <w:szCs w:val="22"/>
        </w:rPr>
      </w:pPr>
      <w:r w:rsidRPr="00404CBC">
        <w:rPr>
          <w:rFonts w:eastAsia="Calibri"/>
          <w:kern w:val="2"/>
          <w:sz w:val="28"/>
          <w:szCs w:val="22"/>
        </w:rPr>
        <w:t>Blề =</w:t>
      </w:r>
      <w:r>
        <w:rPr>
          <w:rFonts w:eastAsia="Calibri"/>
          <w:kern w:val="2"/>
          <w:sz w:val="28"/>
          <w:szCs w:val="22"/>
        </w:rPr>
        <w:t xml:space="preserve"> </w:t>
      </w:r>
      <w:r w:rsidRPr="00404CBC">
        <w:rPr>
          <w:rFonts w:eastAsia="Calibri"/>
          <w:kern w:val="2"/>
          <w:sz w:val="28"/>
          <w:szCs w:val="22"/>
        </w:rPr>
        <w:t>2x1,0m = 2m.</w:t>
      </w:r>
    </w:p>
    <w:p w14:paraId="490BE711" w14:textId="77777777" w:rsidR="00404CBC" w:rsidRPr="00404CBC" w:rsidRDefault="00404CBC" w:rsidP="00A15FCC">
      <w:pPr>
        <w:widowControl w:val="0"/>
        <w:tabs>
          <w:tab w:val="left" w:pos="1418"/>
        </w:tabs>
        <w:spacing w:before="120" w:after="120" w:line="264" w:lineRule="auto"/>
        <w:ind w:firstLine="709"/>
        <w:rPr>
          <w:rFonts w:eastAsia="Calibri"/>
          <w:kern w:val="2"/>
          <w:sz w:val="28"/>
          <w:szCs w:val="22"/>
        </w:rPr>
      </w:pPr>
      <w:r w:rsidRPr="00404CBC">
        <w:rPr>
          <w:rFonts w:eastAsia="Calibri"/>
          <w:kern w:val="2"/>
          <w:sz w:val="28"/>
          <w:szCs w:val="22"/>
        </w:rPr>
        <w:t>- Độ dốc mặt đường: imặt = 2%.</w:t>
      </w:r>
    </w:p>
    <w:p w14:paraId="68AC52BC" w14:textId="77777777" w:rsidR="00404CBC" w:rsidRPr="00404CBC" w:rsidRDefault="00404CBC" w:rsidP="00A15FCC">
      <w:pPr>
        <w:widowControl w:val="0"/>
        <w:tabs>
          <w:tab w:val="left" w:pos="1418"/>
        </w:tabs>
        <w:spacing w:before="120" w:after="120" w:line="264" w:lineRule="auto"/>
        <w:ind w:firstLine="709"/>
        <w:rPr>
          <w:rFonts w:eastAsia="Calibri"/>
          <w:kern w:val="2"/>
          <w:sz w:val="28"/>
          <w:szCs w:val="22"/>
        </w:rPr>
      </w:pPr>
      <w:r w:rsidRPr="00404CBC">
        <w:rPr>
          <w:rFonts w:eastAsia="Calibri"/>
          <w:kern w:val="2"/>
          <w:sz w:val="28"/>
          <w:szCs w:val="22"/>
        </w:rPr>
        <w:t>- Độ dốc lề: ilề = 4%.</w:t>
      </w:r>
    </w:p>
    <w:p w14:paraId="2B3FA080" w14:textId="40152695" w:rsidR="00404CBC" w:rsidRPr="00404CBC" w:rsidRDefault="00404CBC" w:rsidP="00A15FCC">
      <w:pPr>
        <w:widowControl w:val="0"/>
        <w:tabs>
          <w:tab w:val="left" w:pos="1418"/>
        </w:tabs>
        <w:spacing w:before="120" w:after="120" w:line="264" w:lineRule="auto"/>
        <w:ind w:firstLine="709"/>
        <w:rPr>
          <w:rFonts w:eastAsia="Calibri"/>
          <w:kern w:val="2"/>
          <w:sz w:val="28"/>
          <w:szCs w:val="22"/>
        </w:rPr>
      </w:pPr>
      <w:r w:rsidRPr="00404CBC">
        <w:rPr>
          <w:rFonts w:eastAsia="Calibri"/>
          <w:kern w:val="2"/>
          <w:sz w:val="28"/>
          <w:szCs w:val="22"/>
        </w:rPr>
        <w:t>b</w:t>
      </w:r>
      <w:r>
        <w:rPr>
          <w:rFonts w:eastAsia="Calibri"/>
          <w:kern w:val="2"/>
          <w:sz w:val="28"/>
          <w:szCs w:val="22"/>
        </w:rPr>
        <w:t>)</w:t>
      </w:r>
      <w:r w:rsidRPr="00404CBC">
        <w:rPr>
          <w:rFonts w:eastAsia="Calibri"/>
          <w:kern w:val="2"/>
          <w:sz w:val="28"/>
          <w:szCs w:val="22"/>
        </w:rPr>
        <w:t xml:space="preserve"> Thiết kế nền đường: Nền đường, lề, taluy đường được đắp bằng đất</w:t>
      </w:r>
      <w:r>
        <w:rPr>
          <w:rFonts w:eastAsia="Calibri"/>
          <w:kern w:val="2"/>
          <w:sz w:val="28"/>
          <w:szCs w:val="22"/>
        </w:rPr>
        <w:t xml:space="preserve"> </w:t>
      </w:r>
      <w:r w:rsidRPr="00404CBC">
        <w:rPr>
          <w:rFonts w:eastAsia="Calibri"/>
          <w:kern w:val="2"/>
          <w:sz w:val="28"/>
          <w:szCs w:val="22"/>
        </w:rPr>
        <w:t>đầm chặt K90.</w:t>
      </w:r>
    </w:p>
    <w:p w14:paraId="42FD2558" w14:textId="202C1DD0" w:rsidR="00404CBC" w:rsidRPr="00404CBC" w:rsidRDefault="00404CBC" w:rsidP="00A15FCC">
      <w:pPr>
        <w:widowControl w:val="0"/>
        <w:tabs>
          <w:tab w:val="left" w:pos="1418"/>
        </w:tabs>
        <w:spacing w:before="120" w:after="120" w:line="264" w:lineRule="auto"/>
        <w:ind w:firstLine="709"/>
        <w:rPr>
          <w:rFonts w:eastAsia="Calibri"/>
          <w:kern w:val="2"/>
          <w:sz w:val="28"/>
          <w:szCs w:val="22"/>
        </w:rPr>
      </w:pPr>
      <w:r w:rsidRPr="00404CBC">
        <w:rPr>
          <w:rFonts w:eastAsia="Calibri"/>
          <w:kern w:val="2"/>
          <w:sz w:val="28"/>
          <w:szCs w:val="22"/>
        </w:rPr>
        <w:t>c</w:t>
      </w:r>
      <w:r>
        <w:rPr>
          <w:rFonts w:eastAsia="Calibri"/>
          <w:kern w:val="2"/>
          <w:sz w:val="28"/>
          <w:szCs w:val="22"/>
        </w:rPr>
        <w:t>)</w:t>
      </w:r>
      <w:r w:rsidRPr="00404CBC">
        <w:rPr>
          <w:rFonts w:eastAsia="Calibri"/>
          <w:kern w:val="2"/>
          <w:sz w:val="28"/>
          <w:szCs w:val="22"/>
        </w:rPr>
        <w:t xml:space="preserve"> Kết cấu mặt đường.</w:t>
      </w:r>
    </w:p>
    <w:p w14:paraId="048E6874" w14:textId="77777777" w:rsidR="00404CBC" w:rsidRPr="00404CBC" w:rsidRDefault="00404CBC" w:rsidP="00A15FCC">
      <w:pPr>
        <w:widowControl w:val="0"/>
        <w:tabs>
          <w:tab w:val="left" w:pos="1418"/>
        </w:tabs>
        <w:spacing w:before="120" w:after="120" w:line="264" w:lineRule="auto"/>
        <w:ind w:firstLine="709"/>
        <w:rPr>
          <w:rFonts w:eastAsia="Calibri"/>
          <w:kern w:val="2"/>
          <w:sz w:val="28"/>
          <w:szCs w:val="22"/>
        </w:rPr>
      </w:pPr>
      <w:r w:rsidRPr="00404CBC">
        <w:rPr>
          <w:rFonts w:eastAsia="Calibri"/>
          <w:kern w:val="2"/>
          <w:sz w:val="28"/>
          <w:szCs w:val="22"/>
        </w:rPr>
        <w:t>* Kết cấu mặt đường tuyến chính, nút giao đầu tuyến từ trên xuống.</w:t>
      </w:r>
    </w:p>
    <w:p w14:paraId="6649E88E" w14:textId="77777777" w:rsidR="00404CBC" w:rsidRPr="00404CBC" w:rsidRDefault="00404CBC" w:rsidP="00A15FCC">
      <w:pPr>
        <w:widowControl w:val="0"/>
        <w:tabs>
          <w:tab w:val="left" w:pos="1418"/>
        </w:tabs>
        <w:spacing w:before="120" w:after="120" w:line="264" w:lineRule="auto"/>
        <w:ind w:firstLine="709"/>
        <w:rPr>
          <w:rFonts w:eastAsia="Calibri"/>
          <w:kern w:val="2"/>
          <w:sz w:val="28"/>
          <w:szCs w:val="22"/>
        </w:rPr>
      </w:pPr>
      <w:r w:rsidRPr="00404CBC">
        <w:rPr>
          <w:rFonts w:eastAsia="Calibri"/>
          <w:kern w:val="2"/>
          <w:sz w:val="28"/>
          <w:szCs w:val="22"/>
        </w:rPr>
        <w:t>- Mặt đường Bê tông nhựa C16 dày 7cm;</w:t>
      </w:r>
    </w:p>
    <w:p w14:paraId="3C6B7530" w14:textId="77777777" w:rsidR="00404CBC" w:rsidRPr="00404CBC" w:rsidRDefault="00404CBC" w:rsidP="00A15FCC">
      <w:pPr>
        <w:widowControl w:val="0"/>
        <w:tabs>
          <w:tab w:val="left" w:pos="1418"/>
        </w:tabs>
        <w:spacing w:before="120" w:after="120" w:line="264" w:lineRule="auto"/>
        <w:ind w:firstLine="709"/>
        <w:rPr>
          <w:rFonts w:eastAsia="Calibri"/>
          <w:kern w:val="2"/>
          <w:sz w:val="28"/>
          <w:szCs w:val="22"/>
        </w:rPr>
      </w:pPr>
      <w:r w:rsidRPr="00404CBC">
        <w:rPr>
          <w:rFonts w:eastAsia="Calibri"/>
          <w:kern w:val="2"/>
          <w:sz w:val="28"/>
          <w:szCs w:val="22"/>
        </w:rPr>
        <w:t>- Lớp tưới nhựa thấm bám 1Kg/m</w:t>
      </w:r>
      <w:r w:rsidRPr="00404CBC">
        <w:rPr>
          <w:rFonts w:eastAsia="Calibri"/>
          <w:kern w:val="2"/>
          <w:sz w:val="28"/>
          <w:szCs w:val="22"/>
          <w:vertAlign w:val="superscript"/>
        </w:rPr>
        <w:t>2</w:t>
      </w:r>
      <w:r w:rsidRPr="00404CBC">
        <w:rPr>
          <w:rFonts w:eastAsia="Calibri"/>
          <w:kern w:val="2"/>
          <w:sz w:val="28"/>
          <w:szCs w:val="22"/>
        </w:rPr>
        <w:t>.</w:t>
      </w:r>
    </w:p>
    <w:p w14:paraId="017B97F8" w14:textId="77777777" w:rsidR="00404CBC" w:rsidRPr="00404CBC" w:rsidRDefault="00404CBC" w:rsidP="00A15FCC">
      <w:pPr>
        <w:widowControl w:val="0"/>
        <w:tabs>
          <w:tab w:val="left" w:pos="1418"/>
        </w:tabs>
        <w:spacing w:before="120" w:after="120" w:line="264" w:lineRule="auto"/>
        <w:ind w:firstLine="709"/>
        <w:rPr>
          <w:rFonts w:eastAsia="Calibri"/>
          <w:kern w:val="2"/>
          <w:sz w:val="28"/>
          <w:szCs w:val="22"/>
        </w:rPr>
      </w:pPr>
      <w:r w:rsidRPr="00404CBC">
        <w:rPr>
          <w:rFonts w:eastAsia="Calibri"/>
          <w:kern w:val="2"/>
          <w:sz w:val="28"/>
          <w:szCs w:val="22"/>
        </w:rPr>
        <w:t>- Lớp cấp phối đá dăm loại 1 dày 15cm.</w:t>
      </w:r>
    </w:p>
    <w:p w14:paraId="7D81BD49" w14:textId="77777777" w:rsidR="00404CBC" w:rsidRPr="00404CBC" w:rsidRDefault="00404CBC" w:rsidP="00A15FCC">
      <w:pPr>
        <w:widowControl w:val="0"/>
        <w:tabs>
          <w:tab w:val="left" w:pos="1418"/>
        </w:tabs>
        <w:spacing w:before="120" w:after="120" w:line="264" w:lineRule="auto"/>
        <w:ind w:firstLine="709"/>
        <w:rPr>
          <w:rFonts w:eastAsia="Calibri"/>
          <w:kern w:val="2"/>
          <w:sz w:val="28"/>
          <w:szCs w:val="22"/>
        </w:rPr>
      </w:pPr>
      <w:r w:rsidRPr="00404CBC">
        <w:rPr>
          <w:rFonts w:eastAsia="Calibri"/>
          <w:kern w:val="2"/>
          <w:sz w:val="28"/>
          <w:szCs w:val="22"/>
        </w:rPr>
        <w:t>- Lớp cấp phối đá dăm loại 2 dày 15cm.</w:t>
      </w:r>
    </w:p>
    <w:p w14:paraId="7547A290" w14:textId="77777777" w:rsidR="00404CBC" w:rsidRPr="00404CBC" w:rsidRDefault="00404CBC" w:rsidP="00A15FCC">
      <w:pPr>
        <w:widowControl w:val="0"/>
        <w:tabs>
          <w:tab w:val="left" w:pos="1418"/>
        </w:tabs>
        <w:spacing w:before="120" w:after="120" w:line="264" w:lineRule="auto"/>
        <w:ind w:firstLine="709"/>
        <w:rPr>
          <w:rFonts w:eastAsia="Calibri"/>
          <w:kern w:val="2"/>
          <w:sz w:val="28"/>
          <w:szCs w:val="22"/>
        </w:rPr>
      </w:pPr>
      <w:r w:rsidRPr="00404CBC">
        <w:rPr>
          <w:rFonts w:eastAsia="Calibri"/>
          <w:kern w:val="2"/>
          <w:sz w:val="28"/>
          <w:szCs w:val="22"/>
        </w:rPr>
        <w:lastRenderedPageBreak/>
        <w:t>- Lớp đắp nền K=0,95 dày 50cm.</w:t>
      </w:r>
    </w:p>
    <w:p w14:paraId="58345C3B" w14:textId="77777777" w:rsidR="00404CBC" w:rsidRPr="00404CBC" w:rsidRDefault="00404CBC" w:rsidP="00A15FCC">
      <w:pPr>
        <w:widowControl w:val="0"/>
        <w:tabs>
          <w:tab w:val="left" w:pos="1418"/>
        </w:tabs>
        <w:spacing w:before="120" w:after="120" w:line="264" w:lineRule="auto"/>
        <w:ind w:firstLine="709"/>
        <w:rPr>
          <w:rFonts w:eastAsia="Calibri"/>
          <w:kern w:val="2"/>
          <w:sz w:val="28"/>
          <w:szCs w:val="22"/>
        </w:rPr>
      </w:pPr>
      <w:r w:rsidRPr="00404CBC">
        <w:rPr>
          <w:rFonts w:eastAsia="Calibri"/>
          <w:kern w:val="2"/>
          <w:sz w:val="28"/>
          <w:szCs w:val="22"/>
        </w:rPr>
        <w:t>* Kết cấu vuốt nối với đường bê tông hiện trạng (ngõ xóm):</w:t>
      </w:r>
    </w:p>
    <w:p w14:paraId="6BC32F41" w14:textId="77777777" w:rsidR="00404CBC" w:rsidRPr="00404CBC" w:rsidRDefault="00404CBC" w:rsidP="00A15FCC">
      <w:pPr>
        <w:widowControl w:val="0"/>
        <w:tabs>
          <w:tab w:val="left" w:pos="1418"/>
        </w:tabs>
        <w:spacing w:before="120" w:after="120" w:line="264" w:lineRule="auto"/>
        <w:ind w:firstLine="709"/>
        <w:rPr>
          <w:rFonts w:eastAsia="Calibri"/>
          <w:kern w:val="2"/>
          <w:sz w:val="28"/>
          <w:szCs w:val="22"/>
        </w:rPr>
      </w:pPr>
      <w:r w:rsidRPr="00404CBC">
        <w:rPr>
          <w:rFonts w:eastAsia="Calibri"/>
          <w:kern w:val="2"/>
          <w:sz w:val="28"/>
          <w:szCs w:val="22"/>
        </w:rPr>
        <w:t>- Mặt đường Bê tông nhựa C16 dày 7cm;</w:t>
      </w:r>
    </w:p>
    <w:p w14:paraId="39F8B910" w14:textId="77777777" w:rsidR="00404CBC" w:rsidRPr="00404CBC" w:rsidRDefault="00404CBC" w:rsidP="00A15FCC">
      <w:pPr>
        <w:widowControl w:val="0"/>
        <w:tabs>
          <w:tab w:val="left" w:pos="1418"/>
        </w:tabs>
        <w:spacing w:before="120" w:after="120" w:line="264" w:lineRule="auto"/>
        <w:ind w:firstLine="709"/>
        <w:rPr>
          <w:rFonts w:eastAsia="Calibri"/>
          <w:kern w:val="2"/>
          <w:sz w:val="28"/>
          <w:szCs w:val="22"/>
        </w:rPr>
      </w:pPr>
      <w:r w:rsidRPr="00404CBC">
        <w:rPr>
          <w:rFonts w:eastAsia="Calibri"/>
          <w:kern w:val="2"/>
          <w:sz w:val="28"/>
          <w:szCs w:val="22"/>
        </w:rPr>
        <w:t>- Lớp tưới nhựa thấm bám 1Kg/m</w:t>
      </w:r>
      <w:r w:rsidRPr="00A15FCC">
        <w:rPr>
          <w:rFonts w:eastAsia="Calibri"/>
          <w:kern w:val="2"/>
          <w:sz w:val="28"/>
          <w:szCs w:val="22"/>
          <w:vertAlign w:val="superscript"/>
        </w:rPr>
        <w:t>2</w:t>
      </w:r>
      <w:r w:rsidRPr="00404CBC">
        <w:rPr>
          <w:rFonts w:eastAsia="Calibri"/>
          <w:kern w:val="2"/>
          <w:sz w:val="28"/>
          <w:szCs w:val="22"/>
        </w:rPr>
        <w:t>.</w:t>
      </w:r>
    </w:p>
    <w:p w14:paraId="27BD97E4" w14:textId="28D7C3EF" w:rsidR="00404CBC" w:rsidRDefault="00404CBC" w:rsidP="00F64CF9">
      <w:pPr>
        <w:widowControl w:val="0"/>
        <w:tabs>
          <w:tab w:val="left" w:pos="1418"/>
        </w:tabs>
        <w:spacing w:before="120" w:after="120" w:line="264" w:lineRule="auto"/>
        <w:ind w:firstLine="709"/>
        <w:rPr>
          <w:rFonts w:eastAsia="Calibri"/>
          <w:kern w:val="2"/>
          <w:sz w:val="28"/>
          <w:szCs w:val="22"/>
        </w:rPr>
      </w:pPr>
      <w:r w:rsidRPr="00404CBC">
        <w:rPr>
          <w:rFonts w:eastAsia="Calibri"/>
          <w:kern w:val="2"/>
          <w:sz w:val="28"/>
          <w:szCs w:val="22"/>
        </w:rPr>
        <w:t>- Lớp cấp phối đá dăm loại 1 dày 15cm.</w:t>
      </w:r>
    </w:p>
    <w:p w14:paraId="3C4BEDCD" w14:textId="3B8CD24C" w:rsidR="00545042" w:rsidRPr="00545042" w:rsidRDefault="00545042" w:rsidP="00545042">
      <w:pPr>
        <w:widowControl w:val="0"/>
        <w:tabs>
          <w:tab w:val="left" w:pos="709"/>
        </w:tabs>
        <w:spacing w:before="120" w:after="120" w:line="264" w:lineRule="auto"/>
        <w:ind w:firstLine="709"/>
        <w:rPr>
          <w:rFonts w:eastAsia="Calibri"/>
          <w:kern w:val="2"/>
          <w:sz w:val="28"/>
          <w:szCs w:val="22"/>
        </w:rPr>
      </w:pPr>
      <w:r w:rsidRPr="00545042">
        <w:rPr>
          <w:rFonts w:eastAsia="Calibri"/>
          <w:kern w:val="2"/>
          <w:sz w:val="28"/>
          <w:szCs w:val="22"/>
        </w:rPr>
        <w:tab/>
      </w:r>
      <w:r>
        <w:rPr>
          <w:rFonts w:eastAsia="Calibri"/>
          <w:kern w:val="2"/>
          <w:sz w:val="28"/>
          <w:szCs w:val="22"/>
        </w:rPr>
        <w:t>7</w:t>
      </w:r>
      <w:r w:rsidRPr="00545042">
        <w:rPr>
          <w:rFonts w:eastAsia="Calibri"/>
          <w:kern w:val="2"/>
          <w:sz w:val="28"/>
          <w:szCs w:val="22"/>
        </w:rPr>
        <w:t xml:space="preserve">.2.  </w:t>
      </w:r>
      <w:r w:rsidR="00F64CF9" w:rsidRPr="00F64CF9">
        <w:rPr>
          <w:rFonts w:eastAsia="Calibri"/>
          <w:kern w:val="2"/>
          <w:sz w:val="28"/>
          <w:szCs w:val="22"/>
        </w:rPr>
        <w:t>Rãnh dọc B = 0,4m.</w:t>
      </w:r>
    </w:p>
    <w:p w14:paraId="04C178EF" w14:textId="7DB87042" w:rsidR="00F64CF9" w:rsidRPr="00F64CF9" w:rsidRDefault="00F64CF9" w:rsidP="00F64CF9">
      <w:pPr>
        <w:widowControl w:val="0"/>
        <w:tabs>
          <w:tab w:val="left" w:pos="1418"/>
        </w:tabs>
        <w:spacing w:before="120" w:after="120" w:line="264" w:lineRule="auto"/>
        <w:ind w:firstLine="709"/>
        <w:rPr>
          <w:rFonts w:eastAsia="Calibri"/>
          <w:kern w:val="2"/>
          <w:sz w:val="28"/>
          <w:szCs w:val="22"/>
        </w:rPr>
      </w:pPr>
      <w:r w:rsidRPr="00F64CF9">
        <w:rPr>
          <w:rFonts w:eastAsia="Calibri"/>
          <w:kern w:val="2"/>
          <w:sz w:val="28"/>
          <w:szCs w:val="22"/>
        </w:rPr>
        <w:t>Hệ thống thoát nước mưa của công trình bao gồm hệ thống rãnh dọc bên</w:t>
      </w:r>
      <w:r>
        <w:rPr>
          <w:rFonts w:eastAsia="Calibri"/>
          <w:kern w:val="2"/>
          <w:sz w:val="28"/>
          <w:szCs w:val="22"/>
        </w:rPr>
        <w:t xml:space="preserve"> </w:t>
      </w:r>
      <w:r w:rsidRPr="00F64CF9">
        <w:rPr>
          <w:rFonts w:eastAsia="Calibri"/>
          <w:kern w:val="2"/>
          <w:sz w:val="28"/>
          <w:szCs w:val="22"/>
        </w:rPr>
        <w:t>phải tuyến; thu nước mưa mặt đường trực tiếp vào rãnh, nối vào hố ga, cống</w:t>
      </w:r>
      <w:r>
        <w:rPr>
          <w:rFonts w:eastAsia="Calibri"/>
          <w:kern w:val="2"/>
          <w:sz w:val="28"/>
          <w:szCs w:val="22"/>
        </w:rPr>
        <w:t xml:space="preserve"> </w:t>
      </w:r>
      <w:r w:rsidRPr="00F64CF9">
        <w:rPr>
          <w:rFonts w:eastAsia="Calibri"/>
          <w:kern w:val="2"/>
          <w:sz w:val="28"/>
          <w:szCs w:val="22"/>
        </w:rPr>
        <w:t>ngang đường để thoát nước vào kênh xây trái tuyến.</w:t>
      </w:r>
    </w:p>
    <w:p w14:paraId="49764025" w14:textId="00143AE5" w:rsidR="00F64CF9" w:rsidRPr="00F64CF9" w:rsidRDefault="00F64CF9" w:rsidP="00F64CF9">
      <w:pPr>
        <w:widowControl w:val="0"/>
        <w:tabs>
          <w:tab w:val="left" w:pos="1418"/>
        </w:tabs>
        <w:spacing w:before="120" w:after="120" w:line="264" w:lineRule="auto"/>
        <w:ind w:firstLine="709"/>
        <w:rPr>
          <w:rFonts w:eastAsia="Calibri"/>
          <w:kern w:val="2"/>
          <w:sz w:val="28"/>
          <w:szCs w:val="22"/>
        </w:rPr>
      </w:pPr>
      <w:r w:rsidRPr="00F64CF9">
        <w:rPr>
          <w:rFonts w:eastAsia="Calibri"/>
          <w:kern w:val="2"/>
          <w:sz w:val="28"/>
          <w:szCs w:val="22"/>
        </w:rPr>
        <w:t>a</w:t>
      </w:r>
      <w:r>
        <w:rPr>
          <w:rFonts w:eastAsia="Calibri"/>
          <w:kern w:val="2"/>
          <w:sz w:val="28"/>
          <w:szCs w:val="22"/>
        </w:rPr>
        <w:t>)</w:t>
      </w:r>
      <w:r w:rsidRPr="00F64CF9">
        <w:rPr>
          <w:rFonts w:eastAsia="Calibri"/>
          <w:kern w:val="2"/>
          <w:sz w:val="28"/>
          <w:szCs w:val="22"/>
        </w:rPr>
        <w:t xml:space="preserve"> Rãnh dọc: Bố trí rãnh dọc B = 0,4m bên phải tuyến với tổng chiều dài</w:t>
      </w:r>
      <w:r>
        <w:rPr>
          <w:rFonts w:eastAsia="Calibri"/>
          <w:kern w:val="2"/>
          <w:sz w:val="28"/>
          <w:szCs w:val="22"/>
        </w:rPr>
        <w:t xml:space="preserve"> </w:t>
      </w:r>
      <w:r w:rsidRPr="00F64CF9">
        <w:rPr>
          <w:rFonts w:eastAsia="Calibri"/>
          <w:kern w:val="2"/>
          <w:sz w:val="28"/>
          <w:szCs w:val="22"/>
        </w:rPr>
        <w:t>khoảng 374,40m.</w:t>
      </w:r>
    </w:p>
    <w:p w14:paraId="743E854E" w14:textId="07F8486A" w:rsidR="00F64CF9" w:rsidRDefault="00F64CF9" w:rsidP="00F64CF9">
      <w:pPr>
        <w:widowControl w:val="0"/>
        <w:tabs>
          <w:tab w:val="left" w:pos="1418"/>
        </w:tabs>
        <w:spacing w:before="120" w:after="120" w:line="264" w:lineRule="auto"/>
        <w:ind w:firstLine="709"/>
        <w:rPr>
          <w:rFonts w:eastAsia="Calibri"/>
          <w:kern w:val="2"/>
          <w:sz w:val="28"/>
          <w:szCs w:val="22"/>
        </w:rPr>
      </w:pPr>
      <w:r w:rsidRPr="00F64CF9">
        <w:rPr>
          <w:rFonts w:eastAsia="Calibri"/>
          <w:kern w:val="2"/>
          <w:sz w:val="28"/>
          <w:szCs w:val="22"/>
        </w:rPr>
        <w:t xml:space="preserve">Kết cấu: Thân rãnh dọc xây bằng gạch không nung VXM </w:t>
      </w:r>
      <w:r w:rsidR="00FD6F5D">
        <w:rPr>
          <w:rFonts w:eastAsia="Calibri"/>
          <w:kern w:val="2"/>
          <w:sz w:val="28"/>
          <w:szCs w:val="22"/>
        </w:rPr>
        <w:t>M</w:t>
      </w:r>
      <w:r w:rsidRPr="00F64CF9">
        <w:rPr>
          <w:rFonts w:eastAsia="Calibri"/>
          <w:kern w:val="2"/>
          <w:sz w:val="28"/>
          <w:szCs w:val="22"/>
        </w:rPr>
        <w:t>75</w:t>
      </w:r>
      <w:r w:rsidR="00FD6F5D">
        <w:rPr>
          <w:rFonts w:eastAsia="Calibri"/>
          <w:kern w:val="2"/>
          <w:sz w:val="28"/>
          <w:szCs w:val="22"/>
        </w:rPr>
        <w:t>#</w:t>
      </w:r>
      <w:r w:rsidRPr="00F64CF9">
        <w:rPr>
          <w:rFonts w:eastAsia="Calibri"/>
          <w:kern w:val="2"/>
          <w:sz w:val="28"/>
          <w:szCs w:val="22"/>
        </w:rPr>
        <w:t>. Trát</w:t>
      </w:r>
      <w:r>
        <w:rPr>
          <w:rFonts w:eastAsia="Calibri"/>
          <w:kern w:val="2"/>
          <w:sz w:val="28"/>
          <w:szCs w:val="22"/>
        </w:rPr>
        <w:t xml:space="preserve"> </w:t>
      </w:r>
      <w:r w:rsidRPr="00F64CF9">
        <w:rPr>
          <w:rFonts w:eastAsia="Calibri"/>
          <w:kern w:val="2"/>
          <w:sz w:val="28"/>
          <w:szCs w:val="22"/>
        </w:rPr>
        <w:t xml:space="preserve">hoàn thiện 2 bên thành rãnh bằng VXM </w:t>
      </w:r>
      <w:r>
        <w:rPr>
          <w:rFonts w:eastAsia="Calibri"/>
          <w:kern w:val="2"/>
          <w:sz w:val="28"/>
          <w:szCs w:val="22"/>
        </w:rPr>
        <w:t>M</w:t>
      </w:r>
      <w:r w:rsidRPr="00F64CF9">
        <w:rPr>
          <w:rFonts w:eastAsia="Calibri"/>
          <w:kern w:val="2"/>
          <w:sz w:val="28"/>
          <w:szCs w:val="22"/>
        </w:rPr>
        <w:t>75</w:t>
      </w:r>
      <w:r>
        <w:rPr>
          <w:rFonts w:eastAsia="Calibri"/>
          <w:kern w:val="2"/>
          <w:sz w:val="28"/>
          <w:szCs w:val="22"/>
        </w:rPr>
        <w:t>#</w:t>
      </w:r>
      <w:r w:rsidRPr="00F64CF9">
        <w:rPr>
          <w:rFonts w:eastAsia="Calibri"/>
          <w:kern w:val="2"/>
          <w:sz w:val="28"/>
          <w:szCs w:val="22"/>
        </w:rPr>
        <w:t xml:space="preserve"> dày 1,5cm, bê tông móng rãnh</w:t>
      </w:r>
      <w:r>
        <w:rPr>
          <w:rFonts w:eastAsia="Calibri"/>
          <w:kern w:val="2"/>
          <w:sz w:val="28"/>
          <w:szCs w:val="22"/>
        </w:rPr>
        <w:t xml:space="preserve"> </w:t>
      </w:r>
      <w:r w:rsidRPr="00F64CF9">
        <w:rPr>
          <w:rFonts w:eastAsia="Calibri"/>
          <w:kern w:val="2"/>
          <w:sz w:val="28"/>
          <w:szCs w:val="22"/>
        </w:rPr>
        <w:t>M200</w:t>
      </w:r>
      <w:r>
        <w:rPr>
          <w:rFonts w:eastAsia="Calibri"/>
          <w:kern w:val="2"/>
          <w:sz w:val="28"/>
          <w:szCs w:val="22"/>
        </w:rPr>
        <w:t>#</w:t>
      </w:r>
      <w:r w:rsidRPr="00F64CF9">
        <w:rPr>
          <w:rFonts w:eastAsia="Calibri"/>
          <w:kern w:val="2"/>
          <w:sz w:val="28"/>
          <w:szCs w:val="22"/>
        </w:rPr>
        <w:t xml:space="preserve"> đá 1x2 dày 15cm trên lớp đá dăm đệm dày 10cm. Mũ rãnh, tấm đan rãnh</w:t>
      </w:r>
      <w:r>
        <w:rPr>
          <w:rFonts w:eastAsia="Calibri"/>
          <w:kern w:val="2"/>
          <w:sz w:val="28"/>
          <w:szCs w:val="22"/>
        </w:rPr>
        <w:t xml:space="preserve"> </w:t>
      </w:r>
      <w:r w:rsidRPr="00F64CF9">
        <w:rPr>
          <w:rFonts w:eastAsia="Calibri"/>
          <w:kern w:val="2"/>
          <w:sz w:val="28"/>
          <w:szCs w:val="22"/>
        </w:rPr>
        <w:t>bằng BTCT mác M250</w:t>
      </w:r>
      <w:r>
        <w:rPr>
          <w:rFonts w:eastAsia="Calibri"/>
          <w:kern w:val="2"/>
          <w:sz w:val="28"/>
          <w:szCs w:val="22"/>
        </w:rPr>
        <w:t>#</w:t>
      </w:r>
      <w:r w:rsidRPr="00F64CF9">
        <w:rPr>
          <w:rFonts w:eastAsia="Calibri"/>
          <w:kern w:val="2"/>
          <w:sz w:val="28"/>
          <w:szCs w:val="22"/>
        </w:rPr>
        <w:t xml:space="preserve"> đá 1x2.</w:t>
      </w:r>
    </w:p>
    <w:p w14:paraId="7C0184BD" w14:textId="7CFDCF93" w:rsidR="00FD6F5D" w:rsidRDefault="00FD6F5D" w:rsidP="00FD6F5D">
      <w:pPr>
        <w:widowControl w:val="0"/>
        <w:tabs>
          <w:tab w:val="left" w:pos="1418"/>
        </w:tabs>
        <w:spacing w:before="120" w:after="120" w:line="264" w:lineRule="auto"/>
        <w:ind w:firstLine="709"/>
        <w:rPr>
          <w:rFonts w:eastAsia="Calibri"/>
          <w:kern w:val="2"/>
          <w:sz w:val="28"/>
          <w:szCs w:val="22"/>
        </w:rPr>
      </w:pPr>
      <w:r>
        <w:rPr>
          <w:rFonts w:eastAsia="Calibri"/>
          <w:kern w:val="2"/>
          <w:sz w:val="28"/>
          <w:szCs w:val="22"/>
        </w:rPr>
        <w:t>b)</w:t>
      </w:r>
      <w:r w:rsidRPr="00FD6F5D">
        <w:rPr>
          <w:rFonts w:eastAsia="Calibri"/>
          <w:kern w:val="2"/>
          <w:sz w:val="28"/>
          <w:szCs w:val="22"/>
        </w:rPr>
        <w:t xml:space="preserve"> Hố ga: Tại các cửa xả bố trí hố ga gom nước.</w:t>
      </w:r>
      <w:r>
        <w:rPr>
          <w:rFonts w:eastAsia="Calibri"/>
          <w:kern w:val="2"/>
          <w:sz w:val="28"/>
          <w:szCs w:val="22"/>
        </w:rPr>
        <w:t xml:space="preserve"> </w:t>
      </w:r>
      <w:r w:rsidRPr="00FD6F5D">
        <w:rPr>
          <w:rFonts w:eastAsia="Calibri"/>
          <w:kern w:val="2"/>
          <w:sz w:val="28"/>
          <w:szCs w:val="22"/>
        </w:rPr>
        <w:t>Kết cấu: Hố ga xây gạch không nung VXM M75</w:t>
      </w:r>
      <w:r>
        <w:rPr>
          <w:rFonts w:eastAsia="Calibri"/>
          <w:kern w:val="2"/>
          <w:sz w:val="28"/>
          <w:szCs w:val="22"/>
        </w:rPr>
        <w:t>#</w:t>
      </w:r>
      <w:r w:rsidRPr="00FD6F5D">
        <w:rPr>
          <w:rFonts w:eastAsia="Calibri"/>
          <w:kern w:val="2"/>
          <w:sz w:val="28"/>
          <w:szCs w:val="22"/>
        </w:rPr>
        <w:t>, trát trong VXM M75</w:t>
      </w:r>
      <w:r>
        <w:rPr>
          <w:rFonts w:eastAsia="Calibri"/>
          <w:kern w:val="2"/>
          <w:sz w:val="28"/>
          <w:szCs w:val="22"/>
        </w:rPr>
        <w:t xml:space="preserve"># </w:t>
      </w:r>
      <w:r w:rsidRPr="00FD6F5D">
        <w:rPr>
          <w:rFonts w:eastAsia="Calibri"/>
          <w:kern w:val="2"/>
          <w:sz w:val="28"/>
          <w:szCs w:val="22"/>
        </w:rPr>
        <w:t>dày 1,5cm; bê tông móng hố ga M200</w:t>
      </w:r>
      <w:r>
        <w:rPr>
          <w:rFonts w:eastAsia="Calibri"/>
          <w:kern w:val="2"/>
          <w:sz w:val="28"/>
          <w:szCs w:val="22"/>
        </w:rPr>
        <w:t>#</w:t>
      </w:r>
      <w:r w:rsidRPr="00FD6F5D">
        <w:rPr>
          <w:rFonts w:eastAsia="Calibri"/>
          <w:kern w:val="2"/>
          <w:sz w:val="28"/>
          <w:szCs w:val="22"/>
        </w:rPr>
        <w:t xml:space="preserve"> đá 1x2 dày 15cm trên lớp đá dăm đệm</w:t>
      </w:r>
      <w:r>
        <w:rPr>
          <w:rFonts w:eastAsia="Calibri"/>
          <w:kern w:val="2"/>
          <w:sz w:val="28"/>
          <w:szCs w:val="22"/>
        </w:rPr>
        <w:t xml:space="preserve"> </w:t>
      </w:r>
      <w:r w:rsidRPr="00FD6F5D">
        <w:rPr>
          <w:rFonts w:eastAsia="Calibri"/>
          <w:kern w:val="2"/>
          <w:sz w:val="28"/>
          <w:szCs w:val="22"/>
        </w:rPr>
        <w:t>dày 10cm; Mũ ga, tấm đan ga bằng BTCT mác M250</w:t>
      </w:r>
      <w:r>
        <w:rPr>
          <w:rFonts w:eastAsia="Calibri"/>
          <w:kern w:val="2"/>
          <w:sz w:val="28"/>
          <w:szCs w:val="22"/>
        </w:rPr>
        <w:t>#</w:t>
      </w:r>
      <w:r w:rsidRPr="00FD6F5D">
        <w:rPr>
          <w:rFonts w:eastAsia="Calibri"/>
          <w:kern w:val="2"/>
          <w:sz w:val="28"/>
          <w:szCs w:val="22"/>
        </w:rPr>
        <w:t xml:space="preserve"> đá 1x2.</w:t>
      </w:r>
    </w:p>
    <w:p w14:paraId="36089840" w14:textId="362402FF" w:rsidR="00FD6F5D" w:rsidRDefault="00256B0E" w:rsidP="00FD6F5D">
      <w:pPr>
        <w:widowControl w:val="0"/>
        <w:tabs>
          <w:tab w:val="left" w:pos="1418"/>
        </w:tabs>
        <w:spacing w:before="120" w:after="120" w:line="264" w:lineRule="auto"/>
        <w:ind w:firstLine="709"/>
        <w:rPr>
          <w:rFonts w:eastAsia="Calibri"/>
          <w:kern w:val="2"/>
          <w:sz w:val="28"/>
          <w:szCs w:val="22"/>
        </w:rPr>
      </w:pPr>
      <w:r>
        <w:rPr>
          <w:rFonts w:eastAsia="Calibri"/>
          <w:kern w:val="2"/>
          <w:sz w:val="28"/>
          <w:szCs w:val="22"/>
        </w:rPr>
        <w:t xml:space="preserve">7.3. </w:t>
      </w:r>
      <w:r w:rsidRPr="00256B0E">
        <w:rPr>
          <w:rFonts w:eastAsia="Calibri"/>
          <w:kern w:val="2"/>
          <w:sz w:val="28"/>
          <w:szCs w:val="22"/>
        </w:rPr>
        <w:t>Kênh xây B = 1,2m</w:t>
      </w:r>
    </w:p>
    <w:p w14:paraId="4A403D64" w14:textId="7B33E713" w:rsidR="00256B0E" w:rsidRPr="00256B0E" w:rsidRDefault="00256B0E" w:rsidP="00256B0E">
      <w:pPr>
        <w:widowControl w:val="0"/>
        <w:tabs>
          <w:tab w:val="left" w:pos="1418"/>
        </w:tabs>
        <w:spacing w:before="120" w:after="120" w:line="264" w:lineRule="auto"/>
        <w:ind w:firstLine="709"/>
        <w:rPr>
          <w:rFonts w:eastAsia="Calibri"/>
          <w:kern w:val="2"/>
          <w:sz w:val="28"/>
          <w:szCs w:val="22"/>
        </w:rPr>
      </w:pPr>
      <w:r w:rsidRPr="00256B0E">
        <w:rPr>
          <w:rFonts w:eastAsia="Calibri"/>
          <w:kern w:val="2"/>
          <w:sz w:val="28"/>
          <w:szCs w:val="22"/>
        </w:rPr>
        <w:t>Thiết kế kênh xây B = 1,2m dọc bên trái tuyến với tổng chiều dài khoảng</w:t>
      </w:r>
      <w:r>
        <w:rPr>
          <w:rFonts w:eastAsia="Calibri"/>
          <w:kern w:val="2"/>
          <w:sz w:val="28"/>
          <w:szCs w:val="22"/>
        </w:rPr>
        <w:t xml:space="preserve"> </w:t>
      </w:r>
      <w:r w:rsidRPr="00256B0E">
        <w:rPr>
          <w:rFonts w:eastAsia="Calibri"/>
          <w:kern w:val="2"/>
          <w:sz w:val="28"/>
          <w:szCs w:val="22"/>
        </w:rPr>
        <w:t>426,15m</w:t>
      </w:r>
      <w:r>
        <w:rPr>
          <w:rFonts w:eastAsia="Calibri"/>
          <w:kern w:val="2"/>
          <w:sz w:val="28"/>
          <w:szCs w:val="22"/>
        </w:rPr>
        <w:t>.</w:t>
      </w:r>
    </w:p>
    <w:p w14:paraId="282AA446" w14:textId="2E69E2DF" w:rsidR="00256B0E" w:rsidRPr="00256B0E" w:rsidRDefault="00256B0E" w:rsidP="00256B0E">
      <w:pPr>
        <w:widowControl w:val="0"/>
        <w:tabs>
          <w:tab w:val="left" w:pos="1418"/>
        </w:tabs>
        <w:spacing w:before="120" w:after="120" w:line="264" w:lineRule="auto"/>
        <w:ind w:firstLine="709"/>
        <w:rPr>
          <w:rFonts w:eastAsia="Calibri"/>
          <w:kern w:val="2"/>
          <w:sz w:val="28"/>
          <w:szCs w:val="22"/>
        </w:rPr>
      </w:pPr>
      <w:r w:rsidRPr="00256B0E">
        <w:rPr>
          <w:rFonts w:eastAsia="Calibri"/>
          <w:kern w:val="2"/>
          <w:sz w:val="28"/>
          <w:szCs w:val="22"/>
        </w:rPr>
        <w:t xml:space="preserve">- Kết cấu: Thân kênh xây bằng gạch không nung VXM </w:t>
      </w:r>
      <w:r w:rsidR="00856CFE">
        <w:rPr>
          <w:rFonts w:eastAsia="Calibri"/>
          <w:kern w:val="2"/>
          <w:sz w:val="28"/>
          <w:szCs w:val="22"/>
        </w:rPr>
        <w:t>M</w:t>
      </w:r>
      <w:r w:rsidRPr="00256B0E">
        <w:rPr>
          <w:rFonts w:eastAsia="Calibri"/>
          <w:kern w:val="2"/>
          <w:sz w:val="28"/>
          <w:szCs w:val="22"/>
        </w:rPr>
        <w:t>75</w:t>
      </w:r>
      <w:r w:rsidR="00856CFE">
        <w:rPr>
          <w:rFonts w:eastAsia="Calibri"/>
          <w:kern w:val="2"/>
          <w:sz w:val="28"/>
          <w:szCs w:val="22"/>
        </w:rPr>
        <w:t>#</w:t>
      </w:r>
      <w:r w:rsidRPr="00256B0E">
        <w:rPr>
          <w:rFonts w:eastAsia="Calibri"/>
          <w:kern w:val="2"/>
          <w:sz w:val="28"/>
          <w:szCs w:val="22"/>
        </w:rPr>
        <w:t>. Trát hoàn</w:t>
      </w:r>
      <w:r>
        <w:rPr>
          <w:rFonts w:eastAsia="Calibri"/>
          <w:kern w:val="2"/>
          <w:sz w:val="28"/>
          <w:szCs w:val="22"/>
        </w:rPr>
        <w:t xml:space="preserve"> </w:t>
      </w:r>
      <w:r w:rsidRPr="00256B0E">
        <w:rPr>
          <w:rFonts w:eastAsia="Calibri"/>
          <w:kern w:val="2"/>
          <w:sz w:val="28"/>
          <w:szCs w:val="22"/>
        </w:rPr>
        <w:t xml:space="preserve">thiện 2 bên thành rãnh bằng VXM </w:t>
      </w:r>
      <w:r>
        <w:rPr>
          <w:rFonts w:eastAsia="Calibri"/>
          <w:kern w:val="2"/>
          <w:sz w:val="28"/>
          <w:szCs w:val="22"/>
        </w:rPr>
        <w:t>M</w:t>
      </w:r>
      <w:r w:rsidRPr="00256B0E">
        <w:rPr>
          <w:rFonts w:eastAsia="Calibri"/>
          <w:kern w:val="2"/>
          <w:sz w:val="28"/>
          <w:szCs w:val="22"/>
        </w:rPr>
        <w:t>75</w:t>
      </w:r>
      <w:r>
        <w:rPr>
          <w:rFonts w:eastAsia="Calibri"/>
          <w:kern w:val="2"/>
          <w:sz w:val="28"/>
          <w:szCs w:val="22"/>
        </w:rPr>
        <w:t>#</w:t>
      </w:r>
      <w:r w:rsidRPr="00256B0E">
        <w:rPr>
          <w:rFonts w:eastAsia="Calibri"/>
          <w:kern w:val="2"/>
          <w:sz w:val="28"/>
          <w:szCs w:val="22"/>
        </w:rPr>
        <w:t xml:space="preserve"> dày 1,5cm, bê tông móng kênh M200</w:t>
      </w:r>
      <w:r w:rsidR="00856CFE">
        <w:rPr>
          <w:rFonts w:eastAsia="Calibri"/>
          <w:kern w:val="2"/>
          <w:sz w:val="28"/>
          <w:szCs w:val="22"/>
        </w:rPr>
        <w:t>#</w:t>
      </w:r>
      <w:r w:rsidRPr="00256B0E">
        <w:rPr>
          <w:rFonts w:eastAsia="Calibri"/>
          <w:kern w:val="2"/>
          <w:sz w:val="28"/>
          <w:szCs w:val="22"/>
        </w:rPr>
        <w:t xml:space="preserve"> đá</w:t>
      </w:r>
      <w:r>
        <w:rPr>
          <w:rFonts w:eastAsia="Calibri"/>
          <w:kern w:val="2"/>
          <w:sz w:val="28"/>
          <w:szCs w:val="22"/>
        </w:rPr>
        <w:t xml:space="preserve"> </w:t>
      </w:r>
      <w:r w:rsidRPr="00256B0E">
        <w:rPr>
          <w:rFonts w:eastAsia="Calibri"/>
          <w:kern w:val="2"/>
          <w:sz w:val="28"/>
          <w:szCs w:val="22"/>
        </w:rPr>
        <w:t>1x2 dày 15cm trên lớp đá dăm đệm dày 10cm. Gia cố nên kênh bằng cọc tre loại A,</w:t>
      </w:r>
      <w:r>
        <w:rPr>
          <w:rFonts w:eastAsia="Calibri"/>
          <w:kern w:val="2"/>
          <w:sz w:val="28"/>
          <w:szCs w:val="22"/>
        </w:rPr>
        <w:t xml:space="preserve"> </w:t>
      </w:r>
      <w:r w:rsidRPr="00256B0E">
        <w:rPr>
          <w:rFonts w:eastAsia="Calibri"/>
          <w:kern w:val="2"/>
          <w:sz w:val="28"/>
          <w:szCs w:val="22"/>
        </w:rPr>
        <w:t>L=2,50m mật độ 25 cọc/m</w:t>
      </w:r>
      <w:r w:rsidRPr="00856CFE">
        <w:rPr>
          <w:rFonts w:eastAsia="Calibri"/>
          <w:kern w:val="2"/>
          <w:sz w:val="28"/>
          <w:szCs w:val="22"/>
          <w:vertAlign w:val="superscript"/>
        </w:rPr>
        <w:t>2</w:t>
      </w:r>
      <w:r w:rsidRPr="00256B0E">
        <w:rPr>
          <w:rFonts w:eastAsia="Calibri"/>
          <w:kern w:val="2"/>
          <w:sz w:val="28"/>
          <w:szCs w:val="22"/>
        </w:rPr>
        <w:t>. Giằng kênh, thanh trống bằng BTCT mác M250</w:t>
      </w:r>
      <w:r w:rsidR="00856CFE">
        <w:rPr>
          <w:rFonts w:eastAsia="Calibri"/>
          <w:kern w:val="2"/>
          <w:sz w:val="28"/>
          <w:szCs w:val="22"/>
        </w:rPr>
        <w:t>#</w:t>
      </w:r>
      <w:r w:rsidRPr="00256B0E">
        <w:rPr>
          <w:rFonts w:eastAsia="Calibri"/>
          <w:kern w:val="2"/>
          <w:sz w:val="28"/>
          <w:szCs w:val="22"/>
        </w:rPr>
        <w:t xml:space="preserve"> đá</w:t>
      </w:r>
      <w:r>
        <w:rPr>
          <w:rFonts w:eastAsia="Calibri"/>
          <w:kern w:val="2"/>
          <w:sz w:val="28"/>
          <w:szCs w:val="22"/>
        </w:rPr>
        <w:t xml:space="preserve"> </w:t>
      </w:r>
      <w:r w:rsidRPr="00256B0E">
        <w:rPr>
          <w:rFonts w:eastAsia="Calibri"/>
          <w:kern w:val="2"/>
          <w:sz w:val="28"/>
          <w:szCs w:val="22"/>
        </w:rPr>
        <w:t>1x2. Trung bình 10m bố trí một khe lún bằng giấy dầu tẩm nhựa đường.</w:t>
      </w:r>
    </w:p>
    <w:p w14:paraId="06ECE414" w14:textId="77777777" w:rsidR="00256B0E" w:rsidRPr="00256B0E" w:rsidRDefault="00256B0E" w:rsidP="00256B0E">
      <w:pPr>
        <w:widowControl w:val="0"/>
        <w:tabs>
          <w:tab w:val="left" w:pos="1418"/>
        </w:tabs>
        <w:spacing w:before="120" w:after="120" w:line="264" w:lineRule="auto"/>
        <w:ind w:firstLine="709"/>
        <w:rPr>
          <w:rFonts w:eastAsia="Calibri"/>
          <w:kern w:val="2"/>
          <w:sz w:val="28"/>
          <w:szCs w:val="22"/>
        </w:rPr>
      </w:pPr>
      <w:r w:rsidRPr="00256B0E">
        <w:rPr>
          <w:rFonts w:eastAsia="Calibri"/>
          <w:kern w:val="2"/>
          <w:sz w:val="28"/>
          <w:szCs w:val="22"/>
        </w:rPr>
        <w:t>- Tại các vị trí tiếp giáp với ruộng, bố trí cửa xả có khe van.</w:t>
      </w:r>
    </w:p>
    <w:p w14:paraId="26F69A0E" w14:textId="48F69427" w:rsidR="00256B0E" w:rsidRDefault="00256B0E" w:rsidP="00256B0E">
      <w:pPr>
        <w:widowControl w:val="0"/>
        <w:tabs>
          <w:tab w:val="left" w:pos="1418"/>
        </w:tabs>
        <w:spacing w:before="120" w:after="120" w:line="264" w:lineRule="auto"/>
        <w:ind w:firstLine="709"/>
        <w:rPr>
          <w:rFonts w:eastAsia="Calibri"/>
          <w:kern w:val="2"/>
          <w:sz w:val="28"/>
          <w:szCs w:val="22"/>
        </w:rPr>
      </w:pPr>
      <w:r w:rsidRPr="00256B0E">
        <w:rPr>
          <w:rFonts w:eastAsia="Calibri"/>
          <w:kern w:val="2"/>
          <w:sz w:val="28"/>
          <w:szCs w:val="22"/>
        </w:rPr>
        <w:t>- Bố trí cọc tiêu phía bên kênh, khoảng cách 10m/cọc.</w:t>
      </w:r>
    </w:p>
    <w:p w14:paraId="17C21AC5" w14:textId="33EC75F1" w:rsidR="00AD11D9" w:rsidRDefault="00AD11D9" w:rsidP="00256B0E">
      <w:pPr>
        <w:widowControl w:val="0"/>
        <w:tabs>
          <w:tab w:val="left" w:pos="1418"/>
        </w:tabs>
        <w:spacing w:before="120" w:after="120" w:line="264" w:lineRule="auto"/>
        <w:ind w:firstLine="709"/>
        <w:rPr>
          <w:rFonts w:eastAsia="Calibri"/>
          <w:kern w:val="2"/>
          <w:sz w:val="28"/>
          <w:szCs w:val="22"/>
        </w:rPr>
      </w:pPr>
      <w:r>
        <w:rPr>
          <w:rFonts w:eastAsia="Calibri"/>
          <w:kern w:val="2"/>
          <w:sz w:val="28"/>
          <w:szCs w:val="22"/>
        </w:rPr>
        <w:t xml:space="preserve">7.4. </w:t>
      </w:r>
      <w:r w:rsidRPr="00AD11D9">
        <w:rPr>
          <w:rFonts w:eastAsia="Calibri"/>
          <w:kern w:val="2"/>
          <w:sz w:val="28"/>
          <w:szCs w:val="22"/>
        </w:rPr>
        <w:t>Cống qua đường.</w:t>
      </w:r>
    </w:p>
    <w:p w14:paraId="16DDE19C" w14:textId="3817DD9C" w:rsidR="00AD11D9" w:rsidRPr="00AD11D9" w:rsidRDefault="00AD11D9" w:rsidP="00AD11D9">
      <w:pPr>
        <w:widowControl w:val="0"/>
        <w:tabs>
          <w:tab w:val="left" w:pos="1418"/>
        </w:tabs>
        <w:spacing w:before="120" w:after="120" w:line="264" w:lineRule="auto"/>
        <w:ind w:firstLine="709"/>
        <w:rPr>
          <w:rFonts w:eastAsia="Calibri"/>
          <w:kern w:val="2"/>
          <w:sz w:val="28"/>
          <w:szCs w:val="22"/>
        </w:rPr>
      </w:pPr>
      <w:r w:rsidRPr="00AD11D9">
        <w:rPr>
          <w:rFonts w:eastAsia="Calibri"/>
          <w:kern w:val="2"/>
          <w:sz w:val="28"/>
          <w:szCs w:val="22"/>
        </w:rPr>
        <w:t>a</w:t>
      </w:r>
      <w:r>
        <w:rPr>
          <w:rFonts w:eastAsia="Calibri"/>
          <w:kern w:val="2"/>
          <w:sz w:val="28"/>
          <w:szCs w:val="22"/>
        </w:rPr>
        <w:t>)</w:t>
      </w:r>
      <w:r w:rsidRPr="00AD11D9">
        <w:rPr>
          <w:rFonts w:eastAsia="Calibri"/>
          <w:kern w:val="2"/>
          <w:sz w:val="28"/>
          <w:szCs w:val="22"/>
        </w:rPr>
        <w:t xml:space="preserve"> Cống tròn D500</w:t>
      </w:r>
    </w:p>
    <w:p w14:paraId="784F843E" w14:textId="5174949D" w:rsidR="00AD11D9" w:rsidRPr="00AD11D9" w:rsidRDefault="00AD11D9" w:rsidP="00AD11D9">
      <w:pPr>
        <w:widowControl w:val="0"/>
        <w:tabs>
          <w:tab w:val="left" w:pos="1418"/>
        </w:tabs>
        <w:spacing w:before="120" w:after="120" w:line="264" w:lineRule="auto"/>
        <w:ind w:firstLine="709"/>
        <w:rPr>
          <w:rFonts w:eastAsia="Calibri"/>
          <w:kern w:val="2"/>
          <w:sz w:val="28"/>
          <w:szCs w:val="22"/>
        </w:rPr>
      </w:pPr>
      <w:r w:rsidRPr="00AD11D9">
        <w:rPr>
          <w:rFonts w:eastAsia="Calibri"/>
          <w:kern w:val="2"/>
          <w:sz w:val="28"/>
          <w:szCs w:val="22"/>
        </w:rPr>
        <w:lastRenderedPageBreak/>
        <w:t>- Bố trí cống D500 Tại Km0+038.13; Km0+084.82; Km0+100.64;</w:t>
      </w:r>
      <w:r>
        <w:rPr>
          <w:rFonts w:eastAsia="Calibri"/>
          <w:kern w:val="2"/>
          <w:sz w:val="28"/>
          <w:szCs w:val="22"/>
        </w:rPr>
        <w:t xml:space="preserve"> </w:t>
      </w:r>
      <w:r w:rsidRPr="00AD11D9">
        <w:rPr>
          <w:rFonts w:eastAsia="Calibri"/>
          <w:kern w:val="2"/>
          <w:sz w:val="28"/>
          <w:szCs w:val="22"/>
        </w:rPr>
        <w:t>Km0+200.00; Km0+340.00; Km0+136.17; Cuối tuyến.</w:t>
      </w:r>
    </w:p>
    <w:p w14:paraId="5A2BF0CA" w14:textId="187B01A4" w:rsidR="00AD11D9" w:rsidRPr="00AD11D9" w:rsidRDefault="00AD11D9" w:rsidP="00AD11D9">
      <w:pPr>
        <w:widowControl w:val="0"/>
        <w:tabs>
          <w:tab w:val="left" w:pos="1418"/>
        </w:tabs>
        <w:spacing w:before="120" w:after="120" w:line="264" w:lineRule="auto"/>
        <w:ind w:firstLine="709"/>
        <w:rPr>
          <w:rFonts w:eastAsia="Calibri"/>
          <w:kern w:val="2"/>
          <w:sz w:val="28"/>
          <w:szCs w:val="22"/>
        </w:rPr>
      </w:pPr>
      <w:r w:rsidRPr="00AD11D9">
        <w:rPr>
          <w:rFonts w:eastAsia="Calibri"/>
          <w:kern w:val="2"/>
          <w:sz w:val="28"/>
          <w:szCs w:val="22"/>
        </w:rPr>
        <w:t>- Ống cống D500 bằng BTCT tải trọng HL93, quét nhựa đường bên ngoài</w:t>
      </w:r>
      <w:r>
        <w:rPr>
          <w:rFonts w:eastAsia="Calibri"/>
          <w:kern w:val="2"/>
          <w:sz w:val="28"/>
          <w:szCs w:val="22"/>
        </w:rPr>
        <w:t xml:space="preserve"> </w:t>
      </w:r>
      <w:r w:rsidRPr="00AD11D9">
        <w:rPr>
          <w:rFonts w:eastAsia="Calibri"/>
          <w:kern w:val="2"/>
          <w:sz w:val="28"/>
          <w:szCs w:val="22"/>
        </w:rPr>
        <w:t>cống, móng bằng BTXM M150</w:t>
      </w:r>
      <w:r>
        <w:rPr>
          <w:rFonts w:eastAsia="Calibri"/>
          <w:kern w:val="2"/>
          <w:sz w:val="28"/>
          <w:szCs w:val="22"/>
        </w:rPr>
        <w:t>#</w:t>
      </w:r>
      <w:r w:rsidRPr="00AD11D9">
        <w:rPr>
          <w:rFonts w:eastAsia="Calibri"/>
          <w:kern w:val="2"/>
          <w:sz w:val="28"/>
          <w:szCs w:val="22"/>
        </w:rPr>
        <w:t xml:space="preserve"> đá 2x4 dày 25cm trên lớp đá dăm đệm dày</w:t>
      </w:r>
      <w:r>
        <w:rPr>
          <w:rFonts w:eastAsia="Calibri"/>
          <w:kern w:val="2"/>
          <w:sz w:val="28"/>
          <w:szCs w:val="22"/>
        </w:rPr>
        <w:t xml:space="preserve"> </w:t>
      </w:r>
      <w:r w:rsidRPr="00AD11D9">
        <w:rPr>
          <w:rFonts w:eastAsia="Calibri"/>
          <w:kern w:val="2"/>
          <w:sz w:val="28"/>
          <w:szCs w:val="22"/>
        </w:rPr>
        <w:t>10cm. Gia cố móng cống bằng cọc tre loại A, L=2,50m mật độ 25 cọc/m</w:t>
      </w:r>
      <w:r w:rsidRPr="00AD11D9">
        <w:rPr>
          <w:rFonts w:eastAsia="Calibri"/>
          <w:kern w:val="2"/>
          <w:sz w:val="28"/>
          <w:szCs w:val="22"/>
          <w:vertAlign w:val="superscript"/>
        </w:rPr>
        <w:t>2</w:t>
      </w:r>
      <w:r w:rsidRPr="00AD11D9">
        <w:rPr>
          <w:rFonts w:eastAsia="Calibri"/>
          <w:kern w:val="2"/>
          <w:sz w:val="28"/>
          <w:szCs w:val="22"/>
        </w:rPr>
        <w:t>.</w:t>
      </w:r>
    </w:p>
    <w:p w14:paraId="2C1D59FC" w14:textId="41FAAFD1" w:rsidR="00AD11D9" w:rsidRPr="00AD11D9" w:rsidRDefault="00AD11D9" w:rsidP="00AD11D9">
      <w:pPr>
        <w:widowControl w:val="0"/>
        <w:tabs>
          <w:tab w:val="left" w:pos="1418"/>
        </w:tabs>
        <w:spacing w:before="120" w:after="120" w:line="264" w:lineRule="auto"/>
        <w:ind w:firstLine="709"/>
        <w:rPr>
          <w:rFonts w:eastAsia="Calibri"/>
          <w:kern w:val="2"/>
          <w:sz w:val="28"/>
          <w:szCs w:val="22"/>
        </w:rPr>
      </w:pPr>
      <w:r w:rsidRPr="00AD11D9">
        <w:rPr>
          <w:rFonts w:eastAsia="Calibri"/>
          <w:kern w:val="2"/>
          <w:sz w:val="28"/>
          <w:szCs w:val="22"/>
        </w:rPr>
        <w:t>- Tường đầu móng tường đầu bằng BTXM M150</w:t>
      </w:r>
      <w:r>
        <w:rPr>
          <w:rFonts w:eastAsia="Calibri"/>
          <w:kern w:val="2"/>
          <w:sz w:val="28"/>
          <w:szCs w:val="22"/>
        </w:rPr>
        <w:t>#</w:t>
      </w:r>
      <w:r w:rsidRPr="00AD11D9">
        <w:rPr>
          <w:rFonts w:eastAsia="Calibri"/>
          <w:kern w:val="2"/>
          <w:sz w:val="28"/>
          <w:szCs w:val="22"/>
        </w:rPr>
        <w:t xml:space="preserve"> đá 2x4 trên lớp đá dăm</w:t>
      </w:r>
      <w:r>
        <w:rPr>
          <w:rFonts w:eastAsia="Calibri"/>
          <w:kern w:val="2"/>
          <w:sz w:val="28"/>
          <w:szCs w:val="22"/>
        </w:rPr>
        <w:t xml:space="preserve"> </w:t>
      </w:r>
      <w:r w:rsidRPr="00AD11D9">
        <w:rPr>
          <w:rFonts w:eastAsia="Calibri"/>
          <w:kern w:val="2"/>
          <w:sz w:val="28"/>
          <w:szCs w:val="22"/>
        </w:rPr>
        <w:t>đệm dày 10cm; gia cố móng cống bằng cọc tre loại A, L=2,50m mật độ 25 cọc/m</w:t>
      </w:r>
      <w:r w:rsidRPr="00AD11D9">
        <w:rPr>
          <w:rFonts w:eastAsia="Calibri"/>
          <w:kern w:val="2"/>
          <w:sz w:val="28"/>
          <w:szCs w:val="22"/>
          <w:vertAlign w:val="superscript"/>
        </w:rPr>
        <w:t>2</w:t>
      </w:r>
      <w:r w:rsidRPr="00AD11D9">
        <w:rPr>
          <w:rFonts w:eastAsia="Calibri"/>
          <w:kern w:val="2"/>
          <w:sz w:val="28"/>
          <w:szCs w:val="22"/>
        </w:rPr>
        <w:t>.</w:t>
      </w:r>
    </w:p>
    <w:p w14:paraId="7D11EA97" w14:textId="08D4105A" w:rsidR="00AD11D9" w:rsidRPr="00AD11D9" w:rsidRDefault="00AD11D9" w:rsidP="00AD11D9">
      <w:pPr>
        <w:widowControl w:val="0"/>
        <w:tabs>
          <w:tab w:val="left" w:pos="1418"/>
        </w:tabs>
        <w:spacing w:before="120" w:after="120" w:line="264" w:lineRule="auto"/>
        <w:ind w:firstLine="709"/>
        <w:rPr>
          <w:rFonts w:eastAsia="Calibri"/>
          <w:kern w:val="2"/>
          <w:sz w:val="28"/>
          <w:szCs w:val="22"/>
        </w:rPr>
      </w:pPr>
      <w:r w:rsidRPr="00AD11D9">
        <w:rPr>
          <w:rFonts w:eastAsia="Calibri"/>
          <w:kern w:val="2"/>
          <w:sz w:val="28"/>
          <w:szCs w:val="22"/>
        </w:rPr>
        <w:t>b</w:t>
      </w:r>
      <w:r>
        <w:rPr>
          <w:rFonts w:eastAsia="Calibri"/>
          <w:kern w:val="2"/>
          <w:sz w:val="28"/>
          <w:szCs w:val="22"/>
        </w:rPr>
        <w:t>)</w:t>
      </w:r>
      <w:r w:rsidRPr="00AD11D9">
        <w:rPr>
          <w:rFonts w:eastAsia="Calibri"/>
          <w:kern w:val="2"/>
          <w:sz w:val="28"/>
          <w:szCs w:val="22"/>
        </w:rPr>
        <w:t xml:space="preserve"> Cống hộp 1,0x1,0m:</w:t>
      </w:r>
    </w:p>
    <w:p w14:paraId="33619F16" w14:textId="77777777" w:rsidR="00AD11D9" w:rsidRPr="00AD11D9" w:rsidRDefault="00AD11D9" w:rsidP="00AD11D9">
      <w:pPr>
        <w:widowControl w:val="0"/>
        <w:tabs>
          <w:tab w:val="left" w:pos="1418"/>
        </w:tabs>
        <w:spacing w:before="120" w:after="120" w:line="264" w:lineRule="auto"/>
        <w:ind w:firstLine="709"/>
        <w:rPr>
          <w:rFonts w:eastAsia="Calibri"/>
          <w:kern w:val="2"/>
          <w:sz w:val="28"/>
          <w:szCs w:val="22"/>
        </w:rPr>
      </w:pPr>
      <w:r w:rsidRPr="00AD11D9">
        <w:rPr>
          <w:rFonts w:eastAsia="Calibri"/>
          <w:kern w:val="2"/>
          <w:sz w:val="28"/>
          <w:szCs w:val="22"/>
        </w:rPr>
        <w:t>- Bố trí cống hộp 1,0x1,0m tại Km0+003.75.</w:t>
      </w:r>
    </w:p>
    <w:p w14:paraId="65965BED" w14:textId="6D0951C2" w:rsidR="00AD11D9" w:rsidRPr="00AD11D9" w:rsidRDefault="00AD11D9" w:rsidP="00AD11D9">
      <w:pPr>
        <w:widowControl w:val="0"/>
        <w:tabs>
          <w:tab w:val="left" w:pos="1418"/>
        </w:tabs>
        <w:spacing w:before="120" w:after="120" w:line="264" w:lineRule="auto"/>
        <w:ind w:firstLine="709"/>
        <w:rPr>
          <w:rFonts w:eastAsia="Calibri"/>
          <w:kern w:val="2"/>
          <w:sz w:val="28"/>
          <w:szCs w:val="22"/>
        </w:rPr>
      </w:pPr>
      <w:r w:rsidRPr="00AD11D9">
        <w:rPr>
          <w:rFonts w:eastAsia="Calibri"/>
          <w:kern w:val="2"/>
          <w:sz w:val="28"/>
          <w:szCs w:val="22"/>
        </w:rPr>
        <w:t xml:space="preserve">- Cống bằng BTCT </w:t>
      </w:r>
      <w:r>
        <w:rPr>
          <w:rFonts w:eastAsia="Calibri"/>
          <w:kern w:val="2"/>
          <w:sz w:val="28"/>
          <w:szCs w:val="22"/>
        </w:rPr>
        <w:t>M</w:t>
      </w:r>
      <w:r w:rsidRPr="00AD11D9">
        <w:rPr>
          <w:rFonts w:eastAsia="Calibri"/>
          <w:kern w:val="2"/>
          <w:sz w:val="28"/>
          <w:szCs w:val="22"/>
        </w:rPr>
        <w:t>250</w:t>
      </w:r>
      <w:r>
        <w:rPr>
          <w:rFonts w:eastAsia="Calibri"/>
          <w:kern w:val="2"/>
          <w:sz w:val="28"/>
          <w:szCs w:val="22"/>
        </w:rPr>
        <w:t>#</w:t>
      </w:r>
      <w:r w:rsidRPr="00AD11D9">
        <w:rPr>
          <w:rFonts w:eastAsia="Calibri"/>
          <w:kern w:val="2"/>
          <w:sz w:val="28"/>
          <w:szCs w:val="22"/>
        </w:rPr>
        <w:t xml:space="preserve"> đá 1x2. quét nhựa đường bên ngoài cống,</w:t>
      </w:r>
      <w:r>
        <w:rPr>
          <w:rFonts w:eastAsia="Calibri"/>
          <w:kern w:val="2"/>
          <w:sz w:val="28"/>
          <w:szCs w:val="22"/>
        </w:rPr>
        <w:t xml:space="preserve"> </w:t>
      </w:r>
      <w:r w:rsidRPr="00AD11D9">
        <w:rPr>
          <w:rFonts w:eastAsia="Calibri"/>
          <w:kern w:val="2"/>
          <w:sz w:val="28"/>
          <w:szCs w:val="22"/>
        </w:rPr>
        <w:t>móng bằng BTXM M150</w:t>
      </w:r>
      <w:r>
        <w:rPr>
          <w:rFonts w:eastAsia="Calibri"/>
          <w:kern w:val="2"/>
          <w:sz w:val="28"/>
          <w:szCs w:val="22"/>
        </w:rPr>
        <w:t>#</w:t>
      </w:r>
      <w:r w:rsidRPr="00AD11D9">
        <w:rPr>
          <w:rFonts w:eastAsia="Calibri"/>
          <w:kern w:val="2"/>
          <w:sz w:val="28"/>
          <w:szCs w:val="22"/>
        </w:rPr>
        <w:t xml:space="preserve"> đá 2x4 dày 25cm trên lớp đá dăm đệm dày 10cm. Gia</w:t>
      </w:r>
      <w:r>
        <w:rPr>
          <w:rFonts w:eastAsia="Calibri"/>
          <w:kern w:val="2"/>
          <w:sz w:val="28"/>
          <w:szCs w:val="22"/>
        </w:rPr>
        <w:t xml:space="preserve"> </w:t>
      </w:r>
      <w:r w:rsidRPr="00AD11D9">
        <w:rPr>
          <w:rFonts w:eastAsia="Calibri"/>
          <w:kern w:val="2"/>
          <w:sz w:val="28"/>
          <w:szCs w:val="22"/>
        </w:rPr>
        <w:t>cố móng cống bằng cọc tre loại A, L=2,50m mật độ 25 cọc/m</w:t>
      </w:r>
      <w:r w:rsidRPr="00AD11D9">
        <w:rPr>
          <w:rFonts w:eastAsia="Calibri"/>
          <w:kern w:val="2"/>
          <w:sz w:val="28"/>
          <w:szCs w:val="22"/>
          <w:vertAlign w:val="superscript"/>
        </w:rPr>
        <w:t>2</w:t>
      </w:r>
      <w:r w:rsidRPr="00AD11D9">
        <w:rPr>
          <w:rFonts w:eastAsia="Calibri"/>
          <w:kern w:val="2"/>
          <w:sz w:val="28"/>
          <w:szCs w:val="22"/>
        </w:rPr>
        <w:t>.</w:t>
      </w:r>
    </w:p>
    <w:p w14:paraId="545180CB" w14:textId="764097FB" w:rsidR="00AD11D9" w:rsidRPr="00AD11D9" w:rsidRDefault="00AD11D9" w:rsidP="00AD11D9">
      <w:pPr>
        <w:widowControl w:val="0"/>
        <w:tabs>
          <w:tab w:val="left" w:pos="1418"/>
        </w:tabs>
        <w:spacing w:before="120" w:after="120" w:line="264" w:lineRule="auto"/>
        <w:ind w:firstLine="709"/>
        <w:rPr>
          <w:rFonts w:eastAsia="Calibri"/>
          <w:kern w:val="2"/>
          <w:sz w:val="28"/>
          <w:szCs w:val="22"/>
        </w:rPr>
      </w:pPr>
      <w:r w:rsidRPr="00AD11D9">
        <w:rPr>
          <w:rFonts w:eastAsia="Calibri"/>
          <w:kern w:val="2"/>
          <w:sz w:val="28"/>
          <w:szCs w:val="22"/>
        </w:rPr>
        <w:t xml:space="preserve">- Tại vị trí đầu kênh B=1,2m bố trí khe phai bằng BTXM </w:t>
      </w:r>
      <w:r>
        <w:rPr>
          <w:rFonts w:eastAsia="Calibri"/>
          <w:kern w:val="2"/>
          <w:sz w:val="28"/>
          <w:szCs w:val="22"/>
        </w:rPr>
        <w:t>M</w:t>
      </w:r>
      <w:r w:rsidRPr="00AD11D9">
        <w:rPr>
          <w:rFonts w:eastAsia="Calibri"/>
          <w:kern w:val="2"/>
          <w:sz w:val="28"/>
          <w:szCs w:val="22"/>
        </w:rPr>
        <w:t>200</w:t>
      </w:r>
      <w:r>
        <w:rPr>
          <w:rFonts w:eastAsia="Calibri"/>
          <w:kern w:val="2"/>
          <w:sz w:val="28"/>
          <w:szCs w:val="22"/>
        </w:rPr>
        <w:t>#</w:t>
      </w:r>
      <w:r w:rsidRPr="00AD11D9">
        <w:rPr>
          <w:rFonts w:eastAsia="Calibri"/>
          <w:kern w:val="2"/>
          <w:sz w:val="28"/>
          <w:szCs w:val="22"/>
        </w:rPr>
        <w:t>.</w:t>
      </w:r>
    </w:p>
    <w:p w14:paraId="55C6C296" w14:textId="429D6576" w:rsidR="00AD11D9" w:rsidRPr="00AD11D9" w:rsidRDefault="00AD11D9" w:rsidP="00AD11D9">
      <w:pPr>
        <w:widowControl w:val="0"/>
        <w:tabs>
          <w:tab w:val="left" w:pos="1418"/>
        </w:tabs>
        <w:spacing w:before="120" w:after="120" w:line="264" w:lineRule="auto"/>
        <w:ind w:firstLine="709"/>
        <w:rPr>
          <w:rFonts w:eastAsia="Calibri"/>
          <w:kern w:val="2"/>
          <w:sz w:val="28"/>
          <w:szCs w:val="22"/>
        </w:rPr>
      </w:pPr>
      <w:r w:rsidRPr="00AD11D9">
        <w:rPr>
          <w:rFonts w:eastAsia="Calibri"/>
          <w:kern w:val="2"/>
          <w:sz w:val="28"/>
          <w:szCs w:val="22"/>
        </w:rPr>
        <w:t>c</w:t>
      </w:r>
      <w:r>
        <w:rPr>
          <w:rFonts w:eastAsia="Calibri"/>
          <w:kern w:val="2"/>
          <w:sz w:val="28"/>
          <w:szCs w:val="22"/>
        </w:rPr>
        <w:t>)</w:t>
      </w:r>
      <w:r w:rsidRPr="00AD11D9">
        <w:rPr>
          <w:rFonts w:eastAsia="Calibri"/>
          <w:kern w:val="2"/>
          <w:sz w:val="28"/>
          <w:szCs w:val="22"/>
        </w:rPr>
        <w:t xml:space="preserve"> Cống hộp 0,4x0,4m.</w:t>
      </w:r>
    </w:p>
    <w:p w14:paraId="62A1059C" w14:textId="76DC0B88" w:rsidR="00AD11D9" w:rsidRDefault="00AD11D9" w:rsidP="00AD11D9">
      <w:pPr>
        <w:widowControl w:val="0"/>
        <w:tabs>
          <w:tab w:val="left" w:pos="1418"/>
        </w:tabs>
        <w:spacing w:before="120" w:after="120" w:line="264" w:lineRule="auto"/>
        <w:ind w:firstLine="709"/>
        <w:rPr>
          <w:rFonts w:eastAsia="Calibri"/>
          <w:kern w:val="2"/>
          <w:sz w:val="28"/>
          <w:szCs w:val="22"/>
        </w:rPr>
      </w:pPr>
      <w:r w:rsidRPr="00AD11D9">
        <w:rPr>
          <w:rFonts w:eastAsia="Calibri"/>
          <w:kern w:val="2"/>
          <w:sz w:val="28"/>
          <w:szCs w:val="22"/>
        </w:rPr>
        <w:t>- Tại vuốt nối V2, V3: Bố trí cống qua đường BxH=40x40cm bằng BTCT</w:t>
      </w:r>
      <w:r>
        <w:rPr>
          <w:rFonts w:eastAsia="Calibri"/>
          <w:kern w:val="2"/>
          <w:sz w:val="28"/>
          <w:szCs w:val="22"/>
        </w:rPr>
        <w:t xml:space="preserve"> </w:t>
      </w:r>
      <w:r w:rsidRPr="00AD11D9">
        <w:rPr>
          <w:rFonts w:eastAsia="Calibri"/>
          <w:kern w:val="2"/>
          <w:sz w:val="28"/>
          <w:szCs w:val="22"/>
        </w:rPr>
        <w:t>tải trọng HL93, quét nhựa đường bên ngoài cống, móng bằng BTXM M150</w:t>
      </w:r>
      <w:r w:rsidR="00F70286">
        <w:rPr>
          <w:rFonts w:eastAsia="Calibri"/>
          <w:kern w:val="2"/>
          <w:sz w:val="28"/>
          <w:szCs w:val="22"/>
        </w:rPr>
        <w:t>#</w:t>
      </w:r>
      <w:r w:rsidRPr="00AD11D9">
        <w:rPr>
          <w:rFonts w:eastAsia="Calibri"/>
          <w:kern w:val="2"/>
          <w:sz w:val="28"/>
          <w:szCs w:val="22"/>
        </w:rPr>
        <w:t xml:space="preserve"> đá</w:t>
      </w:r>
      <w:r>
        <w:rPr>
          <w:rFonts w:eastAsia="Calibri"/>
          <w:kern w:val="2"/>
          <w:sz w:val="28"/>
          <w:szCs w:val="22"/>
        </w:rPr>
        <w:t xml:space="preserve"> </w:t>
      </w:r>
      <w:r w:rsidRPr="00AD11D9">
        <w:rPr>
          <w:rFonts w:eastAsia="Calibri"/>
          <w:kern w:val="2"/>
          <w:sz w:val="28"/>
          <w:szCs w:val="22"/>
        </w:rPr>
        <w:t>2x4 dày 20cm trên lớp đá dăm đệm dày 10cm.</w:t>
      </w:r>
    </w:p>
    <w:p w14:paraId="4AA78A8C" w14:textId="7648186C" w:rsidR="00AD11D9" w:rsidRDefault="00593DCB" w:rsidP="00AD11D9">
      <w:pPr>
        <w:widowControl w:val="0"/>
        <w:tabs>
          <w:tab w:val="left" w:pos="1418"/>
        </w:tabs>
        <w:spacing w:before="120" w:after="120" w:line="264" w:lineRule="auto"/>
        <w:ind w:firstLine="709"/>
        <w:rPr>
          <w:rFonts w:eastAsia="Calibri"/>
          <w:kern w:val="2"/>
          <w:sz w:val="28"/>
          <w:szCs w:val="22"/>
        </w:rPr>
      </w:pPr>
      <w:r>
        <w:rPr>
          <w:rFonts w:eastAsia="Calibri"/>
          <w:kern w:val="2"/>
          <w:sz w:val="28"/>
          <w:szCs w:val="22"/>
        </w:rPr>
        <w:t xml:space="preserve">7.5. </w:t>
      </w:r>
      <w:r w:rsidRPr="00593DCB">
        <w:rPr>
          <w:rFonts w:eastAsia="Calibri"/>
          <w:kern w:val="2"/>
          <w:sz w:val="28"/>
          <w:szCs w:val="22"/>
        </w:rPr>
        <w:t>Hệ thống an toàn giao thông.</w:t>
      </w:r>
    </w:p>
    <w:p w14:paraId="2A56ABF2" w14:textId="1B92FB91" w:rsidR="00593DCB" w:rsidRDefault="00593DCB" w:rsidP="00593DCB">
      <w:pPr>
        <w:widowControl w:val="0"/>
        <w:tabs>
          <w:tab w:val="left" w:pos="1418"/>
        </w:tabs>
        <w:spacing w:before="120" w:after="120" w:line="264" w:lineRule="auto"/>
        <w:ind w:firstLine="709"/>
        <w:rPr>
          <w:rFonts w:eastAsia="Calibri"/>
          <w:kern w:val="2"/>
          <w:sz w:val="28"/>
          <w:szCs w:val="22"/>
        </w:rPr>
      </w:pPr>
      <w:r w:rsidRPr="00593DCB">
        <w:rPr>
          <w:rFonts w:eastAsia="Calibri"/>
          <w:kern w:val="2"/>
          <w:sz w:val="28"/>
          <w:szCs w:val="22"/>
        </w:rPr>
        <w:t>Bố trí hệ thống an toàn giao thông theo Quy chuẩn kỹ thuật Quốc gia về</w:t>
      </w:r>
      <w:r>
        <w:rPr>
          <w:rFonts w:eastAsia="Calibri"/>
          <w:kern w:val="2"/>
          <w:sz w:val="28"/>
          <w:szCs w:val="22"/>
        </w:rPr>
        <w:t xml:space="preserve"> </w:t>
      </w:r>
      <w:r w:rsidRPr="00593DCB">
        <w:rPr>
          <w:rFonts w:eastAsia="Calibri"/>
          <w:kern w:val="2"/>
          <w:sz w:val="28"/>
          <w:szCs w:val="22"/>
        </w:rPr>
        <w:t>báo hiệu đường bộ QCVN 41:2024/BGTVT.</w:t>
      </w:r>
    </w:p>
    <w:p w14:paraId="49FBE5BF" w14:textId="0AB3CCCF" w:rsidR="00593DCB" w:rsidRDefault="00593DCB" w:rsidP="00AD11D9">
      <w:pPr>
        <w:widowControl w:val="0"/>
        <w:tabs>
          <w:tab w:val="left" w:pos="1418"/>
        </w:tabs>
        <w:spacing w:before="120" w:after="120" w:line="264" w:lineRule="auto"/>
        <w:ind w:firstLine="709"/>
        <w:rPr>
          <w:rFonts w:eastAsia="Calibri"/>
          <w:kern w:val="2"/>
          <w:sz w:val="28"/>
          <w:szCs w:val="22"/>
        </w:rPr>
      </w:pPr>
      <w:r>
        <w:rPr>
          <w:rFonts w:eastAsia="Calibri"/>
          <w:kern w:val="2"/>
          <w:sz w:val="28"/>
          <w:szCs w:val="22"/>
        </w:rPr>
        <w:t>7.6. Cây xanh</w:t>
      </w:r>
    </w:p>
    <w:p w14:paraId="520B4C67" w14:textId="375C908A" w:rsidR="00593DCB" w:rsidRDefault="00593DCB" w:rsidP="00593DCB">
      <w:pPr>
        <w:widowControl w:val="0"/>
        <w:tabs>
          <w:tab w:val="left" w:pos="1418"/>
        </w:tabs>
        <w:spacing w:before="120" w:after="120" w:line="264" w:lineRule="auto"/>
        <w:ind w:firstLine="709"/>
        <w:rPr>
          <w:rFonts w:eastAsia="Calibri"/>
          <w:kern w:val="2"/>
          <w:sz w:val="28"/>
          <w:szCs w:val="22"/>
        </w:rPr>
      </w:pPr>
      <w:r w:rsidRPr="00593DCB">
        <w:rPr>
          <w:rFonts w:eastAsia="Calibri"/>
          <w:kern w:val="2"/>
          <w:sz w:val="28"/>
          <w:szCs w:val="22"/>
        </w:rPr>
        <w:t>Trồng cây bàng Đài Loan bên lề trái, cây có đường kính (13-15)cm,</w:t>
      </w:r>
      <w:r>
        <w:rPr>
          <w:rFonts w:eastAsia="Calibri"/>
          <w:kern w:val="2"/>
          <w:sz w:val="28"/>
          <w:szCs w:val="22"/>
        </w:rPr>
        <w:t xml:space="preserve"> </w:t>
      </w:r>
      <w:r w:rsidRPr="00593DCB">
        <w:rPr>
          <w:rFonts w:eastAsia="Calibri"/>
          <w:kern w:val="2"/>
          <w:sz w:val="28"/>
          <w:szCs w:val="22"/>
        </w:rPr>
        <w:t>khoảng cách cây trung bình là 10m/cây.</w:t>
      </w:r>
    </w:p>
    <w:p w14:paraId="0CF81D44" w14:textId="0F261528" w:rsidR="00FA17CD" w:rsidRPr="007A15BF" w:rsidRDefault="00FA17CD" w:rsidP="00545042">
      <w:pPr>
        <w:widowControl w:val="0"/>
        <w:tabs>
          <w:tab w:val="left" w:pos="1418"/>
        </w:tabs>
        <w:spacing w:before="120" w:after="120" w:line="264" w:lineRule="auto"/>
        <w:ind w:firstLine="709"/>
        <w:rPr>
          <w:sz w:val="28"/>
          <w:szCs w:val="28"/>
        </w:rPr>
      </w:pPr>
      <w:r>
        <w:rPr>
          <w:sz w:val="28"/>
          <w:szCs w:val="28"/>
        </w:rPr>
        <w:t>8</w:t>
      </w:r>
      <w:r w:rsidRPr="00F5142B">
        <w:rPr>
          <w:sz w:val="28"/>
          <w:szCs w:val="28"/>
          <w:lang w:val="vi-VN"/>
        </w:rPr>
        <w:t>. Thời hạn hoàn thành</w:t>
      </w:r>
      <w:r>
        <w:rPr>
          <w:sz w:val="28"/>
          <w:szCs w:val="28"/>
        </w:rPr>
        <w:t xml:space="preserve">: </w:t>
      </w:r>
      <w:r w:rsidRPr="00DA2AEA">
        <w:rPr>
          <w:sz w:val="28"/>
          <w:szCs w:val="28"/>
        </w:rPr>
        <w:t xml:space="preserve">Thời hạn hoàn thành tối đa </w:t>
      </w:r>
      <w:r w:rsidR="003D02B4">
        <w:rPr>
          <w:sz w:val="28"/>
          <w:szCs w:val="28"/>
          <w:highlight w:val="yellow"/>
        </w:rPr>
        <w:t>30 tháng</w:t>
      </w:r>
      <w:r w:rsidRPr="00DA2AEA">
        <w:rPr>
          <w:sz w:val="28"/>
          <w:szCs w:val="28"/>
        </w:rPr>
        <w:t xml:space="preserve"> kể từ ngày khởi công.</w:t>
      </w:r>
    </w:p>
    <w:p w14:paraId="258774F9" w14:textId="77777777" w:rsidR="00FA17CD" w:rsidRPr="00F5142B" w:rsidRDefault="00FA17CD" w:rsidP="008F3922">
      <w:pPr>
        <w:pStyle w:val="Heading1"/>
        <w:rPr>
          <w:lang w:val="vi-VN"/>
        </w:rPr>
      </w:pPr>
      <w:r w:rsidRPr="00F5142B">
        <w:rPr>
          <w:lang w:val="vi-VN"/>
        </w:rPr>
        <w:t>II. Yêu cầu về tiến độ thực hiện</w:t>
      </w:r>
    </w:p>
    <w:p w14:paraId="589F41EF" w14:textId="534212F4" w:rsidR="00FA17CD" w:rsidRPr="00F5142B" w:rsidRDefault="00FA17CD" w:rsidP="00FA17CD">
      <w:pPr>
        <w:widowControl w:val="0"/>
        <w:tabs>
          <w:tab w:val="left" w:pos="1418"/>
        </w:tabs>
        <w:spacing w:before="120" w:after="120" w:line="264" w:lineRule="auto"/>
        <w:ind w:firstLine="709"/>
        <w:rPr>
          <w:sz w:val="28"/>
          <w:szCs w:val="28"/>
          <w:lang w:val="vi-VN"/>
        </w:rPr>
      </w:pPr>
      <w:r w:rsidRPr="007A15BF">
        <w:rPr>
          <w:sz w:val="28"/>
          <w:szCs w:val="28"/>
          <w:lang w:val="vi-VN"/>
        </w:rPr>
        <w:t xml:space="preserve">- Tiến độ thực hiện gói thầu &lt;= </w:t>
      </w:r>
      <w:r w:rsidR="003D02B4">
        <w:rPr>
          <w:sz w:val="28"/>
          <w:szCs w:val="28"/>
          <w:highlight w:val="yellow"/>
        </w:rPr>
        <w:t>30 tháng</w:t>
      </w:r>
      <w:bookmarkStart w:id="0" w:name="_GoBack"/>
      <w:bookmarkEnd w:id="0"/>
      <w:r w:rsidRPr="007A15BF">
        <w:rPr>
          <w:sz w:val="28"/>
          <w:szCs w:val="28"/>
          <w:lang w:val="vi-VN"/>
        </w:rPr>
        <w:t xml:space="preserve"> kể từ ngày khởi công.</w:t>
      </w:r>
    </w:p>
    <w:p w14:paraId="70B1409E" w14:textId="77777777" w:rsidR="00FA17CD" w:rsidRDefault="00FA17CD" w:rsidP="008F3922">
      <w:pPr>
        <w:pStyle w:val="Heading1"/>
      </w:pPr>
      <w:r w:rsidRPr="00F5142B">
        <w:t>III. Yêu cầu về kỹ thuật/chỉ dẫn kỹ thuật</w:t>
      </w:r>
    </w:p>
    <w:p w14:paraId="5B08E296" w14:textId="77777777" w:rsidR="00FA17CD" w:rsidRPr="008F3922" w:rsidRDefault="00FA17CD" w:rsidP="002E30EB">
      <w:pPr>
        <w:pStyle w:val="Heading2"/>
      </w:pPr>
      <w:r w:rsidRPr="008F3922">
        <w:t>Các tiêu chuẩn quy chuẩn tham khảo</w:t>
      </w:r>
    </w:p>
    <w:p w14:paraId="7EE971A0" w14:textId="77777777" w:rsidR="00FA17CD" w:rsidRPr="00DA2AEA" w:rsidRDefault="00FA17CD" w:rsidP="00FA17CD">
      <w:pPr>
        <w:widowControl w:val="0"/>
        <w:tabs>
          <w:tab w:val="left" w:pos="700"/>
          <w:tab w:val="left" w:pos="1418"/>
        </w:tabs>
        <w:spacing w:before="120" w:after="120" w:line="264" w:lineRule="auto"/>
        <w:ind w:firstLine="697"/>
        <w:rPr>
          <w:sz w:val="28"/>
          <w:szCs w:val="28"/>
          <w:lang w:val="vi-VN"/>
        </w:rPr>
      </w:pPr>
      <w:r w:rsidRPr="00DA2AEA">
        <w:rPr>
          <w:sz w:val="28"/>
          <w:szCs w:val="28"/>
          <w:lang w:val="vi-VN"/>
        </w:rPr>
        <w:t xml:space="preserve">Quy định kỹ thuật trong thi công xây dựng công trình theo đúng quy định và </w:t>
      </w:r>
      <w:r w:rsidRPr="00DA2AEA">
        <w:rPr>
          <w:sz w:val="28"/>
          <w:szCs w:val="28"/>
          <w:lang w:val="vi-VN"/>
        </w:rPr>
        <w:lastRenderedPageBreak/>
        <w:t>Bộ Quy chuẩn, Tiêu chuẩn xây dựng Việt Nam trong thiết kế bản vẽ thi công công trình đã được cấp thẩm quyền phê duyệt.</w:t>
      </w:r>
    </w:p>
    <w:p w14:paraId="401621F4" w14:textId="57B923CE" w:rsidR="00FA17CD" w:rsidRDefault="00FA17CD" w:rsidP="00FA17CD">
      <w:pPr>
        <w:widowControl w:val="0"/>
        <w:tabs>
          <w:tab w:val="left" w:pos="700"/>
          <w:tab w:val="left" w:pos="1418"/>
        </w:tabs>
        <w:spacing w:before="120" w:after="120" w:line="264" w:lineRule="auto"/>
        <w:ind w:firstLine="697"/>
        <w:rPr>
          <w:sz w:val="28"/>
          <w:szCs w:val="28"/>
        </w:rPr>
      </w:pPr>
      <w:r w:rsidRPr="00DA2AEA">
        <w:rPr>
          <w:sz w:val="28"/>
          <w:szCs w:val="28"/>
          <w:lang w:val="vi-VN"/>
        </w:rPr>
        <w:t>Quản lý chất lượng và bảo trì công trình xây dựng theo Nghị định số</w:t>
      </w:r>
      <w:r>
        <w:rPr>
          <w:sz w:val="28"/>
          <w:szCs w:val="28"/>
        </w:rPr>
        <w:t xml:space="preserve"> </w:t>
      </w:r>
      <w:r w:rsidRPr="00DA2AEA">
        <w:rPr>
          <w:sz w:val="28"/>
          <w:szCs w:val="28"/>
          <w:lang w:val="vi-VN"/>
        </w:rPr>
        <w:t>06/2021/NĐ-CP ngày 26 tháng 01 năm 2021 của Chính phủ quy định chi tiết một số nội dung về quản lý chất lượng, thi công xây dựng và bảo trì công trình xây dựng.</w:t>
      </w:r>
    </w:p>
    <w:p w14:paraId="2C2153ED" w14:textId="77777777" w:rsidR="00FA17CD" w:rsidRDefault="00FA17CD" w:rsidP="00FA17CD">
      <w:pPr>
        <w:widowControl w:val="0"/>
        <w:tabs>
          <w:tab w:val="left" w:pos="700"/>
          <w:tab w:val="left" w:pos="1418"/>
        </w:tabs>
        <w:spacing w:before="120" w:after="120" w:line="264" w:lineRule="auto"/>
        <w:ind w:firstLine="697"/>
        <w:rPr>
          <w:sz w:val="28"/>
          <w:szCs w:val="28"/>
        </w:rPr>
      </w:pPr>
      <w:r w:rsidRPr="00DA2AEA">
        <w:rPr>
          <w:sz w:val="28"/>
          <w:szCs w:val="28"/>
          <w:lang w:val="vi-VN"/>
        </w:rPr>
        <w:t>Ngoài việc tuân thủ các tiêu chuẩn được nêu dưới đây, Nhà thầu còn phải thực thi các qu</w:t>
      </w:r>
      <w:r>
        <w:rPr>
          <w:sz w:val="28"/>
          <w:szCs w:val="28"/>
        </w:rPr>
        <w:t>y</w:t>
      </w:r>
      <w:r w:rsidRPr="00DA2AEA">
        <w:rPr>
          <w:sz w:val="28"/>
          <w:szCs w:val="28"/>
          <w:lang w:val="vi-VN"/>
        </w:rPr>
        <w:t xml:space="preserve"> trình qu</w:t>
      </w:r>
      <w:r>
        <w:rPr>
          <w:sz w:val="28"/>
          <w:szCs w:val="28"/>
        </w:rPr>
        <w:t>y</w:t>
      </w:r>
      <w:r w:rsidRPr="00DA2AEA">
        <w:rPr>
          <w:sz w:val="28"/>
          <w:szCs w:val="28"/>
          <w:lang w:val="vi-VN"/>
        </w:rPr>
        <w:t xml:space="preserve"> phạm hiện hành của Nhà nước về pháp luật xây dựng.</w:t>
      </w:r>
    </w:p>
    <w:tbl>
      <w:tblPr>
        <w:tblStyle w:val="TableGrid"/>
        <w:tblW w:w="9614" w:type="dxa"/>
        <w:tblLook w:val="04A0" w:firstRow="1" w:lastRow="0" w:firstColumn="1" w:lastColumn="0" w:noHBand="0" w:noVBand="1"/>
      </w:tblPr>
      <w:tblGrid>
        <w:gridCol w:w="708"/>
        <w:gridCol w:w="2689"/>
        <w:gridCol w:w="6196"/>
        <w:gridCol w:w="21"/>
      </w:tblGrid>
      <w:tr w:rsidR="00283F6B" w:rsidRPr="00283F6B" w14:paraId="1B574A80" w14:textId="77777777" w:rsidTr="004F192B">
        <w:trPr>
          <w:gridAfter w:val="1"/>
          <w:wAfter w:w="21" w:type="dxa"/>
        </w:trPr>
        <w:tc>
          <w:tcPr>
            <w:tcW w:w="708" w:type="dxa"/>
            <w:hideMark/>
          </w:tcPr>
          <w:p w14:paraId="62DE83F0" w14:textId="77777777" w:rsidR="00283F6B" w:rsidRPr="00283F6B" w:rsidRDefault="00283F6B" w:rsidP="00283F6B">
            <w:pPr>
              <w:jc w:val="center"/>
              <w:rPr>
                <w:b/>
                <w:bCs/>
                <w:sz w:val="26"/>
                <w:szCs w:val="26"/>
              </w:rPr>
            </w:pPr>
            <w:r w:rsidRPr="00283F6B">
              <w:rPr>
                <w:b/>
                <w:bCs/>
                <w:sz w:val="26"/>
                <w:szCs w:val="26"/>
              </w:rPr>
              <w:t>STT</w:t>
            </w:r>
          </w:p>
        </w:tc>
        <w:tc>
          <w:tcPr>
            <w:tcW w:w="2689" w:type="dxa"/>
            <w:hideMark/>
          </w:tcPr>
          <w:p w14:paraId="0D788986" w14:textId="77777777" w:rsidR="00283F6B" w:rsidRPr="00283F6B" w:rsidRDefault="00283F6B" w:rsidP="00283F6B">
            <w:pPr>
              <w:jc w:val="center"/>
              <w:rPr>
                <w:b/>
                <w:bCs/>
                <w:sz w:val="26"/>
                <w:szCs w:val="26"/>
              </w:rPr>
            </w:pPr>
            <w:r w:rsidRPr="00283F6B">
              <w:rPr>
                <w:b/>
                <w:bCs/>
                <w:sz w:val="26"/>
                <w:szCs w:val="26"/>
              </w:rPr>
              <w:t>Số hiệu tiêu chuẩn</w:t>
            </w:r>
          </w:p>
        </w:tc>
        <w:tc>
          <w:tcPr>
            <w:tcW w:w="0" w:type="auto"/>
            <w:hideMark/>
          </w:tcPr>
          <w:p w14:paraId="64408C67" w14:textId="77777777" w:rsidR="00283F6B" w:rsidRPr="00283F6B" w:rsidRDefault="00283F6B" w:rsidP="00283F6B">
            <w:pPr>
              <w:jc w:val="center"/>
              <w:rPr>
                <w:b/>
                <w:bCs/>
                <w:sz w:val="26"/>
                <w:szCs w:val="26"/>
              </w:rPr>
            </w:pPr>
            <w:r w:rsidRPr="00283F6B">
              <w:rPr>
                <w:b/>
                <w:bCs/>
                <w:sz w:val="26"/>
                <w:szCs w:val="26"/>
              </w:rPr>
              <w:t>Tên tiêu chuẩn</w:t>
            </w:r>
          </w:p>
        </w:tc>
      </w:tr>
      <w:tr w:rsidR="00283F6B" w:rsidRPr="00283F6B" w14:paraId="59FF25B6" w14:textId="77777777" w:rsidTr="004F192B">
        <w:trPr>
          <w:gridAfter w:val="1"/>
          <w:wAfter w:w="21" w:type="dxa"/>
        </w:trPr>
        <w:tc>
          <w:tcPr>
            <w:tcW w:w="708" w:type="dxa"/>
            <w:hideMark/>
          </w:tcPr>
          <w:p w14:paraId="7ED1C65F" w14:textId="77777777" w:rsidR="00283F6B" w:rsidRPr="00283F6B" w:rsidRDefault="00283F6B" w:rsidP="004F192B">
            <w:pPr>
              <w:spacing w:before="60" w:after="60" w:line="264" w:lineRule="auto"/>
              <w:jc w:val="center"/>
              <w:rPr>
                <w:sz w:val="26"/>
                <w:szCs w:val="26"/>
              </w:rPr>
            </w:pPr>
            <w:r w:rsidRPr="00283F6B">
              <w:rPr>
                <w:sz w:val="26"/>
                <w:szCs w:val="26"/>
              </w:rPr>
              <w:t>1</w:t>
            </w:r>
          </w:p>
        </w:tc>
        <w:tc>
          <w:tcPr>
            <w:tcW w:w="2689" w:type="dxa"/>
            <w:hideMark/>
          </w:tcPr>
          <w:p w14:paraId="50B41B5A" w14:textId="77777777" w:rsidR="00283F6B" w:rsidRPr="00283F6B" w:rsidRDefault="00283F6B" w:rsidP="004F192B">
            <w:pPr>
              <w:spacing w:before="60" w:after="60" w:line="264" w:lineRule="auto"/>
              <w:jc w:val="left"/>
              <w:rPr>
                <w:sz w:val="26"/>
                <w:szCs w:val="26"/>
              </w:rPr>
            </w:pPr>
            <w:r w:rsidRPr="00283F6B">
              <w:rPr>
                <w:sz w:val="26"/>
                <w:szCs w:val="26"/>
              </w:rPr>
              <w:t>TCVN 10380:2014</w:t>
            </w:r>
          </w:p>
        </w:tc>
        <w:tc>
          <w:tcPr>
            <w:tcW w:w="0" w:type="auto"/>
            <w:hideMark/>
          </w:tcPr>
          <w:p w14:paraId="288A3AD1" w14:textId="77777777" w:rsidR="00283F6B" w:rsidRPr="00283F6B" w:rsidRDefault="00283F6B" w:rsidP="004F192B">
            <w:pPr>
              <w:spacing w:before="60" w:after="60" w:line="264" w:lineRule="auto"/>
              <w:jc w:val="left"/>
              <w:rPr>
                <w:sz w:val="26"/>
                <w:szCs w:val="26"/>
              </w:rPr>
            </w:pPr>
            <w:r w:rsidRPr="00283F6B">
              <w:rPr>
                <w:sz w:val="26"/>
                <w:szCs w:val="26"/>
              </w:rPr>
              <w:t>Đường giao thông nông thôn – Yêu cầu thiết kế</w:t>
            </w:r>
          </w:p>
        </w:tc>
      </w:tr>
      <w:tr w:rsidR="00283F6B" w:rsidRPr="00283F6B" w14:paraId="76618A43" w14:textId="77777777" w:rsidTr="004F192B">
        <w:trPr>
          <w:gridAfter w:val="1"/>
          <w:wAfter w:w="21" w:type="dxa"/>
        </w:trPr>
        <w:tc>
          <w:tcPr>
            <w:tcW w:w="708" w:type="dxa"/>
            <w:hideMark/>
          </w:tcPr>
          <w:p w14:paraId="2C56A364" w14:textId="77777777" w:rsidR="00283F6B" w:rsidRPr="00283F6B" w:rsidRDefault="00283F6B" w:rsidP="004F192B">
            <w:pPr>
              <w:spacing w:before="60" w:after="60" w:line="264" w:lineRule="auto"/>
              <w:jc w:val="center"/>
              <w:rPr>
                <w:sz w:val="26"/>
                <w:szCs w:val="26"/>
              </w:rPr>
            </w:pPr>
            <w:r w:rsidRPr="00283F6B">
              <w:rPr>
                <w:sz w:val="26"/>
                <w:szCs w:val="26"/>
              </w:rPr>
              <w:t>2</w:t>
            </w:r>
          </w:p>
        </w:tc>
        <w:tc>
          <w:tcPr>
            <w:tcW w:w="2689" w:type="dxa"/>
            <w:hideMark/>
          </w:tcPr>
          <w:p w14:paraId="12C6F8DD" w14:textId="77777777" w:rsidR="00283F6B" w:rsidRPr="00283F6B" w:rsidRDefault="00283F6B" w:rsidP="004F192B">
            <w:pPr>
              <w:spacing w:before="60" w:after="60" w:line="264" w:lineRule="auto"/>
              <w:jc w:val="left"/>
              <w:rPr>
                <w:sz w:val="26"/>
                <w:szCs w:val="26"/>
              </w:rPr>
            </w:pPr>
            <w:r w:rsidRPr="00283F6B">
              <w:rPr>
                <w:sz w:val="26"/>
                <w:szCs w:val="26"/>
              </w:rPr>
              <w:t>TCVN 13592:2022</w:t>
            </w:r>
          </w:p>
        </w:tc>
        <w:tc>
          <w:tcPr>
            <w:tcW w:w="0" w:type="auto"/>
            <w:hideMark/>
          </w:tcPr>
          <w:p w14:paraId="7645FF56" w14:textId="77777777" w:rsidR="00283F6B" w:rsidRPr="00283F6B" w:rsidRDefault="00283F6B" w:rsidP="004F192B">
            <w:pPr>
              <w:spacing w:before="60" w:after="60" w:line="264" w:lineRule="auto"/>
              <w:jc w:val="left"/>
              <w:rPr>
                <w:sz w:val="26"/>
                <w:szCs w:val="26"/>
              </w:rPr>
            </w:pPr>
            <w:r w:rsidRPr="00283F6B">
              <w:rPr>
                <w:sz w:val="26"/>
                <w:szCs w:val="26"/>
              </w:rPr>
              <w:t>Đường đô thị - Yêu cầu thiết kế</w:t>
            </w:r>
          </w:p>
        </w:tc>
      </w:tr>
      <w:tr w:rsidR="00283F6B" w:rsidRPr="00283F6B" w14:paraId="0134E1E3" w14:textId="77777777" w:rsidTr="004F192B">
        <w:trPr>
          <w:gridAfter w:val="1"/>
          <w:wAfter w:w="21" w:type="dxa"/>
        </w:trPr>
        <w:tc>
          <w:tcPr>
            <w:tcW w:w="708" w:type="dxa"/>
            <w:hideMark/>
          </w:tcPr>
          <w:p w14:paraId="17022EA5" w14:textId="77777777" w:rsidR="00283F6B" w:rsidRPr="00283F6B" w:rsidRDefault="00283F6B" w:rsidP="004F192B">
            <w:pPr>
              <w:spacing w:before="60" w:after="60" w:line="264" w:lineRule="auto"/>
              <w:jc w:val="center"/>
              <w:rPr>
                <w:sz w:val="26"/>
                <w:szCs w:val="26"/>
              </w:rPr>
            </w:pPr>
            <w:r w:rsidRPr="00283F6B">
              <w:rPr>
                <w:sz w:val="26"/>
                <w:szCs w:val="26"/>
              </w:rPr>
              <w:t>3</w:t>
            </w:r>
          </w:p>
        </w:tc>
        <w:tc>
          <w:tcPr>
            <w:tcW w:w="2689" w:type="dxa"/>
            <w:hideMark/>
          </w:tcPr>
          <w:p w14:paraId="49C41E9F" w14:textId="77777777" w:rsidR="00283F6B" w:rsidRPr="00283F6B" w:rsidRDefault="00283F6B" w:rsidP="004F192B">
            <w:pPr>
              <w:spacing w:before="60" w:after="60" w:line="264" w:lineRule="auto"/>
              <w:jc w:val="left"/>
              <w:rPr>
                <w:sz w:val="26"/>
                <w:szCs w:val="26"/>
              </w:rPr>
            </w:pPr>
            <w:r w:rsidRPr="00283F6B">
              <w:rPr>
                <w:sz w:val="26"/>
                <w:szCs w:val="26"/>
              </w:rPr>
              <w:t>QCVN 07:2023/BXD</w:t>
            </w:r>
          </w:p>
        </w:tc>
        <w:tc>
          <w:tcPr>
            <w:tcW w:w="0" w:type="auto"/>
            <w:hideMark/>
          </w:tcPr>
          <w:p w14:paraId="03D799D3" w14:textId="77777777" w:rsidR="00283F6B" w:rsidRPr="00283F6B" w:rsidRDefault="00283F6B" w:rsidP="004F192B">
            <w:pPr>
              <w:spacing w:before="60" w:after="60" w:line="264" w:lineRule="auto"/>
              <w:jc w:val="left"/>
              <w:rPr>
                <w:sz w:val="26"/>
                <w:szCs w:val="26"/>
              </w:rPr>
            </w:pPr>
            <w:r w:rsidRPr="00283F6B">
              <w:rPr>
                <w:sz w:val="26"/>
                <w:szCs w:val="26"/>
              </w:rPr>
              <w:t>Quy chuẩn kỹ thuật quốc gia các công trình hạ tầng kỹ thuật</w:t>
            </w:r>
          </w:p>
        </w:tc>
      </w:tr>
      <w:tr w:rsidR="00283F6B" w:rsidRPr="00283F6B" w14:paraId="23E03006" w14:textId="77777777" w:rsidTr="004F192B">
        <w:trPr>
          <w:gridAfter w:val="1"/>
          <w:wAfter w:w="21" w:type="dxa"/>
        </w:trPr>
        <w:tc>
          <w:tcPr>
            <w:tcW w:w="708" w:type="dxa"/>
            <w:hideMark/>
          </w:tcPr>
          <w:p w14:paraId="64CA77B6" w14:textId="77777777" w:rsidR="00283F6B" w:rsidRPr="00283F6B" w:rsidRDefault="00283F6B" w:rsidP="004F192B">
            <w:pPr>
              <w:spacing w:before="60" w:after="60" w:line="264" w:lineRule="auto"/>
              <w:jc w:val="center"/>
              <w:rPr>
                <w:sz w:val="26"/>
                <w:szCs w:val="26"/>
              </w:rPr>
            </w:pPr>
            <w:r w:rsidRPr="00283F6B">
              <w:rPr>
                <w:sz w:val="26"/>
                <w:szCs w:val="26"/>
              </w:rPr>
              <w:t>4</w:t>
            </w:r>
          </w:p>
        </w:tc>
        <w:tc>
          <w:tcPr>
            <w:tcW w:w="2689" w:type="dxa"/>
            <w:hideMark/>
          </w:tcPr>
          <w:p w14:paraId="465F6E70" w14:textId="77777777" w:rsidR="00283F6B" w:rsidRPr="00283F6B" w:rsidRDefault="00283F6B" w:rsidP="004F192B">
            <w:pPr>
              <w:spacing w:before="60" w:after="60" w:line="264" w:lineRule="auto"/>
              <w:jc w:val="left"/>
              <w:rPr>
                <w:sz w:val="26"/>
                <w:szCs w:val="26"/>
              </w:rPr>
            </w:pPr>
            <w:r w:rsidRPr="00283F6B">
              <w:rPr>
                <w:sz w:val="26"/>
                <w:szCs w:val="26"/>
              </w:rPr>
              <w:t>TCCS 37:2022/TCĐBVN</w:t>
            </w:r>
          </w:p>
        </w:tc>
        <w:tc>
          <w:tcPr>
            <w:tcW w:w="0" w:type="auto"/>
            <w:hideMark/>
          </w:tcPr>
          <w:p w14:paraId="561CA484" w14:textId="77777777" w:rsidR="00283F6B" w:rsidRPr="00283F6B" w:rsidRDefault="00283F6B" w:rsidP="004F192B">
            <w:pPr>
              <w:spacing w:before="60" w:after="60" w:line="264" w:lineRule="auto"/>
              <w:jc w:val="left"/>
              <w:rPr>
                <w:sz w:val="26"/>
                <w:szCs w:val="26"/>
              </w:rPr>
            </w:pPr>
            <w:r w:rsidRPr="00283F6B">
              <w:rPr>
                <w:sz w:val="26"/>
                <w:szCs w:val="26"/>
              </w:rPr>
              <w:t>Áo đường mềm - Yêu cầu và chỉ dẫn thiết kế theo chỉ số kết cấu (SN)</w:t>
            </w:r>
          </w:p>
        </w:tc>
      </w:tr>
      <w:tr w:rsidR="00283F6B" w:rsidRPr="00283F6B" w14:paraId="48841F17" w14:textId="77777777" w:rsidTr="004F192B">
        <w:trPr>
          <w:gridAfter w:val="1"/>
          <w:wAfter w:w="21" w:type="dxa"/>
        </w:trPr>
        <w:tc>
          <w:tcPr>
            <w:tcW w:w="708" w:type="dxa"/>
            <w:hideMark/>
          </w:tcPr>
          <w:p w14:paraId="6A9F2860" w14:textId="77777777" w:rsidR="00283F6B" w:rsidRPr="00283F6B" w:rsidRDefault="00283F6B" w:rsidP="004F192B">
            <w:pPr>
              <w:spacing w:before="60" w:after="60" w:line="264" w:lineRule="auto"/>
              <w:jc w:val="center"/>
              <w:rPr>
                <w:sz w:val="26"/>
                <w:szCs w:val="26"/>
              </w:rPr>
            </w:pPr>
            <w:r w:rsidRPr="00283F6B">
              <w:rPr>
                <w:sz w:val="26"/>
                <w:szCs w:val="26"/>
              </w:rPr>
              <w:t>5</w:t>
            </w:r>
          </w:p>
        </w:tc>
        <w:tc>
          <w:tcPr>
            <w:tcW w:w="2689" w:type="dxa"/>
            <w:hideMark/>
          </w:tcPr>
          <w:p w14:paraId="76DCCEAD" w14:textId="77777777" w:rsidR="00283F6B" w:rsidRPr="00283F6B" w:rsidRDefault="00283F6B" w:rsidP="004F192B">
            <w:pPr>
              <w:spacing w:before="60" w:after="60" w:line="264" w:lineRule="auto"/>
              <w:jc w:val="left"/>
              <w:rPr>
                <w:sz w:val="26"/>
                <w:szCs w:val="26"/>
              </w:rPr>
            </w:pPr>
            <w:r w:rsidRPr="00283F6B">
              <w:rPr>
                <w:sz w:val="26"/>
                <w:szCs w:val="26"/>
              </w:rPr>
              <w:t>TCCS 38:2022/TCĐBVN</w:t>
            </w:r>
          </w:p>
        </w:tc>
        <w:tc>
          <w:tcPr>
            <w:tcW w:w="0" w:type="auto"/>
            <w:hideMark/>
          </w:tcPr>
          <w:p w14:paraId="0FF1C0F5" w14:textId="77777777" w:rsidR="00283F6B" w:rsidRPr="00283F6B" w:rsidRDefault="00283F6B" w:rsidP="004F192B">
            <w:pPr>
              <w:spacing w:before="60" w:after="60" w:line="264" w:lineRule="auto"/>
              <w:jc w:val="left"/>
              <w:rPr>
                <w:sz w:val="26"/>
                <w:szCs w:val="26"/>
              </w:rPr>
            </w:pPr>
            <w:r w:rsidRPr="00283F6B">
              <w:rPr>
                <w:sz w:val="26"/>
                <w:szCs w:val="26"/>
              </w:rPr>
              <w:t>Áo đường mềm - Các yêu cầu và chỉ dẫn</w:t>
            </w:r>
          </w:p>
        </w:tc>
      </w:tr>
      <w:tr w:rsidR="00283F6B" w:rsidRPr="00283F6B" w14:paraId="26B29A08" w14:textId="77777777" w:rsidTr="004F192B">
        <w:trPr>
          <w:gridAfter w:val="1"/>
          <w:wAfter w:w="21" w:type="dxa"/>
        </w:trPr>
        <w:tc>
          <w:tcPr>
            <w:tcW w:w="708" w:type="dxa"/>
            <w:hideMark/>
          </w:tcPr>
          <w:p w14:paraId="0FA99604" w14:textId="77777777" w:rsidR="00283F6B" w:rsidRPr="00283F6B" w:rsidRDefault="00283F6B" w:rsidP="004F192B">
            <w:pPr>
              <w:spacing w:before="60" w:after="60" w:line="264" w:lineRule="auto"/>
              <w:jc w:val="center"/>
              <w:rPr>
                <w:sz w:val="26"/>
                <w:szCs w:val="26"/>
              </w:rPr>
            </w:pPr>
            <w:r w:rsidRPr="00283F6B">
              <w:rPr>
                <w:sz w:val="26"/>
                <w:szCs w:val="26"/>
              </w:rPr>
              <w:t>6</w:t>
            </w:r>
          </w:p>
        </w:tc>
        <w:tc>
          <w:tcPr>
            <w:tcW w:w="2689" w:type="dxa"/>
            <w:hideMark/>
          </w:tcPr>
          <w:p w14:paraId="77ECD710" w14:textId="77777777" w:rsidR="00283F6B" w:rsidRPr="00283F6B" w:rsidRDefault="00283F6B" w:rsidP="004F192B">
            <w:pPr>
              <w:spacing w:before="60" w:after="60" w:line="264" w:lineRule="auto"/>
              <w:jc w:val="left"/>
              <w:rPr>
                <w:sz w:val="26"/>
                <w:szCs w:val="26"/>
              </w:rPr>
            </w:pPr>
            <w:r w:rsidRPr="00283F6B">
              <w:rPr>
                <w:sz w:val="26"/>
                <w:szCs w:val="26"/>
              </w:rPr>
              <w:t>TCVN 13567-1:2022</w:t>
            </w:r>
          </w:p>
        </w:tc>
        <w:tc>
          <w:tcPr>
            <w:tcW w:w="0" w:type="auto"/>
            <w:hideMark/>
          </w:tcPr>
          <w:p w14:paraId="5403892E" w14:textId="77777777" w:rsidR="00283F6B" w:rsidRPr="00283F6B" w:rsidRDefault="00283F6B" w:rsidP="004F192B">
            <w:pPr>
              <w:spacing w:before="60" w:after="60" w:line="264" w:lineRule="auto"/>
              <w:jc w:val="left"/>
              <w:rPr>
                <w:sz w:val="26"/>
                <w:szCs w:val="26"/>
              </w:rPr>
            </w:pPr>
            <w:r w:rsidRPr="00283F6B">
              <w:rPr>
                <w:sz w:val="26"/>
                <w:szCs w:val="26"/>
              </w:rPr>
              <w:t>Lớp mặt đường bằng hỗn hợp nhựa nóng – Thi công và nghiệm thu – Phần 1: Bê tông nhựa</w:t>
            </w:r>
          </w:p>
        </w:tc>
      </w:tr>
      <w:tr w:rsidR="00283F6B" w:rsidRPr="00283F6B" w14:paraId="3F9BD283" w14:textId="77777777" w:rsidTr="004F192B">
        <w:trPr>
          <w:gridAfter w:val="1"/>
          <w:wAfter w:w="21" w:type="dxa"/>
        </w:trPr>
        <w:tc>
          <w:tcPr>
            <w:tcW w:w="708" w:type="dxa"/>
            <w:hideMark/>
          </w:tcPr>
          <w:p w14:paraId="2CCBE319" w14:textId="77777777" w:rsidR="00283F6B" w:rsidRPr="00283F6B" w:rsidRDefault="00283F6B" w:rsidP="004F192B">
            <w:pPr>
              <w:spacing w:before="60" w:after="60" w:line="264" w:lineRule="auto"/>
              <w:jc w:val="center"/>
              <w:rPr>
                <w:sz w:val="26"/>
                <w:szCs w:val="26"/>
              </w:rPr>
            </w:pPr>
            <w:r w:rsidRPr="00283F6B">
              <w:rPr>
                <w:sz w:val="26"/>
                <w:szCs w:val="26"/>
              </w:rPr>
              <w:t>7</w:t>
            </w:r>
          </w:p>
        </w:tc>
        <w:tc>
          <w:tcPr>
            <w:tcW w:w="2689" w:type="dxa"/>
            <w:hideMark/>
          </w:tcPr>
          <w:p w14:paraId="24D406C8" w14:textId="77777777" w:rsidR="00283F6B" w:rsidRPr="00283F6B" w:rsidRDefault="00283F6B" w:rsidP="004F192B">
            <w:pPr>
              <w:spacing w:before="60" w:after="60" w:line="264" w:lineRule="auto"/>
              <w:jc w:val="left"/>
              <w:rPr>
                <w:sz w:val="26"/>
                <w:szCs w:val="26"/>
              </w:rPr>
            </w:pPr>
            <w:r w:rsidRPr="00283F6B">
              <w:rPr>
                <w:sz w:val="26"/>
                <w:szCs w:val="26"/>
              </w:rPr>
              <w:t>TCVN 5574:2012</w:t>
            </w:r>
          </w:p>
        </w:tc>
        <w:tc>
          <w:tcPr>
            <w:tcW w:w="0" w:type="auto"/>
            <w:hideMark/>
          </w:tcPr>
          <w:p w14:paraId="7514F22E" w14:textId="77777777" w:rsidR="00283F6B" w:rsidRPr="00283F6B" w:rsidRDefault="00283F6B" w:rsidP="004F192B">
            <w:pPr>
              <w:spacing w:before="60" w:after="60" w:line="264" w:lineRule="auto"/>
              <w:jc w:val="left"/>
              <w:rPr>
                <w:sz w:val="26"/>
                <w:szCs w:val="26"/>
              </w:rPr>
            </w:pPr>
            <w:r w:rsidRPr="00283F6B">
              <w:rPr>
                <w:sz w:val="26"/>
                <w:szCs w:val="26"/>
              </w:rPr>
              <w:t>Tiêu chuẩn thiết kế kết cấu bê tông cốt thép</w:t>
            </w:r>
          </w:p>
        </w:tc>
      </w:tr>
      <w:tr w:rsidR="00283F6B" w:rsidRPr="00283F6B" w14:paraId="427D13BA" w14:textId="77777777" w:rsidTr="004F192B">
        <w:trPr>
          <w:gridAfter w:val="1"/>
          <w:wAfter w:w="21" w:type="dxa"/>
        </w:trPr>
        <w:tc>
          <w:tcPr>
            <w:tcW w:w="708" w:type="dxa"/>
            <w:hideMark/>
          </w:tcPr>
          <w:p w14:paraId="57E7B28C" w14:textId="77777777" w:rsidR="00283F6B" w:rsidRPr="00283F6B" w:rsidRDefault="00283F6B" w:rsidP="004F192B">
            <w:pPr>
              <w:spacing w:before="60" w:after="60" w:line="264" w:lineRule="auto"/>
              <w:jc w:val="center"/>
              <w:rPr>
                <w:sz w:val="26"/>
                <w:szCs w:val="26"/>
              </w:rPr>
            </w:pPr>
            <w:r w:rsidRPr="00283F6B">
              <w:rPr>
                <w:sz w:val="26"/>
                <w:szCs w:val="26"/>
              </w:rPr>
              <w:t>8</w:t>
            </w:r>
          </w:p>
        </w:tc>
        <w:tc>
          <w:tcPr>
            <w:tcW w:w="2689" w:type="dxa"/>
            <w:hideMark/>
          </w:tcPr>
          <w:p w14:paraId="6EB97F38" w14:textId="77777777" w:rsidR="00283F6B" w:rsidRPr="00283F6B" w:rsidRDefault="00283F6B" w:rsidP="004F192B">
            <w:pPr>
              <w:spacing w:before="60" w:after="60" w:line="264" w:lineRule="auto"/>
              <w:jc w:val="left"/>
              <w:rPr>
                <w:sz w:val="26"/>
                <w:szCs w:val="26"/>
              </w:rPr>
            </w:pPr>
            <w:r w:rsidRPr="00283F6B">
              <w:rPr>
                <w:sz w:val="26"/>
                <w:szCs w:val="26"/>
              </w:rPr>
              <w:t>TCVN 9113:2012</w:t>
            </w:r>
          </w:p>
        </w:tc>
        <w:tc>
          <w:tcPr>
            <w:tcW w:w="0" w:type="auto"/>
            <w:hideMark/>
          </w:tcPr>
          <w:p w14:paraId="5D5289CB" w14:textId="77777777" w:rsidR="00283F6B" w:rsidRPr="00283F6B" w:rsidRDefault="00283F6B" w:rsidP="004F192B">
            <w:pPr>
              <w:spacing w:before="60" w:after="60" w:line="264" w:lineRule="auto"/>
              <w:jc w:val="left"/>
              <w:rPr>
                <w:sz w:val="26"/>
                <w:szCs w:val="26"/>
              </w:rPr>
            </w:pPr>
            <w:r w:rsidRPr="00283F6B">
              <w:rPr>
                <w:sz w:val="26"/>
                <w:szCs w:val="26"/>
              </w:rPr>
              <w:t>Tiêu chuẩn Ống bê tông cốt thép thoát nước</w:t>
            </w:r>
          </w:p>
        </w:tc>
      </w:tr>
      <w:tr w:rsidR="00283F6B" w:rsidRPr="00283F6B" w14:paraId="0E12F02E" w14:textId="77777777" w:rsidTr="004F192B">
        <w:trPr>
          <w:gridAfter w:val="1"/>
          <w:wAfter w:w="21" w:type="dxa"/>
        </w:trPr>
        <w:tc>
          <w:tcPr>
            <w:tcW w:w="708" w:type="dxa"/>
            <w:hideMark/>
          </w:tcPr>
          <w:p w14:paraId="536A9E63" w14:textId="77777777" w:rsidR="00283F6B" w:rsidRPr="00283F6B" w:rsidRDefault="00283F6B" w:rsidP="004F192B">
            <w:pPr>
              <w:spacing w:before="60" w:after="60" w:line="264" w:lineRule="auto"/>
              <w:jc w:val="center"/>
              <w:rPr>
                <w:sz w:val="26"/>
                <w:szCs w:val="26"/>
              </w:rPr>
            </w:pPr>
            <w:r w:rsidRPr="00283F6B">
              <w:rPr>
                <w:sz w:val="26"/>
                <w:szCs w:val="26"/>
              </w:rPr>
              <w:t>9</w:t>
            </w:r>
          </w:p>
        </w:tc>
        <w:tc>
          <w:tcPr>
            <w:tcW w:w="2689" w:type="dxa"/>
            <w:hideMark/>
          </w:tcPr>
          <w:p w14:paraId="3C4B114F" w14:textId="77777777" w:rsidR="00283F6B" w:rsidRPr="00283F6B" w:rsidRDefault="00283F6B" w:rsidP="004F192B">
            <w:pPr>
              <w:spacing w:before="60" w:after="60" w:line="264" w:lineRule="auto"/>
              <w:jc w:val="left"/>
              <w:rPr>
                <w:sz w:val="26"/>
                <w:szCs w:val="26"/>
              </w:rPr>
            </w:pPr>
            <w:r w:rsidRPr="00283F6B">
              <w:rPr>
                <w:sz w:val="26"/>
                <w:szCs w:val="26"/>
              </w:rPr>
              <w:t>QCVN 41:2024/BGTVT</w:t>
            </w:r>
          </w:p>
        </w:tc>
        <w:tc>
          <w:tcPr>
            <w:tcW w:w="0" w:type="auto"/>
            <w:hideMark/>
          </w:tcPr>
          <w:p w14:paraId="26E3D945" w14:textId="77777777" w:rsidR="00283F6B" w:rsidRPr="00283F6B" w:rsidRDefault="00283F6B" w:rsidP="004F192B">
            <w:pPr>
              <w:spacing w:before="60" w:after="60" w:line="264" w:lineRule="auto"/>
              <w:jc w:val="left"/>
              <w:rPr>
                <w:sz w:val="26"/>
                <w:szCs w:val="26"/>
              </w:rPr>
            </w:pPr>
            <w:r w:rsidRPr="00283F6B">
              <w:rPr>
                <w:sz w:val="26"/>
                <w:szCs w:val="26"/>
              </w:rPr>
              <w:t>Quy chuẩn kỹ thuật Quốc gia về báo hiệu đường bộ</w:t>
            </w:r>
          </w:p>
        </w:tc>
      </w:tr>
      <w:tr w:rsidR="00283F6B" w:rsidRPr="00283F6B" w14:paraId="3408803F" w14:textId="77777777" w:rsidTr="004F192B">
        <w:trPr>
          <w:trHeight w:val="351"/>
        </w:trPr>
        <w:tc>
          <w:tcPr>
            <w:tcW w:w="708" w:type="dxa"/>
            <w:hideMark/>
          </w:tcPr>
          <w:p w14:paraId="0794CC76" w14:textId="77777777" w:rsidR="00283F6B" w:rsidRPr="00283F6B" w:rsidRDefault="00283F6B" w:rsidP="00283F6B">
            <w:pPr>
              <w:jc w:val="center"/>
              <w:rPr>
                <w:sz w:val="26"/>
                <w:szCs w:val="26"/>
              </w:rPr>
            </w:pPr>
            <w:r w:rsidRPr="00283F6B">
              <w:rPr>
                <w:sz w:val="26"/>
                <w:szCs w:val="26"/>
              </w:rPr>
              <w:t>10</w:t>
            </w:r>
          </w:p>
        </w:tc>
        <w:tc>
          <w:tcPr>
            <w:tcW w:w="8906" w:type="dxa"/>
            <w:gridSpan w:val="3"/>
            <w:hideMark/>
          </w:tcPr>
          <w:p w14:paraId="7AEEBE53" w14:textId="77777777" w:rsidR="00283F6B" w:rsidRPr="00283F6B" w:rsidRDefault="00283F6B" w:rsidP="00283F6B">
            <w:pPr>
              <w:jc w:val="left"/>
              <w:rPr>
                <w:sz w:val="26"/>
                <w:szCs w:val="26"/>
              </w:rPr>
            </w:pPr>
            <w:r w:rsidRPr="00283F6B">
              <w:rPr>
                <w:sz w:val="26"/>
                <w:szCs w:val="26"/>
              </w:rPr>
              <w:t>Các quy trình, quy phạm hiện hành khác</w:t>
            </w:r>
          </w:p>
        </w:tc>
      </w:tr>
    </w:tbl>
    <w:p w14:paraId="0602A313" w14:textId="132EE3E8" w:rsidR="00F80966" w:rsidRPr="00F80966" w:rsidRDefault="00F80966" w:rsidP="002E30EB">
      <w:pPr>
        <w:pStyle w:val="Heading2"/>
        <w:rPr>
          <w:lang w:val="vi-VN"/>
        </w:rPr>
      </w:pPr>
      <w:r w:rsidRPr="00F80966">
        <w:rPr>
          <w:lang w:val="vi-VN"/>
        </w:rPr>
        <w:t>Yêu cầu về tổ chức kỹ thuật thi công, giám sát</w:t>
      </w:r>
    </w:p>
    <w:p w14:paraId="71B13EC3" w14:textId="77777777" w:rsidR="008F3922" w:rsidRDefault="008F3922" w:rsidP="008F3922">
      <w:pPr>
        <w:pStyle w:val="BodyText"/>
        <w:spacing w:before="105" w:line="276" w:lineRule="auto"/>
        <w:ind w:right="420"/>
      </w:pPr>
      <w: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37C1AE8F" w14:textId="77777777" w:rsidR="008F3922" w:rsidRDefault="008F3922" w:rsidP="002E30EB">
      <w:pPr>
        <w:pStyle w:val="BodyText"/>
        <w:spacing w:before="105" w:line="276" w:lineRule="auto"/>
        <w:ind w:right="420"/>
      </w:pPr>
      <w:r>
        <w:t>Lập phương án tổ chức đảm bảo an toàn giao thông, trình Chủ đầu tư</w:t>
      </w:r>
      <w:r w:rsidRPr="002E30EB">
        <w:t xml:space="preserve"> </w:t>
      </w:r>
      <w:r>
        <w:t>chấp thuận.</w:t>
      </w:r>
    </w:p>
    <w:p w14:paraId="1C527732" w14:textId="77777777" w:rsidR="008F3922" w:rsidRDefault="008F3922" w:rsidP="002E30EB">
      <w:pPr>
        <w:pStyle w:val="BodyText"/>
        <w:spacing w:before="105" w:line="276" w:lineRule="auto"/>
        <w:ind w:right="420"/>
      </w:pPr>
      <w:r>
        <w:t>Lập sơ đồ tổ chức hiện trường, danh sách và năng lực cán bộ chỉ huy thi công, thiết bị thi công,thiết bị thí nghiệm…</w:t>
      </w:r>
    </w:p>
    <w:p w14:paraId="22B38B70" w14:textId="506098C0" w:rsidR="008F3922" w:rsidRDefault="008F3922" w:rsidP="002E30EB">
      <w:pPr>
        <w:pStyle w:val="BodyText"/>
        <w:spacing w:before="105" w:line="276" w:lineRule="auto"/>
        <w:ind w:right="420"/>
      </w:pPr>
      <w:r>
        <w:lastRenderedPageBreak/>
        <w:t>Bố trí mặt bằng thi công chi tiết</w:t>
      </w:r>
      <w:r w:rsidR="004F192B">
        <w:rPr>
          <w:lang w:val="en-US"/>
        </w:rPr>
        <w:t xml:space="preserve"> </w:t>
      </w:r>
      <w:r>
        <w:t>theo hồ sơ thiết kế được duyệt.</w:t>
      </w:r>
    </w:p>
    <w:p w14:paraId="5951EEB3" w14:textId="77777777" w:rsidR="008F3922" w:rsidRDefault="008F3922" w:rsidP="009659C6">
      <w:pPr>
        <w:pStyle w:val="BodyText"/>
        <w:spacing w:before="105" w:line="300" w:lineRule="auto"/>
        <w:ind w:right="420"/>
      </w:pPr>
      <w:r>
        <w:t>Kiểm</w:t>
      </w:r>
      <w:r w:rsidRPr="002E30EB">
        <w:t xml:space="preserve"> </w:t>
      </w:r>
      <w:r>
        <w:t>tra</w:t>
      </w:r>
      <w:r w:rsidRPr="002E30EB">
        <w:t xml:space="preserve"> </w:t>
      </w:r>
      <w:r>
        <w:t>tính chính</w:t>
      </w:r>
      <w:r w:rsidRPr="002E30EB">
        <w:t xml:space="preserve"> </w:t>
      </w:r>
      <w:r>
        <w:t>xác</w:t>
      </w:r>
      <w:r w:rsidRPr="002E30EB">
        <w:t xml:space="preserve"> </w:t>
      </w:r>
      <w:r>
        <w:t>của</w:t>
      </w:r>
      <w:r w:rsidRPr="002E30EB">
        <w:t xml:space="preserve"> </w:t>
      </w:r>
      <w:r>
        <w:t>thiết</w:t>
      </w:r>
      <w:r w:rsidRPr="002E30EB">
        <w:t xml:space="preserve"> </w:t>
      </w:r>
      <w:r>
        <w:t>kế</w:t>
      </w:r>
      <w:r w:rsidRPr="002E30EB">
        <w:t xml:space="preserve"> </w:t>
      </w:r>
      <w:r>
        <w:t>được</w:t>
      </w:r>
      <w:r w:rsidRPr="002E30EB">
        <w:t xml:space="preserve"> </w:t>
      </w:r>
      <w:r>
        <w:t>duyệt</w:t>
      </w:r>
      <w:r w:rsidRPr="002E30EB">
        <w:t xml:space="preserve"> </w:t>
      </w:r>
      <w:r>
        <w:t>với thực</w:t>
      </w:r>
      <w:r w:rsidRPr="002E30EB">
        <w:t xml:space="preserve"> </w:t>
      </w:r>
      <w:r>
        <w:t>địa (về địa hình). Trong thời hạn 15 ngày kể</w:t>
      </w:r>
      <w:r w:rsidRPr="002E30EB">
        <w:t xml:space="preserve"> </w:t>
      </w:r>
      <w:r>
        <w:t>từ ngày ký Hợp đồng Nhà thầu phải báo cáo Chủ đầu tư các sai khác về khối lượng giữa hồ sơ thiết kế với khối lượng mời thầu và</w:t>
      </w:r>
      <w:r w:rsidRPr="002E30EB">
        <w:t xml:space="preserve"> </w:t>
      </w:r>
      <w:r>
        <w:t>giữa hồ sơ thiết kế với thực địa. Nếu không có báo cáo sai khác về khối lượng nêu trên thì sai khác về khối lượng đó có đề xuất cũng không được coi là khối lượng phát sinh.</w:t>
      </w:r>
    </w:p>
    <w:p w14:paraId="373F3E24" w14:textId="77777777" w:rsidR="008F3922" w:rsidRDefault="008F3922" w:rsidP="009659C6">
      <w:pPr>
        <w:pStyle w:val="BodyText"/>
        <w:spacing w:before="105" w:line="300" w:lineRule="auto"/>
        <w:ind w:right="420"/>
      </w:pPr>
      <w:r>
        <w:t>Chế</w:t>
      </w:r>
      <w:r w:rsidRPr="002E30EB">
        <w:t xml:space="preserve"> </w:t>
      </w:r>
      <w:r>
        <w:t>tạo</w:t>
      </w:r>
      <w:r w:rsidRPr="002E30EB">
        <w:t xml:space="preserve"> </w:t>
      </w:r>
      <w:r>
        <w:t>hoặc</w:t>
      </w:r>
      <w:r w:rsidRPr="002E30EB">
        <w:t xml:space="preserve"> </w:t>
      </w:r>
      <w:r>
        <w:t>đặt</w:t>
      </w:r>
      <w:r w:rsidRPr="002E30EB">
        <w:t xml:space="preserve"> </w:t>
      </w:r>
      <w:r>
        <w:t>mua các</w:t>
      </w:r>
      <w:r w:rsidRPr="002E30EB">
        <w:t xml:space="preserve"> </w:t>
      </w:r>
      <w:r>
        <w:t>cấu</w:t>
      </w:r>
      <w:r w:rsidRPr="002E30EB">
        <w:t xml:space="preserve"> </w:t>
      </w:r>
      <w:r>
        <w:t>kiện</w:t>
      </w:r>
      <w:r w:rsidRPr="002E30EB">
        <w:t xml:space="preserve"> </w:t>
      </w:r>
      <w:r>
        <w:t>sản</w:t>
      </w:r>
      <w:r w:rsidRPr="002E30EB">
        <w:t xml:space="preserve"> </w:t>
      </w:r>
      <w:r>
        <w:t>xuất</w:t>
      </w:r>
      <w:r w:rsidRPr="002E30EB">
        <w:t xml:space="preserve"> </w:t>
      </w:r>
      <w:r>
        <w:t>trước</w:t>
      </w:r>
      <w:r w:rsidRPr="002E30EB">
        <w:t xml:space="preserve"> </w:t>
      </w:r>
      <w:r>
        <w:t>có</w:t>
      </w:r>
      <w:r w:rsidRPr="002E30EB">
        <w:t xml:space="preserve"> </w:t>
      </w:r>
      <w:r>
        <w:t>trong</w:t>
      </w:r>
      <w:r w:rsidRPr="002E30EB">
        <w:t xml:space="preserve"> </w:t>
      </w:r>
      <w:r>
        <w:t>thiết</w:t>
      </w:r>
      <w:r w:rsidRPr="002E30EB">
        <w:t xml:space="preserve"> kế.</w:t>
      </w:r>
    </w:p>
    <w:p w14:paraId="103FC140" w14:textId="77777777" w:rsidR="008F3922" w:rsidRDefault="008F3922" w:rsidP="009659C6">
      <w:pPr>
        <w:pStyle w:val="BodyText"/>
        <w:spacing w:before="105" w:line="300" w:lineRule="auto"/>
        <w:ind w:right="420"/>
      </w:pPr>
      <w:r>
        <w:t>Tổ chức kỹ thuật thi công đối với từng công việc xây dựng hoặc nhóm công việc xây dựng, hạng mục công trình:</w:t>
      </w:r>
    </w:p>
    <w:p w14:paraId="78E56360" w14:textId="77777777" w:rsidR="008F3922" w:rsidRDefault="008F3922" w:rsidP="009659C6">
      <w:pPr>
        <w:pStyle w:val="BodyText"/>
        <w:spacing w:before="105" w:line="300" w:lineRule="auto"/>
        <w:ind w:right="420"/>
      </w:pPr>
      <w:r>
        <w:t>Xác</w:t>
      </w:r>
      <w:r w:rsidRPr="002E30EB">
        <w:t xml:space="preserve"> </w:t>
      </w:r>
      <w:r>
        <w:t>định</w:t>
      </w:r>
      <w:r w:rsidRPr="002E30EB">
        <w:t xml:space="preserve"> </w:t>
      </w:r>
      <w:r>
        <w:t>trình</w:t>
      </w:r>
      <w:r w:rsidRPr="002E30EB">
        <w:t xml:space="preserve"> </w:t>
      </w:r>
      <w:r>
        <w:t>tự</w:t>
      </w:r>
      <w:r w:rsidRPr="002E30EB">
        <w:t xml:space="preserve"> </w:t>
      </w:r>
      <w:r>
        <w:t>thi</w:t>
      </w:r>
      <w:r w:rsidRPr="002E30EB">
        <w:t xml:space="preserve"> công.</w:t>
      </w:r>
    </w:p>
    <w:p w14:paraId="132263BF" w14:textId="77777777" w:rsidR="008F3922" w:rsidRDefault="008F3922" w:rsidP="009659C6">
      <w:pPr>
        <w:pStyle w:val="BodyText"/>
        <w:spacing w:before="105" w:line="300" w:lineRule="auto"/>
        <w:ind w:right="420"/>
      </w:pPr>
      <w:r>
        <w:t>Xác định các yêu cầu kỹ thuật, công nghệ thi công theo quy định tại các tiêu chuẩn về thi công và nghiệm thu.</w:t>
      </w:r>
    </w:p>
    <w:p w14:paraId="29595242" w14:textId="77777777" w:rsidR="008F3922" w:rsidRDefault="008F3922" w:rsidP="009659C6">
      <w:pPr>
        <w:pStyle w:val="BodyText"/>
        <w:spacing w:before="105" w:line="300" w:lineRule="auto"/>
        <w:ind w:right="420"/>
      </w:pPr>
      <w:r>
        <w:t>Phân</w:t>
      </w:r>
      <w:r w:rsidRPr="002E30EB">
        <w:t xml:space="preserve"> </w:t>
      </w:r>
      <w:r>
        <w:t>đoạn</w:t>
      </w:r>
      <w:r w:rsidRPr="002E30EB">
        <w:t xml:space="preserve"> </w:t>
      </w:r>
      <w:r>
        <w:t>thi</w:t>
      </w:r>
      <w:r w:rsidRPr="002E30EB">
        <w:t xml:space="preserve"> </w:t>
      </w:r>
      <w:r>
        <w:t>công</w:t>
      </w:r>
      <w:r w:rsidRPr="002E30EB">
        <w:t xml:space="preserve"> </w:t>
      </w:r>
      <w:r>
        <w:t>hợp</w:t>
      </w:r>
      <w:r w:rsidRPr="002E30EB">
        <w:t xml:space="preserve"> lý.</w:t>
      </w:r>
    </w:p>
    <w:p w14:paraId="62B56679" w14:textId="77777777" w:rsidR="008F3922" w:rsidRDefault="008F3922" w:rsidP="009659C6">
      <w:pPr>
        <w:pStyle w:val="BodyText"/>
        <w:spacing w:before="105" w:line="300" w:lineRule="auto"/>
        <w:ind w:right="420"/>
      </w:pPr>
      <w:r>
        <w:t>Thiết</w:t>
      </w:r>
      <w:r w:rsidRPr="002E30EB">
        <w:t xml:space="preserve"> </w:t>
      </w:r>
      <w:r>
        <w:t>kế</w:t>
      </w:r>
      <w:r w:rsidRPr="002E30EB">
        <w:t xml:space="preserve"> </w:t>
      </w:r>
      <w:r>
        <w:t>và</w:t>
      </w:r>
      <w:r w:rsidRPr="002E30EB">
        <w:t xml:space="preserve"> </w:t>
      </w:r>
      <w:r>
        <w:t>bố</w:t>
      </w:r>
      <w:r w:rsidRPr="002E30EB">
        <w:t xml:space="preserve"> </w:t>
      </w:r>
      <w:r>
        <w:t>trí</w:t>
      </w:r>
      <w:r w:rsidRPr="002E30EB">
        <w:t xml:space="preserve"> </w:t>
      </w:r>
      <w:r>
        <w:t>hệ</w:t>
      </w:r>
      <w:r w:rsidRPr="002E30EB">
        <w:t xml:space="preserve"> </w:t>
      </w:r>
      <w:r>
        <w:t>thống</w:t>
      </w:r>
      <w:r w:rsidRPr="002E30EB">
        <w:t xml:space="preserve"> </w:t>
      </w:r>
      <w:r>
        <w:t>phụ</w:t>
      </w:r>
      <w:r w:rsidRPr="002E30EB">
        <w:t xml:space="preserve"> </w:t>
      </w:r>
      <w:r>
        <w:t>trợ,</w:t>
      </w:r>
      <w:r w:rsidRPr="002E30EB">
        <w:t xml:space="preserve"> </w:t>
      </w:r>
      <w:r>
        <w:t>đường</w:t>
      </w:r>
      <w:r w:rsidRPr="002E30EB">
        <w:t xml:space="preserve"> </w:t>
      </w:r>
      <w:r>
        <w:t>công</w:t>
      </w:r>
      <w:r w:rsidRPr="002E30EB">
        <w:t xml:space="preserve"> vụ.</w:t>
      </w:r>
    </w:p>
    <w:p w14:paraId="64290825" w14:textId="77777777" w:rsidR="008F3922" w:rsidRDefault="008F3922" w:rsidP="009659C6">
      <w:pPr>
        <w:pStyle w:val="BodyText"/>
        <w:spacing w:before="105" w:line="300" w:lineRule="auto"/>
        <w:ind w:right="420"/>
      </w:pPr>
      <w:r>
        <w:t>Xác</w:t>
      </w:r>
      <w:r w:rsidRPr="002E30EB">
        <w:t xml:space="preserve"> </w:t>
      </w:r>
      <w:r>
        <w:t>định</w:t>
      </w:r>
      <w:r w:rsidRPr="002E30EB">
        <w:t xml:space="preserve"> </w:t>
      </w:r>
      <w:r>
        <w:t>các</w:t>
      </w:r>
      <w:r w:rsidRPr="002E30EB">
        <w:t xml:space="preserve"> </w:t>
      </w:r>
      <w:r>
        <w:t>thông</w:t>
      </w:r>
      <w:r w:rsidRPr="002E30EB">
        <w:t xml:space="preserve"> </w:t>
      </w:r>
      <w:r>
        <w:t>số</w:t>
      </w:r>
      <w:r w:rsidRPr="002E30EB">
        <w:t xml:space="preserve"> </w:t>
      </w:r>
      <w:r>
        <w:t>về</w:t>
      </w:r>
      <w:r w:rsidRPr="002E30EB">
        <w:t xml:space="preserve"> </w:t>
      </w:r>
      <w:r>
        <w:t>nhân</w:t>
      </w:r>
      <w:r w:rsidRPr="002E30EB">
        <w:t xml:space="preserve"> </w:t>
      </w:r>
      <w:r>
        <w:t>lực</w:t>
      </w:r>
      <w:r w:rsidRPr="002E30EB">
        <w:t xml:space="preserve"> </w:t>
      </w:r>
      <w:r>
        <w:t>và</w:t>
      </w:r>
      <w:r w:rsidRPr="002E30EB">
        <w:t xml:space="preserve"> </w:t>
      </w:r>
      <w:r>
        <w:t>thiết</w:t>
      </w:r>
      <w:r w:rsidRPr="002E30EB">
        <w:t xml:space="preserve"> </w:t>
      </w:r>
      <w:r>
        <w:t>bị</w:t>
      </w:r>
      <w:r w:rsidRPr="002E30EB">
        <w:t xml:space="preserve"> </w:t>
      </w:r>
      <w:r>
        <w:t>tham</w:t>
      </w:r>
      <w:r w:rsidRPr="002E30EB">
        <w:t xml:space="preserve"> </w:t>
      </w:r>
      <w:r>
        <w:t>gia thi</w:t>
      </w:r>
      <w:r w:rsidRPr="002E30EB">
        <w:t xml:space="preserve"> công.</w:t>
      </w:r>
    </w:p>
    <w:p w14:paraId="152A6BA1" w14:textId="77777777" w:rsidR="008F3922" w:rsidRDefault="008F3922" w:rsidP="009659C6">
      <w:pPr>
        <w:pStyle w:val="BodyText"/>
        <w:spacing w:before="105" w:line="300" w:lineRule="auto"/>
        <w:ind w:right="420"/>
      </w:pPr>
      <w:r>
        <w:t>Triển</w:t>
      </w:r>
      <w:r w:rsidRPr="002E30EB">
        <w:t xml:space="preserve"> </w:t>
      </w:r>
      <w:r>
        <w:t>khai</w:t>
      </w:r>
      <w:r w:rsidRPr="002E30EB">
        <w:t xml:space="preserve"> </w:t>
      </w:r>
      <w:r>
        <w:t>thi</w:t>
      </w:r>
      <w:r w:rsidRPr="002E30EB">
        <w:t xml:space="preserve"> </w:t>
      </w:r>
      <w:r>
        <w:t>công</w:t>
      </w:r>
      <w:r w:rsidRPr="002E30EB">
        <w:t xml:space="preserve"> </w:t>
      </w:r>
      <w:r>
        <w:t>theo</w:t>
      </w:r>
      <w:r w:rsidRPr="002E30EB">
        <w:t xml:space="preserve"> </w:t>
      </w:r>
      <w:r>
        <w:t>trình</w:t>
      </w:r>
      <w:r w:rsidRPr="002E30EB">
        <w:t xml:space="preserve"> </w:t>
      </w:r>
      <w:r>
        <w:t>tự</w:t>
      </w:r>
      <w:r w:rsidRPr="002E30EB">
        <w:t xml:space="preserve"> </w:t>
      </w:r>
      <w:r>
        <w:t>và</w:t>
      </w:r>
      <w:r w:rsidRPr="002E30EB">
        <w:t xml:space="preserve"> </w:t>
      </w:r>
      <w:r>
        <w:t>yêu</w:t>
      </w:r>
      <w:r w:rsidRPr="002E30EB">
        <w:t xml:space="preserve"> </w:t>
      </w:r>
      <w:r>
        <w:t>cầu</w:t>
      </w:r>
      <w:r w:rsidRPr="002E30EB">
        <w:t xml:space="preserve"> </w:t>
      </w:r>
      <w:r>
        <w:t>kỹ</w:t>
      </w:r>
      <w:r w:rsidRPr="002E30EB">
        <w:t xml:space="preserve"> thuật.</w:t>
      </w:r>
    </w:p>
    <w:p w14:paraId="176FC074" w14:textId="77777777" w:rsidR="008F3922" w:rsidRDefault="008F3922" w:rsidP="009659C6">
      <w:pPr>
        <w:pStyle w:val="BodyText"/>
        <w:spacing w:before="105" w:line="300" w:lineRule="auto"/>
        <w:ind w:right="420"/>
      </w:pPr>
      <w:r>
        <w:t>Trong trường hợp Nhà thầu sử dụng các kết cấu định hình, Nhà thầu phải cung cấp các tài liệu chứng minh tính định hình của kết cấu đó.</w:t>
      </w:r>
    </w:p>
    <w:p w14:paraId="3536E820" w14:textId="77777777" w:rsidR="008F3922" w:rsidRDefault="008F3922" w:rsidP="009659C6">
      <w:pPr>
        <w:pStyle w:val="BodyText"/>
        <w:spacing w:before="105" w:line="300" w:lineRule="auto"/>
        <w:ind w:right="420"/>
      </w:pPr>
      <w:r>
        <w:t>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1673E021" w14:textId="77777777" w:rsidR="008F3922" w:rsidRDefault="008F3922" w:rsidP="009659C6">
      <w:pPr>
        <w:pStyle w:val="BodyText"/>
        <w:spacing w:before="105" w:line="300" w:lineRule="auto"/>
        <w:ind w:right="420"/>
      </w:pPr>
      <w:r>
        <w:t>+</w:t>
      </w:r>
      <w:r w:rsidRPr="002E30EB">
        <w:t xml:space="preserve"> </w:t>
      </w:r>
      <w:r>
        <w:t>Trình</w:t>
      </w:r>
      <w:r w:rsidRPr="002E30EB">
        <w:t xml:space="preserve"> </w:t>
      </w:r>
      <w:r>
        <w:t>tự</w:t>
      </w:r>
      <w:r w:rsidRPr="002E30EB">
        <w:t xml:space="preserve"> </w:t>
      </w:r>
      <w:r>
        <w:t>công</w:t>
      </w:r>
      <w:r w:rsidRPr="002E30EB">
        <w:t xml:space="preserve"> nghệ.</w:t>
      </w:r>
    </w:p>
    <w:p w14:paraId="766A16EB" w14:textId="77777777" w:rsidR="008F3922" w:rsidRDefault="008F3922" w:rsidP="009659C6">
      <w:pPr>
        <w:pStyle w:val="BodyText"/>
        <w:spacing w:before="105" w:line="300" w:lineRule="auto"/>
        <w:ind w:right="420"/>
      </w:pPr>
      <w:r>
        <w:t>+</w:t>
      </w:r>
      <w:r w:rsidRPr="002E30EB">
        <w:t xml:space="preserve"> </w:t>
      </w:r>
      <w:r>
        <w:t>Các</w:t>
      </w:r>
      <w:r w:rsidRPr="002E30EB">
        <w:t xml:space="preserve"> </w:t>
      </w:r>
      <w:r>
        <w:t>thông</w:t>
      </w:r>
      <w:r w:rsidRPr="002E30EB">
        <w:t xml:space="preserve"> </w:t>
      </w:r>
      <w:r>
        <w:t>số</w:t>
      </w:r>
      <w:r w:rsidRPr="002E30EB">
        <w:t xml:space="preserve"> </w:t>
      </w:r>
      <w:r>
        <w:t>kỹ</w:t>
      </w:r>
      <w:r w:rsidRPr="002E30EB">
        <w:t xml:space="preserve"> </w:t>
      </w:r>
      <w:r>
        <w:t>thuật</w:t>
      </w:r>
      <w:r w:rsidRPr="002E30EB">
        <w:t xml:space="preserve"> </w:t>
      </w:r>
      <w:r>
        <w:t>liên</w:t>
      </w:r>
      <w:r w:rsidRPr="002E30EB">
        <w:t xml:space="preserve"> quan.</w:t>
      </w:r>
    </w:p>
    <w:p w14:paraId="5EFE39C5" w14:textId="77777777" w:rsidR="008F3922" w:rsidRDefault="008F3922" w:rsidP="009659C6">
      <w:pPr>
        <w:pStyle w:val="BodyText"/>
        <w:spacing w:before="105" w:line="300" w:lineRule="auto"/>
        <w:ind w:right="420"/>
      </w:pPr>
      <w:r>
        <w:t>+</w:t>
      </w:r>
      <w:r w:rsidRPr="002E30EB">
        <w:t xml:space="preserve"> </w:t>
      </w:r>
      <w:r>
        <w:t>Các</w:t>
      </w:r>
      <w:r w:rsidRPr="002E30EB">
        <w:t xml:space="preserve"> </w:t>
      </w:r>
      <w:r>
        <w:t>phương</w:t>
      </w:r>
      <w:r w:rsidRPr="002E30EB">
        <w:t xml:space="preserve"> </w:t>
      </w:r>
      <w:r>
        <w:t>tiện,</w:t>
      </w:r>
      <w:r w:rsidRPr="002E30EB">
        <w:t xml:space="preserve"> </w:t>
      </w:r>
      <w:r>
        <w:t>máy móc</w:t>
      </w:r>
      <w:r w:rsidRPr="002E30EB">
        <w:t xml:space="preserve"> </w:t>
      </w:r>
      <w:r>
        <w:t>sử</w:t>
      </w:r>
      <w:r w:rsidRPr="002E30EB">
        <w:t xml:space="preserve"> dụng.</w:t>
      </w:r>
    </w:p>
    <w:p w14:paraId="59FB12E8" w14:textId="77777777" w:rsidR="008F3922" w:rsidRDefault="008F3922" w:rsidP="009659C6">
      <w:pPr>
        <w:pStyle w:val="BodyText"/>
        <w:spacing w:before="105" w:line="300" w:lineRule="auto"/>
        <w:ind w:right="420"/>
      </w:pPr>
      <w:r>
        <w:t>+</w:t>
      </w:r>
      <w:r w:rsidRPr="002E30EB">
        <w:t xml:space="preserve"> </w:t>
      </w:r>
      <w:r>
        <w:t>Các</w:t>
      </w:r>
      <w:r w:rsidRPr="002E30EB">
        <w:t xml:space="preserve"> </w:t>
      </w:r>
      <w:r>
        <w:t>yêu</w:t>
      </w:r>
      <w:r w:rsidRPr="002E30EB">
        <w:t xml:space="preserve"> </w:t>
      </w:r>
      <w:r>
        <w:t>cầu</w:t>
      </w:r>
      <w:r w:rsidRPr="002E30EB">
        <w:t xml:space="preserve"> </w:t>
      </w:r>
      <w:r>
        <w:t>kỹ</w:t>
      </w:r>
      <w:r w:rsidRPr="002E30EB">
        <w:t xml:space="preserve"> thuật.</w:t>
      </w:r>
    </w:p>
    <w:p w14:paraId="10112E0B" w14:textId="77777777" w:rsidR="008F3922" w:rsidRDefault="008F3922" w:rsidP="009659C6">
      <w:pPr>
        <w:pStyle w:val="BodyText"/>
        <w:spacing w:before="105" w:line="300" w:lineRule="auto"/>
        <w:ind w:right="420"/>
      </w:pPr>
      <w:r>
        <w:t>+</w:t>
      </w:r>
      <w:r w:rsidRPr="002E30EB">
        <w:t xml:space="preserve"> </w:t>
      </w:r>
      <w:r>
        <w:t>Các</w:t>
      </w:r>
      <w:r w:rsidRPr="002E30EB">
        <w:t xml:space="preserve"> </w:t>
      </w:r>
      <w:r>
        <w:t>phương</w:t>
      </w:r>
      <w:r w:rsidRPr="002E30EB">
        <w:t xml:space="preserve"> </w:t>
      </w:r>
      <w:r>
        <w:t>pháp</w:t>
      </w:r>
      <w:r w:rsidRPr="002E30EB">
        <w:t xml:space="preserve"> </w:t>
      </w:r>
      <w:r>
        <w:t>kiểm</w:t>
      </w:r>
      <w:r w:rsidRPr="002E30EB">
        <w:t xml:space="preserve"> </w:t>
      </w:r>
      <w:r>
        <w:t>tra,</w:t>
      </w:r>
      <w:r w:rsidRPr="002E30EB">
        <w:t xml:space="preserve"> </w:t>
      </w:r>
      <w:r>
        <w:t>kiểm</w:t>
      </w:r>
      <w:r w:rsidRPr="002E30EB">
        <w:t xml:space="preserve"> soát.</w:t>
      </w:r>
    </w:p>
    <w:p w14:paraId="7E2014B7" w14:textId="77777777" w:rsidR="008F3922" w:rsidRDefault="008F3922" w:rsidP="009659C6">
      <w:pPr>
        <w:pStyle w:val="BodyText"/>
        <w:spacing w:before="105" w:line="300" w:lineRule="auto"/>
        <w:ind w:right="420"/>
      </w:pPr>
      <w:r>
        <w:lastRenderedPageBreak/>
        <w:t>Công tác giám sát và quản lý chất lượng công trình thực hiện theo quy định của Luật Xây dựng, Nghị định số 06/2021/NĐ-CP của Chính phủ về quản lý chất lượng và bảo trì công trình xây dựng.</w:t>
      </w:r>
    </w:p>
    <w:p w14:paraId="2FC79D94" w14:textId="77777777" w:rsidR="008F3922" w:rsidRPr="008F3922" w:rsidRDefault="008F3922" w:rsidP="009659C6">
      <w:pPr>
        <w:pStyle w:val="Heading2"/>
        <w:spacing w:line="300" w:lineRule="auto"/>
      </w:pPr>
      <w:r w:rsidRPr="008F3922">
        <w:t>Các yêu cầu về chủng loại, chất lượng vật tư, máy móc, thiết bị (kèm theo các tiêu chuẩn về phương pháp thử):</w:t>
      </w:r>
    </w:p>
    <w:p w14:paraId="17F4FC3A" w14:textId="77777777" w:rsidR="008F3922" w:rsidRDefault="008F3922" w:rsidP="009659C6">
      <w:pPr>
        <w:pStyle w:val="Heading3"/>
        <w:spacing w:line="300" w:lineRule="auto"/>
      </w:pPr>
      <w:r>
        <w:t>Vật</w:t>
      </w:r>
      <w:r>
        <w:rPr>
          <w:spacing w:val="-2"/>
        </w:rPr>
        <w:t xml:space="preserve"> </w:t>
      </w:r>
      <w:r>
        <w:rPr>
          <w:spacing w:val="-5"/>
        </w:rPr>
        <w:t>tư:</w:t>
      </w:r>
    </w:p>
    <w:p w14:paraId="359B6F7A" w14:textId="6900366B" w:rsidR="008F3922" w:rsidRPr="002E30EB" w:rsidRDefault="008F3922" w:rsidP="009659C6">
      <w:pPr>
        <w:pStyle w:val="ListParagraph"/>
        <w:widowControl w:val="0"/>
        <w:numPr>
          <w:ilvl w:val="0"/>
          <w:numId w:val="13"/>
        </w:numPr>
        <w:tabs>
          <w:tab w:val="left" w:pos="899"/>
        </w:tabs>
        <w:autoSpaceDE w:val="0"/>
        <w:autoSpaceDN w:val="0"/>
        <w:spacing w:before="55" w:line="300" w:lineRule="auto"/>
        <w:ind w:right="422" w:firstLine="566"/>
        <w:contextualSpacing w:val="0"/>
        <w:rPr>
          <w:sz w:val="28"/>
        </w:rPr>
      </w:pPr>
      <w:r>
        <w:rPr>
          <w:sz w:val="28"/>
        </w:rPr>
        <w:t>Tất cả các vật tư, vật liệu, bán thành phẩm phải là mới nguyên và phải được nêu rõ nguồn gốc, xuất xứ, chủng loại, quy cách, tiêu chuẩn kỹ  thuật…Trước</w:t>
      </w:r>
      <w:r w:rsidRPr="002E30EB">
        <w:rPr>
          <w:sz w:val="28"/>
        </w:rPr>
        <w:t xml:space="preserve"> </w:t>
      </w:r>
      <w:r>
        <w:rPr>
          <w:sz w:val="28"/>
        </w:rPr>
        <w:t>khi</w:t>
      </w:r>
      <w:r w:rsidRPr="002E30EB">
        <w:rPr>
          <w:sz w:val="28"/>
        </w:rPr>
        <w:t xml:space="preserve"> </w:t>
      </w:r>
      <w:r>
        <w:rPr>
          <w:sz w:val="28"/>
        </w:rPr>
        <w:t>đưa</w:t>
      </w:r>
      <w:r w:rsidRPr="002E30EB">
        <w:rPr>
          <w:sz w:val="28"/>
        </w:rPr>
        <w:t xml:space="preserve"> </w:t>
      </w:r>
      <w:r>
        <w:rPr>
          <w:sz w:val="28"/>
        </w:rPr>
        <w:t>vào</w:t>
      </w:r>
      <w:r w:rsidRPr="002E30EB">
        <w:rPr>
          <w:sz w:val="28"/>
        </w:rPr>
        <w:t xml:space="preserve"> </w:t>
      </w:r>
      <w:r>
        <w:rPr>
          <w:sz w:val="28"/>
        </w:rPr>
        <w:t>sử</w:t>
      </w:r>
      <w:r w:rsidRPr="002E30EB">
        <w:rPr>
          <w:sz w:val="28"/>
        </w:rPr>
        <w:t xml:space="preserve"> </w:t>
      </w:r>
      <w:r>
        <w:rPr>
          <w:sz w:val="28"/>
        </w:rPr>
        <w:t>dụng</w:t>
      </w:r>
      <w:r w:rsidRPr="002E30EB">
        <w:rPr>
          <w:sz w:val="28"/>
        </w:rPr>
        <w:t xml:space="preserve"> </w:t>
      </w:r>
      <w:r>
        <w:rPr>
          <w:sz w:val="28"/>
        </w:rPr>
        <w:t>cho</w:t>
      </w:r>
      <w:r w:rsidRPr="002E30EB">
        <w:rPr>
          <w:sz w:val="28"/>
        </w:rPr>
        <w:t xml:space="preserve"> </w:t>
      </w:r>
      <w:r>
        <w:rPr>
          <w:sz w:val="28"/>
        </w:rPr>
        <w:t>việc</w:t>
      </w:r>
      <w:r w:rsidRPr="002E30EB">
        <w:rPr>
          <w:sz w:val="28"/>
        </w:rPr>
        <w:t xml:space="preserve"> </w:t>
      </w:r>
      <w:r>
        <w:rPr>
          <w:sz w:val="28"/>
        </w:rPr>
        <w:t>thi</w:t>
      </w:r>
      <w:r w:rsidRPr="002E30EB">
        <w:rPr>
          <w:sz w:val="28"/>
        </w:rPr>
        <w:t xml:space="preserve"> </w:t>
      </w:r>
      <w:r>
        <w:rPr>
          <w:sz w:val="28"/>
        </w:rPr>
        <w:t>công</w:t>
      </w:r>
      <w:r w:rsidRPr="002E30EB">
        <w:rPr>
          <w:sz w:val="28"/>
        </w:rPr>
        <w:t xml:space="preserve"> </w:t>
      </w:r>
      <w:r>
        <w:rPr>
          <w:sz w:val="28"/>
        </w:rPr>
        <w:t>công</w:t>
      </w:r>
      <w:r w:rsidRPr="002E30EB">
        <w:rPr>
          <w:sz w:val="28"/>
        </w:rPr>
        <w:t xml:space="preserve"> </w:t>
      </w:r>
      <w:r>
        <w:rPr>
          <w:sz w:val="28"/>
        </w:rPr>
        <w:t>trình</w:t>
      </w:r>
      <w:r w:rsidRPr="002E30EB">
        <w:rPr>
          <w:sz w:val="28"/>
        </w:rPr>
        <w:t xml:space="preserve"> </w:t>
      </w:r>
      <w:r>
        <w:rPr>
          <w:sz w:val="28"/>
        </w:rPr>
        <w:t>đều</w:t>
      </w:r>
      <w:r w:rsidRPr="002E30EB">
        <w:rPr>
          <w:sz w:val="28"/>
        </w:rPr>
        <w:t xml:space="preserve"> </w:t>
      </w:r>
      <w:r>
        <w:rPr>
          <w:sz w:val="28"/>
        </w:rPr>
        <w:t>phải</w:t>
      </w:r>
      <w:r w:rsidRPr="002E30EB">
        <w:rPr>
          <w:sz w:val="28"/>
        </w:rPr>
        <w:t xml:space="preserve"> được thí nghiệm kiểm tra và có chứng chỉ cấp theo quy định tại hệ thống TCVN, TCXD hoặc TCN.</w:t>
      </w:r>
    </w:p>
    <w:p w14:paraId="271065E0" w14:textId="77777777" w:rsidR="008F3922" w:rsidRDefault="008F3922" w:rsidP="009659C6">
      <w:pPr>
        <w:pStyle w:val="ListParagraph"/>
        <w:widowControl w:val="0"/>
        <w:numPr>
          <w:ilvl w:val="0"/>
          <w:numId w:val="13"/>
        </w:numPr>
        <w:tabs>
          <w:tab w:val="left" w:pos="882"/>
        </w:tabs>
        <w:autoSpaceDE w:val="0"/>
        <w:autoSpaceDN w:val="0"/>
        <w:spacing w:before="53" w:line="300" w:lineRule="auto"/>
        <w:ind w:right="418" w:firstLine="566"/>
        <w:contextualSpacing w:val="0"/>
        <w:rPr>
          <w:sz w:val="28"/>
        </w:rPr>
      </w:pPr>
      <w:r>
        <w:rPr>
          <w:sz w:val="28"/>
        </w:rPr>
        <w:t>Nhà thầu, bằng kinh phí và năng lực của mình, phải tổ chức một bộ phận thí nghiệm</w:t>
      </w:r>
      <w:r>
        <w:rPr>
          <w:spacing w:val="-2"/>
          <w:sz w:val="28"/>
        </w:rPr>
        <w:t xml:space="preserve"> </w:t>
      </w:r>
      <w:r>
        <w:rPr>
          <w:sz w:val="28"/>
        </w:rPr>
        <w:t>có đủ</w:t>
      </w:r>
      <w:r>
        <w:rPr>
          <w:spacing w:val="-1"/>
          <w:sz w:val="28"/>
        </w:rPr>
        <w:t xml:space="preserve"> </w:t>
      </w:r>
      <w:r>
        <w:rPr>
          <w:sz w:val="28"/>
        </w:rPr>
        <w:t>tư</w:t>
      </w:r>
      <w:r>
        <w:rPr>
          <w:spacing w:val="-4"/>
          <w:sz w:val="28"/>
        </w:rPr>
        <w:t xml:space="preserve"> </w:t>
      </w:r>
      <w:r>
        <w:rPr>
          <w:sz w:val="28"/>
        </w:rPr>
        <w:t>cách pháp</w:t>
      </w:r>
      <w:r>
        <w:rPr>
          <w:spacing w:val="-3"/>
          <w:sz w:val="28"/>
        </w:rPr>
        <w:t xml:space="preserve"> </w:t>
      </w:r>
      <w:r>
        <w:rPr>
          <w:sz w:val="28"/>
        </w:rPr>
        <w:t>nhân</w:t>
      </w:r>
      <w:r>
        <w:rPr>
          <w:spacing w:val="-1"/>
          <w:sz w:val="28"/>
        </w:rPr>
        <w:t xml:space="preserve"> </w:t>
      </w:r>
      <w:r>
        <w:rPr>
          <w:sz w:val="28"/>
        </w:rPr>
        <w:t>để kiểm</w:t>
      </w:r>
      <w:r>
        <w:rPr>
          <w:spacing w:val="-2"/>
          <w:sz w:val="28"/>
        </w:rPr>
        <w:t xml:space="preserve"> </w:t>
      </w:r>
      <w:r>
        <w:rPr>
          <w:sz w:val="28"/>
        </w:rPr>
        <w:t>tra đánh</w:t>
      </w:r>
      <w:r>
        <w:rPr>
          <w:spacing w:val="-3"/>
          <w:sz w:val="28"/>
        </w:rPr>
        <w:t xml:space="preserve"> </w:t>
      </w:r>
      <w:r>
        <w:rPr>
          <w:sz w:val="28"/>
        </w:rPr>
        <w:t>giá</w:t>
      </w:r>
      <w:r>
        <w:rPr>
          <w:spacing w:val="-2"/>
          <w:sz w:val="28"/>
        </w:rPr>
        <w:t xml:space="preserve"> </w:t>
      </w:r>
      <w:r>
        <w:rPr>
          <w:sz w:val="28"/>
        </w:rPr>
        <w:t>chất</w:t>
      </w:r>
      <w:r>
        <w:rPr>
          <w:spacing w:val="-2"/>
          <w:sz w:val="28"/>
        </w:rPr>
        <w:t xml:space="preserve"> </w:t>
      </w:r>
      <w:r>
        <w:rPr>
          <w:sz w:val="28"/>
        </w:rPr>
        <w:t>lượng thi công</w:t>
      </w:r>
      <w:r>
        <w:rPr>
          <w:spacing w:val="-1"/>
          <w:sz w:val="28"/>
        </w:rPr>
        <w:t xml:space="preserve"> </w:t>
      </w:r>
      <w:r>
        <w:rPr>
          <w:sz w:val="28"/>
        </w:rPr>
        <w:t>của mình. Toàn bộ quá trình thí nghiệm phải được Tư vấn giám sát kiểm tra, giám sát. Các kết quả thí nghiệm phải được thể hiện bằng văn bản.</w:t>
      </w:r>
    </w:p>
    <w:p w14:paraId="3B2111F3" w14:textId="77777777" w:rsidR="008F3922" w:rsidRDefault="008F3922" w:rsidP="009659C6">
      <w:pPr>
        <w:pStyle w:val="ListParagraph"/>
        <w:widowControl w:val="0"/>
        <w:numPr>
          <w:ilvl w:val="0"/>
          <w:numId w:val="13"/>
        </w:numPr>
        <w:tabs>
          <w:tab w:val="left" w:pos="882"/>
        </w:tabs>
        <w:autoSpaceDE w:val="0"/>
        <w:autoSpaceDN w:val="0"/>
        <w:spacing w:before="57" w:line="300" w:lineRule="auto"/>
        <w:ind w:right="420" w:firstLine="566"/>
        <w:contextualSpacing w:val="0"/>
        <w:rPr>
          <w:sz w:val="28"/>
        </w:rPr>
      </w:pPr>
      <w:r>
        <w:rPr>
          <w:sz w:val="28"/>
        </w:rPr>
        <w:t>Khi một trong các yêu cầu thí nghiệm mà Nhà thầu không đảm bảo được thì có quyền thuê một đơn vị tư vấn hoặc một trung tâm kỹ</w:t>
      </w:r>
      <w:r>
        <w:rPr>
          <w:spacing w:val="40"/>
          <w:sz w:val="28"/>
        </w:rPr>
        <w:t xml:space="preserve"> </w:t>
      </w:r>
      <w:r>
        <w:rPr>
          <w:sz w:val="28"/>
        </w:rPr>
        <w:t>thuật tiêu chuẩn đo lường chất lượng có tư cách pháp nhân thực hiện.</w:t>
      </w:r>
    </w:p>
    <w:p w14:paraId="7EBA6D5E" w14:textId="77777777" w:rsidR="008F3922" w:rsidRDefault="008F3922" w:rsidP="009659C6">
      <w:pPr>
        <w:pStyle w:val="ListParagraph"/>
        <w:widowControl w:val="0"/>
        <w:numPr>
          <w:ilvl w:val="0"/>
          <w:numId w:val="13"/>
        </w:numPr>
        <w:tabs>
          <w:tab w:val="left" w:pos="896"/>
        </w:tabs>
        <w:autoSpaceDE w:val="0"/>
        <w:autoSpaceDN w:val="0"/>
        <w:spacing w:before="55" w:line="300" w:lineRule="auto"/>
        <w:ind w:right="419" w:firstLine="566"/>
        <w:contextualSpacing w:val="0"/>
        <w:rPr>
          <w:sz w:val="28"/>
        </w:rPr>
      </w:pPr>
      <w:r>
        <w:rPr>
          <w:sz w:val="28"/>
        </w:rPr>
        <w:t>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5102A409" w14:textId="77777777" w:rsidR="008F3922" w:rsidRDefault="008F3922" w:rsidP="009659C6">
      <w:pPr>
        <w:pStyle w:val="ListParagraph"/>
        <w:widowControl w:val="0"/>
        <w:numPr>
          <w:ilvl w:val="0"/>
          <w:numId w:val="13"/>
        </w:numPr>
        <w:tabs>
          <w:tab w:val="left" w:pos="907"/>
        </w:tabs>
        <w:autoSpaceDE w:val="0"/>
        <w:autoSpaceDN w:val="0"/>
        <w:spacing w:before="58" w:line="300" w:lineRule="auto"/>
        <w:ind w:right="418" w:firstLine="566"/>
        <w:contextualSpacing w:val="0"/>
        <w:rPr>
          <w:sz w:val="28"/>
        </w:rPr>
      </w:pPr>
      <w:r>
        <w:rPr>
          <w:sz w:val="28"/>
        </w:rPr>
        <w:t>Trước khi đưa vào sử dụng, tất cả các vật tư, vật liệu chính phải được kiểm tra bằng cách</w:t>
      </w:r>
      <w:r>
        <w:rPr>
          <w:spacing w:val="-3"/>
          <w:sz w:val="28"/>
        </w:rPr>
        <w:t xml:space="preserve"> </w:t>
      </w:r>
      <w:r>
        <w:rPr>
          <w:sz w:val="28"/>
        </w:rPr>
        <w:t>lấy mẫu theo xác suất lô hàng,</w:t>
      </w:r>
      <w:r>
        <w:rPr>
          <w:spacing w:val="-3"/>
          <w:sz w:val="28"/>
        </w:rPr>
        <w:t xml:space="preserve"> </w:t>
      </w:r>
      <w:r>
        <w:rPr>
          <w:sz w:val="28"/>
        </w:rPr>
        <w:t>đợt nhập hàng để</w:t>
      </w:r>
      <w:r>
        <w:rPr>
          <w:spacing w:val="-3"/>
          <w:sz w:val="28"/>
        </w:rPr>
        <w:t xml:space="preserve"> </w:t>
      </w:r>
      <w:r>
        <w:rPr>
          <w:sz w:val="28"/>
        </w:rPr>
        <w:t>kiểm tra.</w:t>
      </w:r>
      <w:r>
        <w:rPr>
          <w:spacing w:val="-3"/>
          <w:sz w:val="28"/>
        </w:rPr>
        <w:t xml:space="preserve"> </w:t>
      </w:r>
      <w:r>
        <w:rPr>
          <w:sz w:val="28"/>
        </w:rPr>
        <w:t>Tư vấn giám sát sẽ căn cứ vào kết quả thí nghiệm, các quy cách, xuất xứ của vật tư, vật liệu để xem xét chấp thuận việc sử dụng.</w:t>
      </w:r>
    </w:p>
    <w:p w14:paraId="6D5BD4E5" w14:textId="77777777" w:rsidR="008F3922" w:rsidRDefault="008F3922" w:rsidP="009659C6">
      <w:pPr>
        <w:pStyle w:val="ListParagraph"/>
        <w:widowControl w:val="0"/>
        <w:numPr>
          <w:ilvl w:val="0"/>
          <w:numId w:val="13"/>
        </w:numPr>
        <w:tabs>
          <w:tab w:val="left" w:pos="907"/>
        </w:tabs>
        <w:autoSpaceDE w:val="0"/>
        <w:autoSpaceDN w:val="0"/>
        <w:spacing w:before="58" w:line="300" w:lineRule="auto"/>
        <w:ind w:right="419" w:firstLine="566"/>
        <w:contextualSpacing w:val="0"/>
        <w:rPr>
          <w:sz w:val="28"/>
        </w:rPr>
      </w:pPr>
      <w:r>
        <w:rPr>
          <w:sz w:val="28"/>
        </w:rPr>
        <w:t>Danh mục các vật tư vật liệu chính phải thí nghiệm trước khi sử dụng được quy định tại văn bản chấp thuận kế hoạch quản lý chất lượng trong cuộc họp chuẩn bị thi công.</w:t>
      </w:r>
    </w:p>
    <w:p w14:paraId="7703370B" w14:textId="77777777" w:rsidR="008F3922" w:rsidRDefault="008F3922" w:rsidP="009659C6">
      <w:pPr>
        <w:pStyle w:val="ListParagraph"/>
        <w:widowControl w:val="0"/>
        <w:numPr>
          <w:ilvl w:val="0"/>
          <w:numId w:val="13"/>
        </w:numPr>
        <w:tabs>
          <w:tab w:val="left" w:pos="876"/>
        </w:tabs>
        <w:autoSpaceDE w:val="0"/>
        <w:autoSpaceDN w:val="0"/>
        <w:spacing w:before="55" w:line="300" w:lineRule="auto"/>
        <w:ind w:right="422" w:firstLine="566"/>
        <w:contextualSpacing w:val="0"/>
        <w:rPr>
          <w:sz w:val="28"/>
        </w:rPr>
      </w:pPr>
      <w:r>
        <w:rPr>
          <w:sz w:val="28"/>
        </w:rPr>
        <w:t>Với mọi sự</w:t>
      </w:r>
      <w:r>
        <w:rPr>
          <w:spacing w:val="-1"/>
          <w:sz w:val="28"/>
        </w:rPr>
        <w:t xml:space="preserve"> </w:t>
      </w:r>
      <w:r>
        <w:rPr>
          <w:sz w:val="28"/>
        </w:rPr>
        <w:t>thay đổi nguồn cung cấp vật liệu, Nhà</w:t>
      </w:r>
      <w:r>
        <w:rPr>
          <w:spacing w:val="-1"/>
          <w:sz w:val="28"/>
        </w:rPr>
        <w:t xml:space="preserve"> </w:t>
      </w:r>
      <w:r>
        <w:rPr>
          <w:sz w:val="28"/>
        </w:rPr>
        <w:t>thầu đều</w:t>
      </w:r>
      <w:r>
        <w:rPr>
          <w:spacing w:val="-1"/>
          <w:sz w:val="28"/>
        </w:rPr>
        <w:t xml:space="preserve"> </w:t>
      </w:r>
      <w:r>
        <w:rPr>
          <w:sz w:val="28"/>
        </w:rPr>
        <w:t xml:space="preserve">phải tiến hành các thủ tục thí nghiệm kiểm tra như ban đầu. Nghiêm cấm Nhà thầu tự ý </w:t>
      </w:r>
      <w:r>
        <w:rPr>
          <w:sz w:val="28"/>
        </w:rPr>
        <w:lastRenderedPageBreak/>
        <w:t>thay</w:t>
      </w:r>
      <w:r>
        <w:rPr>
          <w:spacing w:val="40"/>
          <w:sz w:val="28"/>
        </w:rPr>
        <w:t xml:space="preserve"> </w:t>
      </w:r>
      <w:r>
        <w:rPr>
          <w:sz w:val="28"/>
        </w:rPr>
        <w:t>đổi chủng loại vật liệu.</w:t>
      </w:r>
    </w:p>
    <w:p w14:paraId="5163A9E4" w14:textId="77777777" w:rsidR="008F3922" w:rsidRPr="00D60D0F" w:rsidRDefault="008F3922" w:rsidP="009659C6">
      <w:pPr>
        <w:pStyle w:val="Heading3"/>
        <w:spacing w:line="300" w:lineRule="auto"/>
      </w:pPr>
      <w:r w:rsidRPr="00D60D0F">
        <w:rPr>
          <w:rStyle w:val="Heading3Char"/>
        </w:rPr>
        <w:t>Thiết bị thi công</w:t>
      </w:r>
      <w:r w:rsidRPr="00D60D0F">
        <w:t>:</w:t>
      </w:r>
    </w:p>
    <w:p w14:paraId="77796445" w14:textId="77777777" w:rsidR="008F3922" w:rsidRDefault="008F3922" w:rsidP="009659C6">
      <w:pPr>
        <w:pStyle w:val="ListParagraph"/>
        <w:widowControl w:val="0"/>
        <w:numPr>
          <w:ilvl w:val="0"/>
          <w:numId w:val="13"/>
        </w:numPr>
        <w:tabs>
          <w:tab w:val="left" w:pos="882"/>
        </w:tabs>
        <w:autoSpaceDE w:val="0"/>
        <w:autoSpaceDN w:val="0"/>
        <w:spacing w:before="106" w:line="300" w:lineRule="auto"/>
        <w:ind w:right="420" w:firstLine="566"/>
        <w:contextualSpacing w:val="0"/>
        <w:rPr>
          <w:sz w:val="28"/>
        </w:rPr>
      </w:pPr>
      <w:r>
        <w:rPr>
          <w:sz w:val="28"/>
        </w:rPr>
        <w:t>Các thiết bị luôn ở trạng thái hoạt động tốt, phù hợp với yêu cầu của dây chuyền công nghệ thi công.</w:t>
      </w:r>
    </w:p>
    <w:p w14:paraId="0708A01C" w14:textId="77777777" w:rsidR="008F3922" w:rsidRDefault="008F3922" w:rsidP="009659C6">
      <w:pPr>
        <w:pStyle w:val="ListParagraph"/>
        <w:widowControl w:val="0"/>
        <w:numPr>
          <w:ilvl w:val="0"/>
          <w:numId w:val="13"/>
        </w:numPr>
        <w:tabs>
          <w:tab w:val="left" w:pos="899"/>
        </w:tabs>
        <w:autoSpaceDE w:val="0"/>
        <w:autoSpaceDN w:val="0"/>
        <w:spacing w:before="56" w:line="300" w:lineRule="auto"/>
        <w:ind w:right="419" w:firstLine="566"/>
        <w:contextualSpacing w:val="0"/>
        <w:rPr>
          <w:sz w:val="28"/>
        </w:rPr>
      </w:pPr>
      <w:r>
        <w:rPr>
          <w:sz w:val="28"/>
        </w:rPr>
        <w:t>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w:t>
      </w:r>
      <w:r>
        <w:rPr>
          <w:spacing w:val="-1"/>
          <w:sz w:val="28"/>
        </w:rPr>
        <w:t xml:space="preserve"> </w:t>
      </w:r>
      <w:r>
        <w:rPr>
          <w:sz w:val="28"/>
        </w:rPr>
        <w:t>một</w:t>
      </w:r>
      <w:r>
        <w:rPr>
          <w:spacing w:val="-1"/>
          <w:sz w:val="28"/>
        </w:rPr>
        <w:t xml:space="preserve"> </w:t>
      </w:r>
      <w:r>
        <w:rPr>
          <w:sz w:val="28"/>
        </w:rPr>
        <w:t>thiết bị)</w:t>
      </w:r>
      <w:r>
        <w:rPr>
          <w:spacing w:val="-1"/>
          <w:sz w:val="28"/>
        </w:rPr>
        <w:t xml:space="preserve"> </w:t>
      </w:r>
      <w:r>
        <w:rPr>
          <w:sz w:val="28"/>
        </w:rPr>
        <w:t>thì</w:t>
      </w:r>
      <w:r>
        <w:rPr>
          <w:spacing w:val="-1"/>
          <w:sz w:val="28"/>
        </w:rPr>
        <w:t xml:space="preserve"> </w:t>
      </w:r>
      <w:r>
        <w:rPr>
          <w:sz w:val="28"/>
        </w:rPr>
        <w:t>Nhà</w:t>
      </w:r>
      <w:r>
        <w:rPr>
          <w:spacing w:val="-4"/>
          <w:sz w:val="28"/>
        </w:rPr>
        <w:t xml:space="preserve"> </w:t>
      </w:r>
      <w:r>
        <w:rPr>
          <w:sz w:val="28"/>
        </w:rPr>
        <w:t>thầu phải làm</w:t>
      </w:r>
      <w:r>
        <w:rPr>
          <w:spacing w:val="-1"/>
          <w:sz w:val="28"/>
        </w:rPr>
        <w:t xml:space="preserve"> </w:t>
      </w:r>
      <w:r>
        <w:rPr>
          <w:sz w:val="28"/>
        </w:rPr>
        <w:t>lại công</w:t>
      </w:r>
      <w:r>
        <w:rPr>
          <w:spacing w:val="-1"/>
          <w:sz w:val="28"/>
        </w:rPr>
        <w:t xml:space="preserve"> </w:t>
      </w:r>
      <w:r>
        <w:rPr>
          <w:sz w:val="28"/>
        </w:rPr>
        <w:t>tác thí điểm</w:t>
      </w:r>
      <w:r>
        <w:rPr>
          <w:spacing w:val="-1"/>
          <w:sz w:val="28"/>
        </w:rPr>
        <w:t xml:space="preserve"> </w:t>
      </w:r>
      <w:r>
        <w:rPr>
          <w:sz w:val="28"/>
        </w:rPr>
        <w:t>cho toàn bộ hệ thống thiết bị thi công mới.</w:t>
      </w:r>
    </w:p>
    <w:p w14:paraId="70F2FB28" w14:textId="77777777" w:rsidR="008F3922" w:rsidRDefault="008F3922" w:rsidP="009659C6">
      <w:pPr>
        <w:pStyle w:val="Heading2"/>
        <w:spacing w:line="300" w:lineRule="auto"/>
      </w:pPr>
      <w:r>
        <w:t>Yêu</w:t>
      </w:r>
      <w:r>
        <w:rPr>
          <w:spacing w:val="-3"/>
        </w:rPr>
        <w:t xml:space="preserve"> </w:t>
      </w:r>
      <w:r>
        <w:t>cầu</w:t>
      </w:r>
      <w:r>
        <w:rPr>
          <w:spacing w:val="-6"/>
        </w:rPr>
        <w:t xml:space="preserve"> </w:t>
      </w:r>
      <w:r>
        <w:t>về</w:t>
      </w:r>
      <w:r>
        <w:rPr>
          <w:spacing w:val="-4"/>
        </w:rPr>
        <w:t xml:space="preserve"> </w:t>
      </w:r>
      <w:r>
        <w:t>trình tự</w:t>
      </w:r>
      <w:r>
        <w:rPr>
          <w:spacing w:val="-1"/>
        </w:rPr>
        <w:t xml:space="preserve"> </w:t>
      </w:r>
      <w:r>
        <w:t>thi</w:t>
      </w:r>
      <w:r>
        <w:rPr>
          <w:spacing w:val="-1"/>
        </w:rPr>
        <w:t xml:space="preserve"> </w:t>
      </w:r>
      <w:r>
        <w:t>công,</w:t>
      </w:r>
      <w:r>
        <w:rPr>
          <w:spacing w:val="-1"/>
        </w:rPr>
        <w:t xml:space="preserve"> </w:t>
      </w:r>
      <w:r>
        <w:t xml:space="preserve">lắp </w:t>
      </w:r>
      <w:r>
        <w:rPr>
          <w:spacing w:val="-4"/>
        </w:rPr>
        <w:t>đặt:</w:t>
      </w:r>
    </w:p>
    <w:p w14:paraId="349A1515" w14:textId="77777777" w:rsidR="008F3922" w:rsidRDefault="008F3922" w:rsidP="009659C6">
      <w:pPr>
        <w:pStyle w:val="BodyText"/>
        <w:spacing w:before="105" w:line="300" w:lineRule="auto"/>
        <w:ind w:right="420"/>
      </w:pPr>
      <w:r>
        <w:t>Trình</w:t>
      </w:r>
      <w:r w:rsidRPr="002E30EB">
        <w:t xml:space="preserve"> </w:t>
      </w:r>
      <w:r>
        <w:t>tự</w:t>
      </w:r>
      <w:r w:rsidRPr="002E30EB">
        <w:t xml:space="preserve"> </w:t>
      </w:r>
      <w:r>
        <w:t>chung</w:t>
      </w:r>
      <w:r w:rsidRPr="002E30EB">
        <w:t xml:space="preserve"> </w:t>
      </w:r>
      <w:r>
        <w:t>của</w:t>
      </w:r>
      <w:r w:rsidRPr="002E30EB">
        <w:t xml:space="preserve"> </w:t>
      </w:r>
      <w:r>
        <w:t>gói</w:t>
      </w:r>
      <w:r w:rsidRPr="002E30EB">
        <w:t xml:space="preserve"> thầu:</w:t>
      </w:r>
    </w:p>
    <w:p w14:paraId="7258C157" w14:textId="646976DC" w:rsidR="008F3922" w:rsidRDefault="008F3922" w:rsidP="009659C6">
      <w:pPr>
        <w:pStyle w:val="BodyText"/>
        <w:spacing w:before="105" w:line="300" w:lineRule="auto"/>
        <w:ind w:right="420"/>
      </w:pPr>
      <w:r w:rsidRPr="008F3922">
        <w:t>Trình tự thi công, xây lắp phụ thuộc vào đặc điểm riêng của từng gói</w:t>
      </w:r>
      <w:r w:rsidRPr="002E30EB">
        <w:t xml:space="preserve"> </w:t>
      </w:r>
      <w:r w:rsidRPr="008F3922">
        <w:t>thầu. Tuỳ thuộc vào phương pháp tổ chức thi công của Nhà thầu là dây chuyền, song song hay cuốn chiếu mà trình tự thi công, xây lắp có những thay đổi khác nhau.</w:t>
      </w:r>
      <w:r w:rsidRPr="002E30EB">
        <w:t xml:space="preserve"> </w:t>
      </w:r>
      <w:r w:rsidRPr="008F3922">
        <w:t>Nhà</w:t>
      </w:r>
      <w:r w:rsidRPr="002E30EB">
        <w:t xml:space="preserve"> </w:t>
      </w:r>
      <w:r w:rsidRPr="008F3922">
        <w:t>thầu</w:t>
      </w:r>
      <w:r w:rsidRPr="002E30EB">
        <w:t xml:space="preserve"> </w:t>
      </w:r>
      <w:r w:rsidRPr="008F3922">
        <w:t>phải</w:t>
      </w:r>
      <w:r w:rsidRPr="002E30EB">
        <w:t xml:space="preserve"> </w:t>
      </w:r>
      <w:r w:rsidRPr="008F3922">
        <w:t>đệ</w:t>
      </w:r>
      <w:r w:rsidRPr="002E30EB">
        <w:t xml:space="preserve"> </w:t>
      </w:r>
      <w:r w:rsidRPr="008F3922">
        <w:t>trình</w:t>
      </w:r>
      <w:r w:rsidRPr="002E30EB">
        <w:t xml:space="preserve"> </w:t>
      </w:r>
      <w:r w:rsidRPr="008F3922">
        <w:t>Chủ</w:t>
      </w:r>
      <w:r w:rsidRPr="002E30EB">
        <w:t xml:space="preserve"> </w:t>
      </w:r>
      <w:r w:rsidRPr="008F3922">
        <w:t>đầu</w:t>
      </w:r>
      <w:r w:rsidRPr="002E30EB">
        <w:t xml:space="preserve"> </w:t>
      </w:r>
      <w:r w:rsidRPr="008F3922">
        <w:t>tư</w:t>
      </w:r>
      <w:r w:rsidRPr="002E30EB">
        <w:t xml:space="preserve"> </w:t>
      </w:r>
      <w:r w:rsidRPr="008F3922">
        <w:t>chấp</w:t>
      </w:r>
      <w:r w:rsidRPr="002E30EB">
        <w:t xml:space="preserve"> </w:t>
      </w:r>
      <w:r w:rsidRPr="008F3922">
        <w:t>thuận</w:t>
      </w:r>
      <w:r w:rsidRPr="002E30EB">
        <w:t xml:space="preserve"> </w:t>
      </w:r>
      <w:r w:rsidRPr="008F3922">
        <w:t>trình</w:t>
      </w:r>
      <w:r w:rsidRPr="002E30EB">
        <w:t xml:space="preserve"> </w:t>
      </w:r>
      <w:r w:rsidRPr="008F3922">
        <w:t>tự</w:t>
      </w:r>
      <w:r w:rsidRPr="002E30EB">
        <w:t xml:space="preserve"> </w:t>
      </w:r>
      <w:r w:rsidRPr="008F3922">
        <w:t>thi</w:t>
      </w:r>
      <w:r w:rsidRPr="002E30EB">
        <w:t xml:space="preserve"> </w:t>
      </w:r>
      <w:r w:rsidRPr="008F3922">
        <w:t>công,</w:t>
      </w:r>
      <w:r w:rsidRPr="002E30EB">
        <w:t xml:space="preserve"> </w:t>
      </w:r>
      <w:r w:rsidRPr="008F3922">
        <w:t>xây</w:t>
      </w:r>
      <w:r w:rsidRPr="002E30EB">
        <w:t xml:space="preserve"> lắp </w:t>
      </w:r>
      <w:r>
        <w:t>gói</w:t>
      </w:r>
      <w:r w:rsidRPr="002E30EB">
        <w:t xml:space="preserve"> </w:t>
      </w:r>
      <w:r>
        <w:t>thầu</w:t>
      </w:r>
      <w:r w:rsidRPr="002E30EB">
        <w:t xml:space="preserve"> </w:t>
      </w:r>
      <w:r>
        <w:t>trong</w:t>
      </w:r>
      <w:r w:rsidRPr="002E30EB">
        <w:t xml:space="preserve"> </w:t>
      </w:r>
      <w:r>
        <w:t>biện</w:t>
      </w:r>
      <w:r w:rsidRPr="002E30EB">
        <w:t xml:space="preserve"> </w:t>
      </w:r>
      <w:r>
        <w:t>pháp</w:t>
      </w:r>
      <w:r w:rsidRPr="002E30EB">
        <w:t xml:space="preserve"> </w:t>
      </w:r>
      <w:r>
        <w:t>tổ</w:t>
      </w:r>
      <w:r w:rsidRPr="002E30EB">
        <w:t xml:space="preserve"> </w:t>
      </w:r>
      <w:r>
        <w:t>chức</w:t>
      </w:r>
      <w:r w:rsidRPr="002E30EB">
        <w:t xml:space="preserve"> </w:t>
      </w:r>
      <w:r>
        <w:t>thi</w:t>
      </w:r>
      <w:r w:rsidRPr="002E30EB">
        <w:t xml:space="preserve"> </w:t>
      </w:r>
      <w:r>
        <w:t>công</w:t>
      </w:r>
      <w:r w:rsidRPr="002E30EB">
        <w:t xml:space="preserve"> </w:t>
      </w:r>
      <w:r>
        <w:t>tổng</w:t>
      </w:r>
      <w:r w:rsidRPr="002E30EB">
        <w:t xml:space="preserve"> </w:t>
      </w:r>
      <w:r>
        <w:t>thể</w:t>
      </w:r>
      <w:r w:rsidRPr="002E30EB">
        <w:t xml:space="preserve"> </w:t>
      </w:r>
      <w:r>
        <w:t>và</w:t>
      </w:r>
      <w:r w:rsidRPr="002E30EB">
        <w:t xml:space="preserve"> </w:t>
      </w:r>
      <w:r>
        <w:t>biện</w:t>
      </w:r>
      <w:r w:rsidRPr="002E30EB">
        <w:t xml:space="preserve"> </w:t>
      </w:r>
      <w:r>
        <w:t>pháp</w:t>
      </w:r>
      <w:r w:rsidRPr="002E30EB">
        <w:t xml:space="preserve"> </w:t>
      </w:r>
      <w:r>
        <w:t>tổ</w:t>
      </w:r>
      <w:r w:rsidRPr="002E30EB">
        <w:t xml:space="preserve"> </w:t>
      </w:r>
      <w:r>
        <w:t>chức</w:t>
      </w:r>
      <w:r w:rsidRPr="002E30EB">
        <w:t xml:space="preserve"> </w:t>
      </w:r>
      <w:r>
        <w:t>thi công của từng hạng mục công trình.</w:t>
      </w:r>
    </w:p>
    <w:p w14:paraId="51FE2130" w14:textId="77777777" w:rsidR="008F3922" w:rsidRDefault="008F3922" w:rsidP="009659C6">
      <w:pPr>
        <w:pStyle w:val="BodyText"/>
        <w:spacing w:before="105" w:line="300" w:lineRule="auto"/>
        <w:ind w:right="420"/>
      </w:pPr>
      <w:r>
        <w:t>Trình</w:t>
      </w:r>
      <w:r w:rsidRPr="002E30EB">
        <w:t xml:space="preserve"> </w:t>
      </w:r>
      <w:r>
        <w:t>tự thi</w:t>
      </w:r>
      <w:r w:rsidRPr="002E30EB">
        <w:t xml:space="preserve"> </w:t>
      </w:r>
      <w:r>
        <w:t>công xây</w:t>
      </w:r>
      <w:r w:rsidRPr="002E30EB">
        <w:t xml:space="preserve"> </w:t>
      </w:r>
      <w:r>
        <w:t>lắp</w:t>
      </w:r>
      <w:r w:rsidRPr="002E30EB">
        <w:t xml:space="preserve"> </w:t>
      </w:r>
      <w:r>
        <w:t>của</w:t>
      </w:r>
      <w:r w:rsidRPr="002E30EB">
        <w:t xml:space="preserve"> </w:t>
      </w:r>
      <w:r>
        <w:t>Nhà</w:t>
      </w:r>
      <w:r w:rsidRPr="002E30EB">
        <w:t xml:space="preserve"> </w:t>
      </w:r>
      <w:r>
        <w:t>thầu</w:t>
      </w:r>
      <w:r w:rsidRPr="002E30EB">
        <w:t xml:space="preserve"> </w:t>
      </w:r>
      <w:r>
        <w:t>phải</w:t>
      </w:r>
      <w:r w:rsidRPr="002E30EB">
        <w:t xml:space="preserve"> </w:t>
      </w:r>
      <w:r>
        <w:t>đảm bảo sự</w:t>
      </w:r>
      <w:r w:rsidRPr="002E30EB">
        <w:t xml:space="preserve"> </w:t>
      </w:r>
      <w:r>
        <w:t>hợp lý</w:t>
      </w:r>
      <w:r w:rsidRPr="002E30EB">
        <w:t xml:space="preserve"> </w:t>
      </w:r>
      <w:r>
        <w:t>trong việc điều động các đội thi công, thiết bị,</w:t>
      </w:r>
      <w:r w:rsidRPr="002E30EB">
        <w:t xml:space="preserve"> </w:t>
      </w:r>
      <w:r>
        <w:t>cung</w:t>
      </w:r>
      <w:r w:rsidRPr="002E30EB">
        <w:t xml:space="preserve"> </w:t>
      </w:r>
      <w:r>
        <w:t>ứng vật tư, vật liệu trong quá</w:t>
      </w:r>
      <w:r w:rsidRPr="002E30EB">
        <w:t xml:space="preserve"> </w:t>
      </w:r>
      <w:r>
        <w:t>trình thi công các hạng mục công trình khác nhau nhằm phát huy được tối đa năng suất của người và thiết bị, cung ứng vật tư, vật liệu kịp thời, tiết kiệm thời gian chờ việc của người và máy.</w:t>
      </w:r>
    </w:p>
    <w:p w14:paraId="1D4C0E93" w14:textId="77777777" w:rsidR="008F3922" w:rsidRDefault="008F3922" w:rsidP="009659C6">
      <w:pPr>
        <w:pStyle w:val="BodyText"/>
        <w:spacing w:before="105" w:line="300" w:lineRule="auto"/>
        <w:ind w:right="420"/>
      </w:pPr>
      <w:r>
        <w:t>Tuy trình tự thi công có thể khác nhau do biện pháp thi công khác nhau nhưng Nhà thầu cơ bản phải tuân thủ theo trình tự thi công, xây lắp sau:</w:t>
      </w:r>
    </w:p>
    <w:p w14:paraId="09D7D29B" w14:textId="77777777" w:rsidR="008F3922" w:rsidRDefault="008F3922" w:rsidP="009659C6">
      <w:pPr>
        <w:pStyle w:val="BodyText"/>
        <w:spacing w:before="105" w:line="300" w:lineRule="auto"/>
        <w:ind w:right="420"/>
      </w:pPr>
      <w:r>
        <w:t>+</w:t>
      </w:r>
      <w:r w:rsidRPr="002E30EB">
        <w:t xml:space="preserve"> </w:t>
      </w:r>
      <w:r>
        <w:t>Bố</w:t>
      </w:r>
      <w:r w:rsidRPr="002E30EB">
        <w:t xml:space="preserve"> </w:t>
      </w:r>
      <w:r>
        <w:t>trí</w:t>
      </w:r>
      <w:r w:rsidRPr="002E30EB">
        <w:t xml:space="preserve"> </w:t>
      </w:r>
      <w:r>
        <w:t>hệ</w:t>
      </w:r>
      <w:r w:rsidRPr="002E30EB">
        <w:t xml:space="preserve"> </w:t>
      </w:r>
      <w:r>
        <w:t>thống</w:t>
      </w:r>
      <w:r w:rsidRPr="002E30EB">
        <w:t xml:space="preserve"> </w:t>
      </w:r>
      <w:r>
        <w:t>cọc</w:t>
      </w:r>
      <w:r w:rsidRPr="002E30EB">
        <w:t xml:space="preserve"> </w:t>
      </w:r>
      <w:r>
        <w:t>chi</w:t>
      </w:r>
      <w:r w:rsidRPr="002E30EB">
        <w:t xml:space="preserve"> </w:t>
      </w:r>
      <w:r>
        <w:t>tiết</w:t>
      </w:r>
      <w:r w:rsidRPr="002E30EB">
        <w:t xml:space="preserve"> </w:t>
      </w:r>
      <w:r>
        <w:t>và</w:t>
      </w:r>
      <w:r w:rsidRPr="002E30EB">
        <w:t xml:space="preserve"> </w:t>
      </w:r>
      <w:r>
        <w:t>xác</w:t>
      </w:r>
      <w:r w:rsidRPr="002E30EB">
        <w:t xml:space="preserve"> </w:t>
      </w:r>
      <w:r>
        <w:t>định</w:t>
      </w:r>
      <w:r w:rsidRPr="002E30EB">
        <w:t xml:space="preserve"> </w:t>
      </w:r>
      <w:r>
        <w:t>phạm</w:t>
      </w:r>
      <w:r w:rsidRPr="002E30EB">
        <w:t xml:space="preserve"> </w:t>
      </w:r>
      <w:r>
        <w:t>vi</w:t>
      </w:r>
      <w:r w:rsidRPr="002E30EB">
        <w:t xml:space="preserve"> </w:t>
      </w:r>
      <w:r>
        <w:t>thi</w:t>
      </w:r>
      <w:r w:rsidRPr="002E30EB">
        <w:t xml:space="preserve"> công.</w:t>
      </w:r>
    </w:p>
    <w:p w14:paraId="37B73670" w14:textId="77777777" w:rsidR="008F3922" w:rsidRDefault="008F3922" w:rsidP="009659C6">
      <w:pPr>
        <w:pStyle w:val="BodyText"/>
        <w:spacing w:before="105" w:line="300" w:lineRule="auto"/>
        <w:ind w:right="420"/>
      </w:pPr>
      <w:r>
        <w:t>+ Dọn dẹp mặt bằng thi công: Di chuyển những chướng ngại vật ra khỏi phạm vi thi công.</w:t>
      </w:r>
    </w:p>
    <w:p w14:paraId="0AB02E06" w14:textId="77777777" w:rsidR="008F3922" w:rsidRDefault="008F3922" w:rsidP="009659C6">
      <w:pPr>
        <w:pStyle w:val="BodyText"/>
        <w:spacing w:before="105" w:line="300" w:lineRule="auto"/>
        <w:ind w:right="420"/>
      </w:pPr>
      <w:r>
        <w:t>+</w:t>
      </w:r>
      <w:r w:rsidRPr="002E30EB">
        <w:t xml:space="preserve"> </w:t>
      </w:r>
      <w:r>
        <w:t>Thi</w:t>
      </w:r>
      <w:r w:rsidRPr="002E30EB">
        <w:t xml:space="preserve"> </w:t>
      </w:r>
      <w:r>
        <w:t>công</w:t>
      </w:r>
      <w:r w:rsidRPr="002E30EB">
        <w:t xml:space="preserve"> </w:t>
      </w:r>
      <w:r>
        <w:t>từng</w:t>
      </w:r>
      <w:r w:rsidRPr="002E30EB">
        <w:t xml:space="preserve"> </w:t>
      </w:r>
      <w:r>
        <w:t>hạng</w:t>
      </w:r>
      <w:r w:rsidRPr="002E30EB">
        <w:t xml:space="preserve"> mục.</w:t>
      </w:r>
    </w:p>
    <w:p w14:paraId="23E24CA9" w14:textId="77777777" w:rsidR="008F3922" w:rsidRDefault="008F3922" w:rsidP="009659C6">
      <w:pPr>
        <w:pStyle w:val="BodyText"/>
        <w:spacing w:before="105" w:line="300" w:lineRule="auto"/>
        <w:ind w:right="420"/>
      </w:pPr>
      <w:r>
        <w:lastRenderedPageBreak/>
        <w:t>+</w:t>
      </w:r>
      <w:r w:rsidRPr="002E30EB">
        <w:t xml:space="preserve"> </w:t>
      </w:r>
      <w:r>
        <w:t>Thi</w:t>
      </w:r>
      <w:r w:rsidRPr="002E30EB">
        <w:t xml:space="preserve"> </w:t>
      </w:r>
      <w:r>
        <w:t>công</w:t>
      </w:r>
      <w:r w:rsidRPr="002E30EB">
        <w:t xml:space="preserve"> </w:t>
      </w:r>
      <w:r>
        <w:t>hoàn</w:t>
      </w:r>
      <w:r w:rsidRPr="002E30EB">
        <w:t xml:space="preserve"> thiện.</w:t>
      </w:r>
    </w:p>
    <w:p w14:paraId="3BA3B6E0" w14:textId="77777777" w:rsidR="008F3922" w:rsidRDefault="008F3922" w:rsidP="009659C6">
      <w:pPr>
        <w:pStyle w:val="BodyText"/>
        <w:spacing w:before="105" w:line="300" w:lineRule="auto"/>
        <w:ind w:right="420"/>
      </w:pPr>
      <w:r>
        <w:t>+</w:t>
      </w:r>
      <w:r w:rsidRPr="002E30EB">
        <w:t xml:space="preserve"> </w:t>
      </w:r>
      <w:r>
        <w:t>Vệ</w:t>
      </w:r>
      <w:r w:rsidRPr="002E30EB">
        <w:t xml:space="preserve"> </w:t>
      </w:r>
      <w:r>
        <w:t>sinh,</w:t>
      </w:r>
      <w:r w:rsidRPr="002E30EB">
        <w:t xml:space="preserve"> </w:t>
      </w:r>
      <w:r>
        <w:t>dọn</w:t>
      </w:r>
      <w:r w:rsidRPr="002E30EB">
        <w:t xml:space="preserve"> </w:t>
      </w:r>
      <w:r>
        <w:t>dẹp,</w:t>
      </w:r>
      <w:r w:rsidRPr="002E30EB">
        <w:t xml:space="preserve"> </w:t>
      </w:r>
      <w:r>
        <w:t>bàn</w:t>
      </w:r>
      <w:r w:rsidRPr="002E30EB">
        <w:t xml:space="preserve"> </w:t>
      </w:r>
      <w:r>
        <w:t>giao</w:t>
      </w:r>
      <w:r w:rsidRPr="002E30EB">
        <w:t xml:space="preserve"> </w:t>
      </w:r>
      <w:r>
        <w:t>công</w:t>
      </w:r>
      <w:r w:rsidRPr="002E30EB">
        <w:t xml:space="preserve"> trình</w:t>
      </w:r>
    </w:p>
    <w:p w14:paraId="12AB9428" w14:textId="77777777" w:rsidR="008F3922" w:rsidRDefault="008F3922" w:rsidP="009659C6">
      <w:pPr>
        <w:pStyle w:val="BodyText"/>
        <w:spacing w:before="105" w:line="300" w:lineRule="auto"/>
        <w:ind w:right="420"/>
      </w:pPr>
      <w:r>
        <w:t>Trình</w:t>
      </w:r>
      <w:r w:rsidRPr="002E30EB">
        <w:t xml:space="preserve"> </w:t>
      </w:r>
      <w:r>
        <w:t>tự</w:t>
      </w:r>
      <w:r w:rsidRPr="002E30EB">
        <w:t xml:space="preserve"> </w:t>
      </w:r>
      <w:r>
        <w:t>thi</w:t>
      </w:r>
      <w:r w:rsidRPr="002E30EB">
        <w:t xml:space="preserve"> </w:t>
      </w:r>
      <w:r>
        <w:t>công,</w:t>
      </w:r>
      <w:r w:rsidRPr="002E30EB">
        <w:t xml:space="preserve"> </w:t>
      </w:r>
      <w:r>
        <w:t>xây</w:t>
      </w:r>
      <w:r w:rsidRPr="002E30EB">
        <w:t xml:space="preserve"> </w:t>
      </w:r>
      <w:r>
        <w:t>lắp</w:t>
      </w:r>
      <w:r w:rsidRPr="002E30EB">
        <w:t xml:space="preserve"> </w:t>
      </w:r>
      <w:r>
        <w:t>đối</w:t>
      </w:r>
      <w:r w:rsidRPr="002E30EB">
        <w:t xml:space="preserve"> </w:t>
      </w:r>
      <w:r>
        <w:t>với</w:t>
      </w:r>
      <w:r w:rsidRPr="002E30EB">
        <w:t xml:space="preserve"> </w:t>
      </w:r>
      <w:r>
        <w:t>từng</w:t>
      </w:r>
      <w:r w:rsidRPr="002E30EB">
        <w:t xml:space="preserve"> </w:t>
      </w:r>
      <w:r>
        <w:t>hạng</w:t>
      </w:r>
      <w:r w:rsidRPr="002E30EB">
        <w:t xml:space="preserve"> </w:t>
      </w:r>
      <w:r>
        <w:t>mục,</w:t>
      </w:r>
      <w:r w:rsidRPr="002E30EB">
        <w:t xml:space="preserve"> </w:t>
      </w:r>
      <w:r>
        <w:t>công</w:t>
      </w:r>
      <w:r w:rsidRPr="002E30EB">
        <w:t xml:space="preserve"> </w:t>
      </w:r>
      <w:r>
        <w:t>việc</w:t>
      </w:r>
      <w:r w:rsidRPr="002E30EB">
        <w:t xml:space="preserve"> </w:t>
      </w:r>
      <w:r>
        <w:t>xây</w:t>
      </w:r>
      <w:r w:rsidRPr="002E30EB">
        <w:t xml:space="preserve"> dựng:</w:t>
      </w:r>
    </w:p>
    <w:p w14:paraId="5B5F81C5" w14:textId="77777777" w:rsidR="008F3922" w:rsidRDefault="008F3922" w:rsidP="009659C6">
      <w:pPr>
        <w:pStyle w:val="BodyText"/>
        <w:spacing w:before="105" w:line="300" w:lineRule="auto"/>
        <w:ind w:right="420"/>
      </w:pPr>
      <w:r>
        <w:t>Trình tự</w:t>
      </w:r>
      <w:r w:rsidRPr="002E30EB">
        <w:t xml:space="preserve"> </w:t>
      </w:r>
      <w:r>
        <w:t>thi công, xây</w:t>
      </w:r>
      <w:r w:rsidRPr="002E30EB">
        <w:t xml:space="preserve"> </w:t>
      </w:r>
      <w:r>
        <w:t>lắp đối</w:t>
      </w:r>
      <w:r w:rsidRPr="002E30EB">
        <w:t xml:space="preserve"> </w:t>
      </w:r>
      <w:r>
        <w:t>với từng</w:t>
      </w:r>
      <w:r w:rsidRPr="002E30EB">
        <w:t xml:space="preserve"> </w:t>
      </w:r>
      <w:r>
        <w:t>hạng</w:t>
      </w:r>
      <w:r w:rsidRPr="002E30EB">
        <w:t xml:space="preserve"> </w:t>
      </w:r>
      <w:r>
        <w:t>mục,</w:t>
      </w:r>
      <w:r w:rsidRPr="002E30EB">
        <w:t xml:space="preserve"> </w:t>
      </w:r>
      <w:r>
        <w:t>công việc</w:t>
      </w:r>
      <w:r w:rsidRPr="002E30EB">
        <w:t xml:space="preserve"> </w:t>
      </w:r>
      <w:r>
        <w:t>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7A024817" w14:textId="77777777" w:rsidR="008F3922" w:rsidRDefault="008F3922" w:rsidP="009659C6">
      <w:pPr>
        <w:pStyle w:val="Heading2"/>
        <w:spacing w:line="300" w:lineRule="auto"/>
      </w:pPr>
      <w:r>
        <w:t>Yêu</w:t>
      </w:r>
      <w:r>
        <w:rPr>
          <w:spacing w:val="-2"/>
        </w:rPr>
        <w:t xml:space="preserve"> </w:t>
      </w:r>
      <w:r>
        <w:t>cầu</w:t>
      </w:r>
      <w:r>
        <w:rPr>
          <w:spacing w:val="-5"/>
        </w:rPr>
        <w:t xml:space="preserve"> </w:t>
      </w:r>
      <w:r>
        <w:t>về</w:t>
      </w:r>
      <w:r>
        <w:rPr>
          <w:spacing w:val="-3"/>
        </w:rPr>
        <w:t xml:space="preserve"> </w:t>
      </w:r>
      <w:r>
        <w:t>vận hành thử nghiệm,</w:t>
      </w:r>
      <w:r>
        <w:rPr>
          <w:spacing w:val="-6"/>
        </w:rPr>
        <w:t xml:space="preserve"> </w:t>
      </w:r>
      <w:r>
        <w:t>an</w:t>
      </w:r>
      <w:r>
        <w:rPr>
          <w:spacing w:val="-5"/>
        </w:rPr>
        <w:t xml:space="preserve"> </w:t>
      </w:r>
      <w:r>
        <w:rPr>
          <w:spacing w:val="-4"/>
        </w:rPr>
        <w:t>toàn:</w:t>
      </w:r>
    </w:p>
    <w:p w14:paraId="44949F47" w14:textId="77777777" w:rsidR="008F3922" w:rsidRPr="002E30EB" w:rsidRDefault="008F3922" w:rsidP="009659C6">
      <w:pPr>
        <w:pStyle w:val="BodyText"/>
        <w:numPr>
          <w:ilvl w:val="0"/>
          <w:numId w:val="32"/>
        </w:numPr>
        <w:spacing w:before="105" w:line="300" w:lineRule="auto"/>
        <w:ind w:right="420"/>
      </w:pPr>
      <w:r>
        <w:t>Nhà</w:t>
      </w:r>
      <w:r w:rsidRPr="002E30EB">
        <w:t xml:space="preserve"> </w:t>
      </w:r>
      <w:r>
        <w:t>thầu</w:t>
      </w:r>
      <w:r w:rsidRPr="002E30EB">
        <w:t xml:space="preserve"> </w:t>
      </w:r>
      <w:r>
        <w:t>phải</w:t>
      </w:r>
      <w:r w:rsidRPr="002E30EB">
        <w:t xml:space="preserve"> </w:t>
      </w:r>
      <w:r>
        <w:t>thực</w:t>
      </w:r>
      <w:r w:rsidRPr="002E30EB">
        <w:t xml:space="preserve"> </w:t>
      </w:r>
      <w:r>
        <w:t>hiện</w:t>
      </w:r>
      <w:r w:rsidRPr="002E30EB">
        <w:t xml:space="preserve"> </w:t>
      </w:r>
      <w:r>
        <w:t>mọi</w:t>
      </w:r>
      <w:r w:rsidRPr="002E30EB">
        <w:t xml:space="preserve"> </w:t>
      </w:r>
      <w:r>
        <w:t>biện</w:t>
      </w:r>
      <w:r w:rsidRPr="002E30EB">
        <w:t xml:space="preserve"> </w:t>
      </w:r>
      <w:r>
        <w:t>pháp</w:t>
      </w:r>
      <w:r w:rsidRPr="002E30EB">
        <w:t xml:space="preserve"> </w:t>
      </w:r>
      <w:r>
        <w:t>để đảm</w:t>
      </w:r>
      <w:r w:rsidRPr="002E30EB">
        <w:t xml:space="preserve"> </w:t>
      </w:r>
      <w:r>
        <w:t>bảo</w:t>
      </w:r>
      <w:r w:rsidRPr="002E30EB">
        <w:t xml:space="preserve"> </w:t>
      </w:r>
      <w:r>
        <w:t>an</w:t>
      </w:r>
      <w:r w:rsidRPr="002E30EB">
        <w:t xml:space="preserve"> </w:t>
      </w:r>
      <w:r>
        <w:t>toàn</w:t>
      </w:r>
      <w:r w:rsidRPr="002E30EB">
        <w:t xml:space="preserve"> </w:t>
      </w:r>
      <w:r>
        <w:t>lao động trong quá trình thi công trên phạm vi Nhà thầu hoạt động bằng nguồn kinh phí của mình. Nhà thầu phải chịu mọi phí tổn và trách nhiệm pháp lý trước nhà nước về việc để xảy ra tai nạn.</w:t>
      </w:r>
    </w:p>
    <w:p w14:paraId="14AF49A0" w14:textId="77777777" w:rsidR="008F3922" w:rsidRDefault="008F3922" w:rsidP="009659C6">
      <w:pPr>
        <w:pStyle w:val="BodyText"/>
        <w:numPr>
          <w:ilvl w:val="0"/>
          <w:numId w:val="32"/>
        </w:numPr>
        <w:spacing w:before="105" w:line="300" w:lineRule="auto"/>
        <w:ind w:right="420"/>
      </w:pPr>
      <w:r>
        <w:t>Các biện pháp an toàn, nội quy về an toàn phải được thể hiện công khai trên công trường xây dựng để mọi người biết và chấp hành, những vị trí nguy hiểm</w:t>
      </w:r>
      <w:r w:rsidRPr="002E30EB">
        <w:t xml:space="preserve"> </w:t>
      </w:r>
      <w:r>
        <w:t>trên</w:t>
      </w:r>
      <w:r w:rsidRPr="002E30EB">
        <w:t xml:space="preserve"> </w:t>
      </w:r>
      <w:r>
        <w:t>công</w:t>
      </w:r>
      <w:r w:rsidRPr="002E30EB">
        <w:t xml:space="preserve"> </w:t>
      </w:r>
      <w:r>
        <w:t>trường</w:t>
      </w:r>
      <w:r w:rsidRPr="002E30EB">
        <w:t xml:space="preserve"> </w:t>
      </w:r>
      <w:r>
        <w:t>phải</w:t>
      </w:r>
      <w:r w:rsidRPr="002E30EB">
        <w:t xml:space="preserve"> </w:t>
      </w:r>
      <w:r>
        <w:t>bố</w:t>
      </w:r>
      <w:r w:rsidRPr="002E30EB">
        <w:t xml:space="preserve"> </w:t>
      </w:r>
      <w:r>
        <w:t>trí</w:t>
      </w:r>
      <w:r w:rsidRPr="002E30EB">
        <w:t xml:space="preserve"> </w:t>
      </w:r>
      <w:r>
        <w:t>người</w:t>
      </w:r>
      <w:r w:rsidRPr="002E30EB">
        <w:t xml:space="preserve"> </w:t>
      </w:r>
      <w:r>
        <w:t>hướng</w:t>
      </w:r>
      <w:r w:rsidRPr="002E30EB">
        <w:t xml:space="preserve"> </w:t>
      </w:r>
      <w:r>
        <w:t>dẫn,</w:t>
      </w:r>
      <w:r w:rsidRPr="002E30EB">
        <w:t xml:space="preserve"> </w:t>
      </w:r>
      <w:r>
        <w:t>cảnh</w:t>
      </w:r>
      <w:r w:rsidRPr="002E30EB">
        <w:t xml:space="preserve"> </w:t>
      </w:r>
      <w:r>
        <w:t>báo</w:t>
      </w:r>
      <w:r w:rsidRPr="002E30EB">
        <w:t xml:space="preserve"> </w:t>
      </w:r>
      <w:r>
        <w:t>để</w:t>
      </w:r>
      <w:r w:rsidRPr="002E30EB">
        <w:t xml:space="preserve"> </w:t>
      </w:r>
      <w:r>
        <w:t>đề</w:t>
      </w:r>
      <w:r w:rsidRPr="002E30EB">
        <w:t xml:space="preserve"> </w:t>
      </w:r>
      <w:r>
        <w:t>phòng</w:t>
      </w:r>
      <w:r w:rsidRPr="002E30EB">
        <w:t xml:space="preserve"> </w:t>
      </w:r>
      <w:r>
        <w:t>tai</w:t>
      </w:r>
      <w:r w:rsidRPr="002E30EB">
        <w:t xml:space="preserve"> </w:t>
      </w:r>
      <w:r>
        <w:t>nạn.</w:t>
      </w:r>
    </w:p>
    <w:p w14:paraId="23A84902" w14:textId="77777777" w:rsidR="008F3922" w:rsidRDefault="008F3922" w:rsidP="009659C6">
      <w:pPr>
        <w:pStyle w:val="BodyText"/>
        <w:numPr>
          <w:ilvl w:val="0"/>
          <w:numId w:val="32"/>
        </w:numPr>
        <w:spacing w:before="105" w:line="300" w:lineRule="auto"/>
        <w:ind w:right="420"/>
      </w:pPr>
      <w:r>
        <w:t>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w:t>
      </w:r>
    </w:p>
    <w:p w14:paraId="0A0588F4" w14:textId="77777777" w:rsidR="008F3922" w:rsidRDefault="008F3922" w:rsidP="009659C6">
      <w:pPr>
        <w:pStyle w:val="BodyText"/>
        <w:numPr>
          <w:ilvl w:val="0"/>
          <w:numId w:val="32"/>
        </w:numPr>
        <w:spacing w:before="105" w:line="300" w:lineRule="auto"/>
        <w:ind w:right="420"/>
      </w:pPr>
      <w:r>
        <w:t>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371D1FC1" w14:textId="09743E36" w:rsidR="008F3922" w:rsidRDefault="008F3922" w:rsidP="009659C6">
      <w:pPr>
        <w:pStyle w:val="BodyText"/>
        <w:numPr>
          <w:ilvl w:val="0"/>
          <w:numId w:val="32"/>
        </w:numPr>
        <w:spacing w:before="105" w:line="300" w:lineRule="auto"/>
        <w:ind w:right="420"/>
      </w:pPr>
      <w:r>
        <w:t>Nhà</w:t>
      </w:r>
      <w:r w:rsidRPr="002E30EB">
        <w:t xml:space="preserve"> </w:t>
      </w:r>
      <w:r>
        <w:t>thầu</w:t>
      </w:r>
      <w:r w:rsidRPr="002E30EB">
        <w:t xml:space="preserve"> </w:t>
      </w:r>
      <w:r>
        <w:t>khi</w:t>
      </w:r>
      <w:r w:rsidRPr="002E30EB">
        <w:t xml:space="preserve"> </w:t>
      </w:r>
      <w:r>
        <w:t>thi</w:t>
      </w:r>
      <w:r w:rsidRPr="002E30EB">
        <w:t xml:space="preserve"> </w:t>
      </w:r>
      <w:r>
        <w:t>công</w:t>
      </w:r>
      <w:r w:rsidRPr="002E30EB">
        <w:t xml:space="preserve"> </w:t>
      </w:r>
      <w:r>
        <w:t>phải</w:t>
      </w:r>
      <w:r w:rsidRPr="002E30EB">
        <w:t xml:space="preserve"> </w:t>
      </w:r>
      <w:r>
        <w:t>có</w:t>
      </w:r>
      <w:r w:rsidRPr="002E30EB">
        <w:t xml:space="preserve"> </w:t>
      </w:r>
      <w:r>
        <w:t>trách</w:t>
      </w:r>
      <w:r w:rsidRPr="002E30EB">
        <w:t xml:space="preserve"> </w:t>
      </w:r>
      <w:r>
        <w:t>nhiệm</w:t>
      </w:r>
      <w:r w:rsidRPr="002E30EB">
        <w:t xml:space="preserve"> </w:t>
      </w:r>
      <w:r>
        <w:t>cấp</w:t>
      </w:r>
      <w:r w:rsidRPr="002E30EB">
        <w:t xml:space="preserve"> </w:t>
      </w:r>
      <w:r>
        <w:t>đầy</w:t>
      </w:r>
      <w:r w:rsidRPr="002E30EB">
        <w:t xml:space="preserve"> </w:t>
      </w:r>
      <w:r>
        <w:t>đủ</w:t>
      </w:r>
      <w:r w:rsidRPr="002E30EB">
        <w:t xml:space="preserve"> </w:t>
      </w:r>
      <w:r>
        <w:t>các</w:t>
      </w:r>
      <w:r w:rsidRPr="002E30EB">
        <w:t xml:space="preserve"> </w:t>
      </w:r>
      <w:r>
        <w:t>trang</w:t>
      </w:r>
      <w:r w:rsidRPr="002E30EB">
        <w:t xml:space="preserve"> </w:t>
      </w:r>
      <w:r>
        <w:t>bị</w:t>
      </w:r>
      <w:r w:rsidRPr="002E30EB">
        <w:t xml:space="preserve"> </w:t>
      </w:r>
      <w:r>
        <w:t>bảo</w:t>
      </w:r>
      <w:r w:rsidRPr="002E30EB">
        <w:t xml:space="preserve"> hộ</w:t>
      </w:r>
      <w:r w:rsidR="002E30EB" w:rsidRPr="002E30EB">
        <w:t xml:space="preserve"> </w:t>
      </w:r>
      <w:r>
        <w:t>lao động, an toàn lao động cho người lao động theo quy định khi sử dụng lao động trên công trường.</w:t>
      </w:r>
    </w:p>
    <w:p w14:paraId="73580A99" w14:textId="77777777" w:rsidR="008F3922" w:rsidRDefault="008F3922" w:rsidP="009659C6">
      <w:pPr>
        <w:pStyle w:val="BodyText"/>
        <w:numPr>
          <w:ilvl w:val="0"/>
          <w:numId w:val="32"/>
        </w:numPr>
        <w:spacing w:before="105" w:line="300" w:lineRule="auto"/>
        <w:ind w:right="420"/>
      </w:pPr>
      <w:r>
        <w:t xml:space="preserve">Khi có sự cố về an toàn lao động, Nhà thầu thi công xây dựng và các bên </w:t>
      </w:r>
      <w:r>
        <w:lastRenderedPageBreak/>
        <w:t>có liên quan có trách nhiệm tổ chức xử lý và báo cáo cơ quan quản lý nhà nước về</w:t>
      </w:r>
      <w:r w:rsidRPr="002E30EB">
        <w:t xml:space="preserve"> </w:t>
      </w:r>
      <w:r>
        <w:t>an</w:t>
      </w:r>
      <w:r w:rsidRPr="002E30EB">
        <w:t xml:space="preserve"> </w:t>
      </w:r>
      <w:r>
        <w:t>toàn lao</w:t>
      </w:r>
      <w:r w:rsidRPr="002E30EB">
        <w:t xml:space="preserve"> </w:t>
      </w:r>
      <w:r>
        <w:t>động</w:t>
      </w:r>
      <w:r w:rsidRPr="002E30EB">
        <w:t xml:space="preserve"> </w:t>
      </w:r>
      <w:r>
        <w:t>theo quy</w:t>
      </w:r>
      <w:r w:rsidRPr="002E30EB">
        <w:t xml:space="preserve"> </w:t>
      </w:r>
      <w:r>
        <w:t>định</w:t>
      </w:r>
      <w:r w:rsidRPr="002E30EB">
        <w:t xml:space="preserve"> </w:t>
      </w:r>
      <w:r>
        <w:t>của</w:t>
      </w:r>
      <w:r w:rsidRPr="002E30EB">
        <w:t xml:space="preserve"> </w:t>
      </w:r>
      <w:r>
        <w:t>pháp luật</w:t>
      </w:r>
      <w:r w:rsidRPr="002E30EB">
        <w:t xml:space="preserve"> </w:t>
      </w:r>
      <w:r>
        <w:t>đồng thời</w:t>
      </w:r>
      <w:r w:rsidRPr="002E30EB">
        <w:t xml:space="preserve"> </w:t>
      </w:r>
      <w:r>
        <w:t>chịu</w:t>
      </w:r>
      <w:r w:rsidRPr="002E30EB">
        <w:t xml:space="preserve"> </w:t>
      </w:r>
      <w:r>
        <w:t>trách</w:t>
      </w:r>
      <w:r w:rsidRPr="002E30EB">
        <w:t xml:space="preserve"> </w:t>
      </w:r>
      <w:r>
        <w:t>nhiệm</w:t>
      </w:r>
      <w:r w:rsidRPr="002E30EB">
        <w:t xml:space="preserve"> </w:t>
      </w:r>
      <w:r>
        <w:t>khắc phục và bồi dưỡng những thiệt</w:t>
      </w:r>
      <w:r w:rsidRPr="002E30EB">
        <w:t xml:space="preserve"> </w:t>
      </w:r>
      <w:r>
        <w:t>hại do Nhà</w:t>
      </w:r>
      <w:r w:rsidRPr="002E30EB">
        <w:t xml:space="preserve"> </w:t>
      </w:r>
      <w:r>
        <w:t>thầu</w:t>
      </w:r>
      <w:r w:rsidRPr="002E30EB">
        <w:t xml:space="preserve"> </w:t>
      </w:r>
      <w:r>
        <w:t>không</w:t>
      </w:r>
      <w:r w:rsidRPr="002E30EB">
        <w:t xml:space="preserve"> </w:t>
      </w:r>
      <w:r>
        <w:t>đảm bảo</w:t>
      </w:r>
      <w:r w:rsidRPr="002E30EB">
        <w:t xml:space="preserve"> </w:t>
      </w:r>
      <w:r>
        <w:t>an toàn</w:t>
      </w:r>
      <w:r w:rsidRPr="002E30EB">
        <w:t xml:space="preserve"> </w:t>
      </w:r>
      <w:r>
        <w:t>lao</w:t>
      </w:r>
      <w:r w:rsidRPr="002E30EB">
        <w:t xml:space="preserve"> </w:t>
      </w:r>
      <w:r>
        <w:t>động gây ra.</w:t>
      </w:r>
    </w:p>
    <w:p w14:paraId="139B8778" w14:textId="77777777" w:rsidR="008F3922" w:rsidRDefault="008F3922" w:rsidP="009659C6">
      <w:pPr>
        <w:pStyle w:val="Heading2"/>
        <w:spacing w:line="300" w:lineRule="auto"/>
      </w:pPr>
      <w:r>
        <w:t>Yêu</w:t>
      </w:r>
      <w:r>
        <w:rPr>
          <w:spacing w:val="-3"/>
        </w:rPr>
        <w:t xml:space="preserve"> </w:t>
      </w:r>
      <w:r>
        <w:t>cầu</w:t>
      </w:r>
      <w:r>
        <w:rPr>
          <w:spacing w:val="-6"/>
        </w:rPr>
        <w:t xml:space="preserve"> </w:t>
      </w:r>
      <w:r>
        <w:t>về</w:t>
      </w:r>
      <w:r>
        <w:rPr>
          <w:spacing w:val="-4"/>
        </w:rPr>
        <w:t xml:space="preserve"> </w:t>
      </w:r>
      <w:r>
        <w:t>phòng chống</w:t>
      </w:r>
      <w:r>
        <w:rPr>
          <w:spacing w:val="-1"/>
        </w:rPr>
        <w:t xml:space="preserve"> </w:t>
      </w:r>
      <w:r>
        <w:t>cháy,</w:t>
      </w:r>
      <w:r>
        <w:rPr>
          <w:spacing w:val="-1"/>
        </w:rPr>
        <w:t xml:space="preserve"> </w:t>
      </w:r>
      <w:r>
        <w:t>nổ</w:t>
      </w:r>
      <w:r>
        <w:rPr>
          <w:spacing w:val="-1"/>
        </w:rPr>
        <w:t xml:space="preserve"> </w:t>
      </w:r>
      <w:r>
        <w:t>(nếu</w:t>
      </w:r>
      <w:r>
        <w:rPr>
          <w:spacing w:val="-5"/>
        </w:rPr>
        <w:t xml:space="preserve"> </w:t>
      </w:r>
      <w:r>
        <w:rPr>
          <w:spacing w:val="-4"/>
        </w:rPr>
        <w:t>có):</w:t>
      </w:r>
    </w:p>
    <w:p w14:paraId="50A8D20C" w14:textId="77777777" w:rsidR="008F3922" w:rsidRDefault="008F3922" w:rsidP="009659C6">
      <w:pPr>
        <w:pStyle w:val="BodyText"/>
        <w:numPr>
          <w:ilvl w:val="0"/>
          <w:numId w:val="32"/>
        </w:numPr>
        <w:spacing w:before="105" w:line="300" w:lineRule="auto"/>
        <w:ind w:right="420"/>
      </w:pPr>
      <w:r>
        <w:t>Nhà thầu tổ chức giáo dục cán bộ, công nhân công trường về ý chức phòng chống cháy nổ trong quá trình làm việc tại công trường.</w:t>
      </w:r>
    </w:p>
    <w:p w14:paraId="778EECD3" w14:textId="77777777" w:rsidR="008F3922" w:rsidRDefault="008F3922" w:rsidP="009659C6">
      <w:pPr>
        <w:pStyle w:val="BodyText"/>
        <w:numPr>
          <w:ilvl w:val="0"/>
          <w:numId w:val="32"/>
        </w:numPr>
        <w:spacing w:before="105" w:line="300" w:lineRule="auto"/>
        <w:ind w:right="420"/>
      </w:pPr>
      <w:r>
        <w:t>Nhà thầu phải tập kết vật tư, vật liệu và các trang thiết bị, các vật dễ cháy nổ cách xa các nguồn gây cháy như bếp, nguồn điện.</w:t>
      </w:r>
    </w:p>
    <w:p w14:paraId="41204C05" w14:textId="77777777" w:rsidR="008F3922" w:rsidRDefault="008F3922" w:rsidP="009659C6">
      <w:pPr>
        <w:pStyle w:val="BodyText"/>
        <w:numPr>
          <w:ilvl w:val="0"/>
          <w:numId w:val="32"/>
        </w:numPr>
        <w:spacing w:before="105" w:line="300" w:lineRule="auto"/>
        <w:ind w:right="420"/>
      </w:pPr>
      <w:r>
        <w:t xml:space="preserve">Nhà thầu phải bố trí các trang thiết bị và phương tiện cứu hỏa tại công trường, sẵn sàng đối phó khi có hỏa hoạn xảy ra như bể nước, bể cát, bình cứu </w:t>
      </w:r>
      <w:r w:rsidRPr="002E30EB">
        <w:t>hỏa...</w:t>
      </w:r>
    </w:p>
    <w:p w14:paraId="0F112EEA" w14:textId="77777777" w:rsidR="008F3922" w:rsidRDefault="008F3922" w:rsidP="009659C6">
      <w:pPr>
        <w:pStyle w:val="BodyText"/>
        <w:numPr>
          <w:ilvl w:val="0"/>
          <w:numId w:val="32"/>
        </w:numPr>
        <w:spacing w:before="105" w:line="300" w:lineRule="auto"/>
        <w:ind w:right="420"/>
      </w:pPr>
      <w:r>
        <w:t>Trong hồ sơ dự thầu, Nhà thầu cần nêu rõ công tác tổ chức phòng chống cháy, nổ tại công trường và liệt kê các trang thiết bị và phương tiện cứu hoả sẽ bố trí tại hiện trường.</w:t>
      </w:r>
    </w:p>
    <w:p w14:paraId="21418B58" w14:textId="77777777" w:rsidR="008F3922" w:rsidRDefault="008F3922" w:rsidP="009659C6">
      <w:pPr>
        <w:pStyle w:val="Heading2"/>
        <w:spacing w:line="300" w:lineRule="auto"/>
      </w:pPr>
      <w:r>
        <w:t>Yêu</w:t>
      </w:r>
      <w:r>
        <w:rPr>
          <w:spacing w:val="-3"/>
        </w:rPr>
        <w:t xml:space="preserve"> </w:t>
      </w:r>
      <w:r>
        <w:t>cầu</w:t>
      </w:r>
      <w:r>
        <w:rPr>
          <w:spacing w:val="-5"/>
        </w:rPr>
        <w:t xml:space="preserve"> </w:t>
      </w:r>
      <w:r>
        <w:t>về</w:t>
      </w:r>
      <w:r>
        <w:rPr>
          <w:spacing w:val="-3"/>
        </w:rPr>
        <w:t xml:space="preserve"> </w:t>
      </w:r>
      <w:r>
        <w:t xml:space="preserve">vệ sinh môi </w:t>
      </w:r>
      <w:r>
        <w:rPr>
          <w:spacing w:val="-2"/>
        </w:rPr>
        <w:t>trường:</w:t>
      </w:r>
    </w:p>
    <w:p w14:paraId="6A8B7B9E" w14:textId="77777777" w:rsidR="008F3922" w:rsidRDefault="008F3922" w:rsidP="009659C6">
      <w:pPr>
        <w:pStyle w:val="Heading3"/>
        <w:numPr>
          <w:ilvl w:val="0"/>
          <w:numId w:val="34"/>
        </w:numPr>
        <w:spacing w:line="300" w:lineRule="auto"/>
      </w:pPr>
      <w:r>
        <w:t>Nhà thầu nghiêm túc thực hiện các quy định hiện hành của Nhà nước và địa phương về các nội dung sau:</w:t>
      </w:r>
    </w:p>
    <w:p w14:paraId="041255A3" w14:textId="77777777" w:rsidR="008F3922" w:rsidRDefault="008F3922" w:rsidP="009659C6">
      <w:pPr>
        <w:pStyle w:val="BodyText"/>
        <w:numPr>
          <w:ilvl w:val="0"/>
          <w:numId w:val="32"/>
        </w:numPr>
        <w:spacing w:before="105" w:line="300" w:lineRule="auto"/>
        <w:ind w:right="420"/>
      </w:pPr>
      <w:r>
        <w:t>Bảo</w:t>
      </w:r>
      <w:r w:rsidRPr="002E30EB">
        <w:t xml:space="preserve"> </w:t>
      </w:r>
      <w:r>
        <w:t>vệ</w:t>
      </w:r>
      <w:r w:rsidRPr="002E30EB">
        <w:t xml:space="preserve"> </w:t>
      </w:r>
      <w:r>
        <w:t>môi</w:t>
      </w:r>
      <w:r w:rsidRPr="002E30EB">
        <w:t xml:space="preserve"> </w:t>
      </w:r>
      <w:r>
        <w:t>trường</w:t>
      </w:r>
      <w:r w:rsidRPr="002E30EB">
        <w:t xml:space="preserve"> </w:t>
      </w:r>
      <w:r>
        <w:t>về</w:t>
      </w:r>
      <w:r w:rsidRPr="002E30EB">
        <w:t xml:space="preserve"> </w:t>
      </w:r>
      <w:r>
        <w:t>tiếng</w:t>
      </w:r>
      <w:r w:rsidRPr="002E30EB">
        <w:t xml:space="preserve"> </w:t>
      </w:r>
      <w:r>
        <w:t>ồn</w:t>
      </w:r>
      <w:r w:rsidRPr="002E30EB">
        <w:t xml:space="preserve"> </w:t>
      </w:r>
      <w:r>
        <w:t>đối</w:t>
      </w:r>
      <w:r w:rsidRPr="002E30EB">
        <w:t xml:space="preserve"> </w:t>
      </w:r>
      <w:r>
        <w:t>với</w:t>
      </w:r>
      <w:r w:rsidRPr="002E30EB">
        <w:t xml:space="preserve"> </w:t>
      </w:r>
      <w:r>
        <w:t>các khu</w:t>
      </w:r>
      <w:r w:rsidRPr="002E30EB">
        <w:t xml:space="preserve"> </w:t>
      </w:r>
      <w:r>
        <w:t>vực</w:t>
      </w:r>
      <w:r w:rsidRPr="002E30EB">
        <w:t xml:space="preserve"> </w:t>
      </w:r>
      <w:r>
        <w:t>thi</w:t>
      </w:r>
      <w:r w:rsidRPr="002E30EB">
        <w:t xml:space="preserve"> </w:t>
      </w:r>
      <w:r>
        <w:t>công</w:t>
      </w:r>
      <w:r w:rsidRPr="002E30EB">
        <w:t xml:space="preserve"> </w:t>
      </w:r>
      <w:r>
        <w:t>đông</w:t>
      </w:r>
      <w:r w:rsidRPr="002E30EB">
        <w:t xml:space="preserve"> </w:t>
      </w:r>
      <w:r>
        <w:t>dân</w:t>
      </w:r>
      <w:r w:rsidRPr="002E30EB">
        <w:t xml:space="preserve"> cư.</w:t>
      </w:r>
    </w:p>
    <w:p w14:paraId="4E6BFDA5" w14:textId="77777777" w:rsidR="008F3922" w:rsidRDefault="008F3922" w:rsidP="009659C6">
      <w:pPr>
        <w:pStyle w:val="BodyText"/>
        <w:numPr>
          <w:ilvl w:val="0"/>
          <w:numId w:val="32"/>
        </w:numPr>
        <w:spacing w:before="105" w:line="300" w:lineRule="auto"/>
        <w:ind w:right="420"/>
      </w:pPr>
      <w:r>
        <w:t>Độ</w:t>
      </w:r>
      <w:r w:rsidRPr="002E30EB">
        <w:t xml:space="preserve"> </w:t>
      </w:r>
      <w:r>
        <w:t>rung,</w:t>
      </w:r>
      <w:r w:rsidRPr="002E30EB">
        <w:t xml:space="preserve"> </w:t>
      </w:r>
      <w:r>
        <w:t>chấn</w:t>
      </w:r>
      <w:r w:rsidRPr="002E30EB">
        <w:t xml:space="preserve"> </w:t>
      </w:r>
      <w:r>
        <w:t>động</w:t>
      </w:r>
      <w:r w:rsidRPr="002E30EB">
        <w:t xml:space="preserve"> </w:t>
      </w:r>
      <w:r>
        <w:t>gây</w:t>
      </w:r>
      <w:r w:rsidRPr="002E30EB">
        <w:t xml:space="preserve"> </w:t>
      </w:r>
      <w:r>
        <w:t>ra</w:t>
      </w:r>
      <w:r w:rsidRPr="002E30EB">
        <w:t xml:space="preserve"> </w:t>
      </w:r>
      <w:r>
        <w:t>do</w:t>
      </w:r>
      <w:r w:rsidRPr="002E30EB">
        <w:t xml:space="preserve"> </w:t>
      </w:r>
      <w:r>
        <w:t>các</w:t>
      </w:r>
      <w:r w:rsidRPr="002E30EB">
        <w:t xml:space="preserve"> </w:t>
      </w:r>
      <w:r>
        <w:t>thiết</w:t>
      </w:r>
      <w:r w:rsidRPr="002E30EB">
        <w:t xml:space="preserve"> </w:t>
      </w:r>
      <w:r>
        <w:t>bị</w:t>
      </w:r>
      <w:r w:rsidRPr="002E30EB">
        <w:t xml:space="preserve"> </w:t>
      </w:r>
      <w:r>
        <w:t xml:space="preserve">thi </w:t>
      </w:r>
      <w:r w:rsidRPr="002E30EB">
        <w:t>công.</w:t>
      </w:r>
    </w:p>
    <w:p w14:paraId="1FEE7BF5" w14:textId="77777777" w:rsidR="008F3922" w:rsidRDefault="008F3922" w:rsidP="009659C6">
      <w:pPr>
        <w:pStyle w:val="BodyText"/>
        <w:numPr>
          <w:ilvl w:val="0"/>
          <w:numId w:val="32"/>
        </w:numPr>
        <w:spacing w:before="105" w:line="300" w:lineRule="auto"/>
        <w:ind w:right="420"/>
      </w:pPr>
      <w:r>
        <w:t>Ô nhiễm</w:t>
      </w:r>
      <w:r w:rsidRPr="002E30EB">
        <w:t xml:space="preserve"> </w:t>
      </w:r>
      <w:r>
        <w:t>không khí do</w:t>
      </w:r>
      <w:r w:rsidRPr="002E30EB">
        <w:t xml:space="preserve"> </w:t>
      </w:r>
      <w:r>
        <w:t>khói, bụi đất,</w:t>
      </w:r>
      <w:r w:rsidRPr="002E30EB">
        <w:t xml:space="preserve"> </w:t>
      </w:r>
      <w:r>
        <w:t>các khí độc thải ra</w:t>
      </w:r>
      <w:r w:rsidRPr="002E30EB">
        <w:t xml:space="preserve"> </w:t>
      </w:r>
      <w:r>
        <w:t>trong quá</w:t>
      </w:r>
      <w:r w:rsidRPr="002E30EB">
        <w:t xml:space="preserve"> </w:t>
      </w:r>
      <w:r>
        <w:t>trình thi công như đốt nhựa đường, thảm bêtông nhựa (nếu có).</w:t>
      </w:r>
    </w:p>
    <w:p w14:paraId="1B1637C1" w14:textId="77777777" w:rsidR="008F3922" w:rsidRDefault="008F3922" w:rsidP="009659C6">
      <w:pPr>
        <w:pStyle w:val="BodyText"/>
        <w:numPr>
          <w:ilvl w:val="0"/>
          <w:numId w:val="32"/>
        </w:numPr>
        <w:spacing w:before="105" w:line="300" w:lineRule="auto"/>
        <w:ind w:right="420"/>
      </w:pPr>
      <w:r>
        <w:t>Ô</w:t>
      </w:r>
      <w:r w:rsidRPr="002E30EB">
        <w:t xml:space="preserve"> </w:t>
      </w:r>
      <w:r>
        <w:t>nhiễm</w:t>
      </w:r>
      <w:r w:rsidRPr="002E30EB">
        <w:t xml:space="preserve"> </w:t>
      </w:r>
      <w:r>
        <w:t>nguồn</w:t>
      </w:r>
      <w:r w:rsidRPr="002E30EB">
        <w:t xml:space="preserve"> nước.</w:t>
      </w:r>
    </w:p>
    <w:p w14:paraId="3E65A11C" w14:textId="77777777" w:rsidR="008F3922" w:rsidRDefault="008F3922" w:rsidP="009659C6">
      <w:pPr>
        <w:pStyle w:val="BodyText"/>
        <w:numPr>
          <w:ilvl w:val="0"/>
          <w:numId w:val="32"/>
        </w:numPr>
        <w:spacing w:before="105" w:line="300" w:lineRule="auto"/>
        <w:ind w:right="420"/>
      </w:pPr>
      <w:r>
        <w:t>Xử</w:t>
      </w:r>
      <w:r w:rsidRPr="002E30EB">
        <w:t xml:space="preserve"> </w:t>
      </w:r>
      <w:r>
        <w:t>lý</w:t>
      </w:r>
      <w:r w:rsidRPr="002E30EB">
        <w:t xml:space="preserve"> </w:t>
      </w:r>
      <w:r>
        <w:t>chất</w:t>
      </w:r>
      <w:r w:rsidRPr="002E30EB">
        <w:t xml:space="preserve"> </w:t>
      </w:r>
      <w:r>
        <w:t>thải</w:t>
      </w:r>
      <w:r w:rsidRPr="002E30EB">
        <w:t xml:space="preserve"> </w:t>
      </w:r>
      <w:r>
        <w:t>rắn</w:t>
      </w:r>
      <w:r w:rsidRPr="002E30EB">
        <w:t xml:space="preserve"> </w:t>
      </w:r>
      <w:r>
        <w:t>không</w:t>
      </w:r>
      <w:r w:rsidRPr="002E30EB">
        <w:t xml:space="preserve"> </w:t>
      </w:r>
      <w:r>
        <w:t>có</w:t>
      </w:r>
      <w:r w:rsidRPr="002E30EB">
        <w:t xml:space="preserve"> </w:t>
      </w:r>
      <w:r>
        <w:t>khả</w:t>
      </w:r>
      <w:r w:rsidRPr="002E30EB">
        <w:t xml:space="preserve"> </w:t>
      </w:r>
      <w:r>
        <w:t>năng</w:t>
      </w:r>
      <w:r w:rsidRPr="002E30EB">
        <w:t xml:space="preserve"> </w:t>
      </w:r>
      <w:r>
        <w:t>phân</w:t>
      </w:r>
      <w:r w:rsidRPr="002E30EB">
        <w:t xml:space="preserve"> huỷ.</w:t>
      </w:r>
    </w:p>
    <w:p w14:paraId="5BE27946" w14:textId="77777777" w:rsidR="008F3922" w:rsidRDefault="008F3922" w:rsidP="009659C6">
      <w:pPr>
        <w:pStyle w:val="BodyText"/>
        <w:numPr>
          <w:ilvl w:val="0"/>
          <w:numId w:val="32"/>
        </w:numPr>
        <w:spacing w:before="105" w:line="300" w:lineRule="auto"/>
        <w:ind w:right="420"/>
      </w:pPr>
      <w:r>
        <w:t>Xử</w:t>
      </w:r>
      <w:r w:rsidRPr="002E30EB">
        <w:t xml:space="preserve"> </w:t>
      </w:r>
      <w:r>
        <w:t>lý</w:t>
      </w:r>
      <w:r w:rsidRPr="002E30EB">
        <w:t xml:space="preserve"> </w:t>
      </w:r>
      <w:r>
        <w:t>chất</w:t>
      </w:r>
      <w:r w:rsidRPr="002E30EB">
        <w:t xml:space="preserve"> </w:t>
      </w:r>
      <w:r>
        <w:t>thải</w:t>
      </w:r>
      <w:r w:rsidRPr="002E30EB">
        <w:t xml:space="preserve"> lỏng.</w:t>
      </w:r>
    </w:p>
    <w:p w14:paraId="1A5364EC" w14:textId="77777777" w:rsidR="008F3922" w:rsidRDefault="008F3922" w:rsidP="009659C6">
      <w:pPr>
        <w:pStyle w:val="BodyText"/>
        <w:numPr>
          <w:ilvl w:val="0"/>
          <w:numId w:val="32"/>
        </w:numPr>
        <w:spacing w:before="105" w:line="300" w:lineRule="auto"/>
        <w:ind w:right="420"/>
      </w:pPr>
      <w:r>
        <w:t>Các</w:t>
      </w:r>
      <w:r w:rsidRPr="002E30EB">
        <w:t xml:space="preserve"> </w:t>
      </w:r>
      <w:r>
        <w:t>điều</w:t>
      </w:r>
      <w:r w:rsidRPr="002E30EB">
        <w:t xml:space="preserve"> </w:t>
      </w:r>
      <w:r>
        <w:t>kiện</w:t>
      </w:r>
      <w:r w:rsidRPr="002E30EB">
        <w:t xml:space="preserve"> </w:t>
      </w:r>
      <w:r>
        <w:t>về</w:t>
      </w:r>
      <w:r w:rsidRPr="002E30EB">
        <w:t xml:space="preserve"> </w:t>
      </w:r>
      <w:r>
        <w:t>vệ</w:t>
      </w:r>
      <w:r w:rsidRPr="002E30EB">
        <w:t xml:space="preserve"> </w:t>
      </w:r>
      <w:r>
        <w:t>sinh</w:t>
      </w:r>
      <w:r w:rsidRPr="002E30EB">
        <w:t xml:space="preserve"> </w:t>
      </w:r>
      <w:r>
        <w:t>trong</w:t>
      </w:r>
      <w:r w:rsidRPr="002E30EB">
        <w:t xml:space="preserve"> </w:t>
      </w:r>
      <w:r>
        <w:t>sinh</w:t>
      </w:r>
      <w:r w:rsidRPr="002E30EB">
        <w:t xml:space="preserve"> </w:t>
      </w:r>
      <w:r>
        <w:t>hoạt</w:t>
      </w:r>
      <w:r w:rsidRPr="002E30EB">
        <w:t xml:space="preserve"> </w:t>
      </w:r>
      <w:r>
        <w:t>của</w:t>
      </w:r>
      <w:r w:rsidRPr="002E30EB">
        <w:t xml:space="preserve"> </w:t>
      </w:r>
      <w:r>
        <w:t>công</w:t>
      </w:r>
      <w:r w:rsidRPr="002E30EB">
        <w:t xml:space="preserve"> trường.</w:t>
      </w:r>
    </w:p>
    <w:p w14:paraId="0C537A32" w14:textId="77777777" w:rsidR="008F3922" w:rsidRDefault="008F3922" w:rsidP="009659C6">
      <w:pPr>
        <w:pStyle w:val="Heading3"/>
        <w:spacing w:line="300" w:lineRule="auto"/>
      </w:pPr>
      <w:r>
        <w:lastRenderedPageBreak/>
        <w:t>Nhà</w:t>
      </w:r>
      <w:r>
        <w:rPr>
          <w:spacing w:val="21"/>
        </w:rPr>
        <w:t xml:space="preserve"> </w:t>
      </w:r>
      <w:r>
        <w:t>thầu</w:t>
      </w:r>
      <w:r>
        <w:rPr>
          <w:spacing w:val="21"/>
        </w:rPr>
        <w:t xml:space="preserve"> </w:t>
      </w:r>
      <w:r>
        <w:t>thực hiện</w:t>
      </w:r>
      <w:r>
        <w:rPr>
          <w:spacing w:val="21"/>
        </w:rPr>
        <w:t xml:space="preserve"> </w:t>
      </w:r>
      <w:r>
        <w:t>các</w:t>
      </w:r>
      <w:r>
        <w:rPr>
          <w:spacing w:val="21"/>
        </w:rPr>
        <w:t xml:space="preserve"> </w:t>
      </w:r>
      <w:r>
        <w:t>yêu</w:t>
      </w:r>
      <w:r>
        <w:rPr>
          <w:spacing w:val="24"/>
        </w:rPr>
        <w:t xml:space="preserve"> </w:t>
      </w:r>
      <w:r>
        <w:t>cầu</w:t>
      </w:r>
      <w:r>
        <w:rPr>
          <w:spacing w:val="24"/>
        </w:rPr>
        <w:t xml:space="preserve"> </w:t>
      </w:r>
      <w:r>
        <w:t>cụ</w:t>
      </w:r>
      <w:r>
        <w:rPr>
          <w:spacing w:val="21"/>
        </w:rPr>
        <w:t xml:space="preserve"> </w:t>
      </w:r>
      <w:r>
        <w:t>thể sau</w:t>
      </w:r>
      <w:r>
        <w:rPr>
          <w:spacing w:val="24"/>
        </w:rPr>
        <w:t xml:space="preserve"> </w:t>
      </w:r>
      <w:r>
        <w:t>để</w:t>
      </w:r>
      <w:r>
        <w:rPr>
          <w:spacing w:val="23"/>
        </w:rPr>
        <w:t xml:space="preserve"> </w:t>
      </w:r>
      <w:r>
        <w:t>đảm bảo</w:t>
      </w:r>
      <w:r>
        <w:rPr>
          <w:spacing w:val="24"/>
        </w:rPr>
        <w:t xml:space="preserve"> </w:t>
      </w:r>
      <w:r>
        <w:t>vệ</w:t>
      </w:r>
      <w:r>
        <w:rPr>
          <w:spacing w:val="20"/>
        </w:rPr>
        <w:t xml:space="preserve"> </w:t>
      </w:r>
      <w:r>
        <w:t>sinh,</w:t>
      </w:r>
      <w:r>
        <w:rPr>
          <w:spacing w:val="21"/>
        </w:rPr>
        <w:t xml:space="preserve"> </w:t>
      </w:r>
      <w:r>
        <w:t>bảo</w:t>
      </w:r>
      <w:r>
        <w:rPr>
          <w:spacing w:val="24"/>
        </w:rPr>
        <w:t xml:space="preserve"> </w:t>
      </w:r>
      <w:r>
        <w:t>vệ môi trường:</w:t>
      </w:r>
    </w:p>
    <w:p w14:paraId="79837613" w14:textId="77777777" w:rsidR="008F3922" w:rsidRDefault="008F3922" w:rsidP="009659C6">
      <w:pPr>
        <w:pStyle w:val="BodyText"/>
        <w:numPr>
          <w:ilvl w:val="0"/>
          <w:numId w:val="32"/>
        </w:numPr>
        <w:spacing w:before="105" w:line="300" w:lineRule="auto"/>
        <w:ind w:right="420"/>
      </w:pPr>
      <w:r>
        <w:t>Phổ</w:t>
      </w:r>
      <w:r w:rsidRPr="002E30EB">
        <w:t xml:space="preserve"> </w:t>
      </w:r>
      <w:r>
        <w:t>biến</w:t>
      </w:r>
      <w:r w:rsidRPr="002E30EB">
        <w:t xml:space="preserve"> </w:t>
      </w:r>
      <w:r>
        <w:t>và</w:t>
      </w:r>
      <w:r w:rsidRPr="002E30EB">
        <w:t xml:space="preserve"> </w:t>
      </w:r>
      <w:r>
        <w:t>giáo</w:t>
      </w:r>
      <w:r w:rsidRPr="002E30EB">
        <w:t xml:space="preserve"> </w:t>
      </w:r>
      <w:r>
        <w:t>dục</w:t>
      </w:r>
      <w:r w:rsidRPr="002E30EB">
        <w:t xml:space="preserve"> </w:t>
      </w:r>
      <w:r>
        <w:t>cán</w:t>
      </w:r>
      <w:r w:rsidRPr="002E30EB">
        <w:t xml:space="preserve"> </w:t>
      </w:r>
      <w:r>
        <w:t>bộ,</w:t>
      </w:r>
      <w:r w:rsidRPr="002E30EB">
        <w:t xml:space="preserve"> </w:t>
      </w:r>
      <w:r>
        <w:t>công</w:t>
      </w:r>
      <w:r w:rsidRPr="002E30EB">
        <w:t xml:space="preserve"> </w:t>
      </w:r>
      <w:r>
        <w:t>nhân</w:t>
      </w:r>
      <w:r w:rsidRPr="002E30EB">
        <w:t xml:space="preserve"> </w:t>
      </w:r>
      <w:r>
        <w:t>viên</w:t>
      </w:r>
      <w:r w:rsidRPr="002E30EB">
        <w:t xml:space="preserve"> </w:t>
      </w:r>
      <w:r>
        <w:t>về</w:t>
      </w:r>
      <w:r w:rsidRPr="002E30EB">
        <w:t xml:space="preserve"> </w:t>
      </w:r>
      <w:r>
        <w:t>ý</w:t>
      </w:r>
      <w:r w:rsidRPr="002E30EB">
        <w:t xml:space="preserve"> </w:t>
      </w:r>
      <w:r>
        <w:t>thức</w:t>
      </w:r>
      <w:r w:rsidRPr="002E30EB">
        <w:t xml:space="preserve"> </w:t>
      </w:r>
      <w:r>
        <w:t>giữ</w:t>
      </w:r>
      <w:r w:rsidRPr="002E30EB">
        <w:t xml:space="preserve"> </w:t>
      </w:r>
      <w:r>
        <w:t>gìn</w:t>
      </w:r>
      <w:r w:rsidRPr="002E30EB">
        <w:t xml:space="preserve"> </w:t>
      </w:r>
      <w:r>
        <w:t>vệ</w:t>
      </w:r>
      <w:r w:rsidRPr="002E30EB">
        <w:t xml:space="preserve"> </w:t>
      </w:r>
      <w:r>
        <w:t>sinh chung, bảo vệ môi trường.</w:t>
      </w:r>
    </w:p>
    <w:p w14:paraId="4355B3A8" w14:textId="77777777" w:rsidR="008F3922" w:rsidRDefault="008F3922" w:rsidP="009659C6">
      <w:pPr>
        <w:pStyle w:val="BodyText"/>
        <w:numPr>
          <w:ilvl w:val="0"/>
          <w:numId w:val="32"/>
        </w:numPr>
        <w:spacing w:before="105" w:line="300" w:lineRule="auto"/>
        <w:ind w:right="420"/>
      </w:pPr>
      <w:r>
        <w:t>Có</w:t>
      </w:r>
      <w:r w:rsidRPr="002E30EB">
        <w:t xml:space="preserve"> </w:t>
      </w:r>
      <w:r>
        <w:t>biện</w:t>
      </w:r>
      <w:r w:rsidRPr="002E30EB">
        <w:t xml:space="preserve"> </w:t>
      </w:r>
      <w:r>
        <w:t>pháp</w:t>
      </w:r>
      <w:r w:rsidRPr="002E30EB">
        <w:t xml:space="preserve"> </w:t>
      </w:r>
      <w:r>
        <w:t>thi</w:t>
      </w:r>
      <w:r w:rsidRPr="002E30EB">
        <w:t xml:space="preserve"> </w:t>
      </w:r>
      <w:r>
        <w:t>công</w:t>
      </w:r>
      <w:r w:rsidRPr="002E30EB">
        <w:t xml:space="preserve"> </w:t>
      </w:r>
      <w:r>
        <w:t>hợp</w:t>
      </w:r>
      <w:r w:rsidRPr="002E30EB">
        <w:t xml:space="preserve"> </w:t>
      </w:r>
      <w:r>
        <w:t>lý</w:t>
      </w:r>
      <w:r w:rsidRPr="002E30EB">
        <w:t xml:space="preserve"> </w:t>
      </w:r>
      <w:r>
        <w:t>để</w:t>
      </w:r>
      <w:r w:rsidRPr="002E30EB">
        <w:t xml:space="preserve"> </w:t>
      </w:r>
      <w:r>
        <w:t>hạn</w:t>
      </w:r>
      <w:r w:rsidRPr="002E30EB">
        <w:t xml:space="preserve"> </w:t>
      </w:r>
      <w:r>
        <w:t>chế</w:t>
      </w:r>
      <w:r w:rsidRPr="002E30EB">
        <w:t xml:space="preserve"> </w:t>
      </w:r>
      <w:r>
        <w:t>tiếng</w:t>
      </w:r>
      <w:r w:rsidRPr="002E30EB">
        <w:t xml:space="preserve"> </w:t>
      </w:r>
      <w:r>
        <w:t>ồn,</w:t>
      </w:r>
      <w:r w:rsidRPr="002E30EB">
        <w:t xml:space="preserve"> </w:t>
      </w:r>
      <w:r>
        <w:t>rung</w:t>
      </w:r>
      <w:r w:rsidRPr="002E30EB">
        <w:t xml:space="preserve"> </w:t>
      </w:r>
      <w:r>
        <w:t>động,</w:t>
      </w:r>
      <w:r w:rsidRPr="002E30EB">
        <w:t xml:space="preserve"> </w:t>
      </w:r>
      <w:r>
        <w:t>ô</w:t>
      </w:r>
      <w:r w:rsidRPr="002E30EB">
        <w:t xml:space="preserve"> </w:t>
      </w:r>
      <w:r>
        <w:t>nhiễm khói bụi đối với các khu vực dân cư nói chung và đối với công trường nói riêng.</w:t>
      </w:r>
    </w:p>
    <w:p w14:paraId="23B7E7B1" w14:textId="5FBAAFC3" w:rsidR="008F3922" w:rsidRDefault="008F3922" w:rsidP="009659C6">
      <w:pPr>
        <w:pStyle w:val="BodyText"/>
        <w:numPr>
          <w:ilvl w:val="0"/>
          <w:numId w:val="32"/>
        </w:numPr>
        <w:spacing w:before="105" w:line="300" w:lineRule="auto"/>
        <w:ind w:right="420"/>
      </w:pPr>
      <w:r w:rsidRPr="002E30EB">
        <w:t>Tập kết vật liệu gọn gàng. Không đổ vật liệu, chất thải, đất đào bừa bãi</w:t>
      </w:r>
      <w:r w:rsidR="002E30EB" w:rsidRPr="002E30EB">
        <w:t xml:space="preserve"> </w:t>
      </w:r>
      <w:r>
        <w:t>làm ô nhiễm nguồn nước trong khu vực. Đặc biệt là các vật tư, vật liệu độc hại như dầu, nhớt, nhựa đường, bê tông nhựa (Nếu có).</w:t>
      </w:r>
    </w:p>
    <w:p w14:paraId="614045F8" w14:textId="77777777" w:rsidR="008F3922" w:rsidRDefault="008F3922" w:rsidP="009659C6">
      <w:pPr>
        <w:pStyle w:val="BodyText"/>
        <w:numPr>
          <w:ilvl w:val="0"/>
          <w:numId w:val="32"/>
        </w:numPr>
        <w:spacing w:before="105" w:line="300" w:lineRule="auto"/>
        <w:ind w:right="420"/>
      </w:pPr>
      <w:r>
        <w:t>Nhà thầu tổ chức việc vận chuyển các loại vật liệu bằng ô tô vào những thời</w:t>
      </w:r>
      <w:r w:rsidRPr="002E30EB">
        <w:t xml:space="preserve"> </w:t>
      </w:r>
      <w:r>
        <w:t>điểm</w:t>
      </w:r>
      <w:r w:rsidRPr="002E30EB">
        <w:t xml:space="preserve"> </w:t>
      </w:r>
      <w:r>
        <w:t>hợp lý,</w:t>
      </w:r>
      <w:r w:rsidRPr="002E30EB">
        <w:t xml:space="preserve"> </w:t>
      </w:r>
      <w:r>
        <w:t>xe có</w:t>
      </w:r>
      <w:r w:rsidRPr="002E30EB">
        <w:t xml:space="preserve"> </w:t>
      </w:r>
      <w:r>
        <w:t>phủ</w:t>
      </w:r>
      <w:r w:rsidRPr="002E30EB">
        <w:t xml:space="preserve"> </w:t>
      </w:r>
      <w:r>
        <w:t>bạt</w:t>
      </w:r>
      <w:r w:rsidRPr="002E30EB">
        <w:t xml:space="preserve"> </w:t>
      </w:r>
      <w:r>
        <w:t>và</w:t>
      </w:r>
      <w:r w:rsidRPr="002E30EB">
        <w:t xml:space="preserve"> </w:t>
      </w:r>
      <w:r>
        <w:t>thường</w:t>
      </w:r>
      <w:r w:rsidRPr="002E30EB">
        <w:t xml:space="preserve"> </w:t>
      </w:r>
      <w:r>
        <w:t>xuyên</w:t>
      </w:r>
      <w:r w:rsidRPr="002E30EB">
        <w:t xml:space="preserve"> </w:t>
      </w:r>
      <w:r>
        <w:t>tưới nước,</w:t>
      </w:r>
      <w:r w:rsidRPr="002E30EB">
        <w:t xml:space="preserve"> </w:t>
      </w:r>
      <w:r>
        <w:t>quét dọn đất cát</w:t>
      </w:r>
      <w:r w:rsidRPr="002E30EB">
        <w:t xml:space="preserve"> </w:t>
      </w:r>
      <w:r>
        <w:t>trên đường vận chuyển để giảm thiểu khói bụi.</w:t>
      </w:r>
    </w:p>
    <w:p w14:paraId="79C91EAC" w14:textId="77777777" w:rsidR="008F3922" w:rsidRDefault="008F3922" w:rsidP="009659C6">
      <w:pPr>
        <w:pStyle w:val="BodyText"/>
        <w:numPr>
          <w:ilvl w:val="0"/>
          <w:numId w:val="32"/>
        </w:numPr>
        <w:spacing w:before="105" w:line="300" w:lineRule="auto"/>
        <w:ind w:right="420"/>
      </w:pPr>
      <w:r>
        <w:t>Thường</w:t>
      </w:r>
      <w:r w:rsidRPr="002E30EB">
        <w:t xml:space="preserve"> </w:t>
      </w:r>
      <w:r>
        <w:t>xuyên</w:t>
      </w:r>
      <w:r w:rsidRPr="002E30EB">
        <w:t xml:space="preserve"> </w:t>
      </w:r>
      <w:r>
        <w:t>tổ</w:t>
      </w:r>
      <w:r w:rsidRPr="002E30EB">
        <w:t xml:space="preserve"> </w:t>
      </w:r>
      <w:r>
        <w:t>chức</w:t>
      </w:r>
      <w:r w:rsidRPr="002E30EB">
        <w:t xml:space="preserve"> </w:t>
      </w:r>
      <w:r>
        <w:t>dọn</w:t>
      </w:r>
      <w:r w:rsidRPr="002E30EB">
        <w:t xml:space="preserve"> </w:t>
      </w:r>
      <w:r>
        <w:t>vệ</w:t>
      </w:r>
      <w:r w:rsidRPr="002E30EB">
        <w:t xml:space="preserve"> </w:t>
      </w:r>
      <w:r>
        <w:t>sinh</w:t>
      </w:r>
      <w:r w:rsidRPr="002E30EB">
        <w:t xml:space="preserve"> </w:t>
      </w:r>
      <w:r>
        <w:t>tại</w:t>
      </w:r>
      <w:r w:rsidRPr="002E30EB">
        <w:t xml:space="preserve"> </w:t>
      </w:r>
      <w:r>
        <w:t>công</w:t>
      </w:r>
      <w:r w:rsidRPr="002E30EB">
        <w:t xml:space="preserve"> trường.</w:t>
      </w:r>
    </w:p>
    <w:p w14:paraId="33AA95AF" w14:textId="77777777" w:rsidR="008F3922" w:rsidRDefault="008F3922" w:rsidP="009659C6">
      <w:pPr>
        <w:pStyle w:val="BodyText"/>
        <w:numPr>
          <w:ilvl w:val="0"/>
          <w:numId w:val="32"/>
        </w:numPr>
        <w:spacing w:before="105" w:line="300" w:lineRule="auto"/>
        <w:ind w:right="420"/>
      </w:pPr>
      <w:r>
        <w:t>Bố trí khu vực</w:t>
      </w:r>
      <w:r w:rsidRPr="002E30EB">
        <w:t xml:space="preserve"> </w:t>
      </w:r>
      <w:r>
        <w:t>sinh hoạt cho công trường riêng biệt và hợp lý, tránh bố trí đầu gió để không làm ảnh hưởng đến vệ sinh chung.</w:t>
      </w:r>
    </w:p>
    <w:p w14:paraId="323D3550" w14:textId="77777777" w:rsidR="008F3922" w:rsidRDefault="008F3922" w:rsidP="009659C6">
      <w:pPr>
        <w:pStyle w:val="BodyText"/>
        <w:numPr>
          <w:ilvl w:val="0"/>
          <w:numId w:val="32"/>
        </w:numPr>
        <w:spacing w:before="105" w:line="300" w:lineRule="auto"/>
        <w:ind w:right="420"/>
      </w:pPr>
      <w:r>
        <w:t>Chịu</w:t>
      </w:r>
      <w:r w:rsidRPr="002E30EB">
        <w:t xml:space="preserve"> </w:t>
      </w:r>
      <w:r>
        <w:t>trách</w:t>
      </w:r>
      <w:r w:rsidRPr="002E30EB">
        <w:t xml:space="preserve"> </w:t>
      </w:r>
      <w:r>
        <w:t>nhiệm</w:t>
      </w:r>
      <w:r w:rsidRPr="002E30EB">
        <w:t xml:space="preserve"> </w:t>
      </w:r>
      <w:r>
        <w:t>về</w:t>
      </w:r>
      <w:r w:rsidRPr="002E30EB">
        <w:t xml:space="preserve"> </w:t>
      </w:r>
      <w:r>
        <w:t>những</w:t>
      </w:r>
      <w:r w:rsidRPr="002E30EB">
        <w:t xml:space="preserve"> </w:t>
      </w:r>
      <w:r>
        <w:t>hậu</w:t>
      </w:r>
      <w:r w:rsidRPr="002E30EB">
        <w:t xml:space="preserve"> </w:t>
      </w:r>
      <w:r>
        <w:t>quả</w:t>
      </w:r>
      <w:r w:rsidRPr="002E30EB">
        <w:t xml:space="preserve"> </w:t>
      </w:r>
      <w:r>
        <w:t>xấu</w:t>
      </w:r>
      <w:r w:rsidRPr="002E30EB">
        <w:t xml:space="preserve"> </w:t>
      </w:r>
      <w:r>
        <w:t>do</w:t>
      </w:r>
      <w:r w:rsidRPr="002E30EB">
        <w:t xml:space="preserve"> </w:t>
      </w:r>
      <w:r>
        <w:t>mình</w:t>
      </w:r>
      <w:r w:rsidRPr="002E30EB">
        <w:t xml:space="preserve"> </w:t>
      </w:r>
      <w:r>
        <w:t>gây</w:t>
      </w:r>
      <w:r w:rsidRPr="002E30EB">
        <w:t xml:space="preserve"> ra.</w:t>
      </w:r>
    </w:p>
    <w:p w14:paraId="713316A0" w14:textId="77777777" w:rsidR="008F3922" w:rsidRPr="008F3922" w:rsidRDefault="008F3922" w:rsidP="009659C6">
      <w:pPr>
        <w:pStyle w:val="Heading2"/>
        <w:spacing w:line="300" w:lineRule="auto"/>
      </w:pPr>
      <w:r w:rsidRPr="008F3922">
        <w:t>Yêu cầu về an toàn lao động:</w:t>
      </w:r>
    </w:p>
    <w:p w14:paraId="4FF7ECCA" w14:textId="77777777" w:rsidR="008F3922" w:rsidRDefault="008F3922" w:rsidP="009659C6">
      <w:pPr>
        <w:pStyle w:val="Heading3"/>
        <w:numPr>
          <w:ilvl w:val="0"/>
          <w:numId w:val="35"/>
        </w:numPr>
        <w:spacing w:line="300" w:lineRule="auto"/>
      </w:pPr>
      <w:r>
        <w:t>Nhà</w:t>
      </w:r>
      <w:r w:rsidRPr="000B7D12">
        <w:rPr>
          <w:spacing w:val="40"/>
        </w:rPr>
        <w:t xml:space="preserve"> </w:t>
      </w:r>
      <w:r>
        <w:t>thầu</w:t>
      </w:r>
      <w:r w:rsidRPr="000B7D12">
        <w:rPr>
          <w:spacing w:val="40"/>
        </w:rPr>
        <w:t xml:space="preserve"> </w:t>
      </w:r>
      <w:r>
        <w:t>phải</w:t>
      </w:r>
      <w:r w:rsidRPr="000B7D12">
        <w:rPr>
          <w:spacing w:val="40"/>
        </w:rPr>
        <w:t xml:space="preserve"> </w:t>
      </w:r>
      <w:r>
        <w:t>có</w:t>
      </w:r>
      <w:r w:rsidRPr="000B7D12">
        <w:rPr>
          <w:spacing w:val="40"/>
        </w:rPr>
        <w:t xml:space="preserve"> </w:t>
      </w:r>
      <w:r>
        <w:t>phương</w:t>
      </w:r>
      <w:r w:rsidRPr="000B7D12">
        <w:rPr>
          <w:spacing w:val="40"/>
        </w:rPr>
        <w:t xml:space="preserve"> </w:t>
      </w:r>
      <w:r>
        <w:t>án</w:t>
      </w:r>
      <w:r w:rsidRPr="000B7D12">
        <w:rPr>
          <w:spacing w:val="40"/>
        </w:rPr>
        <w:t xml:space="preserve"> </w:t>
      </w:r>
      <w:r>
        <w:t>tổ</w:t>
      </w:r>
      <w:r w:rsidRPr="000B7D12">
        <w:rPr>
          <w:spacing w:val="40"/>
        </w:rPr>
        <w:t xml:space="preserve"> </w:t>
      </w:r>
      <w:r>
        <w:t>chức</w:t>
      </w:r>
      <w:r w:rsidRPr="000B7D12">
        <w:rPr>
          <w:spacing w:val="40"/>
        </w:rPr>
        <w:t xml:space="preserve"> </w:t>
      </w:r>
      <w:r>
        <w:t>và</w:t>
      </w:r>
      <w:r w:rsidRPr="000B7D12">
        <w:rPr>
          <w:spacing w:val="40"/>
        </w:rPr>
        <w:t xml:space="preserve"> </w:t>
      </w:r>
      <w:r>
        <w:t>các</w:t>
      </w:r>
      <w:r w:rsidRPr="000B7D12">
        <w:rPr>
          <w:spacing w:val="40"/>
        </w:rPr>
        <w:t xml:space="preserve"> </w:t>
      </w:r>
      <w:r>
        <w:t>biện</w:t>
      </w:r>
      <w:r w:rsidRPr="000B7D12">
        <w:rPr>
          <w:spacing w:val="40"/>
        </w:rPr>
        <w:t xml:space="preserve"> </w:t>
      </w:r>
      <w:r>
        <w:t>pháp</w:t>
      </w:r>
      <w:r w:rsidRPr="000B7D12">
        <w:rPr>
          <w:spacing w:val="40"/>
        </w:rPr>
        <w:t xml:space="preserve"> </w:t>
      </w:r>
      <w:r>
        <w:t>cụ</w:t>
      </w:r>
      <w:r w:rsidRPr="000B7D12">
        <w:rPr>
          <w:spacing w:val="40"/>
        </w:rPr>
        <w:t xml:space="preserve"> </w:t>
      </w:r>
      <w:r>
        <w:t>thể</w:t>
      </w:r>
      <w:r w:rsidRPr="000B7D12">
        <w:rPr>
          <w:spacing w:val="40"/>
        </w:rPr>
        <w:t xml:space="preserve"> </w:t>
      </w:r>
      <w:r>
        <w:t>sẽ</w:t>
      </w:r>
      <w:r w:rsidRPr="000B7D12">
        <w:rPr>
          <w:spacing w:val="40"/>
        </w:rPr>
        <w:t xml:space="preserve"> </w:t>
      </w:r>
      <w:r>
        <w:t>áp dụng</w:t>
      </w:r>
      <w:r w:rsidRPr="000B7D12">
        <w:rPr>
          <w:spacing w:val="40"/>
        </w:rPr>
        <w:t xml:space="preserve"> </w:t>
      </w:r>
      <w:r>
        <w:t>để</w:t>
      </w:r>
      <w:r w:rsidRPr="000B7D12">
        <w:rPr>
          <w:spacing w:val="40"/>
        </w:rPr>
        <w:t xml:space="preserve"> </w:t>
      </w:r>
      <w:r>
        <w:t>đảm</w:t>
      </w:r>
      <w:r w:rsidRPr="000B7D12">
        <w:rPr>
          <w:spacing w:val="40"/>
        </w:rPr>
        <w:t xml:space="preserve"> </w:t>
      </w:r>
      <w:r>
        <w:t>bảo</w:t>
      </w:r>
      <w:r w:rsidRPr="000B7D12">
        <w:rPr>
          <w:spacing w:val="40"/>
        </w:rPr>
        <w:t xml:space="preserve"> </w:t>
      </w:r>
      <w:r>
        <w:t>an</w:t>
      </w:r>
      <w:r w:rsidRPr="000B7D12">
        <w:rPr>
          <w:spacing w:val="40"/>
        </w:rPr>
        <w:t xml:space="preserve"> </w:t>
      </w:r>
      <w:r>
        <w:t>toàn</w:t>
      </w:r>
      <w:r w:rsidRPr="000B7D12">
        <w:rPr>
          <w:spacing w:val="40"/>
        </w:rPr>
        <w:t xml:space="preserve"> </w:t>
      </w:r>
      <w:r>
        <w:t>lao</w:t>
      </w:r>
      <w:r w:rsidRPr="000B7D12">
        <w:rPr>
          <w:spacing w:val="40"/>
        </w:rPr>
        <w:t xml:space="preserve"> </w:t>
      </w:r>
      <w:r>
        <w:t>động</w:t>
      </w:r>
      <w:r w:rsidRPr="000B7D12">
        <w:rPr>
          <w:spacing w:val="40"/>
        </w:rPr>
        <w:t xml:space="preserve"> </w:t>
      </w:r>
      <w:r>
        <w:t>trong</w:t>
      </w:r>
      <w:r w:rsidRPr="000B7D12">
        <w:rPr>
          <w:spacing w:val="40"/>
        </w:rPr>
        <w:t xml:space="preserve"> </w:t>
      </w:r>
      <w:r>
        <w:t>quá</w:t>
      </w:r>
      <w:r w:rsidRPr="000B7D12">
        <w:rPr>
          <w:spacing w:val="40"/>
        </w:rPr>
        <w:t xml:space="preserve"> </w:t>
      </w:r>
      <w:r>
        <w:t>trình</w:t>
      </w:r>
      <w:r w:rsidRPr="000B7D12">
        <w:rPr>
          <w:spacing w:val="40"/>
        </w:rPr>
        <w:t xml:space="preserve"> </w:t>
      </w:r>
      <w:r>
        <w:t>thi</w:t>
      </w:r>
      <w:r w:rsidRPr="000B7D12">
        <w:rPr>
          <w:spacing w:val="40"/>
        </w:rPr>
        <w:t xml:space="preserve"> </w:t>
      </w:r>
      <w:r>
        <w:t>công</w:t>
      </w:r>
      <w:r w:rsidRPr="000B7D12">
        <w:rPr>
          <w:spacing w:val="40"/>
        </w:rPr>
        <w:t xml:space="preserve"> </w:t>
      </w:r>
      <w:r>
        <w:t>công</w:t>
      </w:r>
      <w:r w:rsidRPr="000B7D12">
        <w:rPr>
          <w:spacing w:val="40"/>
        </w:rPr>
        <w:t xml:space="preserve"> </w:t>
      </w:r>
      <w:r>
        <w:t>trình</w:t>
      </w:r>
      <w:r w:rsidRPr="000B7D12">
        <w:rPr>
          <w:spacing w:val="40"/>
        </w:rPr>
        <w:t xml:space="preserve"> </w:t>
      </w:r>
      <w:r>
        <w:t>bao gồm các nội dung:</w:t>
      </w:r>
    </w:p>
    <w:p w14:paraId="7543D42D" w14:textId="77777777" w:rsidR="008F3922" w:rsidRDefault="008F3922" w:rsidP="009659C6">
      <w:pPr>
        <w:pStyle w:val="BodyText"/>
        <w:numPr>
          <w:ilvl w:val="0"/>
          <w:numId w:val="32"/>
        </w:numPr>
        <w:spacing w:before="105" w:line="300" w:lineRule="auto"/>
        <w:ind w:right="420"/>
      </w:pPr>
      <w:r>
        <w:t>Tổ</w:t>
      </w:r>
      <w:r w:rsidRPr="002E30EB">
        <w:t xml:space="preserve"> </w:t>
      </w:r>
      <w:r>
        <w:t>chức</w:t>
      </w:r>
      <w:r w:rsidRPr="002E30EB">
        <w:t xml:space="preserve"> </w:t>
      </w:r>
      <w:r>
        <w:t>công</w:t>
      </w:r>
      <w:r w:rsidRPr="002E30EB">
        <w:t xml:space="preserve"> </w:t>
      </w:r>
      <w:r>
        <w:t>tác</w:t>
      </w:r>
      <w:r w:rsidRPr="002E30EB">
        <w:t xml:space="preserve"> </w:t>
      </w:r>
      <w:r>
        <w:t>đảm</w:t>
      </w:r>
      <w:r w:rsidRPr="002E30EB">
        <w:t xml:space="preserve"> </w:t>
      </w:r>
      <w:r>
        <w:t>bảo</w:t>
      </w:r>
      <w:r w:rsidRPr="002E30EB">
        <w:t xml:space="preserve"> </w:t>
      </w:r>
      <w:r>
        <w:t>an</w:t>
      </w:r>
      <w:r w:rsidRPr="002E30EB">
        <w:t xml:space="preserve"> </w:t>
      </w:r>
      <w:r>
        <w:t>toàn</w:t>
      </w:r>
      <w:r w:rsidRPr="002E30EB">
        <w:t xml:space="preserve"> </w:t>
      </w:r>
      <w:r>
        <w:t>lao</w:t>
      </w:r>
      <w:r w:rsidRPr="002E30EB">
        <w:t xml:space="preserve"> </w:t>
      </w:r>
      <w:r>
        <w:t>động</w:t>
      </w:r>
      <w:r w:rsidRPr="002E30EB">
        <w:t xml:space="preserve"> </w:t>
      </w:r>
      <w:r>
        <w:t>chung</w:t>
      </w:r>
      <w:r w:rsidRPr="002E30EB">
        <w:t xml:space="preserve"> </w:t>
      </w:r>
      <w:r>
        <w:t>cho</w:t>
      </w:r>
      <w:r w:rsidRPr="002E30EB">
        <w:t xml:space="preserve"> </w:t>
      </w:r>
      <w:r>
        <w:t>toàn</w:t>
      </w:r>
      <w:r w:rsidRPr="002E30EB">
        <w:t xml:space="preserve"> </w:t>
      </w:r>
      <w:r>
        <w:t>công</w:t>
      </w:r>
      <w:r w:rsidRPr="002E30EB">
        <w:t xml:space="preserve"> trường.</w:t>
      </w:r>
    </w:p>
    <w:p w14:paraId="462FB789" w14:textId="77777777" w:rsidR="008F3922" w:rsidRDefault="008F3922" w:rsidP="009659C6">
      <w:pPr>
        <w:pStyle w:val="BodyText"/>
        <w:numPr>
          <w:ilvl w:val="0"/>
          <w:numId w:val="32"/>
        </w:numPr>
        <w:spacing w:before="105" w:line="300" w:lineRule="auto"/>
        <w:ind w:right="420"/>
      </w:pPr>
      <w:r>
        <w:t>Đảm</w:t>
      </w:r>
      <w:r w:rsidRPr="002E30EB">
        <w:t xml:space="preserve"> </w:t>
      </w:r>
      <w:r>
        <w:t>bảo</w:t>
      </w:r>
      <w:r w:rsidRPr="002E30EB">
        <w:t xml:space="preserve"> </w:t>
      </w:r>
      <w:r>
        <w:t>an</w:t>
      </w:r>
      <w:r w:rsidRPr="002E30EB">
        <w:t xml:space="preserve"> </w:t>
      </w:r>
      <w:r>
        <w:t>toàn</w:t>
      </w:r>
      <w:r w:rsidRPr="002E30EB">
        <w:t xml:space="preserve"> </w:t>
      </w:r>
      <w:r>
        <w:t>lao</w:t>
      </w:r>
      <w:r w:rsidRPr="002E30EB">
        <w:t xml:space="preserve"> </w:t>
      </w:r>
      <w:r>
        <w:t>động cho</w:t>
      </w:r>
      <w:r w:rsidRPr="002E30EB">
        <w:t xml:space="preserve"> </w:t>
      </w:r>
      <w:r>
        <w:t>người</w:t>
      </w:r>
      <w:r w:rsidRPr="002E30EB">
        <w:t xml:space="preserve"> </w:t>
      </w:r>
      <w:r>
        <w:t>và</w:t>
      </w:r>
      <w:r w:rsidRPr="002E30EB">
        <w:t xml:space="preserve"> </w:t>
      </w:r>
      <w:r>
        <w:t>phương tiện</w:t>
      </w:r>
      <w:r w:rsidRPr="002E30EB">
        <w:t xml:space="preserve"> </w:t>
      </w:r>
      <w:r>
        <w:t>trực tiếp</w:t>
      </w:r>
      <w:r w:rsidRPr="002E30EB">
        <w:t xml:space="preserve"> </w:t>
      </w:r>
      <w:r>
        <w:t>tham</w:t>
      </w:r>
      <w:r w:rsidRPr="002E30EB">
        <w:t xml:space="preserve"> </w:t>
      </w:r>
      <w:r>
        <w:t>gia</w:t>
      </w:r>
      <w:r w:rsidRPr="002E30EB">
        <w:t xml:space="preserve"> </w:t>
      </w:r>
      <w:r>
        <w:t xml:space="preserve">thi </w:t>
      </w:r>
      <w:r w:rsidRPr="002E30EB">
        <w:t>công.</w:t>
      </w:r>
    </w:p>
    <w:p w14:paraId="2FA0DFE8" w14:textId="77777777" w:rsidR="008F3922" w:rsidRDefault="008F3922" w:rsidP="009659C6">
      <w:pPr>
        <w:pStyle w:val="BodyText"/>
        <w:numPr>
          <w:ilvl w:val="0"/>
          <w:numId w:val="32"/>
        </w:numPr>
        <w:spacing w:before="105" w:line="300" w:lineRule="auto"/>
        <w:ind w:right="420"/>
      </w:pPr>
      <w:r>
        <w:t>Đảm</w:t>
      </w:r>
      <w:r w:rsidRPr="002E30EB">
        <w:t xml:space="preserve"> </w:t>
      </w:r>
      <w:r>
        <w:t>bảo</w:t>
      </w:r>
      <w:r w:rsidRPr="002E30EB">
        <w:t xml:space="preserve"> </w:t>
      </w:r>
      <w:r>
        <w:t>an</w:t>
      </w:r>
      <w:r w:rsidRPr="002E30EB">
        <w:t xml:space="preserve"> </w:t>
      </w:r>
      <w:r>
        <w:t>toàn</w:t>
      </w:r>
      <w:r w:rsidRPr="002E30EB">
        <w:t xml:space="preserve"> </w:t>
      </w:r>
      <w:r>
        <w:t>lao</w:t>
      </w:r>
      <w:r w:rsidRPr="002E30EB">
        <w:t xml:space="preserve"> </w:t>
      </w:r>
      <w:r>
        <w:t>động cho người</w:t>
      </w:r>
      <w:r w:rsidRPr="002E30EB">
        <w:t xml:space="preserve"> </w:t>
      </w:r>
      <w:r>
        <w:t>thứ</w:t>
      </w:r>
      <w:r w:rsidRPr="002E30EB">
        <w:t xml:space="preserve"> ba.</w:t>
      </w:r>
    </w:p>
    <w:p w14:paraId="49BA98A7" w14:textId="77777777" w:rsidR="008F3922" w:rsidRPr="005D5985" w:rsidRDefault="008F3922" w:rsidP="009659C6">
      <w:pPr>
        <w:pStyle w:val="BodyText"/>
        <w:numPr>
          <w:ilvl w:val="0"/>
          <w:numId w:val="32"/>
        </w:numPr>
        <w:spacing w:before="105" w:line="300" w:lineRule="auto"/>
        <w:ind w:right="420"/>
      </w:pPr>
      <w:r>
        <w:t>Các</w:t>
      </w:r>
      <w:r w:rsidRPr="002E30EB">
        <w:t xml:space="preserve"> </w:t>
      </w:r>
      <w:r>
        <w:t>vị</w:t>
      </w:r>
      <w:r w:rsidRPr="002E30EB">
        <w:t xml:space="preserve"> </w:t>
      </w:r>
      <w:r>
        <w:t>trí</w:t>
      </w:r>
      <w:r w:rsidRPr="002E30EB">
        <w:t xml:space="preserve"> </w:t>
      </w:r>
      <w:r>
        <w:t>nguy</w:t>
      </w:r>
      <w:r w:rsidRPr="002E30EB">
        <w:t xml:space="preserve"> </w:t>
      </w:r>
      <w:r>
        <w:t>hiểm,</w:t>
      </w:r>
      <w:r w:rsidRPr="002E30EB">
        <w:t xml:space="preserve"> </w:t>
      </w:r>
      <w:r>
        <w:t>có</w:t>
      </w:r>
      <w:r w:rsidRPr="002E30EB">
        <w:t xml:space="preserve"> </w:t>
      </w:r>
      <w:r>
        <w:t>thể</w:t>
      </w:r>
      <w:r w:rsidRPr="002E30EB">
        <w:t xml:space="preserve"> </w:t>
      </w:r>
      <w:r>
        <w:t>xảy</w:t>
      </w:r>
      <w:r w:rsidRPr="002E30EB">
        <w:t xml:space="preserve"> </w:t>
      </w:r>
      <w:r>
        <w:t>ra</w:t>
      </w:r>
      <w:r w:rsidRPr="002E30EB">
        <w:t xml:space="preserve"> </w:t>
      </w:r>
      <w:r>
        <w:t>tai</w:t>
      </w:r>
      <w:r w:rsidRPr="002E30EB">
        <w:t xml:space="preserve"> </w:t>
      </w:r>
      <w:r>
        <w:t>nạn,</w:t>
      </w:r>
      <w:r w:rsidRPr="002E30EB">
        <w:t xml:space="preserve"> </w:t>
      </w:r>
      <w:r>
        <w:t>Nhà</w:t>
      </w:r>
      <w:r w:rsidRPr="002E30EB">
        <w:t xml:space="preserve"> </w:t>
      </w:r>
      <w:r>
        <w:t>thầu</w:t>
      </w:r>
      <w:r w:rsidRPr="002E30EB">
        <w:t xml:space="preserve"> </w:t>
      </w:r>
      <w:r>
        <w:t>phải</w:t>
      </w:r>
      <w:r w:rsidRPr="002E30EB">
        <w:t xml:space="preserve"> </w:t>
      </w:r>
      <w:r>
        <w:t>bố</w:t>
      </w:r>
      <w:r w:rsidRPr="002E30EB">
        <w:t xml:space="preserve"> </w:t>
      </w:r>
      <w:r>
        <w:t>trí</w:t>
      </w:r>
      <w:r w:rsidRPr="002E30EB">
        <w:t xml:space="preserve"> </w:t>
      </w:r>
      <w:r>
        <w:t>biển thông báo, quây rào.</w:t>
      </w:r>
    </w:p>
    <w:p w14:paraId="7F6F5AFD" w14:textId="77777777" w:rsidR="005D5985" w:rsidRDefault="005D5985" w:rsidP="009659C6">
      <w:pPr>
        <w:pStyle w:val="Heading3"/>
        <w:spacing w:line="300" w:lineRule="auto"/>
      </w:pPr>
      <w:r>
        <w:lastRenderedPageBreak/>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E02990A" w14:textId="77777777" w:rsidR="005D5985" w:rsidRDefault="005D5985" w:rsidP="009659C6">
      <w:pPr>
        <w:pStyle w:val="Heading3"/>
        <w:spacing w:line="300" w:lineRule="auto"/>
      </w:pPr>
      <w:r>
        <w:t>Nhà thầu phải có tính toán về an toàn về biện pháp tổ chức thi công chi tiết</w:t>
      </w:r>
      <w:r>
        <w:rPr>
          <w:spacing w:val="-1"/>
        </w:rPr>
        <w:t xml:space="preserve"> </w:t>
      </w:r>
      <w:r>
        <w:t>và</w:t>
      </w:r>
      <w:r>
        <w:rPr>
          <w:spacing w:val="-1"/>
        </w:rPr>
        <w:t xml:space="preserve"> </w:t>
      </w:r>
      <w:r>
        <w:t>các</w:t>
      </w:r>
      <w:r>
        <w:rPr>
          <w:spacing w:val="-1"/>
        </w:rPr>
        <w:t xml:space="preserve"> </w:t>
      </w:r>
      <w:r>
        <w:t>kết</w:t>
      </w:r>
      <w:r>
        <w:rPr>
          <w:spacing w:val="-3"/>
        </w:rPr>
        <w:t xml:space="preserve"> </w:t>
      </w:r>
      <w:r>
        <w:t>cấu</w:t>
      </w:r>
      <w:r>
        <w:rPr>
          <w:spacing w:val="-1"/>
        </w:rPr>
        <w:t xml:space="preserve"> </w:t>
      </w:r>
      <w:r>
        <w:t>phụ trợ,</w:t>
      </w:r>
      <w:r>
        <w:rPr>
          <w:spacing w:val="-1"/>
        </w:rPr>
        <w:t xml:space="preserve"> </w:t>
      </w:r>
      <w:r>
        <w:t>các</w:t>
      </w:r>
      <w:r>
        <w:rPr>
          <w:spacing w:val="-4"/>
        </w:rPr>
        <w:t xml:space="preserve"> </w:t>
      </w:r>
      <w:r>
        <w:t>thiết</w:t>
      </w:r>
      <w:r>
        <w:rPr>
          <w:spacing w:val="-1"/>
        </w:rPr>
        <w:t xml:space="preserve"> </w:t>
      </w:r>
      <w:r>
        <w:t>bị</w:t>
      </w:r>
      <w:r>
        <w:rPr>
          <w:spacing w:val="-1"/>
        </w:rPr>
        <w:t xml:space="preserve"> </w:t>
      </w:r>
      <w:r>
        <w:t>chống</w:t>
      </w:r>
      <w:r>
        <w:rPr>
          <w:spacing w:val="-4"/>
        </w:rPr>
        <w:t xml:space="preserve"> </w:t>
      </w:r>
      <w:r>
        <w:t>đỡ,</w:t>
      </w:r>
      <w:r>
        <w:rPr>
          <w:spacing w:val="-1"/>
        </w:rPr>
        <w:t xml:space="preserve"> </w:t>
      </w:r>
      <w:r>
        <w:t>neo</w:t>
      </w:r>
      <w:r>
        <w:rPr>
          <w:spacing w:val="-1"/>
        </w:rPr>
        <w:t xml:space="preserve"> </w:t>
      </w:r>
      <w:r>
        <w:t>giữ...</w:t>
      </w:r>
      <w:r>
        <w:rPr>
          <w:spacing w:val="-1"/>
        </w:rPr>
        <w:t xml:space="preserve"> </w:t>
      </w:r>
      <w:r>
        <w:t>phục</w:t>
      </w:r>
      <w:r>
        <w:rPr>
          <w:spacing w:val="-4"/>
        </w:rPr>
        <w:t xml:space="preserve"> </w:t>
      </w:r>
      <w:r>
        <w:t>vụ thi</w:t>
      </w:r>
      <w:r>
        <w:rPr>
          <w:spacing w:val="-1"/>
        </w:rPr>
        <w:t xml:space="preserve"> </w:t>
      </w:r>
      <w:r>
        <w:t>công.</w:t>
      </w:r>
      <w:r>
        <w:rPr>
          <w:spacing w:val="-1"/>
        </w:rPr>
        <w:t xml:space="preserve"> </w:t>
      </w:r>
      <w:r>
        <w:t>Khi thấy cần thiết, Tư vấn giám sát được quyền yêu cầu Nhà thầu chứng minh về</w:t>
      </w:r>
      <w:r>
        <w:rPr>
          <w:spacing w:val="40"/>
        </w:rPr>
        <w:t xml:space="preserve"> </w:t>
      </w:r>
      <w:r>
        <w:t>tính an toàn của biện pháp tổ chức thi công của mình bằng các tính toán cụ thể.</w:t>
      </w:r>
    </w:p>
    <w:p w14:paraId="74B5FBA8" w14:textId="77777777" w:rsidR="005D5985" w:rsidRDefault="005D5985" w:rsidP="009659C6">
      <w:pPr>
        <w:pStyle w:val="Heading3"/>
        <w:spacing w:line="300" w:lineRule="auto"/>
      </w:pPr>
      <w:r>
        <w:t>Nhà thầu phải mua</w:t>
      </w:r>
      <w:r>
        <w:rPr>
          <w:spacing w:val="-3"/>
        </w:rPr>
        <w:t xml:space="preserve"> </w:t>
      </w:r>
      <w:r>
        <w:t>bảo</w:t>
      </w:r>
      <w:r>
        <w:rPr>
          <w:spacing w:val="-2"/>
        </w:rPr>
        <w:t xml:space="preserve"> </w:t>
      </w:r>
      <w:r>
        <w:t>hiểm lao động</w:t>
      </w:r>
      <w:r>
        <w:rPr>
          <w:spacing w:val="-2"/>
        </w:rPr>
        <w:t xml:space="preserve"> </w:t>
      </w:r>
      <w:r>
        <w:t>và bảo</w:t>
      </w:r>
      <w:r>
        <w:rPr>
          <w:spacing w:val="-2"/>
        </w:rPr>
        <w:t xml:space="preserve"> </w:t>
      </w:r>
      <w:r>
        <w:t>hiểm</w:t>
      </w:r>
      <w:r>
        <w:rPr>
          <w:spacing w:val="-2"/>
        </w:rPr>
        <w:t xml:space="preserve"> </w:t>
      </w:r>
      <w:r>
        <w:t>y</w:t>
      </w:r>
      <w:r>
        <w:rPr>
          <w:spacing w:val="-2"/>
        </w:rPr>
        <w:t xml:space="preserve"> </w:t>
      </w:r>
      <w:r>
        <w:t>tế cho toàn bộ nhân sự tham gia thi công.</w:t>
      </w:r>
    </w:p>
    <w:p w14:paraId="048452F2" w14:textId="77777777" w:rsidR="005D5985" w:rsidRDefault="005D5985" w:rsidP="009659C6">
      <w:pPr>
        <w:pStyle w:val="Heading3"/>
        <w:spacing w:line="300" w:lineRule="auto"/>
      </w:pPr>
      <w:r>
        <w:t>Nhà</w:t>
      </w:r>
      <w:r>
        <w:rPr>
          <w:spacing w:val="40"/>
        </w:rPr>
        <w:t xml:space="preserve"> </w:t>
      </w:r>
      <w:r>
        <w:t>thầu</w:t>
      </w:r>
      <w:r>
        <w:rPr>
          <w:spacing w:val="40"/>
        </w:rPr>
        <w:t xml:space="preserve"> </w:t>
      </w:r>
      <w:r>
        <w:t>hoàn</w:t>
      </w:r>
      <w:r>
        <w:rPr>
          <w:spacing w:val="40"/>
        </w:rPr>
        <w:t xml:space="preserve"> </w:t>
      </w:r>
      <w:r>
        <w:t>toàn</w:t>
      </w:r>
      <w:r>
        <w:rPr>
          <w:spacing w:val="40"/>
        </w:rPr>
        <w:t xml:space="preserve"> </w:t>
      </w:r>
      <w:r>
        <w:t>chịu</w:t>
      </w:r>
      <w:r>
        <w:rPr>
          <w:spacing w:val="40"/>
        </w:rPr>
        <w:t xml:space="preserve"> </w:t>
      </w:r>
      <w:r>
        <w:t>trách</w:t>
      </w:r>
      <w:r>
        <w:rPr>
          <w:spacing w:val="40"/>
        </w:rPr>
        <w:t xml:space="preserve"> </w:t>
      </w:r>
      <w:r>
        <w:t>nhiệm</w:t>
      </w:r>
      <w:r>
        <w:rPr>
          <w:spacing w:val="40"/>
        </w:rPr>
        <w:t xml:space="preserve"> </w:t>
      </w:r>
      <w:r>
        <w:t>trước</w:t>
      </w:r>
      <w:r>
        <w:rPr>
          <w:spacing w:val="40"/>
        </w:rPr>
        <w:t xml:space="preserve"> </w:t>
      </w:r>
      <w:r>
        <w:t>Pháp</w:t>
      </w:r>
      <w:r>
        <w:rPr>
          <w:spacing w:val="40"/>
        </w:rPr>
        <w:t xml:space="preserve"> </w:t>
      </w:r>
      <w:r>
        <w:t>luật</w:t>
      </w:r>
      <w:r>
        <w:rPr>
          <w:spacing w:val="40"/>
        </w:rPr>
        <w:t xml:space="preserve"> </w:t>
      </w:r>
      <w:r>
        <w:t>và</w:t>
      </w:r>
      <w:r>
        <w:rPr>
          <w:spacing w:val="40"/>
        </w:rPr>
        <w:t xml:space="preserve"> </w:t>
      </w:r>
      <w:r>
        <w:t>Chủ</w:t>
      </w:r>
      <w:r>
        <w:rPr>
          <w:spacing w:val="40"/>
        </w:rPr>
        <w:t xml:space="preserve"> </w:t>
      </w:r>
      <w:r>
        <w:t>đầu</w:t>
      </w:r>
      <w:r>
        <w:rPr>
          <w:spacing w:val="40"/>
        </w:rPr>
        <w:t xml:space="preserve"> </w:t>
      </w:r>
      <w:r>
        <w:t>tư nếu</w:t>
      </w:r>
      <w:r>
        <w:rPr>
          <w:spacing w:val="40"/>
        </w:rPr>
        <w:t xml:space="preserve"> </w:t>
      </w:r>
      <w:r>
        <w:t>không</w:t>
      </w:r>
      <w:r>
        <w:rPr>
          <w:spacing w:val="37"/>
        </w:rPr>
        <w:t xml:space="preserve"> </w:t>
      </w:r>
      <w:r>
        <w:t>nghiêm</w:t>
      </w:r>
      <w:r>
        <w:rPr>
          <w:spacing w:val="35"/>
        </w:rPr>
        <w:t xml:space="preserve"> </w:t>
      </w:r>
      <w:r>
        <w:t>túc</w:t>
      </w:r>
      <w:r>
        <w:rPr>
          <w:spacing w:val="39"/>
        </w:rPr>
        <w:t xml:space="preserve"> </w:t>
      </w:r>
      <w:r>
        <w:t>thực</w:t>
      </w:r>
      <w:r>
        <w:rPr>
          <w:spacing w:val="39"/>
        </w:rPr>
        <w:t xml:space="preserve"> </w:t>
      </w:r>
      <w:r>
        <w:t>hiện</w:t>
      </w:r>
      <w:r>
        <w:rPr>
          <w:spacing w:val="40"/>
        </w:rPr>
        <w:t xml:space="preserve"> </w:t>
      </w:r>
      <w:r>
        <w:t>các</w:t>
      </w:r>
      <w:r>
        <w:rPr>
          <w:spacing w:val="36"/>
        </w:rPr>
        <w:t xml:space="preserve"> </w:t>
      </w:r>
      <w:r>
        <w:t>yêu</w:t>
      </w:r>
      <w:r>
        <w:rPr>
          <w:spacing w:val="40"/>
        </w:rPr>
        <w:t xml:space="preserve"> </w:t>
      </w:r>
      <w:r>
        <w:t>cầu</w:t>
      </w:r>
      <w:r>
        <w:rPr>
          <w:spacing w:val="40"/>
        </w:rPr>
        <w:t xml:space="preserve"> </w:t>
      </w:r>
      <w:r>
        <w:t>về</w:t>
      </w:r>
      <w:r>
        <w:rPr>
          <w:spacing w:val="40"/>
        </w:rPr>
        <w:t xml:space="preserve"> </w:t>
      </w:r>
      <w:r>
        <w:t>an</w:t>
      </w:r>
      <w:r>
        <w:rPr>
          <w:spacing w:val="37"/>
        </w:rPr>
        <w:t xml:space="preserve"> </w:t>
      </w:r>
      <w:r>
        <w:t>toàn</w:t>
      </w:r>
      <w:r>
        <w:rPr>
          <w:spacing w:val="37"/>
        </w:rPr>
        <w:t xml:space="preserve"> </w:t>
      </w:r>
      <w:r>
        <w:t>lao</w:t>
      </w:r>
      <w:r>
        <w:rPr>
          <w:spacing w:val="37"/>
        </w:rPr>
        <w:t xml:space="preserve"> </w:t>
      </w:r>
      <w:r>
        <w:t>động,</w:t>
      </w:r>
      <w:r>
        <w:rPr>
          <w:spacing w:val="37"/>
        </w:rPr>
        <w:t xml:space="preserve"> </w:t>
      </w:r>
      <w:r>
        <w:t>để</w:t>
      </w:r>
      <w:r>
        <w:rPr>
          <w:spacing w:val="39"/>
        </w:rPr>
        <w:t xml:space="preserve"> </w:t>
      </w:r>
      <w:r>
        <w:t>xảy</w:t>
      </w:r>
      <w:r>
        <w:rPr>
          <w:spacing w:val="40"/>
        </w:rPr>
        <w:t xml:space="preserve"> </w:t>
      </w:r>
      <w:r>
        <w:t>ra các tai nạn về người.</w:t>
      </w:r>
    </w:p>
    <w:p w14:paraId="1A645A47" w14:textId="77777777" w:rsidR="008F3922" w:rsidRDefault="008F3922" w:rsidP="009659C6">
      <w:pPr>
        <w:pStyle w:val="Heading2"/>
        <w:spacing w:line="300" w:lineRule="auto"/>
      </w:pPr>
      <w:r>
        <w:t>Biện</w:t>
      </w:r>
      <w:r>
        <w:rPr>
          <w:spacing w:val="-3"/>
        </w:rPr>
        <w:t xml:space="preserve"> </w:t>
      </w:r>
      <w:r>
        <w:t>pháp</w:t>
      </w:r>
      <w:r>
        <w:rPr>
          <w:spacing w:val="-1"/>
        </w:rPr>
        <w:t xml:space="preserve"> </w:t>
      </w:r>
      <w:r>
        <w:t>huy</w:t>
      </w:r>
      <w:r>
        <w:rPr>
          <w:spacing w:val="-2"/>
        </w:rPr>
        <w:t xml:space="preserve"> </w:t>
      </w:r>
      <w:r>
        <w:t>động</w:t>
      </w:r>
      <w:r>
        <w:rPr>
          <w:spacing w:val="-1"/>
        </w:rPr>
        <w:t xml:space="preserve"> </w:t>
      </w:r>
      <w:r>
        <w:t>nhân</w:t>
      </w:r>
      <w:r>
        <w:rPr>
          <w:spacing w:val="-2"/>
        </w:rPr>
        <w:t xml:space="preserve"> </w:t>
      </w:r>
      <w:r>
        <w:t>lực</w:t>
      </w:r>
      <w:r>
        <w:rPr>
          <w:spacing w:val="-2"/>
        </w:rPr>
        <w:t xml:space="preserve"> </w:t>
      </w:r>
      <w:r>
        <w:t>và</w:t>
      </w:r>
      <w:r>
        <w:rPr>
          <w:spacing w:val="-2"/>
        </w:rPr>
        <w:t xml:space="preserve"> </w:t>
      </w:r>
      <w:r>
        <w:t>thiết</w:t>
      </w:r>
      <w:r>
        <w:rPr>
          <w:spacing w:val="-3"/>
        </w:rPr>
        <w:t xml:space="preserve"> </w:t>
      </w:r>
      <w:r>
        <w:t>bị</w:t>
      </w:r>
      <w:r>
        <w:rPr>
          <w:spacing w:val="-1"/>
        </w:rPr>
        <w:t xml:space="preserve"> </w:t>
      </w:r>
      <w:r>
        <w:t>phục</w:t>
      </w:r>
      <w:r>
        <w:rPr>
          <w:spacing w:val="-2"/>
        </w:rPr>
        <w:t xml:space="preserve"> </w:t>
      </w:r>
      <w:r>
        <w:t>vụ</w:t>
      </w:r>
      <w:r>
        <w:rPr>
          <w:spacing w:val="-3"/>
        </w:rPr>
        <w:t xml:space="preserve"> </w:t>
      </w:r>
      <w:r>
        <w:t>thi</w:t>
      </w:r>
      <w:r>
        <w:rPr>
          <w:spacing w:val="-1"/>
        </w:rPr>
        <w:t xml:space="preserve"> </w:t>
      </w:r>
      <w:r>
        <w:rPr>
          <w:spacing w:val="-2"/>
        </w:rPr>
        <w:t>công:</w:t>
      </w:r>
    </w:p>
    <w:p w14:paraId="16E822D2" w14:textId="77777777" w:rsidR="008F3922" w:rsidRDefault="008F3922" w:rsidP="009659C6">
      <w:pPr>
        <w:pStyle w:val="BodyText"/>
        <w:spacing w:before="105" w:line="300" w:lineRule="auto"/>
        <w:ind w:right="422"/>
      </w:pPr>
      <w:r>
        <w:t>Nhà thầu phải đề xuất biện pháp huy động và bố trí nhân lực, thiết bị thi công trong hồ sơ dự thầu, hồ sơ tổ chức thi công trình Chủ đầu tư duyệt sau khi trúng thầu.</w:t>
      </w:r>
    </w:p>
    <w:p w14:paraId="628CA1A3" w14:textId="77777777" w:rsidR="008F3922" w:rsidRDefault="008F3922" w:rsidP="009659C6">
      <w:pPr>
        <w:pStyle w:val="Heading3"/>
        <w:numPr>
          <w:ilvl w:val="0"/>
          <w:numId w:val="36"/>
        </w:numPr>
        <w:spacing w:line="300" w:lineRule="auto"/>
      </w:pPr>
      <w:r>
        <w:t>Huy</w:t>
      </w:r>
      <w:r w:rsidRPr="000B7D12">
        <w:rPr>
          <w:spacing w:val="-2"/>
        </w:rPr>
        <w:t xml:space="preserve"> </w:t>
      </w:r>
      <w:r>
        <w:t>động</w:t>
      </w:r>
      <w:r w:rsidRPr="000B7D12">
        <w:rPr>
          <w:spacing w:val="-1"/>
        </w:rPr>
        <w:t xml:space="preserve"> </w:t>
      </w:r>
      <w:r>
        <w:t>nhân</w:t>
      </w:r>
      <w:r w:rsidRPr="000B7D12">
        <w:rPr>
          <w:spacing w:val="-4"/>
        </w:rPr>
        <w:t xml:space="preserve"> lực:</w:t>
      </w:r>
    </w:p>
    <w:p w14:paraId="54792717" w14:textId="77777777" w:rsidR="008F3922" w:rsidRDefault="008F3922" w:rsidP="009659C6">
      <w:pPr>
        <w:pStyle w:val="BodyText"/>
        <w:numPr>
          <w:ilvl w:val="0"/>
          <w:numId w:val="32"/>
        </w:numPr>
        <w:spacing w:before="105" w:line="300" w:lineRule="auto"/>
        <w:ind w:right="420"/>
      </w:pPr>
      <w:r>
        <w:t>Nhà thầu đệ trình Chủ đầu tư phê duyệt danh sách nhân lực về trình độ chuyên môn, vị trí được bố trí của từng người được huy động đến công trường trong đó nêu rõ các nội dung:</w:t>
      </w:r>
    </w:p>
    <w:p w14:paraId="46DD83DB" w14:textId="77777777" w:rsidR="008F3922" w:rsidRDefault="008F3922" w:rsidP="009659C6">
      <w:pPr>
        <w:pStyle w:val="BodyText"/>
        <w:numPr>
          <w:ilvl w:val="0"/>
          <w:numId w:val="32"/>
        </w:numPr>
        <w:spacing w:before="105" w:line="300" w:lineRule="auto"/>
        <w:ind w:right="420"/>
      </w:pPr>
      <w:r>
        <w:t>Tài liệu chứng minh trình độ chuyên môn, bảng kê trích ngang năng lực, kinh nghiệm, các công trình hoặc công việc đã từng tham gia.</w:t>
      </w:r>
    </w:p>
    <w:p w14:paraId="3B1854FB" w14:textId="77777777" w:rsidR="008F3922" w:rsidRDefault="008F3922" w:rsidP="009659C6">
      <w:pPr>
        <w:pStyle w:val="BodyText"/>
        <w:numPr>
          <w:ilvl w:val="0"/>
          <w:numId w:val="32"/>
        </w:numPr>
        <w:spacing w:before="105" w:line="300" w:lineRule="auto"/>
        <w:ind w:right="420"/>
      </w:pPr>
      <w:r>
        <w:t>Số lượng nhân lực được huy động trong từng thời kỳ, thời gian đến và đi của các cán bộ chủ chốt của công trường.</w:t>
      </w:r>
    </w:p>
    <w:p w14:paraId="2F80F4A8" w14:textId="77777777" w:rsidR="008F3922" w:rsidRDefault="008F3922" w:rsidP="009659C6">
      <w:pPr>
        <w:pStyle w:val="BodyText"/>
        <w:numPr>
          <w:ilvl w:val="0"/>
          <w:numId w:val="32"/>
        </w:numPr>
        <w:spacing w:before="105" w:line="300" w:lineRule="auto"/>
        <w:ind w:right="420"/>
      </w:pPr>
      <w:r>
        <w:t>Trong trường hợp có</w:t>
      </w:r>
      <w:r w:rsidRPr="002E30EB">
        <w:t xml:space="preserve"> </w:t>
      </w:r>
      <w:r>
        <w:t>sự</w:t>
      </w:r>
      <w:r w:rsidRPr="002E30EB">
        <w:t xml:space="preserve"> </w:t>
      </w:r>
      <w:r>
        <w:t>thay đổi nhân lực,</w:t>
      </w:r>
      <w:r w:rsidRPr="002E30EB">
        <w:t xml:space="preserve"> </w:t>
      </w:r>
      <w:r>
        <w:t>Nhà</w:t>
      </w:r>
      <w:r w:rsidRPr="002E30EB">
        <w:t xml:space="preserve"> </w:t>
      </w:r>
      <w:r>
        <w:t>thầu</w:t>
      </w:r>
      <w:r w:rsidRPr="002E30EB">
        <w:t xml:space="preserve"> </w:t>
      </w:r>
      <w:r>
        <w:t>phải báo</w:t>
      </w:r>
      <w:r w:rsidRPr="002E30EB">
        <w:t xml:space="preserve"> </w:t>
      </w:r>
      <w:r>
        <w:t>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w:t>
      </w:r>
    </w:p>
    <w:p w14:paraId="013691D9" w14:textId="77777777" w:rsidR="008F3922" w:rsidRDefault="008F3922" w:rsidP="009659C6">
      <w:pPr>
        <w:pStyle w:val="BodyText"/>
        <w:numPr>
          <w:ilvl w:val="0"/>
          <w:numId w:val="32"/>
        </w:numPr>
        <w:spacing w:before="105" w:line="300" w:lineRule="auto"/>
        <w:ind w:right="420"/>
      </w:pPr>
      <w:r>
        <w:lastRenderedPageBreak/>
        <w:t>Danh sách nhân sự huy động và các quyết định thay đổi, bổ sung nhân sự của Nhà thầu được Chủ đầu</w:t>
      </w:r>
      <w:r w:rsidRPr="002E30EB">
        <w:t xml:space="preserve"> </w:t>
      </w:r>
      <w:r>
        <w:t>tư chấp thuận là căn cứ</w:t>
      </w:r>
      <w:r w:rsidRPr="002E30EB">
        <w:t xml:space="preserve"> </w:t>
      </w:r>
      <w:r>
        <w:t>để Tư vấn giám</w:t>
      </w:r>
      <w:r w:rsidRPr="002E30EB">
        <w:t xml:space="preserve"> </w:t>
      </w:r>
      <w:r>
        <w:t>sát kiểm tra nhân lực thực tế huy động của Nhà thầu tại hiện trường.</w:t>
      </w:r>
    </w:p>
    <w:p w14:paraId="2585E9E1" w14:textId="77777777" w:rsidR="008F3922" w:rsidRDefault="008F3922" w:rsidP="009659C6">
      <w:pPr>
        <w:pStyle w:val="BodyText"/>
        <w:numPr>
          <w:ilvl w:val="0"/>
          <w:numId w:val="32"/>
        </w:numPr>
        <w:spacing w:before="105" w:line="300" w:lineRule="auto"/>
        <w:ind w:right="420"/>
      </w:pPr>
      <w:r>
        <w:t>Yêu cầu cụ thể về nhân lực của Nhà thầu đối với gói thầu này như sau: Nhà thầu đăng ký danh sách cán bộ phục vụ gói thầu với các thông tin cụ thể</w:t>
      </w:r>
      <w:r w:rsidRPr="002E30EB">
        <w:t xml:space="preserve"> </w:t>
      </w:r>
      <w:r>
        <w:t>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1D6A317C" w14:textId="77777777" w:rsidR="008F3922" w:rsidRDefault="008F3922" w:rsidP="009659C6">
      <w:pPr>
        <w:pStyle w:val="Heading3"/>
        <w:spacing w:line="300" w:lineRule="auto"/>
      </w:pPr>
      <w:r>
        <w:t>Huy</w:t>
      </w:r>
      <w:r>
        <w:rPr>
          <w:spacing w:val="-4"/>
        </w:rPr>
        <w:t xml:space="preserve"> </w:t>
      </w:r>
      <w:r>
        <w:t>động</w:t>
      </w:r>
      <w:r>
        <w:rPr>
          <w:spacing w:val="-1"/>
        </w:rPr>
        <w:t xml:space="preserve"> </w:t>
      </w:r>
      <w:r>
        <w:t>thiết</w:t>
      </w:r>
      <w:r>
        <w:rPr>
          <w:spacing w:val="-3"/>
        </w:rPr>
        <w:t xml:space="preserve"> </w:t>
      </w:r>
      <w:r>
        <w:rPr>
          <w:spacing w:val="-5"/>
        </w:rPr>
        <w:t>bị:</w:t>
      </w:r>
    </w:p>
    <w:p w14:paraId="0DF931BD" w14:textId="77777777" w:rsidR="008F3922" w:rsidRDefault="008F3922" w:rsidP="009659C6">
      <w:pPr>
        <w:pStyle w:val="BodyText"/>
        <w:numPr>
          <w:ilvl w:val="0"/>
          <w:numId w:val="32"/>
        </w:numPr>
        <w:spacing w:before="105" w:line="300" w:lineRule="auto"/>
        <w:ind w:right="420"/>
      </w:pPr>
      <w:r>
        <w:t>Nhà thầu trình Chủ đầu tư phê duyệt danh sách thiết bị thi công được huy động cho gói thầu gồm các nội dung:</w:t>
      </w:r>
    </w:p>
    <w:p w14:paraId="2BF5C6A9" w14:textId="77777777" w:rsidR="008F3922" w:rsidRDefault="008F3922" w:rsidP="009659C6">
      <w:pPr>
        <w:pStyle w:val="BodyText"/>
        <w:numPr>
          <w:ilvl w:val="0"/>
          <w:numId w:val="32"/>
        </w:numPr>
        <w:spacing w:before="105" w:line="300" w:lineRule="auto"/>
        <w:ind w:right="420"/>
      </w:pPr>
      <w:r>
        <w:t>Tên,</w:t>
      </w:r>
      <w:r w:rsidRPr="002E30EB">
        <w:t xml:space="preserve"> </w:t>
      </w:r>
      <w:r>
        <w:t>chủng</w:t>
      </w:r>
      <w:r w:rsidRPr="002E30EB">
        <w:t xml:space="preserve"> </w:t>
      </w:r>
      <w:r>
        <w:t>loại,</w:t>
      </w:r>
      <w:r w:rsidRPr="002E30EB">
        <w:t xml:space="preserve"> </w:t>
      </w:r>
      <w:r>
        <w:t>hãng</w:t>
      </w:r>
      <w:r w:rsidRPr="002E30EB">
        <w:t xml:space="preserve"> </w:t>
      </w:r>
      <w:r>
        <w:t>sản</w:t>
      </w:r>
      <w:r w:rsidRPr="002E30EB">
        <w:t xml:space="preserve"> </w:t>
      </w:r>
      <w:r>
        <w:t>xuất</w:t>
      </w:r>
      <w:r w:rsidRPr="002E30EB">
        <w:t xml:space="preserve"> </w:t>
      </w:r>
      <w:r>
        <w:t>và</w:t>
      </w:r>
      <w:r w:rsidRPr="002E30EB">
        <w:t xml:space="preserve"> </w:t>
      </w:r>
      <w:r>
        <w:t>số</w:t>
      </w:r>
      <w:r w:rsidRPr="002E30EB">
        <w:t xml:space="preserve"> </w:t>
      </w:r>
      <w:r>
        <w:t>lượng</w:t>
      </w:r>
      <w:r w:rsidRPr="002E30EB">
        <w:t xml:space="preserve"> </w:t>
      </w:r>
      <w:r>
        <w:t>thiết</w:t>
      </w:r>
      <w:r w:rsidRPr="002E30EB">
        <w:t xml:space="preserve"> </w:t>
      </w:r>
      <w:r>
        <w:t>bị</w:t>
      </w:r>
      <w:r w:rsidRPr="002E30EB">
        <w:t xml:space="preserve"> </w:t>
      </w:r>
      <w:r>
        <w:t>được</w:t>
      </w:r>
      <w:r w:rsidRPr="002E30EB">
        <w:t xml:space="preserve"> </w:t>
      </w:r>
      <w:r>
        <w:t>huy</w:t>
      </w:r>
      <w:r w:rsidRPr="002E30EB">
        <w:t xml:space="preserve"> động.</w:t>
      </w:r>
    </w:p>
    <w:p w14:paraId="0ED31CEC" w14:textId="77777777" w:rsidR="008F3922" w:rsidRDefault="008F3922" w:rsidP="009659C6">
      <w:pPr>
        <w:pStyle w:val="BodyText"/>
        <w:numPr>
          <w:ilvl w:val="0"/>
          <w:numId w:val="32"/>
        </w:numPr>
        <w:spacing w:before="105" w:line="300" w:lineRule="auto"/>
        <w:ind w:right="420"/>
      </w:pPr>
      <w:r>
        <w:t>Nguồn</w:t>
      </w:r>
      <w:r w:rsidRPr="002E30EB">
        <w:t xml:space="preserve"> </w:t>
      </w:r>
      <w:r>
        <w:t>gốc,</w:t>
      </w:r>
      <w:r w:rsidRPr="002E30EB">
        <w:t xml:space="preserve"> </w:t>
      </w:r>
      <w:r>
        <w:t>xuất xứ</w:t>
      </w:r>
      <w:r w:rsidRPr="002E30EB">
        <w:t xml:space="preserve"> </w:t>
      </w:r>
      <w:r>
        <w:t>và chất</w:t>
      </w:r>
      <w:r w:rsidRPr="002E30EB">
        <w:t xml:space="preserve"> </w:t>
      </w:r>
      <w:r>
        <w:t>lượng</w:t>
      </w:r>
      <w:r w:rsidRPr="002E30EB">
        <w:t xml:space="preserve"> </w:t>
      </w:r>
      <w:r>
        <w:t>hiện</w:t>
      </w:r>
      <w:r w:rsidRPr="002E30EB">
        <w:t xml:space="preserve"> </w:t>
      </w:r>
      <w:r>
        <w:t>tại</w:t>
      </w:r>
      <w:r w:rsidRPr="002E30EB">
        <w:t xml:space="preserve"> </w:t>
      </w:r>
      <w:r>
        <w:t>của</w:t>
      </w:r>
      <w:r w:rsidRPr="002E30EB">
        <w:t xml:space="preserve"> </w:t>
      </w:r>
      <w:r>
        <w:t>thiết</w:t>
      </w:r>
      <w:r w:rsidRPr="002E30EB">
        <w:t xml:space="preserve"> bị.</w:t>
      </w:r>
    </w:p>
    <w:p w14:paraId="54094B8F" w14:textId="77777777" w:rsidR="008F3922" w:rsidRDefault="008F3922" w:rsidP="009659C6">
      <w:pPr>
        <w:pStyle w:val="BodyText"/>
        <w:numPr>
          <w:ilvl w:val="0"/>
          <w:numId w:val="32"/>
        </w:numPr>
        <w:spacing w:before="105" w:line="300" w:lineRule="auto"/>
        <w:ind w:right="420"/>
      </w:pPr>
      <w:r>
        <w:t>Công suất và tình trạng sử dụng hiện tại kèm theo các chứng chỉ kiểm định chất lượng do cơ quan có thẩm quyền cấp.</w:t>
      </w:r>
    </w:p>
    <w:p w14:paraId="03A48987" w14:textId="77777777" w:rsidR="008F3922" w:rsidRDefault="008F3922" w:rsidP="009659C6">
      <w:pPr>
        <w:pStyle w:val="BodyText"/>
        <w:numPr>
          <w:ilvl w:val="0"/>
          <w:numId w:val="32"/>
        </w:numPr>
        <w:spacing w:before="105" w:line="300" w:lineRule="auto"/>
        <w:ind w:right="420"/>
      </w:pPr>
      <w:r>
        <w:t>Vị</w:t>
      </w:r>
      <w:r w:rsidRPr="002E30EB">
        <w:t xml:space="preserve"> </w:t>
      </w:r>
      <w:r>
        <w:t>trí</w:t>
      </w:r>
      <w:r w:rsidRPr="002E30EB">
        <w:t xml:space="preserve"> </w:t>
      </w:r>
      <w:r>
        <w:t>hiện</w:t>
      </w:r>
      <w:r w:rsidRPr="002E30EB">
        <w:t xml:space="preserve"> </w:t>
      </w:r>
      <w:r>
        <w:t>tại</w:t>
      </w:r>
      <w:r w:rsidRPr="002E30EB">
        <w:t xml:space="preserve"> </w:t>
      </w:r>
      <w:r>
        <w:t>của thiết</w:t>
      </w:r>
      <w:r w:rsidRPr="002E30EB">
        <w:t xml:space="preserve"> bị.</w:t>
      </w:r>
    </w:p>
    <w:p w14:paraId="5A3CB04C" w14:textId="77777777" w:rsidR="008F3922" w:rsidRDefault="008F3922" w:rsidP="009659C6">
      <w:pPr>
        <w:pStyle w:val="BodyText"/>
        <w:numPr>
          <w:ilvl w:val="0"/>
          <w:numId w:val="32"/>
        </w:numPr>
        <w:spacing w:before="105" w:line="300" w:lineRule="auto"/>
        <w:ind w:right="420"/>
      </w:pPr>
      <w:r>
        <w:t>Thời</w:t>
      </w:r>
      <w:r w:rsidRPr="002E30EB">
        <w:t xml:space="preserve"> </w:t>
      </w:r>
      <w:r>
        <w:t>gian</w:t>
      </w:r>
      <w:r w:rsidRPr="002E30EB">
        <w:t xml:space="preserve"> </w:t>
      </w:r>
      <w:r>
        <w:t>được</w:t>
      </w:r>
      <w:r w:rsidRPr="002E30EB">
        <w:t xml:space="preserve"> </w:t>
      </w:r>
      <w:r>
        <w:t>huy</w:t>
      </w:r>
      <w:r w:rsidRPr="002E30EB">
        <w:t xml:space="preserve"> </w:t>
      </w:r>
      <w:r>
        <w:t>động</w:t>
      </w:r>
      <w:r w:rsidRPr="002E30EB">
        <w:t xml:space="preserve"> </w:t>
      </w:r>
      <w:r>
        <w:t>có</w:t>
      </w:r>
      <w:r w:rsidRPr="002E30EB">
        <w:t xml:space="preserve"> </w:t>
      </w:r>
      <w:r>
        <w:t>mặt</w:t>
      </w:r>
      <w:r w:rsidRPr="002E30EB">
        <w:t xml:space="preserve"> </w:t>
      </w:r>
      <w:r>
        <w:t>và</w:t>
      </w:r>
      <w:r w:rsidRPr="002E30EB">
        <w:t xml:space="preserve"> </w:t>
      </w:r>
      <w:r>
        <w:t>thời</w:t>
      </w:r>
      <w:r w:rsidRPr="002E30EB">
        <w:t xml:space="preserve"> </w:t>
      </w:r>
      <w:r>
        <w:t>gian</w:t>
      </w:r>
      <w:r w:rsidRPr="002E30EB">
        <w:t xml:space="preserve"> </w:t>
      </w:r>
      <w:r>
        <w:t>rút</w:t>
      </w:r>
      <w:r w:rsidRPr="002E30EB">
        <w:t xml:space="preserve"> </w:t>
      </w:r>
      <w:r>
        <w:t>khỏi</w:t>
      </w:r>
      <w:r w:rsidRPr="002E30EB">
        <w:t xml:space="preserve"> </w:t>
      </w:r>
      <w:r>
        <w:t>công</w:t>
      </w:r>
      <w:r w:rsidRPr="002E30EB">
        <w:t xml:space="preserve"> trường.</w:t>
      </w:r>
    </w:p>
    <w:p w14:paraId="65442C8C" w14:textId="77777777" w:rsidR="008F3922" w:rsidRDefault="008F3922" w:rsidP="009659C6">
      <w:pPr>
        <w:pStyle w:val="BodyText"/>
        <w:numPr>
          <w:ilvl w:val="0"/>
          <w:numId w:val="32"/>
        </w:numPr>
        <w:spacing w:before="105" w:line="300" w:lineRule="auto"/>
        <w:ind w:right="420"/>
      </w:pPr>
      <w:r>
        <w:t>Nhà thầu có trách nhiệm huy động đầy đủ, đúng và</w:t>
      </w:r>
      <w:r w:rsidRPr="002E30EB">
        <w:t xml:space="preserve"> </w:t>
      </w:r>
      <w:r>
        <w:t>hợp lý nhân lực,</w:t>
      </w:r>
      <w:r w:rsidRPr="002E30EB">
        <w:t xml:space="preserve"> </w:t>
      </w:r>
      <w:r>
        <w:t>thiết bị cho từng giai đoạn, đảm bảo thi công công trình theo đúng tiến độ Nhà thầu</w:t>
      </w:r>
      <w:r w:rsidRPr="002E30EB">
        <w:t xml:space="preserve"> </w:t>
      </w:r>
      <w:r>
        <w:t>đề xuất trong hồ sơ dự thầu và Hợp đồng ký kết với Chủ đầu tư. Trong trường hợp có nguy cơ bị chậm tiến độ, Nhà thầu phải huy động bổ sung nhân lực và máy móc để đẩy nhanh tiến độ thi công.</w:t>
      </w:r>
    </w:p>
    <w:p w14:paraId="036DE801" w14:textId="77777777" w:rsidR="008F3922" w:rsidRDefault="008F3922" w:rsidP="009659C6">
      <w:pPr>
        <w:pStyle w:val="Heading2"/>
        <w:spacing w:line="300" w:lineRule="auto"/>
      </w:pPr>
      <w:r>
        <w:t>Yêu</w:t>
      </w:r>
      <w:r>
        <w:rPr>
          <w:spacing w:val="-2"/>
        </w:rPr>
        <w:t xml:space="preserve"> </w:t>
      </w:r>
      <w:r>
        <w:t>cầu</w:t>
      </w:r>
      <w:r>
        <w:rPr>
          <w:spacing w:val="-3"/>
        </w:rPr>
        <w:t xml:space="preserve"> </w:t>
      </w:r>
      <w:r>
        <w:t>về</w:t>
      </w:r>
      <w:r>
        <w:rPr>
          <w:spacing w:val="-2"/>
        </w:rPr>
        <w:t xml:space="preserve"> </w:t>
      </w:r>
      <w:r>
        <w:t>biện</w:t>
      </w:r>
      <w:r>
        <w:rPr>
          <w:spacing w:val="-4"/>
        </w:rPr>
        <w:t xml:space="preserve"> </w:t>
      </w:r>
      <w:r>
        <w:t>pháp</w:t>
      </w:r>
      <w:r>
        <w:rPr>
          <w:spacing w:val="-4"/>
        </w:rPr>
        <w:t xml:space="preserve"> </w:t>
      </w:r>
      <w:r>
        <w:t>tổ</w:t>
      </w:r>
      <w:r>
        <w:rPr>
          <w:spacing w:val="-4"/>
        </w:rPr>
        <w:t xml:space="preserve"> </w:t>
      </w:r>
      <w:r>
        <w:t>chức</w:t>
      </w:r>
      <w:r>
        <w:rPr>
          <w:spacing w:val="-1"/>
        </w:rPr>
        <w:t xml:space="preserve"> </w:t>
      </w:r>
      <w:r>
        <w:t>thi</w:t>
      </w:r>
      <w:r>
        <w:rPr>
          <w:spacing w:val="-1"/>
        </w:rPr>
        <w:t xml:space="preserve"> </w:t>
      </w:r>
      <w:r>
        <w:t>công</w:t>
      </w:r>
      <w:r>
        <w:rPr>
          <w:spacing w:val="-2"/>
        </w:rPr>
        <w:t xml:space="preserve"> </w:t>
      </w:r>
      <w:r>
        <w:t>tổng</w:t>
      </w:r>
      <w:r>
        <w:rPr>
          <w:spacing w:val="-1"/>
        </w:rPr>
        <w:t xml:space="preserve"> </w:t>
      </w:r>
      <w:r>
        <w:t>thể</w:t>
      </w:r>
      <w:r>
        <w:rPr>
          <w:spacing w:val="-4"/>
        </w:rPr>
        <w:t xml:space="preserve"> </w:t>
      </w:r>
      <w:r>
        <w:t>và</w:t>
      </w:r>
      <w:r>
        <w:rPr>
          <w:spacing w:val="1"/>
        </w:rPr>
        <w:t xml:space="preserve"> </w:t>
      </w:r>
      <w:r>
        <w:t>hạng</w:t>
      </w:r>
      <w:r>
        <w:rPr>
          <w:spacing w:val="-1"/>
        </w:rPr>
        <w:t xml:space="preserve"> </w:t>
      </w:r>
      <w:r>
        <w:rPr>
          <w:spacing w:val="-4"/>
        </w:rPr>
        <w:t>mục:</w:t>
      </w:r>
    </w:p>
    <w:p w14:paraId="2A6A2C7B" w14:textId="77777777" w:rsidR="008F3922" w:rsidRDefault="008F3922" w:rsidP="009659C6">
      <w:pPr>
        <w:pStyle w:val="BodyText"/>
        <w:spacing w:before="108" w:line="300" w:lineRule="auto"/>
        <w:ind w:right="420"/>
      </w:pPr>
      <w:r>
        <w:t>Công tác tổ chức thi công của Nhà thầu tuân theo quy định tại Tiêu chuẩn Việt Nam TCVN 4055:2012 - Tổ chức thi công.</w:t>
      </w:r>
    </w:p>
    <w:p w14:paraId="1B9C9629" w14:textId="77777777" w:rsidR="008F3922" w:rsidRDefault="008F3922" w:rsidP="009659C6">
      <w:pPr>
        <w:pStyle w:val="Heading3"/>
        <w:numPr>
          <w:ilvl w:val="0"/>
          <w:numId w:val="37"/>
        </w:numPr>
        <w:spacing w:line="300" w:lineRule="auto"/>
      </w:pPr>
      <w:r>
        <w:t>Yêu</w:t>
      </w:r>
      <w:r w:rsidRPr="000B7D12">
        <w:rPr>
          <w:spacing w:val="-6"/>
        </w:rPr>
        <w:t xml:space="preserve"> </w:t>
      </w:r>
      <w:r>
        <w:t>cầu</w:t>
      </w:r>
      <w:r w:rsidRPr="000B7D12">
        <w:rPr>
          <w:spacing w:val="-3"/>
        </w:rPr>
        <w:t xml:space="preserve"> </w:t>
      </w:r>
      <w:r>
        <w:t>về</w:t>
      </w:r>
      <w:r w:rsidRPr="000B7D12">
        <w:rPr>
          <w:spacing w:val="-4"/>
        </w:rPr>
        <w:t xml:space="preserve"> </w:t>
      </w:r>
      <w:r>
        <w:t>biện</w:t>
      </w:r>
      <w:r w:rsidRPr="000B7D12">
        <w:rPr>
          <w:spacing w:val="-3"/>
        </w:rPr>
        <w:t xml:space="preserve"> </w:t>
      </w:r>
      <w:r>
        <w:t>pháp</w:t>
      </w:r>
      <w:r w:rsidRPr="000B7D12">
        <w:rPr>
          <w:spacing w:val="-1"/>
        </w:rPr>
        <w:t xml:space="preserve"> </w:t>
      </w:r>
      <w:r>
        <w:t>thi công</w:t>
      </w:r>
      <w:r w:rsidRPr="000B7D12">
        <w:rPr>
          <w:spacing w:val="-1"/>
        </w:rPr>
        <w:t xml:space="preserve"> </w:t>
      </w:r>
      <w:r>
        <w:t>tổng thể</w:t>
      </w:r>
      <w:r w:rsidRPr="000B7D12">
        <w:rPr>
          <w:spacing w:val="-3"/>
        </w:rPr>
        <w:t xml:space="preserve"> </w:t>
      </w:r>
      <w:r w:rsidRPr="000B7D12">
        <w:rPr>
          <w:spacing w:val="-10"/>
        </w:rPr>
        <w:t>:</w:t>
      </w:r>
    </w:p>
    <w:p w14:paraId="61395997" w14:textId="77777777" w:rsidR="008F3922" w:rsidRDefault="008F3922" w:rsidP="009659C6">
      <w:pPr>
        <w:pStyle w:val="BodyText"/>
        <w:spacing w:before="108" w:line="300" w:lineRule="auto"/>
        <w:ind w:right="419"/>
      </w:pPr>
      <w:r>
        <w:t>Căn cứ phương án tổ chức thi công đã được lập trong hồ sơ dự thầu, sau</w:t>
      </w:r>
      <w:r>
        <w:rPr>
          <w:spacing w:val="80"/>
        </w:rPr>
        <w:t xml:space="preserve"> </w:t>
      </w:r>
      <w:r>
        <w:t xml:space="preserve">khi khảo sát điều tra điều kiện thực tế địa chất, địa hình, Nhà thầu cần hoàn chỉnh </w:t>
      </w:r>
      <w:r>
        <w:lastRenderedPageBreak/>
        <w:t>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702EE69F" w14:textId="77777777" w:rsidR="008F3922" w:rsidRDefault="008F3922" w:rsidP="009659C6">
      <w:pPr>
        <w:pStyle w:val="ListParagraph"/>
        <w:widowControl w:val="0"/>
        <w:numPr>
          <w:ilvl w:val="1"/>
          <w:numId w:val="4"/>
        </w:numPr>
        <w:tabs>
          <w:tab w:val="left" w:pos="1183"/>
        </w:tabs>
        <w:autoSpaceDE w:val="0"/>
        <w:autoSpaceDN w:val="0"/>
        <w:spacing w:before="55" w:line="300" w:lineRule="auto"/>
        <w:ind w:left="1183" w:hanging="475"/>
        <w:contextualSpacing w:val="0"/>
        <w:rPr>
          <w:sz w:val="28"/>
        </w:rPr>
      </w:pPr>
      <w:r>
        <w:rPr>
          <w:sz w:val="28"/>
        </w:rPr>
        <w:t>Công</w:t>
      </w:r>
      <w:r>
        <w:rPr>
          <w:spacing w:val="-3"/>
          <w:sz w:val="28"/>
        </w:rPr>
        <w:t xml:space="preserve"> </w:t>
      </w:r>
      <w:r>
        <w:rPr>
          <w:sz w:val="28"/>
        </w:rPr>
        <w:t>tác</w:t>
      </w:r>
      <w:r>
        <w:rPr>
          <w:spacing w:val="-4"/>
          <w:sz w:val="28"/>
        </w:rPr>
        <w:t xml:space="preserve"> </w:t>
      </w:r>
      <w:r>
        <w:rPr>
          <w:sz w:val="28"/>
        </w:rPr>
        <w:t>thuẩn</w:t>
      </w:r>
      <w:r>
        <w:rPr>
          <w:spacing w:val="-1"/>
          <w:sz w:val="28"/>
        </w:rPr>
        <w:t xml:space="preserve"> </w:t>
      </w:r>
      <w:r>
        <w:rPr>
          <w:sz w:val="28"/>
        </w:rPr>
        <w:t>bị mặt</w:t>
      </w:r>
      <w:r>
        <w:rPr>
          <w:spacing w:val="-4"/>
          <w:sz w:val="28"/>
        </w:rPr>
        <w:t xml:space="preserve"> </w:t>
      </w:r>
      <w:r>
        <w:rPr>
          <w:sz w:val="28"/>
        </w:rPr>
        <w:t>bằng</w:t>
      </w:r>
      <w:r>
        <w:rPr>
          <w:spacing w:val="-4"/>
          <w:sz w:val="28"/>
        </w:rPr>
        <w:t xml:space="preserve"> </w:t>
      </w:r>
      <w:r>
        <w:rPr>
          <w:sz w:val="28"/>
        </w:rPr>
        <w:t xml:space="preserve">thi </w:t>
      </w:r>
      <w:r>
        <w:rPr>
          <w:spacing w:val="-2"/>
          <w:sz w:val="28"/>
        </w:rPr>
        <w:t>công:</w:t>
      </w:r>
    </w:p>
    <w:p w14:paraId="525249C3" w14:textId="77777777" w:rsidR="008F3922" w:rsidRDefault="008F3922" w:rsidP="009659C6">
      <w:pPr>
        <w:pStyle w:val="BodyText"/>
        <w:spacing w:before="105" w:line="300" w:lineRule="auto"/>
        <w:ind w:right="422"/>
      </w:pPr>
      <w:r>
        <w:t>Mặt bằng thi công bao gồm toàn bộ phạm vi mặt bằng của gói thầu bao gồm phạm vi diện tích sử dụng thi công và bố trí các công trình phục vụ công</w:t>
      </w:r>
      <w:r>
        <w:rPr>
          <w:spacing w:val="40"/>
        </w:rPr>
        <w:t xml:space="preserve"> </w:t>
      </w:r>
      <w:r>
        <w:t>tác thi công:</w:t>
      </w:r>
    </w:p>
    <w:p w14:paraId="39E49C2D" w14:textId="77777777" w:rsidR="008F3922" w:rsidRDefault="008F3922" w:rsidP="009659C6">
      <w:pPr>
        <w:pStyle w:val="BodyText"/>
        <w:numPr>
          <w:ilvl w:val="0"/>
          <w:numId w:val="32"/>
        </w:numPr>
        <w:spacing w:before="105" w:line="300" w:lineRule="auto"/>
        <w:ind w:right="420"/>
      </w:pPr>
      <w:r>
        <w:t>Văn</w:t>
      </w:r>
      <w:r w:rsidRPr="002E30EB">
        <w:t xml:space="preserve"> </w:t>
      </w:r>
      <w:r>
        <w:t>phòng</w:t>
      </w:r>
      <w:r w:rsidRPr="002E30EB">
        <w:t xml:space="preserve"> </w:t>
      </w:r>
      <w:r>
        <w:t>điều</w:t>
      </w:r>
      <w:r w:rsidRPr="002E30EB">
        <w:t xml:space="preserve"> </w:t>
      </w:r>
      <w:r>
        <w:t>hành</w:t>
      </w:r>
      <w:r w:rsidRPr="002E30EB">
        <w:t xml:space="preserve"> </w:t>
      </w:r>
      <w:r>
        <w:t>công</w:t>
      </w:r>
      <w:r w:rsidRPr="002E30EB">
        <w:t xml:space="preserve"> trường;</w:t>
      </w:r>
    </w:p>
    <w:p w14:paraId="12483820" w14:textId="77777777" w:rsidR="008F3922" w:rsidRDefault="008F3922" w:rsidP="009659C6">
      <w:pPr>
        <w:pStyle w:val="BodyText"/>
        <w:numPr>
          <w:ilvl w:val="0"/>
          <w:numId w:val="32"/>
        </w:numPr>
        <w:spacing w:before="105" w:line="300" w:lineRule="auto"/>
        <w:ind w:right="420"/>
      </w:pPr>
      <w:r>
        <w:t>Nhà</w:t>
      </w:r>
      <w:r w:rsidRPr="002E30EB">
        <w:t xml:space="preserve"> </w:t>
      </w:r>
      <w:r>
        <w:t>ở</w:t>
      </w:r>
      <w:r w:rsidRPr="002E30EB">
        <w:t xml:space="preserve"> </w:t>
      </w:r>
      <w:r>
        <w:t>cho</w:t>
      </w:r>
      <w:r w:rsidRPr="002E30EB">
        <w:t xml:space="preserve"> </w:t>
      </w:r>
      <w:r>
        <w:t>cán</w:t>
      </w:r>
      <w:r w:rsidRPr="002E30EB">
        <w:t xml:space="preserve"> </w:t>
      </w:r>
      <w:r>
        <w:t>bộ,</w:t>
      </w:r>
      <w:r w:rsidRPr="002E30EB">
        <w:t xml:space="preserve"> </w:t>
      </w:r>
      <w:r>
        <w:t>công</w:t>
      </w:r>
      <w:r w:rsidRPr="002E30EB">
        <w:t xml:space="preserve"> </w:t>
      </w:r>
      <w:r>
        <w:t>nhân</w:t>
      </w:r>
      <w:r w:rsidRPr="002E30EB">
        <w:t xml:space="preserve"> </w:t>
      </w:r>
      <w:r>
        <w:t>công</w:t>
      </w:r>
      <w:r w:rsidRPr="002E30EB">
        <w:t xml:space="preserve"> trường;</w:t>
      </w:r>
    </w:p>
    <w:p w14:paraId="779DEBEE" w14:textId="77777777" w:rsidR="008F3922" w:rsidRDefault="008F3922" w:rsidP="009659C6">
      <w:pPr>
        <w:pStyle w:val="BodyText"/>
        <w:numPr>
          <w:ilvl w:val="0"/>
          <w:numId w:val="32"/>
        </w:numPr>
        <w:spacing w:before="105" w:line="300" w:lineRule="auto"/>
        <w:ind w:right="420"/>
      </w:pPr>
      <w:r>
        <w:t>Phòng</w:t>
      </w:r>
      <w:r w:rsidRPr="002E30EB">
        <w:t xml:space="preserve"> </w:t>
      </w:r>
      <w:r>
        <w:t>thí</w:t>
      </w:r>
      <w:r w:rsidRPr="002E30EB">
        <w:t xml:space="preserve"> </w:t>
      </w:r>
      <w:r>
        <w:t>nghiệm</w:t>
      </w:r>
      <w:r w:rsidRPr="002E30EB">
        <w:t xml:space="preserve"> </w:t>
      </w:r>
      <w:r>
        <w:t>hiện</w:t>
      </w:r>
      <w:r w:rsidRPr="002E30EB">
        <w:t xml:space="preserve"> trường;</w:t>
      </w:r>
    </w:p>
    <w:p w14:paraId="0070EE2B" w14:textId="77777777" w:rsidR="008F3922" w:rsidRDefault="008F3922" w:rsidP="009659C6">
      <w:pPr>
        <w:pStyle w:val="BodyText"/>
        <w:numPr>
          <w:ilvl w:val="0"/>
          <w:numId w:val="32"/>
        </w:numPr>
        <w:spacing w:before="105" w:line="300" w:lineRule="auto"/>
        <w:ind w:right="420"/>
      </w:pPr>
      <w:r>
        <w:t>Nhà</w:t>
      </w:r>
      <w:r w:rsidRPr="002E30EB">
        <w:t xml:space="preserve"> </w:t>
      </w:r>
      <w:r>
        <w:t>kho,</w:t>
      </w:r>
      <w:r w:rsidRPr="002E30EB">
        <w:t xml:space="preserve"> </w:t>
      </w:r>
      <w:r>
        <w:t>bãi</w:t>
      </w:r>
      <w:r w:rsidRPr="002E30EB">
        <w:t xml:space="preserve"> </w:t>
      </w:r>
      <w:r>
        <w:t>chứa</w:t>
      </w:r>
      <w:r w:rsidRPr="002E30EB">
        <w:t xml:space="preserve"> </w:t>
      </w:r>
      <w:r>
        <w:t>vật</w:t>
      </w:r>
      <w:r w:rsidRPr="002E30EB">
        <w:t xml:space="preserve"> </w:t>
      </w:r>
      <w:r>
        <w:t>liệu,</w:t>
      </w:r>
      <w:r w:rsidRPr="002E30EB">
        <w:t xml:space="preserve"> </w:t>
      </w:r>
      <w:r>
        <w:t>xưởng</w:t>
      </w:r>
      <w:r w:rsidRPr="002E30EB">
        <w:t xml:space="preserve"> </w:t>
      </w:r>
      <w:r>
        <w:t>cơ</w:t>
      </w:r>
      <w:r w:rsidRPr="002E30EB">
        <w:t xml:space="preserve"> khí;</w:t>
      </w:r>
    </w:p>
    <w:p w14:paraId="076D9FE5" w14:textId="77777777" w:rsidR="008F3922" w:rsidRDefault="008F3922" w:rsidP="009659C6">
      <w:pPr>
        <w:pStyle w:val="BodyText"/>
        <w:numPr>
          <w:ilvl w:val="0"/>
          <w:numId w:val="32"/>
        </w:numPr>
        <w:spacing w:before="105" w:line="300" w:lineRule="auto"/>
        <w:ind w:right="420"/>
      </w:pPr>
      <w:r>
        <w:t>Bãi</w:t>
      </w:r>
      <w:r w:rsidRPr="002E30EB">
        <w:t xml:space="preserve"> </w:t>
      </w:r>
      <w:r>
        <w:t>tập</w:t>
      </w:r>
      <w:r w:rsidRPr="002E30EB">
        <w:t xml:space="preserve"> </w:t>
      </w:r>
      <w:r>
        <w:t>kết</w:t>
      </w:r>
      <w:r w:rsidRPr="002E30EB">
        <w:t xml:space="preserve"> </w:t>
      </w:r>
      <w:r>
        <w:t>xe</w:t>
      </w:r>
      <w:r w:rsidRPr="002E30EB">
        <w:t xml:space="preserve"> </w:t>
      </w:r>
      <w:r>
        <w:t>máy,</w:t>
      </w:r>
      <w:r w:rsidRPr="002E30EB">
        <w:t xml:space="preserve"> </w:t>
      </w:r>
      <w:r>
        <w:t>thiết</w:t>
      </w:r>
      <w:r w:rsidRPr="002E30EB">
        <w:t xml:space="preserve"> </w:t>
      </w:r>
      <w:r>
        <w:t>bị</w:t>
      </w:r>
      <w:r w:rsidRPr="002E30EB">
        <w:t xml:space="preserve"> </w:t>
      </w:r>
      <w:r>
        <w:t>thi</w:t>
      </w:r>
      <w:r w:rsidRPr="002E30EB">
        <w:t xml:space="preserve"> công;</w:t>
      </w:r>
    </w:p>
    <w:p w14:paraId="139BD77B" w14:textId="77777777" w:rsidR="008F3922" w:rsidRDefault="008F3922" w:rsidP="009659C6">
      <w:pPr>
        <w:pStyle w:val="BodyText"/>
        <w:numPr>
          <w:ilvl w:val="0"/>
          <w:numId w:val="32"/>
        </w:numPr>
        <w:spacing w:before="105" w:line="300" w:lineRule="auto"/>
        <w:ind w:right="420"/>
      </w:pPr>
      <w:r>
        <w:t>Khu</w:t>
      </w:r>
      <w:r w:rsidRPr="002E30EB">
        <w:t xml:space="preserve"> </w:t>
      </w:r>
      <w:r>
        <w:t>vệ</w:t>
      </w:r>
      <w:r w:rsidRPr="002E30EB">
        <w:t xml:space="preserve"> </w:t>
      </w:r>
      <w:r>
        <w:t>sinh</w:t>
      </w:r>
      <w:r w:rsidRPr="002E30EB">
        <w:t xml:space="preserve"> </w:t>
      </w:r>
      <w:r>
        <w:t>và</w:t>
      </w:r>
      <w:r w:rsidRPr="002E30EB">
        <w:t xml:space="preserve"> </w:t>
      </w:r>
      <w:r>
        <w:t>sinh</w:t>
      </w:r>
      <w:r w:rsidRPr="002E30EB">
        <w:t xml:space="preserve"> </w:t>
      </w:r>
      <w:r>
        <w:t>hoạt chung</w:t>
      </w:r>
      <w:r w:rsidRPr="002E30EB">
        <w:t xml:space="preserve"> </w:t>
      </w:r>
      <w:r>
        <w:t>của</w:t>
      </w:r>
      <w:r w:rsidRPr="002E30EB">
        <w:t xml:space="preserve"> </w:t>
      </w:r>
      <w:r>
        <w:t xml:space="preserve">công </w:t>
      </w:r>
      <w:r w:rsidRPr="002E30EB">
        <w:t>trường;</w:t>
      </w:r>
    </w:p>
    <w:p w14:paraId="5CA64D01" w14:textId="77777777" w:rsidR="008F3922" w:rsidRDefault="008F3922" w:rsidP="009659C6">
      <w:pPr>
        <w:pStyle w:val="BodyText"/>
        <w:numPr>
          <w:ilvl w:val="0"/>
          <w:numId w:val="32"/>
        </w:numPr>
        <w:spacing w:before="105" w:line="300" w:lineRule="auto"/>
        <w:ind w:right="420"/>
      </w:pPr>
      <w:r>
        <w:t>Nguồn</w:t>
      </w:r>
      <w:r w:rsidRPr="002E30EB">
        <w:t xml:space="preserve"> </w:t>
      </w:r>
      <w:r>
        <w:t>cung</w:t>
      </w:r>
      <w:r w:rsidRPr="002E30EB">
        <w:t xml:space="preserve"> </w:t>
      </w:r>
      <w:r>
        <w:t>cấp</w:t>
      </w:r>
      <w:r w:rsidRPr="002E30EB">
        <w:t xml:space="preserve"> </w:t>
      </w:r>
      <w:r>
        <w:t>điện,</w:t>
      </w:r>
      <w:r w:rsidRPr="002E30EB">
        <w:t xml:space="preserve"> </w:t>
      </w:r>
      <w:r>
        <w:t>nước cho</w:t>
      </w:r>
      <w:r w:rsidRPr="002E30EB">
        <w:t xml:space="preserve"> </w:t>
      </w:r>
      <w:r>
        <w:t>sinh</w:t>
      </w:r>
      <w:r w:rsidRPr="002E30EB">
        <w:t xml:space="preserve"> </w:t>
      </w:r>
      <w:r>
        <w:t>hoạt</w:t>
      </w:r>
      <w:r w:rsidRPr="002E30EB">
        <w:t xml:space="preserve"> </w:t>
      </w:r>
      <w:r>
        <w:t>và</w:t>
      </w:r>
      <w:r w:rsidRPr="002E30EB">
        <w:t xml:space="preserve"> </w:t>
      </w:r>
      <w:r>
        <w:t>thi</w:t>
      </w:r>
      <w:r w:rsidRPr="002E30EB">
        <w:t xml:space="preserve"> công;</w:t>
      </w:r>
    </w:p>
    <w:p w14:paraId="72E51436" w14:textId="7426A486" w:rsidR="008F3922" w:rsidRDefault="008F3922" w:rsidP="009659C6">
      <w:pPr>
        <w:pStyle w:val="BodyText"/>
        <w:numPr>
          <w:ilvl w:val="0"/>
          <w:numId w:val="32"/>
        </w:numPr>
        <w:spacing w:before="105" w:line="300" w:lineRule="auto"/>
        <w:ind w:right="420"/>
      </w:pPr>
      <w:r>
        <w:t>Bố trí đường giao thông nội bộ công trường và đường công vụ, đường tránh phục vụ thi công (nếu có</w:t>
      </w:r>
      <w:r w:rsidR="00856D15">
        <w:rPr>
          <w:lang w:val="en-US"/>
        </w:rPr>
        <w:t>)</w:t>
      </w:r>
      <w:r>
        <w:t>.</w:t>
      </w:r>
    </w:p>
    <w:p w14:paraId="594552E7" w14:textId="77777777" w:rsidR="008F3922" w:rsidRDefault="008F3922" w:rsidP="009659C6">
      <w:pPr>
        <w:pStyle w:val="BodyText"/>
        <w:spacing w:before="56" w:line="300" w:lineRule="auto"/>
        <w:ind w:right="415"/>
      </w:pPr>
      <w:r>
        <w:t>Ngay sau khi ký kết Hợp đồng, Nhà thầu phải tiến hành công tác chuẩn bị 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giao kèo và tránh các khiếu</w:t>
      </w:r>
      <w:r>
        <w:rPr>
          <w:spacing w:val="-6"/>
        </w:rPr>
        <w:t xml:space="preserve"> </w:t>
      </w:r>
      <w:r>
        <w:t>kiện</w:t>
      </w:r>
      <w:r>
        <w:rPr>
          <w:spacing w:val="-8"/>
        </w:rPr>
        <w:t xml:space="preserve"> </w:t>
      </w:r>
      <w:r>
        <w:t>nếu</w:t>
      </w:r>
      <w:r>
        <w:rPr>
          <w:spacing w:val="-6"/>
        </w:rPr>
        <w:t xml:space="preserve"> </w:t>
      </w:r>
      <w:r>
        <w:t>có.</w:t>
      </w:r>
      <w:r>
        <w:rPr>
          <w:spacing w:val="-6"/>
        </w:rPr>
        <w:t xml:space="preserve"> </w:t>
      </w:r>
      <w:r>
        <w:t>Việc</w:t>
      </w:r>
      <w:r>
        <w:rPr>
          <w:spacing w:val="-7"/>
        </w:rPr>
        <w:t xml:space="preserve"> </w:t>
      </w:r>
      <w:r>
        <w:t>bố</w:t>
      </w:r>
      <w:r>
        <w:rPr>
          <w:spacing w:val="-6"/>
        </w:rPr>
        <w:t xml:space="preserve"> </w:t>
      </w:r>
      <w:r>
        <w:t>trí</w:t>
      </w:r>
      <w:r>
        <w:rPr>
          <w:spacing w:val="-3"/>
        </w:rPr>
        <w:t xml:space="preserve"> </w:t>
      </w:r>
      <w:r>
        <w:t>mặt</w:t>
      </w:r>
      <w:r>
        <w:rPr>
          <w:spacing w:val="-2"/>
        </w:rPr>
        <w:t xml:space="preserve"> </w:t>
      </w:r>
      <w:r>
        <w:t>bằng</w:t>
      </w:r>
      <w:r>
        <w:rPr>
          <w:spacing w:val="-6"/>
        </w:rPr>
        <w:t xml:space="preserve"> </w:t>
      </w:r>
      <w:r>
        <w:t>công</w:t>
      </w:r>
      <w:r>
        <w:rPr>
          <w:spacing w:val="-6"/>
        </w:rPr>
        <w:t xml:space="preserve"> </w:t>
      </w:r>
      <w:r>
        <w:t>trường</w:t>
      </w:r>
      <w:r>
        <w:rPr>
          <w:spacing w:val="-6"/>
        </w:rPr>
        <w:t xml:space="preserve"> </w:t>
      </w:r>
      <w:r>
        <w:t>phải</w:t>
      </w:r>
      <w:r>
        <w:rPr>
          <w:spacing w:val="-5"/>
        </w:rPr>
        <w:t xml:space="preserve"> </w:t>
      </w:r>
      <w:r>
        <w:t>đảm</w:t>
      </w:r>
      <w:r>
        <w:rPr>
          <w:spacing w:val="-5"/>
        </w:rPr>
        <w:t xml:space="preserve"> </w:t>
      </w:r>
      <w:r>
        <w:t>bảo</w:t>
      </w:r>
      <w:r>
        <w:rPr>
          <w:spacing w:val="-6"/>
        </w:rPr>
        <w:t xml:space="preserve"> </w:t>
      </w:r>
      <w:r>
        <w:t>hợp</w:t>
      </w:r>
      <w:r>
        <w:rPr>
          <w:spacing w:val="-6"/>
        </w:rPr>
        <w:t xml:space="preserve"> </w:t>
      </w:r>
      <w:r>
        <w:t>lý,</w:t>
      </w:r>
      <w:r>
        <w:rPr>
          <w:spacing w:val="-6"/>
        </w:rPr>
        <w:t xml:space="preserve"> </w:t>
      </w:r>
      <w:r>
        <w:t>khả</w:t>
      </w:r>
      <w:r>
        <w:rPr>
          <w:spacing w:val="-7"/>
        </w:rPr>
        <w:t xml:space="preserve"> </w:t>
      </w:r>
      <w:r>
        <w:t>thi cho việc thi công tất cả các hạng mục của công trình, đảm bảo liên hệ thuận tiện giữa</w:t>
      </w:r>
      <w:r>
        <w:rPr>
          <w:spacing w:val="-1"/>
        </w:rPr>
        <w:t xml:space="preserve"> </w:t>
      </w:r>
      <w:r>
        <w:t>các</w:t>
      </w:r>
      <w:r>
        <w:rPr>
          <w:spacing w:val="-5"/>
        </w:rPr>
        <w:t xml:space="preserve"> </w:t>
      </w:r>
      <w:r>
        <w:t>khu chức năng</w:t>
      </w:r>
      <w:r>
        <w:rPr>
          <w:spacing w:val="-4"/>
        </w:rPr>
        <w:t xml:space="preserve"> </w:t>
      </w:r>
      <w:r>
        <w:t>của</w:t>
      </w:r>
      <w:r>
        <w:rPr>
          <w:spacing w:val="-1"/>
        </w:rPr>
        <w:t xml:space="preserve"> </w:t>
      </w:r>
      <w:r>
        <w:t>công trường.</w:t>
      </w:r>
    </w:p>
    <w:p w14:paraId="538A485A" w14:textId="77777777" w:rsidR="008F3922" w:rsidRDefault="008F3922" w:rsidP="009659C6">
      <w:pPr>
        <w:pStyle w:val="Heading3"/>
        <w:spacing w:line="300" w:lineRule="auto"/>
      </w:pPr>
      <w:r>
        <w:lastRenderedPageBreak/>
        <w:t>Yêu</w:t>
      </w:r>
      <w:r>
        <w:rPr>
          <w:spacing w:val="-2"/>
        </w:rPr>
        <w:t xml:space="preserve"> </w:t>
      </w:r>
      <w:r>
        <w:t>cầu</w:t>
      </w:r>
      <w:r>
        <w:rPr>
          <w:spacing w:val="1"/>
        </w:rPr>
        <w:t xml:space="preserve"> </w:t>
      </w:r>
      <w:r>
        <w:t>về</w:t>
      </w:r>
      <w:r>
        <w:rPr>
          <w:spacing w:val="-3"/>
        </w:rPr>
        <w:t xml:space="preserve"> </w:t>
      </w:r>
      <w:r>
        <w:t>biện</w:t>
      </w:r>
      <w:r>
        <w:rPr>
          <w:spacing w:val="-2"/>
        </w:rPr>
        <w:t xml:space="preserve"> </w:t>
      </w:r>
      <w:r>
        <w:t>pháp</w:t>
      </w:r>
      <w:r>
        <w:rPr>
          <w:spacing w:val="-2"/>
        </w:rPr>
        <w:t xml:space="preserve"> </w:t>
      </w:r>
      <w:r>
        <w:t>thi</w:t>
      </w:r>
      <w:r>
        <w:rPr>
          <w:spacing w:val="-2"/>
        </w:rPr>
        <w:t xml:space="preserve"> </w:t>
      </w:r>
      <w:r>
        <w:t>công</w:t>
      </w:r>
      <w:r>
        <w:rPr>
          <w:spacing w:val="-2"/>
        </w:rPr>
        <w:t xml:space="preserve"> </w:t>
      </w:r>
      <w:r>
        <w:t>của</w:t>
      </w:r>
      <w:r>
        <w:rPr>
          <w:spacing w:val="-6"/>
        </w:rPr>
        <w:t xml:space="preserve"> </w:t>
      </w:r>
      <w:r>
        <w:t>các</w:t>
      </w:r>
      <w:r>
        <w:rPr>
          <w:spacing w:val="-2"/>
        </w:rPr>
        <w:t xml:space="preserve"> </w:t>
      </w:r>
      <w:r>
        <w:t>hạng</w:t>
      </w:r>
      <w:r>
        <w:rPr>
          <w:spacing w:val="2"/>
        </w:rPr>
        <w:t xml:space="preserve"> </w:t>
      </w:r>
      <w:r>
        <w:rPr>
          <w:spacing w:val="-4"/>
        </w:rPr>
        <w:t>mục:</w:t>
      </w:r>
    </w:p>
    <w:p w14:paraId="6861A64E" w14:textId="21507EFB" w:rsidR="008F3922" w:rsidRDefault="008F3922" w:rsidP="009659C6">
      <w:pPr>
        <w:pStyle w:val="BodyText"/>
        <w:spacing w:before="105" w:line="300" w:lineRule="auto"/>
        <w:ind w:right="419"/>
      </w:pPr>
      <w:r w:rsidRPr="002E30EB">
        <w:rPr>
          <w:szCs w:val="20"/>
          <w:lang w:val="en-US"/>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w:t>
      </w:r>
      <w:r w:rsidR="002E30EB">
        <w:rPr>
          <w:szCs w:val="20"/>
          <w:lang w:val="en-US"/>
        </w:rPr>
        <w:t xml:space="preserve"> </w:t>
      </w:r>
      <w:r>
        <w:t>của</w:t>
      </w:r>
      <w:r>
        <w:rPr>
          <w:spacing w:val="-1"/>
        </w:rPr>
        <w:t xml:space="preserve"> </w:t>
      </w:r>
      <w:r>
        <w:t>Nhà</w:t>
      </w:r>
      <w:r>
        <w:rPr>
          <w:spacing w:val="-1"/>
        </w:rPr>
        <w:t xml:space="preserve"> </w:t>
      </w:r>
      <w:r>
        <w:t>thầu</w:t>
      </w:r>
      <w:r>
        <w:rPr>
          <w:spacing w:val="-3"/>
        </w:rPr>
        <w:t xml:space="preserve"> </w:t>
      </w:r>
      <w:r>
        <w:t>gồm các</w:t>
      </w:r>
      <w:r>
        <w:rPr>
          <w:spacing w:val="-3"/>
        </w:rPr>
        <w:t xml:space="preserve"> </w:t>
      </w:r>
      <w:r>
        <w:t xml:space="preserve">nội </w:t>
      </w:r>
      <w:r>
        <w:rPr>
          <w:spacing w:val="-4"/>
        </w:rPr>
        <w:t>dung:</w:t>
      </w:r>
    </w:p>
    <w:p w14:paraId="0535F46D" w14:textId="77777777" w:rsidR="008F3922" w:rsidRDefault="008F3922" w:rsidP="009659C6">
      <w:pPr>
        <w:pStyle w:val="BodyText"/>
        <w:numPr>
          <w:ilvl w:val="0"/>
          <w:numId w:val="32"/>
        </w:numPr>
        <w:spacing w:before="105" w:line="300" w:lineRule="auto"/>
        <w:ind w:right="420"/>
      </w:pPr>
      <w:r>
        <w:t>Khối</w:t>
      </w:r>
      <w:r w:rsidRPr="002E30EB">
        <w:t xml:space="preserve"> </w:t>
      </w:r>
      <w:r>
        <w:t>lượng</w:t>
      </w:r>
      <w:r w:rsidRPr="002E30EB">
        <w:t xml:space="preserve"> </w:t>
      </w:r>
      <w:r>
        <w:t>công</w:t>
      </w:r>
      <w:r w:rsidRPr="002E30EB">
        <w:t xml:space="preserve"> </w:t>
      </w:r>
      <w:r>
        <w:t>việc</w:t>
      </w:r>
      <w:r w:rsidRPr="002E30EB">
        <w:t xml:space="preserve"> </w:t>
      </w:r>
      <w:r>
        <w:t>phải</w:t>
      </w:r>
      <w:r w:rsidRPr="002E30EB">
        <w:t xml:space="preserve"> </w:t>
      </w:r>
      <w:r>
        <w:t>thực</w:t>
      </w:r>
      <w:r w:rsidRPr="002E30EB">
        <w:t xml:space="preserve"> hiện.</w:t>
      </w:r>
    </w:p>
    <w:p w14:paraId="01EEB745" w14:textId="77777777" w:rsidR="008F3922" w:rsidRDefault="008F3922" w:rsidP="009659C6">
      <w:pPr>
        <w:pStyle w:val="BodyText"/>
        <w:numPr>
          <w:ilvl w:val="0"/>
          <w:numId w:val="32"/>
        </w:numPr>
        <w:spacing w:before="105" w:line="300" w:lineRule="auto"/>
        <w:ind w:right="420"/>
      </w:pPr>
      <w:r>
        <w:t>Lượng</w:t>
      </w:r>
      <w:r w:rsidRPr="002E30EB">
        <w:t xml:space="preserve"> </w:t>
      </w:r>
      <w:r>
        <w:t>vật</w:t>
      </w:r>
      <w:r w:rsidRPr="002E30EB">
        <w:t xml:space="preserve"> </w:t>
      </w:r>
      <w:r>
        <w:t>tư, vật liệu cần</w:t>
      </w:r>
      <w:r w:rsidRPr="002E30EB">
        <w:t xml:space="preserve"> </w:t>
      </w:r>
      <w:r>
        <w:t>sử</w:t>
      </w:r>
      <w:r w:rsidRPr="002E30EB">
        <w:t xml:space="preserve"> dụng.</w:t>
      </w:r>
    </w:p>
    <w:p w14:paraId="3DF971FC" w14:textId="77777777" w:rsidR="008F3922" w:rsidRDefault="008F3922" w:rsidP="009659C6">
      <w:pPr>
        <w:pStyle w:val="BodyText"/>
        <w:numPr>
          <w:ilvl w:val="0"/>
          <w:numId w:val="32"/>
        </w:numPr>
        <w:spacing w:before="105" w:line="300" w:lineRule="auto"/>
        <w:ind w:right="420"/>
      </w:pPr>
      <w:r>
        <w:t>Nhân</w:t>
      </w:r>
      <w:r w:rsidRPr="002E30EB">
        <w:t xml:space="preserve"> </w:t>
      </w:r>
      <w:r>
        <w:t>lực</w:t>
      </w:r>
      <w:r w:rsidRPr="002E30EB">
        <w:t xml:space="preserve"> </w:t>
      </w:r>
      <w:r>
        <w:t>và</w:t>
      </w:r>
      <w:r w:rsidRPr="002E30EB">
        <w:t xml:space="preserve"> </w:t>
      </w:r>
      <w:r>
        <w:t>thiết bị cần</w:t>
      </w:r>
      <w:r w:rsidRPr="002E30EB">
        <w:t xml:space="preserve"> </w:t>
      </w:r>
      <w:r>
        <w:t>phải bố</w:t>
      </w:r>
      <w:r w:rsidRPr="002E30EB">
        <w:t xml:space="preserve"> trí.</w:t>
      </w:r>
    </w:p>
    <w:p w14:paraId="2596B8ED" w14:textId="77777777" w:rsidR="008F3922" w:rsidRDefault="008F3922" w:rsidP="009659C6">
      <w:pPr>
        <w:pStyle w:val="BodyText"/>
        <w:numPr>
          <w:ilvl w:val="0"/>
          <w:numId w:val="32"/>
        </w:numPr>
        <w:spacing w:before="105" w:line="300" w:lineRule="auto"/>
        <w:ind w:right="420"/>
      </w:pPr>
      <w:r>
        <w:t>Trình</w:t>
      </w:r>
      <w:r w:rsidRPr="002E30EB">
        <w:t xml:space="preserve"> </w:t>
      </w:r>
      <w:r>
        <w:t>tự</w:t>
      </w:r>
      <w:r w:rsidRPr="002E30EB">
        <w:t xml:space="preserve"> </w:t>
      </w:r>
      <w:r>
        <w:t>thực</w:t>
      </w:r>
      <w:r w:rsidRPr="002E30EB">
        <w:t xml:space="preserve"> </w:t>
      </w:r>
      <w:r>
        <w:t>hiện</w:t>
      </w:r>
      <w:r w:rsidRPr="002E30EB">
        <w:t xml:space="preserve"> </w:t>
      </w:r>
      <w:r>
        <w:t>các</w:t>
      </w:r>
      <w:r w:rsidRPr="002E30EB">
        <w:t xml:space="preserve"> </w:t>
      </w:r>
      <w:r>
        <w:t>công</w:t>
      </w:r>
      <w:r w:rsidRPr="002E30EB">
        <w:t xml:space="preserve"> </w:t>
      </w:r>
      <w:r>
        <w:t>việc</w:t>
      </w:r>
      <w:r w:rsidRPr="002E30EB">
        <w:t xml:space="preserve"> </w:t>
      </w:r>
      <w:r>
        <w:t>xây</w:t>
      </w:r>
      <w:r w:rsidRPr="002E30EB">
        <w:t xml:space="preserve"> </w:t>
      </w:r>
      <w:r>
        <w:t>dựng</w:t>
      </w:r>
      <w:r w:rsidRPr="002E30EB">
        <w:t xml:space="preserve"> </w:t>
      </w:r>
      <w:r>
        <w:t>trong</w:t>
      </w:r>
      <w:r w:rsidRPr="002E30EB">
        <w:t xml:space="preserve"> </w:t>
      </w:r>
      <w:r>
        <w:t>hạng</w:t>
      </w:r>
      <w:r w:rsidRPr="002E30EB">
        <w:t xml:space="preserve"> mục.</w:t>
      </w:r>
    </w:p>
    <w:p w14:paraId="2241278D" w14:textId="77777777" w:rsidR="008F3922" w:rsidRDefault="008F3922" w:rsidP="009659C6">
      <w:pPr>
        <w:pStyle w:val="BodyText"/>
        <w:numPr>
          <w:ilvl w:val="0"/>
          <w:numId w:val="32"/>
        </w:numPr>
        <w:spacing w:before="105" w:line="300" w:lineRule="auto"/>
        <w:ind w:right="420"/>
      </w:pPr>
      <w:r>
        <w:t>Yêu</w:t>
      </w:r>
      <w:r w:rsidRPr="002E30EB">
        <w:t xml:space="preserve"> </w:t>
      </w:r>
      <w:r>
        <w:t>cầu</w:t>
      </w:r>
      <w:r w:rsidRPr="002E30EB">
        <w:t xml:space="preserve"> </w:t>
      </w:r>
      <w:r>
        <w:t>kỹ</w:t>
      </w:r>
      <w:r w:rsidRPr="002E30EB">
        <w:t xml:space="preserve"> </w:t>
      </w:r>
      <w:r>
        <w:t>thuật</w:t>
      </w:r>
      <w:r w:rsidRPr="002E30EB">
        <w:t xml:space="preserve"> </w:t>
      </w:r>
      <w:r>
        <w:t>khi</w:t>
      </w:r>
      <w:r w:rsidRPr="002E30EB">
        <w:t xml:space="preserve"> </w:t>
      </w:r>
      <w:r>
        <w:t>thi</w:t>
      </w:r>
      <w:r w:rsidRPr="002E30EB">
        <w:t xml:space="preserve"> </w:t>
      </w:r>
      <w:r>
        <w:t>công</w:t>
      </w:r>
      <w:r w:rsidRPr="002E30EB">
        <w:t xml:space="preserve"> </w:t>
      </w:r>
      <w:r>
        <w:t>các</w:t>
      </w:r>
      <w:r w:rsidRPr="002E30EB">
        <w:t xml:space="preserve"> </w:t>
      </w:r>
      <w:r>
        <w:t>công</w:t>
      </w:r>
      <w:r w:rsidRPr="002E30EB">
        <w:t xml:space="preserve"> </w:t>
      </w:r>
      <w:r>
        <w:t>việc</w:t>
      </w:r>
      <w:r w:rsidRPr="002E30EB">
        <w:t xml:space="preserve"> </w:t>
      </w:r>
      <w:r>
        <w:t>xây</w:t>
      </w:r>
      <w:r w:rsidRPr="002E30EB">
        <w:t xml:space="preserve"> dựng.</w:t>
      </w:r>
    </w:p>
    <w:p w14:paraId="389722B1" w14:textId="77777777" w:rsidR="008F3922" w:rsidRDefault="008F3922" w:rsidP="009659C6">
      <w:pPr>
        <w:pStyle w:val="BodyText"/>
        <w:numPr>
          <w:ilvl w:val="0"/>
          <w:numId w:val="32"/>
        </w:numPr>
        <w:spacing w:before="105" w:line="300" w:lineRule="auto"/>
        <w:ind w:right="420"/>
      </w:pPr>
      <w:r>
        <w:t>Biểu</w:t>
      </w:r>
      <w:r w:rsidRPr="002E30EB">
        <w:t xml:space="preserve"> </w:t>
      </w:r>
      <w:r>
        <w:t>tiến</w:t>
      </w:r>
      <w:r w:rsidRPr="002E30EB">
        <w:t xml:space="preserve"> </w:t>
      </w:r>
      <w:r>
        <w:t>độ</w:t>
      </w:r>
      <w:r w:rsidRPr="002E30EB">
        <w:t xml:space="preserve"> </w:t>
      </w:r>
      <w:r>
        <w:t>chi tiết</w:t>
      </w:r>
      <w:r w:rsidRPr="002E30EB">
        <w:t xml:space="preserve"> </w:t>
      </w:r>
      <w:r>
        <w:t>và</w:t>
      </w:r>
      <w:r w:rsidRPr="002E30EB">
        <w:t xml:space="preserve"> </w:t>
      </w:r>
      <w:r>
        <w:t>khối</w:t>
      </w:r>
      <w:r w:rsidRPr="002E30EB">
        <w:t xml:space="preserve"> </w:t>
      </w:r>
      <w:r>
        <w:t>lượng</w:t>
      </w:r>
      <w:r w:rsidRPr="002E30EB">
        <w:t xml:space="preserve"> </w:t>
      </w:r>
      <w:r>
        <w:t>hoàn</w:t>
      </w:r>
      <w:r w:rsidRPr="002E30EB">
        <w:t xml:space="preserve"> </w:t>
      </w:r>
      <w:r>
        <w:t>thành</w:t>
      </w:r>
      <w:r w:rsidRPr="002E30EB">
        <w:t xml:space="preserve"> </w:t>
      </w:r>
      <w:r>
        <w:t>theo</w:t>
      </w:r>
      <w:r w:rsidRPr="002E30EB">
        <w:t xml:space="preserve"> </w:t>
      </w:r>
      <w:r>
        <w:t>thời</w:t>
      </w:r>
      <w:r w:rsidRPr="002E30EB">
        <w:t xml:space="preserve"> gian.</w:t>
      </w:r>
    </w:p>
    <w:p w14:paraId="191AAB4F" w14:textId="77777777" w:rsidR="008F3922" w:rsidRDefault="008F3922" w:rsidP="009659C6">
      <w:pPr>
        <w:pStyle w:val="BodyText"/>
        <w:spacing w:before="105" w:line="300" w:lineRule="auto"/>
        <w:ind w:right="420"/>
      </w:pPr>
      <w:r>
        <w:t>Đối</w:t>
      </w:r>
      <w:r>
        <w:rPr>
          <w:spacing w:val="-2"/>
        </w:rPr>
        <w:t xml:space="preserve"> </w:t>
      </w:r>
      <w:r>
        <w:t>với các</w:t>
      </w:r>
      <w:r>
        <w:rPr>
          <w:spacing w:val="-2"/>
        </w:rPr>
        <w:t xml:space="preserve"> </w:t>
      </w:r>
      <w:r>
        <w:t>hạng mục</w:t>
      </w:r>
      <w:r>
        <w:rPr>
          <w:spacing w:val="-2"/>
        </w:rPr>
        <w:t xml:space="preserve"> </w:t>
      </w:r>
      <w:r>
        <w:t>công</w:t>
      </w:r>
      <w:r>
        <w:rPr>
          <w:spacing w:val="-2"/>
        </w:rPr>
        <w:t xml:space="preserve"> </w:t>
      </w:r>
      <w:r>
        <w:t>trình có yêu</w:t>
      </w:r>
      <w:r>
        <w:rPr>
          <w:spacing w:val="-2"/>
        </w:rPr>
        <w:t xml:space="preserve"> </w:t>
      </w:r>
      <w:r>
        <w:t>cầu kỹ</w:t>
      </w:r>
      <w:r>
        <w:rPr>
          <w:spacing w:val="-2"/>
        </w:rPr>
        <w:t xml:space="preserve"> </w:t>
      </w:r>
      <w:r>
        <w:t>thuật và</w:t>
      </w:r>
      <w:r>
        <w:rPr>
          <w:spacing w:val="-2"/>
        </w:rPr>
        <w:t xml:space="preserve"> </w:t>
      </w:r>
      <w:r>
        <w:t>công nghệ</w:t>
      </w:r>
      <w:r>
        <w:rPr>
          <w:spacing w:val="-1"/>
        </w:rPr>
        <w:t xml:space="preserve"> </w:t>
      </w:r>
      <w:r>
        <w:t>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2F2AA25C" w14:textId="77777777" w:rsidR="008F3922" w:rsidRDefault="008F3922" w:rsidP="009659C6">
      <w:pPr>
        <w:pStyle w:val="Heading2"/>
        <w:spacing w:line="300" w:lineRule="auto"/>
      </w:pPr>
      <w:r>
        <w:t>Yêu</w:t>
      </w:r>
      <w:r>
        <w:rPr>
          <w:spacing w:val="-5"/>
        </w:rPr>
        <w:t xml:space="preserve"> </w:t>
      </w:r>
      <w:r>
        <w:t>cầu</w:t>
      </w:r>
      <w:r>
        <w:rPr>
          <w:spacing w:val="-3"/>
        </w:rPr>
        <w:t xml:space="preserve"> </w:t>
      </w:r>
      <w:r>
        <w:t>về</w:t>
      </w:r>
      <w:r>
        <w:rPr>
          <w:spacing w:val="-2"/>
        </w:rPr>
        <w:t xml:space="preserve"> </w:t>
      </w:r>
      <w:r>
        <w:t>hệ</w:t>
      </w:r>
      <w:r>
        <w:rPr>
          <w:spacing w:val="-3"/>
        </w:rPr>
        <w:t xml:space="preserve"> </w:t>
      </w:r>
      <w:r>
        <w:t>thống kiểm</w:t>
      </w:r>
      <w:r>
        <w:rPr>
          <w:spacing w:val="-2"/>
        </w:rPr>
        <w:t xml:space="preserve"> </w:t>
      </w:r>
      <w:r>
        <w:t>tra,</w:t>
      </w:r>
      <w:r>
        <w:rPr>
          <w:spacing w:val="-4"/>
        </w:rPr>
        <w:t xml:space="preserve"> </w:t>
      </w:r>
      <w:r>
        <w:t>giám</w:t>
      </w:r>
      <w:r>
        <w:rPr>
          <w:spacing w:val="-9"/>
        </w:rPr>
        <w:t xml:space="preserve"> </w:t>
      </w:r>
      <w:r>
        <w:t>sát</w:t>
      </w:r>
      <w:r>
        <w:rPr>
          <w:spacing w:val="-3"/>
        </w:rPr>
        <w:t xml:space="preserve"> </w:t>
      </w:r>
      <w:r>
        <w:t>chất</w:t>
      </w:r>
      <w:r>
        <w:rPr>
          <w:spacing w:val="-2"/>
        </w:rPr>
        <w:t xml:space="preserve"> </w:t>
      </w:r>
      <w:r>
        <w:t>lượng</w:t>
      </w:r>
      <w:r>
        <w:rPr>
          <w:spacing w:val="1"/>
        </w:rPr>
        <w:t xml:space="preserve"> </w:t>
      </w:r>
      <w:r>
        <w:t>của</w:t>
      </w:r>
      <w:r>
        <w:rPr>
          <w:spacing w:val="-2"/>
        </w:rPr>
        <w:t xml:space="preserve"> </w:t>
      </w:r>
      <w:r>
        <w:t>Nhà</w:t>
      </w:r>
      <w:r>
        <w:rPr>
          <w:spacing w:val="1"/>
        </w:rPr>
        <w:t xml:space="preserve"> </w:t>
      </w:r>
      <w:r>
        <w:rPr>
          <w:spacing w:val="-2"/>
        </w:rPr>
        <w:t>thầu:</w:t>
      </w:r>
    </w:p>
    <w:p w14:paraId="11A360CB" w14:textId="77777777" w:rsidR="008F3922" w:rsidRPr="002E30EB" w:rsidRDefault="008F3922" w:rsidP="009659C6">
      <w:pPr>
        <w:pStyle w:val="BodyText"/>
        <w:spacing w:before="105" w:line="300" w:lineRule="auto"/>
        <w:ind w:right="421"/>
        <w:rPr>
          <w:szCs w:val="20"/>
          <w:lang w:val="en-US"/>
        </w:rPr>
      </w:pPr>
      <w:r w:rsidRPr="002E30EB">
        <w:rPr>
          <w:szCs w:val="20"/>
          <w:lang w:val="en-US"/>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43C4F628" w14:textId="77777777" w:rsidR="008F3922" w:rsidRPr="008F3922" w:rsidRDefault="008F3922" w:rsidP="009659C6">
      <w:pPr>
        <w:pStyle w:val="Heading2"/>
        <w:spacing w:line="300" w:lineRule="auto"/>
      </w:pPr>
      <w:r w:rsidRPr="008F3922">
        <w:rPr>
          <w:rStyle w:val="Heading2Char"/>
          <w:b/>
          <w:bCs/>
        </w:rPr>
        <w:t>Yêu cầu khác (căn cứ quy mô, tính chất của gói thầu</w:t>
      </w:r>
      <w:r w:rsidRPr="008F3922">
        <w:rPr>
          <w:spacing w:val="-2"/>
        </w:rPr>
        <w:t>):</w:t>
      </w:r>
    </w:p>
    <w:p w14:paraId="76242F06" w14:textId="77777777" w:rsidR="008F3922" w:rsidRDefault="008F3922" w:rsidP="009659C6">
      <w:pPr>
        <w:pStyle w:val="Heading3"/>
        <w:numPr>
          <w:ilvl w:val="0"/>
          <w:numId w:val="38"/>
        </w:numPr>
        <w:spacing w:line="300" w:lineRule="auto"/>
      </w:pPr>
      <w:r>
        <w:t>Nhật</w:t>
      </w:r>
      <w:r w:rsidRPr="000B7D12">
        <w:rPr>
          <w:spacing w:val="-4"/>
        </w:rPr>
        <w:t xml:space="preserve"> </w:t>
      </w:r>
      <w:r>
        <w:t>ký</w:t>
      </w:r>
      <w:r w:rsidRPr="000B7D12">
        <w:rPr>
          <w:spacing w:val="-1"/>
        </w:rPr>
        <w:t xml:space="preserve"> </w:t>
      </w:r>
      <w:r>
        <w:t>thi</w:t>
      </w:r>
      <w:r w:rsidRPr="000B7D12">
        <w:rPr>
          <w:spacing w:val="-1"/>
        </w:rPr>
        <w:t xml:space="preserve"> </w:t>
      </w:r>
      <w:r>
        <w:t>công và</w:t>
      </w:r>
      <w:r w:rsidRPr="000B7D12">
        <w:rPr>
          <w:spacing w:val="-1"/>
        </w:rPr>
        <w:t xml:space="preserve"> </w:t>
      </w:r>
      <w:r>
        <w:t>thông</w:t>
      </w:r>
      <w:r w:rsidRPr="000B7D12">
        <w:rPr>
          <w:spacing w:val="-4"/>
        </w:rPr>
        <w:t xml:space="preserve"> </w:t>
      </w:r>
      <w:r>
        <w:t>báo</w:t>
      </w:r>
      <w:r w:rsidRPr="000B7D12">
        <w:rPr>
          <w:spacing w:val="-1"/>
        </w:rPr>
        <w:t xml:space="preserve"> </w:t>
      </w:r>
      <w:r>
        <w:t xml:space="preserve">thi </w:t>
      </w:r>
      <w:r w:rsidRPr="000B7D12">
        <w:rPr>
          <w:spacing w:val="-4"/>
        </w:rPr>
        <w:t>công:</w:t>
      </w:r>
    </w:p>
    <w:p w14:paraId="652CF8DB" w14:textId="77777777" w:rsidR="008F3922" w:rsidRDefault="008F3922" w:rsidP="009659C6">
      <w:pPr>
        <w:pStyle w:val="BodyText"/>
        <w:spacing w:before="108" w:line="300" w:lineRule="auto"/>
        <w:ind w:right="419"/>
      </w:pPr>
      <w:r>
        <w:t>Trước khi triển khai thi công, Nhà thầu phải thông báo trước bằng văn bản cho Chủ đầu tư, Tư vấn giám sát ngày, giờ tiến hành khởi công công trình, hạng mục đầu tiên tiến hành thi công.</w:t>
      </w:r>
    </w:p>
    <w:p w14:paraId="0953D72F" w14:textId="77777777" w:rsidR="008F3922" w:rsidRDefault="008F3922" w:rsidP="009659C6">
      <w:pPr>
        <w:pStyle w:val="BodyText"/>
        <w:spacing w:before="55" w:line="300" w:lineRule="auto"/>
        <w:ind w:right="419"/>
      </w:pPr>
      <w:r>
        <w:t xml:space="preserve">Trong suốt quá trình thi công, Nhà thầu được Chủ đầu tư cung cấp sổ nhật </w:t>
      </w:r>
      <w:r>
        <w:lastRenderedPageBreak/>
        <w:t>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w:t>
      </w:r>
      <w:r>
        <w:rPr>
          <w:spacing w:val="40"/>
        </w:rPr>
        <w:t xml:space="preserve"> </w:t>
      </w:r>
      <w:r>
        <w:t>ghi và ký xác nhận vào sổ nhật ký thi công theo ngày.</w:t>
      </w:r>
    </w:p>
    <w:p w14:paraId="7072CF95" w14:textId="77777777" w:rsidR="008F3922" w:rsidRDefault="008F3922" w:rsidP="009659C6">
      <w:pPr>
        <w:pStyle w:val="BodyText"/>
        <w:spacing w:before="59" w:line="300" w:lineRule="auto"/>
        <w:ind w:right="420"/>
      </w:pPr>
      <w:r>
        <w:t>Nhà thầu có trách nhiệm bảo quản sổ nhật ký công trình làm tài liệu lập hồ sơ hoàn công.</w:t>
      </w:r>
      <w:r>
        <w:rPr>
          <w:spacing w:val="-1"/>
        </w:rPr>
        <w:t xml:space="preserve"> </w:t>
      </w:r>
      <w:r>
        <w:t>Nếu đánh mất,</w:t>
      </w:r>
      <w:r>
        <w:rPr>
          <w:spacing w:val="-1"/>
        </w:rPr>
        <w:t xml:space="preserve"> </w:t>
      </w:r>
      <w:r>
        <w:t>Nhà thầu</w:t>
      </w:r>
      <w:r>
        <w:rPr>
          <w:spacing w:val="-1"/>
        </w:rPr>
        <w:t xml:space="preserve"> </w:t>
      </w:r>
      <w:r>
        <w:t>chịu phạt trách nhiệm.</w:t>
      </w:r>
      <w:r>
        <w:rPr>
          <w:spacing w:val="-1"/>
        </w:rPr>
        <w:t xml:space="preserve"> </w:t>
      </w:r>
      <w:r>
        <w:t>Hình thức</w:t>
      </w:r>
      <w:r>
        <w:rPr>
          <w:spacing w:val="-1"/>
        </w:rPr>
        <w:t xml:space="preserve"> </w:t>
      </w:r>
      <w:r>
        <w:t>và mức độ phạt sẽ được Chủ đầu tư quy định rõ khi cấp sổ nhật ký thi công.</w:t>
      </w:r>
    </w:p>
    <w:p w14:paraId="7F927917" w14:textId="77777777" w:rsidR="008F3922" w:rsidRDefault="008F3922" w:rsidP="009659C6">
      <w:pPr>
        <w:pStyle w:val="Heading3"/>
        <w:spacing w:line="300" w:lineRule="auto"/>
      </w:pPr>
      <w:r>
        <w:t>Yêu</w:t>
      </w:r>
      <w:r>
        <w:rPr>
          <w:spacing w:val="-3"/>
        </w:rPr>
        <w:t xml:space="preserve"> </w:t>
      </w:r>
      <w:r>
        <w:t>cầu</w:t>
      </w:r>
      <w:r>
        <w:rPr>
          <w:spacing w:val="1"/>
        </w:rPr>
        <w:t xml:space="preserve"> </w:t>
      </w:r>
      <w:r>
        <w:t>về</w:t>
      </w:r>
      <w:r>
        <w:rPr>
          <w:spacing w:val="-2"/>
        </w:rPr>
        <w:t xml:space="preserve"> </w:t>
      </w:r>
      <w:r>
        <w:t>chế</w:t>
      </w:r>
      <w:r>
        <w:rPr>
          <w:spacing w:val="-2"/>
        </w:rPr>
        <w:t xml:space="preserve"> </w:t>
      </w:r>
      <w:r>
        <w:t>độ</w:t>
      </w:r>
      <w:r>
        <w:rPr>
          <w:spacing w:val="2"/>
        </w:rPr>
        <w:t xml:space="preserve"> </w:t>
      </w:r>
      <w:r>
        <w:t>báo</w:t>
      </w:r>
      <w:r>
        <w:rPr>
          <w:spacing w:val="-4"/>
        </w:rPr>
        <w:t xml:space="preserve"> </w:t>
      </w:r>
      <w:r>
        <w:t>cáo</w:t>
      </w:r>
      <w:r>
        <w:rPr>
          <w:spacing w:val="-4"/>
        </w:rPr>
        <w:t xml:space="preserve"> </w:t>
      </w:r>
      <w:r>
        <w:t>định</w:t>
      </w:r>
      <w:r>
        <w:rPr>
          <w:spacing w:val="-1"/>
        </w:rPr>
        <w:t xml:space="preserve"> </w:t>
      </w:r>
      <w:r>
        <w:t>kỳ</w:t>
      </w:r>
      <w:r>
        <w:rPr>
          <w:spacing w:val="-3"/>
        </w:rPr>
        <w:t xml:space="preserve"> </w:t>
      </w:r>
      <w:r>
        <w:t>và</w:t>
      </w:r>
      <w:r>
        <w:rPr>
          <w:spacing w:val="-1"/>
        </w:rPr>
        <w:t xml:space="preserve"> </w:t>
      </w:r>
      <w:r>
        <w:t>báo</w:t>
      </w:r>
      <w:r>
        <w:rPr>
          <w:spacing w:val="-3"/>
        </w:rPr>
        <w:t xml:space="preserve"> </w:t>
      </w:r>
      <w:r>
        <w:t>cáo</w:t>
      </w:r>
      <w:r>
        <w:rPr>
          <w:spacing w:val="1"/>
        </w:rPr>
        <w:t xml:space="preserve"> </w:t>
      </w:r>
      <w:r>
        <w:t>đột</w:t>
      </w:r>
      <w:r>
        <w:rPr>
          <w:spacing w:val="-3"/>
        </w:rPr>
        <w:t xml:space="preserve"> </w:t>
      </w:r>
      <w:r>
        <w:rPr>
          <w:spacing w:val="-2"/>
        </w:rPr>
        <w:t>xuất:</w:t>
      </w:r>
    </w:p>
    <w:p w14:paraId="313C7233" w14:textId="77777777" w:rsidR="008F3922" w:rsidRDefault="008F3922" w:rsidP="009659C6">
      <w:pPr>
        <w:pStyle w:val="ListParagraph"/>
        <w:widowControl w:val="0"/>
        <w:numPr>
          <w:ilvl w:val="0"/>
          <w:numId w:val="2"/>
        </w:numPr>
        <w:tabs>
          <w:tab w:val="left" w:pos="874"/>
        </w:tabs>
        <w:autoSpaceDE w:val="0"/>
        <w:autoSpaceDN w:val="0"/>
        <w:spacing w:before="105" w:line="300" w:lineRule="auto"/>
        <w:ind w:right="419" w:firstLine="566"/>
        <w:contextualSpacing w:val="0"/>
        <w:rPr>
          <w:sz w:val="28"/>
        </w:rPr>
      </w:pPr>
      <w:r>
        <w:rPr>
          <w:sz w:val="28"/>
        </w:rPr>
        <w:t>Báo cáo định</w:t>
      </w:r>
      <w:r>
        <w:rPr>
          <w:spacing w:val="-1"/>
          <w:sz w:val="28"/>
        </w:rPr>
        <w:t xml:space="preserve"> </w:t>
      </w:r>
      <w:r>
        <w:rPr>
          <w:sz w:val="28"/>
        </w:rPr>
        <w:t>kỳ: Nhà thầu phối hợp</w:t>
      </w:r>
      <w:r>
        <w:rPr>
          <w:spacing w:val="-1"/>
          <w:sz w:val="28"/>
        </w:rPr>
        <w:t xml:space="preserve"> </w:t>
      </w:r>
      <w:r>
        <w:rPr>
          <w:sz w:val="28"/>
        </w:rPr>
        <w:t>với</w:t>
      </w:r>
      <w:r>
        <w:rPr>
          <w:spacing w:val="-1"/>
          <w:sz w:val="28"/>
        </w:rPr>
        <w:t xml:space="preserve"> </w:t>
      </w:r>
      <w:r>
        <w:rPr>
          <w:sz w:val="28"/>
        </w:rPr>
        <w:t>Tư vấn</w:t>
      </w:r>
      <w:r>
        <w:rPr>
          <w:spacing w:val="-1"/>
          <w:sz w:val="28"/>
        </w:rPr>
        <w:t xml:space="preserve"> </w:t>
      </w:r>
      <w:r>
        <w:rPr>
          <w:sz w:val="28"/>
        </w:rPr>
        <w:t>giám</w:t>
      </w:r>
      <w:r>
        <w:rPr>
          <w:spacing w:val="-1"/>
          <w:sz w:val="28"/>
        </w:rPr>
        <w:t xml:space="preserve"> </w:t>
      </w:r>
      <w:r>
        <w:rPr>
          <w:sz w:val="28"/>
        </w:rPr>
        <w:t>sát</w:t>
      </w:r>
      <w:r>
        <w:rPr>
          <w:spacing w:val="-1"/>
          <w:sz w:val="28"/>
        </w:rPr>
        <w:t xml:space="preserve"> </w:t>
      </w:r>
      <w:r>
        <w:rPr>
          <w:sz w:val="28"/>
        </w:rPr>
        <w:t>thực</w:t>
      </w:r>
      <w:r>
        <w:rPr>
          <w:spacing w:val="-1"/>
          <w:sz w:val="28"/>
        </w:rPr>
        <w:t xml:space="preserve"> </w:t>
      </w:r>
      <w:r>
        <w:rPr>
          <w:sz w:val="28"/>
        </w:rPr>
        <w:t>hiện chế</w:t>
      </w:r>
      <w:r>
        <w:rPr>
          <w:spacing w:val="-1"/>
          <w:sz w:val="28"/>
        </w:rPr>
        <w:t xml:space="preserve"> </w:t>
      </w:r>
      <w:r>
        <w:rPr>
          <w:sz w:val="28"/>
        </w:rPr>
        <w:t>độ báo</w:t>
      </w:r>
      <w:r>
        <w:rPr>
          <w:spacing w:val="-1"/>
          <w:sz w:val="28"/>
        </w:rPr>
        <w:t xml:space="preserve"> </w:t>
      </w:r>
      <w:r>
        <w:rPr>
          <w:sz w:val="28"/>
        </w:rPr>
        <w:t>cáo</w:t>
      </w:r>
      <w:r>
        <w:rPr>
          <w:spacing w:val="-4"/>
          <w:sz w:val="28"/>
        </w:rPr>
        <w:t xml:space="preserve"> </w:t>
      </w:r>
      <w:r>
        <w:rPr>
          <w:sz w:val="28"/>
        </w:rPr>
        <w:t>định</w:t>
      </w:r>
      <w:r>
        <w:rPr>
          <w:spacing w:val="-1"/>
          <w:sz w:val="28"/>
        </w:rPr>
        <w:t xml:space="preserve"> </w:t>
      </w:r>
      <w:r>
        <w:rPr>
          <w:sz w:val="28"/>
        </w:rPr>
        <w:t>kỳ về</w:t>
      </w:r>
      <w:r>
        <w:rPr>
          <w:spacing w:val="-5"/>
          <w:sz w:val="28"/>
        </w:rPr>
        <w:t xml:space="preserve"> </w:t>
      </w:r>
      <w:r>
        <w:rPr>
          <w:sz w:val="28"/>
        </w:rPr>
        <w:t>tiến</w:t>
      </w:r>
      <w:r>
        <w:rPr>
          <w:spacing w:val="-1"/>
          <w:sz w:val="28"/>
        </w:rPr>
        <w:t xml:space="preserve"> </w:t>
      </w:r>
      <w:r>
        <w:rPr>
          <w:sz w:val="28"/>
        </w:rPr>
        <w:t>độ,</w:t>
      </w:r>
      <w:r>
        <w:rPr>
          <w:spacing w:val="-1"/>
          <w:sz w:val="28"/>
        </w:rPr>
        <w:t xml:space="preserve"> </w:t>
      </w:r>
      <w:r>
        <w:rPr>
          <w:sz w:val="28"/>
        </w:rPr>
        <w:t>chất</w:t>
      </w:r>
      <w:r>
        <w:rPr>
          <w:spacing w:val="-1"/>
          <w:sz w:val="28"/>
        </w:rPr>
        <w:t xml:space="preserve"> </w:t>
      </w:r>
      <w:r>
        <w:rPr>
          <w:sz w:val="28"/>
        </w:rPr>
        <w:t>lượng</w:t>
      </w:r>
      <w:r>
        <w:rPr>
          <w:spacing w:val="-1"/>
          <w:sz w:val="28"/>
        </w:rPr>
        <w:t xml:space="preserve"> </w:t>
      </w:r>
      <w:r>
        <w:rPr>
          <w:sz w:val="28"/>
        </w:rPr>
        <w:t>và</w:t>
      </w:r>
      <w:r>
        <w:rPr>
          <w:spacing w:val="-4"/>
          <w:sz w:val="28"/>
        </w:rPr>
        <w:t xml:space="preserve"> </w:t>
      </w:r>
      <w:r>
        <w:rPr>
          <w:sz w:val="28"/>
        </w:rPr>
        <w:t>khối</w:t>
      </w:r>
      <w:r>
        <w:rPr>
          <w:spacing w:val="-1"/>
          <w:sz w:val="28"/>
        </w:rPr>
        <w:t xml:space="preserve"> </w:t>
      </w:r>
      <w:r>
        <w:rPr>
          <w:sz w:val="28"/>
        </w:rPr>
        <w:t>lượng</w:t>
      </w:r>
      <w:r>
        <w:rPr>
          <w:spacing w:val="-1"/>
          <w:sz w:val="28"/>
        </w:rPr>
        <w:t xml:space="preserve"> </w:t>
      </w:r>
      <w:r>
        <w:rPr>
          <w:sz w:val="28"/>
        </w:rPr>
        <w:t>cùng</w:t>
      </w:r>
      <w:r>
        <w:rPr>
          <w:spacing w:val="-1"/>
          <w:sz w:val="28"/>
        </w:rPr>
        <w:t xml:space="preserve"> </w:t>
      </w:r>
      <w:r>
        <w:rPr>
          <w:sz w:val="28"/>
        </w:rPr>
        <w:t>với</w:t>
      </w:r>
      <w:r>
        <w:rPr>
          <w:spacing w:val="-1"/>
          <w:sz w:val="28"/>
        </w:rPr>
        <w:t xml:space="preserve"> </w:t>
      </w:r>
      <w:r>
        <w:rPr>
          <w:sz w:val="28"/>
        </w:rPr>
        <w:t>các</w:t>
      </w:r>
      <w:r>
        <w:rPr>
          <w:spacing w:val="-4"/>
          <w:sz w:val="28"/>
        </w:rPr>
        <w:t xml:space="preserve"> </w:t>
      </w:r>
      <w:r>
        <w:rPr>
          <w:sz w:val="28"/>
        </w:rPr>
        <w:t>vấn đề</w:t>
      </w:r>
      <w:r>
        <w:rPr>
          <w:spacing w:val="-2"/>
          <w:sz w:val="28"/>
        </w:rPr>
        <w:t xml:space="preserve"> </w:t>
      </w:r>
      <w:r>
        <w:rPr>
          <w:sz w:val="28"/>
        </w:rPr>
        <w:t>tồn</w:t>
      </w:r>
      <w:r>
        <w:rPr>
          <w:spacing w:val="-1"/>
          <w:sz w:val="28"/>
        </w:rPr>
        <w:t xml:space="preserve"> </w:t>
      </w:r>
      <w:r>
        <w:rPr>
          <w:sz w:val="28"/>
        </w:rPr>
        <w:t>tại, phát sinh trong quá trình thi công. Thời gian báo cáo, nội dung và mẫu báo cáo định kỳ sẽ do Chủ đầu tư quy định phụ thuộc vào từng giai đoạn thi công và và tính cấp bách của công tác thi công.</w:t>
      </w:r>
    </w:p>
    <w:p w14:paraId="50790B7F" w14:textId="77777777" w:rsidR="008F3922" w:rsidRDefault="008F3922" w:rsidP="009659C6">
      <w:pPr>
        <w:pStyle w:val="ListParagraph"/>
        <w:widowControl w:val="0"/>
        <w:numPr>
          <w:ilvl w:val="0"/>
          <w:numId w:val="2"/>
        </w:numPr>
        <w:tabs>
          <w:tab w:val="left" w:pos="896"/>
        </w:tabs>
        <w:autoSpaceDE w:val="0"/>
        <w:autoSpaceDN w:val="0"/>
        <w:spacing w:before="74" w:line="300" w:lineRule="auto"/>
        <w:ind w:right="419" w:firstLine="566"/>
        <w:contextualSpacing w:val="0"/>
        <w:rPr>
          <w:sz w:val="28"/>
        </w:rPr>
      </w:pPr>
      <w:r>
        <w:rPr>
          <w:sz w:val="28"/>
        </w:rPr>
        <w:t>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rFonts w:ascii="Symbol" w:hAnsi="Symbol"/>
          <w:sz w:val="28"/>
        </w:rPr>
        <w:t></w:t>
      </w:r>
      <w:r>
        <w:rPr>
          <w:sz w:val="28"/>
        </w:rPr>
        <w:t>. Nhà thầu phải đảm bảo thời điểm Chủ đầu tư nhận được thông tin về sự việc không chậm quá 24h</w:t>
      </w:r>
      <w:r>
        <w:rPr>
          <w:spacing w:val="40"/>
          <w:sz w:val="28"/>
        </w:rPr>
        <w:t xml:space="preserve"> </w:t>
      </w:r>
      <w:r>
        <w:rPr>
          <w:sz w:val="28"/>
        </w:rPr>
        <w:t>từ khi phát hiện ra sự việc.</w:t>
      </w:r>
    </w:p>
    <w:p w14:paraId="4EBAE013" w14:textId="77777777" w:rsidR="008F3922" w:rsidRDefault="008F3922" w:rsidP="009659C6">
      <w:pPr>
        <w:pStyle w:val="Heading3"/>
        <w:spacing w:line="300" w:lineRule="auto"/>
      </w:pPr>
      <w:r>
        <w:t>Yêu</w:t>
      </w:r>
      <w:r>
        <w:rPr>
          <w:spacing w:val="-4"/>
        </w:rPr>
        <w:t xml:space="preserve"> </w:t>
      </w:r>
      <w:r>
        <w:t>cầu</w:t>
      </w:r>
      <w:r>
        <w:rPr>
          <w:spacing w:val="-3"/>
        </w:rPr>
        <w:t xml:space="preserve"> </w:t>
      </w:r>
      <w:r>
        <w:t>về</w:t>
      </w:r>
      <w:r>
        <w:rPr>
          <w:spacing w:val="-3"/>
        </w:rPr>
        <w:t xml:space="preserve"> </w:t>
      </w:r>
      <w:r>
        <w:t>hồ</w:t>
      </w:r>
      <w:r>
        <w:rPr>
          <w:spacing w:val="-1"/>
        </w:rPr>
        <w:t xml:space="preserve"> </w:t>
      </w:r>
      <w:r>
        <w:t>sơ hoàn</w:t>
      </w:r>
      <w:r>
        <w:rPr>
          <w:spacing w:val="3"/>
        </w:rPr>
        <w:t xml:space="preserve"> </w:t>
      </w:r>
      <w:r>
        <w:rPr>
          <w:spacing w:val="-2"/>
        </w:rPr>
        <w:t>công:</w:t>
      </w:r>
    </w:p>
    <w:p w14:paraId="72332A0B" w14:textId="77777777" w:rsidR="008F3922" w:rsidRDefault="008F3922" w:rsidP="009659C6">
      <w:pPr>
        <w:pStyle w:val="ListParagraph"/>
        <w:widowControl w:val="0"/>
        <w:numPr>
          <w:ilvl w:val="0"/>
          <w:numId w:val="2"/>
        </w:numPr>
        <w:tabs>
          <w:tab w:val="left" w:pos="907"/>
        </w:tabs>
        <w:autoSpaceDE w:val="0"/>
        <w:autoSpaceDN w:val="0"/>
        <w:spacing w:before="105" w:line="300" w:lineRule="auto"/>
        <w:ind w:right="423" w:firstLine="566"/>
        <w:contextualSpacing w:val="0"/>
        <w:rPr>
          <w:sz w:val="28"/>
        </w:rPr>
      </w:pPr>
      <w:r>
        <w:rPr>
          <w:sz w:val="28"/>
        </w:rPr>
        <w:t>Công tác lập hồ sơ hoàn công công trình thực hiện theo quy định hiện hành của nhà nước ;</w:t>
      </w:r>
    </w:p>
    <w:p w14:paraId="2FE0CC7A" w14:textId="77777777" w:rsidR="008F3922" w:rsidRDefault="008F3922" w:rsidP="009659C6">
      <w:pPr>
        <w:pStyle w:val="ListParagraph"/>
        <w:widowControl w:val="0"/>
        <w:numPr>
          <w:ilvl w:val="0"/>
          <w:numId w:val="2"/>
        </w:numPr>
        <w:tabs>
          <w:tab w:val="left" w:pos="890"/>
        </w:tabs>
        <w:autoSpaceDE w:val="0"/>
        <w:autoSpaceDN w:val="0"/>
        <w:spacing w:before="56" w:line="300" w:lineRule="auto"/>
        <w:ind w:right="419" w:firstLine="566"/>
        <w:contextualSpacing w:val="0"/>
        <w:rPr>
          <w:sz w:val="28"/>
        </w:rPr>
      </w:pPr>
      <w:r>
        <w:rPr>
          <w:sz w:val="28"/>
        </w:rPr>
        <w:t>Theo đó Chủ đầu tư có trách nhiệm lập hồ sơ hoàn công về phần các tài liệu trong giai đoạn chuẩn bị đầu tư và các tài liệu liên quan đến thiết kế,</w:t>
      </w:r>
      <w:r>
        <w:rPr>
          <w:spacing w:val="-1"/>
          <w:sz w:val="28"/>
        </w:rPr>
        <w:t xml:space="preserve"> </w:t>
      </w:r>
      <w:r>
        <w:rPr>
          <w:sz w:val="28"/>
        </w:rPr>
        <w:t xml:space="preserve">tài liệu làm cơ sở để Nhà thầu triển khai thi công. Nhà thầu chịu trách nhiệm lập hồ sơ hoàn công phần các tài liệu liên quan trực tiếp đến quá trình thi công và </w:t>
      </w:r>
      <w:r>
        <w:rPr>
          <w:sz w:val="28"/>
        </w:rPr>
        <w:lastRenderedPageBreak/>
        <w:t>bản vẽ hoàn công công trình. Tư vấn giám sát có trách nhiệm phối hợp với Chủ đầu tư, Nhà thầu trong suốt quá trình lập hồ sơ hoàn công.</w:t>
      </w:r>
    </w:p>
    <w:p w14:paraId="5E112E20" w14:textId="77777777" w:rsidR="008F3922" w:rsidRDefault="008F3922" w:rsidP="009659C6">
      <w:pPr>
        <w:pStyle w:val="Heading3"/>
        <w:spacing w:line="300" w:lineRule="auto"/>
      </w:pPr>
      <w:r>
        <w:t>Yêu</w:t>
      </w:r>
      <w:r>
        <w:rPr>
          <w:spacing w:val="-5"/>
        </w:rPr>
        <w:t xml:space="preserve"> </w:t>
      </w:r>
      <w:r>
        <w:t>cầu</w:t>
      </w:r>
      <w:r>
        <w:rPr>
          <w:spacing w:val="1"/>
        </w:rPr>
        <w:t xml:space="preserve"> </w:t>
      </w:r>
      <w:r>
        <w:t>về</w:t>
      </w:r>
      <w:r>
        <w:rPr>
          <w:spacing w:val="-3"/>
        </w:rPr>
        <w:t xml:space="preserve"> </w:t>
      </w:r>
      <w:r>
        <w:t>các</w:t>
      </w:r>
      <w:r>
        <w:rPr>
          <w:spacing w:val="-2"/>
        </w:rPr>
        <w:t xml:space="preserve"> </w:t>
      </w:r>
      <w:r>
        <w:t>cuộc</w:t>
      </w:r>
      <w:r>
        <w:rPr>
          <w:spacing w:val="-1"/>
        </w:rPr>
        <w:t xml:space="preserve"> </w:t>
      </w:r>
      <w:r>
        <w:rPr>
          <w:spacing w:val="-4"/>
        </w:rPr>
        <w:t>họp:</w:t>
      </w:r>
    </w:p>
    <w:p w14:paraId="5423583E" w14:textId="77777777" w:rsidR="008F3922" w:rsidRDefault="008F3922" w:rsidP="009659C6">
      <w:pPr>
        <w:pStyle w:val="ListParagraph"/>
        <w:widowControl w:val="0"/>
        <w:numPr>
          <w:ilvl w:val="1"/>
          <w:numId w:val="3"/>
        </w:numPr>
        <w:tabs>
          <w:tab w:val="left" w:pos="1268"/>
        </w:tabs>
        <w:autoSpaceDE w:val="0"/>
        <w:autoSpaceDN w:val="0"/>
        <w:spacing w:before="105" w:line="300" w:lineRule="auto"/>
        <w:contextualSpacing w:val="0"/>
        <w:rPr>
          <w:sz w:val="28"/>
        </w:rPr>
      </w:pPr>
      <w:r>
        <w:rPr>
          <w:sz w:val="28"/>
        </w:rPr>
        <w:t>Họp</w:t>
      </w:r>
      <w:r>
        <w:rPr>
          <w:spacing w:val="-3"/>
          <w:sz w:val="28"/>
        </w:rPr>
        <w:t xml:space="preserve"> </w:t>
      </w:r>
      <w:r>
        <w:rPr>
          <w:sz w:val="28"/>
        </w:rPr>
        <w:t>thương</w:t>
      </w:r>
      <w:r>
        <w:rPr>
          <w:spacing w:val="-5"/>
          <w:sz w:val="28"/>
        </w:rPr>
        <w:t xml:space="preserve"> </w:t>
      </w:r>
      <w:r>
        <w:rPr>
          <w:sz w:val="28"/>
        </w:rPr>
        <w:t>thảo Hợp</w:t>
      </w:r>
      <w:r>
        <w:rPr>
          <w:spacing w:val="-2"/>
          <w:sz w:val="28"/>
        </w:rPr>
        <w:t xml:space="preserve"> </w:t>
      </w:r>
      <w:r>
        <w:rPr>
          <w:spacing w:val="-4"/>
          <w:sz w:val="28"/>
        </w:rPr>
        <w:t>đồng:</w:t>
      </w:r>
    </w:p>
    <w:p w14:paraId="6AFD1B76" w14:textId="77777777" w:rsidR="008F3922" w:rsidRDefault="008F3922" w:rsidP="009659C6">
      <w:pPr>
        <w:pStyle w:val="ListParagraph"/>
        <w:widowControl w:val="0"/>
        <w:numPr>
          <w:ilvl w:val="2"/>
          <w:numId w:val="3"/>
        </w:numPr>
        <w:tabs>
          <w:tab w:val="left" w:pos="896"/>
        </w:tabs>
        <w:autoSpaceDE w:val="0"/>
        <w:autoSpaceDN w:val="0"/>
        <w:spacing w:before="105" w:line="300" w:lineRule="auto"/>
        <w:ind w:right="423" w:firstLine="566"/>
        <w:contextualSpacing w:val="0"/>
        <w:rPr>
          <w:sz w:val="28"/>
        </w:rPr>
      </w:pPr>
      <w:r>
        <w:rPr>
          <w:sz w:val="28"/>
        </w:rPr>
        <w:t>Sau khi Nhà thầu nhận được thông báo trúng thầu của Chủ đầu tư, Chủ đầu tư sẽ tổ chức cuộc họp thương thảo Hợp đồng;</w:t>
      </w:r>
    </w:p>
    <w:p w14:paraId="0B136F03" w14:textId="77777777" w:rsidR="008F3922" w:rsidRDefault="008F3922" w:rsidP="009659C6">
      <w:pPr>
        <w:pStyle w:val="ListParagraph"/>
        <w:widowControl w:val="0"/>
        <w:numPr>
          <w:ilvl w:val="2"/>
          <w:numId w:val="3"/>
        </w:numPr>
        <w:tabs>
          <w:tab w:val="left" w:pos="888"/>
        </w:tabs>
        <w:autoSpaceDE w:val="0"/>
        <w:autoSpaceDN w:val="0"/>
        <w:spacing w:before="56" w:line="300" w:lineRule="auto"/>
        <w:ind w:right="422" w:firstLine="566"/>
        <w:contextualSpacing w:val="0"/>
        <w:rPr>
          <w:sz w:val="28"/>
        </w:rPr>
      </w:pPr>
      <w:r>
        <w:rPr>
          <w:sz w:val="28"/>
        </w:rPr>
        <w:t>Nội dung chủ yếu của cuộc họp là tiến hành thương thảo các điều khoản cụ thể của Hợp đồng.</w:t>
      </w:r>
    </w:p>
    <w:p w14:paraId="0396845C" w14:textId="77777777" w:rsidR="008F3922" w:rsidRDefault="008F3922" w:rsidP="009659C6">
      <w:pPr>
        <w:pStyle w:val="ListParagraph"/>
        <w:widowControl w:val="0"/>
        <w:numPr>
          <w:ilvl w:val="1"/>
          <w:numId w:val="3"/>
        </w:numPr>
        <w:tabs>
          <w:tab w:val="left" w:pos="1195"/>
        </w:tabs>
        <w:autoSpaceDE w:val="0"/>
        <w:autoSpaceDN w:val="0"/>
        <w:spacing w:before="57" w:line="300" w:lineRule="auto"/>
        <w:ind w:left="1195" w:hanging="487"/>
        <w:contextualSpacing w:val="0"/>
        <w:rPr>
          <w:sz w:val="28"/>
        </w:rPr>
      </w:pPr>
      <w:r>
        <w:rPr>
          <w:sz w:val="28"/>
        </w:rPr>
        <w:t>Họp</w:t>
      </w:r>
      <w:r>
        <w:rPr>
          <w:spacing w:val="-2"/>
          <w:sz w:val="28"/>
        </w:rPr>
        <w:t xml:space="preserve"> </w:t>
      </w:r>
      <w:r>
        <w:rPr>
          <w:sz w:val="28"/>
        </w:rPr>
        <w:t>thông</w:t>
      </w:r>
      <w:r>
        <w:rPr>
          <w:spacing w:val="-1"/>
          <w:sz w:val="28"/>
        </w:rPr>
        <w:t xml:space="preserve"> </w:t>
      </w:r>
      <w:r>
        <w:rPr>
          <w:sz w:val="28"/>
        </w:rPr>
        <w:t>qua</w:t>
      </w:r>
      <w:r>
        <w:rPr>
          <w:spacing w:val="-4"/>
          <w:sz w:val="28"/>
        </w:rPr>
        <w:t xml:space="preserve"> </w:t>
      </w:r>
      <w:r>
        <w:rPr>
          <w:sz w:val="28"/>
        </w:rPr>
        <w:t>phương</w:t>
      </w:r>
      <w:r>
        <w:rPr>
          <w:spacing w:val="-1"/>
          <w:sz w:val="28"/>
        </w:rPr>
        <w:t xml:space="preserve"> </w:t>
      </w:r>
      <w:r>
        <w:rPr>
          <w:sz w:val="28"/>
        </w:rPr>
        <w:t>án</w:t>
      </w:r>
      <w:r>
        <w:rPr>
          <w:spacing w:val="-2"/>
          <w:sz w:val="28"/>
        </w:rPr>
        <w:t xml:space="preserve"> </w:t>
      </w:r>
      <w:r>
        <w:rPr>
          <w:sz w:val="28"/>
        </w:rPr>
        <w:t>tổ</w:t>
      </w:r>
      <w:r>
        <w:rPr>
          <w:spacing w:val="-1"/>
          <w:sz w:val="28"/>
        </w:rPr>
        <w:t xml:space="preserve"> </w:t>
      </w:r>
      <w:r>
        <w:rPr>
          <w:sz w:val="28"/>
        </w:rPr>
        <w:t>chức</w:t>
      </w:r>
      <w:r>
        <w:rPr>
          <w:spacing w:val="-1"/>
          <w:sz w:val="28"/>
        </w:rPr>
        <w:t xml:space="preserve"> </w:t>
      </w:r>
      <w:r>
        <w:rPr>
          <w:sz w:val="28"/>
        </w:rPr>
        <w:t>thi</w:t>
      </w:r>
      <w:r>
        <w:rPr>
          <w:spacing w:val="-3"/>
          <w:sz w:val="28"/>
        </w:rPr>
        <w:t xml:space="preserve"> </w:t>
      </w:r>
      <w:r>
        <w:rPr>
          <w:sz w:val="28"/>
        </w:rPr>
        <w:t>công</w:t>
      </w:r>
      <w:r>
        <w:rPr>
          <w:spacing w:val="-1"/>
          <w:sz w:val="28"/>
        </w:rPr>
        <w:t xml:space="preserve"> </w:t>
      </w:r>
      <w:r>
        <w:rPr>
          <w:sz w:val="28"/>
        </w:rPr>
        <w:t>chi</w:t>
      </w:r>
      <w:r>
        <w:rPr>
          <w:spacing w:val="-4"/>
          <w:sz w:val="28"/>
        </w:rPr>
        <w:t xml:space="preserve"> </w:t>
      </w:r>
      <w:r>
        <w:rPr>
          <w:spacing w:val="-2"/>
          <w:sz w:val="28"/>
        </w:rPr>
        <w:t>tiết.</w:t>
      </w:r>
    </w:p>
    <w:p w14:paraId="40606EBA" w14:textId="77777777" w:rsidR="008F3922" w:rsidRDefault="008F3922" w:rsidP="009659C6">
      <w:pPr>
        <w:pStyle w:val="ListParagraph"/>
        <w:widowControl w:val="0"/>
        <w:numPr>
          <w:ilvl w:val="1"/>
          <w:numId w:val="3"/>
        </w:numPr>
        <w:tabs>
          <w:tab w:val="left" w:pos="1195"/>
        </w:tabs>
        <w:autoSpaceDE w:val="0"/>
        <w:autoSpaceDN w:val="0"/>
        <w:spacing w:before="105" w:line="300" w:lineRule="auto"/>
        <w:ind w:left="1195" w:hanging="487"/>
        <w:contextualSpacing w:val="0"/>
        <w:rPr>
          <w:sz w:val="28"/>
        </w:rPr>
      </w:pPr>
      <w:r>
        <w:rPr>
          <w:sz w:val="28"/>
        </w:rPr>
        <w:t>Họp</w:t>
      </w:r>
      <w:r>
        <w:rPr>
          <w:spacing w:val="-2"/>
          <w:sz w:val="28"/>
        </w:rPr>
        <w:t xml:space="preserve"> </w:t>
      </w:r>
      <w:r>
        <w:rPr>
          <w:sz w:val="28"/>
        </w:rPr>
        <w:t>giao ban</w:t>
      </w:r>
      <w:r>
        <w:rPr>
          <w:spacing w:val="-2"/>
          <w:sz w:val="28"/>
        </w:rPr>
        <w:t xml:space="preserve"> </w:t>
      </w:r>
      <w:r>
        <w:rPr>
          <w:sz w:val="28"/>
        </w:rPr>
        <w:t>theo</w:t>
      </w:r>
      <w:r>
        <w:rPr>
          <w:spacing w:val="-3"/>
          <w:sz w:val="28"/>
        </w:rPr>
        <w:t xml:space="preserve"> </w:t>
      </w:r>
      <w:r>
        <w:rPr>
          <w:sz w:val="28"/>
        </w:rPr>
        <w:t>định</w:t>
      </w:r>
      <w:r>
        <w:rPr>
          <w:spacing w:val="-3"/>
          <w:sz w:val="28"/>
        </w:rPr>
        <w:t xml:space="preserve"> </w:t>
      </w:r>
      <w:r>
        <w:rPr>
          <w:sz w:val="28"/>
        </w:rPr>
        <w:t>kỳ</w:t>
      </w:r>
      <w:r>
        <w:rPr>
          <w:spacing w:val="-2"/>
          <w:sz w:val="28"/>
        </w:rPr>
        <w:t xml:space="preserve"> </w:t>
      </w:r>
      <w:r>
        <w:rPr>
          <w:sz w:val="28"/>
        </w:rPr>
        <w:t>hoặc</w:t>
      </w:r>
      <w:r>
        <w:rPr>
          <w:spacing w:val="-3"/>
          <w:sz w:val="28"/>
        </w:rPr>
        <w:t xml:space="preserve"> </w:t>
      </w:r>
      <w:r>
        <w:rPr>
          <w:sz w:val="28"/>
        </w:rPr>
        <w:t>đột</w:t>
      </w:r>
      <w:r>
        <w:rPr>
          <w:spacing w:val="1"/>
          <w:sz w:val="28"/>
        </w:rPr>
        <w:t xml:space="preserve"> </w:t>
      </w:r>
      <w:r>
        <w:rPr>
          <w:spacing w:val="-2"/>
          <w:sz w:val="28"/>
        </w:rPr>
        <w:t>xuất:</w:t>
      </w:r>
    </w:p>
    <w:p w14:paraId="4E849CFA" w14:textId="77777777" w:rsidR="008F3922" w:rsidRDefault="008F3922" w:rsidP="009659C6">
      <w:pPr>
        <w:pStyle w:val="ListParagraph"/>
        <w:widowControl w:val="0"/>
        <w:numPr>
          <w:ilvl w:val="2"/>
          <w:numId w:val="3"/>
        </w:numPr>
        <w:tabs>
          <w:tab w:val="left" w:pos="871"/>
        </w:tabs>
        <w:autoSpaceDE w:val="0"/>
        <w:autoSpaceDN w:val="0"/>
        <w:spacing w:before="105" w:line="300" w:lineRule="auto"/>
        <w:ind w:right="419" w:firstLine="566"/>
        <w:contextualSpacing w:val="0"/>
        <w:rPr>
          <w:sz w:val="28"/>
        </w:rPr>
      </w:pPr>
      <w:r>
        <w:rPr>
          <w:sz w:val="28"/>
        </w:rPr>
        <w:t>Tại</w:t>
      </w:r>
      <w:r w:rsidRPr="00856D15">
        <w:rPr>
          <w:sz w:val="28"/>
        </w:rPr>
        <w:t xml:space="preserve"> </w:t>
      </w:r>
      <w:r>
        <w:rPr>
          <w:sz w:val="28"/>
        </w:rPr>
        <w:t>cuộc</w:t>
      </w:r>
      <w:r w:rsidRPr="00856D15">
        <w:rPr>
          <w:sz w:val="28"/>
        </w:rPr>
        <w:t xml:space="preserve"> </w:t>
      </w:r>
      <w:r>
        <w:rPr>
          <w:sz w:val="28"/>
        </w:rPr>
        <w:t>họp này,</w:t>
      </w:r>
      <w:r w:rsidRPr="00856D15">
        <w:rPr>
          <w:sz w:val="28"/>
        </w:rPr>
        <w:t xml:space="preserve"> </w:t>
      </w:r>
      <w:r>
        <w:rPr>
          <w:sz w:val="28"/>
        </w:rPr>
        <w:t>Tư</w:t>
      </w:r>
      <w:r w:rsidRPr="00856D15">
        <w:rPr>
          <w:sz w:val="28"/>
        </w:rPr>
        <w:t xml:space="preserve"> </w:t>
      </w:r>
      <w:r>
        <w:rPr>
          <w:sz w:val="28"/>
        </w:rPr>
        <w:t>vấn</w:t>
      </w:r>
      <w:r w:rsidRPr="00856D15">
        <w:rPr>
          <w:sz w:val="28"/>
        </w:rPr>
        <w:t xml:space="preserve"> </w:t>
      </w:r>
      <w:r>
        <w:rPr>
          <w:sz w:val="28"/>
        </w:rPr>
        <w:t>giám</w:t>
      </w:r>
      <w:r w:rsidRPr="00856D15">
        <w:rPr>
          <w:sz w:val="28"/>
        </w:rPr>
        <w:t xml:space="preserve"> </w:t>
      </w:r>
      <w:r>
        <w:rPr>
          <w:sz w:val="28"/>
        </w:rPr>
        <w:t>sát,</w:t>
      </w:r>
      <w:r w:rsidRPr="00856D15">
        <w:rPr>
          <w:sz w:val="28"/>
        </w:rPr>
        <w:t xml:space="preserve"> </w:t>
      </w:r>
      <w:r>
        <w:rPr>
          <w:sz w:val="28"/>
        </w:rPr>
        <w:t>Nhà</w:t>
      </w:r>
      <w:r w:rsidRPr="00856D15">
        <w:rPr>
          <w:sz w:val="28"/>
        </w:rPr>
        <w:t xml:space="preserve"> </w:t>
      </w:r>
      <w:r>
        <w:rPr>
          <w:sz w:val="28"/>
        </w:rPr>
        <w:t>thầu</w:t>
      </w:r>
      <w:r w:rsidRPr="00856D15">
        <w:rPr>
          <w:sz w:val="28"/>
        </w:rPr>
        <w:t xml:space="preserve"> </w:t>
      </w:r>
      <w:r>
        <w:rPr>
          <w:sz w:val="28"/>
        </w:rPr>
        <w:t>phải</w:t>
      </w:r>
      <w:r w:rsidRPr="00856D15">
        <w:rPr>
          <w:sz w:val="28"/>
        </w:rPr>
        <w:t xml:space="preserve"> </w:t>
      </w:r>
      <w:r>
        <w:rPr>
          <w:sz w:val="28"/>
        </w:rPr>
        <w:t>chuẩn</w:t>
      </w:r>
      <w:r w:rsidRPr="00856D15">
        <w:rPr>
          <w:sz w:val="28"/>
        </w:rPr>
        <w:t xml:space="preserve"> </w:t>
      </w:r>
      <w:r>
        <w:rPr>
          <w:sz w:val="28"/>
        </w:rPr>
        <w:t>bị</w:t>
      </w:r>
      <w:r w:rsidRPr="00856D15">
        <w:rPr>
          <w:sz w:val="28"/>
        </w:rPr>
        <w:t xml:space="preserve"> </w:t>
      </w:r>
      <w:r>
        <w:rPr>
          <w:sz w:val="28"/>
        </w:rPr>
        <w:t>các</w:t>
      </w:r>
      <w:r w:rsidRPr="00856D15">
        <w:rPr>
          <w:sz w:val="28"/>
        </w:rPr>
        <w:t xml:space="preserve"> </w:t>
      </w:r>
      <w:r>
        <w:rPr>
          <w:sz w:val="28"/>
        </w:rPr>
        <w:t>báo</w:t>
      </w:r>
      <w:r w:rsidRPr="00856D15">
        <w:rPr>
          <w:sz w:val="28"/>
        </w:rPr>
        <w:t xml:space="preserve"> </w:t>
      </w:r>
      <w:r>
        <w:rPr>
          <w:sz w:val="28"/>
        </w:rPr>
        <w:t>cáo</w:t>
      </w:r>
      <w:r w:rsidRPr="00856D15">
        <w:rPr>
          <w:sz w:val="28"/>
        </w:rPr>
        <w:t xml:space="preserve"> </w:t>
      </w:r>
      <w:r>
        <w:rPr>
          <w:sz w:val="28"/>
        </w:rPr>
        <w:t>về tiến độ, chất lượng, nghiệm thu thanh toán, phối hợp công việc và các đề xuất thuộc phạm vi giải quyết của Chủ đầu tư.</w:t>
      </w:r>
    </w:p>
    <w:p w14:paraId="508700A1" w14:textId="77777777" w:rsidR="008F3922" w:rsidRDefault="008F3922" w:rsidP="009659C6">
      <w:pPr>
        <w:pStyle w:val="ListParagraph"/>
        <w:widowControl w:val="0"/>
        <w:numPr>
          <w:ilvl w:val="2"/>
          <w:numId w:val="3"/>
        </w:numPr>
        <w:tabs>
          <w:tab w:val="left" w:pos="874"/>
        </w:tabs>
        <w:autoSpaceDE w:val="0"/>
        <w:autoSpaceDN w:val="0"/>
        <w:spacing w:before="105" w:line="300" w:lineRule="auto"/>
        <w:ind w:right="419" w:firstLine="566"/>
        <w:contextualSpacing w:val="0"/>
        <w:rPr>
          <w:sz w:val="28"/>
        </w:rPr>
      </w:pPr>
      <w:r>
        <w:rPr>
          <w:sz w:val="28"/>
        </w:rPr>
        <w:t>Chủ đầu tư</w:t>
      </w:r>
      <w:r w:rsidRPr="00856D15">
        <w:rPr>
          <w:sz w:val="28"/>
        </w:rPr>
        <w:t xml:space="preserve"> </w:t>
      </w:r>
      <w:r>
        <w:rPr>
          <w:sz w:val="28"/>
        </w:rPr>
        <w:t>sẽ</w:t>
      </w:r>
      <w:r w:rsidRPr="00856D15">
        <w:rPr>
          <w:sz w:val="28"/>
        </w:rPr>
        <w:t xml:space="preserve"> </w:t>
      </w:r>
      <w:r>
        <w:rPr>
          <w:sz w:val="28"/>
        </w:rPr>
        <w:t>kết luận và thực hiện thông</w:t>
      </w:r>
      <w:r w:rsidRPr="00856D15">
        <w:rPr>
          <w:sz w:val="28"/>
        </w:rPr>
        <w:t xml:space="preserve"> </w:t>
      </w:r>
      <w:r>
        <w:rPr>
          <w:sz w:val="28"/>
        </w:rPr>
        <w:t>báo để đảm bảo</w:t>
      </w:r>
      <w:r w:rsidRPr="00856D15">
        <w:rPr>
          <w:sz w:val="28"/>
        </w:rPr>
        <w:t xml:space="preserve"> </w:t>
      </w:r>
      <w:r>
        <w:rPr>
          <w:sz w:val="28"/>
        </w:rPr>
        <w:t>về</w:t>
      </w:r>
      <w:r w:rsidRPr="00856D15">
        <w:rPr>
          <w:sz w:val="28"/>
        </w:rPr>
        <w:t xml:space="preserve"> </w:t>
      </w:r>
      <w:r>
        <w:rPr>
          <w:sz w:val="28"/>
        </w:rPr>
        <w:t>tiến độ,</w:t>
      </w:r>
      <w:r w:rsidRPr="00856D15">
        <w:rPr>
          <w:sz w:val="28"/>
        </w:rPr>
        <w:t xml:space="preserve"> </w:t>
      </w:r>
      <w:r>
        <w:rPr>
          <w:sz w:val="28"/>
        </w:rPr>
        <w:t>chất lượng và giải quyết các vấn đề thuộc phạm vi xử lý của Chủ đầu tư.</w:t>
      </w:r>
    </w:p>
    <w:p w14:paraId="66300A36" w14:textId="77777777" w:rsidR="008F3922" w:rsidRDefault="008F3922" w:rsidP="009659C6">
      <w:pPr>
        <w:pStyle w:val="ListParagraph"/>
        <w:widowControl w:val="0"/>
        <w:numPr>
          <w:ilvl w:val="2"/>
          <w:numId w:val="3"/>
        </w:numPr>
        <w:tabs>
          <w:tab w:val="left" w:pos="871"/>
        </w:tabs>
        <w:autoSpaceDE w:val="0"/>
        <w:autoSpaceDN w:val="0"/>
        <w:spacing w:before="105" w:line="300" w:lineRule="auto"/>
        <w:ind w:right="419" w:firstLine="566"/>
        <w:contextualSpacing w:val="0"/>
        <w:rPr>
          <w:sz w:val="28"/>
        </w:rPr>
      </w:pPr>
      <w:r>
        <w:rPr>
          <w:sz w:val="28"/>
        </w:rPr>
        <w:t>Thời gian họp định kỳ tuỳ theo yêu cầu tiến độ của gói thầu và do Chủ đầu tư quyết định, Tư vấn giám sát và Nhà thầu căn cứ ý kiến chỉ đạo của Chủ đầu tư thực hiện.</w:t>
      </w:r>
    </w:p>
    <w:p w14:paraId="7B385C34" w14:textId="66ECFF85" w:rsidR="001B2C59" w:rsidRDefault="008F3922" w:rsidP="009659C6">
      <w:pPr>
        <w:pStyle w:val="ListParagraph"/>
        <w:widowControl w:val="0"/>
        <w:numPr>
          <w:ilvl w:val="2"/>
          <w:numId w:val="3"/>
        </w:numPr>
        <w:tabs>
          <w:tab w:val="left" w:pos="871"/>
        </w:tabs>
        <w:autoSpaceDE w:val="0"/>
        <w:autoSpaceDN w:val="0"/>
        <w:spacing w:before="105" w:line="300" w:lineRule="auto"/>
        <w:ind w:right="419" w:firstLine="566"/>
        <w:contextualSpacing w:val="0"/>
        <w:rPr>
          <w:sz w:val="28"/>
        </w:rPr>
      </w:pPr>
      <w:r w:rsidRPr="00856D15">
        <w:rPr>
          <w:sz w:val="28"/>
        </w:rPr>
        <w:t>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w:t>
      </w:r>
      <w:r w:rsidR="002E30EB" w:rsidRPr="00856D15">
        <w:rPr>
          <w:sz w:val="28"/>
        </w:rPr>
        <w:t xml:space="preserve"> </w:t>
      </w:r>
      <w:r w:rsidRPr="00856D15">
        <w:rPr>
          <w:sz w:val="28"/>
        </w:rPr>
        <w:t>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2D137ECA" w14:textId="74379A72" w:rsidR="004F192B" w:rsidRDefault="004F192B" w:rsidP="004F192B">
      <w:pPr>
        <w:pStyle w:val="Heading2"/>
      </w:pPr>
      <w:r>
        <w:t>Yêu cầu về đảm bảo an toàn giao thông</w:t>
      </w:r>
    </w:p>
    <w:p w14:paraId="2B361BBF" w14:textId="0AAD9F78" w:rsidR="004F192B" w:rsidRPr="0028462D" w:rsidRDefault="004F192B" w:rsidP="0028462D">
      <w:pPr>
        <w:ind w:firstLine="720"/>
        <w:rPr>
          <w:sz w:val="28"/>
        </w:rPr>
      </w:pPr>
      <w:r w:rsidRPr="0028462D">
        <w:rPr>
          <w:sz w:val="28"/>
        </w:rPr>
        <w:t xml:space="preserve">Nhà thầu thi công phải lập phương án đảm bảo an toàn giao thông đường bộ </w:t>
      </w:r>
      <w:r w:rsidR="0028462D" w:rsidRPr="0028462D">
        <w:rPr>
          <w:sz w:val="28"/>
        </w:rPr>
        <w:t>trình Chủ đầu tư chấp thuận</w:t>
      </w:r>
      <w:r w:rsidRPr="0028462D">
        <w:rPr>
          <w:sz w:val="28"/>
        </w:rPr>
        <w:t>. Việc tổ chức thi công phải tuân thủ các quy định của pháp luật về giao thông đường bộ và các tiêu chuẩn, quy chuẩn kỹ thuật hiện hành.</w:t>
      </w:r>
    </w:p>
    <w:p w14:paraId="55D3338B" w14:textId="77777777" w:rsidR="004F192B" w:rsidRPr="0028462D" w:rsidRDefault="004F192B" w:rsidP="004F192B">
      <w:pPr>
        <w:rPr>
          <w:sz w:val="28"/>
        </w:rPr>
      </w:pPr>
    </w:p>
    <w:p w14:paraId="226D4E70" w14:textId="77777777" w:rsidR="004F192B" w:rsidRPr="0028462D" w:rsidRDefault="004F192B" w:rsidP="0028462D">
      <w:pPr>
        <w:ind w:firstLine="720"/>
        <w:rPr>
          <w:sz w:val="28"/>
        </w:rPr>
      </w:pPr>
      <w:r w:rsidRPr="0028462D">
        <w:rPr>
          <w:sz w:val="28"/>
        </w:rPr>
        <w:t>Trong quá trình thi công, nhà thầu phải thực hiện các yêu cầu sau:</w:t>
      </w:r>
    </w:p>
    <w:p w14:paraId="45427CC5" w14:textId="77777777" w:rsidR="004F192B" w:rsidRPr="0028462D" w:rsidRDefault="004F192B" w:rsidP="0028462D">
      <w:pPr>
        <w:spacing w:line="288" w:lineRule="auto"/>
        <w:ind w:firstLine="720"/>
        <w:rPr>
          <w:sz w:val="28"/>
        </w:rPr>
      </w:pPr>
      <w:r w:rsidRPr="0028462D">
        <w:rPr>
          <w:sz w:val="28"/>
        </w:rPr>
        <w:t>Lắp đặt đầy đủ hệ thống biển báo, rào chắn, đèn cảnh báo, biển chỉ dẫn công trường theo đúng quy định.</w:t>
      </w:r>
    </w:p>
    <w:p w14:paraId="22B96A35" w14:textId="77777777" w:rsidR="004F192B" w:rsidRPr="0028462D" w:rsidRDefault="004F192B" w:rsidP="0028462D">
      <w:pPr>
        <w:spacing w:line="288" w:lineRule="auto"/>
        <w:ind w:firstLine="720"/>
        <w:rPr>
          <w:sz w:val="28"/>
        </w:rPr>
      </w:pPr>
      <w:r w:rsidRPr="0028462D">
        <w:rPr>
          <w:sz w:val="28"/>
        </w:rPr>
        <w:t>Bố trí người điều tiết, hướng dẫn giao thông tại các vị trí thi công ảnh hưởng đến việc đi lại của người dân.</w:t>
      </w:r>
    </w:p>
    <w:p w14:paraId="3E2C4886" w14:textId="77777777" w:rsidR="004F192B" w:rsidRPr="0028462D" w:rsidRDefault="004F192B" w:rsidP="0028462D">
      <w:pPr>
        <w:spacing w:line="288" w:lineRule="auto"/>
        <w:ind w:firstLine="720"/>
        <w:rPr>
          <w:sz w:val="28"/>
        </w:rPr>
      </w:pPr>
      <w:r w:rsidRPr="0028462D">
        <w:rPr>
          <w:sz w:val="28"/>
        </w:rPr>
        <w:t>Có phương án phân luồng giao thông hợp lý, đảm bảo giao thông thông suốt và an toàn, đặc biệt vào giờ cao điểm.</w:t>
      </w:r>
    </w:p>
    <w:p w14:paraId="43E70B48" w14:textId="77777777" w:rsidR="004F192B" w:rsidRPr="0028462D" w:rsidRDefault="004F192B" w:rsidP="0028462D">
      <w:pPr>
        <w:spacing w:line="288" w:lineRule="auto"/>
        <w:ind w:firstLine="720"/>
        <w:rPr>
          <w:sz w:val="28"/>
        </w:rPr>
      </w:pPr>
      <w:r w:rsidRPr="0028462D">
        <w:rPr>
          <w:sz w:val="28"/>
        </w:rPr>
        <w:t>Không tập kết vật liệu, máy móc gây cản trở lòng, lề đường; đảm bảo mặt đường tạm phục vụ đi lại.</w:t>
      </w:r>
    </w:p>
    <w:p w14:paraId="11A89164" w14:textId="77777777" w:rsidR="004F192B" w:rsidRPr="0028462D" w:rsidRDefault="004F192B" w:rsidP="0028462D">
      <w:pPr>
        <w:spacing w:line="288" w:lineRule="auto"/>
        <w:ind w:firstLine="720"/>
        <w:rPr>
          <w:sz w:val="28"/>
        </w:rPr>
      </w:pPr>
      <w:r w:rsidRPr="0028462D">
        <w:rPr>
          <w:sz w:val="28"/>
        </w:rPr>
        <w:t>Đảm bảo vệ sinh môi trường, không để đất, cát rơi vãi gây trơn trượt, nguy hiểm cho người tham gia giao thông.</w:t>
      </w:r>
    </w:p>
    <w:p w14:paraId="0ADE60B4" w14:textId="77777777" w:rsidR="004F192B" w:rsidRPr="0028462D" w:rsidRDefault="004F192B" w:rsidP="0028462D">
      <w:pPr>
        <w:spacing w:line="288" w:lineRule="auto"/>
        <w:ind w:firstLine="720"/>
        <w:rPr>
          <w:sz w:val="28"/>
        </w:rPr>
      </w:pPr>
      <w:r w:rsidRPr="0028462D">
        <w:rPr>
          <w:sz w:val="28"/>
        </w:rPr>
        <w:t>Có biện pháp thi công phù hợp nhằm hạn chế tối đa ảnh hưởng đến sinh hoạt và đi lại của người dân trong khu vực.</w:t>
      </w:r>
    </w:p>
    <w:p w14:paraId="142CF6D6" w14:textId="103095C9" w:rsidR="004F192B" w:rsidRPr="0028462D" w:rsidRDefault="004F192B" w:rsidP="0028462D">
      <w:pPr>
        <w:spacing w:line="288" w:lineRule="auto"/>
        <w:ind w:firstLine="720"/>
        <w:rPr>
          <w:sz w:val="28"/>
        </w:rPr>
      </w:pPr>
      <w:r w:rsidRPr="0028462D">
        <w:rPr>
          <w:sz w:val="28"/>
        </w:rPr>
        <w:t>Kịp thời khắc phục, xử lý các hư hỏng phát sinh do quá trình thi công gây ra.</w:t>
      </w:r>
    </w:p>
    <w:p w14:paraId="1BC16FDC" w14:textId="77777777" w:rsidR="004F192B" w:rsidRPr="00856D15" w:rsidRDefault="004F192B" w:rsidP="004F192B">
      <w:pPr>
        <w:pStyle w:val="ListParagraph"/>
        <w:widowControl w:val="0"/>
        <w:tabs>
          <w:tab w:val="left" w:pos="871"/>
        </w:tabs>
        <w:autoSpaceDE w:val="0"/>
        <w:autoSpaceDN w:val="0"/>
        <w:spacing w:before="105" w:line="300" w:lineRule="auto"/>
        <w:ind w:left="708" w:right="419"/>
        <w:contextualSpacing w:val="0"/>
        <w:rPr>
          <w:sz w:val="28"/>
        </w:rPr>
      </w:pPr>
    </w:p>
    <w:sectPr w:rsidR="004F192B" w:rsidRPr="00856D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6D51"/>
    <w:multiLevelType w:val="hybridMultilevel"/>
    <w:tmpl w:val="F5F2EABC"/>
    <w:lvl w:ilvl="0" w:tplc="DCD8C730">
      <w:numFmt w:val="bullet"/>
      <w:lvlText w:val=""/>
      <w:lvlJc w:val="left"/>
      <w:pPr>
        <w:ind w:left="142" w:hanging="224"/>
      </w:pPr>
      <w:rPr>
        <w:rFonts w:ascii="Symbol" w:eastAsia="Symbol" w:hAnsi="Symbol" w:cs="Symbol" w:hint="default"/>
        <w:b w:val="0"/>
        <w:bCs w:val="0"/>
        <w:i w:val="0"/>
        <w:iCs w:val="0"/>
        <w:spacing w:val="0"/>
        <w:w w:val="100"/>
        <w:sz w:val="28"/>
        <w:szCs w:val="28"/>
        <w:lang w:val="vi" w:eastAsia="en-US" w:bidi="ar-SA"/>
      </w:rPr>
    </w:lvl>
    <w:lvl w:ilvl="1" w:tplc="2DA6881C">
      <w:numFmt w:val="bullet"/>
      <w:lvlText w:val="•"/>
      <w:lvlJc w:val="left"/>
      <w:pPr>
        <w:ind w:left="1089" w:hanging="224"/>
      </w:pPr>
      <w:rPr>
        <w:rFonts w:hint="default"/>
        <w:lang w:val="vi" w:eastAsia="en-US" w:bidi="ar-SA"/>
      </w:rPr>
    </w:lvl>
    <w:lvl w:ilvl="2" w:tplc="22940D96">
      <w:numFmt w:val="bullet"/>
      <w:lvlText w:val="•"/>
      <w:lvlJc w:val="left"/>
      <w:pPr>
        <w:ind w:left="2039" w:hanging="224"/>
      </w:pPr>
      <w:rPr>
        <w:rFonts w:hint="default"/>
        <w:lang w:val="vi" w:eastAsia="en-US" w:bidi="ar-SA"/>
      </w:rPr>
    </w:lvl>
    <w:lvl w:ilvl="3" w:tplc="8CCAC21A">
      <w:numFmt w:val="bullet"/>
      <w:lvlText w:val="•"/>
      <w:lvlJc w:val="left"/>
      <w:pPr>
        <w:ind w:left="2989" w:hanging="224"/>
      </w:pPr>
      <w:rPr>
        <w:rFonts w:hint="default"/>
        <w:lang w:val="vi" w:eastAsia="en-US" w:bidi="ar-SA"/>
      </w:rPr>
    </w:lvl>
    <w:lvl w:ilvl="4" w:tplc="FD88CC7E">
      <w:numFmt w:val="bullet"/>
      <w:lvlText w:val="•"/>
      <w:lvlJc w:val="left"/>
      <w:pPr>
        <w:ind w:left="3939" w:hanging="224"/>
      </w:pPr>
      <w:rPr>
        <w:rFonts w:hint="default"/>
        <w:lang w:val="vi" w:eastAsia="en-US" w:bidi="ar-SA"/>
      </w:rPr>
    </w:lvl>
    <w:lvl w:ilvl="5" w:tplc="9FB8EE48">
      <w:numFmt w:val="bullet"/>
      <w:lvlText w:val="•"/>
      <w:lvlJc w:val="left"/>
      <w:pPr>
        <w:ind w:left="4889" w:hanging="224"/>
      </w:pPr>
      <w:rPr>
        <w:rFonts w:hint="default"/>
        <w:lang w:val="vi" w:eastAsia="en-US" w:bidi="ar-SA"/>
      </w:rPr>
    </w:lvl>
    <w:lvl w:ilvl="6" w:tplc="FD60D5FE">
      <w:numFmt w:val="bullet"/>
      <w:lvlText w:val="•"/>
      <w:lvlJc w:val="left"/>
      <w:pPr>
        <w:ind w:left="5839" w:hanging="224"/>
      </w:pPr>
      <w:rPr>
        <w:rFonts w:hint="default"/>
        <w:lang w:val="vi" w:eastAsia="en-US" w:bidi="ar-SA"/>
      </w:rPr>
    </w:lvl>
    <w:lvl w:ilvl="7" w:tplc="119000AE">
      <w:numFmt w:val="bullet"/>
      <w:lvlText w:val="•"/>
      <w:lvlJc w:val="left"/>
      <w:pPr>
        <w:ind w:left="6789" w:hanging="224"/>
      </w:pPr>
      <w:rPr>
        <w:rFonts w:hint="default"/>
        <w:lang w:val="vi" w:eastAsia="en-US" w:bidi="ar-SA"/>
      </w:rPr>
    </w:lvl>
    <w:lvl w:ilvl="8" w:tplc="6A04A5AE">
      <w:numFmt w:val="bullet"/>
      <w:lvlText w:val="•"/>
      <w:lvlJc w:val="left"/>
      <w:pPr>
        <w:ind w:left="7739" w:hanging="224"/>
      </w:pPr>
      <w:rPr>
        <w:rFonts w:hint="default"/>
        <w:lang w:val="vi" w:eastAsia="en-US" w:bidi="ar-SA"/>
      </w:rPr>
    </w:lvl>
  </w:abstractNum>
  <w:abstractNum w:abstractNumId="1" w15:restartNumberingAfterBreak="0">
    <w:nsid w:val="037849A4"/>
    <w:multiLevelType w:val="hybridMultilevel"/>
    <w:tmpl w:val="A0FC7810"/>
    <w:lvl w:ilvl="0" w:tplc="9C341F2C">
      <w:numFmt w:val="bullet"/>
      <w:lvlText w:val="*"/>
      <w:lvlJc w:val="left"/>
      <w:pPr>
        <w:ind w:left="919" w:hanging="211"/>
      </w:pPr>
      <w:rPr>
        <w:rFonts w:ascii="Times New Roman" w:eastAsia="Times New Roman" w:hAnsi="Times New Roman" w:cs="Times New Roman" w:hint="default"/>
        <w:b w:val="0"/>
        <w:bCs w:val="0"/>
        <w:i w:val="0"/>
        <w:iCs w:val="0"/>
        <w:spacing w:val="0"/>
        <w:w w:val="100"/>
        <w:sz w:val="28"/>
        <w:szCs w:val="28"/>
        <w:lang w:val="vi" w:eastAsia="en-US" w:bidi="ar-SA"/>
      </w:rPr>
    </w:lvl>
    <w:lvl w:ilvl="1" w:tplc="494E95C0">
      <w:numFmt w:val="bullet"/>
      <w:lvlText w:val="•"/>
      <w:lvlJc w:val="left"/>
      <w:pPr>
        <w:ind w:left="1791" w:hanging="211"/>
      </w:pPr>
      <w:rPr>
        <w:rFonts w:hint="default"/>
        <w:lang w:val="vi" w:eastAsia="en-US" w:bidi="ar-SA"/>
      </w:rPr>
    </w:lvl>
    <w:lvl w:ilvl="2" w:tplc="74F8D20E">
      <w:numFmt w:val="bullet"/>
      <w:lvlText w:val="•"/>
      <w:lvlJc w:val="left"/>
      <w:pPr>
        <w:ind w:left="2663" w:hanging="211"/>
      </w:pPr>
      <w:rPr>
        <w:rFonts w:hint="default"/>
        <w:lang w:val="vi" w:eastAsia="en-US" w:bidi="ar-SA"/>
      </w:rPr>
    </w:lvl>
    <w:lvl w:ilvl="3" w:tplc="DB2CA894">
      <w:numFmt w:val="bullet"/>
      <w:lvlText w:val="•"/>
      <w:lvlJc w:val="left"/>
      <w:pPr>
        <w:ind w:left="3535" w:hanging="211"/>
      </w:pPr>
      <w:rPr>
        <w:rFonts w:hint="default"/>
        <w:lang w:val="vi" w:eastAsia="en-US" w:bidi="ar-SA"/>
      </w:rPr>
    </w:lvl>
    <w:lvl w:ilvl="4" w:tplc="D7E2B69E">
      <w:numFmt w:val="bullet"/>
      <w:lvlText w:val="•"/>
      <w:lvlJc w:val="left"/>
      <w:pPr>
        <w:ind w:left="4407" w:hanging="211"/>
      </w:pPr>
      <w:rPr>
        <w:rFonts w:hint="default"/>
        <w:lang w:val="vi" w:eastAsia="en-US" w:bidi="ar-SA"/>
      </w:rPr>
    </w:lvl>
    <w:lvl w:ilvl="5" w:tplc="4ACAA384">
      <w:numFmt w:val="bullet"/>
      <w:lvlText w:val="•"/>
      <w:lvlJc w:val="left"/>
      <w:pPr>
        <w:ind w:left="5279" w:hanging="211"/>
      </w:pPr>
      <w:rPr>
        <w:rFonts w:hint="default"/>
        <w:lang w:val="vi" w:eastAsia="en-US" w:bidi="ar-SA"/>
      </w:rPr>
    </w:lvl>
    <w:lvl w:ilvl="6" w:tplc="7FE0490A">
      <w:numFmt w:val="bullet"/>
      <w:lvlText w:val="•"/>
      <w:lvlJc w:val="left"/>
      <w:pPr>
        <w:ind w:left="6151" w:hanging="211"/>
      </w:pPr>
      <w:rPr>
        <w:rFonts w:hint="default"/>
        <w:lang w:val="vi" w:eastAsia="en-US" w:bidi="ar-SA"/>
      </w:rPr>
    </w:lvl>
    <w:lvl w:ilvl="7" w:tplc="7E20EFF6">
      <w:numFmt w:val="bullet"/>
      <w:lvlText w:val="•"/>
      <w:lvlJc w:val="left"/>
      <w:pPr>
        <w:ind w:left="7023" w:hanging="211"/>
      </w:pPr>
      <w:rPr>
        <w:rFonts w:hint="default"/>
        <w:lang w:val="vi" w:eastAsia="en-US" w:bidi="ar-SA"/>
      </w:rPr>
    </w:lvl>
    <w:lvl w:ilvl="8" w:tplc="480ED0B0">
      <w:numFmt w:val="bullet"/>
      <w:lvlText w:val="•"/>
      <w:lvlJc w:val="left"/>
      <w:pPr>
        <w:ind w:left="7895" w:hanging="211"/>
      </w:pPr>
      <w:rPr>
        <w:rFonts w:hint="default"/>
        <w:lang w:val="vi" w:eastAsia="en-US" w:bidi="ar-SA"/>
      </w:rPr>
    </w:lvl>
  </w:abstractNum>
  <w:abstractNum w:abstractNumId="2" w15:restartNumberingAfterBreak="0">
    <w:nsid w:val="0D274A3B"/>
    <w:multiLevelType w:val="hybridMultilevel"/>
    <w:tmpl w:val="F7341E42"/>
    <w:lvl w:ilvl="0" w:tplc="13528A74">
      <w:numFmt w:val="bullet"/>
      <w:lvlText w:val="-"/>
      <w:lvlJc w:val="left"/>
      <w:pPr>
        <w:ind w:left="1428" w:hanging="360"/>
      </w:pPr>
      <w:rPr>
        <w:rFonts w:ascii="Times New Roman" w:eastAsia="Times New Roman" w:hAnsi="Times New Roman" w:cs="Times New Roman" w:hint="default"/>
        <w:b w:val="0"/>
        <w:bCs w:val="0"/>
        <w:i w:val="0"/>
        <w:iCs w:val="0"/>
        <w:spacing w:val="0"/>
        <w:w w:val="100"/>
        <w:sz w:val="28"/>
        <w:szCs w:val="28"/>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11E065D1"/>
    <w:multiLevelType w:val="hybridMultilevel"/>
    <w:tmpl w:val="9976E588"/>
    <w:lvl w:ilvl="0" w:tplc="1F36C342">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492956A">
      <w:numFmt w:val="bullet"/>
      <w:lvlText w:val="•"/>
      <w:lvlJc w:val="left"/>
      <w:pPr>
        <w:ind w:left="1089" w:hanging="164"/>
      </w:pPr>
      <w:rPr>
        <w:rFonts w:hint="default"/>
        <w:lang w:val="vi" w:eastAsia="en-US" w:bidi="ar-SA"/>
      </w:rPr>
    </w:lvl>
    <w:lvl w:ilvl="2" w:tplc="7E809A06">
      <w:numFmt w:val="bullet"/>
      <w:lvlText w:val="•"/>
      <w:lvlJc w:val="left"/>
      <w:pPr>
        <w:ind w:left="2039" w:hanging="164"/>
      </w:pPr>
      <w:rPr>
        <w:rFonts w:hint="default"/>
        <w:lang w:val="vi" w:eastAsia="en-US" w:bidi="ar-SA"/>
      </w:rPr>
    </w:lvl>
    <w:lvl w:ilvl="3" w:tplc="4080E4E0">
      <w:numFmt w:val="bullet"/>
      <w:lvlText w:val="•"/>
      <w:lvlJc w:val="left"/>
      <w:pPr>
        <w:ind w:left="2989" w:hanging="164"/>
      </w:pPr>
      <w:rPr>
        <w:rFonts w:hint="default"/>
        <w:lang w:val="vi" w:eastAsia="en-US" w:bidi="ar-SA"/>
      </w:rPr>
    </w:lvl>
    <w:lvl w:ilvl="4" w:tplc="15C45108">
      <w:numFmt w:val="bullet"/>
      <w:lvlText w:val="•"/>
      <w:lvlJc w:val="left"/>
      <w:pPr>
        <w:ind w:left="3939" w:hanging="164"/>
      </w:pPr>
      <w:rPr>
        <w:rFonts w:hint="default"/>
        <w:lang w:val="vi" w:eastAsia="en-US" w:bidi="ar-SA"/>
      </w:rPr>
    </w:lvl>
    <w:lvl w:ilvl="5" w:tplc="19AAE836">
      <w:numFmt w:val="bullet"/>
      <w:lvlText w:val="•"/>
      <w:lvlJc w:val="left"/>
      <w:pPr>
        <w:ind w:left="4889" w:hanging="164"/>
      </w:pPr>
      <w:rPr>
        <w:rFonts w:hint="default"/>
        <w:lang w:val="vi" w:eastAsia="en-US" w:bidi="ar-SA"/>
      </w:rPr>
    </w:lvl>
    <w:lvl w:ilvl="6" w:tplc="FB361262">
      <w:numFmt w:val="bullet"/>
      <w:lvlText w:val="•"/>
      <w:lvlJc w:val="left"/>
      <w:pPr>
        <w:ind w:left="5839" w:hanging="164"/>
      </w:pPr>
      <w:rPr>
        <w:rFonts w:hint="default"/>
        <w:lang w:val="vi" w:eastAsia="en-US" w:bidi="ar-SA"/>
      </w:rPr>
    </w:lvl>
    <w:lvl w:ilvl="7" w:tplc="804427E0">
      <w:numFmt w:val="bullet"/>
      <w:lvlText w:val="•"/>
      <w:lvlJc w:val="left"/>
      <w:pPr>
        <w:ind w:left="6789" w:hanging="164"/>
      </w:pPr>
      <w:rPr>
        <w:rFonts w:hint="default"/>
        <w:lang w:val="vi" w:eastAsia="en-US" w:bidi="ar-SA"/>
      </w:rPr>
    </w:lvl>
    <w:lvl w:ilvl="8" w:tplc="422E4522">
      <w:numFmt w:val="bullet"/>
      <w:lvlText w:val="•"/>
      <w:lvlJc w:val="left"/>
      <w:pPr>
        <w:ind w:left="7739" w:hanging="164"/>
      </w:pPr>
      <w:rPr>
        <w:rFonts w:hint="default"/>
        <w:lang w:val="vi" w:eastAsia="en-US" w:bidi="ar-SA"/>
      </w:rPr>
    </w:lvl>
  </w:abstractNum>
  <w:abstractNum w:abstractNumId="4" w15:restartNumberingAfterBreak="0">
    <w:nsid w:val="18B62CE6"/>
    <w:multiLevelType w:val="hybridMultilevel"/>
    <w:tmpl w:val="4F224710"/>
    <w:lvl w:ilvl="0" w:tplc="A066E358">
      <w:numFmt w:val="bullet"/>
      <w:lvlText w:val="-"/>
      <w:lvlJc w:val="left"/>
      <w:pPr>
        <w:ind w:left="142" w:hanging="184"/>
      </w:pPr>
      <w:rPr>
        <w:rFonts w:ascii="Times New Roman" w:eastAsia="Times New Roman" w:hAnsi="Times New Roman" w:cs="Times New Roman" w:hint="default"/>
        <w:b w:val="0"/>
        <w:bCs w:val="0"/>
        <w:i w:val="0"/>
        <w:iCs w:val="0"/>
        <w:spacing w:val="0"/>
        <w:w w:val="100"/>
        <w:sz w:val="28"/>
        <w:szCs w:val="28"/>
        <w:lang w:val="vi" w:eastAsia="en-US" w:bidi="ar-SA"/>
      </w:rPr>
    </w:lvl>
    <w:lvl w:ilvl="1" w:tplc="3E56BC1C">
      <w:numFmt w:val="bullet"/>
      <w:lvlText w:val="•"/>
      <w:lvlJc w:val="left"/>
      <w:pPr>
        <w:ind w:left="1089" w:hanging="184"/>
      </w:pPr>
      <w:rPr>
        <w:rFonts w:hint="default"/>
        <w:lang w:val="vi" w:eastAsia="en-US" w:bidi="ar-SA"/>
      </w:rPr>
    </w:lvl>
    <w:lvl w:ilvl="2" w:tplc="10420AFA">
      <w:numFmt w:val="bullet"/>
      <w:lvlText w:val="•"/>
      <w:lvlJc w:val="left"/>
      <w:pPr>
        <w:ind w:left="2039" w:hanging="184"/>
      </w:pPr>
      <w:rPr>
        <w:rFonts w:hint="default"/>
        <w:lang w:val="vi" w:eastAsia="en-US" w:bidi="ar-SA"/>
      </w:rPr>
    </w:lvl>
    <w:lvl w:ilvl="3" w:tplc="7F2AF99C">
      <w:numFmt w:val="bullet"/>
      <w:lvlText w:val="•"/>
      <w:lvlJc w:val="left"/>
      <w:pPr>
        <w:ind w:left="2989" w:hanging="184"/>
      </w:pPr>
      <w:rPr>
        <w:rFonts w:hint="default"/>
        <w:lang w:val="vi" w:eastAsia="en-US" w:bidi="ar-SA"/>
      </w:rPr>
    </w:lvl>
    <w:lvl w:ilvl="4" w:tplc="5C3E4BE2">
      <w:numFmt w:val="bullet"/>
      <w:lvlText w:val="•"/>
      <w:lvlJc w:val="left"/>
      <w:pPr>
        <w:ind w:left="3939" w:hanging="184"/>
      </w:pPr>
      <w:rPr>
        <w:rFonts w:hint="default"/>
        <w:lang w:val="vi" w:eastAsia="en-US" w:bidi="ar-SA"/>
      </w:rPr>
    </w:lvl>
    <w:lvl w:ilvl="5" w:tplc="93EE9BA0">
      <w:numFmt w:val="bullet"/>
      <w:lvlText w:val="•"/>
      <w:lvlJc w:val="left"/>
      <w:pPr>
        <w:ind w:left="4889" w:hanging="184"/>
      </w:pPr>
      <w:rPr>
        <w:rFonts w:hint="default"/>
        <w:lang w:val="vi" w:eastAsia="en-US" w:bidi="ar-SA"/>
      </w:rPr>
    </w:lvl>
    <w:lvl w:ilvl="6" w:tplc="F06CEA3E">
      <w:numFmt w:val="bullet"/>
      <w:lvlText w:val="•"/>
      <w:lvlJc w:val="left"/>
      <w:pPr>
        <w:ind w:left="5839" w:hanging="184"/>
      </w:pPr>
      <w:rPr>
        <w:rFonts w:hint="default"/>
        <w:lang w:val="vi" w:eastAsia="en-US" w:bidi="ar-SA"/>
      </w:rPr>
    </w:lvl>
    <w:lvl w:ilvl="7" w:tplc="D97023D0">
      <w:numFmt w:val="bullet"/>
      <w:lvlText w:val="•"/>
      <w:lvlJc w:val="left"/>
      <w:pPr>
        <w:ind w:left="6789" w:hanging="184"/>
      </w:pPr>
      <w:rPr>
        <w:rFonts w:hint="default"/>
        <w:lang w:val="vi" w:eastAsia="en-US" w:bidi="ar-SA"/>
      </w:rPr>
    </w:lvl>
    <w:lvl w:ilvl="8" w:tplc="4316159C">
      <w:numFmt w:val="bullet"/>
      <w:lvlText w:val="•"/>
      <w:lvlJc w:val="left"/>
      <w:pPr>
        <w:ind w:left="7739" w:hanging="184"/>
      </w:pPr>
      <w:rPr>
        <w:rFonts w:hint="default"/>
        <w:lang w:val="vi" w:eastAsia="en-US" w:bidi="ar-SA"/>
      </w:rPr>
    </w:lvl>
  </w:abstractNum>
  <w:abstractNum w:abstractNumId="5" w15:restartNumberingAfterBreak="0">
    <w:nsid w:val="21AD0F0C"/>
    <w:multiLevelType w:val="hybridMultilevel"/>
    <w:tmpl w:val="E6BA31EC"/>
    <w:lvl w:ilvl="0" w:tplc="A4528100">
      <w:start w:val="2"/>
      <w:numFmt w:val="upperRoman"/>
      <w:lvlText w:val="%1."/>
      <w:lvlJc w:val="left"/>
      <w:pPr>
        <w:ind w:left="1065" w:hanging="357"/>
      </w:pPr>
      <w:rPr>
        <w:rFonts w:ascii="Times New Roman" w:eastAsia="Times New Roman" w:hAnsi="Times New Roman" w:cs="Times New Roman" w:hint="default"/>
        <w:b/>
        <w:bCs/>
        <w:i w:val="0"/>
        <w:iCs w:val="0"/>
        <w:spacing w:val="0"/>
        <w:w w:val="100"/>
        <w:sz w:val="28"/>
        <w:szCs w:val="28"/>
        <w:lang w:val="vi" w:eastAsia="en-US" w:bidi="ar-SA"/>
      </w:rPr>
    </w:lvl>
    <w:lvl w:ilvl="1" w:tplc="4D784B3E">
      <w:start w:val="1"/>
      <w:numFmt w:val="decimal"/>
      <w:lvlText w:val="%2."/>
      <w:lvlJc w:val="left"/>
      <w:pPr>
        <w:ind w:left="989" w:hanging="281"/>
      </w:pPr>
      <w:rPr>
        <w:rFonts w:ascii="Times New Roman" w:eastAsia="Times New Roman" w:hAnsi="Times New Roman" w:cs="Times New Roman" w:hint="default"/>
        <w:b/>
        <w:bCs/>
        <w:i w:val="0"/>
        <w:iCs w:val="0"/>
        <w:spacing w:val="0"/>
        <w:w w:val="100"/>
        <w:sz w:val="28"/>
        <w:szCs w:val="28"/>
        <w:lang w:val="vi" w:eastAsia="en-US" w:bidi="ar-SA"/>
      </w:rPr>
    </w:lvl>
    <w:lvl w:ilvl="2" w:tplc="E3A6FB2C">
      <w:numFmt w:val="bullet"/>
      <w:lvlText w:val="-"/>
      <w:lvlJc w:val="left"/>
      <w:pPr>
        <w:ind w:left="142" w:hanging="212"/>
      </w:pPr>
      <w:rPr>
        <w:rFonts w:ascii="Times New Roman" w:eastAsia="Times New Roman" w:hAnsi="Times New Roman" w:cs="Times New Roman" w:hint="default"/>
        <w:spacing w:val="0"/>
        <w:w w:val="100"/>
        <w:lang w:val="vi" w:eastAsia="en-US" w:bidi="ar-SA"/>
      </w:rPr>
    </w:lvl>
    <w:lvl w:ilvl="3" w:tplc="8968E50A">
      <w:numFmt w:val="bullet"/>
      <w:lvlText w:val="•"/>
      <w:lvlJc w:val="left"/>
      <w:pPr>
        <w:ind w:left="2132" w:hanging="212"/>
      </w:pPr>
      <w:rPr>
        <w:rFonts w:hint="default"/>
        <w:lang w:val="vi" w:eastAsia="en-US" w:bidi="ar-SA"/>
      </w:rPr>
    </w:lvl>
    <w:lvl w:ilvl="4" w:tplc="3C82B7C4">
      <w:numFmt w:val="bullet"/>
      <w:lvlText w:val="•"/>
      <w:lvlJc w:val="left"/>
      <w:pPr>
        <w:ind w:left="3204" w:hanging="212"/>
      </w:pPr>
      <w:rPr>
        <w:rFonts w:hint="default"/>
        <w:lang w:val="vi" w:eastAsia="en-US" w:bidi="ar-SA"/>
      </w:rPr>
    </w:lvl>
    <w:lvl w:ilvl="5" w:tplc="47A28EC6">
      <w:numFmt w:val="bullet"/>
      <w:lvlText w:val="•"/>
      <w:lvlJc w:val="left"/>
      <w:pPr>
        <w:ind w:left="4277" w:hanging="212"/>
      </w:pPr>
      <w:rPr>
        <w:rFonts w:hint="default"/>
        <w:lang w:val="vi" w:eastAsia="en-US" w:bidi="ar-SA"/>
      </w:rPr>
    </w:lvl>
    <w:lvl w:ilvl="6" w:tplc="CFEE7288">
      <w:numFmt w:val="bullet"/>
      <w:lvlText w:val="•"/>
      <w:lvlJc w:val="left"/>
      <w:pPr>
        <w:ind w:left="5349" w:hanging="212"/>
      </w:pPr>
      <w:rPr>
        <w:rFonts w:hint="default"/>
        <w:lang w:val="vi" w:eastAsia="en-US" w:bidi="ar-SA"/>
      </w:rPr>
    </w:lvl>
    <w:lvl w:ilvl="7" w:tplc="3588118A">
      <w:numFmt w:val="bullet"/>
      <w:lvlText w:val="•"/>
      <w:lvlJc w:val="left"/>
      <w:pPr>
        <w:ind w:left="6422" w:hanging="212"/>
      </w:pPr>
      <w:rPr>
        <w:rFonts w:hint="default"/>
        <w:lang w:val="vi" w:eastAsia="en-US" w:bidi="ar-SA"/>
      </w:rPr>
    </w:lvl>
    <w:lvl w:ilvl="8" w:tplc="61F0CC98">
      <w:numFmt w:val="bullet"/>
      <w:lvlText w:val="•"/>
      <w:lvlJc w:val="left"/>
      <w:pPr>
        <w:ind w:left="7494" w:hanging="212"/>
      </w:pPr>
      <w:rPr>
        <w:rFonts w:hint="default"/>
        <w:lang w:val="vi" w:eastAsia="en-US" w:bidi="ar-SA"/>
      </w:rPr>
    </w:lvl>
  </w:abstractNum>
  <w:abstractNum w:abstractNumId="6" w15:restartNumberingAfterBreak="0">
    <w:nsid w:val="27FE6FC3"/>
    <w:multiLevelType w:val="hybridMultilevel"/>
    <w:tmpl w:val="DEE4606E"/>
    <w:lvl w:ilvl="0" w:tplc="C2689460">
      <w:start w:val="1"/>
      <w:numFmt w:val="lowerLetter"/>
      <w:pStyle w:val="Heading3"/>
      <w:suff w:val="space"/>
      <w:lvlText w:val="%1."/>
      <w:lvlJc w:val="left"/>
      <w:pPr>
        <w:ind w:left="284" w:firstLine="436"/>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224533"/>
    <w:multiLevelType w:val="hybridMultilevel"/>
    <w:tmpl w:val="F91A09CC"/>
    <w:lvl w:ilvl="0" w:tplc="58763ACA">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78A665A">
      <w:numFmt w:val="bullet"/>
      <w:lvlText w:val="•"/>
      <w:lvlJc w:val="left"/>
      <w:pPr>
        <w:ind w:left="1089" w:hanging="164"/>
      </w:pPr>
      <w:rPr>
        <w:rFonts w:hint="default"/>
        <w:lang w:val="vi" w:eastAsia="en-US" w:bidi="ar-SA"/>
      </w:rPr>
    </w:lvl>
    <w:lvl w:ilvl="2" w:tplc="ED8E2242">
      <w:numFmt w:val="bullet"/>
      <w:lvlText w:val="•"/>
      <w:lvlJc w:val="left"/>
      <w:pPr>
        <w:ind w:left="2039" w:hanging="164"/>
      </w:pPr>
      <w:rPr>
        <w:rFonts w:hint="default"/>
        <w:lang w:val="vi" w:eastAsia="en-US" w:bidi="ar-SA"/>
      </w:rPr>
    </w:lvl>
    <w:lvl w:ilvl="3" w:tplc="AD4CE938">
      <w:numFmt w:val="bullet"/>
      <w:lvlText w:val="•"/>
      <w:lvlJc w:val="left"/>
      <w:pPr>
        <w:ind w:left="2989" w:hanging="164"/>
      </w:pPr>
      <w:rPr>
        <w:rFonts w:hint="default"/>
        <w:lang w:val="vi" w:eastAsia="en-US" w:bidi="ar-SA"/>
      </w:rPr>
    </w:lvl>
    <w:lvl w:ilvl="4" w:tplc="C63EE806">
      <w:numFmt w:val="bullet"/>
      <w:lvlText w:val="•"/>
      <w:lvlJc w:val="left"/>
      <w:pPr>
        <w:ind w:left="3939" w:hanging="164"/>
      </w:pPr>
      <w:rPr>
        <w:rFonts w:hint="default"/>
        <w:lang w:val="vi" w:eastAsia="en-US" w:bidi="ar-SA"/>
      </w:rPr>
    </w:lvl>
    <w:lvl w:ilvl="5" w:tplc="C8B2F34C">
      <w:numFmt w:val="bullet"/>
      <w:lvlText w:val="•"/>
      <w:lvlJc w:val="left"/>
      <w:pPr>
        <w:ind w:left="4889" w:hanging="164"/>
      </w:pPr>
      <w:rPr>
        <w:rFonts w:hint="default"/>
        <w:lang w:val="vi" w:eastAsia="en-US" w:bidi="ar-SA"/>
      </w:rPr>
    </w:lvl>
    <w:lvl w:ilvl="6" w:tplc="73E44D1C">
      <w:numFmt w:val="bullet"/>
      <w:lvlText w:val="•"/>
      <w:lvlJc w:val="left"/>
      <w:pPr>
        <w:ind w:left="5839" w:hanging="164"/>
      </w:pPr>
      <w:rPr>
        <w:rFonts w:hint="default"/>
        <w:lang w:val="vi" w:eastAsia="en-US" w:bidi="ar-SA"/>
      </w:rPr>
    </w:lvl>
    <w:lvl w:ilvl="7" w:tplc="7E2283D4">
      <w:numFmt w:val="bullet"/>
      <w:lvlText w:val="•"/>
      <w:lvlJc w:val="left"/>
      <w:pPr>
        <w:ind w:left="6789" w:hanging="164"/>
      </w:pPr>
      <w:rPr>
        <w:rFonts w:hint="default"/>
        <w:lang w:val="vi" w:eastAsia="en-US" w:bidi="ar-SA"/>
      </w:rPr>
    </w:lvl>
    <w:lvl w:ilvl="8" w:tplc="FDF2E16E">
      <w:numFmt w:val="bullet"/>
      <w:lvlText w:val="•"/>
      <w:lvlJc w:val="left"/>
      <w:pPr>
        <w:ind w:left="7739" w:hanging="164"/>
      </w:pPr>
      <w:rPr>
        <w:rFonts w:hint="default"/>
        <w:lang w:val="vi" w:eastAsia="en-US" w:bidi="ar-SA"/>
      </w:rPr>
    </w:lvl>
  </w:abstractNum>
  <w:abstractNum w:abstractNumId="8" w15:restartNumberingAfterBreak="0">
    <w:nsid w:val="36951F55"/>
    <w:multiLevelType w:val="hybridMultilevel"/>
    <w:tmpl w:val="8C60BF1C"/>
    <w:lvl w:ilvl="0" w:tplc="102A9212">
      <w:numFmt w:val="bullet"/>
      <w:lvlText w:val="-"/>
      <w:lvlJc w:val="left"/>
      <w:pPr>
        <w:ind w:left="142"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28C2F51A">
      <w:numFmt w:val="bullet"/>
      <w:lvlText w:val="•"/>
      <w:lvlJc w:val="left"/>
      <w:pPr>
        <w:ind w:left="1089" w:hanging="200"/>
      </w:pPr>
      <w:rPr>
        <w:rFonts w:hint="default"/>
        <w:lang w:val="vi" w:eastAsia="en-US" w:bidi="ar-SA"/>
      </w:rPr>
    </w:lvl>
    <w:lvl w:ilvl="2" w:tplc="B1E085AA">
      <w:numFmt w:val="bullet"/>
      <w:lvlText w:val="•"/>
      <w:lvlJc w:val="left"/>
      <w:pPr>
        <w:ind w:left="2039" w:hanging="200"/>
      </w:pPr>
      <w:rPr>
        <w:rFonts w:hint="default"/>
        <w:lang w:val="vi" w:eastAsia="en-US" w:bidi="ar-SA"/>
      </w:rPr>
    </w:lvl>
    <w:lvl w:ilvl="3" w:tplc="6210926E">
      <w:numFmt w:val="bullet"/>
      <w:lvlText w:val="•"/>
      <w:lvlJc w:val="left"/>
      <w:pPr>
        <w:ind w:left="2989" w:hanging="200"/>
      </w:pPr>
      <w:rPr>
        <w:rFonts w:hint="default"/>
        <w:lang w:val="vi" w:eastAsia="en-US" w:bidi="ar-SA"/>
      </w:rPr>
    </w:lvl>
    <w:lvl w:ilvl="4" w:tplc="218C6EA8">
      <w:numFmt w:val="bullet"/>
      <w:lvlText w:val="•"/>
      <w:lvlJc w:val="left"/>
      <w:pPr>
        <w:ind w:left="3939" w:hanging="200"/>
      </w:pPr>
      <w:rPr>
        <w:rFonts w:hint="default"/>
        <w:lang w:val="vi" w:eastAsia="en-US" w:bidi="ar-SA"/>
      </w:rPr>
    </w:lvl>
    <w:lvl w:ilvl="5" w:tplc="9A9822F4">
      <w:numFmt w:val="bullet"/>
      <w:lvlText w:val="•"/>
      <w:lvlJc w:val="left"/>
      <w:pPr>
        <w:ind w:left="4889" w:hanging="200"/>
      </w:pPr>
      <w:rPr>
        <w:rFonts w:hint="default"/>
        <w:lang w:val="vi" w:eastAsia="en-US" w:bidi="ar-SA"/>
      </w:rPr>
    </w:lvl>
    <w:lvl w:ilvl="6" w:tplc="4426E5CC">
      <w:numFmt w:val="bullet"/>
      <w:lvlText w:val="•"/>
      <w:lvlJc w:val="left"/>
      <w:pPr>
        <w:ind w:left="5839" w:hanging="200"/>
      </w:pPr>
      <w:rPr>
        <w:rFonts w:hint="default"/>
        <w:lang w:val="vi" w:eastAsia="en-US" w:bidi="ar-SA"/>
      </w:rPr>
    </w:lvl>
    <w:lvl w:ilvl="7" w:tplc="75166B9E">
      <w:numFmt w:val="bullet"/>
      <w:lvlText w:val="•"/>
      <w:lvlJc w:val="left"/>
      <w:pPr>
        <w:ind w:left="6789" w:hanging="200"/>
      </w:pPr>
      <w:rPr>
        <w:rFonts w:hint="default"/>
        <w:lang w:val="vi" w:eastAsia="en-US" w:bidi="ar-SA"/>
      </w:rPr>
    </w:lvl>
    <w:lvl w:ilvl="8" w:tplc="E94463FA">
      <w:numFmt w:val="bullet"/>
      <w:lvlText w:val="•"/>
      <w:lvlJc w:val="left"/>
      <w:pPr>
        <w:ind w:left="7739" w:hanging="200"/>
      </w:pPr>
      <w:rPr>
        <w:rFonts w:hint="default"/>
        <w:lang w:val="vi" w:eastAsia="en-US" w:bidi="ar-SA"/>
      </w:rPr>
    </w:lvl>
  </w:abstractNum>
  <w:abstractNum w:abstractNumId="9" w15:restartNumberingAfterBreak="0">
    <w:nsid w:val="36DD73F2"/>
    <w:multiLevelType w:val="multilevel"/>
    <w:tmpl w:val="9D2ADE6A"/>
    <w:lvl w:ilvl="0">
      <w:start w:val="1"/>
      <w:numFmt w:val="lowerLetter"/>
      <w:lvlText w:val="%1."/>
      <w:lvlJc w:val="left"/>
      <w:pPr>
        <w:ind w:left="974" w:hanging="266"/>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184" w:hanging="476"/>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237" w:hanging="164"/>
      </w:pPr>
      <w:rPr>
        <w:rFonts w:hint="default"/>
        <w:lang w:val="vi" w:eastAsia="en-US" w:bidi="ar-SA"/>
      </w:rPr>
    </w:lvl>
    <w:lvl w:ilvl="4">
      <w:numFmt w:val="bullet"/>
      <w:lvlText w:val="•"/>
      <w:lvlJc w:val="left"/>
      <w:pPr>
        <w:ind w:left="3294" w:hanging="164"/>
      </w:pPr>
      <w:rPr>
        <w:rFonts w:hint="default"/>
        <w:lang w:val="vi" w:eastAsia="en-US" w:bidi="ar-SA"/>
      </w:rPr>
    </w:lvl>
    <w:lvl w:ilvl="5">
      <w:numFmt w:val="bullet"/>
      <w:lvlText w:val="•"/>
      <w:lvlJc w:val="left"/>
      <w:pPr>
        <w:ind w:left="4352" w:hanging="164"/>
      </w:pPr>
      <w:rPr>
        <w:rFonts w:hint="default"/>
        <w:lang w:val="vi" w:eastAsia="en-US" w:bidi="ar-SA"/>
      </w:rPr>
    </w:lvl>
    <w:lvl w:ilvl="6">
      <w:numFmt w:val="bullet"/>
      <w:lvlText w:val="•"/>
      <w:lvlJc w:val="left"/>
      <w:pPr>
        <w:ind w:left="5409" w:hanging="164"/>
      </w:pPr>
      <w:rPr>
        <w:rFonts w:hint="default"/>
        <w:lang w:val="vi" w:eastAsia="en-US" w:bidi="ar-SA"/>
      </w:rPr>
    </w:lvl>
    <w:lvl w:ilvl="7">
      <w:numFmt w:val="bullet"/>
      <w:lvlText w:val="•"/>
      <w:lvlJc w:val="left"/>
      <w:pPr>
        <w:ind w:left="6467" w:hanging="164"/>
      </w:pPr>
      <w:rPr>
        <w:rFonts w:hint="default"/>
        <w:lang w:val="vi" w:eastAsia="en-US" w:bidi="ar-SA"/>
      </w:rPr>
    </w:lvl>
    <w:lvl w:ilvl="8">
      <w:numFmt w:val="bullet"/>
      <w:lvlText w:val="•"/>
      <w:lvlJc w:val="left"/>
      <w:pPr>
        <w:ind w:left="7524" w:hanging="164"/>
      </w:pPr>
      <w:rPr>
        <w:rFonts w:hint="default"/>
        <w:lang w:val="vi" w:eastAsia="en-US" w:bidi="ar-SA"/>
      </w:rPr>
    </w:lvl>
  </w:abstractNum>
  <w:abstractNum w:abstractNumId="10" w15:restartNumberingAfterBreak="0">
    <w:nsid w:val="3D21524F"/>
    <w:multiLevelType w:val="hybridMultilevel"/>
    <w:tmpl w:val="A866F9AE"/>
    <w:lvl w:ilvl="0" w:tplc="C06224B6">
      <w:numFmt w:val="bullet"/>
      <w:suff w:val="space"/>
      <w:lvlText w:val="-"/>
      <w:lvlJc w:val="left"/>
      <w:pPr>
        <w:ind w:left="284" w:firstLine="436"/>
      </w:pPr>
      <w:rPr>
        <w:rFonts w:ascii="Times New Roman" w:eastAsia="Times New Roman" w:hAnsi="Times New Roman" w:cs="Times New Roman" w:hint="default"/>
        <w:b w:val="0"/>
        <w:bCs w:val="0"/>
        <w:i w:val="0"/>
        <w:iCs w:val="0"/>
        <w:spacing w:val="0"/>
        <w:w w:val="100"/>
        <w:sz w:val="28"/>
        <w:szCs w:val="28"/>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1" w15:restartNumberingAfterBreak="0">
    <w:nsid w:val="41104638"/>
    <w:multiLevelType w:val="hybridMultilevel"/>
    <w:tmpl w:val="4732A8CE"/>
    <w:lvl w:ilvl="0" w:tplc="9156266A">
      <w:numFmt w:val="bullet"/>
      <w:lvlText w:val="*"/>
      <w:lvlJc w:val="left"/>
      <w:pPr>
        <w:ind w:left="142" w:hanging="211"/>
      </w:pPr>
      <w:rPr>
        <w:rFonts w:ascii="Times New Roman" w:eastAsia="Times New Roman" w:hAnsi="Times New Roman" w:cs="Times New Roman" w:hint="default"/>
        <w:b w:val="0"/>
        <w:bCs w:val="0"/>
        <w:i w:val="0"/>
        <w:iCs w:val="0"/>
        <w:spacing w:val="0"/>
        <w:w w:val="100"/>
        <w:sz w:val="28"/>
        <w:szCs w:val="28"/>
        <w:lang w:val="vi" w:eastAsia="en-US" w:bidi="ar-SA"/>
      </w:rPr>
    </w:lvl>
    <w:lvl w:ilvl="1" w:tplc="0144EFD0">
      <w:numFmt w:val="bullet"/>
      <w:lvlText w:val="•"/>
      <w:lvlJc w:val="left"/>
      <w:pPr>
        <w:ind w:left="1089" w:hanging="211"/>
      </w:pPr>
      <w:rPr>
        <w:rFonts w:hint="default"/>
        <w:lang w:val="vi" w:eastAsia="en-US" w:bidi="ar-SA"/>
      </w:rPr>
    </w:lvl>
    <w:lvl w:ilvl="2" w:tplc="BCF8F076">
      <w:numFmt w:val="bullet"/>
      <w:lvlText w:val="•"/>
      <w:lvlJc w:val="left"/>
      <w:pPr>
        <w:ind w:left="2039" w:hanging="211"/>
      </w:pPr>
      <w:rPr>
        <w:rFonts w:hint="default"/>
        <w:lang w:val="vi" w:eastAsia="en-US" w:bidi="ar-SA"/>
      </w:rPr>
    </w:lvl>
    <w:lvl w:ilvl="3" w:tplc="9604AA96">
      <w:numFmt w:val="bullet"/>
      <w:lvlText w:val="•"/>
      <w:lvlJc w:val="left"/>
      <w:pPr>
        <w:ind w:left="2989" w:hanging="211"/>
      </w:pPr>
      <w:rPr>
        <w:rFonts w:hint="default"/>
        <w:lang w:val="vi" w:eastAsia="en-US" w:bidi="ar-SA"/>
      </w:rPr>
    </w:lvl>
    <w:lvl w:ilvl="4" w:tplc="DE54C22C">
      <w:numFmt w:val="bullet"/>
      <w:lvlText w:val="•"/>
      <w:lvlJc w:val="left"/>
      <w:pPr>
        <w:ind w:left="3939" w:hanging="211"/>
      </w:pPr>
      <w:rPr>
        <w:rFonts w:hint="default"/>
        <w:lang w:val="vi" w:eastAsia="en-US" w:bidi="ar-SA"/>
      </w:rPr>
    </w:lvl>
    <w:lvl w:ilvl="5" w:tplc="92B6C944">
      <w:numFmt w:val="bullet"/>
      <w:lvlText w:val="•"/>
      <w:lvlJc w:val="left"/>
      <w:pPr>
        <w:ind w:left="4889" w:hanging="211"/>
      </w:pPr>
      <w:rPr>
        <w:rFonts w:hint="default"/>
        <w:lang w:val="vi" w:eastAsia="en-US" w:bidi="ar-SA"/>
      </w:rPr>
    </w:lvl>
    <w:lvl w:ilvl="6" w:tplc="EA2C2890">
      <w:numFmt w:val="bullet"/>
      <w:lvlText w:val="•"/>
      <w:lvlJc w:val="left"/>
      <w:pPr>
        <w:ind w:left="5839" w:hanging="211"/>
      </w:pPr>
      <w:rPr>
        <w:rFonts w:hint="default"/>
        <w:lang w:val="vi" w:eastAsia="en-US" w:bidi="ar-SA"/>
      </w:rPr>
    </w:lvl>
    <w:lvl w:ilvl="7" w:tplc="8424ECFC">
      <w:numFmt w:val="bullet"/>
      <w:lvlText w:val="•"/>
      <w:lvlJc w:val="left"/>
      <w:pPr>
        <w:ind w:left="6789" w:hanging="211"/>
      </w:pPr>
      <w:rPr>
        <w:rFonts w:hint="default"/>
        <w:lang w:val="vi" w:eastAsia="en-US" w:bidi="ar-SA"/>
      </w:rPr>
    </w:lvl>
    <w:lvl w:ilvl="8" w:tplc="059EFA8C">
      <w:numFmt w:val="bullet"/>
      <w:lvlText w:val="•"/>
      <w:lvlJc w:val="left"/>
      <w:pPr>
        <w:ind w:left="7739" w:hanging="211"/>
      </w:pPr>
      <w:rPr>
        <w:rFonts w:hint="default"/>
        <w:lang w:val="vi" w:eastAsia="en-US" w:bidi="ar-SA"/>
      </w:rPr>
    </w:lvl>
  </w:abstractNum>
  <w:abstractNum w:abstractNumId="12" w15:restartNumberingAfterBreak="0">
    <w:nsid w:val="4269026F"/>
    <w:multiLevelType w:val="hybridMultilevel"/>
    <w:tmpl w:val="FAF07F38"/>
    <w:lvl w:ilvl="0" w:tplc="21BC878C">
      <w:start w:val="1"/>
      <w:numFmt w:val="lowerLetter"/>
      <w:lvlText w:val="%1."/>
      <w:lvlJc w:val="left"/>
      <w:pPr>
        <w:ind w:left="973" w:hanging="264"/>
      </w:pPr>
      <w:rPr>
        <w:rFonts w:ascii="Times New Roman" w:eastAsia="Times New Roman" w:hAnsi="Times New Roman" w:cs="Times New Roman" w:hint="default"/>
        <w:b w:val="0"/>
        <w:bCs w:val="0"/>
        <w:i w:val="0"/>
        <w:iCs w:val="0"/>
        <w:spacing w:val="0"/>
        <w:w w:val="100"/>
        <w:sz w:val="28"/>
        <w:szCs w:val="28"/>
        <w:lang w:val="vi" w:eastAsia="en-US" w:bidi="ar-SA"/>
      </w:rPr>
    </w:lvl>
    <w:lvl w:ilvl="1" w:tplc="6A966FE4">
      <w:numFmt w:val="bullet"/>
      <w:lvlText w:val="•"/>
      <w:lvlJc w:val="left"/>
      <w:pPr>
        <w:ind w:left="1845" w:hanging="264"/>
      </w:pPr>
      <w:rPr>
        <w:rFonts w:hint="default"/>
        <w:lang w:val="vi" w:eastAsia="en-US" w:bidi="ar-SA"/>
      </w:rPr>
    </w:lvl>
    <w:lvl w:ilvl="2" w:tplc="ECFE5288">
      <w:numFmt w:val="bullet"/>
      <w:lvlText w:val="•"/>
      <w:lvlJc w:val="left"/>
      <w:pPr>
        <w:ind w:left="2711" w:hanging="264"/>
      </w:pPr>
      <w:rPr>
        <w:rFonts w:hint="default"/>
        <w:lang w:val="vi" w:eastAsia="en-US" w:bidi="ar-SA"/>
      </w:rPr>
    </w:lvl>
    <w:lvl w:ilvl="3" w:tplc="B8F2C9A6">
      <w:numFmt w:val="bullet"/>
      <w:lvlText w:val="•"/>
      <w:lvlJc w:val="left"/>
      <w:pPr>
        <w:ind w:left="3577" w:hanging="264"/>
      </w:pPr>
      <w:rPr>
        <w:rFonts w:hint="default"/>
        <w:lang w:val="vi" w:eastAsia="en-US" w:bidi="ar-SA"/>
      </w:rPr>
    </w:lvl>
    <w:lvl w:ilvl="4" w:tplc="6E6A44A2">
      <w:numFmt w:val="bullet"/>
      <w:lvlText w:val="•"/>
      <w:lvlJc w:val="left"/>
      <w:pPr>
        <w:ind w:left="4443" w:hanging="264"/>
      </w:pPr>
      <w:rPr>
        <w:rFonts w:hint="default"/>
        <w:lang w:val="vi" w:eastAsia="en-US" w:bidi="ar-SA"/>
      </w:rPr>
    </w:lvl>
    <w:lvl w:ilvl="5" w:tplc="79A052E8">
      <w:numFmt w:val="bullet"/>
      <w:lvlText w:val="•"/>
      <w:lvlJc w:val="left"/>
      <w:pPr>
        <w:ind w:left="5309" w:hanging="264"/>
      </w:pPr>
      <w:rPr>
        <w:rFonts w:hint="default"/>
        <w:lang w:val="vi" w:eastAsia="en-US" w:bidi="ar-SA"/>
      </w:rPr>
    </w:lvl>
    <w:lvl w:ilvl="6" w:tplc="E1483F24">
      <w:numFmt w:val="bullet"/>
      <w:lvlText w:val="•"/>
      <w:lvlJc w:val="left"/>
      <w:pPr>
        <w:ind w:left="6175" w:hanging="264"/>
      </w:pPr>
      <w:rPr>
        <w:rFonts w:hint="default"/>
        <w:lang w:val="vi" w:eastAsia="en-US" w:bidi="ar-SA"/>
      </w:rPr>
    </w:lvl>
    <w:lvl w:ilvl="7" w:tplc="C9B01718">
      <w:numFmt w:val="bullet"/>
      <w:lvlText w:val="•"/>
      <w:lvlJc w:val="left"/>
      <w:pPr>
        <w:ind w:left="7041" w:hanging="264"/>
      </w:pPr>
      <w:rPr>
        <w:rFonts w:hint="default"/>
        <w:lang w:val="vi" w:eastAsia="en-US" w:bidi="ar-SA"/>
      </w:rPr>
    </w:lvl>
    <w:lvl w:ilvl="8" w:tplc="561E25C4">
      <w:numFmt w:val="bullet"/>
      <w:lvlText w:val="•"/>
      <w:lvlJc w:val="left"/>
      <w:pPr>
        <w:ind w:left="7907" w:hanging="264"/>
      </w:pPr>
      <w:rPr>
        <w:rFonts w:hint="default"/>
        <w:lang w:val="vi" w:eastAsia="en-US" w:bidi="ar-SA"/>
      </w:rPr>
    </w:lvl>
  </w:abstractNum>
  <w:abstractNum w:abstractNumId="13" w15:restartNumberingAfterBreak="0">
    <w:nsid w:val="42FF7BC6"/>
    <w:multiLevelType w:val="hybridMultilevel"/>
    <w:tmpl w:val="2C82C934"/>
    <w:lvl w:ilvl="0" w:tplc="FA8420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5353B0A"/>
    <w:multiLevelType w:val="hybridMultilevel"/>
    <w:tmpl w:val="58F4E6B6"/>
    <w:lvl w:ilvl="0" w:tplc="88ACB724">
      <w:numFmt w:val="bullet"/>
      <w:lvlText w:val="-"/>
      <w:lvlJc w:val="left"/>
      <w:pPr>
        <w:ind w:left="14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5CD8219C">
      <w:numFmt w:val="bullet"/>
      <w:lvlText w:val="•"/>
      <w:lvlJc w:val="left"/>
      <w:pPr>
        <w:ind w:left="1089" w:hanging="178"/>
      </w:pPr>
      <w:rPr>
        <w:rFonts w:hint="default"/>
        <w:lang w:val="vi" w:eastAsia="en-US" w:bidi="ar-SA"/>
      </w:rPr>
    </w:lvl>
    <w:lvl w:ilvl="2" w:tplc="D646EEC6">
      <w:numFmt w:val="bullet"/>
      <w:lvlText w:val="•"/>
      <w:lvlJc w:val="left"/>
      <w:pPr>
        <w:ind w:left="2039" w:hanging="178"/>
      </w:pPr>
      <w:rPr>
        <w:rFonts w:hint="default"/>
        <w:lang w:val="vi" w:eastAsia="en-US" w:bidi="ar-SA"/>
      </w:rPr>
    </w:lvl>
    <w:lvl w:ilvl="3" w:tplc="CAF81652">
      <w:numFmt w:val="bullet"/>
      <w:lvlText w:val="•"/>
      <w:lvlJc w:val="left"/>
      <w:pPr>
        <w:ind w:left="2989" w:hanging="178"/>
      </w:pPr>
      <w:rPr>
        <w:rFonts w:hint="default"/>
        <w:lang w:val="vi" w:eastAsia="en-US" w:bidi="ar-SA"/>
      </w:rPr>
    </w:lvl>
    <w:lvl w:ilvl="4" w:tplc="C136BDA2">
      <w:numFmt w:val="bullet"/>
      <w:lvlText w:val="•"/>
      <w:lvlJc w:val="left"/>
      <w:pPr>
        <w:ind w:left="3939" w:hanging="178"/>
      </w:pPr>
      <w:rPr>
        <w:rFonts w:hint="default"/>
        <w:lang w:val="vi" w:eastAsia="en-US" w:bidi="ar-SA"/>
      </w:rPr>
    </w:lvl>
    <w:lvl w:ilvl="5" w:tplc="70700AC4">
      <w:numFmt w:val="bullet"/>
      <w:lvlText w:val="•"/>
      <w:lvlJc w:val="left"/>
      <w:pPr>
        <w:ind w:left="4889" w:hanging="178"/>
      </w:pPr>
      <w:rPr>
        <w:rFonts w:hint="default"/>
        <w:lang w:val="vi" w:eastAsia="en-US" w:bidi="ar-SA"/>
      </w:rPr>
    </w:lvl>
    <w:lvl w:ilvl="6" w:tplc="7318EC1E">
      <w:numFmt w:val="bullet"/>
      <w:lvlText w:val="•"/>
      <w:lvlJc w:val="left"/>
      <w:pPr>
        <w:ind w:left="5839" w:hanging="178"/>
      </w:pPr>
      <w:rPr>
        <w:rFonts w:hint="default"/>
        <w:lang w:val="vi" w:eastAsia="en-US" w:bidi="ar-SA"/>
      </w:rPr>
    </w:lvl>
    <w:lvl w:ilvl="7" w:tplc="D13A15AE">
      <w:numFmt w:val="bullet"/>
      <w:lvlText w:val="•"/>
      <w:lvlJc w:val="left"/>
      <w:pPr>
        <w:ind w:left="6789" w:hanging="178"/>
      </w:pPr>
      <w:rPr>
        <w:rFonts w:hint="default"/>
        <w:lang w:val="vi" w:eastAsia="en-US" w:bidi="ar-SA"/>
      </w:rPr>
    </w:lvl>
    <w:lvl w:ilvl="8" w:tplc="0B4A910C">
      <w:numFmt w:val="bullet"/>
      <w:lvlText w:val="•"/>
      <w:lvlJc w:val="left"/>
      <w:pPr>
        <w:ind w:left="7739" w:hanging="178"/>
      </w:pPr>
      <w:rPr>
        <w:rFonts w:hint="default"/>
        <w:lang w:val="vi" w:eastAsia="en-US" w:bidi="ar-SA"/>
      </w:rPr>
    </w:lvl>
  </w:abstractNum>
  <w:abstractNum w:abstractNumId="15" w15:restartNumberingAfterBreak="0">
    <w:nsid w:val="48D13900"/>
    <w:multiLevelType w:val="hybridMultilevel"/>
    <w:tmpl w:val="FAC64930"/>
    <w:lvl w:ilvl="0" w:tplc="116EF86C">
      <w:numFmt w:val="bullet"/>
      <w:lvlText w:val="*"/>
      <w:lvlJc w:val="left"/>
      <w:pPr>
        <w:ind w:left="142" w:hanging="211"/>
      </w:pPr>
      <w:rPr>
        <w:rFonts w:ascii="Times New Roman" w:eastAsia="Times New Roman" w:hAnsi="Times New Roman" w:cs="Times New Roman" w:hint="default"/>
        <w:b w:val="0"/>
        <w:bCs w:val="0"/>
        <w:i w:val="0"/>
        <w:iCs w:val="0"/>
        <w:spacing w:val="0"/>
        <w:w w:val="100"/>
        <w:sz w:val="28"/>
        <w:szCs w:val="28"/>
        <w:lang w:val="vi" w:eastAsia="en-US" w:bidi="ar-SA"/>
      </w:rPr>
    </w:lvl>
    <w:lvl w:ilvl="1" w:tplc="FB547444">
      <w:numFmt w:val="bullet"/>
      <w:lvlText w:val="•"/>
      <w:lvlJc w:val="left"/>
      <w:pPr>
        <w:ind w:left="1089" w:hanging="211"/>
      </w:pPr>
      <w:rPr>
        <w:rFonts w:hint="default"/>
        <w:lang w:val="vi" w:eastAsia="en-US" w:bidi="ar-SA"/>
      </w:rPr>
    </w:lvl>
    <w:lvl w:ilvl="2" w:tplc="EC6CB0E6">
      <w:numFmt w:val="bullet"/>
      <w:lvlText w:val="•"/>
      <w:lvlJc w:val="left"/>
      <w:pPr>
        <w:ind w:left="2039" w:hanging="211"/>
      </w:pPr>
      <w:rPr>
        <w:rFonts w:hint="default"/>
        <w:lang w:val="vi" w:eastAsia="en-US" w:bidi="ar-SA"/>
      </w:rPr>
    </w:lvl>
    <w:lvl w:ilvl="3" w:tplc="163E890C">
      <w:numFmt w:val="bullet"/>
      <w:lvlText w:val="•"/>
      <w:lvlJc w:val="left"/>
      <w:pPr>
        <w:ind w:left="2989" w:hanging="211"/>
      </w:pPr>
      <w:rPr>
        <w:rFonts w:hint="default"/>
        <w:lang w:val="vi" w:eastAsia="en-US" w:bidi="ar-SA"/>
      </w:rPr>
    </w:lvl>
    <w:lvl w:ilvl="4" w:tplc="F89AE0FA">
      <w:numFmt w:val="bullet"/>
      <w:lvlText w:val="•"/>
      <w:lvlJc w:val="left"/>
      <w:pPr>
        <w:ind w:left="3939" w:hanging="211"/>
      </w:pPr>
      <w:rPr>
        <w:rFonts w:hint="default"/>
        <w:lang w:val="vi" w:eastAsia="en-US" w:bidi="ar-SA"/>
      </w:rPr>
    </w:lvl>
    <w:lvl w:ilvl="5" w:tplc="59662286">
      <w:numFmt w:val="bullet"/>
      <w:lvlText w:val="•"/>
      <w:lvlJc w:val="left"/>
      <w:pPr>
        <w:ind w:left="4889" w:hanging="211"/>
      </w:pPr>
      <w:rPr>
        <w:rFonts w:hint="default"/>
        <w:lang w:val="vi" w:eastAsia="en-US" w:bidi="ar-SA"/>
      </w:rPr>
    </w:lvl>
    <w:lvl w:ilvl="6" w:tplc="D16EF73C">
      <w:numFmt w:val="bullet"/>
      <w:lvlText w:val="•"/>
      <w:lvlJc w:val="left"/>
      <w:pPr>
        <w:ind w:left="5839" w:hanging="211"/>
      </w:pPr>
      <w:rPr>
        <w:rFonts w:hint="default"/>
        <w:lang w:val="vi" w:eastAsia="en-US" w:bidi="ar-SA"/>
      </w:rPr>
    </w:lvl>
    <w:lvl w:ilvl="7" w:tplc="4A46CD14">
      <w:numFmt w:val="bullet"/>
      <w:lvlText w:val="•"/>
      <w:lvlJc w:val="left"/>
      <w:pPr>
        <w:ind w:left="6789" w:hanging="211"/>
      </w:pPr>
      <w:rPr>
        <w:rFonts w:hint="default"/>
        <w:lang w:val="vi" w:eastAsia="en-US" w:bidi="ar-SA"/>
      </w:rPr>
    </w:lvl>
    <w:lvl w:ilvl="8" w:tplc="2136809E">
      <w:numFmt w:val="bullet"/>
      <w:lvlText w:val="•"/>
      <w:lvlJc w:val="left"/>
      <w:pPr>
        <w:ind w:left="7739" w:hanging="211"/>
      </w:pPr>
      <w:rPr>
        <w:rFonts w:hint="default"/>
        <w:lang w:val="vi" w:eastAsia="en-US" w:bidi="ar-SA"/>
      </w:rPr>
    </w:lvl>
  </w:abstractNum>
  <w:abstractNum w:abstractNumId="16" w15:restartNumberingAfterBreak="0">
    <w:nsid w:val="48ED66E1"/>
    <w:multiLevelType w:val="hybridMultilevel"/>
    <w:tmpl w:val="17849604"/>
    <w:lvl w:ilvl="0" w:tplc="8A627540">
      <w:numFmt w:val="bullet"/>
      <w:lvlText w:val="-"/>
      <w:lvlJc w:val="left"/>
      <w:pPr>
        <w:ind w:left="142" w:hanging="167"/>
      </w:pPr>
      <w:rPr>
        <w:rFonts w:ascii="Times New Roman" w:eastAsia="Times New Roman" w:hAnsi="Times New Roman" w:cs="Times New Roman" w:hint="default"/>
        <w:b w:val="0"/>
        <w:bCs w:val="0"/>
        <w:i w:val="0"/>
        <w:iCs w:val="0"/>
        <w:spacing w:val="0"/>
        <w:w w:val="100"/>
        <w:sz w:val="28"/>
        <w:szCs w:val="28"/>
        <w:lang w:val="vi" w:eastAsia="en-US" w:bidi="ar-SA"/>
      </w:rPr>
    </w:lvl>
    <w:lvl w:ilvl="1" w:tplc="8BA4A4F2">
      <w:numFmt w:val="bullet"/>
      <w:lvlText w:val="•"/>
      <w:lvlJc w:val="left"/>
      <w:pPr>
        <w:ind w:left="1089" w:hanging="167"/>
      </w:pPr>
      <w:rPr>
        <w:rFonts w:hint="default"/>
        <w:lang w:val="vi" w:eastAsia="en-US" w:bidi="ar-SA"/>
      </w:rPr>
    </w:lvl>
    <w:lvl w:ilvl="2" w:tplc="62B42F60">
      <w:numFmt w:val="bullet"/>
      <w:lvlText w:val="•"/>
      <w:lvlJc w:val="left"/>
      <w:pPr>
        <w:ind w:left="2039" w:hanging="167"/>
      </w:pPr>
      <w:rPr>
        <w:rFonts w:hint="default"/>
        <w:lang w:val="vi" w:eastAsia="en-US" w:bidi="ar-SA"/>
      </w:rPr>
    </w:lvl>
    <w:lvl w:ilvl="3" w:tplc="C1960AB8">
      <w:numFmt w:val="bullet"/>
      <w:lvlText w:val="•"/>
      <w:lvlJc w:val="left"/>
      <w:pPr>
        <w:ind w:left="2989" w:hanging="167"/>
      </w:pPr>
      <w:rPr>
        <w:rFonts w:hint="default"/>
        <w:lang w:val="vi" w:eastAsia="en-US" w:bidi="ar-SA"/>
      </w:rPr>
    </w:lvl>
    <w:lvl w:ilvl="4" w:tplc="9BA23B96">
      <w:numFmt w:val="bullet"/>
      <w:lvlText w:val="•"/>
      <w:lvlJc w:val="left"/>
      <w:pPr>
        <w:ind w:left="3939" w:hanging="167"/>
      </w:pPr>
      <w:rPr>
        <w:rFonts w:hint="default"/>
        <w:lang w:val="vi" w:eastAsia="en-US" w:bidi="ar-SA"/>
      </w:rPr>
    </w:lvl>
    <w:lvl w:ilvl="5" w:tplc="6860B5A0">
      <w:numFmt w:val="bullet"/>
      <w:lvlText w:val="•"/>
      <w:lvlJc w:val="left"/>
      <w:pPr>
        <w:ind w:left="4889" w:hanging="167"/>
      </w:pPr>
      <w:rPr>
        <w:rFonts w:hint="default"/>
        <w:lang w:val="vi" w:eastAsia="en-US" w:bidi="ar-SA"/>
      </w:rPr>
    </w:lvl>
    <w:lvl w:ilvl="6" w:tplc="57BC38AC">
      <w:numFmt w:val="bullet"/>
      <w:lvlText w:val="•"/>
      <w:lvlJc w:val="left"/>
      <w:pPr>
        <w:ind w:left="5839" w:hanging="167"/>
      </w:pPr>
      <w:rPr>
        <w:rFonts w:hint="default"/>
        <w:lang w:val="vi" w:eastAsia="en-US" w:bidi="ar-SA"/>
      </w:rPr>
    </w:lvl>
    <w:lvl w:ilvl="7" w:tplc="676025A2">
      <w:numFmt w:val="bullet"/>
      <w:lvlText w:val="•"/>
      <w:lvlJc w:val="left"/>
      <w:pPr>
        <w:ind w:left="6789" w:hanging="167"/>
      </w:pPr>
      <w:rPr>
        <w:rFonts w:hint="default"/>
        <w:lang w:val="vi" w:eastAsia="en-US" w:bidi="ar-SA"/>
      </w:rPr>
    </w:lvl>
    <w:lvl w:ilvl="8" w:tplc="07CECB8A">
      <w:numFmt w:val="bullet"/>
      <w:lvlText w:val="•"/>
      <w:lvlJc w:val="left"/>
      <w:pPr>
        <w:ind w:left="7739" w:hanging="167"/>
      </w:pPr>
      <w:rPr>
        <w:rFonts w:hint="default"/>
        <w:lang w:val="vi" w:eastAsia="en-US" w:bidi="ar-SA"/>
      </w:rPr>
    </w:lvl>
  </w:abstractNum>
  <w:abstractNum w:abstractNumId="17" w15:restartNumberingAfterBreak="0">
    <w:nsid w:val="4AE20136"/>
    <w:multiLevelType w:val="hybridMultilevel"/>
    <w:tmpl w:val="6BF64A0E"/>
    <w:lvl w:ilvl="0" w:tplc="70E68166">
      <w:start w:val="1"/>
      <w:numFmt w:val="lowerLetter"/>
      <w:lvlText w:val="%1."/>
      <w:lvlJc w:val="left"/>
      <w:pPr>
        <w:ind w:left="974" w:hanging="266"/>
      </w:pPr>
      <w:rPr>
        <w:rFonts w:ascii="Times New Roman" w:eastAsia="Times New Roman" w:hAnsi="Times New Roman" w:cs="Times New Roman" w:hint="default"/>
        <w:b w:val="0"/>
        <w:bCs w:val="0"/>
        <w:i w:val="0"/>
        <w:iCs w:val="0"/>
        <w:spacing w:val="0"/>
        <w:w w:val="100"/>
        <w:sz w:val="28"/>
        <w:szCs w:val="28"/>
        <w:lang w:val="vi" w:eastAsia="en-US" w:bidi="ar-SA"/>
      </w:rPr>
    </w:lvl>
    <w:lvl w:ilvl="1" w:tplc="913C5338">
      <w:numFmt w:val="bullet"/>
      <w:lvlText w:val="•"/>
      <w:lvlJc w:val="left"/>
      <w:pPr>
        <w:ind w:left="1845" w:hanging="266"/>
      </w:pPr>
      <w:rPr>
        <w:rFonts w:hint="default"/>
        <w:lang w:val="vi" w:eastAsia="en-US" w:bidi="ar-SA"/>
      </w:rPr>
    </w:lvl>
    <w:lvl w:ilvl="2" w:tplc="FB488184">
      <w:numFmt w:val="bullet"/>
      <w:lvlText w:val="•"/>
      <w:lvlJc w:val="left"/>
      <w:pPr>
        <w:ind w:left="2711" w:hanging="266"/>
      </w:pPr>
      <w:rPr>
        <w:rFonts w:hint="default"/>
        <w:lang w:val="vi" w:eastAsia="en-US" w:bidi="ar-SA"/>
      </w:rPr>
    </w:lvl>
    <w:lvl w:ilvl="3" w:tplc="2EFCE6E8">
      <w:numFmt w:val="bullet"/>
      <w:lvlText w:val="•"/>
      <w:lvlJc w:val="left"/>
      <w:pPr>
        <w:ind w:left="3577" w:hanging="266"/>
      </w:pPr>
      <w:rPr>
        <w:rFonts w:hint="default"/>
        <w:lang w:val="vi" w:eastAsia="en-US" w:bidi="ar-SA"/>
      </w:rPr>
    </w:lvl>
    <w:lvl w:ilvl="4" w:tplc="FB9C205C">
      <w:numFmt w:val="bullet"/>
      <w:lvlText w:val="•"/>
      <w:lvlJc w:val="left"/>
      <w:pPr>
        <w:ind w:left="4443" w:hanging="266"/>
      </w:pPr>
      <w:rPr>
        <w:rFonts w:hint="default"/>
        <w:lang w:val="vi" w:eastAsia="en-US" w:bidi="ar-SA"/>
      </w:rPr>
    </w:lvl>
    <w:lvl w:ilvl="5" w:tplc="F578A6D6">
      <w:numFmt w:val="bullet"/>
      <w:lvlText w:val="•"/>
      <w:lvlJc w:val="left"/>
      <w:pPr>
        <w:ind w:left="5309" w:hanging="266"/>
      </w:pPr>
      <w:rPr>
        <w:rFonts w:hint="default"/>
        <w:lang w:val="vi" w:eastAsia="en-US" w:bidi="ar-SA"/>
      </w:rPr>
    </w:lvl>
    <w:lvl w:ilvl="6" w:tplc="0EBA350A">
      <w:numFmt w:val="bullet"/>
      <w:lvlText w:val="•"/>
      <w:lvlJc w:val="left"/>
      <w:pPr>
        <w:ind w:left="6175" w:hanging="266"/>
      </w:pPr>
      <w:rPr>
        <w:rFonts w:hint="default"/>
        <w:lang w:val="vi" w:eastAsia="en-US" w:bidi="ar-SA"/>
      </w:rPr>
    </w:lvl>
    <w:lvl w:ilvl="7" w:tplc="49524AD4">
      <w:numFmt w:val="bullet"/>
      <w:lvlText w:val="•"/>
      <w:lvlJc w:val="left"/>
      <w:pPr>
        <w:ind w:left="7041" w:hanging="266"/>
      </w:pPr>
      <w:rPr>
        <w:rFonts w:hint="default"/>
        <w:lang w:val="vi" w:eastAsia="en-US" w:bidi="ar-SA"/>
      </w:rPr>
    </w:lvl>
    <w:lvl w:ilvl="8" w:tplc="F398AD94">
      <w:numFmt w:val="bullet"/>
      <w:lvlText w:val="•"/>
      <w:lvlJc w:val="left"/>
      <w:pPr>
        <w:ind w:left="7907" w:hanging="266"/>
      </w:pPr>
      <w:rPr>
        <w:rFonts w:hint="default"/>
        <w:lang w:val="vi" w:eastAsia="en-US" w:bidi="ar-SA"/>
      </w:rPr>
    </w:lvl>
  </w:abstractNum>
  <w:abstractNum w:abstractNumId="18" w15:restartNumberingAfterBreak="0">
    <w:nsid w:val="51E1746A"/>
    <w:multiLevelType w:val="hybridMultilevel"/>
    <w:tmpl w:val="B81A6668"/>
    <w:lvl w:ilvl="0" w:tplc="37E48EF0">
      <w:numFmt w:val="bullet"/>
      <w:lvlText w:val="*"/>
      <w:lvlJc w:val="left"/>
      <w:pPr>
        <w:ind w:left="919" w:hanging="211"/>
      </w:pPr>
      <w:rPr>
        <w:rFonts w:ascii="Times New Roman" w:eastAsia="Times New Roman" w:hAnsi="Times New Roman" w:cs="Times New Roman" w:hint="default"/>
        <w:b w:val="0"/>
        <w:bCs w:val="0"/>
        <w:i w:val="0"/>
        <w:iCs w:val="0"/>
        <w:spacing w:val="0"/>
        <w:w w:val="100"/>
        <w:sz w:val="28"/>
        <w:szCs w:val="28"/>
        <w:lang w:val="vi" w:eastAsia="en-US" w:bidi="ar-SA"/>
      </w:rPr>
    </w:lvl>
    <w:lvl w:ilvl="1" w:tplc="0B4E0972">
      <w:numFmt w:val="bullet"/>
      <w:lvlText w:val="•"/>
      <w:lvlJc w:val="left"/>
      <w:pPr>
        <w:ind w:left="1791" w:hanging="211"/>
      </w:pPr>
      <w:rPr>
        <w:rFonts w:hint="default"/>
        <w:lang w:val="vi" w:eastAsia="en-US" w:bidi="ar-SA"/>
      </w:rPr>
    </w:lvl>
    <w:lvl w:ilvl="2" w:tplc="C67062BA">
      <w:numFmt w:val="bullet"/>
      <w:lvlText w:val="•"/>
      <w:lvlJc w:val="left"/>
      <w:pPr>
        <w:ind w:left="2663" w:hanging="211"/>
      </w:pPr>
      <w:rPr>
        <w:rFonts w:hint="default"/>
        <w:lang w:val="vi" w:eastAsia="en-US" w:bidi="ar-SA"/>
      </w:rPr>
    </w:lvl>
    <w:lvl w:ilvl="3" w:tplc="FD8A2C0A">
      <w:numFmt w:val="bullet"/>
      <w:lvlText w:val="•"/>
      <w:lvlJc w:val="left"/>
      <w:pPr>
        <w:ind w:left="3535" w:hanging="211"/>
      </w:pPr>
      <w:rPr>
        <w:rFonts w:hint="default"/>
        <w:lang w:val="vi" w:eastAsia="en-US" w:bidi="ar-SA"/>
      </w:rPr>
    </w:lvl>
    <w:lvl w:ilvl="4" w:tplc="06E01B6E">
      <w:numFmt w:val="bullet"/>
      <w:lvlText w:val="•"/>
      <w:lvlJc w:val="left"/>
      <w:pPr>
        <w:ind w:left="4407" w:hanging="211"/>
      </w:pPr>
      <w:rPr>
        <w:rFonts w:hint="default"/>
        <w:lang w:val="vi" w:eastAsia="en-US" w:bidi="ar-SA"/>
      </w:rPr>
    </w:lvl>
    <w:lvl w:ilvl="5" w:tplc="89A8943E">
      <w:numFmt w:val="bullet"/>
      <w:lvlText w:val="•"/>
      <w:lvlJc w:val="left"/>
      <w:pPr>
        <w:ind w:left="5279" w:hanging="211"/>
      </w:pPr>
      <w:rPr>
        <w:rFonts w:hint="default"/>
        <w:lang w:val="vi" w:eastAsia="en-US" w:bidi="ar-SA"/>
      </w:rPr>
    </w:lvl>
    <w:lvl w:ilvl="6" w:tplc="7194B62A">
      <w:numFmt w:val="bullet"/>
      <w:lvlText w:val="•"/>
      <w:lvlJc w:val="left"/>
      <w:pPr>
        <w:ind w:left="6151" w:hanging="211"/>
      </w:pPr>
      <w:rPr>
        <w:rFonts w:hint="default"/>
        <w:lang w:val="vi" w:eastAsia="en-US" w:bidi="ar-SA"/>
      </w:rPr>
    </w:lvl>
    <w:lvl w:ilvl="7" w:tplc="0CD2530A">
      <w:numFmt w:val="bullet"/>
      <w:lvlText w:val="•"/>
      <w:lvlJc w:val="left"/>
      <w:pPr>
        <w:ind w:left="7023" w:hanging="211"/>
      </w:pPr>
      <w:rPr>
        <w:rFonts w:hint="default"/>
        <w:lang w:val="vi" w:eastAsia="en-US" w:bidi="ar-SA"/>
      </w:rPr>
    </w:lvl>
    <w:lvl w:ilvl="8" w:tplc="078E41C6">
      <w:numFmt w:val="bullet"/>
      <w:lvlText w:val="•"/>
      <w:lvlJc w:val="left"/>
      <w:pPr>
        <w:ind w:left="7895" w:hanging="211"/>
      </w:pPr>
      <w:rPr>
        <w:rFonts w:hint="default"/>
        <w:lang w:val="vi" w:eastAsia="en-US" w:bidi="ar-SA"/>
      </w:rPr>
    </w:lvl>
  </w:abstractNum>
  <w:abstractNum w:abstractNumId="19" w15:restartNumberingAfterBreak="0">
    <w:nsid w:val="53D859D0"/>
    <w:multiLevelType w:val="hybridMultilevel"/>
    <w:tmpl w:val="AB94C1EE"/>
    <w:lvl w:ilvl="0" w:tplc="76123366">
      <w:start w:val="1"/>
      <w:numFmt w:val="lowerLetter"/>
      <w:lvlText w:val="%1."/>
      <w:lvlJc w:val="left"/>
      <w:pPr>
        <w:ind w:left="142" w:hanging="310"/>
      </w:pPr>
      <w:rPr>
        <w:rFonts w:ascii="Times New Roman" w:eastAsia="Times New Roman" w:hAnsi="Times New Roman" w:cs="Times New Roman" w:hint="default"/>
        <w:b w:val="0"/>
        <w:bCs w:val="0"/>
        <w:i w:val="0"/>
        <w:iCs w:val="0"/>
        <w:spacing w:val="0"/>
        <w:w w:val="100"/>
        <w:sz w:val="28"/>
        <w:szCs w:val="28"/>
        <w:lang w:val="vi" w:eastAsia="en-US" w:bidi="ar-SA"/>
      </w:rPr>
    </w:lvl>
    <w:lvl w:ilvl="1" w:tplc="57BE7F92">
      <w:numFmt w:val="bullet"/>
      <w:lvlText w:val="•"/>
      <w:lvlJc w:val="left"/>
      <w:pPr>
        <w:ind w:left="1089" w:hanging="310"/>
      </w:pPr>
      <w:rPr>
        <w:rFonts w:hint="default"/>
        <w:lang w:val="vi" w:eastAsia="en-US" w:bidi="ar-SA"/>
      </w:rPr>
    </w:lvl>
    <w:lvl w:ilvl="2" w:tplc="844826F8">
      <w:numFmt w:val="bullet"/>
      <w:lvlText w:val="•"/>
      <w:lvlJc w:val="left"/>
      <w:pPr>
        <w:ind w:left="2039" w:hanging="310"/>
      </w:pPr>
      <w:rPr>
        <w:rFonts w:hint="default"/>
        <w:lang w:val="vi" w:eastAsia="en-US" w:bidi="ar-SA"/>
      </w:rPr>
    </w:lvl>
    <w:lvl w:ilvl="3" w:tplc="602CFEDC">
      <w:numFmt w:val="bullet"/>
      <w:lvlText w:val="•"/>
      <w:lvlJc w:val="left"/>
      <w:pPr>
        <w:ind w:left="2989" w:hanging="310"/>
      </w:pPr>
      <w:rPr>
        <w:rFonts w:hint="default"/>
        <w:lang w:val="vi" w:eastAsia="en-US" w:bidi="ar-SA"/>
      </w:rPr>
    </w:lvl>
    <w:lvl w:ilvl="4" w:tplc="D248A48A">
      <w:numFmt w:val="bullet"/>
      <w:lvlText w:val="•"/>
      <w:lvlJc w:val="left"/>
      <w:pPr>
        <w:ind w:left="3939" w:hanging="310"/>
      </w:pPr>
      <w:rPr>
        <w:rFonts w:hint="default"/>
        <w:lang w:val="vi" w:eastAsia="en-US" w:bidi="ar-SA"/>
      </w:rPr>
    </w:lvl>
    <w:lvl w:ilvl="5" w:tplc="B7664DC6">
      <w:numFmt w:val="bullet"/>
      <w:lvlText w:val="•"/>
      <w:lvlJc w:val="left"/>
      <w:pPr>
        <w:ind w:left="4889" w:hanging="310"/>
      </w:pPr>
      <w:rPr>
        <w:rFonts w:hint="default"/>
        <w:lang w:val="vi" w:eastAsia="en-US" w:bidi="ar-SA"/>
      </w:rPr>
    </w:lvl>
    <w:lvl w:ilvl="6" w:tplc="35EAADBC">
      <w:numFmt w:val="bullet"/>
      <w:lvlText w:val="•"/>
      <w:lvlJc w:val="left"/>
      <w:pPr>
        <w:ind w:left="5839" w:hanging="310"/>
      </w:pPr>
      <w:rPr>
        <w:rFonts w:hint="default"/>
        <w:lang w:val="vi" w:eastAsia="en-US" w:bidi="ar-SA"/>
      </w:rPr>
    </w:lvl>
    <w:lvl w:ilvl="7" w:tplc="92B00060">
      <w:numFmt w:val="bullet"/>
      <w:lvlText w:val="•"/>
      <w:lvlJc w:val="left"/>
      <w:pPr>
        <w:ind w:left="6789" w:hanging="310"/>
      </w:pPr>
      <w:rPr>
        <w:rFonts w:hint="default"/>
        <w:lang w:val="vi" w:eastAsia="en-US" w:bidi="ar-SA"/>
      </w:rPr>
    </w:lvl>
    <w:lvl w:ilvl="8" w:tplc="C1404712">
      <w:numFmt w:val="bullet"/>
      <w:lvlText w:val="•"/>
      <w:lvlJc w:val="left"/>
      <w:pPr>
        <w:ind w:left="7739" w:hanging="310"/>
      </w:pPr>
      <w:rPr>
        <w:rFonts w:hint="default"/>
        <w:lang w:val="vi" w:eastAsia="en-US" w:bidi="ar-SA"/>
      </w:rPr>
    </w:lvl>
  </w:abstractNum>
  <w:abstractNum w:abstractNumId="20" w15:restartNumberingAfterBreak="0">
    <w:nsid w:val="55AF562B"/>
    <w:multiLevelType w:val="hybridMultilevel"/>
    <w:tmpl w:val="D8DCF410"/>
    <w:lvl w:ilvl="0" w:tplc="732E308C">
      <w:numFmt w:val="bullet"/>
      <w:suff w:val="space"/>
      <w:lvlText w:val="-"/>
      <w:lvlJc w:val="left"/>
      <w:pPr>
        <w:ind w:left="284" w:firstLine="436"/>
      </w:pPr>
      <w:rPr>
        <w:rFonts w:ascii="Times New Roman" w:eastAsia="Times New Roman" w:hAnsi="Times New Roman" w:cs="Times New Roman" w:hint="default"/>
        <w:b w:val="0"/>
        <w:bCs w:val="0"/>
        <w:i w:val="0"/>
        <w:iCs w:val="0"/>
        <w:spacing w:val="0"/>
        <w:w w:val="100"/>
        <w:sz w:val="28"/>
        <w:szCs w:val="28"/>
        <w:lang w:val="vi" w:eastAsia="en-US" w:bidi="ar-SA"/>
      </w:rPr>
    </w:lvl>
    <w:lvl w:ilvl="1" w:tplc="E0522F06">
      <w:numFmt w:val="bullet"/>
      <w:lvlText w:val="•"/>
      <w:lvlJc w:val="left"/>
      <w:pPr>
        <w:ind w:left="1089" w:hanging="192"/>
      </w:pPr>
      <w:rPr>
        <w:rFonts w:hint="default"/>
        <w:lang w:val="vi" w:eastAsia="en-US" w:bidi="ar-SA"/>
      </w:rPr>
    </w:lvl>
    <w:lvl w:ilvl="2" w:tplc="6D3ACBF2">
      <w:numFmt w:val="bullet"/>
      <w:lvlText w:val="•"/>
      <w:lvlJc w:val="left"/>
      <w:pPr>
        <w:ind w:left="2039" w:hanging="192"/>
      </w:pPr>
      <w:rPr>
        <w:rFonts w:hint="default"/>
        <w:lang w:val="vi" w:eastAsia="en-US" w:bidi="ar-SA"/>
      </w:rPr>
    </w:lvl>
    <w:lvl w:ilvl="3" w:tplc="8512678A">
      <w:numFmt w:val="bullet"/>
      <w:lvlText w:val="•"/>
      <w:lvlJc w:val="left"/>
      <w:pPr>
        <w:ind w:left="2989" w:hanging="192"/>
      </w:pPr>
      <w:rPr>
        <w:rFonts w:hint="default"/>
        <w:lang w:val="vi" w:eastAsia="en-US" w:bidi="ar-SA"/>
      </w:rPr>
    </w:lvl>
    <w:lvl w:ilvl="4" w:tplc="B058A8FA">
      <w:numFmt w:val="bullet"/>
      <w:lvlText w:val="•"/>
      <w:lvlJc w:val="left"/>
      <w:pPr>
        <w:ind w:left="3939" w:hanging="192"/>
      </w:pPr>
      <w:rPr>
        <w:rFonts w:hint="default"/>
        <w:lang w:val="vi" w:eastAsia="en-US" w:bidi="ar-SA"/>
      </w:rPr>
    </w:lvl>
    <w:lvl w:ilvl="5" w:tplc="31A889DA">
      <w:numFmt w:val="bullet"/>
      <w:lvlText w:val="•"/>
      <w:lvlJc w:val="left"/>
      <w:pPr>
        <w:ind w:left="4889" w:hanging="192"/>
      </w:pPr>
      <w:rPr>
        <w:rFonts w:hint="default"/>
        <w:lang w:val="vi" w:eastAsia="en-US" w:bidi="ar-SA"/>
      </w:rPr>
    </w:lvl>
    <w:lvl w:ilvl="6" w:tplc="FAEE391A">
      <w:numFmt w:val="bullet"/>
      <w:lvlText w:val="•"/>
      <w:lvlJc w:val="left"/>
      <w:pPr>
        <w:ind w:left="5839" w:hanging="192"/>
      </w:pPr>
      <w:rPr>
        <w:rFonts w:hint="default"/>
        <w:lang w:val="vi" w:eastAsia="en-US" w:bidi="ar-SA"/>
      </w:rPr>
    </w:lvl>
    <w:lvl w:ilvl="7" w:tplc="ED9E8060">
      <w:numFmt w:val="bullet"/>
      <w:lvlText w:val="•"/>
      <w:lvlJc w:val="left"/>
      <w:pPr>
        <w:ind w:left="6789" w:hanging="192"/>
      </w:pPr>
      <w:rPr>
        <w:rFonts w:hint="default"/>
        <w:lang w:val="vi" w:eastAsia="en-US" w:bidi="ar-SA"/>
      </w:rPr>
    </w:lvl>
    <w:lvl w:ilvl="8" w:tplc="76622A36">
      <w:numFmt w:val="bullet"/>
      <w:lvlText w:val="•"/>
      <w:lvlJc w:val="left"/>
      <w:pPr>
        <w:ind w:left="7739" w:hanging="192"/>
      </w:pPr>
      <w:rPr>
        <w:rFonts w:hint="default"/>
        <w:lang w:val="vi" w:eastAsia="en-US" w:bidi="ar-SA"/>
      </w:rPr>
    </w:lvl>
  </w:abstractNum>
  <w:abstractNum w:abstractNumId="21" w15:restartNumberingAfterBreak="0">
    <w:nsid w:val="562C1749"/>
    <w:multiLevelType w:val="hybridMultilevel"/>
    <w:tmpl w:val="23E43208"/>
    <w:lvl w:ilvl="0" w:tplc="ABD6AA44">
      <w:start w:val="1"/>
      <w:numFmt w:val="lowerLetter"/>
      <w:lvlText w:val="%1."/>
      <w:lvlJc w:val="left"/>
      <w:pPr>
        <w:ind w:left="974" w:hanging="266"/>
      </w:pPr>
      <w:rPr>
        <w:rFonts w:ascii="Times New Roman" w:eastAsia="Times New Roman" w:hAnsi="Times New Roman" w:cs="Times New Roman" w:hint="default"/>
        <w:b w:val="0"/>
        <w:bCs w:val="0"/>
        <w:i w:val="0"/>
        <w:iCs w:val="0"/>
        <w:spacing w:val="0"/>
        <w:w w:val="100"/>
        <w:sz w:val="28"/>
        <w:szCs w:val="28"/>
        <w:lang w:val="vi" w:eastAsia="en-US" w:bidi="ar-SA"/>
      </w:rPr>
    </w:lvl>
    <w:lvl w:ilvl="1" w:tplc="92E60544">
      <w:numFmt w:val="bullet"/>
      <w:lvlText w:val="•"/>
      <w:lvlJc w:val="left"/>
      <w:pPr>
        <w:ind w:left="1845" w:hanging="266"/>
      </w:pPr>
      <w:rPr>
        <w:rFonts w:hint="default"/>
        <w:lang w:val="vi" w:eastAsia="en-US" w:bidi="ar-SA"/>
      </w:rPr>
    </w:lvl>
    <w:lvl w:ilvl="2" w:tplc="3F864302">
      <w:numFmt w:val="bullet"/>
      <w:lvlText w:val="•"/>
      <w:lvlJc w:val="left"/>
      <w:pPr>
        <w:ind w:left="2711" w:hanging="266"/>
      </w:pPr>
      <w:rPr>
        <w:rFonts w:hint="default"/>
        <w:lang w:val="vi" w:eastAsia="en-US" w:bidi="ar-SA"/>
      </w:rPr>
    </w:lvl>
    <w:lvl w:ilvl="3" w:tplc="1B304FB6">
      <w:numFmt w:val="bullet"/>
      <w:lvlText w:val="•"/>
      <w:lvlJc w:val="left"/>
      <w:pPr>
        <w:ind w:left="3577" w:hanging="266"/>
      </w:pPr>
      <w:rPr>
        <w:rFonts w:hint="default"/>
        <w:lang w:val="vi" w:eastAsia="en-US" w:bidi="ar-SA"/>
      </w:rPr>
    </w:lvl>
    <w:lvl w:ilvl="4" w:tplc="685AAE3E">
      <w:numFmt w:val="bullet"/>
      <w:lvlText w:val="•"/>
      <w:lvlJc w:val="left"/>
      <w:pPr>
        <w:ind w:left="4443" w:hanging="266"/>
      </w:pPr>
      <w:rPr>
        <w:rFonts w:hint="default"/>
        <w:lang w:val="vi" w:eastAsia="en-US" w:bidi="ar-SA"/>
      </w:rPr>
    </w:lvl>
    <w:lvl w:ilvl="5" w:tplc="203E5E96">
      <w:numFmt w:val="bullet"/>
      <w:lvlText w:val="•"/>
      <w:lvlJc w:val="left"/>
      <w:pPr>
        <w:ind w:left="5309" w:hanging="266"/>
      </w:pPr>
      <w:rPr>
        <w:rFonts w:hint="default"/>
        <w:lang w:val="vi" w:eastAsia="en-US" w:bidi="ar-SA"/>
      </w:rPr>
    </w:lvl>
    <w:lvl w:ilvl="6" w:tplc="3F2E1BD4">
      <w:numFmt w:val="bullet"/>
      <w:lvlText w:val="•"/>
      <w:lvlJc w:val="left"/>
      <w:pPr>
        <w:ind w:left="6175" w:hanging="266"/>
      </w:pPr>
      <w:rPr>
        <w:rFonts w:hint="default"/>
        <w:lang w:val="vi" w:eastAsia="en-US" w:bidi="ar-SA"/>
      </w:rPr>
    </w:lvl>
    <w:lvl w:ilvl="7" w:tplc="FCFE6788">
      <w:numFmt w:val="bullet"/>
      <w:lvlText w:val="•"/>
      <w:lvlJc w:val="left"/>
      <w:pPr>
        <w:ind w:left="7041" w:hanging="266"/>
      </w:pPr>
      <w:rPr>
        <w:rFonts w:hint="default"/>
        <w:lang w:val="vi" w:eastAsia="en-US" w:bidi="ar-SA"/>
      </w:rPr>
    </w:lvl>
    <w:lvl w:ilvl="8" w:tplc="4B765EFE">
      <w:numFmt w:val="bullet"/>
      <w:lvlText w:val="•"/>
      <w:lvlJc w:val="left"/>
      <w:pPr>
        <w:ind w:left="7907" w:hanging="266"/>
      </w:pPr>
      <w:rPr>
        <w:rFonts w:hint="default"/>
        <w:lang w:val="vi" w:eastAsia="en-US" w:bidi="ar-SA"/>
      </w:rPr>
    </w:lvl>
  </w:abstractNum>
  <w:abstractNum w:abstractNumId="22" w15:restartNumberingAfterBreak="0">
    <w:nsid w:val="577E3741"/>
    <w:multiLevelType w:val="hybridMultilevel"/>
    <w:tmpl w:val="D64823C6"/>
    <w:lvl w:ilvl="0" w:tplc="B3AC67BA">
      <w:start w:val="1"/>
      <w:numFmt w:val="lowerLetter"/>
      <w:lvlText w:val="%1."/>
      <w:lvlJc w:val="left"/>
      <w:pPr>
        <w:ind w:left="974" w:hanging="266"/>
      </w:pPr>
      <w:rPr>
        <w:rFonts w:ascii="Times New Roman" w:eastAsia="Times New Roman" w:hAnsi="Times New Roman" w:cs="Times New Roman" w:hint="default"/>
        <w:b w:val="0"/>
        <w:bCs w:val="0"/>
        <w:i w:val="0"/>
        <w:iCs w:val="0"/>
        <w:spacing w:val="0"/>
        <w:w w:val="100"/>
        <w:sz w:val="28"/>
        <w:szCs w:val="28"/>
        <w:lang w:val="vi" w:eastAsia="en-US" w:bidi="ar-SA"/>
      </w:rPr>
    </w:lvl>
    <w:lvl w:ilvl="1" w:tplc="B79A20A8">
      <w:numFmt w:val="bullet"/>
      <w:lvlText w:val="•"/>
      <w:lvlJc w:val="left"/>
      <w:pPr>
        <w:ind w:left="1845" w:hanging="266"/>
      </w:pPr>
      <w:rPr>
        <w:rFonts w:hint="default"/>
        <w:lang w:val="vi" w:eastAsia="en-US" w:bidi="ar-SA"/>
      </w:rPr>
    </w:lvl>
    <w:lvl w:ilvl="2" w:tplc="42BA38CE">
      <w:numFmt w:val="bullet"/>
      <w:lvlText w:val="•"/>
      <w:lvlJc w:val="left"/>
      <w:pPr>
        <w:ind w:left="2711" w:hanging="266"/>
      </w:pPr>
      <w:rPr>
        <w:rFonts w:hint="default"/>
        <w:lang w:val="vi" w:eastAsia="en-US" w:bidi="ar-SA"/>
      </w:rPr>
    </w:lvl>
    <w:lvl w:ilvl="3" w:tplc="99DC2B80">
      <w:numFmt w:val="bullet"/>
      <w:lvlText w:val="•"/>
      <w:lvlJc w:val="left"/>
      <w:pPr>
        <w:ind w:left="3577" w:hanging="266"/>
      </w:pPr>
      <w:rPr>
        <w:rFonts w:hint="default"/>
        <w:lang w:val="vi" w:eastAsia="en-US" w:bidi="ar-SA"/>
      </w:rPr>
    </w:lvl>
    <w:lvl w:ilvl="4" w:tplc="5358D69A">
      <w:numFmt w:val="bullet"/>
      <w:lvlText w:val="•"/>
      <w:lvlJc w:val="left"/>
      <w:pPr>
        <w:ind w:left="4443" w:hanging="266"/>
      </w:pPr>
      <w:rPr>
        <w:rFonts w:hint="default"/>
        <w:lang w:val="vi" w:eastAsia="en-US" w:bidi="ar-SA"/>
      </w:rPr>
    </w:lvl>
    <w:lvl w:ilvl="5" w:tplc="8C5650F0">
      <w:numFmt w:val="bullet"/>
      <w:lvlText w:val="•"/>
      <w:lvlJc w:val="left"/>
      <w:pPr>
        <w:ind w:left="5309" w:hanging="266"/>
      </w:pPr>
      <w:rPr>
        <w:rFonts w:hint="default"/>
        <w:lang w:val="vi" w:eastAsia="en-US" w:bidi="ar-SA"/>
      </w:rPr>
    </w:lvl>
    <w:lvl w:ilvl="6" w:tplc="8BD63BF8">
      <w:numFmt w:val="bullet"/>
      <w:lvlText w:val="•"/>
      <w:lvlJc w:val="left"/>
      <w:pPr>
        <w:ind w:left="6175" w:hanging="266"/>
      </w:pPr>
      <w:rPr>
        <w:rFonts w:hint="default"/>
        <w:lang w:val="vi" w:eastAsia="en-US" w:bidi="ar-SA"/>
      </w:rPr>
    </w:lvl>
    <w:lvl w:ilvl="7" w:tplc="049AD444">
      <w:numFmt w:val="bullet"/>
      <w:lvlText w:val="•"/>
      <w:lvlJc w:val="left"/>
      <w:pPr>
        <w:ind w:left="7041" w:hanging="266"/>
      </w:pPr>
      <w:rPr>
        <w:rFonts w:hint="default"/>
        <w:lang w:val="vi" w:eastAsia="en-US" w:bidi="ar-SA"/>
      </w:rPr>
    </w:lvl>
    <w:lvl w:ilvl="8" w:tplc="AAC84C46">
      <w:numFmt w:val="bullet"/>
      <w:lvlText w:val="•"/>
      <w:lvlJc w:val="left"/>
      <w:pPr>
        <w:ind w:left="7907" w:hanging="266"/>
      </w:pPr>
      <w:rPr>
        <w:rFonts w:hint="default"/>
        <w:lang w:val="vi" w:eastAsia="en-US" w:bidi="ar-SA"/>
      </w:rPr>
    </w:lvl>
  </w:abstractNum>
  <w:abstractNum w:abstractNumId="23" w15:restartNumberingAfterBreak="0">
    <w:nsid w:val="5AA37928"/>
    <w:multiLevelType w:val="hybridMultilevel"/>
    <w:tmpl w:val="9838414C"/>
    <w:lvl w:ilvl="0" w:tplc="94169B9C">
      <w:start w:val="1"/>
      <w:numFmt w:val="lowerLetter"/>
      <w:lvlText w:val="%1."/>
      <w:lvlJc w:val="left"/>
      <w:pPr>
        <w:ind w:left="142" w:hanging="274"/>
      </w:pPr>
      <w:rPr>
        <w:rFonts w:ascii="Times New Roman" w:eastAsia="Times New Roman" w:hAnsi="Times New Roman" w:cs="Times New Roman" w:hint="default"/>
        <w:b w:val="0"/>
        <w:bCs w:val="0"/>
        <w:i w:val="0"/>
        <w:iCs w:val="0"/>
        <w:spacing w:val="0"/>
        <w:w w:val="100"/>
        <w:sz w:val="28"/>
        <w:szCs w:val="28"/>
        <w:lang w:val="vi" w:eastAsia="en-US" w:bidi="ar-SA"/>
      </w:rPr>
    </w:lvl>
    <w:lvl w:ilvl="1" w:tplc="300A5B3C">
      <w:numFmt w:val="bullet"/>
      <w:lvlText w:val="•"/>
      <w:lvlJc w:val="left"/>
      <w:pPr>
        <w:ind w:left="1089" w:hanging="274"/>
      </w:pPr>
      <w:rPr>
        <w:rFonts w:hint="default"/>
        <w:lang w:val="vi" w:eastAsia="en-US" w:bidi="ar-SA"/>
      </w:rPr>
    </w:lvl>
    <w:lvl w:ilvl="2" w:tplc="A0B4A6B0">
      <w:numFmt w:val="bullet"/>
      <w:lvlText w:val="•"/>
      <w:lvlJc w:val="left"/>
      <w:pPr>
        <w:ind w:left="2039" w:hanging="274"/>
      </w:pPr>
      <w:rPr>
        <w:rFonts w:hint="default"/>
        <w:lang w:val="vi" w:eastAsia="en-US" w:bidi="ar-SA"/>
      </w:rPr>
    </w:lvl>
    <w:lvl w:ilvl="3" w:tplc="5726DE2A">
      <w:numFmt w:val="bullet"/>
      <w:lvlText w:val="•"/>
      <w:lvlJc w:val="left"/>
      <w:pPr>
        <w:ind w:left="2989" w:hanging="274"/>
      </w:pPr>
      <w:rPr>
        <w:rFonts w:hint="default"/>
        <w:lang w:val="vi" w:eastAsia="en-US" w:bidi="ar-SA"/>
      </w:rPr>
    </w:lvl>
    <w:lvl w:ilvl="4" w:tplc="907419E8">
      <w:numFmt w:val="bullet"/>
      <w:lvlText w:val="•"/>
      <w:lvlJc w:val="left"/>
      <w:pPr>
        <w:ind w:left="3939" w:hanging="274"/>
      </w:pPr>
      <w:rPr>
        <w:rFonts w:hint="default"/>
        <w:lang w:val="vi" w:eastAsia="en-US" w:bidi="ar-SA"/>
      </w:rPr>
    </w:lvl>
    <w:lvl w:ilvl="5" w:tplc="4B58D3FE">
      <w:numFmt w:val="bullet"/>
      <w:lvlText w:val="•"/>
      <w:lvlJc w:val="left"/>
      <w:pPr>
        <w:ind w:left="4889" w:hanging="274"/>
      </w:pPr>
      <w:rPr>
        <w:rFonts w:hint="default"/>
        <w:lang w:val="vi" w:eastAsia="en-US" w:bidi="ar-SA"/>
      </w:rPr>
    </w:lvl>
    <w:lvl w:ilvl="6" w:tplc="6D5A7E20">
      <w:numFmt w:val="bullet"/>
      <w:lvlText w:val="•"/>
      <w:lvlJc w:val="left"/>
      <w:pPr>
        <w:ind w:left="5839" w:hanging="274"/>
      </w:pPr>
      <w:rPr>
        <w:rFonts w:hint="default"/>
        <w:lang w:val="vi" w:eastAsia="en-US" w:bidi="ar-SA"/>
      </w:rPr>
    </w:lvl>
    <w:lvl w:ilvl="7" w:tplc="0720A5A4">
      <w:numFmt w:val="bullet"/>
      <w:lvlText w:val="•"/>
      <w:lvlJc w:val="left"/>
      <w:pPr>
        <w:ind w:left="6789" w:hanging="274"/>
      </w:pPr>
      <w:rPr>
        <w:rFonts w:hint="default"/>
        <w:lang w:val="vi" w:eastAsia="en-US" w:bidi="ar-SA"/>
      </w:rPr>
    </w:lvl>
    <w:lvl w:ilvl="8" w:tplc="18AE51CC">
      <w:numFmt w:val="bullet"/>
      <w:lvlText w:val="•"/>
      <w:lvlJc w:val="left"/>
      <w:pPr>
        <w:ind w:left="7739" w:hanging="274"/>
      </w:pPr>
      <w:rPr>
        <w:rFonts w:hint="default"/>
        <w:lang w:val="vi" w:eastAsia="en-US" w:bidi="ar-SA"/>
      </w:rPr>
    </w:lvl>
  </w:abstractNum>
  <w:abstractNum w:abstractNumId="24" w15:restartNumberingAfterBreak="0">
    <w:nsid w:val="5D3E6E7F"/>
    <w:multiLevelType w:val="hybridMultilevel"/>
    <w:tmpl w:val="79FACD3E"/>
    <w:lvl w:ilvl="0" w:tplc="5AC25D0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5FEF3FE">
      <w:numFmt w:val="bullet"/>
      <w:lvlText w:val="•"/>
      <w:lvlJc w:val="left"/>
      <w:pPr>
        <w:ind w:left="1089" w:hanging="164"/>
      </w:pPr>
      <w:rPr>
        <w:rFonts w:hint="default"/>
        <w:lang w:val="vi" w:eastAsia="en-US" w:bidi="ar-SA"/>
      </w:rPr>
    </w:lvl>
    <w:lvl w:ilvl="2" w:tplc="FD3EFE38">
      <w:numFmt w:val="bullet"/>
      <w:lvlText w:val="•"/>
      <w:lvlJc w:val="left"/>
      <w:pPr>
        <w:ind w:left="2039" w:hanging="164"/>
      </w:pPr>
      <w:rPr>
        <w:rFonts w:hint="default"/>
        <w:lang w:val="vi" w:eastAsia="en-US" w:bidi="ar-SA"/>
      </w:rPr>
    </w:lvl>
    <w:lvl w:ilvl="3" w:tplc="497435CA">
      <w:numFmt w:val="bullet"/>
      <w:lvlText w:val="•"/>
      <w:lvlJc w:val="left"/>
      <w:pPr>
        <w:ind w:left="2989" w:hanging="164"/>
      </w:pPr>
      <w:rPr>
        <w:rFonts w:hint="default"/>
        <w:lang w:val="vi" w:eastAsia="en-US" w:bidi="ar-SA"/>
      </w:rPr>
    </w:lvl>
    <w:lvl w:ilvl="4" w:tplc="05F84E8A">
      <w:numFmt w:val="bullet"/>
      <w:lvlText w:val="•"/>
      <w:lvlJc w:val="left"/>
      <w:pPr>
        <w:ind w:left="3939" w:hanging="164"/>
      </w:pPr>
      <w:rPr>
        <w:rFonts w:hint="default"/>
        <w:lang w:val="vi" w:eastAsia="en-US" w:bidi="ar-SA"/>
      </w:rPr>
    </w:lvl>
    <w:lvl w:ilvl="5" w:tplc="564CF5DE">
      <w:numFmt w:val="bullet"/>
      <w:lvlText w:val="•"/>
      <w:lvlJc w:val="left"/>
      <w:pPr>
        <w:ind w:left="4889" w:hanging="164"/>
      </w:pPr>
      <w:rPr>
        <w:rFonts w:hint="default"/>
        <w:lang w:val="vi" w:eastAsia="en-US" w:bidi="ar-SA"/>
      </w:rPr>
    </w:lvl>
    <w:lvl w:ilvl="6" w:tplc="D1FC2FFC">
      <w:numFmt w:val="bullet"/>
      <w:lvlText w:val="•"/>
      <w:lvlJc w:val="left"/>
      <w:pPr>
        <w:ind w:left="5839" w:hanging="164"/>
      </w:pPr>
      <w:rPr>
        <w:rFonts w:hint="default"/>
        <w:lang w:val="vi" w:eastAsia="en-US" w:bidi="ar-SA"/>
      </w:rPr>
    </w:lvl>
    <w:lvl w:ilvl="7" w:tplc="66F2CE18">
      <w:numFmt w:val="bullet"/>
      <w:lvlText w:val="•"/>
      <w:lvlJc w:val="left"/>
      <w:pPr>
        <w:ind w:left="6789" w:hanging="164"/>
      </w:pPr>
      <w:rPr>
        <w:rFonts w:hint="default"/>
        <w:lang w:val="vi" w:eastAsia="en-US" w:bidi="ar-SA"/>
      </w:rPr>
    </w:lvl>
    <w:lvl w:ilvl="8" w:tplc="E69A2150">
      <w:numFmt w:val="bullet"/>
      <w:lvlText w:val="•"/>
      <w:lvlJc w:val="left"/>
      <w:pPr>
        <w:ind w:left="7739" w:hanging="164"/>
      </w:pPr>
      <w:rPr>
        <w:rFonts w:hint="default"/>
        <w:lang w:val="vi" w:eastAsia="en-US" w:bidi="ar-SA"/>
      </w:rPr>
    </w:lvl>
  </w:abstractNum>
  <w:abstractNum w:abstractNumId="25" w15:restartNumberingAfterBreak="0">
    <w:nsid w:val="669238CC"/>
    <w:multiLevelType w:val="hybridMultilevel"/>
    <w:tmpl w:val="148A5942"/>
    <w:lvl w:ilvl="0" w:tplc="BAC2471C">
      <w:start w:val="1"/>
      <w:numFmt w:val="decimal"/>
      <w:pStyle w:val="Heading2"/>
      <w:suff w:val="space"/>
      <w:lvlText w:val="%1."/>
      <w:lvlJc w:val="left"/>
      <w:pPr>
        <w:ind w:left="284" w:firstLine="436"/>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D802455"/>
    <w:multiLevelType w:val="multilevel"/>
    <w:tmpl w:val="0B1EFCCA"/>
    <w:lvl w:ilvl="0">
      <w:start w:val="1"/>
      <w:numFmt w:val="decimal"/>
      <w:lvlText w:val="%1."/>
      <w:lvlJc w:val="left"/>
      <w:pPr>
        <w:ind w:left="989"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2" w:hanging="509"/>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1942" w:hanging="509"/>
      </w:pPr>
      <w:rPr>
        <w:rFonts w:hint="default"/>
        <w:lang w:val="vi" w:eastAsia="en-US" w:bidi="ar-SA"/>
      </w:rPr>
    </w:lvl>
    <w:lvl w:ilvl="3">
      <w:numFmt w:val="bullet"/>
      <w:lvlText w:val="•"/>
      <w:lvlJc w:val="left"/>
      <w:pPr>
        <w:ind w:left="2904" w:hanging="509"/>
      </w:pPr>
      <w:rPr>
        <w:rFonts w:hint="default"/>
        <w:lang w:val="vi" w:eastAsia="en-US" w:bidi="ar-SA"/>
      </w:rPr>
    </w:lvl>
    <w:lvl w:ilvl="4">
      <w:numFmt w:val="bullet"/>
      <w:lvlText w:val="•"/>
      <w:lvlJc w:val="left"/>
      <w:pPr>
        <w:ind w:left="3866" w:hanging="509"/>
      </w:pPr>
      <w:rPr>
        <w:rFonts w:hint="default"/>
        <w:lang w:val="vi" w:eastAsia="en-US" w:bidi="ar-SA"/>
      </w:rPr>
    </w:lvl>
    <w:lvl w:ilvl="5">
      <w:numFmt w:val="bullet"/>
      <w:lvlText w:val="•"/>
      <w:lvlJc w:val="left"/>
      <w:pPr>
        <w:ind w:left="4828" w:hanging="509"/>
      </w:pPr>
      <w:rPr>
        <w:rFonts w:hint="default"/>
        <w:lang w:val="vi" w:eastAsia="en-US" w:bidi="ar-SA"/>
      </w:rPr>
    </w:lvl>
    <w:lvl w:ilvl="6">
      <w:numFmt w:val="bullet"/>
      <w:lvlText w:val="•"/>
      <w:lvlJc w:val="left"/>
      <w:pPr>
        <w:ind w:left="5790" w:hanging="509"/>
      </w:pPr>
      <w:rPr>
        <w:rFonts w:hint="default"/>
        <w:lang w:val="vi" w:eastAsia="en-US" w:bidi="ar-SA"/>
      </w:rPr>
    </w:lvl>
    <w:lvl w:ilvl="7">
      <w:numFmt w:val="bullet"/>
      <w:lvlText w:val="•"/>
      <w:lvlJc w:val="left"/>
      <w:pPr>
        <w:ind w:left="6752" w:hanging="509"/>
      </w:pPr>
      <w:rPr>
        <w:rFonts w:hint="default"/>
        <w:lang w:val="vi" w:eastAsia="en-US" w:bidi="ar-SA"/>
      </w:rPr>
    </w:lvl>
    <w:lvl w:ilvl="8">
      <w:numFmt w:val="bullet"/>
      <w:lvlText w:val="•"/>
      <w:lvlJc w:val="left"/>
      <w:pPr>
        <w:ind w:left="7715" w:hanging="509"/>
      </w:pPr>
      <w:rPr>
        <w:rFonts w:hint="default"/>
        <w:lang w:val="vi" w:eastAsia="en-US" w:bidi="ar-SA"/>
      </w:rPr>
    </w:lvl>
  </w:abstractNum>
  <w:abstractNum w:abstractNumId="27" w15:restartNumberingAfterBreak="0">
    <w:nsid w:val="6EE217EC"/>
    <w:multiLevelType w:val="hybridMultilevel"/>
    <w:tmpl w:val="EC028A72"/>
    <w:lvl w:ilvl="0" w:tplc="C9043616">
      <w:start w:val="1"/>
      <w:numFmt w:val="lowerLetter"/>
      <w:lvlText w:val="%1."/>
      <w:lvlJc w:val="left"/>
      <w:pPr>
        <w:ind w:left="974" w:hanging="266"/>
      </w:pPr>
      <w:rPr>
        <w:rFonts w:ascii="Times New Roman" w:eastAsia="Times New Roman" w:hAnsi="Times New Roman" w:cs="Times New Roman" w:hint="default"/>
        <w:b w:val="0"/>
        <w:bCs w:val="0"/>
        <w:i w:val="0"/>
        <w:iCs w:val="0"/>
        <w:spacing w:val="0"/>
        <w:w w:val="100"/>
        <w:sz w:val="28"/>
        <w:szCs w:val="28"/>
        <w:lang w:val="vi" w:eastAsia="en-US" w:bidi="ar-SA"/>
      </w:rPr>
    </w:lvl>
    <w:lvl w:ilvl="1" w:tplc="718A1DBE">
      <w:numFmt w:val="bullet"/>
      <w:lvlText w:val="•"/>
      <w:lvlJc w:val="left"/>
      <w:pPr>
        <w:ind w:left="1845" w:hanging="266"/>
      </w:pPr>
      <w:rPr>
        <w:rFonts w:hint="default"/>
        <w:lang w:val="vi" w:eastAsia="en-US" w:bidi="ar-SA"/>
      </w:rPr>
    </w:lvl>
    <w:lvl w:ilvl="2" w:tplc="53C64BD0">
      <w:numFmt w:val="bullet"/>
      <w:lvlText w:val="•"/>
      <w:lvlJc w:val="left"/>
      <w:pPr>
        <w:ind w:left="2711" w:hanging="266"/>
      </w:pPr>
      <w:rPr>
        <w:rFonts w:hint="default"/>
        <w:lang w:val="vi" w:eastAsia="en-US" w:bidi="ar-SA"/>
      </w:rPr>
    </w:lvl>
    <w:lvl w:ilvl="3" w:tplc="DF0A0780">
      <w:numFmt w:val="bullet"/>
      <w:lvlText w:val="•"/>
      <w:lvlJc w:val="left"/>
      <w:pPr>
        <w:ind w:left="3577" w:hanging="266"/>
      </w:pPr>
      <w:rPr>
        <w:rFonts w:hint="default"/>
        <w:lang w:val="vi" w:eastAsia="en-US" w:bidi="ar-SA"/>
      </w:rPr>
    </w:lvl>
    <w:lvl w:ilvl="4" w:tplc="025A7308">
      <w:numFmt w:val="bullet"/>
      <w:lvlText w:val="•"/>
      <w:lvlJc w:val="left"/>
      <w:pPr>
        <w:ind w:left="4443" w:hanging="266"/>
      </w:pPr>
      <w:rPr>
        <w:rFonts w:hint="default"/>
        <w:lang w:val="vi" w:eastAsia="en-US" w:bidi="ar-SA"/>
      </w:rPr>
    </w:lvl>
    <w:lvl w:ilvl="5" w:tplc="5CCC51D2">
      <w:numFmt w:val="bullet"/>
      <w:lvlText w:val="•"/>
      <w:lvlJc w:val="left"/>
      <w:pPr>
        <w:ind w:left="5309" w:hanging="266"/>
      </w:pPr>
      <w:rPr>
        <w:rFonts w:hint="default"/>
        <w:lang w:val="vi" w:eastAsia="en-US" w:bidi="ar-SA"/>
      </w:rPr>
    </w:lvl>
    <w:lvl w:ilvl="6" w:tplc="70920E0E">
      <w:numFmt w:val="bullet"/>
      <w:lvlText w:val="•"/>
      <w:lvlJc w:val="left"/>
      <w:pPr>
        <w:ind w:left="6175" w:hanging="266"/>
      </w:pPr>
      <w:rPr>
        <w:rFonts w:hint="default"/>
        <w:lang w:val="vi" w:eastAsia="en-US" w:bidi="ar-SA"/>
      </w:rPr>
    </w:lvl>
    <w:lvl w:ilvl="7" w:tplc="A798E294">
      <w:numFmt w:val="bullet"/>
      <w:lvlText w:val="•"/>
      <w:lvlJc w:val="left"/>
      <w:pPr>
        <w:ind w:left="7041" w:hanging="266"/>
      </w:pPr>
      <w:rPr>
        <w:rFonts w:hint="default"/>
        <w:lang w:val="vi" w:eastAsia="en-US" w:bidi="ar-SA"/>
      </w:rPr>
    </w:lvl>
    <w:lvl w:ilvl="8" w:tplc="EE68BB68">
      <w:numFmt w:val="bullet"/>
      <w:lvlText w:val="•"/>
      <w:lvlJc w:val="left"/>
      <w:pPr>
        <w:ind w:left="7907" w:hanging="266"/>
      </w:pPr>
      <w:rPr>
        <w:rFonts w:hint="default"/>
        <w:lang w:val="vi" w:eastAsia="en-US" w:bidi="ar-SA"/>
      </w:rPr>
    </w:lvl>
  </w:abstractNum>
  <w:abstractNum w:abstractNumId="28" w15:restartNumberingAfterBreak="0">
    <w:nsid w:val="74664EA0"/>
    <w:multiLevelType w:val="hybridMultilevel"/>
    <w:tmpl w:val="2BCA3152"/>
    <w:lvl w:ilvl="0" w:tplc="A260AB04">
      <w:start w:val="1"/>
      <w:numFmt w:val="lowerLetter"/>
      <w:lvlText w:val="%1)"/>
      <w:lvlJc w:val="left"/>
      <w:pPr>
        <w:ind w:left="1001"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28F816F2">
      <w:numFmt w:val="bullet"/>
      <w:lvlText w:val="•"/>
      <w:lvlJc w:val="left"/>
      <w:pPr>
        <w:ind w:left="1863" w:hanging="293"/>
      </w:pPr>
      <w:rPr>
        <w:rFonts w:hint="default"/>
        <w:lang w:val="vi" w:eastAsia="en-US" w:bidi="ar-SA"/>
      </w:rPr>
    </w:lvl>
    <w:lvl w:ilvl="2" w:tplc="8E94634A">
      <w:numFmt w:val="bullet"/>
      <w:lvlText w:val="•"/>
      <w:lvlJc w:val="left"/>
      <w:pPr>
        <w:ind w:left="2727" w:hanging="293"/>
      </w:pPr>
      <w:rPr>
        <w:rFonts w:hint="default"/>
        <w:lang w:val="vi" w:eastAsia="en-US" w:bidi="ar-SA"/>
      </w:rPr>
    </w:lvl>
    <w:lvl w:ilvl="3" w:tplc="A900F224">
      <w:numFmt w:val="bullet"/>
      <w:lvlText w:val="•"/>
      <w:lvlJc w:val="left"/>
      <w:pPr>
        <w:ind w:left="3591" w:hanging="293"/>
      </w:pPr>
      <w:rPr>
        <w:rFonts w:hint="default"/>
        <w:lang w:val="vi" w:eastAsia="en-US" w:bidi="ar-SA"/>
      </w:rPr>
    </w:lvl>
    <w:lvl w:ilvl="4" w:tplc="D49ACBA6">
      <w:numFmt w:val="bullet"/>
      <w:lvlText w:val="•"/>
      <w:lvlJc w:val="left"/>
      <w:pPr>
        <w:ind w:left="4455" w:hanging="293"/>
      </w:pPr>
      <w:rPr>
        <w:rFonts w:hint="default"/>
        <w:lang w:val="vi" w:eastAsia="en-US" w:bidi="ar-SA"/>
      </w:rPr>
    </w:lvl>
    <w:lvl w:ilvl="5" w:tplc="4DCAB400">
      <w:numFmt w:val="bullet"/>
      <w:lvlText w:val="•"/>
      <w:lvlJc w:val="left"/>
      <w:pPr>
        <w:ind w:left="5319" w:hanging="293"/>
      </w:pPr>
      <w:rPr>
        <w:rFonts w:hint="default"/>
        <w:lang w:val="vi" w:eastAsia="en-US" w:bidi="ar-SA"/>
      </w:rPr>
    </w:lvl>
    <w:lvl w:ilvl="6" w:tplc="1C4C0650">
      <w:numFmt w:val="bullet"/>
      <w:lvlText w:val="•"/>
      <w:lvlJc w:val="left"/>
      <w:pPr>
        <w:ind w:left="6183" w:hanging="293"/>
      </w:pPr>
      <w:rPr>
        <w:rFonts w:hint="default"/>
        <w:lang w:val="vi" w:eastAsia="en-US" w:bidi="ar-SA"/>
      </w:rPr>
    </w:lvl>
    <w:lvl w:ilvl="7" w:tplc="8D183754">
      <w:numFmt w:val="bullet"/>
      <w:lvlText w:val="•"/>
      <w:lvlJc w:val="left"/>
      <w:pPr>
        <w:ind w:left="7047" w:hanging="293"/>
      </w:pPr>
      <w:rPr>
        <w:rFonts w:hint="default"/>
        <w:lang w:val="vi" w:eastAsia="en-US" w:bidi="ar-SA"/>
      </w:rPr>
    </w:lvl>
    <w:lvl w:ilvl="8" w:tplc="1FA4552E">
      <w:numFmt w:val="bullet"/>
      <w:lvlText w:val="•"/>
      <w:lvlJc w:val="left"/>
      <w:pPr>
        <w:ind w:left="7911" w:hanging="293"/>
      </w:pPr>
      <w:rPr>
        <w:rFonts w:hint="default"/>
        <w:lang w:val="vi" w:eastAsia="en-US" w:bidi="ar-SA"/>
      </w:rPr>
    </w:lvl>
  </w:abstractNum>
  <w:abstractNum w:abstractNumId="29" w15:restartNumberingAfterBreak="0">
    <w:nsid w:val="7528624B"/>
    <w:multiLevelType w:val="multilevel"/>
    <w:tmpl w:val="70F85BC2"/>
    <w:lvl w:ilvl="0">
      <w:start w:val="1"/>
      <w:numFmt w:val="lowerLetter"/>
      <w:lvlText w:val="%1."/>
      <w:lvlJc w:val="left"/>
      <w:pPr>
        <w:ind w:left="974" w:hanging="266"/>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d.%2."/>
      <w:lvlJc w:val="left"/>
      <w:pPr>
        <w:ind w:left="1270" w:hanging="56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42" w:hanging="189"/>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324" w:hanging="189"/>
      </w:pPr>
      <w:rPr>
        <w:rFonts w:hint="default"/>
        <w:lang w:val="vi" w:eastAsia="en-US" w:bidi="ar-SA"/>
      </w:rPr>
    </w:lvl>
    <w:lvl w:ilvl="4">
      <w:numFmt w:val="bullet"/>
      <w:lvlText w:val="•"/>
      <w:lvlJc w:val="left"/>
      <w:pPr>
        <w:ind w:left="3369" w:hanging="189"/>
      </w:pPr>
      <w:rPr>
        <w:rFonts w:hint="default"/>
        <w:lang w:val="vi" w:eastAsia="en-US" w:bidi="ar-SA"/>
      </w:rPr>
    </w:lvl>
    <w:lvl w:ilvl="5">
      <w:numFmt w:val="bullet"/>
      <w:lvlText w:val="•"/>
      <w:lvlJc w:val="left"/>
      <w:pPr>
        <w:ind w:left="4414" w:hanging="189"/>
      </w:pPr>
      <w:rPr>
        <w:rFonts w:hint="default"/>
        <w:lang w:val="vi" w:eastAsia="en-US" w:bidi="ar-SA"/>
      </w:rPr>
    </w:lvl>
    <w:lvl w:ilvl="6">
      <w:numFmt w:val="bullet"/>
      <w:lvlText w:val="•"/>
      <w:lvlJc w:val="left"/>
      <w:pPr>
        <w:ind w:left="5459" w:hanging="189"/>
      </w:pPr>
      <w:rPr>
        <w:rFonts w:hint="default"/>
        <w:lang w:val="vi" w:eastAsia="en-US" w:bidi="ar-SA"/>
      </w:rPr>
    </w:lvl>
    <w:lvl w:ilvl="7">
      <w:numFmt w:val="bullet"/>
      <w:lvlText w:val="•"/>
      <w:lvlJc w:val="left"/>
      <w:pPr>
        <w:ind w:left="6504" w:hanging="189"/>
      </w:pPr>
      <w:rPr>
        <w:rFonts w:hint="default"/>
        <w:lang w:val="vi" w:eastAsia="en-US" w:bidi="ar-SA"/>
      </w:rPr>
    </w:lvl>
    <w:lvl w:ilvl="8">
      <w:numFmt w:val="bullet"/>
      <w:lvlText w:val="•"/>
      <w:lvlJc w:val="left"/>
      <w:pPr>
        <w:ind w:left="7549" w:hanging="189"/>
      </w:pPr>
      <w:rPr>
        <w:rFonts w:hint="default"/>
        <w:lang w:val="vi" w:eastAsia="en-US" w:bidi="ar-SA"/>
      </w:rPr>
    </w:lvl>
  </w:abstractNum>
  <w:abstractNum w:abstractNumId="30" w15:restartNumberingAfterBreak="0">
    <w:nsid w:val="75C429DB"/>
    <w:multiLevelType w:val="hybridMultilevel"/>
    <w:tmpl w:val="F672125E"/>
    <w:lvl w:ilvl="0" w:tplc="FAC4BA66">
      <w:start w:val="1"/>
      <w:numFmt w:val="lowerLetter"/>
      <w:lvlText w:val="%1."/>
      <w:lvlJc w:val="left"/>
      <w:pPr>
        <w:ind w:left="974" w:hanging="266"/>
      </w:pPr>
      <w:rPr>
        <w:rFonts w:ascii="Times New Roman" w:eastAsia="Times New Roman" w:hAnsi="Times New Roman" w:cs="Times New Roman" w:hint="default"/>
        <w:b w:val="0"/>
        <w:bCs w:val="0"/>
        <w:i w:val="0"/>
        <w:iCs w:val="0"/>
        <w:spacing w:val="0"/>
        <w:w w:val="100"/>
        <w:sz w:val="28"/>
        <w:szCs w:val="28"/>
        <w:lang w:val="vi" w:eastAsia="en-US" w:bidi="ar-SA"/>
      </w:rPr>
    </w:lvl>
    <w:lvl w:ilvl="1" w:tplc="7FBCD712">
      <w:numFmt w:val="bullet"/>
      <w:lvlText w:val="•"/>
      <w:lvlJc w:val="left"/>
      <w:pPr>
        <w:ind w:left="1845" w:hanging="266"/>
      </w:pPr>
      <w:rPr>
        <w:rFonts w:hint="default"/>
        <w:lang w:val="vi" w:eastAsia="en-US" w:bidi="ar-SA"/>
      </w:rPr>
    </w:lvl>
    <w:lvl w:ilvl="2" w:tplc="799E0112">
      <w:numFmt w:val="bullet"/>
      <w:lvlText w:val="•"/>
      <w:lvlJc w:val="left"/>
      <w:pPr>
        <w:ind w:left="2711" w:hanging="266"/>
      </w:pPr>
      <w:rPr>
        <w:rFonts w:hint="default"/>
        <w:lang w:val="vi" w:eastAsia="en-US" w:bidi="ar-SA"/>
      </w:rPr>
    </w:lvl>
    <w:lvl w:ilvl="3" w:tplc="7AF8043E">
      <w:numFmt w:val="bullet"/>
      <w:lvlText w:val="•"/>
      <w:lvlJc w:val="left"/>
      <w:pPr>
        <w:ind w:left="3577" w:hanging="266"/>
      </w:pPr>
      <w:rPr>
        <w:rFonts w:hint="default"/>
        <w:lang w:val="vi" w:eastAsia="en-US" w:bidi="ar-SA"/>
      </w:rPr>
    </w:lvl>
    <w:lvl w:ilvl="4" w:tplc="1AD6FE84">
      <w:numFmt w:val="bullet"/>
      <w:lvlText w:val="•"/>
      <w:lvlJc w:val="left"/>
      <w:pPr>
        <w:ind w:left="4443" w:hanging="266"/>
      </w:pPr>
      <w:rPr>
        <w:rFonts w:hint="default"/>
        <w:lang w:val="vi" w:eastAsia="en-US" w:bidi="ar-SA"/>
      </w:rPr>
    </w:lvl>
    <w:lvl w:ilvl="5" w:tplc="A2062D22">
      <w:numFmt w:val="bullet"/>
      <w:lvlText w:val="•"/>
      <w:lvlJc w:val="left"/>
      <w:pPr>
        <w:ind w:left="5309" w:hanging="266"/>
      </w:pPr>
      <w:rPr>
        <w:rFonts w:hint="default"/>
        <w:lang w:val="vi" w:eastAsia="en-US" w:bidi="ar-SA"/>
      </w:rPr>
    </w:lvl>
    <w:lvl w:ilvl="6" w:tplc="CC72B968">
      <w:numFmt w:val="bullet"/>
      <w:lvlText w:val="•"/>
      <w:lvlJc w:val="left"/>
      <w:pPr>
        <w:ind w:left="6175" w:hanging="266"/>
      </w:pPr>
      <w:rPr>
        <w:rFonts w:hint="default"/>
        <w:lang w:val="vi" w:eastAsia="en-US" w:bidi="ar-SA"/>
      </w:rPr>
    </w:lvl>
    <w:lvl w:ilvl="7" w:tplc="6536362E">
      <w:numFmt w:val="bullet"/>
      <w:lvlText w:val="•"/>
      <w:lvlJc w:val="left"/>
      <w:pPr>
        <w:ind w:left="7041" w:hanging="266"/>
      </w:pPr>
      <w:rPr>
        <w:rFonts w:hint="default"/>
        <w:lang w:val="vi" w:eastAsia="en-US" w:bidi="ar-SA"/>
      </w:rPr>
    </w:lvl>
    <w:lvl w:ilvl="8" w:tplc="062CFE86">
      <w:numFmt w:val="bullet"/>
      <w:lvlText w:val="•"/>
      <w:lvlJc w:val="left"/>
      <w:pPr>
        <w:ind w:left="7907" w:hanging="266"/>
      </w:pPr>
      <w:rPr>
        <w:rFonts w:hint="default"/>
        <w:lang w:val="vi" w:eastAsia="en-US" w:bidi="ar-SA"/>
      </w:rPr>
    </w:lvl>
  </w:abstractNum>
  <w:abstractNum w:abstractNumId="31" w15:restartNumberingAfterBreak="0">
    <w:nsid w:val="78551869"/>
    <w:multiLevelType w:val="multilevel"/>
    <w:tmpl w:val="53CA05FE"/>
    <w:lvl w:ilvl="0">
      <w:start w:val="1"/>
      <w:numFmt w:val="decimal"/>
      <w:lvlText w:val="%1"/>
      <w:lvlJc w:val="left"/>
      <w:pPr>
        <w:ind w:left="1411" w:hanging="703"/>
      </w:pPr>
      <w:rPr>
        <w:rFonts w:hint="default"/>
        <w:lang w:val="vi" w:eastAsia="en-US" w:bidi="ar-SA"/>
      </w:rPr>
    </w:lvl>
    <w:lvl w:ilvl="1">
      <w:start w:val="3"/>
      <w:numFmt w:val="decimal"/>
      <w:lvlText w:val="%1.%2"/>
      <w:lvlJc w:val="left"/>
      <w:pPr>
        <w:ind w:left="1411" w:hanging="703"/>
      </w:pPr>
      <w:rPr>
        <w:rFonts w:hint="default"/>
        <w:lang w:val="vi" w:eastAsia="en-US" w:bidi="ar-SA"/>
      </w:rPr>
    </w:lvl>
    <w:lvl w:ilvl="2">
      <w:start w:val="1"/>
      <w:numFmt w:val="decimal"/>
      <w:lvlText w:val="%1.%2.%3."/>
      <w:lvlJc w:val="left"/>
      <w:pPr>
        <w:ind w:left="1411" w:hanging="703"/>
      </w:pPr>
      <w:rPr>
        <w:rFonts w:ascii="Times New Roman" w:eastAsia="Times New Roman" w:hAnsi="Times New Roman" w:cs="Times New Roman" w:hint="default"/>
        <w:b/>
        <w:bCs/>
        <w:i w:val="0"/>
        <w:iCs w:val="0"/>
        <w:spacing w:val="-3"/>
        <w:w w:val="100"/>
        <w:sz w:val="28"/>
        <w:szCs w:val="28"/>
        <w:lang w:val="vi" w:eastAsia="en-US" w:bidi="ar-SA"/>
      </w:rPr>
    </w:lvl>
    <w:lvl w:ilvl="3">
      <w:numFmt w:val="bullet"/>
      <w:lvlText w:val="-"/>
      <w:lvlJc w:val="left"/>
      <w:pPr>
        <w:ind w:left="142" w:hanging="167"/>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159" w:hanging="167"/>
      </w:pPr>
      <w:rPr>
        <w:rFonts w:hint="default"/>
        <w:lang w:val="vi" w:eastAsia="en-US" w:bidi="ar-SA"/>
      </w:rPr>
    </w:lvl>
    <w:lvl w:ilvl="5">
      <w:numFmt w:val="bullet"/>
      <w:lvlText w:val="•"/>
      <w:lvlJc w:val="left"/>
      <w:pPr>
        <w:ind w:left="5073" w:hanging="167"/>
      </w:pPr>
      <w:rPr>
        <w:rFonts w:hint="default"/>
        <w:lang w:val="vi" w:eastAsia="en-US" w:bidi="ar-SA"/>
      </w:rPr>
    </w:lvl>
    <w:lvl w:ilvl="6">
      <w:numFmt w:val="bullet"/>
      <w:lvlText w:val="•"/>
      <w:lvlJc w:val="left"/>
      <w:pPr>
        <w:ind w:left="5986" w:hanging="167"/>
      </w:pPr>
      <w:rPr>
        <w:rFonts w:hint="default"/>
        <w:lang w:val="vi" w:eastAsia="en-US" w:bidi="ar-SA"/>
      </w:rPr>
    </w:lvl>
    <w:lvl w:ilvl="7">
      <w:numFmt w:val="bullet"/>
      <w:lvlText w:val="•"/>
      <w:lvlJc w:val="left"/>
      <w:pPr>
        <w:ind w:left="6899" w:hanging="167"/>
      </w:pPr>
      <w:rPr>
        <w:rFonts w:hint="default"/>
        <w:lang w:val="vi" w:eastAsia="en-US" w:bidi="ar-SA"/>
      </w:rPr>
    </w:lvl>
    <w:lvl w:ilvl="8">
      <w:numFmt w:val="bullet"/>
      <w:lvlText w:val="•"/>
      <w:lvlJc w:val="left"/>
      <w:pPr>
        <w:ind w:left="7812" w:hanging="167"/>
      </w:pPr>
      <w:rPr>
        <w:rFonts w:hint="default"/>
        <w:lang w:val="vi" w:eastAsia="en-US" w:bidi="ar-SA"/>
      </w:rPr>
    </w:lvl>
  </w:abstractNum>
  <w:abstractNum w:abstractNumId="32" w15:restartNumberingAfterBreak="0">
    <w:nsid w:val="7F314C67"/>
    <w:multiLevelType w:val="hybridMultilevel"/>
    <w:tmpl w:val="85A6D5B8"/>
    <w:lvl w:ilvl="0" w:tplc="A7166FB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B4A54BA">
      <w:numFmt w:val="bullet"/>
      <w:lvlText w:val="•"/>
      <w:lvlJc w:val="left"/>
      <w:pPr>
        <w:ind w:left="1089" w:hanging="164"/>
      </w:pPr>
      <w:rPr>
        <w:rFonts w:hint="default"/>
        <w:lang w:val="vi" w:eastAsia="en-US" w:bidi="ar-SA"/>
      </w:rPr>
    </w:lvl>
    <w:lvl w:ilvl="2" w:tplc="BC10499E">
      <w:numFmt w:val="bullet"/>
      <w:lvlText w:val="•"/>
      <w:lvlJc w:val="left"/>
      <w:pPr>
        <w:ind w:left="2039" w:hanging="164"/>
      </w:pPr>
      <w:rPr>
        <w:rFonts w:hint="default"/>
        <w:lang w:val="vi" w:eastAsia="en-US" w:bidi="ar-SA"/>
      </w:rPr>
    </w:lvl>
    <w:lvl w:ilvl="3" w:tplc="9EDAAE4C">
      <w:numFmt w:val="bullet"/>
      <w:lvlText w:val="•"/>
      <w:lvlJc w:val="left"/>
      <w:pPr>
        <w:ind w:left="2989" w:hanging="164"/>
      </w:pPr>
      <w:rPr>
        <w:rFonts w:hint="default"/>
        <w:lang w:val="vi" w:eastAsia="en-US" w:bidi="ar-SA"/>
      </w:rPr>
    </w:lvl>
    <w:lvl w:ilvl="4" w:tplc="3CC0F8C4">
      <w:numFmt w:val="bullet"/>
      <w:lvlText w:val="•"/>
      <w:lvlJc w:val="left"/>
      <w:pPr>
        <w:ind w:left="3939" w:hanging="164"/>
      </w:pPr>
      <w:rPr>
        <w:rFonts w:hint="default"/>
        <w:lang w:val="vi" w:eastAsia="en-US" w:bidi="ar-SA"/>
      </w:rPr>
    </w:lvl>
    <w:lvl w:ilvl="5" w:tplc="1A4E7B46">
      <w:numFmt w:val="bullet"/>
      <w:lvlText w:val="•"/>
      <w:lvlJc w:val="left"/>
      <w:pPr>
        <w:ind w:left="4889" w:hanging="164"/>
      </w:pPr>
      <w:rPr>
        <w:rFonts w:hint="default"/>
        <w:lang w:val="vi" w:eastAsia="en-US" w:bidi="ar-SA"/>
      </w:rPr>
    </w:lvl>
    <w:lvl w:ilvl="6" w:tplc="B8423C96">
      <w:numFmt w:val="bullet"/>
      <w:lvlText w:val="•"/>
      <w:lvlJc w:val="left"/>
      <w:pPr>
        <w:ind w:left="5839" w:hanging="164"/>
      </w:pPr>
      <w:rPr>
        <w:rFonts w:hint="default"/>
        <w:lang w:val="vi" w:eastAsia="en-US" w:bidi="ar-SA"/>
      </w:rPr>
    </w:lvl>
    <w:lvl w:ilvl="7" w:tplc="B374DD7C">
      <w:numFmt w:val="bullet"/>
      <w:lvlText w:val="•"/>
      <w:lvlJc w:val="left"/>
      <w:pPr>
        <w:ind w:left="6789" w:hanging="164"/>
      </w:pPr>
      <w:rPr>
        <w:rFonts w:hint="default"/>
        <w:lang w:val="vi" w:eastAsia="en-US" w:bidi="ar-SA"/>
      </w:rPr>
    </w:lvl>
    <w:lvl w:ilvl="8" w:tplc="6C42861A">
      <w:numFmt w:val="bullet"/>
      <w:lvlText w:val="•"/>
      <w:lvlJc w:val="left"/>
      <w:pPr>
        <w:ind w:left="7739" w:hanging="164"/>
      </w:pPr>
      <w:rPr>
        <w:rFonts w:hint="default"/>
        <w:lang w:val="vi" w:eastAsia="en-US" w:bidi="ar-SA"/>
      </w:rPr>
    </w:lvl>
  </w:abstractNum>
  <w:num w:numId="1">
    <w:abstractNumId w:val="13"/>
  </w:num>
  <w:num w:numId="2">
    <w:abstractNumId w:val="16"/>
  </w:num>
  <w:num w:numId="3">
    <w:abstractNumId w:val="29"/>
  </w:num>
  <w:num w:numId="4">
    <w:abstractNumId w:val="9"/>
  </w:num>
  <w:num w:numId="5">
    <w:abstractNumId w:val="14"/>
  </w:num>
  <w:num w:numId="6">
    <w:abstractNumId w:val="27"/>
  </w:num>
  <w:num w:numId="7">
    <w:abstractNumId w:val="32"/>
  </w:num>
  <w:num w:numId="8">
    <w:abstractNumId w:val="19"/>
  </w:num>
  <w:num w:numId="9">
    <w:abstractNumId w:val="7"/>
  </w:num>
  <w:num w:numId="10">
    <w:abstractNumId w:val="23"/>
  </w:num>
  <w:num w:numId="11">
    <w:abstractNumId w:val="8"/>
  </w:num>
  <w:num w:numId="12">
    <w:abstractNumId w:val="28"/>
  </w:num>
  <w:num w:numId="13">
    <w:abstractNumId w:val="20"/>
  </w:num>
  <w:num w:numId="14">
    <w:abstractNumId w:val="17"/>
  </w:num>
  <w:num w:numId="15">
    <w:abstractNumId w:val="0"/>
  </w:num>
  <w:num w:numId="16">
    <w:abstractNumId w:val="5"/>
  </w:num>
  <w:num w:numId="17">
    <w:abstractNumId w:val="15"/>
  </w:num>
  <w:num w:numId="18">
    <w:abstractNumId w:val="24"/>
  </w:num>
  <w:num w:numId="19">
    <w:abstractNumId w:val="21"/>
  </w:num>
  <w:num w:numId="20">
    <w:abstractNumId w:val="1"/>
  </w:num>
  <w:num w:numId="21">
    <w:abstractNumId w:val="3"/>
  </w:num>
  <w:num w:numId="22">
    <w:abstractNumId w:val="30"/>
  </w:num>
  <w:num w:numId="23">
    <w:abstractNumId w:val="18"/>
  </w:num>
  <w:num w:numId="24">
    <w:abstractNumId w:val="4"/>
  </w:num>
  <w:num w:numId="25">
    <w:abstractNumId w:val="22"/>
  </w:num>
  <w:num w:numId="26">
    <w:abstractNumId w:val="11"/>
  </w:num>
  <w:num w:numId="27">
    <w:abstractNumId w:val="12"/>
  </w:num>
  <w:num w:numId="28">
    <w:abstractNumId w:val="31"/>
  </w:num>
  <w:num w:numId="29">
    <w:abstractNumId w:val="26"/>
  </w:num>
  <w:num w:numId="30">
    <w:abstractNumId w:val="25"/>
  </w:num>
  <w:num w:numId="31">
    <w:abstractNumId w:val="2"/>
  </w:num>
  <w:num w:numId="32">
    <w:abstractNumId w:val="10"/>
  </w:num>
  <w:num w:numId="33">
    <w:abstractNumId w:val="6"/>
  </w:num>
  <w:num w:numId="34">
    <w:abstractNumId w:val="6"/>
    <w:lvlOverride w:ilvl="0">
      <w:startOverride w:val="1"/>
    </w:lvlOverride>
  </w:num>
  <w:num w:numId="35">
    <w:abstractNumId w:val="6"/>
    <w:lvlOverride w:ilvl="0">
      <w:startOverride w:val="1"/>
    </w:lvlOverride>
  </w:num>
  <w:num w:numId="36">
    <w:abstractNumId w:val="6"/>
    <w:lvlOverride w:ilvl="0">
      <w:startOverride w:val="1"/>
    </w:lvlOverride>
  </w:num>
  <w:num w:numId="37">
    <w:abstractNumId w:val="6"/>
    <w:lvlOverride w:ilvl="0">
      <w:startOverride w:val="1"/>
    </w:lvlOverride>
  </w:num>
  <w:num w:numId="3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CD"/>
    <w:rsid w:val="000B7D12"/>
    <w:rsid w:val="001B2C59"/>
    <w:rsid w:val="001B7B75"/>
    <w:rsid w:val="001D43CD"/>
    <w:rsid w:val="00203E3C"/>
    <w:rsid w:val="00256B0E"/>
    <w:rsid w:val="0027557C"/>
    <w:rsid w:val="00283F6B"/>
    <w:rsid w:val="0028462D"/>
    <w:rsid w:val="002E30EB"/>
    <w:rsid w:val="00310975"/>
    <w:rsid w:val="00337978"/>
    <w:rsid w:val="00362528"/>
    <w:rsid w:val="003D02B4"/>
    <w:rsid w:val="003D541E"/>
    <w:rsid w:val="00404CBC"/>
    <w:rsid w:val="004F192B"/>
    <w:rsid w:val="00501CAF"/>
    <w:rsid w:val="005071BE"/>
    <w:rsid w:val="00545042"/>
    <w:rsid w:val="00593DCB"/>
    <w:rsid w:val="005B354C"/>
    <w:rsid w:val="005D5985"/>
    <w:rsid w:val="006839A8"/>
    <w:rsid w:val="006C096B"/>
    <w:rsid w:val="0075693E"/>
    <w:rsid w:val="00856CFE"/>
    <w:rsid w:val="00856D15"/>
    <w:rsid w:val="008F3922"/>
    <w:rsid w:val="00905EC8"/>
    <w:rsid w:val="009659C6"/>
    <w:rsid w:val="009B438B"/>
    <w:rsid w:val="009E2DDA"/>
    <w:rsid w:val="00A15FCC"/>
    <w:rsid w:val="00AD11D9"/>
    <w:rsid w:val="00D60D0F"/>
    <w:rsid w:val="00EA6B89"/>
    <w:rsid w:val="00F12AD7"/>
    <w:rsid w:val="00F64CF9"/>
    <w:rsid w:val="00F66A4D"/>
    <w:rsid w:val="00F70286"/>
    <w:rsid w:val="00F80966"/>
    <w:rsid w:val="00FA17CD"/>
    <w:rsid w:val="00FD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57585"/>
  <w15:chartTrackingRefBased/>
  <w15:docId w15:val="{0954E167-B40F-4062-B643-D166C048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7C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autoRedefine/>
    <w:uiPriority w:val="9"/>
    <w:qFormat/>
    <w:rsid w:val="008F3922"/>
    <w:pPr>
      <w:keepNext/>
      <w:keepLines/>
      <w:spacing w:before="120" w:after="120" w:line="312" w:lineRule="auto"/>
      <w:ind w:firstLine="720"/>
      <w:outlineLvl w:val="0"/>
    </w:pPr>
    <w:rPr>
      <w:rFonts w:eastAsiaTheme="majorEastAsia" w:cstheme="majorBidi"/>
      <w:b/>
      <w:sz w:val="28"/>
      <w:szCs w:val="40"/>
    </w:rPr>
  </w:style>
  <w:style w:type="paragraph" w:styleId="Heading2">
    <w:name w:val="heading 2"/>
    <w:basedOn w:val="Normal"/>
    <w:next w:val="Normal"/>
    <w:link w:val="Heading2Char"/>
    <w:autoRedefine/>
    <w:uiPriority w:val="9"/>
    <w:unhideWhenUsed/>
    <w:qFormat/>
    <w:rsid w:val="002E30EB"/>
    <w:pPr>
      <w:keepNext/>
      <w:keepLines/>
      <w:numPr>
        <w:numId w:val="30"/>
      </w:numPr>
      <w:spacing w:before="120" w:after="120" w:line="312" w:lineRule="auto"/>
      <w:jc w:val="left"/>
      <w:outlineLvl w:val="1"/>
    </w:pPr>
    <w:rPr>
      <w:rFonts w:eastAsiaTheme="majorEastAsia" w:cstheme="majorBidi"/>
      <w:b/>
      <w:color w:val="000000" w:themeColor="text1"/>
      <w:sz w:val="28"/>
      <w:szCs w:val="32"/>
    </w:rPr>
  </w:style>
  <w:style w:type="paragraph" w:styleId="Heading3">
    <w:name w:val="heading 3"/>
    <w:basedOn w:val="Normal"/>
    <w:next w:val="Normal"/>
    <w:link w:val="Heading3Char"/>
    <w:autoRedefine/>
    <w:uiPriority w:val="9"/>
    <w:unhideWhenUsed/>
    <w:qFormat/>
    <w:rsid w:val="000B7D12"/>
    <w:pPr>
      <w:keepNext/>
      <w:keepLines/>
      <w:numPr>
        <w:numId w:val="33"/>
      </w:numPr>
      <w:spacing w:before="120" w:after="120" w:line="312" w:lineRule="auto"/>
      <w:outlineLvl w:val="2"/>
    </w:pPr>
    <w:rPr>
      <w:rFonts w:eastAsiaTheme="majorEastAsia" w:cstheme="majorBidi"/>
      <w:color w:val="000000" w:themeColor="text1"/>
      <w:sz w:val="28"/>
      <w:szCs w:val="28"/>
    </w:rPr>
  </w:style>
  <w:style w:type="paragraph" w:styleId="Heading4">
    <w:name w:val="heading 4"/>
    <w:basedOn w:val="Normal"/>
    <w:next w:val="Normal"/>
    <w:link w:val="Heading4Char"/>
    <w:uiPriority w:val="9"/>
    <w:semiHidden/>
    <w:unhideWhenUsed/>
    <w:qFormat/>
    <w:rsid w:val="00FA1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7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7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7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7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922"/>
    <w:rPr>
      <w:rFonts w:ascii="Times New Roman" w:eastAsiaTheme="majorEastAsia" w:hAnsi="Times New Roman" w:cstheme="majorBidi"/>
      <w:b/>
      <w:kern w:val="0"/>
      <w:sz w:val="28"/>
      <w:szCs w:val="40"/>
      <w14:ligatures w14:val="none"/>
    </w:rPr>
  </w:style>
  <w:style w:type="character" w:customStyle="1" w:styleId="Heading2Char">
    <w:name w:val="Heading 2 Char"/>
    <w:basedOn w:val="DefaultParagraphFont"/>
    <w:link w:val="Heading2"/>
    <w:uiPriority w:val="9"/>
    <w:rsid w:val="002E30EB"/>
    <w:rPr>
      <w:rFonts w:ascii="Times New Roman" w:eastAsiaTheme="majorEastAsia" w:hAnsi="Times New Roman" w:cstheme="majorBidi"/>
      <w:b/>
      <w:color w:val="000000" w:themeColor="text1"/>
      <w:kern w:val="0"/>
      <w:sz w:val="28"/>
      <w:szCs w:val="32"/>
      <w14:ligatures w14:val="none"/>
    </w:rPr>
  </w:style>
  <w:style w:type="character" w:customStyle="1" w:styleId="Heading3Char">
    <w:name w:val="Heading 3 Char"/>
    <w:basedOn w:val="DefaultParagraphFont"/>
    <w:link w:val="Heading3"/>
    <w:uiPriority w:val="9"/>
    <w:rsid w:val="000B7D12"/>
    <w:rPr>
      <w:rFonts w:ascii="Times New Roman" w:eastAsiaTheme="majorEastAsia" w:hAnsi="Times New Roman" w:cstheme="majorBidi"/>
      <w:color w:val="000000" w:themeColor="text1"/>
      <w:kern w:val="0"/>
      <w:sz w:val="28"/>
      <w:szCs w:val="28"/>
      <w14:ligatures w14:val="none"/>
    </w:rPr>
  </w:style>
  <w:style w:type="character" w:customStyle="1" w:styleId="Heading4Char">
    <w:name w:val="Heading 4 Char"/>
    <w:basedOn w:val="DefaultParagraphFont"/>
    <w:link w:val="Heading4"/>
    <w:uiPriority w:val="9"/>
    <w:semiHidden/>
    <w:rsid w:val="00FA1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7CD"/>
    <w:rPr>
      <w:rFonts w:eastAsiaTheme="majorEastAsia" w:cstheme="majorBidi"/>
      <w:color w:val="272727" w:themeColor="text1" w:themeTint="D8"/>
    </w:rPr>
  </w:style>
  <w:style w:type="paragraph" w:styleId="Title">
    <w:name w:val="Title"/>
    <w:basedOn w:val="Normal"/>
    <w:next w:val="Normal"/>
    <w:link w:val="TitleChar"/>
    <w:uiPriority w:val="10"/>
    <w:qFormat/>
    <w:rsid w:val="00FA17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7CD"/>
    <w:pPr>
      <w:spacing w:before="160"/>
      <w:jc w:val="center"/>
    </w:pPr>
    <w:rPr>
      <w:i/>
      <w:iCs/>
      <w:color w:val="404040" w:themeColor="text1" w:themeTint="BF"/>
    </w:rPr>
  </w:style>
  <w:style w:type="character" w:customStyle="1" w:styleId="QuoteChar">
    <w:name w:val="Quote Char"/>
    <w:basedOn w:val="DefaultParagraphFont"/>
    <w:link w:val="Quote"/>
    <w:uiPriority w:val="29"/>
    <w:rsid w:val="00FA17C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FA17CD"/>
    <w:pPr>
      <w:ind w:left="720"/>
      <w:contextualSpacing/>
    </w:pPr>
  </w:style>
  <w:style w:type="character" w:styleId="IntenseEmphasis">
    <w:name w:val="Intense Emphasis"/>
    <w:basedOn w:val="DefaultParagraphFont"/>
    <w:uiPriority w:val="21"/>
    <w:qFormat/>
    <w:rsid w:val="00FA17CD"/>
    <w:rPr>
      <w:i/>
      <w:iCs/>
      <w:color w:val="0F4761" w:themeColor="accent1" w:themeShade="BF"/>
    </w:rPr>
  </w:style>
  <w:style w:type="paragraph" w:styleId="IntenseQuote">
    <w:name w:val="Intense Quote"/>
    <w:basedOn w:val="Normal"/>
    <w:next w:val="Normal"/>
    <w:link w:val="IntenseQuoteChar"/>
    <w:uiPriority w:val="30"/>
    <w:qFormat/>
    <w:rsid w:val="00FA1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7CD"/>
    <w:rPr>
      <w:i/>
      <w:iCs/>
      <w:color w:val="0F4761" w:themeColor="accent1" w:themeShade="BF"/>
    </w:rPr>
  </w:style>
  <w:style w:type="character" w:styleId="IntenseReference">
    <w:name w:val="Intense Reference"/>
    <w:basedOn w:val="DefaultParagraphFont"/>
    <w:uiPriority w:val="32"/>
    <w:qFormat/>
    <w:rsid w:val="00FA17CD"/>
    <w:rPr>
      <w:b/>
      <w:bCs/>
      <w:smallCaps/>
      <w:color w:val="0F4761" w:themeColor="accent1" w:themeShade="BF"/>
      <w:spacing w:val="5"/>
    </w:rPr>
  </w:style>
  <w:style w:type="paragraph" w:customStyle="1" w:styleId="Style11">
    <w:name w:val="Style 11"/>
    <w:basedOn w:val="Normal"/>
    <w:rsid w:val="00FA17CD"/>
    <w:pPr>
      <w:widowControl w:val="0"/>
      <w:autoSpaceDE w:val="0"/>
      <w:autoSpaceDN w:val="0"/>
      <w:spacing w:line="384" w:lineRule="atLeast"/>
      <w:jc w:val="left"/>
    </w:pPr>
    <w:rPr>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A17CD"/>
  </w:style>
  <w:style w:type="paragraph" w:customStyle="1" w:styleId="A1ND">
    <w:name w:val="A1. ND"/>
    <w:basedOn w:val="Normal"/>
    <w:link w:val="A1NDChar"/>
    <w:qFormat/>
    <w:rsid w:val="00FA17CD"/>
    <w:pPr>
      <w:spacing w:before="60" w:after="60" w:line="288" w:lineRule="auto"/>
      <w:ind w:firstLine="720"/>
    </w:pPr>
    <w:rPr>
      <w:rFonts w:eastAsia="Calibri"/>
      <w:kern w:val="2"/>
      <w:sz w:val="28"/>
      <w:szCs w:val="22"/>
    </w:rPr>
  </w:style>
  <w:style w:type="character" w:customStyle="1" w:styleId="A1NDChar">
    <w:name w:val="A1. ND Char"/>
    <w:link w:val="A1ND"/>
    <w:rsid w:val="00FA17CD"/>
    <w:rPr>
      <w:rFonts w:ascii="Times New Roman" w:eastAsia="Calibri" w:hAnsi="Times New Roman" w:cs="Times New Roman"/>
      <w:sz w:val="28"/>
      <w:szCs w:val="22"/>
      <w14:ligatures w14:val="none"/>
    </w:rPr>
  </w:style>
  <w:style w:type="paragraph" w:styleId="BodyText">
    <w:name w:val="Body Text"/>
    <w:basedOn w:val="Normal"/>
    <w:link w:val="BodyTextChar"/>
    <w:autoRedefine/>
    <w:uiPriority w:val="1"/>
    <w:qFormat/>
    <w:rsid w:val="005D5985"/>
    <w:pPr>
      <w:widowControl w:val="0"/>
      <w:autoSpaceDE w:val="0"/>
      <w:autoSpaceDN w:val="0"/>
      <w:ind w:firstLine="720"/>
    </w:pPr>
    <w:rPr>
      <w:sz w:val="28"/>
      <w:szCs w:val="28"/>
      <w:lang w:val="vi"/>
    </w:rPr>
  </w:style>
  <w:style w:type="character" w:customStyle="1" w:styleId="BodyTextChar">
    <w:name w:val="Body Text Char"/>
    <w:basedOn w:val="DefaultParagraphFont"/>
    <w:link w:val="BodyText"/>
    <w:uiPriority w:val="1"/>
    <w:rsid w:val="005D5985"/>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8F3922"/>
    <w:pPr>
      <w:widowControl w:val="0"/>
      <w:autoSpaceDE w:val="0"/>
      <w:autoSpaceDN w:val="0"/>
      <w:spacing w:before="24"/>
      <w:jc w:val="center"/>
    </w:pPr>
    <w:rPr>
      <w:sz w:val="22"/>
      <w:szCs w:val="22"/>
      <w:lang w:val="vi"/>
    </w:rPr>
  </w:style>
  <w:style w:type="table" w:styleId="TableGrid">
    <w:name w:val="Table Grid"/>
    <w:basedOn w:val="TableNormal"/>
    <w:uiPriority w:val="39"/>
    <w:rsid w:val="00501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74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0CD0B-DAB6-4C41-A5FD-79CEDB985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4052</Words>
  <Characters>23100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TUANNGO</cp:lastModifiedBy>
  <cp:revision>32</cp:revision>
  <dcterms:created xsi:type="dcterms:W3CDTF">2026-03-11T09:07:00Z</dcterms:created>
  <dcterms:modified xsi:type="dcterms:W3CDTF">2026-04-20T02:18:00Z</dcterms:modified>
</cp:coreProperties>
</file>