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C3A1" w14:textId="77777777" w:rsidR="00F64B0A" w:rsidRPr="00C74523" w:rsidRDefault="00F64B0A" w:rsidP="00F64B0A">
      <w:pPr>
        <w:spacing w:line="276" w:lineRule="auto"/>
        <w:rPr>
          <w:b/>
          <w:bCs/>
          <w:lang w:val="es-ES"/>
        </w:rPr>
      </w:pPr>
      <w:bookmarkStart w:id="0" w:name="_Hlk145661684"/>
      <w:proofErr w:type="spellStart"/>
      <w:r w:rsidRPr="00C74523">
        <w:rPr>
          <w:b/>
          <w:bCs/>
          <w:lang w:val="es-ES"/>
        </w:rPr>
        <w:t>Mục</w:t>
      </w:r>
      <w:proofErr w:type="spellEnd"/>
      <w:r w:rsidRPr="00C74523">
        <w:rPr>
          <w:b/>
          <w:bCs/>
          <w:lang w:val="es-ES"/>
        </w:rPr>
        <w:t xml:space="preserve"> 3: </w:t>
      </w:r>
      <w:proofErr w:type="spellStart"/>
      <w:r w:rsidRPr="00C74523">
        <w:rPr>
          <w:b/>
          <w:bCs/>
          <w:lang w:val="es-ES"/>
        </w:rPr>
        <w:t>Tiêu</w:t>
      </w:r>
      <w:proofErr w:type="spellEnd"/>
      <w:r w:rsidRPr="00C74523">
        <w:rPr>
          <w:b/>
          <w:bCs/>
          <w:lang w:val="es-ES"/>
        </w:rPr>
        <w:t xml:space="preserve"> </w:t>
      </w:r>
      <w:proofErr w:type="spellStart"/>
      <w:r w:rsidRPr="00C74523">
        <w:rPr>
          <w:b/>
          <w:bCs/>
          <w:lang w:val="es-ES"/>
        </w:rPr>
        <w:t>chuẩn</w:t>
      </w:r>
      <w:proofErr w:type="spellEnd"/>
      <w:r w:rsidRPr="00C74523">
        <w:rPr>
          <w:b/>
          <w:bCs/>
          <w:lang w:val="es-ES"/>
        </w:rPr>
        <w:t xml:space="preserve"> </w:t>
      </w:r>
      <w:proofErr w:type="spellStart"/>
      <w:r w:rsidRPr="00C74523">
        <w:rPr>
          <w:b/>
          <w:bCs/>
          <w:lang w:val="es-ES"/>
        </w:rPr>
        <w:t>đánh</w:t>
      </w:r>
      <w:proofErr w:type="spellEnd"/>
      <w:r w:rsidRPr="00C74523">
        <w:rPr>
          <w:b/>
          <w:bCs/>
          <w:lang w:val="es-ES"/>
        </w:rPr>
        <w:t xml:space="preserve"> </w:t>
      </w:r>
      <w:proofErr w:type="spellStart"/>
      <w:r w:rsidRPr="00C74523">
        <w:rPr>
          <w:b/>
          <w:bCs/>
          <w:lang w:val="es-ES"/>
        </w:rPr>
        <w:t>giá</w:t>
      </w:r>
      <w:proofErr w:type="spellEnd"/>
      <w:r w:rsidRPr="00C74523">
        <w:rPr>
          <w:b/>
          <w:bCs/>
          <w:lang w:val="es-ES"/>
        </w:rPr>
        <w:t xml:space="preserve"> </w:t>
      </w:r>
      <w:proofErr w:type="spellStart"/>
      <w:r w:rsidRPr="00C74523">
        <w:rPr>
          <w:b/>
          <w:bCs/>
          <w:lang w:val="es-ES"/>
        </w:rPr>
        <w:t>về</w:t>
      </w:r>
      <w:proofErr w:type="spellEnd"/>
      <w:r w:rsidRPr="00C74523">
        <w:rPr>
          <w:b/>
          <w:bCs/>
          <w:lang w:val="es-ES"/>
        </w:rPr>
        <w:t xml:space="preserve"> </w:t>
      </w:r>
      <w:proofErr w:type="spellStart"/>
      <w:r w:rsidRPr="00C74523">
        <w:rPr>
          <w:b/>
          <w:bCs/>
          <w:lang w:val="es-ES"/>
        </w:rPr>
        <w:t>kỹ</w:t>
      </w:r>
      <w:proofErr w:type="spellEnd"/>
      <w:r w:rsidRPr="00C74523">
        <w:rPr>
          <w:b/>
          <w:bCs/>
          <w:lang w:val="es-ES"/>
        </w:rPr>
        <w:t xml:space="preserve"> </w:t>
      </w:r>
      <w:proofErr w:type="spellStart"/>
      <w:r w:rsidRPr="00C74523">
        <w:rPr>
          <w:b/>
          <w:bCs/>
          <w:lang w:val="es-ES"/>
        </w:rPr>
        <w:t>thuật</w:t>
      </w:r>
      <w:proofErr w:type="spellEnd"/>
    </w:p>
    <w:tbl>
      <w:tblPr>
        <w:tblW w:w="14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6663"/>
        <w:gridCol w:w="4497"/>
        <w:gridCol w:w="2493"/>
      </w:tblGrid>
      <w:tr w:rsidR="00F64B0A" w:rsidRPr="00C74523" w14:paraId="441BFB74" w14:textId="77777777" w:rsidTr="00547A8D">
        <w:trPr>
          <w:trHeight w:val="113"/>
          <w:tblHeader/>
          <w:jc w:val="center"/>
        </w:trPr>
        <w:tc>
          <w:tcPr>
            <w:tcW w:w="1069" w:type="dxa"/>
          </w:tcPr>
          <w:bookmarkEnd w:id="0"/>
          <w:p w14:paraId="6F91B9A6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jc w:val="center"/>
              <w:rPr>
                <w:b/>
                <w:bCs/>
              </w:rPr>
            </w:pPr>
            <w:r w:rsidRPr="001E5144">
              <w:rPr>
                <w:b/>
                <w:bCs/>
              </w:rPr>
              <w:t>STT</w:t>
            </w:r>
          </w:p>
        </w:tc>
        <w:tc>
          <w:tcPr>
            <w:tcW w:w="6663" w:type="dxa"/>
          </w:tcPr>
          <w:p w14:paraId="448BFE0E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rPr>
                <w:b/>
                <w:bCs/>
              </w:rPr>
            </w:pPr>
            <w:proofErr w:type="spellStart"/>
            <w:r w:rsidRPr="001E5144">
              <w:rPr>
                <w:b/>
                <w:bCs/>
              </w:rPr>
              <w:t>Nội</w:t>
            </w:r>
            <w:proofErr w:type="spellEnd"/>
            <w:r w:rsidRPr="001E5144">
              <w:rPr>
                <w:b/>
                <w:bCs/>
              </w:rPr>
              <w:t xml:space="preserve"> dung </w:t>
            </w:r>
            <w:proofErr w:type="spellStart"/>
            <w:r w:rsidRPr="001E5144">
              <w:rPr>
                <w:b/>
                <w:bCs/>
              </w:rPr>
              <w:t>đánh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4497" w:type="dxa"/>
          </w:tcPr>
          <w:p w14:paraId="499E3687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jc w:val="center"/>
              <w:rPr>
                <w:b/>
                <w:bCs/>
              </w:rPr>
            </w:pPr>
            <w:r w:rsidRPr="001E5144">
              <w:rPr>
                <w:b/>
                <w:bCs/>
              </w:rPr>
              <w:t>Đạt</w:t>
            </w:r>
          </w:p>
        </w:tc>
        <w:tc>
          <w:tcPr>
            <w:tcW w:w="2493" w:type="dxa"/>
          </w:tcPr>
          <w:p w14:paraId="559EB1E8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jc w:val="center"/>
              <w:rPr>
                <w:b/>
                <w:bCs/>
              </w:rPr>
            </w:pPr>
            <w:proofErr w:type="spellStart"/>
            <w:r w:rsidRPr="001E5144">
              <w:rPr>
                <w:b/>
                <w:bCs/>
              </w:rPr>
              <w:t>Không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đạt</w:t>
            </w:r>
            <w:proofErr w:type="spellEnd"/>
          </w:p>
        </w:tc>
      </w:tr>
      <w:tr w:rsidR="00F64B0A" w:rsidRPr="00C74523" w14:paraId="5B6D3760" w14:textId="77777777" w:rsidTr="00547A8D">
        <w:trPr>
          <w:trHeight w:val="113"/>
          <w:jc w:val="center"/>
        </w:trPr>
        <w:tc>
          <w:tcPr>
            <w:tcW w:w="14722" w:type="dxa"/>
            <w:gridSpan w:val="4"/>
          </w:tcPr>
          <w:p w14:paraId="008A79BF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 w:firstLine="18"/>
              <w:rPr>
                <w:b/>
                <w:bCs/>
              </w:rPr>
            </w:pPr>
            <w:r w:rsidRPr="001E5144">
              <w:rPr>
                <w:b/>
                <w:bCs/>
              </w:rPr>
              <w:t xml:space="preserve">1. Phạm vi </w:t>
            </w:r>
            <w:proofErr w:type="spellStart"/>
            <w:r w:rsidRPr="001E5144">
              <w:rPr>
                <w:b/>
                <w:bCs/>
              </w:rPr>
              <w:t>cung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cấp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của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gói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thầu</w:t>
            </w:r>
            <w:proofErr w:type="spellEnd"/>
          </w:p>
        </w:tc>
      </w:tr>
      <w:tr w:rsidR="00F64B0A" w:rsidRPr="00C74523" w14:paraId="78411813" w14:textId="77777777" w:rsidTr="00547A8D">
        <w:trPr>
          <w:trHeight w:val="113"/>
          <w:jc w:val="center"/>
        </w:trPr>
        <w:tc>
          <w:tcPr>
            <w:tcW w:w="1069" w:type="dxa"/>
            <w:vAlign w:val="center"/>
          </w:tcPr>
          <w:p w14:paraId="07F2576A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jc w:val="center"/>
              <w:rPr>
                <w:b/>
                <w:bCs/>
              </w:rPr>
            </w:pPr>
            <w:r w:rsidRPr="001E5144">
              <w:rPr>
                <w:b/>
                <w:bCs/>
              </w:rPr>
              <w:t>1.1</w:t>
            </w:r>
          </w:p>
        </w:tc>
        <w:tc>
          <w:tcPr>
            <w:tcW w:w="6663" w:type="dxa"/>
            <w:vAlign w:val="center"/>
          </w:tcPr>
          <w:p w14:paraId="77102DE9" w14:textId="05C1AB93" w:rsidR="00F64B0A" w:rsidRPr="001E5144" w:rsidRDefault="00C05FAD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rPr>
                <w:bCs/>
              </w:rPr>
            </w:pPr>
            <w:proofErr w:type="spellStart"/>
            <w:r w:rsidRPr="00C05FAD">
              <w:t>gói</w:t>
            </w:r>
            <w:proofErr w:type="spellEnd"/>
            <w:r w:rsidRPr="00C05FAD">
              <w:t xml:space="preserve"> </w:t>
            </w:r>
            <w:proofErr w:type="spellStart"/>
            <w:r w:rsidRPr="00C05FAD">
              <w:t>thầu</w:t>
            </w:r>
            <w:proofErr w:type="spellEnd"/>
            <w:r w:rsidRPr="00C05FAD">
              <w:t xml:space="preserve"> Mua </w:t>
            </w:r>
            <w:proofErr w:type="spellStart"/>
            <w:r w:rsidRPr="00C05FAD">
              <w:t>hóa</w:t>
            </w:r>
            <w:proofErr w:type="spellEnd"/>
            <w:r w:rsidRPr="00C05FAD">
              <w:t xml:space="preserve"> </w:t>
            </w:r>
            <w:proofErr w:type="spellStart"/>
            <w:r w:rsidRPr="00C05FAD">
              <w:t>chất</w:t>
            </w:r>
            <w:proofErr w:type="spellEnd"/>
            <w:r w:rsidRPr="00C05FAD">
              <w:t xml:space="preserve">, </w:t>
            </w:r>
            <w:proofErr w:type="spellStart"/>
            <w:r w:rsidRPr="00C05FAD">
              <w:t>sinh</w:t>
            </w:r>
            <w:proofErr w:type="spellEnd"/>
            <w:r w:rsidRPr="00C05FAD">
              <w:t xml:space="preserve"> </w:t>
            </w:r>
            <w:proofErr w:type="spellStart"/>
            <w:r w:rsidRPr="00C05FAD">
              <w:t>phẩm</w:t>
            </w:r>
            <w:proofErr w:type="spellEnd"/>
            <w:r w:rsidRPr="00C05FAD">
              <w:t xml:space="preserve">, </w:t>
            </w:r>
            <w:proofErr w:type="spellStart"/>
            <w:r w:rsidRPr="00C05FAD">
              <w:t>vật</w:t>
            </w:r>
            <w:proofErr w:type="spellEnd"/>
            <w:r w:rsidRPr="00C05FAD">
              <w:t xml:space="preserve"> </w:t>
            </w:r>
            <w:proofErr w:type="spellStart"/>
            <w:r w:rsidRPr="00C05FAD">
              <w:t>tư</w:t>
            </w:r>
            <w:proofErr w:type="spellEnd"/>
            <w:r w:rsidRPr="00C05FAD">
              <w:t xml:space="preserve"> </w:t>
            </w:r>
            <w:proofErr w:type="spellStart"/>
            <w:r w:rsidRPr="00C05FAD">
              <w:t>phục</w:t>
            </w:r>
            <w:proofErr w:type="spellEnd"/>
            <w:r w:rsidRPr="00C05FAD">
              <w:t xml:space="preserve"> </w:t>
            </w:r>
            <w:proofErr w:type="spellStart"/>
            <w:r w:rsidRPr="00C05FAD">
              <w:t>vụ</w:t>
            </w:r>
            <w:proofErr w:type="spellEnd"/>
            <w:r w:rsidRPr="00C05FAD">
              <w:t xml:space="preserve"> </w:t>
            </w:r>
            <w:proofErr w:type="spellStart"/>
            <w:r w:rsidRPr="00C05FAD">
              <w:t>hoạt</w:t>
            </w:r>
            <w:proofErr w:type="spellEnd"/>
            <w:r w:rsidRPr="00C05FAD">
              <w:t xml:space="preserve"> </w:t>
            </w:r>
            <w:proofErr w:type="spellStart"/>
            <w:r w:rsidRPr="00C05FAD">
              <w:t>động</w:t>
            </w:r>
            <w:proofErr w:type="spellEnd"/>
            <w:r w:rsidRPr="00C05FAD">
              <w:t xml:space="preserve"> </w:t>
            </w:r>
            <w:proofErr w:type="spellStart"/>
            <w:r w:rsidRPr="00C05FAD">
              <w:t>xét</w:t>
            </w:r>
            <w:proofErr w:type="spellEnd"/>
            <w:r w:rsidRPr="00C05FAD">
              <w:t xml:space="preserve"> </w:t>
            </w:r>
            <w:proofErr w:type="spellStart"/>
            <w:r w:rsidRPr="00C05FAD">
              <w:t>nghiệm</w:t>
            </w:r>
            <w:proofErr w:type="spellEnd"/>
            <w:r w:rsidRPr="00C05FAD">
              <w:t xml:space="preserve"> vi </w:t>
            </w:r>
            <w:proofErr w:type="spellStart"/>
            <w:r w:rsidRPr="00C05FAD">
              <w:t>rút</w:t>
            </w:r>
            <w:proofErr w:type="spellEnd"/>
            <w:r w:rsidRPr="00C05FAD">
              <w:t xml:space="preserve"> </w:t>
            </w:r>
            <w:proofErr w:type="spellStart"/>
            <w:r w:rsidRPr="00C05FAD">
              <w:t>Cúm</w:t>
            </w:r>
            <w:proofErr w:type="spellEnd"/>
          </w:p>
        </w:tc>
        <w:tc>
          <w:tcPr>
            <w:tcW w:w="4497" w:type="dxa"/>
            <w:vAlign w:val="center"/>
          </w:tcPr>
          <w:p w14:paraId="42BE2A85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jc w:val="center"/>
              <w:rPr>
                <w:bCs/>
              </w:rPr>
            </w:pPr>
            <w:proofErr w:type="spellStart"/>
            <w:r w:rsidRPr="001E5144">
              <w:rPr>
                <w:bCs/>
              </w:rPr>
              <w:t>Đủ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số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lượng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hàng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hóa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cho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từng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loại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hàng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hóa</w:t>
            </w:r>
            <w:proofErr w:type="spellEnd"/>
          </w:p>
        </w:tc>
        <w:tc>
          <w:tcPr>
            <w:tcW w:w="2493" w:type="dxa"/>
            <w:vAlign w:val="center"/>
          </w:tcPr>
          <w:p w14:paraId="1472194B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jc w:val="center"/>
              <w:rPr>
                <w:bCs/>
              </w:rPr>
            </w:pPr>
            <w:proofErr w:type="spellStart"/>
            <w:r w:rsidRPr="001E5144">
              <w:rPr>
                <w:bCs/>
              </w:rPr>
              <w:t>Số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lượng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từng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loại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hàng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hóa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ít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hơn</w:t>
            </w:r>
            <w:proofErr w:type="spellEnd"/>
            <w:r w:rsidRPr="001E5144">
              <w:rPr>
                <w:bCs/>
              </w:rPr>
              <w:t xml:space="preserve"> so </w:t>
            </w:r>
            <w:proofErr w:type="spellStart"/>
            <w:r w:rsidRPr="001E5144">
              <w:rPr>
                <w:bCs/>
              </w:rPr>
              <w:t>với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yêu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cầu</w:t>
            </w:r>
            <w:proofErr w:type="spellEnd"/>
          </w:p>
        </w:tc>
      </w:tr>
      <w:tr w:rsidR="00F64B0A" w:rsidRPr="00C74523" w14:paraId="09F0DF73" w14:textId="77777777" w:rsidTr="00547A8D">
        <w:trPr>
          <w:trHeight w:val="113"/>
          <w:jc w:val="center"/>
        </w:trPr>
        <w:tc>
          <w:tcPr>
            <w:tcW w:w="1069" w:type="dxa"/>
            <w:vAlign w:val="center"/>
          </w:tcPr>
          <w:p w14:paraId="74459C31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jc w:val="center"/>
              <w:rPr>
                <w:b/>
                <w:bCs/>
              </w:rPr>
            </w:pPr>
            <w:r w:rsidRPr="001E5144">
              <w:rPr>
                <w:b/>
                <w:bCs/>
              </w:rPr>
              <w:t>1.2</w:t>
            </w:r>
          </w:p>
        </w:tc>
        <w:tc>
          <w:tcPr>
            <w:tcW w:w="6663" w:type="dxa"/>
            <w:vAlign w:val="center"/>
          </w:tcPr>
          <w:p w14:paraId="2D85F76B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rPr>
                <w:bCs/>
              </w:rPr>
            </w:pPr>
            <w:proofErr w:type="spellStart"/>
            <w:r w:rsidRPr="001E5144">
              <w:rPr>
                <w:bCs/>
              </w:rPr>
              <w:t>Hàng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mới</w:t>
            </w:r>
            <w:proofErr w:type="spellEnd"/>
            <w:r w:rsidRPr="001E5144">
              <w:rPr>
                <w:bCs/>
              </w:rPr>
              <w:t xml:space="preserve"> 100%, </w:t>
            </w:r>
            <w:proofErr w:type="spellStart"/>
            <w:r w:rsidRPr="001E5144">
              <w:rPr>
                <w:bCs/>
              </w:rPr>
              <w:t>được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đóng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gói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và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bảo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quản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theo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tiêu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chuẩn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của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nhà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sản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xuất</w:t>
            </w:r>
            <w:proofErr w:type="spellEnd"/>
          </w:p>
        </w:tc>
        <w:tc>
          <w:tcPr>
            <w:tcW w:w="4497" w:type="dxa"/>
            <w:vAlign w:val="center"/>
          </w:tcPr>
          <w:p w14:paraId="077181D7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jc w:val="center"/>
              <w:rPr>
                <w:bCs/>
              </w:rPr>
            </w:pPr>
            <w:proofErr w:type="spellStart"/>
            <w:r w:rsidRPr="001E5144">
              <w:rPr>
                <w:bCs/>
              </w:rPr>
              <w:t>Hàng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mới</w:t>
            </w:r>
            <w:proofErr w:type="spellEnd"/>
            <w:r w:rsidRPr="001E5144">
              <w:rPr>
                <w:bCs/>
              </w:rPr>
              <w:t xml:space="preserve"> 100%, </w:t>
            </w:r>
            <w:proofErr w:type="spellStart"/>
            <w:r w:rsidRPr="001E5144">
              <w:rPr>
                <w:bCs/>
              </w:rPr>
              <w:t>được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đóng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gói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và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bảo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quản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theo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tiêu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chuẩn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của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nhà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sản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xuất</w:t>
            </w:r>
            <w:proofErr w:type="spellEnd"/>
          </w:p>
        </w:tc>
        <w:tc>
          <w:tcPr>
            <w:tcW w:w="2493" w:type="dxa"/>
            <w:vAlign w:val="center"/>
          </w:tcPr>
          <w:p w14:paraId="288ED0E6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jc w:val="center"/>
              <w:rPr>
                <w:bCs/>
              </w:rPr>
            </w:pPr>
            <w:proofErr w:type="spellStart"/>
            <w:r w:rsidRPr="001E5144">
              <w:rPr>
                <w:bCs/>
              </w:rPr>
              <w:t>Hàng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không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mới</w:t>
            </w:r>
            <w:proofErr w:type="spellEnd"/>
            <w:r w:rsidRPr="001E5144">
              <w:rPr>
                <w:bCs/>
              </w:rPr>
              <w:t xml:space="preserve"> 100%, </w:t>
            </w:r>
            <w:proofErr w:type="spellStart"/>
            <w:r w:rsidRPr="001E5144">
              <w:rPr>
                <w:bCs/>
              </w:rPr>
              <w:t>hoặc</w:t>
            </w:r>
            <w:proofErr w:type="spellEnd"/>
            <w:r w:rsidRPr="001E5144">
              <w:rPr>
                <w:bCs/>
                <w:lang w:val="vi-VN"/>
              </w:rPr>
              <w:t xml:space="preserve"> </w:t>
            </w:r>
            <w:proofErr w:type="spellStart"/>
            <w:r w:rsidRPr="001E5144">
              <w:rPr>
                <w:bCs/>
              </w:rPr>
              <w:t>không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được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đóng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gói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hoặc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không</w:t>
            </w:r>
            <w:proofErr w:type="spellEnd"/>
            <w:r w:rsidRPr="001E5144">
              <w:rPr>
                <w:bCs/>
                <w:lang w:val="vi-VN"/>
              </w:rPr>
              <w:t xml:space="preserve"> được </w:t>
            </w:r>
            <w:proofErr w:type="spellStart"/>
            <w:r w:rsidRPr="001E5144">
              <w:rPr>
                <w:bCs/>
              </w:rPr>
              <w:t>bảo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quản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theo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tiêu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chuẩn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của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nhà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sản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xuất</w:t>
            </w:r>
            <w:proofErr w:type="spellEnd"/>
            <w:r w:rsidRPr="001E5144">
              <w:rPr>
                <w:bCs/>
              </w:rPr>
              <w:t>.</w:t>
            </w:r>
          </w:p>
        </w:tc>
      </w:tr>
      <w:tr w:rsidR="00F64B0A" w:rsidRPr="00C74523" w14:paraId="6A915504" w14:textId="77777777" w:rsidTr="00547A8D">
        <w:trPr>
          <w:trHeight w:val="113"/>
          <w:jc w:val="center"/>
        </w:trPr>
        <w:tc>
          <w:tcPr>
            <w:tcW w:w="14722" w:type="dxa"/>
            <w:gridSpan w:val="4"/>
            <w:vAlign w:val="center"/>
          </w:tcPr>
          <w:p w14:paraId="78B8F4B9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rPr>
                <w:bCs/>
              </w:rPr>
            </w:pPr>
            <w:r w:rsidRPr="001E5144">
              <w:rPr>
                <w:b/>
                <w:bCs/>
              </w:rPr>
              <w:t xml:space="preserve">2. Thông </w:t>
            </w:r>
            <w:proofErr w:type="spellStart"/>
            <w:r w:rsidRPr="001E5144">
              <w:rPr>
                <w:b/>
                <w:bCs/>
              </w:rPr>
              <w:t>số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kỹ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thuật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của</w:t>
            </w:r>
            <w:proofErr w:type="spellEnd"/>
            <w:r w:rsidRPr="001E5144">
              <w:rPr>
                <w:b/>
                <w:bCs/>
              </w:rPr>
              <w:t xml:space="preserve"> chi </w:t>
            </w:r>
            <w:proofErr w:type="spellStart"/>
            <w:r w:rsidRPr="001E5144">
              <w:rPr>
                <w:b/>
                <w:bCs/>
              </w:rPr>
              <w:t>tiết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của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hàng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hóa</w:t>
            </w:r>
            <w:proofErr w:type="spellEnd"/>
          </w:p>
        </w:tc>
      </w:tr>
      <w:tr w:rsidR="00F64B0A" w:rsidRPr="00C74523" w14:paraId="46CA1D0F" w14:textId="77777777" w:rsidTr="00547A8D">
        <w:trPr>
          <w:trHeight w:val="113"/>
          <w:jc w:val="center"/>
        </w:trPr>
        <w:tc>
          <w:tcPr>
            <w:tcW w:w="1069" w:type="dxa"/>
            <w:vAlign w:val="center"/>
          </w:tcPr>
          <w:p w14:paraId="64776560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jc w:val="center"/>
              <w:rPr>
                <w:b/>
                <w:bCs/>
              </w:rPr>
            </w:pPr>
            <w:r w:rsidRPr="001E5144">
              <w:rPr>
                <w:b/>
                <w:bCs/>
              </w:rPr>
              <w:t>2.1</w:t>
            </w:r>
          </w:p>
        </w:tc>
        <w:tc>
          <w:tcPr>
            <w:tcW w:w="6663" w:type="dxa"/>
            <w:vAlign w:val="center"/>
          </w:tcPr>
          <w:p w14:paraId="5378F56E" w14:textId="77777777" w:rsidR="00F64B0A" w:rsidRPr="001E5144" w:rsidRDefault="00F64B0A" w:rsidP="00547A8D">
            <w:pPr>
              <w:tabs>
                <w:tab w:val="left" w:pos="307"/>
              </w:tabs>
              <w:ind w:firstLine="23"/>
            </w:pPr>
            <w:r w:rsidRPr="001E5144">
              <w:t xml:space="preserve">Danh </w:t>
            </w:r>
            <w:proofErr w:type="spellStart"/>
            <w:r w:rsidRPr="001E5144">
              <w:t>mục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hàng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hóa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và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tiêu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chuẩn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kỹ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thuật</w:t>
            </w:r>
            <w:proofErr w:type="spellEnd"/>
            <w:r w:rsidRPr="001E5144">
              <w:t xml:space="preserve"> chi </w:t>
            </w:r>
            <w:proofErr w:type="spellStart"/>
            <w:r w:rsidRPr="001E5144">
              <w:t>tiết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của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hàng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hóa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được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nêu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tại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Chương</w:t>
            </w:r>
            <w:proofErr w:type="spellEnd"/>
            <w:r w:rsidRPr="001E5144">
              <w:t xml:space="preserve"> V- </w:t>
            </w:r>
            <w:proofErr w:type="spellStart"/>
            <w:r w:rsidRPr="001E5144">
              <w:t>Tiêu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chuẩn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kỹ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thuật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hàng</w:t>
            </w:r>
            <w:proofErr w:type="spellEnd"/>
            <w:r w:rsidRPr="001E5144">
              <w:t xml:space="preserve"> </w:t>
            </w:r>
            <w:proofErr w:type="spellStart"/>
            <w:r w:rsidRPr="001E5144">
              <w:t>hóa</w:t>
            </w:r>
            <w:proofErr w:type="spellEnd"/>
          </w:p>
        </w:tc>
        <w:tc>
          <w:tcPr>
            <w:tcW w:w="4497" w:type="dxa"/>
            <w:vAlign w:val="center"/>
          </w:tcPr>
          <w:p w14:paraId="626C69D4" w14:textId="77777777" w:rsidR="00F64B0A" w:rsidRPr="001E5144" w:rsidRDefault="00F64B0A" w:rsidP="00547A8D">
            <w:pPr>
              <w:widowControl w:val="0"/>
              <w:tabs>
                <w:tab w:val="left" w:pos="120"/>
              </w:tabs>
              <w:autoSpaceDE w:val="0"/>
              <w:autoSpaceDN w:val="0"/>
              <w:adjustRightInd w:val="0"/>
              <w:spacing w:before="120"/>
              <w:ind w:right="-14"/>
              <w:jc w:val="center"/>
              <w:rPr>
                <w:bCs/>
              </w:rPr>
            </w:pPr>
            <w:proofErr w:type="spellStart"/>
            <w:r w:rsidRPr="001E5144">
              <w:rPr>
                <w:bCs/>
              </w:rPr>
              <w:t>Đáp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ứng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tất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cả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các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tiêu</w:t>
            </w:r>
            <w:proofErr w:type="spellEnd"/>
            <w:r w:rsidRPr="001E5144">
              <w:rPr>
                <w:bCs/>
              </w:rPr>
              <w:t xml:space="preserve"> </w:t>
            </w:r>
            <w:proofErr w:type="spellStart"/>
            <w:r w:rsidRPr="001E5144">
              <w:rPr>
                <w:bCs/>
              </w:rPr>
              <w:t>chí</w:t>
            </w:r>
            <w:proofErr w:type="spellEnd"/>
          </w:p>
        </w:tc>
        <w:tc>
          <w:tcPr>
            <w:tcW w:w="2493" w:type="dxa"/>
            <w:vAlign w:val="center"/>
          </w:tcPr>
          <w:p w14:paraId="7424E74B" w14:textId="77777777" w:rsidR="00F64B0A" w:rsidRPr="001E5144" w:rsidRDefault="00F64B0A" w:rsidP="00547A8D">
            <w:pPr>
              <w:spacing w:line="276" w:lineRule="auto"/>
              <w:jc w:val="center"/>
              <w:rPr>
                <w:lang w:val="en-GB"/>
              </w:rPr>
            </w:pPr>
            <w:proofErr w:type="spellStart"/>
            <w:r w:rsidRPr="001E5144">
              <w:rPr>
                <w:lang w:val="en-GB"/>
              </w:rPr>
              <w:t>Không</w:t>
            </w:r>
            <w:proofErr w:type="spellEnd"/>
            <w:r w:rsidRPr="001E5144">
              <w:rPr>
                <w:lang w:val="en-GB"/>
              </w:rPr>
              <w:t xml:space="preserve"> </w:t>
            </w:r>
            <w:proofErr w:type="spellStart"/>
            <w:r w:rsidRPr="001E5144">
              <w:rPr>
                <w:lang w:val="en-GB"/>
              </w:rPr>
              <w:t>đáp</w:t>
            </w:r>
            <w:proofErr w:type="spellEnd"/>
            <w:r w:rsidRPr="001E5144">
              <w:rPr>
                <w:lang w:val="en-GB"/>
              </w:rPr>
              <w:t xml:space="preserve"> </w:t>
            </w:r>
            <w:proofErr w:type="spellStart"/>
            <w:r w:rsidRPr="001E5144">
              <w:rPr>
                <w:lang w:val="en-GB"/>
              </w:rPr>
              <w:t>ứng</w:t>
            </w:r>
            <w:proofErr w:type="spellEnd"/>
            <w:r w:rsidRPr="001E5144">
              <w:rPr>
                <w:lang w:val="en-GB"/>
              </w:rPr>
              <w:t xml:space="preserve"> </w:t>
            </w:r>
            <w:proofErr w:type="spellStart"/>
            <w:r w:rsidRPr="001E5144">
              <w:rPr>
                <w:lang w:val="en-GB"/>
              </w:rPr>
              <w:t>một</w:t>
            </w:r>
            <w:proofErr w:type="spellEnd"/>
            <w:r w:rsidRPr="001E5144">
              <w:rPr>
                <w:lang w:val="en-GB"/>
              </w:rPr>
              <w:t xml:space="preserve"> </w:t>
            </w:r>
            <w:proofErr w:type="spellStart"/>
            <w:r w:rsidRPr="001E5144">
              <w:rPr>
                <w:lang w:val="en-GB"/>
              </w:rPr>
              <w:t>trong</w:t>
            </w:r>
            <w:proofErr w:type="spellEnd"/>
            <w:r w:rsidRPr="001E5144">
              <w:rPr>
                <w:lang w:val="en-GB"/>
              </w:rPr>
              <w:t xml:space="preserve"> </w:t>
            </w:r>
            <w:proofErr w:type="spellStart"/>
            <w:r w:rsidRPr="001E5144">
              <w:rPr>
                <w:lang w:val="en-GB"/>
              </w:rPr>
              <w:t>các</w:t>
            </w:r>
            <w:proofErr w:type="spellEnd"/>
            <w:r w:rsidRPr="001E5144">
              <w:rPr>
                <w:lang w:val="en-GB"/>
              </w:rPr>
              <w:t xml:space="preserve"> </w:t>
            </w:r>
            <w:proofErr w:type="spellStart"/>
            <w:r w:rsidRPr="001E5144">
              <w:rPr>
                <w:lang w:val="en-GB"/>
              </w:rPr>
              <w:t>tiêu</w:t>
            </w:r>
            <w:proofErr w:type="spellEnd"/>
            <w:r w:rsidRPr="001E5144">
              <w:rPr>
                <w:lang w:val="en-GB"/>
              </w:rPr>
              <w:t xml:space="preserve"> </w:t>
            </w:r>
            <w:proofErr w:type="spellStart"/>
            <w:r w:rsidRPr="001E5144">
              <w:rPr>
                <w:lang w:val="en-GB"/>
              </w:rPr>
              <w:t>chí</w:t>
            </w:r>
            <w:proofErr w:type="spellEnd"/>
          </w:p>
        </w:tc>
      </w:tr>
      <w:tr w:rsidR="00F64B0A" w:rsidRPr="00C74523" w14:paraId="1D6C36A9" w14:textId="77777777" w:rsidTr="00547A8D">
        <w:trPr>
          <w:trHeight w:val="113"/>
          <w:jc w:val="center"/>
        </w:trPr>
        <w:tc>
          <w:tcPr>
            <w:tcW w:w="14722" w:type="dxa"/>
            <w:gridSpan w:val="4"/>
          </w:tcPr>
          <w:p w14:paraId="52C9A92E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rPr>
                <w:bCs/>
              </w:rPr>
            </w:pPr>
            <w:r w:rsidRPr="001E5144">
              <w:rPr>
                <w:b/>
                <w:bCs/>
              </w:rPr>
              <w:t xml:space="preserve">3. Tiến </w:t>
            </w:r>
            <w:proofErr w:type="spellStart"/>
            <w:r w:rsidRPr="001E5144">
              <w:rPr>
                <w:b/>
                <w:bCs/>
              </w:rPr>
              <w:t>độ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cung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cấp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hàng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hóa</w:t>
            </w:r>
            <w:proofErr w:type="spellEnd"/>
            <w:r w:rsidRPr="001E5144">
              <w:rPr>
                <w:b/>
                <w:bCs/>
              </w:rPr>
              <w:t xml:space="preserve"> </w:t>
            </w:r>
          </w:p>
        </w:tc>
      </w:tr>
      <w:tr w:rsidR="00F64B0A" w:rsidRPr="00C74523" w14:paraId="19470FAF" w14:textId="77777777" w:rsidTr="00547A8D">
        <w:trPr>
          <w:trHeight w:val="113"/>
          <w:jc w:val="center"/>
        </w:trPr>
        <w:tc>
          <w:tcPr>
            <w:tcW w:w="1069" w:type="dxa"/>
            <w:vAlign w:val="center"/>
          </w:tcPr>
          <w:p w14:paraId="5B79A8EA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jc w:val="center"/>
              <w:rPr>
                <w:b/>
                <w:bCs/>
              </w:rPr>
            </w:pPr>
            <w:r w:rsidRPr="001E5144">
              <w:rPr>
                <w:b/>
                <w:bCs/>
              </w:rPr>
              <w:t>3.1</w:t>
            </w:r>
          </w:p>
        </w:tc>
        <w:tc>
          <w:tcPr>
            <w:tcW w:w="6663" w:type="dxa"/>
            <w:vAlign w:val="center"/>
          </w:tcPr>
          <w:p w14:paraId="655209B3" w14:textId="77777777" w:rsidR="00F64B0A" w:rsidRPr="00C74523" w:rsidRDefault="00F64B0A" w:rsidP="00547A8D">
            <w:proofErr w:type="spellStart"/>
            <w:r w:rsidRPr="00C74523">
              <w:t>Hàng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hóa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cung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cấp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trong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vòng</w:t>
            </w:r>
            <w:proofErr w:type="spellEnd"/>
            <w:r w:rsidRPr="00C74523">
              <w:t xml:space="preserve"> 60 </w:t>
            </w:r>
            <w:proofErr w:type="spellStart"/>
            <w:r w:rsidRPr="00C74523">
              <w:t>ngày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kể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từ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ngày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hợp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đồng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có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hiệu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lực</w:t>
            </w:r>
            <w:proofErr w:type="spellEnd"/>
          </w:p>
        </w:tc>
        <w:tc>
          <w:tcPr>
            <w:tcW w:w="4497" w:type="dxa"/>
          </w:tcPr>
          <w:p w14:paraId="174AF910" w14:textId="6EAD8461" w:rsidR="00F64B0A" w:rsidRPr="00C74523" w:rsidRDefault="00F64B0A" w:rsidP="00547A8D">
            <w:proofErr w:type="spellStart"/>
            <w:r w:rsidRPr="00C74523">
              <w:t>cung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cấp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hàng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hóa</w:t>
            </w:r>
            <w:proofErr w:type="spellEnd"/>
            <w:r w:rsidRPr="00C74523">
              <w:t xml:space="preserve"> ≤ </w:t>
            </w:r>
            <w:r w:rsidR="00F4259A">
              <w:t>9</w:t>
            </w:r>
            <w:r w:rsidRPr="00C74523">
              <w:t xml:space="preserve">0 </w:t>
            </w:r>
            <w:proofErr w:type="spellStart"/>
            <w:r w:rsidRPr="00C74523">
              <w:t>ngày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kể</w:t>
            </w:r>
            <w:proofErr w:type="spellEnd"/>
            <w:r w:rsidRPr="001E5144">
              <w:rPr>
                <w:lang w:val="vi-VN"/>
              </w:rPr>
              <w:t xml:space="preserve"> </w:t>
            </w:r>
            <w:proofErr w:type="spellStart"/>
            <w:r w:rsidRPr="00C74523">
              <w:t>từ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ngày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hợp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đồng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có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hiệu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lực</w:t>
            </w:r>
            <w:proofErr w:type="spellEnd"/>
          </w:p>
        </w:tc>
        <w:tc>
          <w:tcPr>
            <w:tcW w:w="2493" w:type="dxa"/>
          </w:tcPr>
          <w:p w14:paraId="324196E8" w14:textId="02682061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jc w:val="center"/>
              <w:rPr>
                <w:bCs/>
              </w:rPr>
            </w:pPr>
            <w:proofErr w:type="spellStart"/>
            <w:r w:rsidRPr="00C74523">
              <w:t>cung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cấp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hàng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hóa</w:t>
            </w:r>
            <w:proofErr w:type="spellEnd"/>
            <w:r w:rsidRPr="00C74523">
              <w:t xml:space="preserve"> &gt;</w:t>
            </w:r>
            <w:r w:rsidR="00F4259A">
              <w:t>9</w:t>
            </w:r>
            <w:r w:rsidRPr="00C74523">
              <w:t xml:space="preserve">0 </w:t>
            </w:r>
            <w:proofErr w:type="spellStart"/>
            <w:r w:rsidRPr="00C74523">
              <w:t>ngày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từ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ngày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hợp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đồng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có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hiệu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lực</w:t>
            </w:r>
            <w:proofErr w:type="spellEnd"/>
          </w:p>
        </w:tc>
      </w:tr>
      <w:tr w:rsidR="00F64B0A" w:rsidRPr="00C74523" w14:paraId="069A5F3D" w14:textId="77777777" w:rsidTr="00547A8D">
        <w:trPr>
          <w:trHeight w:val="113"/>
          <w:jc w:val="center"/>
        </w:trPr>
        <w:tc>
          <w:tcPr>
            <w:tcW w:w="1069" w:type="dxa"/>
            <w:vAlign w:val="center"/>
          </w:tcPr>
          <w:p w14:paraId="56317867" w14:textId="77777777" w:rsidR="00F64B0A" w:rsidRPr="001E5144" w:rsidRDefault="00F64B0A" w:rsidP="00547A8D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rPr>
                <w:b/>
                <w:bCs/>
              </w:rPr>
            </w:pPr>
            <w:proofErr w:type="spellStart"/>
            <w:r w:rsidRPr="001E5144">
              <w:rPr>
                <w:b/>
                <w:bCs/>
              </w:rPr>
              <w:t>Kết</w:t>
            </w:r>
            <w:proofErr w:type="spellEnd"/>
            <w:r w:rsidRPr="001E5144">
              <w:rPr>
                <w:b/>
                <w:bCs/>
              </w:rPr>
              <w:t xml:space="preserve"> </w:t>
            </w:r>
            <w:proofErr w:type="spellStart"/>
            <w:r w:rsidRPr="001E5144">
              <w:rPr>
                <w:b/>
                <w:bCs/>
              </w:rPr>
              <w:t>luận</w:t>
            </w:r>
            <w:proofErr w:type="spellEnd"/>
          </w:p>
        </w:tc>
        <w:tc>
          <w:tcPr>
            <w:tcW w:w="6663" w:type="dxa"/>
            <w:vAlign w:val="center"/>
          </w:tcPr>
          <w:p w14:paraId="42E4DA5D" w14:textId="77777777" w:rsidR="00F64B0A" w:rsidRPr="00C74523" w:rsidRDefault="00F64B0A" w:rsidP="00547A8D">
            <w:proofErr w:type="spellStart"/>
            <w:r w:rsidRPr="00C74523">
              <w:t>Đánh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giá</w:t>
            </w:r>
            <w:proofErr w:type="spellEnd"/>
            <w:r w:rsidRPr="00C74523">
              <w:t xml:space="preserve"> </w:t>
            </w:r>
          </w:p>
        </w:tc>
        <w:tc>
          <w:tcPr>
            <w:tcW w:w="4497" w:type="dxa"/>
            <w:vAlign w:val="center"/>
          </w:tcPr>
          <w:p w14:paraId="6099FE8B" w14:textId="77777777" w:rsidR="00F64B0A" w:rsidRPr="001E5144" w:rsidRDefault="00F64B0A" w:rsidP="00547A8D">
            <w:pPr>
              <w:widowControl w:val="0"/>
              <w:tabs>
                <w:tab w:val="left" w:pos="120"/>
              </w:tabs>
              <w:autoSpaceDE w:val="0"/>
              <w:autoSpaceDN w:val="0"/>
              <w:adjustRightInd w:val="0"/>
              <w:spacing w:before="120"/>
              <w:ind w:right="-14"/>
              <w:rPr>
                <w:bCs/>
              </w:rPr>
            </w:pPr>
            <w:r w:rsidRPr="00C74523">
              <w:t>Đạt (</w:t>
            </w:r>
            <w:proofErr w:type="spellStart"/>
            <w:r w:rsidRPr="00C74523">
              <w:t>Tất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cả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các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nội</w:t>
            </w:r>
            <w:proofErr w:type="spellEnd"/>
            <w:r w:rsidRPr="00C74523">
              <w:t xml:space="preserve"> dung </w:t>
            </w:r>
            <w:proofErr w:type="spellStart"/>
            <w:r w:rsidRPr="00C74523">
              <w:t>đều</w:t>
            </w:r>
            <w:proofErr w:type="spellEnd"/>
            <w:r w:rsidRPr="00C74523">
              <w:t xml:space="preserve"> </w:t>
            </w:r>
            <w:proofErr w:type="spellStart"/>
            <w:r w:rsidRPr="00C74523">
              <w:t>đạt</w:t>
            </w:r>
            <w:proofErr w:type="spellEnd"/>
            <w:r w:rsidRPr="00C74523">
              <w:t>)</w:t>
            </w:r>
          </w:p>
        </w:tc>
        <w:tc>
          <w:tcPr>
            <w:tcW w:w="2493" w:type="dxa"/>
            <w:vAlign w:val="center"/>
          </w:tcPr>
          <w:p w14:paraId="0EC715C2" w14:textId="77777777" w:rsidR="00F64B0A" w:rsidRPr="001E5144" w:rsidRDefault="00F64B0A" w:rsidP="00547A8D">
            <w:pPr>
              <w:spacing w:line="276" w:lineRule="auto"/>
              <w:rPr>
                <w:lang w:val="en-GB"/>
              </w:rPr>
            </w:pPr>
            <w:proofErr w:type="spellStart"/>
            <w:r w:rsidRPr="001E5144">
              <w:rPr>
                <w:lang w:val="en-GB"/>
              </w:rPr>
              <w:t>Không</w:t>
            </w:r>
            <w:proofErr w:type="spellEnd"/>
            <w:r w:rsidRPr="001E5144">
              <w:rPr>
                <w:lang w:val="en-GB"/>
              </w:rPr>
              <w:t xml:space="preserve"> </w:t>
            </w:r>
            <w:proofErr w:type="spellStart"/>
            <w:r w:rsidRPr="001E5144">
              <w:rPr>
                <w:lang w:val="en-GB"/>
              </w:rPr>
              <w:t>đạt</w:t>
            </w:r>
            <w:proofErr w:type="spellEnd"/>
            <w:r w:rsidRPr="001E5144">
              <w:rPr>
                <w:lang w:val="en-GB"/>
              </w:rPr>
              <w:t xml:space="preserve"> (</w:t>
            </w:r>
            <w:proofErr w:type="spellStart"/>
            <w:r w:rsidRPr="001E5144">
              <w:rPr>
                <w:lang w:val="en-GB"/>
              </w:rPr>
              <w:t>có</w:t>
            </w:r>
            <w:proofErr w:type="spellEnd"/>
            <w:r w:rsidRPr="001E5144">
              <w:rPr>
                <w:lang w:val="en-GB"/>
              </w:rPr>
              <w:t xml:space="preserve"> </w:t>
            </w:r>
            <w:proofErr w:type="spellStart"/>
            <w:r w:rsidRPr="001E5144">
              <w:rPr>
                <w:lang w:val="en-GB"/>
              </w:rPr>
              <w:t>ít</w:t>
            </w:r>
            <w:proofErr w:type="spellEnd"/>
            <w:r w:rsidRPr="001E5144">
              <w:rPr>
                <w:lang w:val="en-GB"/>
              </w:rPr>
              <w:t xml:space="preserve"> </w:t>
            </w:r>
            <w:proofErr w:type="spellStart"/>
            <w:r w:rsidRPr="001E5144">
              <w:rPr>
                <w:lang w:val="en-GB"/>
              </w:rPr>
              <w:t>nhất</w:t>
            </w:r>
            <w:proofErr w:type="spellEnd"/>
            <w:r w:rsidRPr="001E5144">
              <w:rPr>
                <w:lang w:val="en-GB"/>
              </w:rPr>
              <w:t xml:space="preserve"> 1 </w:t>
            </w:r>
            <w:proofErr w:type="spellStart"/>
            <w:r w:rsidRPr="001E5144">
              <w:rPr>
                <w:lang w:val="en-GB"/>
              </w:rPr>
              <w:t>nội</w:t>
            </w:r>
            <w:proofErr w:type="spellEnd"/>
            <w:r w:rsidRPr="001E5144">
              <w:rPr>
                <w:lang w:val="en-GB"/>
              </w:rPr>
              <w:t xml:space="preserve"> dung </w:t>
            </w:r>
            <w:proofErr w:type="spellStart"/>
            <w:r w:rsidRPr="001E5144">
              <w:rPr>
                <w:lang w:val="en-GB"/>
              </w:rPr>
              <w:t>trong</w:t>
            </w:r>
            <w:proofErr w:type="spellEnd"/>
            <w:r w:rsidRPr="001E5144">
              <w:rPr>
                <w:lang w:val="en-GB"/>
              </w:rPr>
              <w:t xml:space="preserve"> </w:t>
            </w:r>
            <w:proofErr w:type="spellStart"/>
            <w:r w:rsidRPr="001E5144">
              <w:rPr>
                <w:lang w:val="en-GB"/>
              </w:rPr>
              <w:t>số</w:t>
            </w:r>
            <w:proofErr w:type="spellEnd"/>
            <w:r w:rsidRPr="001E5144">
              <w:rPr>
                <w:lang w:val="en-GB"/>
              </w:rPr>
              <w:t xml:space="preserve"> </w:t>
            </w:r>
            <w:proofErr w:type="spellStart"/>
            <w:r w:rsidRPr="001E5144">
              <w:rPr>
                <w:lang w:val="en-GB"/>
              </w:rPr>
              <w:t>các</w:t>
            </w:r>
            <w:proofErr w:type="spellEnd"/>
            <w:r w:rsidRPr="001E5144">
              <w:rPr>
                <w:lang w:val="en-GB"/>
              </w:rPr>
              <w:t xml:space="preserve"> </w:t>
            </w:r>
            <w:proofErr w:type="spellStart"/>
            <w:r w:rsidRPr="001E5144">
              <w:rPr>
                <w:lang w:val="en-GB"/>
              </w:rPr>
              <w:t>nội</w:t>
            </w:r>
            <w:proofErr w:type="spellEnd"/>
            <w:r w:rsidRPr="001E5144">
              <w:rPr>
                <w:lang w:val="en-GB"/>
              </w:rPr>
              <w:t xml:space="preserve"> dung </w:t>
            </w:r>
            <w:proofErr w:type="spellStart"/>
            <w:r w:rsidRPr="001E5144">
              <w:rPr>
                <w:lang w:val="en-GB"/>
              </w:rPr>
              <w:t>không</w:t>
            </w:r>
            <w:proofErr w:type="spellEnd"/>
            <w:r w:rsidRPr="001E5144">
              <w:rPr>
                <w:lang w:val="en-GB"/>
              </w:rPr>
              <w:t xml:space="preserve"> </w:t>
            </w:r>
            <w:proofErr w:type="spellStart"/>
            <w:r w:rsidRPr="001E5144">
              <w:rPr>
                <w:lang w:val="en-GB"/>
              </w:rPr>
              <w:t>đạt</w:t>
            </w:r>
            <w:proofErr w:type="spellEnd"/>
            <w:r w:rsidRPr="001E5144">
              <w:rPr>
                <w:lang w:val="en-GB"/>
              </w:rPr>
              <w:t>)</w:t>
            </w:r>
          </w:p>
        </w:tc>
      </w:tr>
    </w:tbl>
    <w:p w14:paraId="283CEC7F" w14:textId="77777777" w:rsidR="00F64B0A" w:rsidRDefault="00F64B0A"/>
    <w:sectPr w:rsidR="00F64B0A" w:rsidSect="00F64B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0A"/>
    <w:rsid w:val="005676C6"/>
    <w:rsid w:val="00C05FAD"/>
    <w:rsid w:val="00F00E11"/>
    <w:rsid w:val="00F4259A"/>
    <w:rsid w:val="00F64B0A"/>
    <w:rsid w:val="00F7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846E67"/>
  <w15:chartTrackingRefBased/>
  <w15:docId w15:val="{04415659-F809-44B4-981B-EEC849C4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B0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B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B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B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B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B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B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B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B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B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B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B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B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4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B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4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B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4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B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4B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B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Nguyen</dc:creator>
  <cp:keywords/>
  <dc:description/>
  <cp:lastModifiedBy>Ha Nguyen</cp:lastModifiedBy>
  <cp:revision>3</cp:revision>
  <dcterms:created xsi:type="dcterms:W3CDTF">2025-06-23T09:19:00Z</dcterms:created>
  <dcterms:modified xsi:type="dcterms:W3CDTF">2026-04-20T07:13:00Z</dcterms:modified>
</cp:coreProperties>
</file>