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221C" w:rsidRPr="00F8221C" w:rsidRDefault="00F8221C" w:rsidP="00F8221C">
      <w:pPr>
        <w:widowControl w:val="0"/>
        <w:spacing w:after="0" w:line="240" w:lineRule="auto"/>
        <w:jc w:val="center"/>
        <w:outlineLvl w:val="1"/>
        <w:rPr>
          <w:rFonts w:ascii="Times New Roman" w:hAnsi="Times New Roman"/>
          <w:sz w:val="28"/>
          <w:szCs w:val="28"/>
        </w:rPr>
      </w:pPr>
      <w:r w:rsidRPr="00F8221C">
        <w:rPr>
          <w:rFonts w:ascii="Times New Roman" w:hAnsi="Times New Roman"/>
          <w:b/>
          <w:sz w:val="28"/>
          <w:szCs w:val="28"/>
        </w:rPr>
        <w:t>Chương V. YÊU CẦU VỀ KỸ THUẬT</w:t>
      </w:r>
    </w:p>
    <w:p w:rsidR="00F8221C" w:rsidRPr="00F8221C" w:rsidRDefault="00F8221C" w:rsidP="00F8221C">
      <w:pPr>
        <w:spacing w:after="0" w:line="240" w:lineRule="auto"/>
        <w:jc w:val="center"/>
        <w:rPr>
          <w:rFonts w:ascii="Times New Roman" w:hAnsi="Times New Roman"/>
          <w:b/>
          <w:szCs w:val="32"/>
        </w:rPr>
      </w:pPr>
    </w:p>
    <w:p w:rsidR="00F8221C" w:rsidRPr="00F8221C" w:rsidRDefault="00F8221C" w:rsidP="00F8221C">
      <w:pPr>
        <w:widowControl w:val="0"/>
        <w:spacing w:after="0" w:line="240" w:lineRule="auto"/>
        <w:ind w:firstLine="567"/>
        <w:jc w:val="both"/>
        <w:rPr>
          <w:rFonts w:ascii="Times New Roman" w:hAnsi="Times New Roman"/>
          <w:b/>
          <w:sz w:val="28"/>
          <w:szCs w:val="28"/>
        </w:rPr>
      </w:pPr>
      <w:r w:rsidRPr="00F8221C">
        <w:rPr>
          <w:rFonts w:ascii="Times New Roman" w:hAnsi="Times New Roman"/>
          <w:b/>
          <w:sz w:val="28"/>
          <w:szCs w:val="28"/>
        </w:rPr>
        <w:t>Mục 1. Yêu cầu về kỹ thuật</w:t>
      </w:r>
    </w:p>
    <w:p w:rsidR="00F8221C" w:rsidRPr="00F8221C" w:rsidRDefault="00F8221C" w:rsidP="00F8221C">
      <w:pPr>
        <w:widowControl w:val="0"/>
        <w:spacing w:after="0" w:line="240" w:lineRule="auto"/>
        <w:ind w:firstLine="567"/>
        <w:jc w:val="both"/>
        <w:rPr>
          <w:rFonts w:ascii="Times New Roman" w:hAnsi="Times New Roman"/>
          <w:b/>
          <w:sz w:val="28"/>
          <w:szCs w:val="28"/>
        </w:rPr>
      </w:pPr>
      <w:r w:rsidRPr="00F8221C">
        <w:rPr>
          <w:rFonts w:ascii="Times New Roman" w:hAnsi="Times New Roman"/>
          <w:b/>
          <w:sz w:val="28"/>
          <w:szCs w:val="28"/>
        </w:rPr>
        <w:t>1.1. Giới thiệu chung về dự toán mua sắm, gói thầu</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Tên gói thầu: Gói thầu số 3: Mua sắm hóa chất thuốc thử phục vụ xét nghiệm sinh hóa năm 2026 Bệnh viện đa khoa Hà Đông;</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Tên dự toán mua sắm: Mua sắm hóa chất, thuốc thử, test thử năm 2026 Bệnh viện đa khoa Hà Đông;</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Chủ đầu tư: Bệnh viện đa khoa Hà Đông;</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Nguồn vốn: Nguồn thu dịch vụ và các nguồn thu hợp pháp khác theo quy định;</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Hình thức lựa chọn nhà thầu: Đấu thầu rộng rãi qua mạng;</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Phương thức lựa chọn nhà thầu: Một giai đoạn, một túi hồ sơ;</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Thời gian bắt đầu tổ chức lựa chọn nhà thầu: Quý II/2026;</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Hình thức hợp đồng: Trọn gói;</w:t>
      </w:r>
    </w:p>
    <w:p w:rsidR="00F8221C" w:rsidRPr="00F8221C" w:rsidRDefault="00F8221C" w:rsidP="00F8221C">
      <w:pPr>
        <w:widowControl w:val="0"/>
        <w:spacing w:after="0" w:line="240" w:lineRule="auto"/>
        <w:ind w:firstLine="567"/>
        <w:jc w:val="both"/>
        <w:rPr>
          <w:rFonts w:ascii="Times New Roman" w:hAnsi="Times New Roman"/>
          <w:sz w:val="26"/>
          <w:szCs w:val="26"/>
        </w:rPr>
      </w:pPr>
      <w:r w:rsidRPr="00F8221C">
        <w:rPr>
          <w:rFonts w:ascii="Times New Roman" w:hAnsi="Times New Roman"/>
          <w:sz w:val="26"/>
          <w:szCs w:val="26"/>
        </w:rPr>
        <w:t xml:space="preserve">- Thời gian thực hiện gói thầu: 365 ngày. </w:t>
      </w:r>
    </w:p>
    <w:p w:rsidR="00F8221C" w:rsidRPr="00F8221C" w:rsidRDefault="00F8221C" w:rsidP="00F8221C">
      <w:pPr>
        <w:widowControl w:val="0"/>
        <w:spacing w:after="0" w:line="240" w:lineRule="auto"/>
        <w:ind w:firstLine="567"/>
        <w:jc w:val="both"/>
        <w:rPr>
          <w:rFonts w:ascii="Times New Roman" w:hAnsi="Times New Roman"/>
          <w:b/>
          <w:sz w:val="28"/>
          <w:szCs w:val="28"/>
        </w:rPr>
      </w:pPr>
      <w:r w:rsidRPr="00F8221C">
        <w:rPr>
          <w:rFonts w:ascii="Times New Roman" w:hAnsi="Times New Roman"/>
          <w:b/>
          <w:sz w:val="28"/>
          <w:szCs w:val="28"/>
        </w:rPr>
        <w:t>1.2. Yêu cầu về kỹ thuật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b/>
          <w:sz w:val="26"/>
          <w:szCs w:val="26"/>
        </w:rPr>
        <w:t xml:space="preserve">1.2.1. Yêu cầu chung: </w:t>
      </w:r>
      <w:r w:rsidRPr="00F8221C">
        <w:rPr>
          <w:rFonts w:ascii="Times New Roman" w:hAnsi="Times New Roman"/>
          <w:sz w:val="26"/>
          <w:szCs w:val="26"/>
          <w:lang w:val="pt-BR"/>
        </w:rPr>
        <w:t>Nhà thầu cam kết trong E-HSDT các nội dung sau:</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Đóng gói, vận chuyển: Theo tiêu chuẩn của nhà sản xuất (Nhà thầu phải có cam kết nộp kèm trong E- HSDT).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Có nhãn với đầy đủ các thông tin theo quy định hiện hành của pháp luật về nhãn hàng hóa (Cam kết trong E-HSDT);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Có hướng dẫn sử dụng của thiết bị y tế bằng tiếng Việt (Cam kết trong E-HSDT);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Nhà thầu cam kết: Hạn sử dụng của hàng hóa tính từ thời điểm giao hàng phải đảm bảo: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30 tháng đối với các mặt hàng có hạn dùng từ 36 tháng trở lên.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18 tháng đối với các mặt hàng có hạn dùng từ 24 tháng đến dưới 36 tháng.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12 tháng đối với các mặt hàng có hạn dùng từ 18 tháng đến dưới 24 tháng.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6 tháng đối với các mặt hàng có hạn dùng từ 12 tháng đến dưới 18 tháng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3 tháng đối với các mặt hàng có hạn dùng từ 6 tháng đến dưới 12 tháng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2 tháng đối với các mặt hàng có hạn sử dụng từ 3 tháng đến dưới 6 tháng </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Tối thiểu còn ≥ 1 tháng đối với các mặt hàng có hạn sử dụng từ 2 tháng đến dưới 3 tháng.</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Trong trường hợp khác, nhà thầu cần có văn bản giải trình và được Chủ đầu tư chấp thuận.</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lastRenderedPageBreak/>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 (Nhà thầu phải có cam kết nộp kèm trong E-HSDT);</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Thời gian thực hiện gói thầu: 365 ngày;</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Thời gian thực hiện hợp đồng: 365 ngày kể từ ngày hợp đồng kinh tế có hiệu lực.</w:t>
      </w: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 Cam kết cung cấp đủ số lượng theo phạm vi cung cấp tại chương IV của E-HSMT và tùy chọn mua thêm (nếu có).</w:t>
      </w:r>
    </w:p>
    <w:p w:rsidR="00F8221C" w:rsidRPr="00F8221C" w:rsidRDefault="00F8221C" w:rsidP="00F8221C">
      <w:pPr>
        <w:spacing w:after="0" w:line="240" w:lineRule="auto"/>
        <w:ind w:firstLine="567"/>
        <w:jc w:val="both"/>
        <w:rPr>
          <w:rFonts w:ascii="Times New Roman" w:hAnsi="Times New Roman"/>
          <w:b/>
          <w:sz w:val="26"/>
          <w:szCs w:val="26"/>
          <w:lang w:val="pt-BR"/>
        </w:rPr>
      </w:pPr>
      <w:r w:rsidRPr="00F8221C">
        <w:rPr>
          <w:rFonts w:ascii="Times New Roman" w:hAnsi="Times New Roman"/>
          <w:b/>
          <w:sz w:val="26"/>
          <w:szCs w:val="26"/>
          <w:lang w:val="pt-BR"/>
        </w:rPr>
        <w:t>1.2.2. Yêu cầu kỹ thuật chi tiết</w:t>
      </w:r>
    </w:p>
    <w:p w:rsidR="00F8221C" w:rsidRPr="00F8221C" w:rsidRDefault="00F8221C" w:rsidP="00F8221C">
      <w:pPr>
        <w:tabs>
          <w:tab w:val="left" w:pos="993"/>
        </w:tabs>
        <w:spacing w:after="0" w:line="240" w:lineRule="auto"/>
        <w:ind w:firstLine="567"/>
        <w:contextualSpacing/>
        <w:jc w:val="both"/>
        <w:rPr>
          <w:rFonts w:ascii="Times New Roman" w:hAnsi="Times New Roman"/>
          <w:sz w:val="26"/>
          <w:szCs w:val="26"/>
          <w:lang w:val="pt-BR"/>
        </w:rPr>
      </w:pPr>
      <w:r w:rsidRPr="00F8221C">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F8221C" w:rsidRPr="00F8221C" w:rsidRDefault="00F8221C" w:rsidP="00F8221C">
      <w:pPr>
        <w:tabs>
          <w:tab w:val="left" w:pos="993"/>
        </w:tabs>
        <w:spacing w:after="0" w:line="240" w:lineRule="auto"/>
        <w:ind w:firstLine="567"/>
        <w:contextualSpacing/>
        <w:jc w:val="both"/>
        <w:rPr>
          <w:rFonts w:ascii="Times New Roman" w:hAnsi="Times New Roman"/>
          <w:sz w:val="26"/>
          <w:szCs w:val="26"/>
          <w:lang w:val="pt-BR"/>
        </w:rPr>
      </w:pPr>
      <w:r w:rsidRPr="00F8221C">
        <w:rPr>
          <w:rFonts w:ascii="Times New Roman" w:hAnsi="Times New Roman"/>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rsidR="00F8221C" w:rsidRPr="00F8221C" w:rsidRDefault="00F8221C" w:rsidP="00F8221C">
      <w:pPr>
        <w:tabs>
          <w:tab w:val="left" w:pos="993"/>
        </w:tabs>
        <w:spacing w:after="0" w:line="240" w:lineRule="auto"/>
        <w:ind w:firstLine="567"/>
        <w:jc w:val="both"/>
        <w:rPr>
          <w:rFonts w:ascii="Times New Roman" w:hAnsi="Times New Roman"/>
          <w:sz w:val="26"/>
          <w:szCs w:val="26"/>
          <w:lang w:val="pt-BR"/>
        </w:rPr>
      </w:pPr>
      <w:r w:rsidRPr="00F8221C">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rsidR="00F8221C" w:rsidRPr="00F8221C" w:rsidRDefault="00F8221C" w:rsidP="00F8221C">
      <w:pPr>
        <w:spacing w:after="0" w:line="240" w:lineRule="auto"/>
        <w:ind w:firstLine="567"/>
        <w:jc w:val="both"/>
        <w:rPr>
          <w:rFonts w:ascii="Times New Roman" w:hAnsi="Times New Roman"/>
          <w:b/>
          <w:sz w:val="26"/>
          <w:szCs w:val="26"/>
          <w:lang w:val="pt-BR"/>
        </w:rPr>
      </w:pPr>
    </w:p>
    <w:tbl>
      <w:tblPr>
        <w:tblW w:w="142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683"/>
        <w:gridCol w:w="2334"/>
        <w:gridCol w:w="2269"/>
        <w:gridCol w:w="5088"/>
        <w:gridCol w:w="1357"/>
        <w:gridCol w:w="894"/>
      </w:tblGrid>
      <w:tr w:rsidR="00F8221C" w:rsidRPr="00F8221C" w:rsidTr="00F8221C">
        <w:trPr>
          <w:trHeight w:val="600"/>
        </w:trPr>
        <w:tc>
          <w:tcPr>
            <w:tcW w:w="670" w:type="dxa"/>
            <w:shd w:val="clear" w:color="000000" w:fill="FFFFFF"/>
            <w:noWrap/>
            <w:vAlign w:val="center"/>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b/>
                <w:color w:val="000000"/>
                <w:sz w:val="24"/>
                <w:szCs w:val="24"/>
              </w:rPr>
              <w:t>STT</w:t>
            </w:r>
          </w:p>
        </w:tc>
        <w:tc>
          <w:tcPr>
            <w:tcW w:w="1683" w:type="dxa"/>
            <w:noWrap/>
            <w:vAlign w:val="center"/>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b/>
                <w:color w:val="000000"/>
                <w:sz w:val="24"/>
                <w:szCs w:val="24"/>
              </w:rPr>
              <w:t>Mã phần lô</w:t>
            </w:r>
          </w:p>
        </w:tc>
        <w:tc>
          <w:tcPr>
            <w:tcW w:w="2334" w:type="dxa"/>
            <w:vAlign w:val="center"/>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b/>
                <w:color w:val="000000"/>
                <w:sz w:val="24"/>
                <w:szCs w:val="24"/>
              </w:rPr>
              <w:t>Tên phần lô</w:t>
            </w:r>
          </w:p>
        </w:tc>
        <w:tc>
          <w:tcPr>
            <w:tcW w:w="2269" w:type="dxa"/>
            <w:noWrap/>
            <w:vAlign w:val="center"/>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b/>
                <w:color w:val="000000"/>
                <w:sz w:val="24"/>
                <w:szCs w:val="24"/>
              </w:rPr>
              <w:t>Tên hàng hóa</w:t>
            </w:r>
          </w:p>
        </w:tc>
        <w:tc>
          <w:tcPr>
            <w:tcW w:w="5088" w:type="dxa"/>
            <w:shd w:val="clear" w:color="000000" w:fill="FFFFFF"/>
            <w:vAlign w:val="center"/>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Thông số kỹ thuật</w:t>
            </w:r>
          </w:p>
        </w:tc>
        <w:tc>
          <w:tcPr>
            <w:tcW w:w="1357" w:type="dxa"/>
            <w:shd w:val="clear" w:color="000000" w:fill="FFFFFF"/>
            <w:vAlign w:val="center"/>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sz w:val="24"/>
                <w:szCs w:val="24"/>
              </w:rPr>
              <w:t>Quy cách tham chiếu</w:t>
            </w:r>
          </w:p>
        </w:tc>
        <w:tc>
          <w:tcPr>
            <w:tcW w:w="894" w:type="dxa"/>
            <w:shd w:val="clear" w:color="000000" w:fill="FFFFFF"/>
            <w:noWrap/>
            <w:vAlign w:val="center"/>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color w:val="000000"/>
                <w:sz w:val="24"/>
                <w:szCs w:val="24"/>
              </w:rPr>
              <w:t>ĐVT</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1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PP2600156002</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1: Hóa chất phục vụ cho máy xét nghiệm nước tiểu bán tự động ( 01 danh mục )</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1.1</w:t>
            </w:r>
          </w:p>
        </w:tc>
        <w:tc>
          <w:tcPr>
            <w:tcW w:w="1683" w:type="dxa"/>
            <w:shd w:val="clear" w:color="000000" w:fill="FFFFFF"/>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Que thử nước tiểu 11 thông số dùng cho máy bán tự động</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Xác định các thông số nước tiểu trên các máy bán tự động: Bilirubin, Urobilinogen, Ketones (Acetoacetic Acid), Ascorbic acid, Glucose, Protein (Albumin), máu, pH value, Nitrite, Leukocytes và tỷ trọng nước tiểu Thành phần: muối Diazonium, muối nitroprusside, 2,6-dichloro-phenol-indophenol, Glucose oxidase, Peroxidase, O-Toluidine hydrochloride, Tetra-bromophenol blue, Isopropylbenzol-hydroperoxide, Tetramethylbenzidine-dihydrochloride, xanh Bromthymol, đỏ Methyl, Sulfanilic acid, Tetrahydrobenzol[h]quinolon-3-ol , Carboxylic acid ester, Xanh Bromothymol"</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150 que/hộp</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2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PP2600156003</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2: Hóa chất dùng cho máy xét nghiệm sinh hóa Au680 (05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xét nghiệm HDL-C (High density lipoprotein 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dùng cho xét định lượng HDL Cholesterol trong huyết thanh, huyết tương người, Sử dụng trên các hệ thống phân tích sinh hoá. Phương pháp Inhibition/Direct. Thành phần: ADPS; ascorbate oxidase, H3PO4.; CHOD, Cholesterol Esterase (CHER), Peroxidase (POD), 4-aminoantipyrine (4-A-A), sodium azide .</w:t>
            </w:r>
            <w:r w:rsidRPr="00F8221C">
              <w:rPr>
                <w:rFonts w:ascii="Times New Roman" w:hAnsi="Times New Roman"/>
                <w:color w:val="000000"/>
                <w:sz w:val="24"/>
                <w:szCs w:val="24"/>
              </w:rPr>
              <w:br/>
              <w:t xml:space="preserve"> Tương thích với máy AU680</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 x 60ml; 2 x 20ml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xét nghiệm LDL - C (Low density lipoprotein 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Hoá chất dùng cho xét định lượng LDL Cholesterol trong huyết thanh, huyết tương người, sử dụng trên các hệ thống phân tích sinh hoá. Phương pháp Inhibition/Direct.Thành phần: ADPS; Ascorbate Oxidase; Peroxidase.; CHOD, Cholesterol Esterase (CHER), Peroxidase (POD), </w:t>
            </w:r>
            <w:r w:rsidRPr="00F8221C">
              <w:rPr>
                <w:rFonts w:ascii="Times New Roman" w:hAnsi="Times New Roman"/>
                <w:color w:val="000000"/>
                <w:sz w:val="24"/>
                <w:szCs w:val="24"/>
              </w:rPr>
              <w:lastRenderedPageBreak/>
              <w:t>4-aminoantipyrine (4-A-A).</w:t>
            </w:r>
            <w:r w:rsidRPr="00F8221C">
              <w:rPr>
                <w:rFonts w:ascii="Times New Roman" w:hAnsi="Times New Roman"/>
                <w:color w:val="000000"/>
                <w:sz w:val="24"/>
                <w:szCs w:val="24"/>
              </w:rPr>
              <w:br/>
              <w:t>Tương thích với máy AU680</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4 x 42ml; 4 x 14ml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HDL-C (High density lipoprotein 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hiệu chuẩn dùng cho các xét nghiệm thuộc nhóm chất lipid như HDL- Cholesterol, LDL-Cholesterol, Total Cholesterol, Total Tryglycerides, được chiết xuất từ huyết thanh người và các chất ổn định và bảo quản.</w:t>
            </w:r>
            <w:r w:rsidRPr="00F8221C">
              <w:rPr>
                <w:rFonts w:ascii="Times New Roman" w:hAnsi="Times New Roman"/>
                <w:color w:val="000000"/>
                <w:sz w:val="24"/>
                <w:szCs w:val="24"/>
              </w:rPr>
              <w:br/>
              <w:t xml:space="preserve"> Tương thích với máy AU680</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 x 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xét nghiệm LDH (Lactate Dehydrogenase)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dùng cho xét định lượng Lactate Dehydrogenase trong huyết thanh, huyết tương người, sử dụng trên các hệ thống phân tích sinh hoá. Phương pháp Bromocresol Green. Thành phần: Lithium L-Lactate, Diethanolamine buffer; Nicotinamide Adenine Dinucleotide (NAD).</w:t>
            </w:r>
            <w:r w:rsidRPr="00F8221C">
              <w:rPr>
                <w:rFonts w:ascii="Times New Roman" w:hAnsi="Times New Roman"/>
                <w:color w:val="000000"/>
                <w:sz w:val="24"/>
                <w:szCs w:val="24"/>
              </w:rPr>
              <w:br/>
              <w:t xml:space="preserve"> Tương thích với máy AU680</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4 x 32ml; 2 x 16ml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hiệu chuẩn đa thông số</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hiệu chuẩn dùng cho các xét nghiệm định lượng sinh hoá: ALT, ALP, Amylase, AST, CK, CK-MB, GGT, LDH, Albumin, Bile Acid, Creatinine, Glucose, Total Protein, Urea, Uric Acid</w:t>
            </w:r>
            <w:r w:rsidRPr="00F8221C">
              <w:rPr>
                <w:rFonts w:ascii="Times New Roman" w:hAnsi="Times New Roman"/>
                <w:color w:val="000000"/>
                <w:sz w:val="24"/>
                <w:szCs w:val="24"/>
              </w:rPr>
              <w:br/>
              <w:t>Tương thích với máy AU680</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 x 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3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PP2600156004</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Phần 3: Hóa chất xét nghiệm cho máy xét nghiệm hóa sinh DxC </w:t>
            </w:r>
            <w:r w:rsidRPr="00F8221C">
              <w:rPr>
                <w:rFonts w:ascii="Times New Roman" w:hAnsi="Times New Roman"/>
                <w:color w:val="000000"/>
                <w:sz w:val="24"/>
                <w:szCs w:val="24"/>
              </w:rPr>
              <w:lastRenderedPageBreak/>
              <w:t>700 AU (65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lastRenderedPageBreak/>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Albumin</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albumin; Thành phần: Succinate buffer ; Bromocresol green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(4x29ml)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ALT</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định lượng ALT; Thành phần: Tris buffer ; L-Аlanine ; 2-Oxoglutarate ; LDH; NADH; Phương pháp: Dựa trên khuyến cáo của IFCC;</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(4x50ml+4x25ml)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AST</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định lượng AST; Thành phần: Tris buffer; L-aspartate; 2-Oxoglutarate; LDH; MDH; NADH;</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(4x25ml+4x25ml)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Calci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canxi; Thành phần: Imidazol ; Arsenazo III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(4x15ml)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định lượng cholesterol; Thành phần: Dung dịch đệm photphat ; 4-Aminoantipyrine ; Phenol ; Cholesterol esterase ; Cholesterol oxidase ; Peroxidase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(4x22.5ml)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Ammonia, Ethanol và CO2</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Dạng dung dịch, thành phần: dung dịch đệm, chứa: đệm amoniac, ethanol, natri hydrocarbonat</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3.7</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CK</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CK; Thành phần: Immidazole ; NADP ; ADP ; AMP ; EDTA ; Glucose ; Creatine phosphate ; N-acetylcysteine ; Activator ; Mg2+ ; Diadenosine pentaphosphate ; HK; G6P-DH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(4x44ml+4x8ml+4x13ml)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3.8</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CK-MB</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CK-MB; Thành phần: Dung dịch đệm imidazole ; Diadenosine-pentaphosphate ; Hexokinase; EDTA ; NADP ; Glucose ; G6P-DH ; Creatine phosphate ; ADP ; N-Acetylcysteine ; Mg-Acetate ; Chất hoạt hóa ; AMP ; Kháng thể kháng tiểu đơn vị CK-M;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(2x22ml+2x4ml+2x6ml)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3.9</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cho xét nghiệm CK-MB</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dùng trong xét nghiệm CK-MB; Thành phần: Huyết thanh người đông khô chứa creatine kinase-MB isoenzyme; Chất hiệu chuẩn 1 mức;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3.10</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chuẩn mức 1 cho xét nghiệm CK-MB</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Chất kiểm chuẩn mức 1 dùng trong xét nghiệm CK-MB; Thành phần: Huyết thanh người đông khô chứa creatine kinase-MB isoenzyme.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chuẩn mức 2 cho xét nghiệm CK-MB</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chuẩn mức 2 dùng trong xét nghiệm CK-MB; Thành phần: Huyết thanh người đông khô chứa creatine kinase-MB isoenzyme.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Dung dịch rửa</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Dung dịch rửa; Thành phần: Sodium Hypochlorite; </w:t>
            </w:r>
            <w:r w:rsidRPr="00F8221C">
              <w:rPr>
                <w:rFonts w:ascii="Times New Roman" w:hAnsi="Times New Roman"/>
                <w:color w:val="000000"/>
                <w:sz w:val="24"/>
                <w:szCs w:val="24"/>
              </w:rPr>
              <w:br/>
            </w:r>
            <w:r w:rsidRPr="00F8221C">
              <w:rPr>
                <w:rFonts w:ascii="Times New Roman" w:hAnsi="Times New Roman"/>
                <w:color w:val="000000"/>
                <w:sz w:val="24"/>
                <w:szCs w:val="24"/>
              </w:rPr>
              <w:lastRenderedPageBreak/>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Bình 450ml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chứng cho các xét nghiệm sinh hóa thường quy mức 1</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chứng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LDH,; Lipase, Inorganic Phosphorus, Triglyceride, Albumin, Calcium, Chloride, Cholesterol, Creatinine, Glucose, Iron,Lactate, Lithium, Magnesium, Potassium, Sodium, Total Protein; UIBC, Urea &amp; Uric Acid, IgA, IgG, IgM, APO A1;Tương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chứng cho các xét nghiệm sinh hóa thường quy mức 2</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chứng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LDH, Lipase, Inorganic Phosphorus, Triglyceride, Albumin, Calcium, Chloride, Cholesterol, Creatinine, Glucose, Iron, Lactate, Lithium, Magnesium, Potassium, Sodium, Total Protein, UIBC, Urea, Uric Acid, IgA, IgG, IgM, APO A1; Chất kiểm chứng 1 mức</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Creatinine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creatinine; Thành phần: Natri hiđroxit ; Axit picric ; </w:t>
            </w:r>
            <w:r w:rsidRPr="00F8221C">
              <w:rPr>
                <w:rFonts w:ascii="Times New Roman" w:hAnsi="Times New Roman"/>
                <w:color w:val="000000"/>
                <w:sz w:val="24"/>
                <w:szCs w:val="24"/>
              </w:rPr>
              <w:br/>
            </w:r>
            <w:r w:rsidRPr="00F8221C">
              <w:rPr>
                <w:rFonts w:ascii="Times New Roman" w:hAnsi="Times New Roman"/>
                <w:color w:val="000000"/>
                <w:sz w:val="24"/>
                <w:szCs w:val="24"/>
              </w:rPr>
              <w:lastRenderedPageBreak/>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(4x51ml+4x51ml)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CRP</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CRP siêu nhạy; Thành phần: Glycine buffer ; Latex, phủ kháng thể kháng CRP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(4x30ml+4x30ml)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3.17</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Bilirubin trực tiếp</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bilirubin trực tiếp; Thành phần: 3,5 Dichlorophenyl diazonium tetrafluoroborate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(4x20ml+4x20ml)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3.18</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Ethanol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Ethanol, phương pháp đo: ALCOHOL DEHYDROGENASE.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(2x20ml+2x7ml)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3.19</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GGT</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GGT; Thành phần: Glycylglycine; L-γ-glutamyl-3-carboxy-4-nitroanilide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(4x40ml+4x40ml)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3.20</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Glucose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định lượng glucose; Thành phần: Dung dịch đệm PIPES ; ATP ; NAD+ ; Mg2+ ; Hexokinase ; G6P-DH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(4x53ml+4x27ml)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HDL-Cholesterol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HDL-cholesterol; Thành phần: Kháng thể kháng β-lipoprotein ở người; Cholesterol esterase (CHE) ; Cholesterol oxidase (CHO) ; Peroxidase (POD) ; Ascorbate Oxidase ; Dung dịch đệm Good's ; N-Ethyl - N - (2-hydroxy-3-sulfopropyl) - 3,5- dimethoxy - 4 fluoroaniline (F-DAOS) ; 4-</w:t>
            </w:r>
            <w:r w:rsidRPr="00F8221C">
              <w:rPr>
                <w:rFonts w:ascii="Times New Roman" w:hAnsi="Times New Roman"/>
                <w:color w:val="000000"/>
                <w:sz w:val="24"/>
                <w:szCs w:val="24"/>
              </w:rPr>
              <w:lastRenderedPageBreak/>
              <w:t>Aminoantipyrine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(4x51.3ml+4x17.1ml)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HDL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hiệu chuẩn dùng cho xét nghiệm định lượng HDL-Cholesterol; Thành phần: Huyết thanh người dạng bột đông khô chứa HDL-Cholesterol (người).; Chất hiệu chuẩn 1 mức; Giá trị chất hiệu chuẩn có thể được truy xuất theo phương pháp tham chiếu HDL-cholesterol của US CDC (Centre for Disease Control)</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2x3ml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Inorganic Phosphorous</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photpho vô cơ; Thành phần: Sulphuric acid ; Ammoniumheptamolybdate ; Glycine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r w:rsidRPr="00F8221C">
              <w:rPr>
                <w:rFonts w:ascii="Times New Roman" w:hAnsi="Times New Roman"/>
                <w:color w:val="000000"/>
                <w:sz w:val="24"/>
                <w:szCs w:val="24"/>
              </w:rPr>
              <w:br/>
              <w:t xml:space="preserve"> (1x15ml+1x15ml)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Sắt</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sắt; Thành phần: Glycine buffer ; L-ascorbic acid ; 2,4,6-Tri(2-pyridyl)-5-triazine;</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(4x30ml+4x30ml)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điện giải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Dung dịch đệm sử dụng cho xét nghiệm định lượng (gián tiếp) nồng độ Na+, K+ và Cl-; Thành phần: Triethanolamine</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 1x2000ml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chuẩn huyết thanh mức cao cho xét nghiệm điện giải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mức cao sử dụng cho xét nghiệm định lượng (gián tiếp) nồng độ natri (Na+), kali (K+) và clorua (Cl-) trong huyết thanh, huyết tương; Thành phần: Na+ ; K+ ; Cl-.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(1x100ml)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3.27</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chuẩn huyết thanh mức thấp cho xét nghiệm điện giải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mức thấp được sử dụng cho xét nghiệm định lượng (gián tiếp) nồng độ natri (Na+), kali (K+) và clorua (Cl-) trong huyết thanh, huyết tương; Thành phần: Na+; K+ ; Cl-.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(1x100ml)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3.28</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chuẩn điện giải mức giữa</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mức trung bình sử dụng cho xét nghiệm định lượng (gián tiếp) nồng độ Na+, K+ và Cl-; Thành phần: Na+ ; K+ ; Cl- .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 (1x2000ml)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3.29</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điện giải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điện giải cho điện cực tham chiếu sử dụng cho xét nghiệm định lượng (gián tiếp) nồng độ Na+, K+ và Cl-; Thành phần: Kali clorua</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 (1x1000ml)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Bình</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3.30</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mức 1 cho các xét nghiệm đo độ đục miễn dịch</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kiểm chứng mức 1 cho các xét nghiệm đo độ đục miễn dịch; Thành phần: Huyết thanh người chứa α-1 acidglycoprotein; Ferritin;α-1 antitrypsin; Haptoglobin; Anti-Streptolysin O; β-2 microglobulin; Immunoglobulin A; Immunoglobulin M; Immunoglobulin G; Ceruloplasmin;C3; Prealbumin; C4; Rheumatoid Factor; Transferrin</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mức 2 cho các xét nghiệm đo độ đục miễn dịch</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Hoá chất kiểm chứng mức 2 cho các xét nghiệm đo độ đục miễn dịch; Thành phần: huyết thanh người, α-1 acidglycoprotein, Ferritin,α-1 antitrypsin, Haptoglobin, Anti-Streptolysin O, Immunoglobulin A, β-2 microglobulin, Immunoglobulin G, Ceruloplasmin, Immunoglobulin M, Complement 3, Prealbumin, </w:t>
            </w:r>
            <w:r w:rsidRPr="00F8221C">
              <w:rPr>
                <w:rFonts w:ascii="Times New Roman" w:hAnsi="Times New Roman"/>
                <w:color w:val="000000"/>
                <w:sz w:val="24"/>
                <w:szCs w:val="24"/>
              </w:rPr>
              <w:lastRenderedPageBreak/>
              <w:t>Complement 4, Rheumatoid Factor, C-reactive protein, Transferrin; Chất kiểm chứng 1 mức</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Lọ (1x2ml)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mức 3 cho các xét nghiệm miễn dịch đo độ đục</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Hoá chất kiểm chứng mức 3 cho các xét nghiệm đo độ đục miễn dịch; Thành phần: huyết thanh người, α-1 acidglycoprotein, Ferritin, α-1 antitrypsin, Haptoglobin, Anti-Streptolysin O, Immunoglobulin A, β-2 microglobulin, Immunoglobulin G, Ceruloplasmin, Immunoglobulin M, Complement 3, Prealbumin, Complement 4, Rheumatoid Factor, C-reactive protein, Transferrin; Chất kiểm chứng 1 mức</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LDH</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LDH; Thành phần: D(-)N-Methylglucamin buffer; Lactate ; NAD+ ;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r w:rsidRPr="00F8221C">
              <w:rPr>
                <w:rFonts w:ascii="Times New Roman" w:hAnsi="Times New Roman"/>
                <w:color w:val="000000"/>
                <w:sz w:val="24"/>
                <w:szCs w:val="24"/>
              </w:rPr>
              <w:br/>
              <w:t xml:space="preserve"> (1x40ml+1x20ml)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LDL-Cholesterol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LDL-cholesterol; Thành phần: Cholesterol esterase ; Cholesterol oxidase ; Peroxidase ; Natri azit ; Dung dịch đệm của Good ; 4-aminoantipyrine ; Catalase ; HDAOS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(4x51.3ml+4x17.1ml)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LDL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hiệu chuẩn cho xét nghiệm LDL-Cholesterol; Thành phần: Huyết thanh người dạng bột đông khô chứa LDL-Cholesterol (người).; Chất hiệu chuẩn 1 mức; Giá trị chất hiệu chuẩn có thể được truy xuất theo phương pháp tham chiếu LDL-cholesterol của US CDC (Centre for Disease </w:t>
            </w:r>
            <w:r w:rsidRPr="00F8221C">
              <w:rPr>
                <w:rFonts w:ascii="Times New Roman" w:hAnsi="Times New Roman"/>
                <w:color w:val="000000"/>
                <w:sz w:val="24"/>
                <w:szCs w:val="24"/>
              </w:rPr>
              <w:lastRenderedPageBreak/>
              <w:t>Control)</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(2x1ml)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RF</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RF; Thành phần: Glycine buffer ; Latex phủ IgG người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r w:rsidRPr="00F8221C">
              <w:rPr>
                <w:rFonts w:ascii="Times New Roman" w:hAnsi="Times New Roman"/>
                <w:color w:val="000000"/>
                <w:sz w:val="24"/>
                <w:szCs w:val="24"/>
              </w:rPr>
              <w:br/>
              <w:t xml:space="preserve"> (1x24ml+1x8ml)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3.37</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chuẩn cho xét nghiệm RF</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dùng cho xét nghiệm RF; Thành phần: Chất nền huyết thanh người dạng lỏng chứa RF người; Chất hiệu chuẩn 5 mức;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(5x1ml)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3.38</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các xét nghiệm sinh hóa thường quy</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Huyết thanh hiệu chuẩn cho các xét nghiệm sinh hoá thường quy; Thành phần: Huyết thanh người, các enzym từ người, động vật và thực vật: Alkaline Phosphatase, ALT, AST, Amylase, Cholinesterase, CK-NAC, GGT, LDH, Albumin, Creatinine, Cholesterol, Glucose, Lactate, Lipase, Total Protein, Triglyceride, UIBC, Urea, Uric Acid, Bilirubin, Inorganic Phosphorous, Calcium, Iron, Magnesium</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3.39</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Bilirubin toàn phần</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bilirubin toàn phần; Thành phần: Caffeine ; 3,5 Dichlorophenyl diazonium tetrafluoroborate ; Surfactant;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(4x15ml+4x15ml)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3.40</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Protein toàn phần</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protein toàn phần; Thành phần: Sodium hydroxide ; Potassium sodium tartrate ; Copper sulphate ; </w:t>
            </w:r>
            <w:r w:rsidRPr="00F8221C">
              <w:rPr>
                <w:rFonts w:ascii="Times New Roman" w:hAnsi="Times New Roman"/>
                <w:color w:val="000000"/>
                <w:sz w:val="24"/>
                <w:szCs w:val="24"/>
              </w:rPr>
              <w:lastRenderedPageBreak/>
              <w:t>Potassium iodide;</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(4x25ml+4x25ml)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Triglyceride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định lượng triglyceride; Thành phần: PIPES buffer; Mg2+ ; MADB ; 4-Aminoantipyrine ; ATP ; Lipases ; Glycerol kinase ; Peroxidase ; Ascorbate oxidase ; Glycerol-3-phosphate oxidase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(4x50ml+4x12.5ml)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Urea/Urea nitrogen</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urê; Thành phần: Tris buffer ; NADH ; Tetra-Sodium diphosphate ; EDTA ; 2-Oxoglutarate ; Urease; ADP ; GLDH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(4x53ml+4x53ml)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Uric Acid</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axit uric; Thành phần: Phosphate Buffer ; MADB ; 4-Aminophenazone ; Peroxidase ; Uricase ; Ascorbate Oxidase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(4x42.3ml+4x17.7ml)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chứng cho xét nghiệm sinh hóa nước tiểu</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kiểm chứng dạng lỏng được sản xuất từ vật liệu có nguồn gốc từ con người dùng cho các xét nghiệm nước tiểu. Sản xuất từ chất nền là nước tiểu người có thêm amylase nước bọt của người, hCG có nguồn gốc từ nước tiểu người, albumin của người và bò, chất bảo quản và chất ổn định.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r w:rsidRPr="00F8221C">
              <w:rPr>
                <w:rFonts w:ascii="Times New Roman" w:hAnsi="Times New Roman"/>
                <w:color w:val="000000"/>
                <w:sz w:val="24"/>
                <w:szCs w:val="24"/>
              </w:rPr>
              <w:br/>
              <w:t xml:space="preserve"> (1x15mL)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Protein niệu</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protein toàn phần trong nước tiểu và CSF; Thành phần: R1: Pyrogallol đỏ ; Natri Molybdate ; Axit </w:t>
            </w:r>
            <w:r w:rsidRPr="00F8221C">
              <w:rPr>
                <w:rFonts w:ascii="Times New Roman" w:hAnsi="Times New Roman"/>
                <w:color w:val="000000"/>
                <w:sz w:val="24"/>
                <w:szCs w:val="24"/>
              </w:rPr>
              <w:lastRenderedPageBreak/>
              <w:t xml:space="preserve">succinic ; Natri Benzoat ; Natri Oxalate ; Methanol ; Chất hiệu chuẩn: Albumin huyết thanh người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(4x19ml+1x3ml)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để định lượng nồng độ Albumin trong nước tiểu/dịch não tủy</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để định lượng nồng độ Albumin trong nước tiểu/dịch não tủy; Thành phần: Đệm Phosphat ; Kháng thể dê kháng Albumin người; Polyethylene glycol ; Sodium azit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(4x32.6ml+4x4.4ml)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3.47</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albumin trong nước tiểu/dịch não tủy</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cho xét nghiệm Albumin trong nước tiểu/CSF; Thành phần: Albumin người và Natri azit ; Chất hiệu chuẩn 5 mức;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(5x2ml)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3.48</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Dung dịch rửa hệ thống</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Dung dịch rửa hệ thống máy sinh hóa; Thành phần: Sodium Hydroxide ; Genapol X080; Sulfonic acids, C14-17-sec-alkane, muối natri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Can 1x5l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Can</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3.49</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α-Amylase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α-amylase; Thành phần: MES ; Calcium acetate ; NaCl ; Potassium thiocyanate ; CNPG3 .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(4x40ml)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3.50</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CRP thường</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Hoá chất hiệu chuẩn cho xét nghiệm CRP thường; Thành phần: Chất nền huyết thanh người dạng lỏng có chứa CRP người; Chất hiệu chuẩn gồm mức 2 đến mức 6;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(5x2ml)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3.51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cho xét nghiệm HDL/LDL-Cholesterol</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cho xét nghiệm HDL/LDL-Cholesterol; Thành phần: Huyết thanh người dạng đông khô có chứa HDL-Cholessterol và LDL-Cholesterol (người); Chất kiểm chứng 2 mức; Các giá trị có thể được truy xuất theo phương pháp tham chiếu HDL và LDL-cholesterol của US CDC (Centre for Disease Control)</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 1x5ml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mức 1 cho xét nghiệm Ammonia, Ethanol và CO2</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Dạng dung dịch, thành phần: dung dịch đệm, chứa: amoniac, ethanol, natri hydrocarbonat</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(3x5mL)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mức 2 cho xét nghiệm Ammonia, Ethanol và CO2</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Dạng dung dịch, thành phần: dung dịch đệm, chứa: amoniac, ethanol, natri hydrocarbonat</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3x5mL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Định lượng Vancomycin</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sử dụng cho xét nghiệm Vancomycin. . Phương pháp đo: phương pháp miễn dịch enzyme đồng nhất. Thành phần: Thuốc thử enzim 1-Vancomycin đánh dấu bởi G6PDH vi khuẩn , albumin huyết thanh bò. Thuốc thử kháng thể/cơ chất 2- Kháng thể chuột đơn dòng với vancomycin ,albumin huyết thanh bò.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(2x32ml+2x16ml)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Vancomycin</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được sử dụng cho xét nghiệm Vancomycin. Thành phần: vancomycin trong dung dịch đệm, natri azit, pH 5,0.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(1x5ml+5x2ml)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3.56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Fructosamine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Fructosamine, phương pháp đo: NBT.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(2x50mL+2x1mL)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3.57</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cho xét nghiệm Fructosamine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Dạng bột đông khô, thành phần: huyết thanh người</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(1x1mL)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3.58</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Lipase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lipase; Thành phần: Buffer MES/BES; 1,2-Diglyceride substrate ; Monoglyceride lipase ; Glycerol kinase ; POD ; 4-Aminophenazone ; TAPS ; TOOS ; Co-lipase ; GPO ; ATP; Chất hiệu chuẩn: Huyết thanh người chứa lipase lợn; Phương pháp: Đo màu động học.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(4x10ml+4xlyo</w:t>
            </w:r>
            <w:r w:rsidRPr="00F8221C">
              <w:rPr>
                <w:rFonts w:ascii="Times New Roman" w:hAnsi="Times New Roman"/>
                <w:color w:val="000000"/>
                <w:sz w:val="24"/>
                <w:szCs w:val="24"/>
              </w:rPr>
              <w:br/>
              <w:t xml:space="preserve"> +4x3.3ml+2x3ml)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3.59</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Amoniac (NH3)</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Amoniac (NH3)</w:t>
            </w:r>
            <w:r w:rsidRPr="00F8221C">
              <w:rPr>
                <w:rFonts w:ascii="Times New Roman" w:hAnsi="Times New Roman"/>
                <w:color w:val="000000"/>
                <w:sz w:val="24"/>
                <w:szCs w:val="24"/>
              </w:rPr>
              <w:br/>
              <w:t xml:space="preserve"> Phương pháp xét nghiệm: Động học enzym 2 điểm, UV, Chiều phản ứng giảm</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(5x10mL)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3.60</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Amoniac (NH3)</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Amoniac (NH3)</w:t>
            </w:r>
            <w:r w:rsidRPr="00F8221C">
              <w:rPr>
                <w:rFonts w:ascii="Times New Roman" w:hAnsi="Times New Roman"/>
                <w:color w:val="000000"/>
                <w:sz w:val="24"/>
                <w:szCs w:val="24"/>
              </w:rPr>
              <w:br/>
              <w:t xml:space="preserve"> Dạng lỏng, thành phần: dung dịch đệm, chất bảo quản</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(1x5mL)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3.61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cho xét nghiệm sinh hóa nước tiểu</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Chất hiệu chuẩn cho các xét nghiệm sinh hóa nước tiểu thường quy; Thành phần: Nước tiểu người chứa Amylase, Canxi, Glucose, Phospho vô cơ, Urê, Axit Uric, Creatinine,Magie;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6x8ml (Hộp 6 lọ)</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Lọ</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3.62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nồng độ thấp/cao sử dụng cho xét nghiệm định lượng (gián tiếp) nồng độ Na+, K+ và Cl- trong nước tiểu</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nồng độ thấp/cao sử dụng cho xét nghiệm định lượng (gián tiếp) nồng độ Na+, K+ và Cl- trong nước tiểu;</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2x100ml+2x100ml (Hộp 2 cặp)</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3.63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Cholinesterase(CHE)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dùng cho xét nghiệm định lượng cholinesterase; Thành phần: Tetra sodium diphosphate (pH 7,6); Ferricyanide (III); Butyrylthiocholine; Phương pháp: Butyrylthiocholine; Loại mẫu: Huyết thanh, huyết tương</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r w:rsidRPr="00F8221C">
              <w:rPr>
                <w:rFonts w:ascii="Times New Roman" w:hAnsi="Times New Roman"/>
                <w:color w:val="000000"/>
                <w:sz w:val="24"/>
                <w:szCs w:val="24"/>
              </w:rPr>
              <w:br/>
              <w:t xml:space="preserve"> (1x30ml+1x6ml)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Cặp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3.64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Thuốc thử xét nghiệm định lượng Magnesi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magiê; Thành phần: Acid </w:t>
            </w:r>
            <w:r w:rsidRPr="00F8221C">
              <w:rPr>
                <w:rFonts w:ascii="Cambria Math" w:hAnsi="Cambria Math" w:cs="Cambria Math"/>
                <w:color w:val="000000"/>
                <w:sz w:val="24"/>
                <w:szCs w:val="24"/>
              </w:rPr>
              <w:t>∈</w:t>
            </w:r>
            <w:r w:rsidRPr="00F8221C">
              <w:rPr>
                <w:rFonts w:ascii="Times New Roman" w:hAnsi="Times New Roman"/>
                <w:color w:val="000000"/>
                <w:sz w:val="24"/>
                <w:szCs w:val="24"/>
              </w:rPr>
              <w:t>-Amino-n Caproic; Tris; Acid Glycoletherdiamine-N,N,N’,N’ tetraacetic; Xanh Xylidyl; Phương pháp: Xanh Xylidyl; Loại mẫu: Huyết thanh, huyết tương, nước tiểu;</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4x40ml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3.65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Thuốc thử xét nghiệm định lượng ALP</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Hóa chất dùng cho xét nghiệm định lượng phosphatase kiềm; Thành phần: 2-Amino-2-Methyl-1-Propanol (AMP) pH 10,4; p-Nitrophenyl phosphate; HEDTA; Zinc Sulphate; Magnesium Acetate; Phương pháp: Dựa trên khuyến cáo của IFCC; Loại mẫu: Huyết thanh, huyết tương; </w:t>
            </w:r>
            <w:r w:rsidRPr="00F8221C">
              <w:rPr>
                <w:rFonts w:ascii="Times New Roman" w:hAnsi="Times New Roman"/>
                <w:color w:val="000000"/>
                <w:sz w:val="24"/>
                <w:szCs w:val="24"/>
              </w:rPr>
              <w:br/>
              <w:t xml:space="preserve"> Tương thích với máy DxC700 AU</w:t>
            </w:r>
            <w:r w:rsidRPr="00F8221C">
              <w:rPr>
                <w:rFonts w:ascii="Times New Roman" w:hAnsi="Times New Roman"/>
                <w:color w:val="000000"/>
                <w:sz w:val="24"/>
                <w:szCs w:val="24"/>
              </w:rPr>
              <w:br/>
            </w:r>
            <w:r w:rsidRPr="00F8221C">
              <w:rPr>
                <w:rFonts w:ascii="Times New Roman" w:hAnsi="Times New Roman"/>
                <w:color w:val="000000"/>
                <w:sz w:val="24"/>
                <w:szCs w:val="24"/>
              </w:rPr>
              <w:lastRenderedPageBreak/>
              <w:t xml:space="preserve"> Đạt tiêu chuẩn ISO 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4x12ml+4x12ml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4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PP2600156005</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4: Hóa chất phục vụ xét nghiệm Hba1c (3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noWrap/>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noWrap/>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noWrap/>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4.1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Bộ cột và hóa chất cho xét nghiệm HbA1c</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Thành phần: Dung dịch Buffer A: Nước, Methanol: , dd Ammonia: ; </w:t>
            </w:r>
            <w:r w:rsidRPr="00F8221C">
              <w:rPr>
                <w:rFonts w:ascii="Times New Roman" w:hAnsi="Times New Roman"/>
                <w:color w:val="000000"/>
                <w:sz w:val="24"/>
                <w:szCs w:val="24"/>
              </w:rPr>
              <w:br/>
              <w:t xml:space="preserve"> Dung dịch Buffer B: Nước , Methanol: , dd Ammonia: ; </w:t>
            </w:r>
            <w:r w:rsidRPr="00F8221C">
              <w:rPr>
                <w:rFonts w:ascii="Times New Roman" w:hAnsi="Times New Roman"/>
                <w:color w:val="000000"/>
                <w:sz w:val="24"/>
                <w:szCs w:val="24"/>
              </w:rPr>
              <w:br/>
              <w:t xml:space="preserve"> Dung dịch Diluent: Nước , TRITON X100: , Sodium azide: ; Dung dịch Wash: Nước , Ethanol: , Methanol: , Sodium azide:; Cột phân tích: Polymer gel</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Bộ (500tests/set)</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Bộ</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4.2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chứng HbA1c mức I và II</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Được sử dụng để kiểm soát hiệu năng của xét nghiệm định lượng Glycerated Hemoglobin.</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(2x500µl)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4.3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hiệu chuẩn HbA1c mức 1 và 2</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Được sử dụng để hiệu chuẩn cua xét nghiệm định lượng Hba1C. </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2x500µl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5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PP2600156006</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5: Hóa chất dùng cho máy xét nghiệm khí máu GEM Premier 3000 (2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noWrap/>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noWrap/>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noWrap/>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5.1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Cartridge đo : Khí máu (pH, PCO2, PO2), Điện giải(Na,Ca,K ), Glucose &amp; Lactat / Hct ( Thuốc thử xét nghiệm định lượng 9 thông số điện</w:t>
            </w:r>
            <w:r w:rsidRPr="00F8221C">
              <w:rPr>
                <w:rFonts w:ascii="Times New Roman" w:hAnsi="Times New Roman"/>
                <w:color w:val="000000"/>
                <w:sz w:val="24"/>
                <w:szCs w:val="24"/>
              </w:rPr>
              <w:br/>
            </w:r>
            <w:r w:rsidRPr="00F8221C">
              <w:rPr>
                <w:rFonts w:ascii="Times New Roman" w:hAnsi="Times New Roman"/>
                <w:color w:val="000000"/>
                <w:sz w:val="24"/>
                <w:szCs w:val="24"/>
              </w:rPr>
              <w:lastRenderedPageBreak/>
              <w:t xml:space="preserve"> giải, khí máu và chuyển hóa)</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lastRenderedPageBreak/>
              <w:t>Hóa chất sử dụng công nghệ cảm biến sinh học. Các thông số xét nghiệm: - BG (khí máu): pH, pO2, pCO2 - Điện giải (Na, K, Ca) - Glucose &amp; Lac - Hct: Hematocrit. Tương thích với máy khí máu GEM Premier 3000</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Hộp150 test</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5.2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Chuẩn dùng cho máy khí máu GEM Premier 3000 [Vật việu kiểm soát xét nghiệm điện giải, khí</w:t>
            </w:r>
            <w:r w:rsidRPr="00F8221C">
              <w:rPr>
                <w:rFonts w:ascii="Times New Roman" w:hAnsi="Times New Roman"/>
                <w:color w:val="000000"/>
                <w:sz w:val="24"/>
                <w:szCs w:val="24"/>
              </w:rPr>
              <w:br/>
              <w:t xml:space="preserve"> máu(Contril 9 Multipak)]</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chuẩn 3 mức cho máy xét nghiệm khí máu GEM Premier 3000</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3x10x2ml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6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PP2600156007</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6: Hóa chất dùng cho máy xét nghiệm khí máu Rapidpoint 500 (5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chạy mẫu có Lactate</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"Cartridge đo bao gồm các cảm biến,</w:t>
            </w:r>
            <w:r w:rsidRPr="00F8221C">
              <w:rPr>
                <w:rFonts w:ascii="Times New Roman" w:hAnsi="Times New Roman"/>
                <w:color w:val="000000"/>
                <w:sz w:val="24"/>
                <w:szCs w:val="24"/>
              </w:rPr>
              <w:br/>
              <w:t xml:space="preserve"> thuốc thử, và các thành phần chất lỏng</w:t>
            </w:r>
            <w:r w:rsidRPr="00F8221C">
              <w:rPr>
                <w:rFonts w:ascii="Times New Roman" w:hAnsi="Times New Roman"/>
                <w:color w:val="000000"/>
                <w:sz w:val="24"/>
                <w:szCs w:val="24"/>
              </w:rPr>
              <w:br/>
              <w:t xml:space="preserve"> cần thiết để phân tích mẫu bệnh phẩm và hiệu chuẩn chạy được trên hệ thống Rapidpoint 500. Các cảm biến trong cartridge có khả năng đo lường các chỉ số pH, pO2, pCO2, ion Na+, K+,</w:t>
            </w:r>
            <w:r w:rsidRPr="00F8221C">
              <w:rPr>
                <w:rFonts w:ascii="Times New Roman" w:hAnsi="Times New Roman"/>
                <w:color w:val="000000"/>
                <w:sz w:val="24"/>
                <w:szCs w:val="24"/>
              </w:rPr>
              <w:br/>
              <w:t xml:space="preserve"> Ca++, Cl-, glucose, lactate,hemoglobin toàn phần (tHb),</w:t>
            </w:r>
            <w:r w:rsidRPr="00F8221C">
              <w:rPr>
                <w:rFonts w:ascii="Times New Roman" w:hAnsi="Times New Roman"/>
                <w:color w:val="000000"/>
                <w:sz w:val="24"/>
                <w:szCs w:val="24"/>
              </w:rPr>
              <w:br/>
              <w:t xml:space="preserve"> oxyhemoglobin (FO2Hb), deoxyhemoglobin (HHb),</w:t>
            </w:r>
            <w:r w:rsidRPr="00F8221C">
              <w:rPr>
                <w:rFonts w:ascii="Times New Roman" w:hAnsi="Times New Roman"/>
                <w:color w:val="000000"/>
                <w:sz w:val="24"/>
                <w:szCs w:val="24"/>
              </w:rPr>
              <w:br/>
              <w:t xml:space="preserve"> methemoglobin (MetHb), carboxyhemoglobin (COHb), and</w:t>
            </w:r>
            <w:r w:rsidRPr="00F8221C">
              <w:rPr>
                <w:rFonts w:ascii="Times New Roman" w:hAnsi="Times New Roman"/>
                <w:color w:val="000000"/>
                <w:sz w:val="24"/>
                <w:szCs w:val="24"/>
              </w:rPr>
              <w:br/>
              <w:t xml:space="preserve"> neonatal bilirubin (nBili). Tương thích với máy Rapidpoint 500.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250 test</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rửa thải toàn bộ</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Có chứa thuốc rửa để làm sạch đường dẫn mẫu sau khi phân tích và hiệu chuẩn. Bao gồm chất rửa với muối, chất hoạt động bề mặt, chất bảo quản trong nước khử ion. Tương thích với máy </w:t>
            </w:r>
            <w:r w:rsidRPr="00F8221C">
              <w:rPr>
                <w:rFonts w:ascii="Times New Roman" w:hAnsi="Times New Roman"/>
                <w:color w:val="000000"/>
                <w:sz w:val="24"/>
                <w:szCs w:val="24"/>
              </w:rPr>
              <w:lastRenderedPageBreak/>
              <w:t>Rapidpoint 500</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4 bộ</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chuẩn mức 1</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chuẩn mức 1 cho xét nghiệm đo các thông số khí máu chạy được trên hệ thống Rapidpoint 500</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30 lọ x 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chuẩn mức 2</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chuẩn mức 2 cho xét nghiệm đo các thông số khí máu chạy được trên hệ thống Rapidpoint 500</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30 lọ x 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chuẩn mức 3</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Hóa chất kiểm chuẩn mức 3 cho xét nghiệm đo các thông số khí máu chạy được trên hệ thống Rapidpoint 500</w:t>
            </w:r>
            <w:r w:rsidRPr="00F8221C">
              <w:rPr>
                <w:rFonts w:ascii="Times New Roman" w:hAnsi="Times New Roman"/>
                <w:color w:val="000000"/>
                <w:sz w:val="24"/>
                <w:szCs w:val="24"/>
              </w:rPr>
              <w:br/>
              <w:t xml:space="preserve"> Đạt tiêu chuẩn ISO13485:2016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30 lọ x 2,5ml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7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PP2600156008</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7: Hóa chất dùng cho  máy xét nghiệm nước tiểu tự động Cobas U601 (1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7.1</w:t>
            </w:r>
          </w:p>
        </w:tc>
        <w:tc>
          <w:tcPr>
            <w:tcW w:w="1683" w:type="dxa"/>
            <w:shd w:val="clear" w:color="FFFFFF"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Que thử nước tiểu 10 thông số</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Que thử nước tiểu 10 thông số</w:t>
            </w:r>
            <w:r w:rsidRPr="00F8221C">
              <w:rPr>
                <w:rFonts w:ascii="Times New Roman" w:hAnsi="Times New Roman"/>
                <w:color w:val="000000"/>
                <w:sz w:val="24"/>
                <w:szCs w:val="24"/>
              </w:rPr>
              <w:br/>
              <w:t>Tương thích với máy xét nghiệm nước tiểu Cobas U601,Đạt tiêu chuẩn ISO13485:2016 hoặc tương đương</w:t>
            </w:r>
          </w:p>
        </w:tc>
        <w:tc>
          <w:tcPr>
            <w:tcW w:w="1357" w:type="dxa"/>
            <w:shd w:val="clear" w:color="FFFFFF"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400 test</w:t>
            </w:r>
          </w:p>
        </w:tc>
        <w:tc>
          <w:tcPr>
            <w:tcW w:w="894" w:type="dxa"/>
            <w:shd w:val="clear" w:color="FFFFFF"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8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PP2600156009</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8: Hóa chất nội kiểm xét nghiệm nước tiểu (2 danh mục)</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8.1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Mẫu nội kiểm cho xét nghiệm phân tích nước tiểu, mức nồng độ 1</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Dạng lỏng sử dụng ngay, 100% Nước tiểu người, phù hợp cho cả xét nghiệm POCT, chứa 13 thông số xét nghiệm. Ổn định đến hạn tại 2- 8ºC. </w:t>
            </w:r>
            <w:r w:rsidRPr="00F8221C">
              <w:rPr>
                <w:rFonts w:ascii="Times New Roman" w:hAnsi="Times New Roman"/>
                <w:color w:val="000000"/>
                <w:sz w:val="24"/>
                <w:szCs w:val="24"/>
              </w:rPr>
              <w:br/>
              <w:t>Đạt tiêu chuẩn ISO13485:2016 hoặc tương đương</w:t>
            </w:r>
          </w:p>
        </w:tc>
        <w:tc>
          <w:tcPr>
            <w:tcW w:w="1357" w:type="dxa"/>
            <w:shd w:val="clear" w:color="000000"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 (12 x 12ml)</w:t>
            </w:r>
          </w:p>
        </w:tc>
        <w:tc>
          <w:tcPr>
            <w:tcW w:w="894" w:type="dxa"/>
            <w:shd w:val="clear" w:color="000000"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8.2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xml:space="preserve">Mẫu nội kiểm cho xét nghiệm phân tích </w:t>
            </w:r>
            <w:r w:rsidRPr="00F8221C">
              <w:rPr>
                <w:rFonts w:ascii="Times New Roman" w:hAnsi="Times New Roman"/>
                <w:color w:val="000000"/>
                <w:sz w:val="24"/>
                <w:szCs w:val="24"/>
              </w:rPr>
              <w:lastRenderedPageBreak/>
              <w:t>nước tiểu, mức nồng độ 2</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lastRenderedPageBreak/>
              <w:t xml:space="preserve">Dạng lỏng sử dụng ngay, 100% Nước tiểu người, phù hợp cho cả xét nghiệm POCT, chứa 13 thông </w:t>
            </w:r>
            <w:r w:rsidRPr="00F8221C">
              <w:rPr>
                <w:rFonts w:ascii="Times New Roman" w:hAnsi="Times New Roman"/>
                <w:color w:val="000000"/>
                <w:sz w:val="24"/>
                <w:szCs w:val="24"/>
              </w:rPr>
              <w:lastRenderedPageBreak/>
              <w:t xml:space="preserve">số xét nghiệm. Ổn định đến hạn tại 2- 8ºC. </w:t>
            </w:r>
            <w:r w:rsidRPr="00F8221C">
              <w:rPr>
                <w:rFonts w:ascii="Times New Roman" w:hAnsi="Times New Roman"/>
                <w:color w:val="000000"/>
                <w:sz w:val="24"/>
                <w:szCs w:val="24"/>
              </w:rPr>
              <w:br/>
              <w:t>Đạt tiêu chuẩn ISO13485:2016 hoặc tương đương</w:t>
            </w:r>
          </w:p>
        </w:tc>
        <w:tc>
          <w:tcPr>
            <w:tcW w:w="1357" w:type="dxa"/>
            <w:shd w:val="clear" w:color="000000"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lastRenderedPageBreak/>
              <w:t>Hộp (12 x 12ml)</w:t>
            </w:r>
          </w:p>
        </w:tc>
        <w:tc>
          <w:tcPr>
            <w:tcW w:w="894" w:type="dxa"/>
            <w:shd w:val="clear" w:color="000000"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Hộp</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xml:space="preserve">        9 </w:t>
            </w:r>
          </w:p>
        </w:tc>
        <w:tc>
          <w:tcPr>
            <w:tcW w:w="1683"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PP2600156010</w:t>
            </w:r>
          </w:p>
        </w:tc>
        <w:tc>
          <w:tcPr>
            <w:tcW w:w="2334" w:type="dxa"/>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Phần 9: Máy phân tích cặn nước tiểu tự động (6 danh mục )</w:t>
            </w:r>
          </w:p>
        </w:tc>
        <w:tc>
          <w:tcPr>
            <w:tcW w:w="2269" w:type="dxa"/>
            <w:noWrap/>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 </w:t>
            </w:r>
          </w:p>
        </w:tc>
        <w:tc>
          <w:tcPr>
            <w:tcW w:w="5088"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1357"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c>
          <w:tcPr>
            <w:tcW w:w="894" w:type="dxa"/>
            <w:shd w:val="clear" w:color="000000" w:fill="FFFFFF"/>
            <w:vAlign w:val="center"/>
            <w:hideMark/>
          </w:tcPr>
          <w:p w:rsidR="00F8221C" w:rsidRPr="00F8221C" w:rsidRDefault="00F8221C" w:rsidP="00F8221C">
            <w:pPr>
              <w:spacing w:after="0" w:line="240" w:lineRule="auto"/>
              <w:rPr>
                <w:rFonts w:ascii="Times New Roman" w:hAnsi="Times New Roman"/>
                <w:b/>
                <w:bCs/>
                <w:color w:val="000000"/>
                <w:sz w:val="24"/>
                <w:szCs w:val="24"/>
              </w:rPr>
            </w:pPr>
            <w:r w:rsidRPr="00F8221C">
              <w:rPr>
                <w:rFonts w:ascii="Times New Roman" w:hAnsi="Times New Roman"/>
                <w:b/>
                <w:bCs/>
                <w:color w:val="000000"/>
                <w:sz w:val="24"/>
                <w:szCs w:val="24"/>
              </w:rPr>
              <w:t> </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9.1</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Dung dịch pha loãng nước tiểu</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Thành phần chính: Tối thiểu bao gồm</w:t>
            </w:r>
            <w:r w:rsidRPr="00F8221C">
              <w:rPr>
                <w:rFonts w:ascii="Times New Roman" w:hAnsi="Times New Roman"/>
                <w:color w:val="000000"/>
                <w:sz w:val="24"/>
                <w:szCs w:val="24"/>
              </w:rPr>
              <w:br/>
              <w:t xml:space="preserve">  + Natri azide 0.05 - 0.1% </w:t>
            </w:r>
            <w:r w:rsidRPr="00F8221C">
              <w:rPr>
                <w:rFonts w:ascii="Times New Roman" w:hAnsi="Times New Roman"/>
                <w:color w:val="000000"/>
                <w:sz w:val="24"/>
                <w:szCs w:val="24"/>
              </w:rPr>
              <w:br/>
              <w:t xml:space="preserve">  + Este polyoxyetylen lauryl 0.1 - 1% </w:t>
            </w:r>
            <w:r w:rsidRPr="00F8221C">
              <w:rPr>
                <w:rFonts w:ascii="Times New Roman" w:hAnsi="Times New Roman"/>
                <w:color w:val="000000"/>
                <w:sz w:val="24"/>
                <w:szCs w:val="24"/>
              </w:rPr>
              <w:br/>
              <w:t xml:space="preserve">  + Natri clorua 0.3 - 3%  </w:t>
            </w:r>
            <w:r w:rsidRPr="00F8221C">
              <w:rPr>
                <w:rFonts w:ascii="Times New Roman" w:hAnsi="Times New Roman"/>
                <w:color w:val="000000"/>
                <w:sz w:val="24"/>
                <w:szCs w:val="24"/>
              </w:rPr>
              <w:br/>
              <w:t xml:space="preserve">  + Trometamol 0.01 - 0.2%  </w:t>
            </w:r>
            <w:r w:rsidRPr="00F8221C">
              <w:rPr>
                <w:rFonts w:ascii="Times New Roman" w:hAnsi="Times New Roman"/>
                <w:color w:val="000000"/>
                <w:sz w:val="24"/>
                <w:szCs w:val="24"/>
              </w:rPr>
              <w:br/>
              <w:t xml:space="preserve">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15 lít</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thùng</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9.2</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Dung dịch lấy nét trong xét nghiệm nước tiểu (Focusing Fluid)</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br/>
              <w:t>Thành phần chính: Tối thiểu có Máu chuột, PBS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125 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Chai</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9.3</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Dung dịch rửa hệ thống</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Thành phần chính: Tối thiểu có Natri hypoclorit 0.01 - 0.5%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100ml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chai</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9.4</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Vật liệu kiểm soát xét nghiệm cặn lắng nước tiểu đối chứng dương</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Thành phần chính: Tối thiểu có Máu chuột, PBS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125 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Chai</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9.5</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Vật liệu kiểm soát xét nghiệm cặn lắng nước tiểu đối chứng âm</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Thành phần chính: Tối thiểu có Máu chuột, PBS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125 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Chai</w:t>
            </w:r>
          </w:p>
        </w:tc>
      </w:tr>
      <w:tr w:rsidR="00F8221C" w:rsidRPr="00F8221C" w:rsidTr="00F8221C">
        <w:trPr>
          <w:trHeight w:val="600"/>
        </w:trPr>
        <w:tc>
          <w:tcPr>
            <w:tcW w:w="670" w:type="dxa"/>
            <w:shd w:val="clear" w:color="000000" w:fill="FFFFFF"/>
            <w:noWrap/>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9.6</w:t>
            </w:r>
          </w:p>
        </w:tc>
        <w:tc>
          <w:tcPr>
            <w:tcW w:w="1683"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33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 </w:t>
            </w:r>
          </w:p>
        </w:tc>
        <w:tc>
          <w:tcPr>
            <w:tcW w:w="2269"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Chất hiệu chuẩn xét nghiệm cặn lắng nước tiểu</w:t>
            </w:r>
          </w:p>
        </w:tc>
        <w:tc>
          <w:tcPr>
            <w:tcW w:w="5088" w:type="dxa"/>
            <w:shd w:val="clear" w:color="FFFFFF" w:fill="FFFFFF"/>
            <w:vAlign w:val="center"/>
            <w:hideMark/>
          </w:tcPr>
          <w:p w:rsidR="00F8221C" w:rsidRPr="00F8221C" w:rsidRDefault="00F8221C" w:rsidP="00F8221C">
            <w:pPr>
              <w:spacing w:after="0" w:line="240" w:lineRule="auto"/>
              <w:rPr>
                <w:rFonts w:ascii="Times New Roman" w:hAnsi="Times New Roman"/>
                <w:color w:val="000000"/>
                <w:sz w:val="24"/>
                <w:szCs w:val="24"/>
              </w:rPr>
            </w:pPr>
            <w:r w:rsidRPr="00F8221C">
              <w:rPr>
                <w:rFonts w:ascii="Times New Roman" w:hAnsi="Times New Roman"/>
                <w:color w:val="000000"/>
                <w:sz w:val="24"/>
                <w:szCs w:val="24"/>
              </w:rPr>
              <w:t>Thành phần chính: Tối thiểu có Máu chuột, PBS hoặc tương đương</w:t>
            </w:r>
          </w:p>
        </w:tc>
        <w:tc>
          <w:tcPr>
            <w:tcW w:w="1357"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60 ml</w:t>
            </w:r>
          </w:p>
        </w:tc>
        <w:tc>
          <w:tcPr>
            <w:tcW w:w="894" w:type="dxa"/>
            <w:shd w:val="clear" w:color="FFFFFF" w:fill="FFFFFF"/>
            <w:vAlign w:val="center"/>
            <w:hideMark/>
          </w:tcPr>
          <w:p w:rsidR="00F8221C" w:rsidRPr="00F8221C" w:rsidRDefault="00F8221C" w:rsidP="00F8221C">
            <w:pPr>
              <w:spacing w:after="0" w:line="240" w:lineRule="auto"/>
              <w:jc w:val="center"/>
              <w:rPr>
                <w:rFonts w:ascii="Times New Roman" w:hAnsi="Times New Roman"/>
                <w:color w:val="000000"/>
                <w:sz w:val="24"/>
                <w:szCs w:val="24"/>
              </w:rPr>
            </w:pPr>
            <w:r w:rsidRPr="00F8221C">
              <w:rPr>
                <w:rFonts w:ascii="Times New Roman" w:hAnsi="Times New Roman"/>
                <w:color w:val="000000"/>
                <w:sz w:val="24"/>
                <w:szCs w:val="24"/>
              </w:rPr>
              <w:t>Chai</w:t>
            </w:r>
          </w:p>
        </w:tc>
      </w:tr>
    </w:tbl>
    <w:p w:rsidR="00F8221C" w:rsidRPr="00F8221C" w:rsidRDefault="00F8221C" w:rsidP="00F8221C">
      <w:pPr>
        <w:spacing w:after="0" w:line="240" w:lineRule="auto"/>
        <w:ind w:firstLine="567"/>
        <w:jc w:val="both"/>
        <w:rPr>
          <w:rFonts w:ascii="Times New Roman" w:hAnsi="Times New Roman"/>
          <w:b/>
          <w:sz w:val="26"/>
          <w:szCs w:val="26"/>
          <w:lang w:val="pt-BR"/>
        </w:rPr>
      </w:pPr>
    </w:p>
    <w:p w:rsidR="00F8221C" w:rsidRPr="00F8221C" w:rsidRDefault="00F8221C" w:rsidP="00F8221C">
      <w:pPr>
        <w:spacing w:after="0" w:line="240" w:lineRule="auto"/>
        <w:ind w:firstLine="567"/>
        <w:jc w:val="both"/>
        <w:rPr>
          <w:rFonts w:ascii="Times New Roman" w:hAnsi="Times New Roman"/>
          <w:b/>
          <w:sz w:val="26"/>
          <w:szCs w:val="26"/>
          <w:lang w:val="pt-BR"/>
        </w:rPr>
      </w:pPr>
    </w:p>
    <w:p w:rsidR="00F8221C" w:rsidRPr="00F8221C" w:rsidRDefault="00F8221C" w:rsidP="00F8221C">
      <w:pPr>
        <w:spacing w:after="0" w:line="240" w:lineRule="auto"/>
        <w:ind w:firstLine="567"/>
        <w:jc w:val="both"/>
        <w:rPr>
          <w:rFonts w:ascii="Times New Roman" w:hAnsi="Times New Roman"/>
          <w:sz w:val="26"/>
          <w:szCs w:val="26"/>
          <w:lang w:val="pt-BR"/>
        </w:rPr>
      </w:pPr>
      <w:r w:rsidRPr="00F8221C">
        <w:rPr>
          <w:rFonts w:ascii="Times New Roman" w:hAnsi="Times New Roman"/>
          <w:b/>
          <w:sz w:val="26"/>
          <w:szCs w:val="26"/>
          <w:lang w:val="pt-BR"/>
        </w:rPr>
        <w:t>Ghi chú:</w:t>
      </w:r>
      <w:r w:rsidRPr="00F8221C">
        <w:rPr>
          <w:rFonts w:ascii="Times New Roman" w:hAnsi="Times New Roman"/>
          <w:sz w:val="26"/>
          <w:szCs w:val="26"/>
          <w:lang w:val="pt-BR"/>
        </w:rPr>
        <w:t xml:space="preserve"> </w:t>
      </w:r>
    </w:p>
    <w:p w:rsidR="00F8221C" w:rsidRPr="00F8221C" w:rsidRDefault="00F8221C" w:rsidP="00F8221C">
      <w:pPr>
        <w:spacing w:after="0" w:line="240" w:lineRule="auto"/>
        <w:ind w:firstLine="567"/>
        <w:jc w:val="both"/>
        <w:rPr>
          <w:rFonts w:ascii="Times New Roman" w:hAnsi="Times New Roman"/>
          <w:sz w:val="26"/>
          <w:szCs w:val="26"/>
          <w:lang w:val="sv-SE"/>
        </w:rPr>
      </w:pPr>
      <w:r w:rsidRPr="00F8221C">
        <w:rPr>
          <w:rFonts w:ascii="Times New Roman" w:hAnsi="Times New Roman"/>
          <w:sz w:val="26"/>
          <w:szCs w:val="26"/>
          <w:lang w:val="pt-BR"/>
        </w:rPr>
        <w:lastRenderedPageBreak/>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F8221C">
        <w:rPr>
          <w:rFonts w:ascii="Times New Roman" w:hAnsi="Times New Roman"/>
          <w:sz w:val="26"/>
          <w:szCs w:val="26"/>
          <w:lang w:val="vi-VN"/>
        </w:rPr>
        <w:t xml:space="preserve"> Tương đương quy định trong yêu cầu kỹ thuật được hiểu là</w:t>
      </w:r>
      <w:r w:rsidRPr="00F8221C">
        <w:rPr>
          <w:rFonts w:ascii="Times New Roman" w:hAnsi="Times New Roman"/>
          <w:sz w:val="26"/>
          <w:szCs w:val="26"/>
          <w:lang w:val="sv-SE"/>
        </w:rPr>
        <w:t>:</w:t>
      </w:r>
    </w:p>
    <w:p w:rsidR="00F8221C" w:rsidRPr="00F8221C" w:rsidRDefault="00F8221C" w:rsidP="00F8221C">
      <w:pPr>
        <w:spacing w:after="0" w:line="240" w:lineRule="auto"/>
        <w:ind w:right="43" w:firstLine="567"/>
        <w:jc w:val="both"/>
        <w:rPr>
          <w:rFonts w:ascii="Times New Roman" w:hAnsi="Times New Roman"/>
          <w:sz w:val="26"/>
          <w:szCs w:val="26"/>
          <w:lang w:val="vi-VN"/>
        </w:rPr>
      </w:pPr>
      <w:r w:rsidRPr="00F8221C">
        <w:rPr>
          <w:rFonts w:ascii="Times New Roman" w:hAnsi="Times New Roman"/>
          <w:sz w:val="26"/>
          <w:szCs w:val="26"/>
          <w:lang w:val="vi-VN"/>
        </w:rPr>
        <w:t>+ Chứng nhận tiêu chuẩn: Tương đương về hệ thống quản lý chất lượng.</w:t>
      </w:r>
    </w:p>
    <w:p w:rsidR="00F8221C" w:rsidRPr="00F8221C" w:rsidRDefault="00F8221C" w:rsidP="00F8221C">
      <w:pPr>
        <w:spacing w:after="0" w:line="240" w:lineRule="auto"/>
        <w:ind w:right="43" w:firstLine="567"/>
        <w:jc w:val="both"/>
        <w:rPr>
          <w:rFonts w:ascii="Times New Roman" w:hAnsi="Times New Roman"/>
          <w:sz w:val="26"/>
          <w:szCs w:val="26"/>
          <w:lang w:val="vi-VN"/>
        </w:rPr>
      </w:pPr>
      <w:r w:rsidRPr="00F8221C">
        <w:rPr>
          <w:rFonts w:ascii="Times New Roman" w:hAnsi="Times New Roman"/>
          <w:sz w:val="26"/>
          <w:szCs w:val="26"/>
          <w:lang w:val="vi-VN"/>
        </w:rPr>
        <w:t>+ Vật liệu, thành phần: Tương đương về tính chất; thuộc tính, công năng.</w:t>
      </w:r>
    </w:p>
    <w:p w:rsidR="00F8221C" w:rsidRPr="00F8221C" w:rsidRDefault="00F8221C" w:rsidP="00F8221C">
      <w:pPr>
        <w:spacing w:after="0" w:line="240" w:lineRule="auto"/>
        <w:ind w:right="43" w:firstLine="567"/>
        <w:jc w:val="both"/>
        <w:rPr>
          <w:rFonts w:ascii="Times New Roman" w:hAnsi="Times New Roman"/>
          <w:sz w:val="26"/>
          <w:szCs w:val="26"/>
          <w:lang w:val="vi-VN"/>
        </w:rPr>
      </w:pPr>
      <w:r w:rsidRPr="00F8221C">
        <w:rPr>
          <w:rFonts w:ascii="Times New Roman" w:hAnsi="Times New Roman"/>
          <w:sz w:val="26"/>
          <w:szCs w:val="26"/>
          <w:lang w:val="vi-VN"/>
        </w:rPr>
        <w:t>+ Hàm lượng, nồng độ, tính chất: Tương đương về công năng sử dụng.</w:t>
      </w:r>
    </w:p>
    <w:p w:rsidR="00F8221C" w:rsidRPr="00F8221C" w:rsidRDefault="00F8221C" w:rsidP="00F8221C">
      <w:pPr>
        <w:spacing w:after="0" w:line="240" w:lineRule="auto"/>
        <w:ind w:right="43" w:firstLine="567"/>
        <w:jc w:val="both"/>
        <w:rPr>
          <w:rFonts w:ascii="Times New Roman" w:hAnsi="Times New Roman"/>
          <w:sz w:val="26"/>
          <w:szCs w:val="26"/>
          <w:lang w:val="vi-VN"/>
        </w:rPr>
      </w:pPr>
      <w:r w:rsidRPr="00F8221C">
        <w:rPr>
          <w:rFonts w:ascii="Times New Roman" w:hAnsi="Times New Roman"/>
          <w:sz w:val="26"/>
          <w:szCs w:val="26"/>
          <w:lang w:val="vi-VN"/>
        </w:rPr>
        <w:t>+ Tương đương về đặc tính kỹ thuật, tính năng sử dụng, thiết kế công nghệ, tiêu chuẩn công nghệ.</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vertAlign w:val="superscript"/>
          <w:lang w:val="pt-BR"/>
        </w:rPr>
        <w:t>(1)</w:t>
      </w:r>
      <w:r w:rsidRPr="00F8221C">
        <w:rPr>
          <w:rFonts w:ascii="Times New Roman" w:hAnsi="Times New Roman"/>
          <w:sz w:val="26"/>
          <w:szCs w:val="26"/>
          <w:lang w:val="pt-BR"/>
        </w:rPr>
        <w:t xml:space="preserve"> Đối với mặt hàng là Thiết bị y tế nhà thầu cần cung cấp một trong các tài liệu sau: </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 xml:space="preserve">+ </w:t>
      </w:r>
      <w:bookmarkStart w:id="0" w:name="_Hlk164948850"/>
      <w:r w:rsidRPr="00F8221C">
        <w:rPr>
          <w:rFonts w:ascii="Times New Roman" w:hAnsi="Times New Roman"/>
          <w:sz w:val="26"/>
          <w:szCs w:val="26"/>
          <w:lang w:val="pt-BR"/>
        </w:rPr>
        <w:t xml:space="preserve">Đối với Thiết bị y tế loại A, B: </w:t>
      </w:r>
      <w:bookmarkEnd w:id="0"/>
      <w:r w:rsidRPr="00F8221C">
        <w:rPr>
          <w:rFonts w:ascii="Times New Roman" w:hAnsi="Times New Roman"/>
          <w:sz w:val="26"/>
          <w:szCs w:val="26"/>
          <w:lang w:val="pt-BR"/>
        </w:rPr>
        <w:t>Số công bố tiêu chuẩn áp dụng đối với Thiết bị y tế thuộc loại A, B.</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 Đối với Thiết bị y tế, vật tư loại C, D:</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F8221C" w:rsidRPr="00F8221C" w:rsidRDefault="00F8221C" w:rsidP="00F8221C">
      <w:pPr>
        <w:spacing w:after="0" w:line="240" w:lineRule="auto"/>
        <w:ind w:right="43" w:firstLine="567"/>
        <w:jc w:val="both"/>
        <w:rPr>
          <w:rFonts w:ascii="Times New Roman" w:hAnsi="Times New Roman"/>
          <w:sz w:val="26"/>
          <w:szCs w:val="26"/>
          <w:lang w:val="pt-BR"/>
        </w:rPr>
      </w:pPr>
      <w:bookmarkStart w:id="1" w:name="_Hlk164948353"/>
      <w:r w:rsidRPr="00F8221C">
        <w:rPr>
          <w:rFonts w:ascii="Times New Roman" w:hAnsi="Times New Roman"/>
          <w:sz w:val="26"/>
          <w:szCs w:val="26"/>
          <w:vertAlign w:val="superscript"/>
          <w:lang w:val="pt-BR"/>
        </w:rPr>
        <w:t>(2)</w:t>
      </w:r>
      <w:r w:rsidRPr="00F8221C">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G7: Pháp, Đức, Nhật, Ý, Anh, Hoa Kì, Canada.</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lastRenderedPageBreak/>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Đông Nam Á: Việt Nam, Cam-pu-chia, In-đô-nê-xi-a, Lào, Ma-lai-xi-a, Mi-an-ma, Phi-lip-pin, Sin-ga-po, Thái Lan, Bru-nây, Đông Timor.</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rsidR="00F8221C" w:rsidRPr="00F8221C" w:rsidRDefault="00F8221C" w:rsidP="00F8221C">
      <w:pPr>
        <w:spacing w:after="0" w:line="240" w:lineRule="auto"/>
        <w:ind w:right="43" w:firstLine="567"/>
        <w:jc w:val="both"/>
        <w:rPr>
          <w:rFonts w:ascii="Times New Roman" w:hAnsi="Times New Roman"/>
          <w:sz w:val="26"/>
          <w:szCs w:val="26"/>
          <w:lang w:val="pt-BR"/>
        </w:rPr>
      </w:pPr>
      <w:r w:rsidRPr="00F8221C">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F8221C" w:rsidRPr="00F8221C" w:rsidRDefault="00F8221C" w:rsidP="00F8221C">
      <w:pPr>
        <w:spacing w:after="0" w:line="240" w:lineRule="auto"/>
        <w:ind w:firstLine="567"/>
        <w:jc w:val="both"/>
        <w:rPr>
          <w:rFonts w:ascii="Times New Roman" w:hAnsi="Times New Roman"/>
          <w:b/>
          <w:iCs/>
          <w:sz w:val="26"/>
          <w:szCs w:val="26"/>
          <w:lang w:val="pt-BR"/>
        </w:rPr>
      </w:pPr>
      <w:r w:rsidRPr="00F8221C">
        <w:rPr>
          <w:rFonts w:ascii="Times New Roman" w:hAnsi="Times New Roman"/>
          <w:b/>
          <w:iCs/>
          <w:sz w:val="26"/>
          <w:szCs w:val="26"/>
          <w:lang w:val="pt-BR"/>
        </w:rPr>
        <w:t>1.3. Các yêu cầu khác</w:t>
      </w:r>
    </w:p>
    <w:p w:rsidR="00F8221C" w:rsidRPr="00F8221C" w:rsidRDefault="00F8221C" w:rsidP="00F8221C">
      <w:pPr>
        <w:tabs>
          <w:tab w:val="left" w:pos="5670"/>
        </w:tabs>
        <w:spacing w:after="0" w:line="240" w:lineRule="auto"/>
        <w:ind w:left="567" w:right="43"/>
        <w:jc w:val="both"/>
        <w:rPr>
          <w:rFonts w:ascii="Times New Roman" w:eastAsia="Calibri" w:hAnsi="Times New Roman"/>
          <w:sz w:val="26"/>
          <w:szCs w:val="26"/>
          <w:lang w:val="pt-BR"/>
        </w:rPr>
      </w:pPr>
      <w:r w:rsidRPr="00F8221C">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F8221C" w:rsidRPr="00F8221C" w:rsidTr="00F8221C">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STT</w:t>
            </w:r>
          </w:p>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Tên hàng hóa theo tên thương mại</w:t>
            </w:r>
          </w:p>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Yêu cầu thông số k</w:t>
            </w:r>
            <w:r w:rsidRPr="00F8221C">
              <w:rPr>
                <w:rFonts w:ascii="Times New Roman" w:eastAsia="Calibri" w:hAnsi="Times New Roman"/>
                <w:b/>
                <w:sz w:val="18"/>
                <w:szCs w:val="18"/>
              </w:rPr>
              <w:t>ỹ</w:t>
            </w:r>
            <w:r w:rsidRPr="00F8221C">
              <w:rPr>
                <w:rFonts w:ascii="Times New Roman" w:eastAsia="Calibri" w:hAnsi="Times New Roman"/>
                <w:b/>
                <w:color w:val="000000"/>
                <w:sz w:val="18"/>
                <w:szCs w:val="18"/>
              </w:rPr>
              <w:t xml:space="preserve"> thuật, tiêu chuẩn chất lượng, đặc tính </w:t>
            </w:r>
            <w:r w:rsidRPr="00F8221C">
              <w:rPr>
                <w:rFonts w:ascii="Times New Roman" w:eastAsia="Calibri" w:hAnsi="Times New Roman"/>
                <w:b/>
                <w:sz w:val="18"/>
                <w:szCs w:val="18"/>
              </w:rPr>
              <w:t>kỹ</w:t>
            </w:r>
            <w:r w:rsidRPr="00F8221C">
              <w:rPr>
                <w:rFonts w:ascii="Times New Roman" w:eastAsia="Calibri" w:hAnsi="Times New Roman"/>
                <w:b/>
                <w:color w:val="000000"/>
                <w:sz w:val="18"/>
                <w:szCs w:val="18"/>
              </w:rPr>
              <w:t xml:space="preserve"> thuật </w:t>
            </w:r>
            <w:r w:rsidRPr="00F8221C">
              <w:rPr>
                <w:rFonts w:ascii="Times New Roman" w:eastAsia="Calibri" w:hAnsi="Times New Roman"/>
                <w:b/>
                <w:color w:val="000000"/>
                <w:sz w:val="18"/>
                <w:szCs w:val="18"/>
              </w:rPr>
              <w:lastRenderedPageBreak/>
              <w:t>trong HSMT</w:t>
            </w:r>
          </w:p>
        </w:tc>
        <w:tc>
          <w:tcPr>
            <w:tcW w:w="102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lastRenderedPageBreak/>
              <w:t xml:space="preserve">Mức độ đáp ứng thông số </w:t>
            </w:r>
            <w:r w:rsidRPr="00F8221C">
              <w:rPr>
                <w:rFonts w:ascii="Times New Roman" w:eastAsia="Calibri" w:hAnsi="Times New Roman"/>
                <w:b/>
                <w:sz w:val="18"/>
                <w:szCs w:val="18"/>
              </w:rPr>
              <w:t>kỹ</w:t>
            </w:r>
            <w:r w:rsidRPr="00F8221C">
              <w:rPr>
                <w:rFonts w:ascii="Times New Roman" w:eastAsia="Calibri" w:hAnsi="Times New Roman"/>
                <w:b/>
                <w:color w:val="000000"/>
                <w:sz w:val="18"/>
                <w:szCs w:val="18"/>
              </w:rPr>
              <w:t xml:space="preserve"> thuật, tiêu chuẩn chất lượng, đặc tính </w:t>
            </w:r>
            <w:r w:rsidRPr="00F8221C">
              <w:rPr>
                <w:rFonts w:ascii="Times New Roman" w:eastAsia="Calibri" w:hAnsi="Times New Roman"/>
                <w:b/>
                <w:sz w:val="18"/>
                <w:szCs w:val="18"/>
              </w:rPr>
              <w:lastRenderedPageBreak/>
              <w:t>kỹ</w:t>
            </w:r>
            <w:r w:rsidRPr="00F8221C">
              <w:rPr>
                <w:rFonts w:ascii="Times New Roman" w:eastAsia="Calibri" w:hAnsi="Times New Roman"/>
                <w:b/>
                <w:color w:val="000000"/>
                <w:sz w:val="18"/>
                <w:szCs w:val="18"/>
              </w:rPr>
              <w:t xml:space="preserve"> thuật tại HSDT</w:t>
            </w:r>
          </w:p>
        </w:tc>
        <w:tc>
          <w:tcPr>
            <w:tcW w:w="79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lastRenderedPageBreak/>
              <w:t>Ký mã hiệu/ Nhãn mác sản phẩm</w:t>
            </w:r>
          </w:p>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color w:val="000000"/>
                <w:sz w:val="18"/>
                <w:szCs w:val="18"/>
              </w:rPr>
            </w:pPr>
            <w:r w:rsidRPr="00F8221C">
              <w:rPr>
                <w:rFonts w:ascii="Times New Roman" w:eastAsia="Calibri" w:hAnsi="Times New Roman"/>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 xml:space="preserve">Số Giấy phép lưu hành/ Giấy phép nhập khẩu (nếu có) </w:t>
            </w:r>
            <w:r w:rsidRPr="00F8221C">
              <w:rPr>
                <w:rFonts w:ascii="Times New Roman" w:eastAsia="Calibri" w:hAnsi="Times New Roman"/>
                <w:b/>
                <w:color w:val="000000"/>
                <w:sz w:val="18"/>
                <w:szCs w:val="18"/>
              </w:rPr>
              <w:lastRenderedPageBreak/>
              <w:t>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lastRenderedPageBreak/>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sz w:val="18"/>
                <w:szCs w:val="18"/>
              </w:rPr>
            </w:pPr>
            <w:r w:rsidRPr="00F8221C">
              <w:rPr>
                <w:rFonts w:ascii="Times New Roman" w:eastAsia="Calibri" w:hAnsi="Times New Roman"/>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sz w:val="18"/>
                <w:szCs w:val="18"/>
              </w:rPr>
            </w:pPr>
            <w:r w:rsidRPr="00F8221C">
              <w:rPr>
                <w:rFonts w:ascii="Times New Roman" w:eastAsia="Calibri" w:hAnsi="Times New Roman"/>
                <w:b/>
                <w:color w:val="000000"/>
                <w:sz w:val="18"/>
                <w:szCs w:val="18"/>
              </w:rPr>
              <w:t xml:space="preserve">ĐVT theo Quyết định số 5086/QĐ-BYT </w:t>
            </w:r>
            <w:r w:rsidRPr="00F8221C">
              <w:rPr>
                <w:rFonts w:ascii="Times New Roman" w:eastAsia="Calibri" w:hAnsi="Times New Roman"/>
                <w:b/>
                <w:color w:val="000000"/>
                <w:sz w:val="18"/>
                <w:szCs w:val="18"/>
              </w:rPr>
              <w:lastRenderedPageBreak/>
              <w:t>(nếu có)</w:t>
            </w:r>
          </w:p>
        </w:tc>
        <w:tc>
          <w:tcPr>
            <w:tcW w:w="837" w:type="dxa"/>
            <w:tcBorders>
              <w:top w:val="single" w:sz="4" w:space="0" w:color="000000"/>
              <w:left w:val="single" w:sz="4" w:space="0" w:color="000000"/>
              <w:bottom w:val="single" w:sz="4" w:space="0" w:color="000000"/>
              <w:right w:val="single" w:sz="4" w:space="0" w:color="000000"/>
            </w:tcBorders>
          </w:tcPr>
          <w:p w:rsidR="00F8221C" w:rsidRPr="00F8221C" w:rsidRDefault="00F8221C" w:rsidP="00F8221C">
            <w:pPr>
              <w:tabs>
                <w:tab w:val="left" w:pos="5670"/>
              </w:tabs>
              <w:spacing w:after="0" w:line="240" w:lineRule="auto"/>
              <w:jc w:val="center"/>
              <w:rPr>
                <w:rFonts w:ascii="Times New Roman" w:eastAsia="Calibri" w:hAnsi="Times New Roman"/>
                <w:b/>
                <w:sz w:val="18"/>
                <w:szCs w:val="18"/>
              </w:rPr>
            </w:pPr>
            <w:r w:rsidRPr="00F8221C">
              <w:rPr>
                <w:rFonts w:ascii="Times New Roman" w:eastAsia="Calibri" w:hAnsi="Times New Roman"/>
                <w:b/>
                <w:sz w:val="18"/>
                <w:szCs w:val="18"/>
              </w:rPr>
              <w:lastRenderedPageBreak/>
              <w:t xml:space="preserve">Mã nhóm VTYT theo Thông tư số 04/2017/TT-BYT </w:t>
            </w:r>
            <w:r w:rsidRPr="00F8221C">
              <w:rPr>
                <w:rFonts w:ascii="Times New Roman" w:eastAsia="Calibri" w:hAnsi="Times New Roman"/>
                <w:b/>
                <w:sz w:val="18"/>
                <w:szCs w:val="18"/>
              </w:rPr>
              <w:lastRenderedPageBreak/>
              <w:t>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sz w:val="18"/>
                <w:szCs w:val="18"/>
              </w:rPr>
            </w:pPr>
            <w:r w:rsidRPr="00F8221C">
              <w:rPr>
                <w:rFonts w:ascii="Times New Roman" w:eastAsia="Calibri" w:hAnsi="Times New Roman"/>
                <w:b/>
                <w:sz w:val="18"/>
                <w:szCs w:val="18"/>
              </w:rPr>
              <w:lastRenderedPageBreak/>
              <w:t>Mã HS</w:t>
            </w:r>
          </w:p>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Tài liệu tham chiếu trong HSDT</w:t>
            </w:r>
          </w:p>
        </w:tc>
      </w:tr>
      <w:tr w:rsidR="00F8221C" w:rsidRPr="00F8221C" w:rsidTr="00F8221C">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color w:val="000000"/>
                <w:sz w:val="18"/>
                <w:szCs w:val="18"/>
              </w:rPr>
            </w:pPr>
            <w:r w:rsidRPr="00F8221C">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color w:val="000000"/>
                <w:sz w:val="18"/>
                <w:szCs w:val="18"/>
              </w:rPr>
            </w:pPr>
            <w:r w:rsidRPr="00F8221C">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color w:val="000000"/>
                <w:sz w:val="18"/>
                <w:szCs w:val="18"/>
              </w:rPr>
            </w:pPr>
            <w:r w:rsidRPr="00F8221C">
              <w:rPr>
                <w:rFonts w:ascii="Times New Roman" w:eastAsia="Calibri" w:hAnsi="Times New Roman"/>
                <w:b/>
                <w:color w:val="000000"/>
                <w:sz w:val="18"/>
                <w:szCs w:val="18"/>
              </w:rPr>
              <w:t>(</w:t>
            </w:r>
            <w:r w:rsidRPr="00F8221C">
              <w:rPr>
                <w:rFonts w:ascii="Times New Roman" w:eastAsia="Calibri" w:hAnsi="Times New Roman"/>
                <w:b/>
                <w:sz w:val="18"/>
                <w:szCs w:val="18"/>
              </w:rPr>
              <w:t>15</w:t>
            </w:r>
            <w:r w:rsidRPr="00F8221C">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color w:val="000000"/>
                <w:sz w:val="18"/>
                <w:szCs w:val="18"/>
              </w:rPr>
            </w:pPr>
            <w:r w:rsidRPr="00F8221C">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b/>
                <w:color w:val="000000"/>
                <w:sz w:val="18"/>
                <w:szCs w:val="18"/>
              </w:rPr>
            </w:pPr>
            <w:r w:rsidRPr="00F8221C">
              <w:rPr>
                <w:rFonts w:ascii="Times New Roman" w:eastAsia="Calibri" w:hAnsi="Times New Roman"/>
                <w:b/>
                <w:color w:val="000000"/>
                <w:sz w:val="18"/>
                <w:szCs w:val="18"/>
              </w:rPr>
              <w:t>(</w:t>
            </w:r>
            <w:r w:rsidRPr="00F8221C">
              <w:rPr>
                <w:rFonts w:ascii="Times New Roman" w:eastAsia="Calibri" w:hAnsi="Times New Roman"/>
                <w:b/>
                <w:sz w:val="18"/>
                <w:szCs w:val="18"/>
              </w:rPr>
              <w:t>17</w:t>
            </w:r>
            <w:r w:rsidRPr="00F8221C">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w:t>
            </w:r>
            <w:r w:rsidRPr="00F8221C">
              <w:rPr>
                <w:rFonts w:ascii="Times New Roman" w:eastAsia="Calibri" w:hAnsi="Times New Roman"/>
                <w:b/>
                <w:sz w:val="18"/>
                <w:szCs w:val="18"/>
              </w:rPr>
              <w:t>18</w:t>
            </w:r>
            <w:r w:rsidRPr="00F8221C">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b/>
                <w:color w:val="000000"/>
                <w:sz w:val="18"/>
                <w:szCs w:val="18"/>
              </w:rPr>
              <w:t>(</w:t>
            </w:r>
            <w:r w:rsidRPr="00F8221C">
              <w:rPr>
                <w:rFonts w:ascii="Times New Roman" w:eastAsia="Calibri" w:hAnsi="Times New Roman"/>
                <w:b/>
                <w:sz w:val="18"/>
                <w:szCs w:val="18"/>
              </w:rPr>
              <w:t>19</w:t>
            </w:r>
            <w:r w:rsidRPr="00F8221C">
              <w:rPr>
                <w:rFonts w:ascii="Times New Roman" w:eastAsia="Calibri" w:hAnsi="Times New Roman"/>
                <w:b/>
                <w:color w:val="000000"/>
                <w:sz w:val="18"/>
                <w:szCs w:val="18"/>
              </w:rPr>
              <w:t>)</w:t>
            </w:r>
          </w:p>
        </w:tc>
      </w:tr>
      <w:tr w:rsidR="00F8221C" w:rsidRPr="00F8221C" w:rsidTr="00F8221C">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r w:rsidRPr="00F8221C">
              <w:rPr>
                <w:rFonts w:ascii="Times New Roman" w:eastAsia="Calibri" w:hAnsi="Times New Roman"/>
                <w:i/>
                <w:color w:val="000000"/>
                <w:sz w:val="18"/>
                <w:szCs w:val="18"/>
              </w:rPr>
              <w:t>Trang ... của Catalog, tài liệu sử dụng hoặc các tài liệu khác tương đương, thuộc HSDT</w:t>
            </w:r>
          </w:p>
        </w:tc>
      </w:tr>
      <w:tr w:rsidR="00F8221C" w:rsidRPr="00F8221C" w:rsidTr="00F8221C">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F8221C" w:rsidRPr="00F8221C" w:rsidRDefault="00F8221C" w:rsidP="00F8221C">
            <w:pPr>
              <w:widowControl w:val="0"/>
              <w:spacing w:after="0" w:line="240" w:lineRule="auto"/>
              <w:rPr>
                <w:rFonts w:ascii="Times New Roman" w:eastAsia="Calibri" w:hAnsi="Times New Roman"/>
                <w:color w:val="000000"/>
                <w:sz w:val="18"/>
                <w:szCs w:val="18"/>
              </w:rPr>
            </w:pPr>
          </w:p>
        </w:tc>
      </w:tr>
      <w:tr w:rsidR="00F8221C" w:rsidRPr="00F8221C" w:rsidTr="00F8221C">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center"/>
              <w:rPr>
                <w:rFonts w:ascii="Times New Roman" w:eastAsia="Calibri" w:hAnsi="Times New Roman"/>
                <w:color w:val="000000"/>
                <w:sz w:val="18"/>
                <w:szCs w:val="18"/>
              </w:rPr>
            </w:pPr>
            <w:r w:rsidRPr="00F8221C">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rsidR="00F8221C" w:rsidRPr="00F8221C" w:rsidRDefault="00F8221C" w:rsidP="00F8221C">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rsidR="00F8221C" w:rsidRPr="00F8221C" w:rsidRDefault="00F8221C" w:rsidP="00F8221C">
            <w:pPr>
              <w:widowControl w:val="0"/>
              <w:spacing w:after="0" w:line="240" w:lineRule="auto"/>
              <w:rPr>
                <w:rFonts w:ascii="Times New Roman" w:eastAsia="Calibri" w:hAnsi="Times New Roman"/>
                <w:color w:val="000000"/>
                <w:sz w:val="18"/>
                <w:szCs w:val="18"/>
              </w:rPr>
            </w:pPr>
          </w:p>
        </w:tc>
      </w:tr>
    </w:tbl>
    <w:p w:rsidR="00F8221C" w:rsidRPr="00F8221C" w:rsidRDefault="00F8221C" w:rsidP="00F8221C">
      <w:pPr>
        <w:tabs>
          <w:tab w:val="left" w:pos="5670"/>
        </w:tabs>
        <w:spacing w:after="0" w:line="240" w:lineRule="auto"/>
        <w:ind w:right="43" w:firstLine="567"/>
        <w:jc w:val="both"/>
        <w:rPr>
          <w:rFonts w:ascii="Times New Roman" w:eastAsia="Calibri" w:hAnsi="Times New Roman"/>
          <w:color w:val="000000"/>
          <w:sz w:val="26"/>
          <w:szCs w:val="26"/>
        </w:rPr>
      </w:pPr>
      <w:r w:rsidRPr="00F8221C">
        <w:rPr>
          <w:rFonts w:ascii="Times New Roman" w:eastAsia="Calibri" w:hAnsi="Times New Roman"/>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rsidR="00F8221C" w:rsidRPr="00F8221C" w:rsidRDefault="00F8221C" w:rsidP="00F8221C">
      <w:pPr>
        <w:tabs>
          <w:tab w:val="left" w:pos="5670"/>
        </w:tabs>
        <w:spacing w:after="0" w:line="240" w:lineRule="auto"/>
        <w:ind w:right="43" w:firstLine="567"/>
        <w:jc w:val="both"/>
        <w:rPr>
          <w:rFonts w:ascii="Times New Roman" w:eastAsia="Calibri" w:hAnsi="Times New Roman"/>
          <w:color w:val="000000"/>
          <w:sz w:val="26"/>
          <w:szCs w:val="26"/>
          <w:lang w:val="vi-VN"/>
        </w:rPr>
      </w:pPr>
      <w:r w:rsidRPr="00F8221C">
        <w:rPr>
          <w:rFonts w:ascii="Times New Roman" w:eastAsia="Calibri" w:hAnsi="Times New Roman"/>
          <w:color w:val="000000"/>
          <w:sz w:val="26"/>
          <w:szCs w:val="26"/>
        </w:rPr>
        <w:t>Bảng đáp ứng về kỹ thuật của hàng hóa chào thầu nêu trên cùng tài liệu kỹ thuật chứng minh là cơ sở đánh giá về mặt kỹ thuật của Hàng hóa dự thầu.</w:t>
      </w:r>
    </w:p>
    <w:p w:rsidR="00F8221C" w:rsidRPr="00F8221C" w:rsidRDefault="00F8221C" w:rsidP="00F8221C">
      <w:pPr>
        <w:tabs>
          <w:tab w:val="left" w:pos="5670"/>
        </w:tabs>
        <w:spacing w:after="0" w:line="240" w:lineRule="auto"/>
        <w:ind w:right="43" w:firstLine="567"/>
        <w:jc w:val="both"/>
        <w:rPr>
          <w:rFonts w:ascii="Times New Roman" w:hAnsi="Times New Roman"/>
          <w:color w:val="000000"/>
          <w:sz w:val="26"/>
          <w:szCs w:val="26"/>
          <w:lang w:val="vi-VN"/>
        </w:rPr>
      </w:pPr>
      <w:r w:rsidRPr="00F8221C">
        <w:rPr>
          <w:rFonts w:ascii="Times New Roman" w:eastAsia="Calibri" w:hAnsi="Times New Roman"/>
          <w:color w:val="000000"/>
          <w:sz w:val="26"/>
          <w:szCs w:val="26"/>
          <w:lang w:val="vi-VN"/>
        </w:rPr>
        <w:t xml:space="preserve">1.3.2. </w:t>
      </w:r>
      <w:r w:rsidRPr="00F8221C">
        <w:rPr>
          <w:rFonts w:ascii="Times New Roman" w:eastAsia="Calibri" w:hAnsi="Times New Roman"/>
          <w:sz w:val="26"/>
          <w:szCs w:val="26"/>
          <w:lang w:val="vi-VN"/>
        </w:rPr>
        <w:t>Biểu mẫu cam kết</w:t>
      </w:r>
      <w:r w:rsidRPr="00F8221C">
        <w:rPr>
          <w:rFonts w:ascii="Times New Roman" w:hAnsi="Times New Roman"/>
          <w:color w:val="000000"/>
          <w:sz w:val="26"/>
          <w:szCs w:val="26"/>
          <w:lang w:val="vi-VN"/>
        </w:rPr>
        <w:t xml:space="preserve">: </w:t>
      </w:r>
    </w:p>
    <w:p w:rsidR="00F8221C" w:rsidRPr="00F8221C" w:rsidRDefault="00F8221C" w:rsidP="00F8221C">
      <w:pPr>
        <w:spacing w:after="0" w:line="240" w:lineRule="auto"/>
        <w:jc w:val="center"/>
        <w:rPr>
          <w:rFonts w:ascii="Times New Roman" w:hAnsi="Times New Roman"/>
          <w:color w:val="000000"/>
          <w:sz w:val="26"/>
          <w:szCs w:val="26"/>
          <w:lang w:val="vi-VN"/>
        </w:rPr>
      </w:pPr>
      <w:bookmarkStart w:id="2" w:name="_Hlk133240114"/>
      <w:r w:rsidRPr="00F8221C">
        <w:rPr>
          <w:rFonts w:ascii="Times New Roman" w:hAnsi="Times New Roman"/>
          <w:color w:val="000000"/>
          <w:sz w:val="26"/>
          <w:szCs w:val="26"/>
          <w:lang w:val="vi-VN"/>
        </w:rPr>
        <w:t>TÊN NHÀ THẦU                  CỘNG HÒA XÃ HỘI CHỦ NGHĨA VIỆT NAM</w:t>
      </w:r>
    </w:p>
    <w:p w:rsidR="00F8221C" w:rsidRPr="00F8221C" w:rsidRDefault="00F8221C" w:rsidP="00F8221C">
      <w:pPr>
        <w:spacing w:after="0" w:line="240" w:lineRule="auto"/>
        <w:ind w:left="1276" w:right="43" w:hanging="1276"/>
        <w:jc w:val="center"/>
        <w:rPr>
          <w:rFonts w:ascii="Times New Roman" w:hAnsi="Times New Roman"/>
          <w:color w:val="000000"/>
          <w:sz w:val="26"/>
          <w:szCs w:val="26"/>
        </w:rPr>
      </w:pPr>
      <w:r w:rsidRPr="00F8221C">
        <w:rPr>
          <w:rFonts w:ascii="Times New Roman" w:hAnsi="Times New Roman"/>
          <w:color w:val="000000"/>
          <w:sz w:val="26"/>
          <w:szCs w:val="26"/>
          <w:lang w:val="vi-VN"/>
        </w:rPr>
        <w:t xml:space="preserve">                               </w:t>
      </w:r>
      <w:r w:rsidRPr="00F8221C">
        <w:rPr>
          <w:rFonts w:ascii="Times New Roman" w:hAnsi="Times New Roman"/>
          <w:color w:val="000000"/>
          <w:sz w:val="26"/>
          <w:szCs w:val="26"/>
        </w:rPr>
        <w:t>Độc lập – Tự do – Hạnh phúc</w:t>
      </w:r>
    </w:p>
    <w:p w:rsidR="00F8221C" w:rsidRPr="00F8221C" w:rsidRDefault="00F8221C" w:rsidP="00F8221C">
      <w:pPr>
        <w:spacing w:after="0" w:line="240" w:lineRule="auto"/>
        <w:ind w:right="43"/>
        <w:jc w:val="center"/>
        <w:rPr>
          <w:rFonts w:ascii="Times New Roman" w:hAnsi="Times New Roman"/>
          <w:b/>
          <w:bCs/>
          <w:color w:val="000000"/>
          <w:sz w:val="26"/>
          <w:szCs w:val="26"/>
          <w:lang w:val="vi-VN"/>
        </w:rPr>
      </w:pPr>
      <w:r w:rsidRPr="00F8221C">
        <w:rPr>
          <w:rFonts w:ascii="Times New Roman" w:hAnsi="Times New Roman"/>
          <w:b/>
          <w:bCs/>
          <w:color w:val="000000"/>
          <w:sz w:val="26"/>
          <w:szCs w:val="26"/>
        </w:rPr>
        <w:t>CAM KẾT</w:t>
      </w:r>
    </w:p>
    <w:p w:rsidR="00F8221C" w:rsidRPr="00F8221C" w:rsidRDefault="00F8221C" w:rsidP="00F8221C">
      <w:pPr>
        <w:spacing w:after="0" w:line="240" w:lineRule="auto"/>
        <w:ind w:right="43"/>
        <w:jc w:val="center"/>
        <w:rPr>
          <w:rFonts w:ascii="Times New Roman" w:hAnsi="Times New Roman"/>
          <w:b/>
          <w:bCs/>
          <w:color w:val="000000"/>
          <w:sz w:val="26"/>
          <w:szCs w:val="26"/>
        </w:rPr>
      </w:pPr>
      <w:r w:rsidRPr="00F8221C">
        <w:rPr>
          <w:rFonts w:ascii="Times New Roman" w:hAnsi="Times New Roman"/>
          <w:b/>
          <w:bCs/>
          <w:color w:val="000000"/>
          <w:sz w:val="26"/>
          <w:szCs w:val="26"/>
        </w:rPr>
        <w:t>THUỘC HỒ SƠ DỰ THẦU</w:t>
      </w:r>
    </w:p>
    <w:p w:rsidR="00F8221C" w:rsidRPr="00F8221C" w:rsidRDefault="00F8221C" w:rsidP="00F8221C">
      <w:pPr>
        <w:spacing w:after="0" w:line="240" w:lineRule="auto"/>
        <w:ind w:right="43"/>
        <w:jc w:val="center"/>
        <w:rPr>
          <w:rFonts w:ascii="Times New Roman" w:hAnsi="Times New Roman"/>
          <w:b/>
          <w:bCs/>
          <w:color w:val="000000"/>
          <w:sz w:val="26"/>
          <w:szCs w:val="26"/>
        </w:rPr>
      </w:pPr>
      <w:r w:rsidRPr="00F8221C">
        <w:rPr>
          <w:rFonts w:ascii="Times New Roman" w:hAnsi="Times New Roman"/>
          <w:b/>
          <w:bCs/>
          <w:color w:val="000000"/>
          <w:sz w:val="26"/>
          <w:szCs w:val="26"/>
        </w:rPr>
        <w:t>Kính gửi: Bệnh viện đa khoa Hà Đông</w:t>
      </w:r>
    </w:p>
    <w:p w:rsidR="00F8221C" w:rsidRPr="00F8221C" w:rsidRDefault="00F8221C" w:rsidP="00F8221C">
      <w:pPr>
        <w:spacing w:after="0" w:line="240" w:lineRule="auto"/>
        <w:ind w:right="43"/>
        <w:jc w:val="both"/>
        <w:rPr>
          <w:rFonts w:ascii="Times New Roman" w:hAnsi="Times New Roman"/>
          <w:color w:val="000000"/>
          <w:sz w:val="26"/>
          <w:szCs w:val="26"/>
        </w:rPr>
      </w:pPr>
      <w:r w:rsidRPr="00F8221C">
        <w:rPr>
          <w:rFonts w:ascii="Times New Roman" w:hAnsi="Times New Roman"/>
          <w:color w:val="000000"/>
          <w:sz w:val="26"/>
          <w:szCs w:val="26"/>
        </w:rPr>
        <w:t>(Ghi Tên nhà thầu) …….. xin cam kết về hồ sơ dự thầu và hàng hóa dự thầu gói thầu: [Ghi tên gói thầu] của Bệnh viện đa khoa Hà Đông như sau:</w:t>
      </w:r>
    </w:p>
    <w:p w:rsidR="00F8221C" w:rsidRPr="00F8221C" w:rsidRDefault="00F8221C" w:rsidP="00F8221C">
      <w:pPr>
        <w:numPr>
          <w:ilvl w:val="0"/>
          <w:numId w:val="38"/>
        </w:numPr>
        <w:spacing w:after="0" w:line="240" w:lineRule="auto"/>
        <w:ind w:right="43" w:firstLine="426"/>
        <w:contextualSpacing/>
        <w:jc w:val="both"/>
        <w:rPr>
          <w:rFonts w:ascii="Times New Roman" w:hAnsi="Times New Roman"/>
          <w:color w:val="000000"/>
          <w:sz w:val="26"/>
          <w:szCs w:val="26"/>
        </w:rPr>
      </w:pPr>
      <w:r w:rsidRPr="00F8221C">
        <w:rPr>
          <w:rFonts w:ascii="Times New Roman" w:hAnsi="Times New Roman"/>
          <w:color w:val="000000"/>
          <w:sz w:val="26"/>
          <w:szCs w:val="26"/>
        </w:rPr>
        <w:t>Nhà thầu cam kết chịu hoàn toàn trách nhiệm trước pháp luật về tính chính xác của các thông tin trong E-HSDT.</w:t>
      </w:r>
    </w:p>
    <w:p w:rsidR="00F8221C" w:rsidRPr="00F8221C" w:rsidRDefault="00F8221C" w:rsidP="00F8221C">
      <w:pPr>
        <w:numPr>
          <w:ilvl w:val="0"/>
          <w:numId w:val="38"/>
        </w:numPr>
        <w:spacing w:after="0" w:line="240" w:lineRule="auto"/>
        <w:ind w:right="43" w:firstLine="426"/>
        <w:contextualSpacing/>
        <w:jc w:val="both"/>
        <w:rPr>
          <w:rFonts w:ascii="Times New Roman" w:hAnsi="Times New Roman"/>
          <w:sz w:val="26"/>
          <w:szCs w:val="26"/>
        </w:rPr>
      </w:pPr>
      <w:r w:rsidRPr="00F8221C">
        <w:rPr>
          <w:rFonts w:ascii="Times New Roman" w:eastAsia="Calibri" w:hAnsi="Times New Roman"/>
          <w:sz w:val="26"/>
          <w:szCs w:val="26"/>
        </w:rPr>
        <w:t>Cam kết đã thực hiện nghĩa vụ kê khai thuế, nộp thuế của năm tài chính gần nhất so với thời điểm đóng thầu.</w:t>
      </w:r>
    </w:p>
    <w:p w:rsidR="00F8221C" w:rsidRPr="00F8221C" w:rsidRDefault="00F8221C" w:rsidP="00F8221C">
      <w:pPr>
        <w:numPr>
          <w:ilvl w:val="0"/>
          <w:numId w:val="38"/>
        </w:numPr>
        <w:spacing w:after="0" w:line="240" w:lineRule="auto"/>
        <w:ind w:right="43" w:firstLine="426"/>
        <w:contextualSpacing/>
        <w:jc w:val="both"/>
        <w:rPr>
          <w:rFonts w:ascii="Times New Roman" w:hAnsi="Times New Roman"/>
          <w:sz w:val="26"/>
          <w:szCs w:val="26"/>
        </w:rPr>
      </w:pPr>
      <w:r w:rsidRPr="00F8221C">
        <w:rPr>
          <w:rFonts w:ascii="Times New Roman" w:hAnsi="Times New Roman"/>
          <w:sz w:val="26"/>
          <w:szCs w:val="26"/>
        </w:rPr>
        <w:t>Cam kết từ ngày 01/01/2023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 xml:space="preserve">Đóng gói, vận chuyển: Theo tiêu chuẩn của nhà sản xuất </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lastRenderedPageBreak/>
        <w:t xml:space="preserve">Có nhãn với đầy đủ các thông tin theo quy định hiện hành của pháp luật về nhãn hàng hóa </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 xml:space="preserve">Có hướng dẫn sử dụng của thiết bị y tế bằng tiếng Việt </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 xml:space="preserve">Nhà thầu cam kết: Hạn sử dụng của hàng hóa tính từ thời điểm giao hàng phải đảm bảo: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30 tháng đối với các mặt hàng có hạn dùng từ 36 tháng trở lên.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18 tháng đối với các mặt hàng có hạn dùng từ 24 tháng đến dưới 36 tháng.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12 tháng đối với các mặt hàng có hạn dùng từ 18 tháng đến dưới 24 tháng.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6 tháng đối với các mặt hàng có hạn dùng từ 12 tháng đến dưới 18 tháng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3 tháng đối với các mặt hàng có hạn dùng từ 6 tháng đến dưới 12 tháng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xml:space="preserve">+ Tối thiểu còn ≥ 2 tháng đối với các mặt hàng có hạn sử dụng từ 3 tháng đến dưới 6 tháng </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 Tối thiểu còn ≥ 1 tháng đối với các mặt hàng có hạn sử dụng từ 2 tháng đến dưới 3 tháng.</w:t>
      </w:r>
    </w:p>
    <w:p w:rsidR="00F8221C" w:rsidRPr="00F8221C" w:rsidRDefault="00F8221C" w:rsidP="00F8221C">
      <w:pPr>
        <w:spacing w:after="0" w:line="240" w:lineRule="auto"/>
        <w:ind w:left="720"/>
        <w:contextualSpacing/>
        <w:jc w:val="both"/>
        <w:rPr>
          <w:rFonts w:ascii="Times New Roman" w:hAnsi="Times New Roman"/>
          <w:sz w:val="26"/>
          <w:szCs w:val="26"/>
          <w:lang w:val="pt-BR"/>
        </w:rPr>
      </w:pPr>
      <w:r w:rsidRPr="00F8221C">
        <w:rPr>
          <w:rFonts w:ascii="Times New Roman" w:hAnsi="Times New Roman"/>
          <w:sz w:val="26"/>
          <w:szCs w:val="26"/>
          <w:lang w:val="pt-BR"/>
        </w:rPr>
        <w:t>Trong trường hợp khác, nhà thầu cần có văn bản giải trình và được Chủ đầu tư chấp thuận.</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Thời gian thực hiện gói thầu: 365 ngày;</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Thời gian thực hiện hợp đồng: 365 ngày kể từ ngày hợp đồng kinh tế có hiệu lực.</w:t>
      </w:r>
    </w:p>
    <w:p w:rsidR="00F8221C" w:rsidRPr="00F8221C" w:rsidRDefault="00F8221C" w:rsidP="00F8221C">
      <w:pPr>
        <w:numPr>
          <w:ilvl w:val="0"/>
          <w:numId w:val="38"/>
        </w:numPr>
        <w:spacing w:after="0" w:line="240" w:lineRule="auto"/>
        <w:contextualSpacing/>
        <w:jc w:val="both"/>
        <w:rPr>
          <w:rFonts w:ascii="Times New Roman" w:hAnsi="Times New Roman"/>
          <w:sz w:val="26"/>
          <w:szCs w:val="26"/>
          <w:lang w:val="pt-BR"/>
        </w:rPr>
      </w:pPr>
      <w:r w:rsidRPr="00F8221C">
        <w:rPr>
          <w:rFonts w:ascii="Times New Roman" w:hAnsi="Times New Roman"/>
          <w:sz w:val="26"/>
          <w:szCs w:val="26"/>
          <w:lang w:val="pt-BR"/>
        </w:rPr>
        <w:t>Cam kết cung cấp đủ số lượng theo phạm vi cung cấp tại chương IV của E-HSMT và tùy chọn mua thêm (nếu có).</w:t>
      </w:r>
    </w:p>
    <w:p w:rsidR="00F8221C" w:rsidRPr="00F8221C" w:rsidRDefault="00F8221C" w:rsidP="00F8221C">
      <w:pPr>
        <w:spacing w:after="0" w:line="240" w:lineRule="auto"/>
        <w:ind w:left="2880" w:right="43" w:firstLine="720"/>
        <w:jc w:val="center"/>
        <w:rPr>
          <w:rFonts w:ascii="Times New Roman" w:hAnsi="Times New Roman"/>
          <w:i/>
          <w:iCs/>
          <w:color w:val="000000"/>
          <w:sz w:val="26"/>
          <w:szCs w:val="26"/>
        </w:rPr>
      </w:pPr>
      <w:r w:rsidRPr="00F8221C">
        <w:rPr>
          <w:rFonts w:ascii="Times New Roman" w:hAnsi="Times New Roman"/>
          <w:i/>
          <w:iCs/>
          <w:color w:val="000000"/>
          <w:sz w:val="26"/>
          <w:szCs w:val="26"/>
        </w:rPr>
        <w:t>Hà Nội, ngày  tháng  năm 2026</w:t>
      </w:r>
    </w:p>
    <w:p w:rsidR="00F8221C" w:rsidRPr="00F8221C" w:rsidRDefault="00F8221C" w:rsidP="00F8221C">
      <w:pPr>
        <w:spacing w:after="0" w:line="240" w:lineRule="auto"/>
        <w:ind w:left="2880" w:right="43" w:firstLine="720"/>
        <w:jc w:val="center"/>
        <w:rPr>
          <w:rFonts w:ascii="Times New Roman" w:hAnsi="Times New Roman"/>
          <w:b/>
          <w:bCs/>
          <w:color w:val="000000"/>
          <w:sz w:val="26"/>
          <w:szCs w:val="26"/>
        </w:rPr>
      </w:pPr>
      <w:r w:rsidRPr="00F8221C">
        <w:rPr>
          <w:rFonts w:ascii="Times New Roman" w:hAnsi="Times New Roman"/>
          <w:b/>
          <w:bCs/>
          <w:color w:val="000000"/>
          <w:sz w:val="26"/>
          <w:szCs w:val="26"/>
        </w:rPr>
        <w:t>ĐẠI DIỆN HỢP PHÁP CỦA NHÀ THẦU</w:t>
      </w:r>
    </w:p>
    <w:p w:rsidR="00F8221C" w:rsidRPr="00F8221C" w:rsidRDefault="00F8221C" w:rsidP="00F8221C">
      <w:pPr>
        <w:spacing w:after="0" w:line="240" w:lineRule="auto"/>
        <w:ind w:left="2880" w:right="43" w:firstLine="720"/>
        <w:jc w:val="center"/>
        <w:rPr>
          <w:rFonts w:ascii="Times New Roman" w:hAnsi="Times New Roman"/>
          <w:i/>
          <w:iCs/>
          <w:color w:val="000000"/>
          <w:sz w:val="26"/>
          <w:szCs w:val="26"/>
        </w:rPr>
      </w:pPr>
      <w:r w:rsidRPr="00F8221C">
        <w:rPr>
          <w:rFonts w:ascii="Times New Roman" w:hAnsi="Times New Roman"/>
          <w:i/>
          <w:iCs/>
          <w:color w:val="000000"/>
          <w:sz w:val="26"/>
          <w:szCs w:val="26"/>
        </w:rPr>
        <w:t>[ghi tên, chức danh, ký tên và đóng dấu]</w:t>
      </w:r>
    </w:p>
    <w:bookmarkEnd w:id="2"/>
    <w:p w:rsidR="00F8221C" w:rsidRPr="00F8221C" w:rsidRDefault="00F8221C" w:rsidP="00F8221C">
      <w:pPr>
        <w:widowControl w:val="0"/>
        <w:spacing w:after="0" w:line="240" w:lineRule="auto"/>
        <w:ind w:firstLine="709"/>
        <w:rPr>
          <w:rFonts w:ascii="Times New Roman" w:hAnsi="Times New Roman"/>
          <w:bCs/>
          <w:sz w:val="26"/>
          <w:szCs w:val="26"/>
        </w:rPr>
      </w:pPr>
      <w:r w:rsidRPr="00F8221C">
        <w:rPr>
          <w:rFonts w:ascii="Times New Roman" w:hAnsi="Times New Roman"/>
          <w:b/>
          <w:sz w:val="26"/>
          <w:szCs w:val="26"/>
        </w:rPr>
        <w:t xml:space="preserve">Mục </w:t>
      </w:r>
      <w:r w:rsidRPr="00F8221C">
        <w:rPr>
          <w:rFonts w:ascii="Times New Roman" w:hAnsi="Times New Roman"/>
          <w:b/>
          <w:sz w:val="26"/>
          <w:szCs w:val="26"/>
          <w:lang w:val="vi-VN"/>
        </w:rPr>
        <w:t>2</w:t>
      </w:r>
      <w:r w:rsidRPr="00F8221C">
        <w:rPr>
          <w:rFonts w:ascii="Times New Roman" w:hAnsi="Times New Roman"/>
          <w:b/>
          <w:sz w:val="26"/>
          <w:szCs w:val="26"/>
        </w:rPr>
        <w:t xml:space="preserve">. Kiểm tra và thử nghiệm: </w:t>
      </w:r>
      <w:r w:rsidRPr="00F8221C">
        <w:rPr>
          <w:rFonts w:ascii="Times New Roman" w:hAnsi="Times New Roman"/>
          <w:bCs/>
          <w:sz w:val="26"/>
          <w:szCs w:val="26"/>
        </w:rPr>
        <w:t>Không có.</w:t>
      </w:r>
    </w:p>
    <w:p w:rsidR="00F8221C" w:rsidRPr="00F8221C" w:rsidRDefault="00F8221C" w:rsidP="00F8221C">
      <w:pPr>
        <w:suppressAutoHyphens/>
        <w:spacing w:before="120" w:line="240" w:lineRule="auto"/>
        <w:ind w:firstLine="709"/>
        <w:jc w:val="both"/>
        <w:outlineLvl w:val="2"/>
        <w:rPr>
          <w:rFonts w:ascii="Times New Roman" w:hAnsi="Times New Roman"/>
          <w:bCs/>
          <w:color w:val="000000"/>
          <w:sz w:val="26"/>
          <w:szCs w:val="26"/>
          <w:lang w:val="es-ES"/>
        </w:rPr>
      </w:pPr>
      <w:r w:rsidRPr="00F8221C">
        <w:rPr>
          <w:rFonts w:ascii="Times New Roman" w:hAnsi="Times New Roman"/>
          <w:b/>
          <w:bCs/>
          <w:color w:val="000000"/>
          <w:sz w:val="26"/>
          <w:szCs w:val="26"/>
          <w:lang w:val="es-ES"/>
        </w:rPr>
        <w:t xml:space="preserve">Mục 3. Kiểm tra và thử nghiệm: </w:t>
      </w:r>
      <w:r w:rsidRPr="00F8221C">
        <w:rPr>
          <w:rFonts w:ascii="Times New Roman" w:hAnsi="Times New Roman"/>
          <w:bCs/>
          <w:sz w:val="26"/>
          <w:szCs w:val="26"/>
        </w:rPr>
        <w:t xml:space="preserve">Bên mua hoặc đại diện của bên mua có quyền kiểm tra để khẳng định hàng hóa có đặc tính kỹ thuật phù hợp với yêu cầu của hợp đồng hay không. Trường hợp phát hiện hàng kém chất lượng, không đúng với </w:t>
      </w:r>
      <w:r w:rsidRPr="00F8221C">
        <w:rPr>
          <w:rFonts w:ascii="Times New Roman" w:hAnsi="Times New Roman"/>
          <w:bCs/>
          <w:sz w:val="26"/>
          <w:szCs w:val="26"/>
        </w:rPr>
        <w:lastRenderedPageBreak/>
        <w:t>hàng hóa chào thầu hoặc không đáp ứng yêu cầu chuyên môn thì đơn vị thụ hưởng có quyền từ chối nhận hàng, nhà thầu phải có trách nhiệm cung ứng hàng hóa theo đúng tiêu chuẩn nhà thầu đã chào.</w:t>
      </w:r>
    </w:p>
    <w:p w:rsidR="00F8221C" w:rsidRPr="00F8221C" w:rsidRDefault="00F8221C" w:rsidP="00F8221C">
      <w:pPr>
        <w:widowControl w:val="0"/>
        <w:spacing w:before="120" w:after="240" w:line="240" w:lineRule="auto"/>
        <w:ind w:firstLine="709"/>
        <w:rPr>
          <w:rFonts w:ascii="Times New Roman" w:hAnsi="Times New Roman"/>
          <w:bCs/>
          <w:sz w:val="26"/>
          <w:szCs w:val="26"/>
        </w:rPr>
      </w:pPr>
      <w:r w:rsidRPr="00F8221C">
        <w:rPr>
          <w:rFonts w:ascii="Times New Roman" w:hAnsi="Times New Roman"/>
          <w:bCs/>
          <w:sz w:val="26"/>
          <w:szCs w:val="26"/>
        </w:rPr>
        <w:t xml:space="preserve">Nội dung kiểm tra: </w:t>
      </w:r>
    </w:p>
    <w:p w:rsidR="00F8221C" w:rsidRPr="00F8221C" w:rsidRDefault="00F8221C" w:rsidP="00F8221C">
      <w:pPr>
        <w:widowControl w:val="0"/>
        <w:spacing w:before="120" w:after="240" w:line="240" w:lineRule="auto"/>
        <w:ind w:firstLine="709"/>
        <w:rPr>
          <w:rFonts w:ascii="Times New Roman" w:hAnsi="Times New Roman"/>
          <w:bCs/>
          <w:sz w:val="26"/>
          <w:szCs w:val="26"/>
        </w:rPr>
      </w:pPr>
      <w:r w:rsidRPr="00F8221C">
        <w:rPr>
          <w:rFonts w:ascii="Times New Roman" w:hAnsi="Times New Roman"/>
          <w:bCs/>
          <w:sz w:val="26"/>
          <w:szCs w:val="26"/>
        </w:rPr>
        <w:t>Bước 1: Khi hàng hóa được chuyển đến bên mua, bên bán báo cho bên mua biết để hai bên cùng nhau tiến hành kiểm tra các hồ sơ, chứng từ liên quan đến hàng hóa theo hợp đồng đã ký kết.</w:t>
      </w:r>
    </w:p>
    <w:p w:rsidR="00F8221C" w:rsidRPr="00F8221C" w:rsidRDefault="00F8221C" w:rsidP="00F8221C">
      <w:pPr>
        <w:widowControl w:val="0"/>
        <w:spacing w:before="120" w:after="240" w:line="240" w:lineRule="auto"/>
        <w:ind w:firstLine="709"/>
        <w:rPr>
          <w:rFonts w:ascii="Times New Roman" w:hAnsi="Times New Roman"/>
          <w:bCs/>
          <w:sz w:val="26"/>
          <w:szCs w:val="26"/>
        </w:rPr>
      </w:pPr>
      <w:r w:rsidRPr="00F8221C">
        <w:rPr>
          <w:rFonts w:ascii="Times New Roman" w:hAnsi="Times New Roman"/>
          <w:bCs/>
          <w:sz w:val="26"/>
          <w:szCs w:val="26"/>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rsidR="00F8221C" w:rsidRPr="00F8221C" w:rsidRDefault="00F8221C" w:rsidP="00F8221C">
      <w:pPr>
        <w:widowControl w:val="0"/>
        <w:spacing w:before="120" w:after="240" w:line="240" w:lineRule="auto"/>
        <w:ind w:firstLine="709"/>
        <w:rPr>
          <w:rFonts w:ascii="Times New Roman" w:hAnsi="Times New Roman"/>
          <w:bCs/>
          <w:sz w:val="26"/>
          <w:szCs w:val="26"/>
        </w:rPr>
      </w:pPr>
      <w:r w:rsidRPr="00F8221C">
        <w:rPr>
          <w:rFonts w:ascii="Times New Roman" w:hAnsi="Times New Roman"/>
          <w:bCs/>
          <w:sz w:val="26"/>
          <w:szCs w:val="26"/>
        </w:rPr>
        <w:t>- Chi phí cho việc kiểm tra, thử nghiệm: Mọi chi phí cho việc kiểm tra, thử nghiệm hàng hóa đều do nhà thầu chịu trách nhiệm.</w:t>
      </w:r>
    </w:p>
    <w:p w:rsidR="00F8221C" w:rsidRPr="00F8221C" w:rsidRDefault="00F8221C" w:rsidP="00F8221C">
      <w:pPr>
        <w:widowControl w:val="0"/>
        <w:spacing w:before="120" w:after="240" w:line="240" w:lineRule="auto"/>
        <w:ind w:firstLine="709"/>
        <w:rPr>
          <w:rFonts w:ascii="Times New Roman" w:hAnsi="Times New Roman"/>
          <w:bCs/>
          <w:sz w:val="26"/>
          <w:szCs w:val="26"/>
        </w:rPr>
      </w:pPr>
      <w:r w:rsidRPr="00F8221C">
        <w:rPr>
          <w:rFonts w:ascii="Times New Roman" w:hAnsi="Times New Roman"/>
          <w:bCs/>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F8221C" w:rsidRPr="00F8221C" w:rsidRDefault="00F8221C" w:rsidP="00F8221C">
      <w:pPr>
        <w:widowControl w:val="0"/>
        <w:spacing w:after="0" w:line="240" w:lineRule="auto"/>
        <w:ind w:firstLine="709"/>
        <w:rPr>
          <w:rFonts w:ascii="Times New Roman" w:hAnsi="Times New Roman"/>
          <w:bCs/>
          <w:sz w:val="26"/>
          <w:szCs w:val="26"/>
        </w:rPr>
      </w:pPr>
      <w:r w:rsidRPr="00F8221C">
        <w:rPr>
          <w:rFonts w:ascii="Times New Roman" w:hAnsi="Times New Roman"/>
          <w:bCs/>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rsidR="00F8221C" w:rsidRPr="00F8221C" w:rsidRDefault="00F8221C" w:rsidP="00F8221C">
      <w:pPr>
        <w:widowControl w:val="0"/>
        <w:spacing w:after="0" w:line="240" w:lineRule="auto"/>
        <w:ind w:firstLine="709"/>
        <w:rPr>
          <w:rFonts w:ascii="Times New Roman" w:hAnsi="Times New Roman"/>
          <w:bCs/>
          <w:sz w:val="26"/>
          <w:szCs w:val="26"/>
        </w:rPr>
      </w:pPr>
    </w:p>
    <w:p w:rsidR="00556C06" w:rsidRDefault="00556C06"/>
    <w:sectPr w:rsidR="00556C06" w:rsidSect="00F8221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ms Rmn">
    <w:altName w:val="Times New Roma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6595208">
    <w:abstractNumId w:val="16"/>
  </w:num>
  <w:num w:numId="2" w16cid:durableId="99878885">
    <w:abstractNumId w:val="33"/>
  </w:num>
  <w:num w:numId="3" w16cid:durableId="1255557837">
    <w:abstractNumId w:val="6"/>
  </w:num>
  <w:num w:numId="4" w16cid:durableId="1700542676">
    <w:abstractNumId w:val="17"/>
  </w:num>
  <w:num w:numId="5" w16cid:durableId="1332370471">
    <w:abstractNumId w:val="25"/>
  </w:num>
  <w:num w:numId="6" w16cid:durableId="2030258666">
    <w:abstractNumId w:val="1"/>
  </w:num>
  <w:num w:numId="7" w16cid:durableId="1114406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091216">
    <w:abstractNumId w:val="24"/>
  </w:num>
  <w:num w:numId="9" w16cid:durableId="2112312012">
    <w:abstractNumId w:val="7"/>
  </w:num>
  <w:num w:numId="10" w16cid:durableId="1126314191">
    <w:abstractNumId w:val="26"/>
  </w:num>
  <w:num w:numId="11" w16cid:durableId="1297183013">
    <w:abstractNumId w:val="31"/>
  </w:num>
  <w:num w:numId="12" w16cid:durableId="2064525028">
    <w:abstractNumId w:val="11"/>
  </w:num>
  <w:num w:numId="13" w16cid:durableId="1681006877">
    <w:abstractNumId w:val="22"/>
  </w:num>
  <w:num w:numId="14" w16cid:durableId="1283534717">
    <w:abstractNumId w:val="0"/>
  </w:num>
  <w:num w:numId="15" w16cid:durableId="1640380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99146">
    <w:abstractNumId w:val="4"/>
  </w:num>
  <w:num w:numId="17" w16cid:durableId="754743088">
    <w:abstractNumId w:val="32"/>
  </w:num>
  <w:num w:numId="18" w16cid:durableId="139620886">
    <w:abstractNumId w:val="3"/>
  </w:num>
  <w:num w:numId="19" w16cid:durableId="1876961365">
    <w:abstractNumId w:val="30"/>
  </w:num>
  <w:num w:numId="20" w16cid:durableId="1717700321">
    <w:abstractNumId w:val="20"/>
  </w:num>
  <w:num w:numId="21" w16cid:durableId="1900047966">
    <w:abstractNumId w:val="27"/>
  </w:num>
  <w:num w:numId="22" w16cid:durableId="344941658">
    <w:abstractNumId w:val="15"/>
  </w:num>
  <w:num w:numId="23" w16cid:durableId="724834288">
    <w:abstractNumId w:val="29"/>
  </w:num>
  <w:num w:numId="24" w16cid:durableId="110325637">
    <w:abstractNumId w:val="13"/>
  </w:num>
  <w:num w:numId="25" w16cid:durableId="1011571263">
    <w:abstractNumId w:val="36"/>
  </w:num>
  <w:num w:numId="26" w16cid:durableId="2125809234">
    <w:abstractNumId w:val="5"/>
  </w:num>
  <w:num w:numId="27" w16cid:durableId="1575896924">
    <w:abstractNumId w:val="23"/>
  </w:num>
  <w:num w:numId="28" w16cid:durableId="2106723122">
    <w:abstractNumId w:val="19"/>
  </w:num>
  <w:num w:numId="29" w16cid:durableId="835653027">
    <w:abstractNumId w:val="14"/>
  </w:num>
  <w:num w:numId="30" w16cid:durableId="801728124">
    <w:abstractNumId w:val="21"/>
  </w:num>
  <w:num w:numId="31" w16cid:durableId="327248431">
    <w:abstractNumId w:val="2"/>
  </w:num>
  <w:num w:numId="32" w16cid:durableId="927008302">
    <w:abstractNumId w:val="8"/>
  </w:num>
  <w:num w:numId="33" w16cid:durableId="1152989750">
    <w:abstractNumId w:val="35"/>
  </w:num>
  <w:num w:numId="34" w16cid:durableId="758914367">
    <w:abstractNumId w:val="9"/>
  </w:num>
  <w:num w:numId="35" w16cid:durableId="1815901598">
    <w:abstractNumId w:val="18"/>
    <w:lvlOverride w:ilvl="0">
      <w:startOverride w:val="1"/>
    </w:lvlOverride>
    <w:lvlOverride w:ilvl="1"/>
    <w:lvlOverride w:ilvl="2"/>
    <w:lvlOverride w:ilvl="3"/>
    <w:lvlOverride w:ilvl="4"/>
    <w:lvlOverride w:ilvl="5"/>
    <w:lvlOverride w:ilvl="6"/>
    <w:lvlOverride w:ilvl="7"/>
    <w:lvlOverride w:ilvl="8"/>
  </w:num>
  <w:num w:numId="36" w16cid:durableId="930158574">
    <w:abstractNumId w:val="28"/>
  </w:num>
  <w:num w:numId="37" w16cid:durableId="1308047675">
    <w:abstractNumId w:val="34"/>
  </w:num>
  <w:num w:numId="38" w16cid:durableId="52622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1C"/>
    <w:rsid w:val="00515360"/>
    <w:rsid w:val="00556C06"/>
    <w:rsid w:val="007418B3"/>
    <w:rsid w:val="00881382"/>
    <w:rsid w:val="00AD51DE"/>
    <w:rsid w:val="00B67673"/>
    <w:rsid w:val="00F8221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ACC60-6035-CE4F-85D8-FFB7DF2F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Title Header2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F8221C"/>
  </w:style>
  <w:style w:type="character" w:customStyle="1" w:styleId="SectionHeader3Char">
    <w:name w:val="Section Header3 Char"/>
    <w:aliases w:val="ClauseSub_No&amp;Name Char,Section Header3 Char Char Char,Sub-Clause Paragraph Char"/>
    <w:rsid w:val="00F8221C"/>
    <w:rPr>
      <w:rFonts w:eastAsia="Times New Roman" w:cs="Times New Roman"/>
      <w:b/>
      <w:szCs w:val="20"/>
      <w:lang w:val="en-US"/>
    </w:rPr>
  </w:style>
  <w:style w:type="paragraph" w:customStyle="1" w:styleId="TOC11">
    <w:name w:val="TOC 11"/>
    <w:basedOn w:val="Normal"/>
    <w:next w:val="Normal"/>
    <w:autoRedefine/>
    <w:uiPriority w:val="39"/>
    <w:qFormat/>
    <w:rsid w:val="00F8221C"/>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F8221C"/>
  </w:style>
  <w:style w:type="character" w:customStyle="1" w:styleId="DocInit">
    <w:name w:val="Doc Init"/>
    <w:basedOn w:val="DefaultParagraphFont"/>
    <w:rsid w:val="00F8221C"/>
  </w:style>
  <w:style w:type="paragraph" w:customStyle="1" w:styleId="Document1">
    <w:name w:val="Document 1"/>
    <w:rsid w:val="00F8221C"/>
    <w:pPr>
      <w:keepNext/>
      <w:keepLines/>
      <w:tabs>
        <w:tab w:val="left" w:pos="-720"/>
      </w:tabs>
      <w:suppressAutoHyphens/>
    </w:pPr>
    <w:rPr>
      <w:rFonts w:ascii="Times" w:hAnsi="Times"/>
      <w:sz w:val="24"/>
      <w:lang w:val="en-US"/>
    </w:rPr>
  </w:style>
  <w:style w:type="character" w:customStyle="1" w:styleId="Document2">
    <w:name w:val="Document 2"/>
    <w:rsid w:val="00F8221C"/>
    <w:rPr>
      <w:rFonts w:ascii="Times" w:hAnsi="Times"/>
      <w:noProof w:val="0"/>
      <w:sz w:val="24"/>
      <w:lang w:val="en-US"/>
    </w:rPr>
  </w:style>
  <w:style w:type="character" w:customStyle="1" w:styleId="Document3">
    <w:name w:val="Document 3"/>
    <w:rsid w:val="00F8221C"/>
    <w:rPr>
      <w:rFonts w:ascii="Times" w:hAnsi="Times"/>
      <w:noProof w:val="0"/>
      <w:sz w:val="24"/>
      <w:lang w:val="en-US"/>
    </w:rPr>
  </w:style>
  <w:style w:type="character" w:customStyle="1" w:styleId="Document4">
    <w:name w:val="Document 4"/>
    <w:rsid w:val="00F8221C"/>
    <w:rPr>
      <w:b/>
      <w:i/>
      <w:sz w:val="24"/>
    </w:rPr>
  </w:style>
  <w:style w:type="character" w:customStyle="1" w:styleId="Document5">
    <w:name w:val="Document 5"/>
    <w:basedOn w:val="DefaultParagraphFont"/>
    <w:rsid w:val="00F8221C"/>
  </w:style>
  <w:style w:type="character" w:customStyle="1" w:styleId="Document6">
    <w:name w:val="Document 6"/>
    <w:basedOn w:val="DefaultParagraphFont"/>
    <w:rsid w:val="00F8221C"/>
  </w:style>
  <w:style w:type="character" w:customStyle="1" w:styleId="Document7">
    <w:name w:val="Document 7"/>
    <w:basedOn w:val="DefaultParagraphFont"/>
    <w:rsid w:val="00F8221C"/>
  </w:style>
  <w:style w:type="character" w:customStyle="1" w:styleId="Document8">
    <w:name w:val="Document 8"/>
    <w:basedOn w:val="DefaultParagraphFont"/>
    <w:rsid w:val="00F8221C"/>
  </w:style>
  <w:style w:type="character" w:customStyle="1" w:styleId="TechInit">
    <w:name w:val="Tech Init"/>
    <w:rsid w:val="00F8221C"/>
    <w:rPr>
      <w:rFonts w:ascii="Times" w:hAnsi="Times"/>
      <w:noProof w:val="0"/>
      <w:sz w:val="24"/>
      <w:lang w:val="en-US"/>
    </w:rPr>
  </w:style>
  <w:style w:type="character" w:customStyle="1" w:styleId="Technical1">
    <w:name w:val="Technical 1"/>
    <w:rsid w:val="00F8221C"/>
    <w:rPr>
      <w:rFonts w:ascii="Times" w:hAnsi="Times"/>
      <w:noProof w:val="0"/>
      <w:sz w:val="24"/>
      <w:lang w:val="en-US"/>
    </w:rPr>
  </w:style>
  <w:style w:type="character" w:customStyle="1" w:styleId="Technical2">
    <w:name w:val="Technical 2"/>
    <w:rsid w:val="00F8221C"/>
    <w:rPr>
      <w:rFonts w:ascii="Times" w:hAnsi="Times"/>
      <w:noProof w:val="0"/>
      <w:sz w:val="24"/>
      <w:lang w:val="en-US"/>
    </w:rPr>
  </w:style>
  <w:style w:type="character" w:customStyle="1" w:styleId="Technical3">
    <w:name w:val="Technical 3"/>
    <w:rsid w:val="00F8221C"/>
    <w:rPr>
      <w:rFonts w:ascii="Times" w:hAnsi="Times"/>
      <w:noProof w:val="0"/>
      <w:sz w:val="24"/>
      <w:lang w:val="en-US"/>
    </w:rPr>
  </w:style>
  <w:style w:type="paragraph" w:customStyle="1" w:styleId="Technical4">
    <w:name w:val="Technical 4"/>
    <w:rsid w:val="00F8221C"/>
    <w:pPr>
      <w:tabs>
        <w:tab w:val="left" w:pos="-720"/>
      </w:tabs>
      <w:suppressAutoHyphens/>
    </w:pPr>
    <w:rPr>
      <w:rFonts w:ascii="Times" w:hAnsi="Times"/>
      <w:b/>
      <w:sz w:val="24"/>
      <w:lang w:val="en-US"/>
    </w:rPr>
  </w:style>
  <w:style w:type="paragraph" w:customStyle="1" w:styleId="Technical5">
    <w:name w:val="Technical 5"/>
    <w:rsid w:val="00F8221C"/>
    <w:pPr>
      <w:tabs>
        <w:tab w:val="left" w:pos="-720"/>
      </w:tabs>
      <w:suppressAutoHyphens/>
      <w:ind w:firstLine="720"/>
    </w:pPr>
    <w:rPr>
      <w:rFonts w:ascii="Times" w:hAnsi="Times"/>
      <w:b/>
      <w:sz w:val="24"/>
      <w:lang w:val="en-US"/>
    </w:rPr>
  </w:style>
  <w:style w:type="paragraph" w:customStyle="1" w:styleId="Technical6">
    <w:name w:val="Technical 6"/>
    <w:rsid w:val="00F8221C"/>
    <w:pPr>
      <w:tabs>
        <w:tab w:val="left" w:pos="-720"/>
      </w:tabs>
      <w:suppressAutoHyphens/>
      <w:ind w:firstLine="720"/>
    </w:pPr>
    <w:rPr>
      <w:rFonts w:ascii="Times" w:hAnsi="Times"/>
      <w:b/>
      <w:sz w:val="24"/>
      <w:lang w:val="en-US"/>
    </w:rPr>
  </w:style>
  <w:style w:type="paragraph" w:customStyle="1" w:styleId="Technical7">
    <w:name w:val="Technical 7"/>
    <w:rsid w:val="00F8221C"/>
    <w:pPr>
      <w:tabs>
        <w:tab w:val="left" w:pos="-720"/>
      </w:tabs>
      <w:suppressAutoHyphens/>
      <w:ind w:firstLine="720"/>
    </w:pPr>
    <w:rPr>
      <w:rFonts w:ascii="Times" w:hAnsi="Times"/>
      <w:b/>
      <w:sz w:val="24"/>
      <w:lang w:val="en-US"/>
    </w:rPr>
  </w:style>
  <w:style w:type="paragraph" w:customStyle="1" w:styleId="Technical8">
    <w:name w:val="Technical 8"/>
    <w:rsid w:val="00F8221C"/>
    <w:pPr>
      <w:tabs>
        <w:tab w:val="left" w:pos="-720"/>
      </w:tabs>
      <w:suppressAutoHyphens/>
      <w:ind w:firstLine="720"/>
    </w:pPr>
    <w:rPr>
      <w:rFonts w:ascii="Times" w:hAnsi="Times"/>
      <w:b/>
      <w:sz w:val="24"/>
      <w:lang w:val="en-US"/>
    </w:rPr>
  </w:style>
  <w:style w:type="paragraph" w:customStyle="1" w:styleId="Pleading">
    <w:name w:val="Pleading"/>
    <w:rsid w:val="00F8221C"/>
    <w:pPr>
      <w:tabs>
        <w:tab w:val="left" w:pos="-720"/>
      </w:tabs>
      <w:suppressAutoHyphens/>
      <w:spacing w:line="240" w:lineRule="exact"/>
    </w:pPr>
    <w:rPr>
      <w:rFonts w:ascii="Times" w:hAnsi="Times"/>
      <w:sz w:val="24"/>
      <w:lang w:val="en-US"/>
    </w:rPr>
  </w:style>
  <w:style w:type="paragraph" w:customStyle="1" w:styleId="RightPar1">
    <w:name w:val="Right Par 1"/>
    <w:rsid w:val="00F8221C"/>
    <w:pPr>
      <w:tabs>
        <w:tab w:val="left" w:pos="-720"/>
        <w:tab w:val="left" w:pos="0"/>
        <w:tab w:val="decimal" w:pos="720"/>
      </w:tabs>
      <w:suppressAutoHyphens/>
      <w:ind w:firstLine="720"/>
    </w:pPr>
    <w:rPr>
      <w:rFonts w:ascii="Times" w:hAnsi="Times"/>
      <w:sz w:val="24"/>
      <w:lang w:val="en-US"/>
    </w:rPr>
  </w:style>
  <w:style w:type="paragraph" w:customStyle="1" w:styleId="RightPar2">
    <w:name w:val="Right Par 2"/>
    <w:rsid w:val="00F8221C"/>
    <w:pPr>
      <w:tabs>
        <w:tab w:val="left" w:pos="-720"/>
        <w:tab w:val="left" w:pos="0"/>
        <w:tab w:val="left" w:pos="720"/>
        <w:tab w:val="decimal" w:pos="1440"/>
      </w:tabs>
      <w:suppressAutoHyphens/>
      <w:ind w:firstLine="1440"/>
    </w:pPr>
    <w:rPr>
      <w:rFonts w:ascii="Times" w:hAnsi="Times"/>
      <w:sz w:val="24"/>
      <w:lang w:val="en-US"/>
    </w:rPr>
  </w:style>
  <w:style w:type="paragraph" w:customStyle="1" w:styleId="RightPar3">
    <w:name w:val="Right Par 3"/>
    <w:rsid w:val="00F8221C"/>
    <w:pPr>
      <w:tabs>
        <w:tab w:val="left" w:pos="-720"/>
        <w:tab w:val="left" w:pos="0"/>
        <w:tab w:val="left" w:pos="720"/>
        <w:tab w:val="left" w:pos="1440"/>
        <w:tab w:val="decimal" w:pos="2160"/>
      </w:tabs>
      <w:suppressAutoHyphens/>
      <w:ind w:firstLine="2160"/>
    </w:pPr>
    <w:rPr>
      <w:rFonts w:ascii="Times" w:hAnsi="Times"/>
      <w:sz w:val="24"/>
      <w:lang w:val="en-US"/>
    </w:rPr>
  </w:style>
  <w:style w:type="paragraph" w:customStyle="1" w:styleId="RightPar4">
    <w:name w:val="Right Par 4"/>
    <w:rsid w:val="00F8221C"/>
    <w:pPr>
      <w:tabs>
        <w:tab w:val="left" w:pos="-720"/>
        <w:tab w:val="left" w:pos="0"/>
        <w:tab w:val="left" w:pos="720"/>
        <w:tab w:val="left" w:pos="1440"/>
        <w:tab w:val="left" w:pos="2160"/>
        <w:tab w:val="decimal" w:pos="2880"/>
      </w:tabs>
      <w:suppressAutoHyphens/>
      <w:ind w:firstLine="2880"/>
    </w:pPr>
    <w:rPr>
      <w:rFonts w:ascii="Times" w:hAnsi="Times"/>
      <w:sz w:val="24"/>
      <w:lang w:val="en-US"/>
    </w:rPr>
  </w:style>
  <w:style w:type="paragraph" w:customStyle="1" w:styleId="RightPar5">
    <w:name w:val="Right Par 5"/>
    <w:rsid w:val="00F8221C"/>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rPr>
  </w:style>
  <w:style w:type="paragraph" w:customStyle="1" w:styleId="RightPar6">
    <w:name w:val="Right Par 6"/>
    <w:rsid w:val="00F8221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rPr>
  </w:style>
  <w:style w:type="paragraph" w:customStyle="1" w:styleId="RightPar7">
    <w:name w:val="Right Par 7"/>
    <w:rsid w:val="00F8221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rPr>
  </w:style>
  <w:style w:type="paragraph" w:customStyle="1" w:styleId="RightPar8">
    <w:name w:val="Right Par 8"/>
    <w:rsid w:val="00F8221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rPr>
  </w:style>
  <w:style w:type="paragraph" w:styleId="TOC2">
    <w:name w:val="toc 2"/>
    <w:basedOn w:val="Normal"/>
    <w:next w:val="Normal"/>
    <w:uiPriority w:val="39"/>
    <w:rsid w:val="00F8221C"/>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F8221C"/>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F8221C"/>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F8221C"/>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F8221C"/>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F8221C"/>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F8221C"/>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F8221C"/>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F8221C"/>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F8221C"/>
  </w:style>
  <w:style w:type="character" w:customStyle="1" w:styleId="vlpgno">
    <w:name w:val="vl.pg.no."/>
    <w:rsid w:val="00F8221C"/>
    <w:rPr>
      <w:rFonts w:ascii="Times" w:hAnsi="Times"/>
      <w:b/>
      <w:noProof w:val="0"/>
      <w:sz w:val="20"/>
      <w:lang w:val="en-US"/>
    </w:rPr>
  </w:style>
  <w:style w:type="character" w:styleId="LineNumber">
    <w:name w:val="line number"/>
    <w:basedOn w:val="DefaultParagraphFont"/>
    <w:uiPriority w:val="99"/>
    <w:rsid w:val="00F8221C"/>
  </w:style>
  <w:style w:type="character" w:customStyle="1" w:styleId="footnote">
    <w:name w:val="footnote"/>
    <w:rsid w:val="00F8221C"/>
    <w:rPr>
      <w:rFonts w:ascii="Book Antiqua" w:hAnsi="Book Antiqua"/>
      <w:noProof w:val="0"/>
      <w:sz w:val="24"/>
      <w:lang w:val="en-US"/>
    </w:rPr>
  </w:style>
  <w:style w:type="paragraph" w:styleId="Header">
    <w:name w:val="header"/>
    <w:basedOn w:val="Normal"/>
    <w:link w:val="HeaderChar"/>
    <w:uiPriority w:val="99"/>
    <w:rsid w:val="00F8221C"/>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F8221C"/>
    <w:rPr>
      <w:rFonts w:ascii="Times New Roman" w:hAnsi="Times New Roman"/>
      <w:lang w:val="en-US"/>
    </w:rPr>
  </w:style>
  <w:style w:type="paragraph" w:styleId="Footer">
    <w:name w:val="footer"/>
    <w:basedOn w:val="Normal"/>
    <w:link w:val="FooterChar"/>
    <w:uiPriority w:val="99"/>
    <w:rsid w:val="00F8221C"/>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F8221C"/>
    <w:rPr>
      <w:rFonts w:ascii="Times New Roman" w:hAnsi="Times New Roman"/>
      <w:lang w:val="en-US"/>
    </w:rPr>
  </w:style>
  <w:style w:type="character" w:styleId="PageNumber">
    <w:name w:val="page number"/>
    <w:basedOn w:val="DefaultParagraphFont"/>
    <w:rsid w:val="00F8221C"/>
  </w:style>
  <w:style w:type="paragraph" w:styleId="FootnoteText">
    <w:name w:val="footnote text"/>
    <w:basedOn w:val="Normal"/>
    <w:link w:val="FootnoteTextChar"/>
    <w:rsid w:val="00F8221C"/>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F8221C"/>
    <w:rPr>
      <w:rFonts w:ascii="Times New Roman" w:hAnsi="Times New Roman"/>
      <w:lang w:val="en-US"/>
    </w:rPr>
  </w:style>
  <w:style w:type="paragraph" w:customStyle="1" w:styleId="Head21">
    <w:name w:val="Head 2.1"/>
    <w:basedOn w:val="Normal"/>
    <w:rsid w:val="00F8221C"/>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F8221C"/>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F8221C"/>
    <w:rPr>
      <w:vertAlign w:val="superscript"/>
    </w:rPr>
  </w:style>
  <w:style w:type="character" w:customStyle="1" w:styleId="insert2">
    <w:name w:val="insert2"/>
    <w:rsid w:val="00F8221C"/>
    <w:rPr>
      <w:rFonts w:ascii="Arial" w:hAnsi="Arial"/>
      <w:i/>
      <w:noProof w:val="0"/>
      <w:sz w:val="24"/>
      <w:lang w:val="en-US"/>
    </w:rPr>
  </w:style>
  <w:style w:type="character" w:customStyle="1" w:styleId="reference">
    <w:name w:val="reference"/>
    <w:rsid w:val="00F8221C"/>
    <w:rPr>
      <w:rFonts w:ascii="Book Antiqua" w:hAnsi="Book Antiqua"/>
      <w:i/>
      <w:noProof w:val="0"/>
      <w:sz w:val="24"/>
      <w:lang w:val="en-US"/>
    </w:rPr>
  </w:style>
  <w:style w:type="paragraph" w:styleId="Index9">
    <w:name w:val="index 9"/>
    <w:basedOn w:val="Normal"/>
    <w:next w:val="Normal"/>
    <w:rsid w:val="00F8221C"/>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F8221C"/>
    <w:pPr>
      <w:spacing w:after="0" w:line="240" w:lineRule="auto"/>
      <w:ind w:left="200" w:hanging="200"/>
    </w:pPr>
  </w:style>
  <w:style w:type="paragraph" w:styleId="IndexHeading">
    <w:name w:val="index heading"/>
    <w:basedOn w:val="Normal"/>
    <w:next w:val="Index1"/>
    <w:rsid w:val="00F8221C"/>
    <w:pPr>
      <w:spacing w:after="0" w:line="240" w:lineRule="auto"/>
    </w:pPr>
    <w:rPr>
      <w:rFonts w:ascii="Times New Roman" w:hAnsi="Times New Roman"/>
    </w:rPr>
  </w:style>
  <w:style w:type="paragraph" w:customStyle="1" w:styleId="Headingrb2">
    <w:name w:val="Heading rb2"/>
    <w:basedOn w:val="Normal"/>
    <w:rsid w:val="00F8221C"/>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F8221C"/>
  </w:style>
  <w:style w:type="paragraph" w:customStyle="1" w:styleId="Head2">
    <w:name w:val="Head 2"/>
    <w:basedOn w:val="Normal"/>
    <w:autoRedefine/>
    <w:rsid w:val="00F8221C"/>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F8221C"/>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F8221C"/>
    <w:pPr>
      <w:suppressAutoHyphens/>
      <w:spacing w:after="240" w:line="360" w:lineRule="exact"/>
      <w:jc w:val="both"/>
    </w:pPr>
    <w:rPr>
      <w:rFonts w:ascii="Arial" w:hAnsi="Arial"/>
      <w:sz w:val="24"/>
    </w:rPr>
  </w:style>
  <w:style w:type="paragraph" w:customStyle="1" w:styleId="Head22b">
    <w:name w:val="Head 2.2b"/>
    <w:basedOn w:val="Normal"/>
    <w:rsid w:val="00F8221C"/>
    <w:pPr>
      <w:suppressAutoHyphens/>
      <w:spacing w:after="240" w:line="240" w:lineRule="auto"/>
      <w:ind w:left="360" w:hanging="360"/>
    </w:pPr>
    <w:rPr>
      <w:rFonts w:ascii="Tms Rmn" w:hAnsi="Tms Rmn"/>
      <w:b/>
      <w:sz w:val="24"/>
    </w:rPr>
  </w:style>
  <w:style w:type="paragraph" w:customStyle="1" w:styleId="Head31">
    <w:name w:val="Head 3.1"/>
    <w:basedOn w:val="Head21"/>
    <w:rsid w:val="00F8221C"/>
  </w:style>
  <w:style w:type="paragraph" w:customStyle="1" w:styleId="Head41">
    <w:name w:val="Head 4.1"/>
    <w:basedOn w:val="Head21"/>
    <w:rsid w:val="00F8221C"/>
  </w:style>
  <w:style w:type="paragraph" w:customStyle="1" w:styleId="Head42">
    <w:name w:val="Head 4.2"/>
    <w:basedOn w:val="Normal"/>
    <w:rsid w:val="00F8221C"/>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F8221C"/>
    <w:pPr>
      <w:spacing w:after="0"/>
    </w:pPr>
  </w:style>
  <w:style w:type="paragraph" w:customStyle="1" w:styleId="Head52">
    <w:name w:val="Head 5.2"/>
    <w:basedOn w:val="Normal"/>
    <w:rsid w:val="00F8221C"/>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F8221C"/>
    <w:pPr>
      <w:pBdr>
        <w:bottom w:val="none" w:sz="0" w:space="0" w:color="auto"/>
      </w:pBdr>
      <w:spacing w:before="0" w:after="240"/>
    </w:pPr>
    <w:rPr>
      <w:caps/>
    </w:rPr>
  </w:style>
  <w:style w:type="paragraph" w:customStyle="1" w:styleId="Head71">
    <w:name w:val="Head 7.1"/>
    <w:basedOn w:val="Head21"/>
    <w:rsid w:val="00F8221C"/>
  </w:style>
  <w:style w:type="paragraph" w:customStyle="1" w:styleId="Head72">
    <w:name w:val="Head 7.2"/>
    <w:basedOn w:val="Normal"/>
    <w:rsid w:val="00F8221C"/>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F8221C"/>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F8221C"/>
    <w:rPr>
      <w:smallCaps/>
      <w:sz w:val="28"/>
    </w:rPr>
  </w:style>
  <w:style w:type="paragraph" w:styleId="BodyText">
    <w:name w:val="Body Text"/>
    <w:basedOn w:val="Normal"/>
    <w:link w:val="BodyTextChar"/>
    <w:rsid w:val="00F8221C"/>
    <w:pPr>
      <w:suppressAutoHyphens/>
      <w:spacing w:after="0" w:line="240" w:lineRule="auto"/>
      <w:ind w:right="-72"/>
      <w:jc w:val="both"/>
    </w:pPr>
    <w:rPr>
      <w:rFonts w:ascii="Times New Roman" w:hAnsi="Times New Roman"/>
      <w:spacing w:val="-4"/>
      <w:sz w:val="24"/>
    </w:rPr>
  </w:style>
  <w:style w:type="character" w:customStyle="1" w:styleId="BodyTextChar">
    <w:name w:val="Body Text Char"/>
    <w:basedOn w:val="DefaultParagraphFont"/>
    <w:link w:val="BodyText"/>
    <w:rsid w:val="00F8221C"/>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F8221C"/>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8221C"/>
    <w:rPr>
      <w:rFonts w:ascii="Times New Roman" w:hAnsi="Times New Roman"/>
      <w:sz w:val="24"/>
      <w:lang w:val="en-US"/>
    </w:rPr>
  </w:style>
  <w:style w:type="paragraph" w:styleId="BlockText">
    <w:name w:val="Block Text"/>
    <w:basedOn w:val="Normal"/>
    <w:rsid w:val="00F8221C"/>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F8221C"/>
  </w:style>
  <w:style w:type="paragraph" w:styleId="EndnoteText">
    <w:name w:val="endnote text"/>
    <w:basedOn w:val="Normal"/>
    <w:link w:val="EndnoteTextChar"/>
    <w:semiHidden/>
    <w:rsid w:val="00F8221C"/>
    <w:pPr>
      <w:tabs>
        <w:tab w:val="left" w:pos="-720"/>
      </w:tabs>
      <w:suppressAutoHyphens/>
      <w:spacing w:after="0" w:line="240" w:lineRule="auto"/>
    </w:pPr>
    <w:rPr>
      <w:lang w:val="en-VN"/>
    </w:rPr>
  </w:style>
  <w:style w:type="character" w:customStyle="1" w:styleId="EndnoteTextChar1">
    <w:name w:val="Endnote Text Char1"/>
    <w:basedOn w:val="DefaultParagraphFont"/>
    <w:uiPriority w:val="99"/>
    <w:semiHidden/>
    <w:rsid w:val="00F8221C"/>
    <w:rPr>
      <w:lang w:val="en-US"/>
    </w:rPr>
  </w:style>
  <w:style w:type="character" w:styleId="EndnoteReference">
    <w:name w:val="endnote reference"/>
    <w:uiPriority w:val="99"/>
    <w:rsid w:val="00F8221C"/>
    <w:rPr>
      <w:rFonts w:ascii="CG Times" w:hAnsi="CG Times"/>
      <w:noProof w:val="0"/>
      <w:sz w:val="22"/>
      <w:vertAlign w:val="superscript"/>
      <w:lang w:val="en-US"/>
    </w:rPr>
  </w:style>
  <w:style w:type="paragraph" w:styleId="NormalWeb">
    <w:name w:val="Normal (Web)"/>
    <w:basedOn w:val="Normal"/>
    <w:uiPriority w:val="99"/>
    <w:rsid w:val="00F8221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8221C"/>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F8221C"/>
    <w:rPr>
      <w:rFonts w:ascii="Times New Roman" w:hAnsi="Times New Roman"/>
      <w:i/>
      <w:iCs/>
      <w:color w:val="000000"/>
      <w:sz w:val="24"/>
      <w:szCs w:val="24"/>
      <w:lang w:val="en-US"/>
    </w:rPr>
  </w:style>
  <w:style w:type="paragraph" w:styleId="BodyText2">
    <w:name w:val="Body Text 2"/>
    <w:basedOn w:val="Normal"/>
    <w:link w:val="BodyText2Char"/>
    <w:rsid w:val="00F8221C"/>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F8221C"/>
    <w:rPr>
      <w:rFonts w:ascii="Times New Roman" w:hAnsi="Times New Roman"/>
      <w:i/>
      <w:sz w:val="24"/>
      <w:lang w:val="en-US"/>
    </w:rPr>
  </w:style>
  <w:style w:type="paragraph" w:styleId="BodyTextIndent2">
    <w:name w:val="Body Text Indent 2"/>
    <w:basedOn w:val="Normal"/>
    <w:link w:val="BodyTextIndent2Char"/>
    <w:rsid w:val="00F8221C"/>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F8221C"/>
    <w:rPr>
      <w:rFonts w:ascii="Times New Roman" w:hAnsi="Times New Roman"/>
      <w:sz w:val="24"/>
      <w:lang w:val="en-US"/>
    </w:rPr>
  </w:style>
  <w:style w:type="paragraph" w:styleId="List">
    <w:name w:val="List"/>
    <w:aliases w:val="1. List"/>
    <w:basedOn w:val="Normal"/>
    <w:rsid w:val="00F8221C"/>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F8221C"/>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F8221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8221C"/>
    <w:pPr>
      <w:suppressAutoHyphens/>
      <w:spacing w:after="0" w:line="240" w:lineRule="auto"/>
      <w:jc w:val="both"/>
    </w:pPr>
    <w:rPr>
      <w:rFonts w:ascii="Tms Rmn" w:hAnsi="Tms Rmn"/>
      <w:sz w:val="24"/>
    </w:rPr>
  </w:style>
  <w:style w:type="character" w:customStyle="1" w:styleId="iChar">
    <w:name w:val="(i) Char"/>
    <w:link w:val="i"/>
    <w:locked/>
    <w:rsid w:val="00F8221C"/>
    <w:rPr>
      <w:rFonts w:ascii="Tms Rmn" w:hAnsi="Tms Rmn"/>
      <w:sz w:val="24"/>
      <w:lang w:val="en-US"/>
    </w:rPr>
  </w:style>
  <w:style w:type="character" w:styleId="Hyperlink">
    <w:name w:val="Hyperlink"/>
    <w:uiPriority w:val="99"/>
    <w:rsid w:val="00F8221C"/>
    <w:rPr>
      <w:color w:val="0000FF"/>
      <w:u w:val="single"/>
    </w:rPr>
  </w:style>
  <w:style w:type="paragraph" w:customStyle="1" w:styleId="2AutoList1">
    <w:name w:val="2AutoList1"/>
    <w:basedOn w:val="Normal"/>
    <w:rsid w:val="00F8221C"/>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F8221C"/>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F8221C"/>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F8221C"/>
    <w:rPr>
      <w:rFonts w:ascii="Times New Roman" w:hAnsi="Times New Roman"/>
      <w:sz w:val="24"/>
      <w:lang w:val="es-ES_tradnl"/>
    </w:rPr>
  </w:style>
  <w:style w:type="paragraph" w:customStyle="1" w:styleId="P3Header1-Clauses">
    <w:name w:val="P3 Header1-Clauses"/>
    <w:basedOn w:val="Header1-Clauses"/>
    <w:rsid w:val="00F8221C"/>
    <w:pPr>
      <w:tabs>
        <w:tab w:val="num" w:pos="864"/>
        <w:tab w:val="left" w:pos="972"/>
      </w:tabs>
      <w:ind w:left="432" w:firstLine="144"/>
      <w:jc w:val="both"/>
    </w:pPr>
    <w:rPr>
      <w:b w:val="0"/>
    </w:rPr>
  </w:style>
  <w:style w:type="paragraph" w:customStyle="1" w:styleId="Outline3">
    <w:name w:val="Outline3"/>
    <w:basedOn w:val="Normal"/>
    <w:rsid w:val="00F8221C"/>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F8221C"/>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F8221C"/>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F8221C"/>
    <w:pPr>
      <w:spacing w:before="240" w:after="0" w:line="240" w:lineRule="auto"/>
    </w:pPr>
    <w:rPr>
      <w:rFonts w:ascii="Times New Roman" w:hAnsi="Times New Roman"/>
      <w:kern w:val="28"/>
      <w:sz w:val="24"/>
    </w:rPr>
  </w:style>
  <w:style w:type="paragraph" w:customStyle="1" w:styleId="BankNormal">
    <w:name w:val="BankNormal"/>
    <w:basedOn w:val="Normal"/>
    <w:rsid w:val="00F8221C"/>
    <w:pPr>
      <w:spacing w:after="240" w:line="240" w:lineRule="auto"/>
    </w:pPr>
    <w:rPr>
      <w:rFonts w:ascii="Times New Roman" w:hAnsi="Times New Roman"/>
      <w:sz w:val="24"/>
    </w:rPr>
  </w:style>
  <w:style w:type="paragraph" w:customStyle="1" w:styleId="SectionVHeader">
    <w:name w:val="Section V. Header"/>
    <w:basedOn w:val="Normal"/>
    <w:uiPriority w:val="99"/>
    <w:rsid w:val="00F8221C"/>
    <w:pPr>
      <w:spacing w:after="0" w:line="240" w:lineRule="auto"/>
      <w:jc w:val="center"/>
    </w:pPr>
    <w:rPr>
      <w:rFonts w:ascii="Times New Roman" w:hAnsi="Times New Roman"/>
      <w:b/>
      <w:sz w:val="36"/>
      <w:lang w:val="es-ES_tradnl"/>
    </w:rPr>
  </w:style>
  <w:style w:type="character" w:customStyle="1" w:styleId="Table">
    <w:name w:val="Table"/>
    <w:rsid w:val="00F8221C"/>
    <w:rPr>
      <w:rFonts w:ascii="Arial" w:hAnsi="Arial"/>
      <w:sz w:val="20"/>
    </w:rPr>
  </w:style>
  <w:style w:type="paragraph" w:customStyle="1" w:styleId="SectionVIIHeader2">
    <w:name w:val="Section VII Header2"/>
    <w:basedOn w:val="Heading1"/>
    <w:autoRedefine/>
    <w:rsid w:val="00F8221C"/>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F8221C"/>
    <w:pPr>
      <w:spacing w:before="60" w:after="60"/>
      <w:ind w:left="2268"/>
    </w:pPr>
    <w:rPr>
      <w:rFonts w:ascii="Times New Roman" w:hAnsi="Times New Roman"/>
      <w:sz w:val="22"/>
      <w:szCs w:val="22"/>
      <w:lang w:val="en-GB"/>
    </w:rPr>
  </w:style>
  <w:style w:type="paragraph" w:customStyle="1" w:styleId="ClauseSubList">
    <w:name w:val="ClauseSub_List"/>
    <w:rsid w:val="00F8221C"/>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F8221C"/>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F8221C"/>
    <w:pPr>
      <w:ind w:left="2835"/>
    </w:pPr>
  </w:style>
  <w:style w:type="paragraph" w:styleId="BalloonText">
    <w:name w:val="Balloon Text"/>
    <w:basedOn w:val="Normal"/>
    <w:link w:val="BalloonTextChar"/>
    <w:uiPriority w:val="99"/>
    <w:rsid w:val="00F8221C"/>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F8221C"/>
    <w:rPr>
      <w:rFonts w:ascii="Tahoma" w:hAnsi="Tahoma"/>
      <w:sz w:val="16"/>
      <w:szCs w:val="16"/>
      <w:lang w:val="es-ES_tradnl"/>
    </w:rPr>
  </w:style>
  <w:style w:type="paragraph" w:customStyle="1" w:styleId="SectionXHeader3">
    <w:name w:val="Section X Header 3"/>
    <w:basedOn w:val="Heading1"/>
    <w:autoRedefine/>
    <w:rsid w:val="00F8221C"/>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F8221C"/>
    <w:rPr>
      <w:sz w:val="16"/>
    </w:rPr>
  </w:style>
  <w:style w:type="paragraph" w:customStyle="1" w:styleId="Part1">
    <w:name w:val="Part 1"/>
    <w:aliases w:val="2,3 Header 4"/>
    <w:basedOn w:val="Normal"/>
    <w:autoRedefine/>
    <w:rsid w:val="00F8221C"/>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F8221C"/>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F8221C"/>
    <w:rPr>
      <w:rFonts w:ascii="Times New Roman" w:hAnsi="Times New Roman"/>
      <w:lang w:val="en-US"/>
    </w:rPr>
  </w:style>
  <w:style w:type="paragraph" w:styleId="BodyTextIndent3">
    <w:name w:val="Body Text Indent 3"/>
    <w:basedOn w:val="Normal"/>
    <w:link w:val="BodyTextIndent3Char"/>
    <w:rsid w:val="00F8221C"/>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F8221C"/>
    <w:rPr>
      <w:rFonts w:ascii="Times New Roman" w:hAnsi="Times New Roman"/>
      <w:b/>
      <w:sz w:val="24"/>
      <w:lang w:val="en-US"/>
    </w:rPr>
  </w:style>
  <w:style w:type="paragraph" w:customStyle="1" w:styleId="FIDICSectionBegin">
    <w:name w:val="FIDIC__SectionBegin"/>
    <w:basedOn w:val="Normal"/>
    <w:next w:val="FIDICSectionName"/>
    <w:rsid w:val="00F8221C"/>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F8221C"/>
    <w:pPr>
      <w:spacing w:before="100" w:after="300"/>
    </w:pPr>
    <w:rPr>
      <w:sz w:val="30"/>
      <w:szCs w:val="30"/>
    </w:rPr>
  </w:style>
  <w:style w:type="paragraph" w:customStyle="1" w:styleId="FIDICClauseSubName">
    <w:name w:val="FIDIC_ClauseSubName"/>
    <w:basedOn w:val="FIDICCoverTitle"/>
    <w:rsid w:val="00F8221C"/>
    <w:pPr>
      <w:spacing w:before="240" w:line="240" w:lineRule="exact"/>
    </w:pPr>
    <w:rPr>
      <w:sz w:val="24"/>
      <w:szCs w:val="24"/>
    </w:rPr>
  </w:style>
  <w:style w:type="paragraph" w:customStyle="1" w:styleId="FIDICCoverTitle">
    <w:name w:val="FIDIC__CoverTitle"/>
    <w:basedOn w:val="Normal"/>
    <w:rsid w:val="00F8221C"/>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8221C"/>
    <w:rPr>
      <w:sz w:val="28"/>
      <w:szCs w:val="28"/>
    </w:rPr>
  </w:style>
  <w:style w:type="paragraph" w:customStyle="1" w:styleId="FIDICClauseSubSubPara">
    <w:name w:val="FIDIC_ClauseSubSubPara"/>
    <w:basedOn w:val="FIDICClauseSubName"/>
    <w:rsid w:val="00F8221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8221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8221C"/>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F8221C"/>
    <w:pPr>
      <w:tabs>
        <w:tab w:val="left" w:pos="573"/>
      </w:tabs>
      <w:spacing w:after="0"/>
      <w:ind w:left="576" w:hanging="576"/>
    </w:pPr>
    <w:rPr>
      <w:bCs/>
      <w:szCs w:val="24"/>
      <w:lang w:val="en-US"/>
    </w:rPr>
  </w:style>
  <w:style w:type="paragraph" w:customStyle="1" w:styleId="Sec7-Clauses">
    <w:name w:val="Sec7-Clauses"/>
    <w:basedOn w:val="Header1-Clauses"/>
    <w:rsid w:val="00F8221C"/>
    <w:pPr>
      <w:spacing w:after="0"/>
    </w:pPr>
    <w:rPr>
      <w:bCs/>
      <w:szCs w:val="24"/>
    </w:rPr>
  </w:style>
  <w:style w:type="paragraph" w:customStyle="1" w:styleId="sec7-header1">
    <w:name w:val="sec7-header1"/>
    <w:basedOn w:val="FIDICClauseSubName"/>
    <w:rsid w:val="00F8221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8221C"/>
    <w:rPr>
      <w:lang w:val="en-US"/>
    </w:rPr>
  </w:style>
  <w:style w:type="paragraph" w:customStyle="1" w:styleId="SectionIXHeader">
    <w:name w:val="Section IX Header"/>
    <w:basedOn w:val="SectionVHeader"/>
    <w:rsid w:val="00F8221C"/>
    <w:rPr>
      <w:lang w:val="en-US"/>
    </w:rPr>
  </w:style>
  <w:style w:type="paragraph" w:customStyle="1" w:styleId="Parts">
    <w:name w:val="Parts"/>
    <w:basedOn w:val="Heading1"/>
    <w:rsid w:val="00F8221C"/>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F8221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8221C"/>
    <w:rPr>
      <w:b/>
      <w:bCs/>
    </w:rPr>
  </w:style>
  <w:style w:type="character" w:customStyle="1" w:styleId="StyleHeader2-SubClausesBoldChar">
    <w:name w:val="Style Header 2 - SubClauses + Bold Char"/>
    <w:link w:val="StyleHeader2-SubClausesBold"/>
    <w:rsid w:val="00F8221C"/>
    <w:rPr>
      <w:rFonts w:ascii="Times New Roman" w:hAnsi="Times New Roman"/>
      <w:b/>
      <w:bCs/>
      <w:sz w:val="24"/>
      <w:lang w:val="es-ES_tradnl"/>
    </w:rPr>
  </w:style>
  <w:style w:type="paragraph" w:customStyle="1" w:styleId="StyleHeader1-ClausesAfter0pt">
    <w:name w:val="Style Header 1 - Clauses + After:  0 pt"/>
    <w:basedOn w:val="Header1-Clauses"/>
    <w:rsid w:val="00F8221C"/>
    <w:pPr>
      <w:jc w:val="both"/>
    </w:pPr>
    <w:rPr>
      <w:b w:val="0"/>
      <w:bCs/>
    </w:rPr>
  </w:style>
  <w:style w:type="paragraph" w:customStyle="1" w:styleId="StyleStyleHeader1-ClausesAfter0ptLeft0Hanging">
    <w:name w:val="Style Style Header 1 - Clauses + After:  0 pt + Left:  0&quot; Hanging:..."/>
    <w:basedOn w:val="StyleHeader1-ClausesAfter0pt"/>
    <w:rsid w:val="00F8221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8221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8221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8221C"/>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F8221C"/>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F8221C"/>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F8221C"/>
    <w:rPr>
      <w:rFonts w:ascii="Times New Roman" w:hAnsi="Times New Roman"/>
      <w:b/>
      <w:sz w:val="24"/>
      <w:lang w:val="en-US"/>
    </w:rPr>
  </w:style>
  <w:style w:type="paragraph" w:customStyle="1" w:styleId="Section7heading5">
    <w:name w:val="Section 7 heading 5"/>
    <w:basedOn w:val="Heading3"/>
    <w:rsid w:val="00F8221C"/>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F8221C"/>
    <w:pPr>
      <w:spacing w:after="200"/>
    </w:pPr>
    <w:rPr>
      <w:rFonts w:ascii="Times New Roman Bold" w:hAnsi="Times New Roman Bold"/>
      <w:bCs/>
      <w:szCs w:val="28"/>
    </w:rPr>
  </w:style>
  <w:style w:type="paragraph" w:customStyle="1" w:styleId="StyleTOC1Before8pt">
    <w:name w:val="Style TOC 1 + Before:  8 pt"/>
    <w:basedOn w:val="TOC1"/>
    <w:rsid w:val="00F8221C"/>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F8221C"/>
    <w:pPr>
      <w:spacing w:after="200"/>
      <w:jc w:val="both"/>
    </w:pPr>
    <w:rPr>
      <w:sz w:val="24"/>
      <w:szCs w:val="24"/>
    </w:rPr>
  </w:style>
  <w:style w:type="character" w:styleId="FollowedHyperlink">
    <w:name w:val="FollowedHyperlink"/>
    <w:uiPriority w:val="99"/>
    <w:rsid w:val="00F8221C"/>
    <w:rPr>
      <w:color w:val="606420"/>
      <w:u w:val="single"/>
    </w:rPr>
  </w:style>
  <w:style w:type="paragraph" w:customStyle="1" w:styleId="UG-Sec3-Heading2">
    <w:name w:val="UG - Sec 3 - Heading 2"/>
    <w:basedOn w:val="UG-Heading2"/>
    <w:rsid w:val="00F8221C"/>
  </w:style>
  <w:style w:type="paragraph" w:customStyle="1" w:styleId="UG-Heading2">
    <w:name w:val="UG - Heading 2"/>
    <w:basedOn w:val="Heading2"/>
    <w:next w:val="Normal"/>
    <w:rsid w:val="00F8221C"/>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F8221C"/>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F8221C"/>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F8221C"/>
    <w:pPr>
      <w:tabs>
        <w:tab w:val="num" w:pos="567"/>
      </w:tabs>
    </w:pPr>
    <w:rPr>
      <w:rFonts w:ascii="‚l‚r –¾’©" w:hAnsi="‚l‚r –¾’©" w:cs="‚l‚r –¾’©"/>
      <w:noProof/>
      <w:sz w:val="21"/>
      <w:lang w:val="en-GB" w:eastAsia="en-GB"/>
    </w:rPr>
  </w:style>
  <w:style w:type="paragraph" w:customStyle="1" w:styleId="Title1">
    <w:name w:val="Title1"/>
    <w:basedOn w:val="Normal"/>
    <w:rsid w:val="00F8221C"/>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8221C"/>
    <w:pPr>
      <w:jc w:val="both"/>
    </w:pPr>
    <w:rPr>
      <w:b/>
      <w:bCs/>
    </w:rPr>
  </w:style>
  <w:style w:type="character" w:customStyle="1" w:styleId="CommentSubjectChar">
    <w:name w:val="Comment Subject Char"/>
    <w:basedOn w:val="CommentTextChar"/>
    <w:link w:val="CommentSubject"/>
    <w:uiPriority w:val="99"/>
    <w:rsid w:val="00F8221C"/>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F8221C"/>
    <w:pPr>
      <w:ind w:left="706" w:hanging="706"/>
      <w:jc w:val="left"/>
    </w:pPr>
    <w:rPr>
      <w:bCs/>
    </w:rPr>
  </w:style>
  <w:style w:type="paragraph" w:customStyle="1" w:styleId="BlockQuotation">
    <w:name w:val="Block Quotation"/>
    <w:basedOn w:val="Normal"/>
    <w:rsid w:val="00F8221C"/>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F8221C"/>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F8221C"/>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F8221C"/>
    <w:pPr>
      <w:keepNext/>
      <w:tabs>
        <w:tab w:val="num" w:pos="360"/>
        <w:tab w:val="num" w:pos="420"/>
      </w:tabs>
      <w:ind w:left="360" w:hanging="360"/>
    </w:pPr>
    <w:rPr>
      <w:lang w:eastAsia="fr-FR"/>
    </w:rPr>
  </w:style>
  <w:style w:type="paragraph" w:customStyle="1" w:styleId="Outline2">
    <w:name w:val="Outline2"/>
    <w:basedOn w:val="Normal"/>
    <w:rsid w:val="00F8221C"/>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F8221C"/>
    <w:pPr>
      <w:widowControl w:val="0"/>
      <w:tabs>
        <w:tab w:val="left" w:pos="-720"/>
      </w:tabs>
      <w:suppressAutoHyphens/>
    </w:pPr>
    <w:rPr>
      <w:rFonts w:ascii="CG Times" w:hAnsi="CG Times"/>
      <w:sz w:val="24"/>
      <w:lang w:val="en-US"/>
    </w:rPr>
  </w:style>
  <w:style w:type="paragraph" w:customStyle="1" w:styleId="REGULAR3">
    <w:name w:val="REGULAR 3"/>
    <w:rsid w:val="00F8221C"/>
    <w:pPr>
      <w:widowControl w:val="0"/>
      <w:tabs>
        <w:tab w:val="left" w:pos="0"/>
        <w:tab w:val="right" w:pos="1560"/>
        <w:tab w:val="left" w:pos="1800"/>
        <w:tab w:val="left" w:pos="2160"/>
      </w:tabs>
      <w:suppressAutoHyphens/>
    </w:pPr>
    <w:rPr>
      <w:rFonts w:ascii="CG Times" w:hAnsi="CG Times"/>
      <w:sz w:val="24"/>
      <w:lang w:val="en-US"/>
    </w:rPr>
  </w:style>
  <w:style w:type="character" w:customStyle="1" w:styleId="SectionHeader3CharCharCharChar">
    <w:name w:val="Section Header3 Char Char Char Char"/>
    <w:rsid w:val="00F8221C"/>
    <w:rPr>
      <w:sz w:val="24"/>
      <w:lang w:val="en-US" w:eastAsia="fr-FR" w:bidi="ar-SA"/>
    </w:rPr>
  </w:style>
  <w:style w:type="paragraph" w:customStyle="1" w:styleId="UGHeader1">
    <w:name w:val="UG Header 1"/>
    <w:basedOn w:val="Heading1"/>
    <w:next w:val="Normal"/>
    <w:rsid w:val="00F8221C"/>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F8221C"/>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F8221C"/>
  </w:style>
  <w:style w:type="paragraph" w:customStyle="1" w:styleId="UG-Sec3b-Heading3">
    <w:name w:val="UG - Sec 3b - Heading 3"/>
    <w:basedOn w:val="UG-Sec3-Heading3"/>
    <w:rsid w:val="00F8221C"/>
  </w:style>
  <w:style w:type="paragraph" w:customStyle="1" w:styleId="UG-Sec3b-Heading4">
    <w:name w:val="UG - Sec 3b - Heading 4"/>
    <w:basedOn w:val="Normal"/>
    <w:rsid w:val="00F8221C"/>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F8221C"/>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F8221C"/>
    <w:pPr>
      <w:spacing w:before="120" w:after="200"/>
    </w:pPr>
    <w:rPr>
      <w:sz w:val="28"/>
    </w:rPr>
  </w:style>
  <w:style w:type="paragraph" w:customStyle="1" w:styleId="UG-Sec4-heading3">
    <w:name w:val="UG-Sec 4 - heading 3"/>
    <w:basedOn w:val="Normal"/>
    <w:rsid w:val="00F8221C"/>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F8221C"/>
    <w:rPr>
      <w:lang w:val="en-US"/>
    </w:rPr>
  </w:style>
  <w:style w:type="paragraph" w:customStyle="1" w:styleId="Section1Header1">
    <w:name w:val="Section 1 Header 1"/>
    <w:basedOn w:val="BodyText2"/>
    <w:rsid w:val="00F8221C"/>
    <w:pPr>
      <w:spacing w:before="120" w:after="200"/>
      <w:jc w:val="center"/>
    </w:pPr>
    <w:rPr>
      <w:b/>
      <w:bCs/>
      <w:i w:val="0"/>
      <w:iCs/>
      <w:sz w:val="28"/>
    </w:rPr>
  </w:style>
  <w:style w:type="paragraph" w:customStyle="1" w:styleId="Section4heading">
    <w:name w:val="Section 4 heading"/>
    <w:basedOn w:val="Normal"/>
    <w:next w:val="Normal"/>
    <w:rsid w:val="00F8221C"/>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F8221C"/>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F8221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8221C"/>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F8221C"/>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F8221C"/>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F8221C"/>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F8221C"/>
    <w:pPr>
      <w:autoSpaceDE w:val="0"/>
      <w:autoSpaceDN w:val="0"/>
      <w:adjustRightInd w:val="0"/>
    </w:pPr>
    <w:rPr>
      <w:rFonts w:ascii="Times New Roman" w:hAnsi="Times New Roman"/>
      <w:color w:val="000000"/>
      <w:sz w:val="24"/>
      <w:szCs w:val="24"/>
      <w:lang w:val="en-US"/>
    </w:rPr>
  </w:style>
  <w:style w:type="paragraph" w:customStyle="1" w:styleId="Head1">
    <w:name w:val="Head1"/>
    <w:basedOn w:val="Normal"/>
    <w:rsid w:val="00F8221C"/>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F8221C"/>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F8221C"/>
    <w:pPr>
      <w:keepNext/>
      <w:keepLines/>
      <w:tabs>
        <w:tab w:val="left" w:pos="-720"/>
      </w:tabs>
      <w:suppressAutoHyphens/>
      <w:jc w:val="both"/>
    </w:pPr>
    <w:rPr>
      <w:rFonts w:ascii="Times New Roman" w:hAnsi="Times New Roman"/>
      <w:spacing w:val="-2"/>
      <w:sz w:val="22"/>
      <w:lang w:val="en-US"/>
    </w:rPr>
  </w:style>
  <w:style w:type="paragraph" w:customStyle="1" w:styleId="Sub-ClauseText">
    <w:name w:val="Sub-Clause Text"/>
    <w:basedOn w:val="Normal"/>
    <w:rsid w:val="00F8221C"/>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F8221C"/>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F8221C"/>
  </w:style>
  <w:style w:type="paragraph" w:customStyle="1" w:styleId="Sec1-Clauses">
    <w:name w:val="Sec1-Clauses"/>
    <w:basedOn w:val="Heading1-Clausename"/>
    <w:rsid w:val="00F8221C"/>
  </w:style>
  <w:style w:type="paragraph" w:customStyle="1" w:styleId="SectionVIHeader0">
    <w:name w:val="Section VI. Header"/>
    <w:basedOn w:val="SectionVHeader"/>
    <w:qFormat/>
    <w:rsid w:val="00F8221C"/>
    <w:pPr>
      <w:spacing w:before="120" w:after="240"/>
    </w:pPr>
    <w:rPr>
      <w:lang w:val="en-US"/>
    </w:rPr>
  </w:style>
  <w:style w:type="paragraph" w:styleId="DocumentMap">
    <w:name w:val="Document Map"/>
    <w:basedOn w:val="Normal"/>
    <w:link w:val="DocumentMapChar"/>
    <w:rsid w:val="00F8221C"/>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F8221C"/>
    <w:rPr>
      <w:rFonts w:ascii="Tahoma" w:hAnsi="Tahoma"/>
      <w:sz w:val="24"/>
      <w:shd w:val="clear" w:color="auto" w:fill="000080"/>
      <w:lang w:val="en-US"/>
    </w:rPr>
  </w:style>
  <w:style w:type="paragraph" w:customStyle="1" w:styleId="Head12">
    <w:name w:val="Head 1.2"/>
    <w:basedOn w:val="Normal"/>
    <w:rsid w:val="00F8221C"/>
    <w:pPr>
      <w:tabs>
        <w:tab w:val="num" w:pos="360"/>
      </w:tabs>
      <w:spacing w:after="0" w:line="240" w:lineRule="auto"/>
      <w:ind w:left="360" w:hanging="360"/>
      <w:jc w:val="both"/>
    </w:pPr>
    <w:rPr>
      <w:rFonts w:ascii="Arial" w:hAnsi="Arial"/>
    </w:rPr>
  </w:style>
  <w:style w:type="paragraph" w:customStyle="1" w:styleId="ChapterNumber">
    <w:name w:val="ChapterNumber"/>
    <w:rsid w:val="00F8221C"/>
    <w:pPr>
      <w:tabs>
        <w:tab w:val="left" w:pos="-720"/>
      </w:tabs>
      <w:suppressAutoHyphens/>
    </w:pPr>
    <w:rPr>
      <w:rFonts w:ascii="CG Times" w:hAnsi="CG Times"/>
      <w:sz w:val="22"/>
      <w:lang w:val="en-US"/>
    </w:rPr>
  </w:style>
  <w:style w:type="paragraph" w:customStyle="1" w:styleId="Heading1a">
    <w:name w:val="Heading 1a"/>
    <w:rsid w:val="00F8221C"/>
    <w:pPr>
      <w:keepNext/>
      <w:keepLines/>
      <w:tabs>
        <w:tab w:val="left" w:pos="-720"/>
      </w:tabs>
      <w:suppressAutoHyphens/>
      <w:jc w:val="center"/>
    </w:pPr>
    <w:rPr>
      <w:rFonts w:ascii="Times New Roman" w:hAnsi="Times New Roman"/>
      <w:b/>
      <w:smallCaps/>
      <w:sz w:val="32"/>
      <w:lang w:val="en-US"/>
    </w:rPr>
  </w:style>
  <w:style w:type="paragraph" w:customStyle="1" w:styleId="SectionIIIHeading1">
    <w:name w:val="Section III Heading 1"/>
    <w:qFormat/>
    <w:rsid w:val="00F8221C"/>
    <w:pPr>
      <w:spacing w:before="120" w:after="240"/>
    </w:pPr>
    <w:rPr>
      <w:rFonts w:ascii="Times New Roman" w:hAnsi="Times New Roman"/>
      <w:b/>
      <w:sz w:val="24"/>
      <w:lang w:val="en-US"/>
    </w:rPr>
  </w:style>
  <w:style w:type="character" w:customStyle="1" w:styleId="Heading1Char1">
    <w:name w:val="Heading 1 Char1"/>
    <w:aliases w:val="Document Header1 Char1,ClauseGroup_Title Char1"/>
    <w:rsid w:val="00F8221C"/>
    <w:rPr>
      <w:rFonts w:ascii="Cambria" w:eastAsia="Times New Roman" w:hAnsi="Cambria" w:cs="Times New Roman"/>
      <w:b/>
      <w:bCs/>
      <w:color w:val="365F91"/>
      <w:sz w:val="28"/>
      <w:szCs w:val="28"/>
    </w:rPr>
  </w:style>
  <w:style w:type="character" w:customStyle="1" w:styleId="st">
    <w:name w:val="st"/>
    <w:basedOn w:val="DefaultParagraphFont"/>
    <w:rsid w:val="00F8221C"/>
  </w:style>
  <w:style w:type="paragraph" w:customStyle="1" w:styleId="plane">
    <w:name w:val="plane"/>
    <w:basedOn w:val="Normal"/>
    <w:rsid w:val="00F8221C"/>
    <w:pPr>
      <w:suppressAutoHyphens/>
      <w:spacing w:after="0" w:line="240" w:lineRule="auto"/>
      <w:jc w:val="both"/>
    </w:pPr>
    <w:rPr>
      <w:rFonts w:ascii="Tms Rmn" w:hAnsi="Tms Rmn"/>
      <w:sz w:val="24"/>
    </w:rPr>
  </w:style>
  <w:style w:type="paragraph" w:customStyle="1" w:styleId="S1-Header2">
    <w:name w:val="S1-Header2"/>
    <w:basedOn w:val="Normal"/>
    <w:rsid w:val="00F8221C"/>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F8221C"/>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F8221C"/>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F8221C"/>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F8221C"/>
    <w:pPr>
      <w:spacing w:after="0" w:line="240" w:lineRule="auto"/>
      <w:ind w:left="720" w:hanging="360"/>
    </w:pPr>
    <w:rPr>
      <w:rFonts w:ascii="Times New Roman" w:hAnsi="Times New Roman"/>
      <w:sz w:val="24"/>
      <w:szCs w:val="24"/>
    </w:rPr>
  </w:style>
  <w:style w:type="paragraph" w:styleId="List3">
    <w:name w:val="List 3"/>
    <w:basedOn w:val="Normal"/>
    <w:unhideWhenUsed/>
    <w:rsid w:val="00F8221C"/>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F8221C"/>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F8221C"/>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F8221C"/>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F8221C"/>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F8221C"/>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F8221C"/>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F8221C"/>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F8221C"/>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F8221C"/>
    <w:pPr>
      <w:spacing w:line="240" w:lineRule="auto"/>
      <w:ind w:left="720"/>
    </w:pPr>
    <w:rPr>
      <w:rFonts w:ascii="Times New Roman" w:hAnsi="Times New Roman"/>
      <w:sz w:val="24"/>
      <w:szCs w:val="24"/>
    </w:rPr>
  </w:style>
  <w:style w:type="paragraph" w:styleId="ListContinue3">
    <w:name w:val="List Continue 3"/>
    <w:basedOn w:val="Normal"/>
    <w:unhideWhenUsed/>
    <w:rsid w:val="00F8221C"/>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F8221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F8221C"/>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F8221C"/>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F8221C"/>
    <w:rPr>
      <w:rFonts w:ascii="Times New Roman" w:hAnsi="Times New Roman"/>
      <w:sz w:val="24"/>
      <w:lang w:val="en-US"/>
    </w:rPr>
  </w:style>
  <w:style w:type="paragraph" w:customStyle="1" w:styleId="SectionTitle">
    <w:name w:val="Section Title"/>
    <w:next w:val="Normal"/>
    <w:rsid w:val="00F8221C"/>
    <w:pPr>
      <w:spacing w:after="200"/>
      <w:jc w:val="center"/>
    </w:pPr>
    <w:rPr>
      <w:rFonts w:ascii="Times New Roman" w:hAnsi="Times New Roman"/>
      <w:b/>
      <w:sz w:val="44"/>
      <w:lang w:val="en-GB"/>
    </w:rPr>
  </w:style>
  <w:style w:type="paragraph" w:customStyle="1" w:styleId="Level3Body">
    <w:name w:val="Level 3 (Body)"/>
    <w:rsid w:val="00F8221C"/>
    <w:pPr>
      <w:tabs>
        <w:tab w:val="left" w:pos="1502"/>
      </w:tabs>
      <w:spacing w:line="270" w:lineRule="atLeast"/>
      <w:ind w:left="1502" w:hanging="425"/>
      <w:jc w:val="both"/>
    </w:pPr>
    <w:rPr>
      <w:rFonts w:ascii="Optima" w:hAnsi="Optima"/>
      <w:sz w:val="22"/>
      <w:lang w:val="en-US"/>
    </w:rPr>
  </w:style>
  <w:style w:type="paragraph" w:customStyle="1" w:styleId="Enclosure">
    <w:name w:val="Enclosure"/>
    <w:basedOn w:val="Normal"/>
    <w:rsid w:val="00F8221C"/>
    <w:pPr>
      <w:spacing w:after="0" w:line="240" w:lineRule="auto"/>
    </w:pPr>
    <w:rPr>
      <w:rFonts w:ascii="Times New Roman" w:hAnsi="Times New Roman"/>
      <w:sz w:val="24"/>
      <w:szCs w:val="24"/>
    </w:rPr>
  </w:style>
  <w:style w:type="paragraph" w:customStyle="1" w:styleId="ShortReturnAddress">
    <w:name w:val="Short Return Address"/>
    <w:basedOn w:val="Normal"/>
    <w:rsid w:val="00F8221C"/>
    <w:pPr>
      <w:spacing w:after="0" w:line="240" w:lineRule="auto"/>
    </w:pPr>
    <w:rPr>
      <w:rFonts w:ascii="Times New Roman" w:hAnsi="Times New Roman"/>
      <w:sz w:val="24"/>
      <w:szCs w:val="24"/>
    </w:rPr>
  </w:style>
  <w:style w:type="paragraph" w:customStyle="1" w:styleId="BHead">
    <w:name w:val="B Head"/>
    <w:rsid w:val="00F8221C"/>
    <w:pPr>
      <w:tabs>
        <w:tab w:val="left" w:pos="-720"/>
      </w:tabs>
      <w:suppressAutoHyphens/>
      <w:overflowPunct w:val="0"/>
      <w:autoSpaceDE w:val="0"/>
      <w:autoSpaceDN w:val="0"/>
      <w:adjustRightInd w:val="0"/>
    </w:pPr>
    <w:rPr>
      <w:rFonts w:ascii="Times New Roman" w:hAnsi="Times New Roman"/>
      <w:lang w:val="en-US"/>
    </w:rPr>
  </w:style>
  <w:style w:type="paragraph" w:customStyle="1" w:styleId="CHead">
    <w:name w:val="C Head"/>
    <w:rsid w:val="00F8221C"/>
    <w:pPr>
      <w:tabs>
        <w:tab w:val="left" w:pos="-720"/>
      </w:tabs>
      <w:suppressAutoHyphens/>
      <w:overflowPunct w:val="0"/>
      <w:autoSpaceDE w:val="0"/>
      <w:autoSpaceDN w:val="0"/>
      <w:adjustRightInd w:val="0"/>
    </w:pPr>
    <w:rPr>
      <w:rFonts w:ascii="Times New Roman" w:hAnsi="Times New Roman"/>
      <w:lang w:val="en-US"/>
    </w:rPr>
  </w:style>
  <w:style w:type="paragraph" w:customStyle="1" w:styleId="SecNoHe">
    <w:name w:val="Sec No. &amp; He"/>
    <w:rsid w:val="00F8221C"/>
    <w:pPr>
      <w:tabs>
        <w:tab w:val="left" w:pos="-720"/>
      </w:tabs>
      <w:suppressAutoHyphens/>
      <w:overflowPunct w:val="0"/>
      <w:autoSpaceDE w:val="0"/>
      <w:autoSpaceDN w:val="0"/>
      <w:adjustRightInd w:val="0"/>
    </w:pPr>
    <w:rPr>
      <w:rFonts w:ascii="Times New Roman" w:hAnsi="Times New Roman"/>
      <w:lang w:val="en-US"/>
    </w:rPr>
  </w:style>
  <w:style w:type="paragraph" w:customStyle="1" w:styleId="RightPar10">
    <w:name w:val="Right Par[1]"/>
    <w:rsid w:val="00F8221C"/>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rPr>
  </w:style>
  <w:style w:type="paragraph" w:customStyle="1" w:styleId="RightPar20">
    <w:name w:val="Right Par[2]"/>
    <w:rsid w:val="00F8221C"/>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rPr>
  </w:style>
  <w:style w:type="paragraph" w:customStyle="1" w:styleId="RightPar30">
    <w:name w:val="Right Par[3]"/>
    <w:rsid w:val="00F8221C"/>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rPr>
  </w:style>
  <w:style w:type="paragraph" w:customStyle="1" w:styleId="RightPar40">
    <w:name w:val="Right Par[4]"/>
    <w:rsid w:val="00F8221C"/>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rPr>
  </w:style>
  <w:style w:type="paragraph" w:customStyle="1" w:styleId="RightPar50">
    <w:name w:val="Right Par[5]"/>
    <w:rsid w:val="00F8221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rPr>
  </w:style>
  <w:style w:type="paragraph" w:customStyle="1" w:styleId="RightPar60">
    <w:name w:val="Right Par[6]"/>
    <w:rsid w:val="00F8221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rPr>
  </w:style>
  <w:style w:type="paragraph" w:customStyle="1" w:styleId="RightPar70">
    <w:name w:val="Right Par[7]"/>
    <w:rsid w:val="00F8221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rPr>
  </w:style>
  <w:style w:type="paragraph" w:customStyle="1" w:styleId="RightPar80">
    <w:name w:val="Right Par[8]"/>
    <w:rsid w:val="00F8221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rPr>
  </w:style>
  <w:style w:type="paragraph" w:customStyle="1" w:styleId="text3">
    <w:name w:val="text 3"/>
    <w:basedOn w:val="Normal"/>
    <w:rsid w:val="00F8221C"/>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F8221C"/>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F8221C"/>
    <w:pPr>
      <w:spacing w:before="120" w:after="200" w:line="240" w:lineRule="auto"/>
      <w:jc w:val="both"/>
    </w:pPr>
    <w:rPr>
      <w:rFonts w:ascii="Times New Roman" w:hAnsi="Times New Roman"/>
      <w:b/>
      <w:sz w:val="24"/>
    </w:rPr>
  </w:style>
  <w:style w:type="paragraph" w:customStyle="1" w:styleId="S1-Header1">
    <w:name w:val="S1-Header1"/>
    <w:basedOn w:val="Normal"/>
    <w:rsid w:val="00F8221C"/>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F8221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8221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8221C"/>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F8221C"/>
    <w:pPr>
      <w:spacing w:before="120" w:after="240" w:line="240" w:lineRule="auto"/>
      <w:jc w:val="center"/>
    </w:pPr>
    <w:rPr>
      <w:rFonts w:ascii="Times New Roman" w:hAnsi="Times New Roman"/>
      <w:b/>
      <w:bCs/>
      <w:sz w:val="36"/>
    </w:rPr>
  </w:style>
  <w:style w:type="paragraph" w:customStyle="1" w:styleId="S3-Header1">
    <w:name w:val="S3-Header 1"/>
    <w:basedOn w:val="Normal"/>
    <w:rsid w:val="00F8221C"/>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F8221C"/>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F8221C"/>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F8221C"/>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F8221C"/>
    <w:pPr>
      <w:spacing w:before="120" w:after="240"/>
      <w:ind w:left="360" w:right="288"/>
    </w:pPr>
    <w:rPr>
      <w:bCs/>
      <w:sz w:val="32"/>
    </w:rPr>
  </w:style>
  <w:style w:type="paragraph" w:customStyle="1" w:styleId="S6-Header1">
    <w:name w:val="S6-Header 1"/>
    <w:basedOn w:val="Normal"/>
    <w:next w:val="Normal"/>
    <w:rsid w:val="00F8221C"/>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F8221C"/>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F8221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8221C"/>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F8221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8221C"/>
    <w:pPr>
      <w:tabs>
        <w:tab w:val="num" w:pos="648"/>
      </w:tabs>
      <w:ind w:left="360" w:hanging="72"/>
    </w:pPr>
  </w:style>
  <w:style w:type="paragraph" w:customStyle="1" w:styleId="StyleStyleS1-Header1TimesNewRoman14pt1">
    <w:name w:val="Style Style S1-Header1 + Times New Roman 14 pt +1"/>
    <w:basedOn w:val="StyleS1-Header1TimesNewRoman14pt"/>
    <w:rsid w:val="00F8221C"/>
    <w:pPr>
      <w:tabs>
        <w:tab w:val="num" w:pos="648"/>
      </w:tabs>
      <w:ind w:left="360" w:hanging="72"/>
    </w:pPr>
  </w:style>
  <w:style w:type="character" w:customStyle="1" w:styleId="AHead">
    <w:name w:val="A Head"/>
    <w:rsid w:val="00F8221C"/>
    <w:rPr>
      <w:rFonts w:ascii="Times New Roman" w:hAnsi="Times New Roman" w:cs="Times New Roman" w:hint="default"/>
      <w:noProof w:val="0"/>
      <w:sz w:val="20"/>
      <w:lang w:val="en-US"/>
    </w:rPr>
  </w:style>
  <w:style w:type="character" w:customStyle="1" w:styleId="DefaultPara">
    <w:name w:val="Default Para"/>
    <w:rsid w:val="00F8221C"/>
    <w:rPr>
      <w:rFonts w:ascii="CG Times" w:hAnsi="CG Times" w:hint="default"/>
      <w:b/>
      <w:bCs w:val="0"/>
      <w:i/>
      <w:iCs w:val="0"/>
      <w:noProof w:val="0"/>
      <w:sz w:val="24"/>
      <w:lang w:val="en-US"/>
    </w:rPr>
  </w:style>
  <w:style w:type="character" w:customStyle="1" w:styleId="BulletList">
    <w:name w:val="Bullet List"/>
    <w:basedOn w:val="DefaultParagraphFont"/>
    <w:rsid w:val="00F8221C"/>
  </w:style>
  <w:style w:type="character" w:customStyle="1" w:styleId="StyleHeader2-SubClausesItalicChar">
    <w:name w:val="Style Header 2 - SubClauses + Italic Char"/>
    <w:rsid w:val="00F8221C"/>
    <w:rPr>
      <w:rFonts w:ascii="Arial" w:hAnsi="Arial" w:cs="Arial" w:hint="default"/>
      <w:i/>
      <w:iCs/>
      <w:sz w:val="24"/>
      <w:szCs w:val="24"/>
      <w:lang w:val="en-US" w:eastAsia="en-US" w:bidi="ar-SA"/>
    </w:rPr>
  </w:style>
  <w:style w:type="character" w:customStyle="1" w:styleId="S1-Header1CharChar">
    <w:name w:val="S1-Header1 Char Char"/>
    <w:rsid w:val="00F8221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8221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8221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8221C"/>
    <w:rPr>
      <w:rFonts w:ascii="Arial" w:hAnsi="Arial" w:cs="Arial" w:hint="default"/>
      <w:b w:val="0"/>
      <w:bCs w:val="0"/>
      <w:sz w:val="28"/>
      <w:szCs w:val="24"/>
      <w:lang w:val="en-US" w:eastAsia="en-US" w:bidi="ar-SA"/>
    </w:rPr>
  </w:style>
  <w:style w:type="character" w:customStyle="1" w:styleId="hps">
    <w:name w:val="hps"/>
    <w:rsid w:val="00F8221C"/>
  </w:style>
  <w:style w:type="character" w:customStyle="1" w:styleId="shorttext">
    <w:name w:val="short_text"/>
    <w:rsid w:val="00F8221C"/>
  </w:style>
  <w:style w:type="character" w:customStyle="1" w:styleId="atn">
    <w:name w:val="atn"/>
    <w:rsid w:val="00F8221C"/>
  </w:style>
  <w:style w:type="character" w:customStyle="1" w:styleId="dieuChar">
    <w:name w:val="dieu Char"/>
    <w:rsid w:val="00F8221C"/>
    <w:rPr>
      <w:rFonts w:ascii="Times New Roman" w:eastAsia="Times New Roman" w:hAnsi="Times New Roman" w:cs="Times New Roman"/>
      <w:b/>
      <w:color w:val="0000FF"/>
      <w:sz w:val="26"/>
      <w:szCs w:val="20"/>
      <w:lang w:val="en-US"/>
    </w:rPr>
  </w:style>
  <w:style w:type="paragraph" w:customStyle="1" w:styleId="3">
    <w:name w:val="3"/>
    <w:basedOn w:val="Heading3"/>
    <w:rsid w:val="00F8221C"/>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F8221C"/>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F8221C"/>
    <w:pPr>
      <w:spacing w:before="360" w:after="0" w:line="288" w:lineRule="auto"/>
      <w:jc w:val="both"/>
    </w:pPr>
    <w:rPr>
      <w:rFonts w:ascii=".VnArial" w:hAnsi=".VnArial"/>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8221C"/>
    <w:rPr>
      <w:lang w:val="en-US"/>
    </w:rPr>
  </w:style>
  <w:style w:type="paragraph" w:customStyle="1" w:styleId="Style1">
    <w:name w:val="Style1"/>
    <w:basedOn w:val="Normal"/>
    <w:rsid w:val="00F8221C"/>
    <w:pPr>
      <w:widowControl w:val="0"/>
      <w:spacing w:after="0" w:line="240" w:lineRule="auto"/>
      <w:jc w:val="both"/>
    </w:pPr>
    <w:rPr>
      <w:rFonts w:ascii=".VnTime" w:hAnsi=".VnTime"/>
      <w:sz w:val="26"/>
    </w:rPr>
  </w:style>
  <w:style w:type="paragraph" w:customStyle="1" w:styleId="HAStyle1">
    <w:name w:val="HAStyle1"/>
    <w:basedOn w:val="Sec1-Clauses"/>
    <w:qFormat/>
    <w:rsid w:val="00F8221C"/>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F8221C"/>
    <w:rPr>
      <w:rFonts w:ascii="Times New Roman" w:hAnsi="Times New Roman"/>
      <w:sz w:val="24"/>
      <w:lang w:val="en-US"/>
    </w:rPr>
  </w:style>
  <w:style w:type="character" w:customStyle="1" w:styleId="Other">
    <w:name w:val="Other_"/>
    <w:link w:val="Other0"/>
    <w:uiPriority w:val="99"/>
    <w:rsid w:val="00F8221C"/>
    <w:rPr>
      <w:i/>
      <w:iCs/>
      <w:sz w:val="26"/>
      <w:szCs w:val="26"/>
      <w:shd w:val="clear" w:color="auto" w:fill="FFFFFF"/>
    </w:rPr>
  </w:style>
  <w:style w:type="paragraph" w:customStyle="1" w:styleId="Other0">
    <w:name w:val="Other"/>
    <w:basedOn w:val="Normal"/>
    <w:link w:val="Other"/>
    <w:uiPriority w:val="99"/>
    <w:rsid w:val="00F8221C"/>
    <w:pPr>
      <w:widowControl w:val="0"/>
      <w:shd w:val="clear" w:color="auto" w:fill="FFFFFF"/>
      <w:spacing w:after="100" w:line="262" w:lineRule="auto"/>
      <w:ind w:firstLine="400"/>
      <w:jc w:val="center"/>
    </w:pPr>
    <w:rPr>
      <w:i/>
      <w:iCs/>
      <w:sz w:val="26"/>
      <w:szCs w:val="26"/>
      <w:lang w:val="en-VN"/>
    </w:rPr>
  </w:style>
  <w:style w:type="character" w:customStyle="1" w:styleId="Khc">
    <w:name w:val="Khác_"/>
    <w:link w:val="Khc0"/>
    <w:uiPriority w:val="99"/>
    <w:rsid w:val="00F8221C"/>
    <w:rPr>
      <w:szCs w:val="28"/>
    </w:rPr>
  </w:style>
  <w:style w:type="paragraph" w:customStyle="1" w:styleId="Khc0">
    <w:name w:val="Khác"/>
    <w:basedOn w:val="Normal"/>
    <w:link w:val="Khc"/>
    <w:uiPriority w:val="99"/>
    <w:rsid w:val="00F8221C"/>
    <w:pPr>
      <w:widowControl w:val="0"/>
      <w:spacing w:after="60" w:line="312" w:lineRule="auto"/>
      <w:ind w:firstLine="400"/>
    </w:pPr>
    <w:rPr>
      <w:szCs w:val="28"/>
      <w:lang w:val="en-VN"/>
    </w:rPr>
  </w:style>
  <w:style w:type="paragraph" w:styleId="Index3">
    <w:name w:val="index 3"/>
    <w:basedOn w:val="Normal"/>
    <w:next w:val="Normal"/>
    <w:autoRedefine/>
    <w:uiPriority w:val="99"/>
    <w:semiHidden/>
    <w:unhideWhenUsed/>
    <w:rsid w:val="00F8221C"/>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F8221C"/>
    <w:rPr>
      <w:rFonts w:ascii="Times New Roman" w:eastAsia="Arial"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8221C"/>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F8221C"/>
    <w:rPr>
      <w:color w:val="605E5C"/>
      <w:shd w:val="clear" w:color="auto" w:fill="E1DFDD"/>
    </w:rPr>
  </w:style>
  <w:style w:type="paragraph" w:customStyle="1" w:styleId="msonormal0">
    <w:name w:val="msonormal"/>
    <w:basedOn w:val="Normal"/>
    <w:rsid w:val="00F8221C"/>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F8221C"/>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F8221C"/>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F8221C"/>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F8221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F8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F8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F8221C"/>
    <w:rPr>
      <w:color w:val="605E5C"/>
      <w:shd w:val="clear" w:color="auto" w:fill="E1DFDD"/>
    </w:rPr>
  </w:style>
  <w:style w:type="paragraph" w:customStyle="1" w:styleId="xl79">
    <w:name w:val="xl79"/>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F822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F822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F822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F8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F8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F8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F8221C"/>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F8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F8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F8221C"/>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F8221C"/>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F822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F822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F8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F8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F8221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F8221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F8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F8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F8221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F8221C"/>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F8221C"/>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F8221C"/>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F8221C"/>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F8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F8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F8221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F8221C"/>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F8221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F8221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F8221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F822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F82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F8221C"/>
    <w:pP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UnresolvedMention3">
    <w:name w:val="Unresolved Mention3"/>
    <w:basedOn w:val="DefaultParagraphFont"/>
    <w:uiPriority w:val="99"/>
    <w:semiHidden/>
    <w:unhideWhenUsed/>
    <w:rsid w:val="00F8221C"/>
    <w:rPr>
      <w:color w:val="605E5C"/>
      <w:shd w:val="clear" w:color="auto" w:fill="E1DFDD"/>
    </w:rPr>
  </w:style>
  <w:style w:type="paragraph" w:customStyle="1" w:styleId="font5">
    <w:name w:val="font5"/>
    <w:basedOn w:val="Normal"/>
    <w:rsid w:val="00F8221C"/>
    <w:pPr>
      <w:spacing w:before="100" w:beforeAutospacing="1" w:after="100" w:afterAutospacing="1" w:line="240" w:lineRule="auto"/>
    </w:pPr>
    <w:rPr>
      <w:rFonts w:ascii="Times New Roman" w:hAnsi="Times New Roman"/>
      <w:color w:val="333333"/>
      <w:sz w:val="26"/>
      <w:szCs w:val="26"/>
    </w:rPr>
  </w:style>
  <w:style w:type="paragraph" w:customStyle="1" w:styleId="font6">
    <w:name w:val="font6"/>
    <w:basedOn w:val="Normal"/>
    <w:rsid w:val="00F8221C"/>
    <w:pPr>
      <w:spacing w:before="100" w:beforeAutospacing="1" w:after="100" w:afterAutospacing="1" w:line="240" w:lineRule="auto"/>
    </w:pPr>
    <w:rPr>
      <w:rFonts w:ascii="Times New Roman" w:hAnsi="Times New Roman"/>
      <w:color w:val="000000"/>
      <w:sz w:val="18"/>
      <w:szCs w:val="18"/>
    </w:rPr>
  </w:style>
  <w:style w:type="paragraph" w:customStyle="1" w:styleId="font7">
    <w:name w:val="font7"/>
    <w:basedOn w:val="Normal"/>
    <w:rsid w:val="00F8221C"/>
    <w:pPr>
      <w:spacing w:before="100" w:beforeAutospacing="1" w:after="100" w:afterAutospacing="1" w:line="240" w:lineRule="auto"/>
    </w:pPr>
    <w:rPr>
      <w:rFonts w:ascii="Times New Roman" w:hAnsi="Times New Roman"/>
      <w:color w:val="0E2841"/>
      <w:sz w:val="18"/>
      <w:szCs w:val="18"/>
    </w:rPr>
  </w:style>
  <w:style w:type="paragraph" w:customStyle="1" w:styleId="font8">
    <w:name w:val="font8"/>
    <w:basedOn w:val="Normal"/>
    <w:rsid w:val="00F8221C"/>
    <w:pPr>
      <w:spacing w:before="100" w:beforeAutospacing="1" w:after="100" w:afterAutospacing="1" w:line="240" w:lineRule="auto"/>
    </w:pPr>
    <w:rPr>
      <w:rFonts w:ascii="Times New Roman" w:hAnsi="Times New Roman"/>
      <w:color w:val="FF0000"/>
      <w:sz w:val="18"/>
      <w:szCs w:val="18"/>
    </w:rPr>
  </w:style>
  <w:style w:type="paragraph" w:customStyle="1" w:styleId="xl124">
    <w:name w:val="xl124"/>
    <w:basedOn w:val="Normal"/>
    <w:rsid w:val="00F822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25">
    <w:name w:val="xl125"/>
    <w:basedOn w:val="Normal"/>
    <w:rsid w:val="00F8221C"/>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rFonts w:ascii="Times New Roman" w:hAnsi="Times New Roman"/>
      <w:b/>
      <w:bCs/>
      <w:sz w:val="18"/>
      <w:szCs w:val="18"/>
    </w:rPr>
  </w:style>
  <w:style w:type="paragraph" w:customStyle="1" w:styleId="xl127">
    <w:name w:val="xl127"/>
    <w:basedOn w:val="Normal"/>
    <w:rsid w:val="00F82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rsid w:val="00F822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6864</Words>
  <Characters>39129</Characters>
  <Application>Microsoft Office Word</Application>
  <DocSecurity>0</DocSecurity>
  <Lines>326</Lines>
  <Paragraphs>91</Paragraphs>
  <ScaleCrop>false</ScaleCrop>
  <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2026-04-18T04:41:00Z</dcterms:created>
  <dcterms:modified xsi:type="dcterms:W3CDTF">2026-04-18T04:43:00Z</dcterms:modified>
</cp:coreProperties>
</file>