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168"/>
      </w:tblGrid>
      <w:tr w:rsidR="00B35FCC" w:rsidRPr="00997041" w14:paraId="075F49D1" w14:textId="77777777" w:rsidTr="002F6F84">
        <w:trPr>
          <w:trHeight w:val="14510"/>
        </w:trPr>
        <w:tc>
          <w:tcPr>
            <w:tcW w:w="9168" w:type="dxa"/>
          </w:tcPr>
          <w:p w14:paraId="012BB7FA" w14:textId="395B05F5" w:rsidR="008F6A51" w:rsidRPr="00997041" w:rsidRDefault="008F6A51" w:rsidP="001F5949">
            <w:pPr>
              <w:widowControl w:val="0"/>
              <w:spacing w:before="40" w:after="40" w:line="320" w:lineRule="exact"/>
              <w:jc w:val="center"/>
              <w:rPr>
                <w:rFonts w:ascii="Times New Roman" w:hAnsi="Times New Roman" w:cs="Times New Roman"/>
                <w:bCs/>
                <w:i w:val="0"/>
                <w:lang w:val="nl-NL"/>
              </w:rPr>
            </w:pPr>
            <w:r w:rsidRPr="00997041">
              <w:rPr>
                <w:rFonts w:ascii="Times New Roman" w:hAnsi="Times New Roman" w:cs="Times New Roman"/>
                <w:i w:val="0"/>
              </w:rPr>
              <w:br w:type="page"/>
            </w:r>
            <w:r w:rsidRPr="00997041">
              <w:rPr>
                <w:rFonts w:ascii="Times New Roman" w:hAnsi="Times New Roman" w:cs="Times New Roman"/>
                <w:bCs/>
                <w:i w:val="0"/>
                <w:lang w:val="nl-NL"/>
              </w:rPr>
              <w:t>CỘNG HÒA XÃ HỘI CHỦ NGHĨA VIỆT NAM</w:t>
            </w:r>
          </w:p>
          <w:p w14:paraId="053DAF6A" w14:textId="77777777" w:rsidR="008F6A51" w:rsidRPr="00997041" w:rsidRDefault="008F6A51" w:rsidP="001F5949">
            <w:pPr>
              <w:widowControl w:val="0"/>
              <w:spacing w:before="40" w:after="40" w:line="320" w:lineRule="exact"/>
              <w:jc w:val="center"/>
              <w:rPr>
                <w:rFonts w:ascii="Times New Roman" w:hAnsi="Times New Roman" w:cs="Times New Roman"/>
                <w:bCs/>
                <w:i w:val="0"/>
                <w:lang w:val="nl-NL"/>
              </w:rPr>
            </w:pPr>
            <w:r w:rsidRPr="00997041">
              <w:rPr>
                <w:rFonts w:ascii="Times New Roman" w:hAnsi="Times New Roman" w:cs="Times New Roman"/>
                <w:bCs/>
                <w:i w:val="0"/>
                <w:lang w:val="nl-NL"/>
              </w:rPr>
              <w:t>Độc lập - Tự do - Hạnh phúc</w:t>
            </w:r>
          </w:p>
          <w:p w14:paraId="6D1A5448" w14:textId="49443D85" w:rsidR="008F6A51" w:rsidRPr="00997041" w:rsidRDefault="00AA7A28" w:rsidP="001F5949">
            <w:pPr>
              <w:widowControl w:val="0"/>
              <w:spacing w:before="40" w:after="40" w:line="320" w:lineRule="exact"/>
              <w:jc w:val="center"/>
              <w:rPr>
                <w:rFonts w:ascii="Times New Roman" w:hAnsi="Times New Roman" w:cs="Times New Roman"/>
                <w:i w:val="0"/>
                <w:noProof/>
                <w:lang w:val="pt-BR"/>
              </w:rPr>
            </w:pPr>
            <w:r w:rsidRPr="00997041">
              <w:rPr>
                <w:rFonts w:ascii="Times New Roman" w:hAnsi="Times New Roman" w:cs="Times New Roman"/>
                <w:i w:val="0"/>
                <w:noProof/>
              </w:rPr>
              <mc:AlternateContent>
                <mc:Choice Requires="wps">
                  <w:drawing>
                    <wp:anchor distT="0" distB="0" distL="114300" distR="114300" simplePos="0" relativeHeight="251659264" behindDoc="0" locked="0" layoutInCell="1" allowOverlap="1" wp14:anchorId="59F8F55A" wp14:editId="4B8C044F">
                      <wp:simplePos x="0" y="0"/>
                      <wp:positionH relativeFrom="column">
                        <wp:posOffset>1737360</wp:posOffset>
                      </wp:positionH>
                      <wp:positionV relativeFrom="paragraph">
                        <wp:posOffset>10160</wp:posOffset>
                      </wp:positionV>
                      <wp:extent cx="219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96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99AE0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8pt,.8pt" to="30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" strokecolor="black [3213]" strokeweight=".5pt">
                      <v:stroke joinstyle="miter"/>
                    </v:line>
                  </w:pict>
                </mc:Fallback>
              </mc:AlternateContent>
            </w:r>
          </w:p>
          <w:p w14:paraId="26202F9A" w14:textId="77777777" w:rsidR="008F6A51" w:rsidRPr="00997041" w:rsidRDefault="008F6A51" w:rsidP="001F5949">
            <w:pPr>
              <w:widowControl w:val="0"/>
              <w:spacing w:before="40" w:after="40" w:line="320" w:lineRule="exact"/>
              <w:jc w:val="center"/>
              <w:rPr>
                <w:rFonts w:ascii="Times New Roman" w:hAnsi="Times New Roman" w:cs="Times New Roman"/>
                <w:i w:val="0"/>
                <w:noProof/>
                <w:lang w:val="pt-BR"/>
              </w:rPr>
            </w:pPr>
          </w:p>
          <w:p w14:paraId="3BCEF64C" w14:textId="690EFCDA" w:rsidR="008F6A51" w:rsidRPr="00997041" w:rsidRDefault="008F6A51" w:rsidP="001F5949">
            <w:pPr>
              <w:widowControl w:val="0"/>
              <w:spacing w:before="40" w:after="40" w:line="320" w:lineRule="exact"/>
              <w:jc w:val="center"/>
              <w:rPr>
                <w:rFonts w:ascii="Times New Roman" w:hAnsi="Times New Roman" w:cs="Times New Roman"/>
                <w:i w:val="0"/>
                <w:noProof/>
                <w:lang w:val="pt-BR"/>
              </w:rPr>
            </w:pPr>
          </w:p>
          <w:p w14:paraId="0DCB82CD" w14:textId="7CF883DF" w:rsidR="008F6A51" w:rsidRDefault="008F6A51" w:rsidP="001F5949">
            <w:pPr>
              <w:widowControl w:val="0"/>
              <w:spacing w:before="40" w:after="40" w:line="320" w:lineRule="exact"/>
              <w:jc w:val="center"/>
              <w:rPr>
                <w:rFonts w:ascii="Times New Roman" w:hAnsi="Times New Roman" w:cs="Times New Roman"/>
                <w:i w:val="0"/>
                <w:noProof/>
                <w:lang w:val="pt-BR"/>
              </w:rPr>
            </w:pPr>
          </w:p>
          <w:p w14:paraId="40B711F3" w14:textId="77777777" w:rsidR="00065C01" w:rsidRDefault="00065C01" w:rsidP="001F5949">
            <w:pPr>
              <w:widowControl w:val="0"/>
              <w:spacing w:before="40" w:after="40" w:line="320" w:lineRule="exact"/>
              <w:jc w:val="center"/>
              <w:rPr>
                <w:rFonts w:ascii="Times New Roman" w:hAnsi="Times New Roman" w:cs="Times New Roman"/>
                <w:i w:val="0"/>
                <w:noProof/>
                <w:lang w:val="pt-BR"/>
              </w:rPr>
            </w:pPr>
          </w:p>
          <w:p w14:paraId="70E58E40" w14:textId="77777777" w:rsidR="00065C01" w:rsidRPr="00997041" w:rsidRDefault="00065C01" w:rsidP="001F5949">
            <w:pPr>
              <w:widowControl w:val="0"/>
              <w:spacing w:before="40" w:after="40" w:line="320" w:lineRule="exact"/>
              <w:jc w:val="center"/>
              <w:rPr>
                <w:rFonts w:ascii="Times New Roman" w:hAnsi="Times New Roman" w:cs="Times New Roman"/>
                <w:i w:val="0"/>
                <w:noProof/>
                <w:lang w:val="pt-BR"/>
              </w:rPr>
            </w:pPr>
          </w:p>
          <w:p w14:paraId="6F89E961" w14:textId="77777777" w:rsidR="008F6A51" w:rsidRPr="00997041" w:rsidRDefault="008F6A51" w:rsidP="001F5949">
            <w:pPr>
              <w:widowControl w:val="0"/>
              <w:spacing w:before="40" w:after="40" w:line="320" w:lineRule="exact"/>
              <w:rPr>
                <w:rFonts w:ascii="Times New Roman" w:hAnsi="Times New Roman" w:cs="Times New Roman"/>
                <w:i w:val="0"/>
                <w:noProof/>
                <w:lang w:val="pt-BR"/>
              </w:rPr>
            </w:pPr>
          </w:p>
          <w:p w14:paraId="4420A9A0" w14:textId="39A9701E" w:rsidR="008F6A51" w:rsidRPr="00997041" w:rsidRDefault="008D3036" w:rsidP="001F5949">
            <w:pPr>
              <w:widowControl w:val="0"/>
              <w:spacing w:before="40" w:after="40" w:line="320" w:lineRule="exact"/>
              <w:jc w:val="center"/>
              <w:rPr>
                <w:rFonts w:ascii="Times New Roman" w:hAnsi="Times New Roman" w:cs="Times New Roman"/>
                <w:i w:val="0"/>
                <w:noProof/>
                <w:lang w:val="pt-BR"/>
              </w:rPr>
            </w:pPr>
            <w:bookmarkStart w:id="0" w:name="_Toc183915461"/>
            <w:r>
              <w:rPr>
                <w:rFonts w:ascii="Times New Roman" w:hAnsi="Times New Roman" w:cs="Times New Roman"/>
                <w:i w:val="0"/>
                <w:noProof/>
                <w:lang w:val="pt-BR"/>
              </w:rPr>
              <w:t xml:space="preserve">THỎA THUẬN </w:t>
            </w:r>
            <w:r w:rsidR="008F6A51" w:rsidRPr="00997041">
              <w:rPr>
                <w:rFonts w:ascii="Times New Roman" w:hAnsi="Times New Roman" w:cs="Times New Roman"/>
                <w:i w:val="0"/>
                <w:noProof/>
                <w:lang w:val="pt-BR"/>
              </w:rPr>
              <w:t>HỢP ĐỒNG</w:t>
            </w:r>
            <w:bookmarkEnd w:id="0"/>
          </w:p>
          <w:p w14:paraId="2A671344" w14:textId="77777777" w:rsidR="006A25B4" w:rsidRDefault="00AA7A28" w:rsidP="006A25B4">
            <w:pPr>
              <w:spacing w:before="40" w:after="40" w:line="320" w:lineRule="exact"/>
              <w:jc w:val="center"/>
              <w:rPr>
                <w:rFonts w:ascii="Times New Roman" w:hAnsi="Times New Roman" w:cs="Times New Roman"/>
                <w:i w:val="0"/>
                <w:noProof/>
                <w:lang w:val="en-GB"/>
              </w:rPr>
            </w:pPr>
            <w:r w:rsidRPr="00997041">
              <w:rPr>
                <w:rFonts w:ascii="Times New Roman" w:hAnsi="Times New Roman" w:cs="Times New Roman"/>
                <w:i w:val="0"/>
                <w:noProof/>
                <w:lang w:val="en-GB"/>
              </w:rPr>
              <w:t>Số:</w:t>
            </w:r>
            <w:r w:rsidR="0035121A">
              <w:rPr>
                <w:rFonts w:ascii="Times New Roman" w:hAnsi="Times New Roman" w:cs="Times New Roman"/>
                <w:i w:val="0"/>
                <w:noProof/>
                <w:lang w:val="en-GB"/>
              </w:rPr>
              <w:t xml:space="preserve"> </w:t>
            </w:r>
            <w:r w:rsidR="006A25B4">
              <w:rPr>
                <w:rFonts w:ascii="Times New Roman" w:hAnsi="Times New Roman" w:cs="Times New Roman"/>
                <w:i w:val="0"/>
                <w:noProof/>
                <w:lang w:val="en-GB"/>
              </w:rPr>
              <w:t>…..</w:t>
            </w:r>
          </w:p>
          <w:p w14:paraId="147D13DC" w14:textId="01F8C30A" w:rsidR="00C54922" w:rsidRPr="0071415F" w:rsidRDefault="00D07727" w:rsidP="006A25B4">
            <w:pPr>
              <w:spacing w:before="40" w:after="40" w:line="320" w:lineRule="exact"/>
              <w:jc w:val="center"/>
              <w:rPr>
                <w:rFonts w:ascii="Times New Roman" w:hAnsi="Times New Roman" w:cs="Times New Roman"/>
                <w:b w:val="0"/>
                <w:bCs/>
                <w:iCs/>
                <w:noProof/>
                <w:lang w:val="pt-BR"/>
              </w:rPr>
            </w:pPr>
            <w:r w:rsidRPr="0071415F">
              <w:rPr>
                <w:rFonts w:ascii="Times New Roman" w:hAnsi="Times New Roman" w:cs="Times New Roman"/>
                <w:b w:val="0"/>
                <w:bCs/>
                <w:iCs/>
                <w:spacing w:val="-10"/>
                <w:lang w:val="it-IT"/>
              </w:rPr>
              <w:t>V</w:t>
            </w:r>
            <w:r w:rsidR="00B57ABC">
              <w:rPr>
                <w:rFonts w:ascii="Times New Roman" w:hAnsi="Times New Roman" w:cs="Times New Roman"/>
                <w:b w:val="0"/>
                <w:bCs/>
                <w:iCs/>
                <w:spacing w:val="-10"/>
                <w:lang w:val="it-IT"/>
              </w:rPr>
              <w:t>ề việc</w:t>
            </w:r>
            <w:r w:rsidRPr="0071415F">
              <w:rPr>
                <w:rFonts w:ascii="Times New Roman" w:hAnsi="Times New Roman" w:cs="Times New Roman"/>
                <w:b w:val="0"/>
                <w:bCs/>
                <w:iCs/>
                <w:spacing w:val="-10"/>
                <w:lang w:val="it-IT"/>
              </w:rPr>
              <w:t xml:space="preserve"> thực hiện </w:t>
            </w:r>
            <w:r w:rsidR="00CE3AD4" w:rsidRPr="00CE3AD4">
              <w:rPr>
                <w:rFonts w:ascii="Times New Roman" w:hAnsi="Times New Roman" w:cs="Times New Roman"/>
                <w:b w:val="0"/>
                <w:bCs/>
                <w:iCs/>
                <w:spacing w:val="-10"/>
                <w:lang w:val="it-IT"/>
              </w:rPr>
              <w:t>Gói thầu số 17: Cung cấp, lắp đặt thiết bị phòng cháy chữa cháy thuộc dự án Đầu tư xây dựng trụ sở văn phòng và các hạng mục phụ trợ - Công ty Cảng tại phường Yên Thọ, thị xã Đông Triều (nay là phường Mạo Khê)</w:t>
            </w:r>
          </w:p>
          <w:p w14:paraId="5E558D72" w14:textId="13204148" w:rsidR="00C54922" w:rsidRDefault="00C54922" w:rsidP="001F5949">
            <w:pPr>
              <w:widowControl w:val="0"/>
              <w:spacing w:before="40" w:after="40" w:line="320" w:lineRule="exact"/>
              <w:jc w:val="center"/>
              <w:rPr>
                <w:rFonts w:ascii="Times New Roman" w:hAnsi="Times New Roman" w:cs="Times New Roman"/>
                <w:i w:val="0"/>
                <w:noProof/>
                <w:lang w:val="pt-BR"/>
              </w:rPr>
            </w:pPr>
          </w:p>
          <w:p w14:paraId="2592EF01" w14:textId="77777777" w:rsidR="0035121A" w:rsidRPr="00997041" w:rsidRDefault="0035121A" w:rsidP="001F5949">
            <w:pPr>
              <w:widowControl w:val="0"/>
              <w:spacing w:before="40" w:after="40" w:line="320" w:lineRule="exact"/>
              <w:jc w:val="center"/>
              <w:rPr>
                <w:rFonts w:ascii="Times New Roman" w:hAnsi="Times New Roman" w:cs="Times New Roman"/>
                <w:i w:val="0"/>
                <w:noProof/>
                <w:lang w:val="pt-BR"/>
              </w:rPr>
            </w:pPr>
          </w:p>
          <w:p w14:paraId="57752C17" w14:textId="45294C64" w:rsidR="00C54922" w:rsidRPr="00997041" w:rsidRDefault="00C54922" w:rsidP="001F5949">
            <w:pPr>
              <w:widowControl w:val="0"/>
              <w:spacing w:before="40" w:after="40" w:line="320" w:lineRule="exact"/>
              <w:jc w:val="center"/>
              <w:rPr>
                <w:rFonts w:ascii="Times New Roman" w:hAnsi="Times New Roman" w:cs="Times New Roman"/>
                <w:i w:val="0"/>
                <w:noProof/>
                <w:lang w:val="pt-BR"/>
              </w:rPr>
            </w:pPr>
          </w:p>
          <w:p w14:paraId="5C647098" w14:textId="3FE0264A" w:rsidR="00C54922" w:rsidRPr="00997041" w:rsidRDefault="00C54922" w:rsidP="001F5949">
            <w:pPr>
              <w:widowControl w:val="0"/>
              <w:spacing w:before="40" w:after="40" w:line="320" w:lineRule="exact"/>
              <w:jc w:val="center"/>
              <w:rPr>
                <w:rFonts w:ascii="Times New Roman" w:hAnsi="Times New Roman" w:cs="Times New Roman"/>
                <w:i w:val="0"/>
                <w:noProof/>
                <w:lang w:val="pt-BR"/>
              </w:rPr>
            </w:pPr>
          </w:p>
          <w:p w14:paraId="1529B13D" w14:textId="77777777" w:rsidR="00C54922" w:rsidRDefault="00C54922" w:rsidP="001F5949">
            <w:pPr>
              <w:widowControl w:val="0"/>
              <w:spacing w:before="40" w:after="40" w:line="320" w:lineRule="exact"/>
              <w:jc w:val="center"/>
              <w:rPr>
                <w:rFonts w:ascii="Times New Roman" w:hAnsi="Times New Roman" w:cs="Times New Roman"/>
                <w:i w:val="0"/>
                <w:noProof/>
                <w:lang w:val="pt-BR"/>
              </w:rPr>
            </w:pPr>
          </w:p>
          <w:p w14:paraId="1A024209" w14:textId="77777777" w:rsidR="00E71B0D" w:rsidRDefault="00E71B0D" w:rsidP="001F5949">
            <w:pPr>
              <w:widowControl w:val="0"/>
              <w:spacing w:before="40" w:after="40" w:line="320" w:lineRule="exact"/>
              <w:jc w:val="center"/>
              <w:rPr>
                <w:rFonts w:ascii="Times New Roman" w:hAnsi="Times New Roman" w:cs="Times New Roman"/>
                <w:i w:val="0"/>
                <w:noProof/>
                <w:lang w:val="pt-BR"/>
              </w:rPr>
            </w:pPr>
          </w:p>
          <w:p w14:paraId="5CB07AD9" w14:textId="77777777" w:rsidR="00E71B0D" w:rsidRPr="00997041" w:rsidRDefault="00E71B0D" w:rsidP="001F5949">
            <w:pPr>
              <w:widowControl w:val="0"/>
              <w:spacing w:before="40" w:after="40" w:line="320" w:lineRule="exact"/>
              <w:jc w:val="center"/>
              <w:rPr>
                <w:rFonts w:ascii="Times New Roman" w:hAnsi="Times New Roman" w:cs="Times New Roman"/>
                <w:i w:val="0"/>
                <w:noProof/>
                <w:lang w:val="pt-BR"/>
              </w:rPr>
            </w:pPr>
          </w:p>
          <w:p w14:paraId="61CCAF9B" w14:textId="77777777" w:rsidR="00C54922" w:rsidRPr="00997041" w:rsidRDefault="00C54922" w:rsidP="001F5949">
            <w:pPr>
              <w:widowControl w:val="0"/>
              <w:spacing w:before="40" w:after="40" w:line="320" w:lineRule="exact"/>
              <w:jc w:val="center"/>
              <w:rPr>
                <w:rFonts w:ascii="Times New Roman" w:hAnsi="Times New Roman" w:cs="Times New Roman"/>
                <w:i w:val="0"/>
                <w:noProof/>
                <w:lang w:val="pt-BR"/>
              </w:rPr>
            </w:pPr>
          </w:p>
          <w:p w14:paraId="4341CA97" w14:textId="77777777" w:rsidR="00C54922" w:rsidRDefault="00C54922" w:rsidP="00461BDA">
            <w:pPr>
              <w:widowControl w:val="0"/>
              <w:spacing w:before="40" w:after="40" w:line="320" w:lineRule="exact"/>
              <w:jc w:val="center"/>
              <w:rPr>
                <w:rFonts w:ascii="Times New Roman" w:hAnsi="Times New Roman" w:cs="Times New Roman"/>
                <w:b w:val="0"/>
                <w:i w:val="0"/>
              </w:rPr>
            </w:pPr>
            <w:r w:rsidRPr="00997041">
              <w:rPr>
                <w:rFonts w:ascii="Times New Roman" w:hAnsi="Times New Roman" w:cs="Times New Roman"/>
                <w:b w:val="0"/>
                <w:i w:val="0"/>
              </w:rPr>
              <w:t>Giữa</w:t>
            </w:r>
          </w:p>
          <w:p w14:paraId="0DE9AD79" w14:textId="77777777" w:rsidR="00467617" w:rsidRPr="00997041" w:rsidRDefault="00467617" w:rsidP="00461BDA">
            <w:pPr>
              <w:widowControl w:val="0"/>
              <w:spacing w:before="40" w:after="40" w:line="320" w:lineRule="exact"/>
              <w:jc w:val="center"/>
              <w:rPr>
                <w:rFonts w:ascii="Times New Roman" w:hAnsi="Times New Roman" w:cs="Times New Roman"/>
                <w:b w:val="0"/>
                <w:i w:val="0"/>
              </w:rPr>
            </w:pPr>
          </w:p>
          <w:p w14:paraId="4E05DBF2" w14:textId="21DAB175" w:rsidR="00C54922" w:rsidRPr="00997041" w:rsidRDefault="00467617" w:rsidP="00461BDA">
            <w:pPr>
              <w:widowControl w:val="0"/>
              <w:spacing w:before="40" w:after="40" w:line="320" w:lineRule="exact"/>
              <w:jc w:val="center"/>
              <w:rPr>
                <w:rFonts w:ascii="Times New Roman" w:hAnsi="Times New Roman" w:cs="Times New Roman"/>
                <w:i w:val="0"/>
              </w:rPr>
            </w:pPr>
            <w:r>
              <w:rPr>
                <w:rFonts w:ascii="Times New Roman" w:hAnsi="Times New Roman" w:cs="Times New Roman"/>
                <w:i w:val="0"/>
              </w:rPr>
              <w:t>Tổng công ty Đông Bắc</w:t>
            </w:r>
          </w:p>
          <w:p w14:paraId="64417CFF" w14:textId="77777777" w:rsidR="004368C3" w:rsidRDefault="004368C3" w:rsidP="00461BDA">
            <w:pPr>
              <w:widowControl w:val="0"/>
              <w:spacing w:before="40" w:after="40" w:line="320" w:lineRule="exact"/>
              <w:jc w:val="center"/>
              <w:rPr>
                <w:rFonts w:ascii="Times New Roman" w:hAnsi="Times New Roman" w:cs="Times New Roman"/>
                <w:b w:val="0"/>
                <w:i w:val="0"/>
              </w:rPr>
            </w:pPr>
          </w:p>
          <w:p w14:paraId="51D3ABA1" w14:textId="72FCB891" w:rsidR="00C54922" w:rsidRDefault="00C54922" w:rsidP="00461BDA">
            <w:pPr>
              <w:widowControl w:val="0"/>
              <w:spacing w:before="40" w:after="40" w:line="320" w:lineRule="exact"/>
              <w:jc w:val="center"/>
              <w:rPr>
                <w:rFonts w:ascii="Times New Roman" w:hAnsi="Times New Roman" w:cs="Times New Roman"/>
                <w:b w:val="0"/>
                <w:i w:val="0"/>
              </w:rPr>
            </w:pPr>
            <w:r w:rsidRPr="00997041">
              <w:rPr>
                <w:rFonts w:ascii="Times New Roman" w:hAnsi="Times New Roman" w:cs="Times New Roman"/>
                <w:b w:val="0"/>
                <w:i w:val="0"/>
              </w:rPr>
              <w:t>Và</w:t>
            </w:r>
          </w:p>
          <w:p w14:paraId="29521455" w14:textId="77777777" w:rsidR="004368C3" w:rsidRPr="00997041" w:rsidRDefault="004368C3" w:rsidP="00461BDA">
            <w:pPr>
              <w:widowControl w:val="0"/>
              <w:spacing w:before="40" w:after="40" w:line="320" w:lineRule="exact"/>
              <w:jc w:val="center"/>
              <w:rPr>
                <w:rFonts w:ascii="Times New Roman" w:hAnsi="Times New Roman" w:cs="Times New Roman"/>
                <w:b w:val="0"/>
                <w:i w:val="0"/>
              </w:rPr>
            </w:pPr>
          </w:p>
          <w:p w14:paraId="02D5CC85" w14:textId="1F5A4C3F" w:rsidR="00BE41AC" w:rsidRPr="00A47853" w:rsidRDefault="00EF3B55" w:rsidP="00467617">
            <w:pPr>
              <w:widowControl w:val="0"/>
              <w:spacing w:before="40" w:after="40" w:line="320" w:lineRule="exact"/>
              <w:jc w:val="center"/>
              <w:rPr>
                <w:rFonts w:ascii="Times New Roman" w:hAnsi="Times New Roman" w:cs="Times New Roman"/>
                <w:i w:val="0"/>
                <w:noProof/>
                <w:lang w:val="vi-VN"/>
              </w:rPr>
            </w:pPr>
            <w:r>
              <w:rPr>
                <w:rFonts w:ascii="Times New Roman" w:hAnsi="Times New Roman" w:cs="Times New Roman"/>
                <w:i w:val="0"/>
              </w:rPr>
              <w:t>…………………….</w:t>
            </w:r>
          </w:p>
          <w:p w14:paraId="2C278EDD" w14:textId="77777777" w:rsidR="008D4620" w:rsidRPr="00997041" w:rsidRDefault="008D4620" w:rsidP="001F5949">
            <w:pPr>
              <w:widowControl w:val="0"/>
              <w:spacing w:before="40" w:after="40" w:line="320" w:lineRule="exact"/>
              <w:rPr>
                <w:rFonts w:ascii="Times New Roman" w:hAnsi="Times New Roman" w:cs="Times New Roman"/>
                <w:i w:val="0"/>
                <w:noProof/>
                <w:lang w:val="pt-BR"/>
              </w:rPr>
            </w:pPr>
          </w:p>
          <w:p w14:paraId="3B3D267E" w14:textId="77777777" w:rsidR="002C3C85" w:rsidRDefault="002C3C85" w:rsidP="001F5949">
            <w:pPr>
              <w:widowControl w:val="0"/>
              <w:spacing w:before="40" w:after="40" w:line="320" w:lineRule="exact"/>
              <w:rPr>
                <w:rFonts w:ascii="Times New Roman" w:hAnsi="Times New Roman" w:cs="Times New Roman"/>
                <w:i w:val="0"/>
                <w:noProof/>
                <w:lang w:val="pt-BR"/>
              </w:rPr>
            </w:pPr>
          </w:p>
          <w:p w14:paraId="1E79DE0A" w14:textId="77777777" w:rsidR="00982A9B" w:rsidRDefault="00982A9B" w:rsidP="001F5949">
            <w:pPr>
              <w:widowControl w:val="0"/>
              <w:spacing w:before="40" w:after="40" w:line="320" w:lineRule="exact"/>
              <w:rPr>
                <w:rFonts w:ascii="Times New Roman" w:hAnsi="Times New Roman" w:cs="Times New Roman"/>
                <w:i w:val="0"/>
                <w:noProof/>
                <w:lang w:val="pt-BR"/>
              </w:rPr>
            </w:pPr>
          </w:p>
          <w:p w14:paraId="2A782874" w14:textId="77777777" w:rsidR="00DB6D3B" w:rsidRDefault="00DB6D3B" w:rsidP="001F5949">
            <w:pPr>
              <w:widowControl w:val="0"/>
              <w:spacing w:before="40" w:after="40" w:line="320" w:lineRule="exact"/>
              <w:rPr>
                <w:rFonts w:ascii="Times New Roman" w:hAnsi="Times New Roman" w:cs="Times New Roman"/>
                <w:i w:val="0"/>
                <w:noProof/>
                <w:lang w:val="pt-BR"/>
              </w:rPr>
            </w:pPr>
          </w:p>
          <w:p w14:paraId="1352797E" w14:textId="77777777" w:rsidR="00982A9B" w:rsidRDefault="00982A9B" w:rsidP="001F5949">
            <w:pPr>
              <w:widowControl w:val="0"/>
              <w:spacing w:before="40" w:after="40" w:line="320" w:lineRule="exact"/>
              <w:rPr>
                <w:rFonts w:ascii="Times New Roman" w:hAnsi="Times New Roman" w:cs="Times New Roman"/>
                <w:i w:val="0"/>
                <w:noProof/>
                <w:lang w:val="pt-BR"/>
              </w:rPr>
            </w:pPr>
          </w:p>
          <w:p w14:paraId="46925394" w14:textId="77777777" w:rsidR="000C48D9" w:rsidRDefault="000C48D9" w:rsidP="001F5949">
            <w:pPr>
              <w:widowControl w:val="0"/>
              <w:spacing w:before="40" w:after="40" w:line="320" w:lineRule="exact"/>
              <w:rPr>
                <w:rFonts w:ascii="Times New Roman" w:hAnsi="Times New Roman" w:cs="Times New Roman"/>
                <w:i w:val="0"/>
                <w:noProof/>
                <w:lang w:val="pt-BR"/>
              </w:rPr>
            </w:pPr>
          </w:p>
          <w:p w14:paraId="06820873" w14:textId="77777777" w:rsidR="000C48D9" w:rsidRDefault="000C48D9" w:rsidP="001F5949">
            <w:pPr>
              <w:widowControl w:val="0"/>
              <w:spacing w:before="40" w:after="40" w:line="320" w:lineRule="exact"/>
              <w:rPr>
                <w:rFonts w:ascii="Times New Roman" w:hAnsi="Times New Roman" w:cs="Times New Roman"/>
                <w:i w:val="0"/>
                <w:noProof/>
                <w:lang w:val="pt-BR"/>
              </w:rPr>
            </w:pPr>
          </w:p>
          <w:p w14:paraId="0F15F3BE" w14:textId="77777777" w:rsidR="00982A9B" w:rsidRPr="00997041" w:rsidRDefault="00982A9B" w:rsidP="001F5949">
            <w:pPr>
              <w:widowControl w:val="0"/>
              <w:spacing w:before="40" w:after="40" w:line="320" w:lineRule="exact"/>
              <w:rPr>
                <w:rFonts w:ascii="Times New Roman" w:hAnsi="Times New Roman" w:cs="Times New Roman"/>
                <w:i w:val="0"/>
                <w:noProof/>
                <w:lang w:val="pt-BR"/>
              </w:rPr>
            </w:pPr>
          </w:p>
          <w:p w14:paraId="6F2217B6" w14:textId="77777777" w:rsidR="008F6A51" w:rsidRDefault="008F6A51" w:rsidP="001F5949">
            <w:pPr>
              <w:widowControl w:val="0"/>
              <w:spacing w:before="40" w:after="40" w:line="320" w:lineRule="exact"/>
              <w:rPr>
                <w:rFonts w:ascii="Times New Roman" w:hAnsi="Times New Roman" w:cs="Times New Roman"/>
                <w:i w:val="0"/>
                <w:noProof/>
                <w:lang w:val="pt-BR"/>
              </w:rPr>
            </w:pPr>
          </w:p>
          <w:p w14:paraId="346C67D9" w14:textId="77777777" w:rsidR="004368C3" w:rsidRPr="00997041" w:rsidRDefault="004368C3" w:rsidP="001F5949">
            <w:pPr>
              <w:widowControl w:val="0"/>
              <w:spacing w:before="40" w:after="40" w:line="320" w:lineRule="exact"/>
              <w:rPr>
                <w:rFonts w:ascii="Times New Roman" w:hAnsi="Times New Roman" w:cs="Times New Roman"/>
                <w:i w:val="0"/>
                <w:noProof/>
                <w:lang w:val="pt-BR"/>
              </w:rPr>
            </w:pPr>
          </w:p>
          <w:p w14:paraId="09F4975C" w14:textId="384AA7FA" w:rsidR="006A5B54" w:rsidRPr="00982A9B" w:rsidRDefault="007F215C" w:rsidP="00982A9B">
            <w:pPr>
              <w:widowControl w:val="0"/>
              <w:spacing w:before="40" w:after="40" w:line="320" w:lineRule="exact"/>
              <w:jc w:val="center"/>
              <w:rPr>
                <w:rFonts w:ascii="Times New Roman" w:hAnsi="Times New Roman" w:cs="Times New Roman"/>
                <w:i w:val="0"/>
                <w:noProof/>
                <w:lang w:val="en-GB"/>
              </w:rPr>
            </w:pPr>
            <w:r>
              <w:rPr>
                <w:rFonts w:ascii="Times New Roman" w:hAnsi="Times New Roman" w:cs="Times New Roman"/>
                <w:i w:val="0"/>
                <w:noProof/>
                <w:lang w:val="en-GB"/>
              </w:rPr>
              <w:t>Quảng Ninh</w:t>
            </w:r>
            <w:r w:rsidR="008F6A51" w:rsidRPr="00997041">
              <w:rPr>
                <w:rFonts w:ascii="Times New Roman" w:hAnsi="Times New Roman" w:cs="Times New Roman"/>
                <w:i w:val="0"/>
                <w:noProof/>
                <w:lang w:val="en-GB"/>
              </w:rPr>
              <w:t xml:space="preserve">, tháng </w:t>
            </w:r>
            <w:r w:rsidR="00064E47">
              <w:rPr>
                <w:rFonts w:ascii="Times New Roman" w:hAnsi="Times New Roman" w:cs="Times New Roman"/>
                <w:i w:val="0"/>
                <w:noProof/>
                <w:lang w:val="en-GB"/>
              </w:rPr>
              <w:t>6</w:t>
            </w:r>
            <w:r w:rsidR="00F801E8">
              <w:rPr>
                <w:rFonts w:ascii="Times New Roman" w:hAnsi="Times New Roman" w:cs="Times New Roman"/>
                <w:i w:val="0"/>
                <w:noProof/>
                <w:lang w:val="en-GB"/>
              </w:rPr>
              <w:t xml:space="preserve"> năm 202</w:t>
            </w:r>
            <w:r w:rsidR="000C48D9">
              <w:rPr>
                <w:rFonts w:ascii="Times New Roman" w:hAnsi="Times New Roman" w:cs="Times New Roman"/>
                <w:i w:val="0"/>
                <w:noProof/>
                <w:lang w:val="en-GB"/>
              </w:rPr>
              <w:t>6</w:t>
            </w:r>
          </w:p>
        </w:tc>
      </w:tr>
    </w:tbl>
    <w:p w14:paraId="06AAB79B" w14:textId="77777777" w:rsidR="00A25E0B" w:rsidRPr="00997041" w:rsidRDefault="00A25E0B" w:rsidP="001F5949">
      <w:pPr>
        <w:spacing w:before="40" w:after="40" w:line="320" w:lineRule="exact"/>
        <w:jc w:val="center"/>
        <w:rPr>
          <w:rFonts w:ascii="Times New Roman" w:hAnsi="Times New Roman" w:cs="Times New Roman"/>
          <w:bCs/>
          <w:i w:val="0"/>
          <w:iCs/>
        </w:rPr>
      </w:pPr>
      <w:r w:rsidRPr="00997041">
        <w:rPr>
          <w:rFonts w:ascii="Times New Roman" w:hAnsi="Times New Roman" w:cs="Times New Roman"/>
          <w:bCs/>
          <w:i w:val="0"/>
          <w:iCs/>
        </w:rPr>
        <w:lastRenderedPageBreak/>
        <w:t>DANH MỤC CÁC CHỮ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57"/>
        <w:gridCol w:w="6692"/>
      </w:tblGrid>
      <w:tr w:rsidR="00A25E0B" w:rsidRPr="00997041" w14:paraId="083B31E5" w14:textId="77777777" w:rsidTr="00FC74F1">
        <w:tc>
          <w:tcPr>
            <w:tcW w:w="1421" w:type="pct"/>
            <w:shd w:val="clear" w:color="auto" w:fill="FFFFFF"/>
          </w:tcPr>
          <w:p w14:paraId="5E52632A" w14:textId="3B8A66D8" w:rsidR="00A25E0B" w:rsidRPr="00997041" w:rsidRDefault="00065C01"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E-</w:t>
            </w:r>
            <w:r w:rsidR="00A25E0B" w:rsidRPr="00997041">
              <w:rPr>
                <w:rFonts w:ascii="Times New Roman" w:hAnsi="Times New Roman" w:cs="Times New Roman"/>
                <w:b w:val="0"/>
                <w:bCs/>
                <w:i w:val="0"/>
                <w:iCs/>
              </w:rPr>
              <w:t>ĐKC</w:t>
            </w:r>
          </w:p>
        </w:tc>
        <w:tc>
          <w:tcPr>
            <w:tcW w:w="3579" w:type="pct"/>
            <w:shd w:val="clear" w:color="auto" w:fill="FFFFFF"/>
          </w:tcPr>
          <w:p w14:paraId="19B32265" w14:textId="77777777" w:rsidR="00A25E0B" w:rsidRPr="00997041" w:rsidRDefault="00A25E0B" w:rsidP="009A4657">
            <w:pPr>
              <w:spacing w:before="120" w:after="120" w:line="320" w:lineRule="exact"/>
              <w:rPr>
                <w:rFonts w:ascii="Times New Roman" w:hAnsi="Times New Roman" w:cs="Times New Roman"/>
                <w:b w:val="0"/>
                <w:bCs/>
                <w:i w:val="0"/>
                <w:iCs/>
              </w:rPr>
            </w:pPr>
            <w:r w:rsidRPr="00997041">
              <w:rPr>
                <w:rFonts w:ascii="Times New Roman" w:hAnsi="Times New Roman" w:cs="Times New Roman"/>
                <w:b w:val="0"/>
                <w:bCs/>
                <w:i w:val="0"/>
                <w:iCs/>
              </w:rPr>
              <w:t>Điều kiện chung</w:t>
            </w:r>
          </w:p>
        </w:tc>
      </w:tr>
      <w:tr w:rsidR="007B0B2D" w:rsidRPr="00997041" w14:paraId="0DC50CB8" w14:textId="77777777" w:rsidTr="00FC74F1">
        <w:tc>
          <w:tcPr>
            <w:tcW w:w="1421" w:type="pct"/>
            <w:shd w:val="clear" w:color="auto" w:fill="FFFFFF"/>
          </w:tcPr>
          <w:p w14:paraId="0EB12419" w14:textId="39076846" w:rsidR="007B0B2D" w:rsidRPr="00997041" w:rsidRDefault="00065C01"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E-</w:t>
            </w:r>
            <w:r w:rsidR="007B0B2D">
              <w:rPr>
                <w:rFonts w:ascii="Times New Roman" w:hAnsi="Times New Roman" w:cs="Times New Roman"/>
                <w:b w:val="0"/>
                <w:bCs/>
                <w:i w:val="0"/>
                <w:iCs/>
              </w:rPr>
              <w:t>ĐKCT</w:t>
            </w:r>
          </w:p>
        </w:tc>
        <w:tc>
          <w:tcPr>
            <w:tcW w:w="3579" w:type="pct"/>
            <w:shd w:val="clear" w:color="auto" w:fill="FFFFFF"/>
          </w:tcPr>
          <w:p w14:paraId="3CC28715" w14:textId="6D88941D" w:rsidR="007B0B2D" w:rsidRPr="00997041" w:rsidRDefault="007B0B2D"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Điều kiện cụ thể</w:t>
            </w:r>
          </w:p>
        </w:tc>
      </w:tr>
      <w:tr w:rsidR="00A25E0B" w:rsidRPr="00997041" w14:paraId="15ADB9CD" w14:textId="77777777" w:rsidTr="00FC74F1">
        <w:tc>
          <w:tcPr>
            <w:tcW w:w="1421" w:type="pct"/>
            <w:shd w:val="clear" w:color="auto" w:fill="FFFFFF"/>
          </w:tcPr>
          <w:p w14:paraId="70C093EE" w14:textId="77777777" w:rsidR="00A25E0B" w:rsidRPr="00997041" w:rsidRDefault="00A25E0B" w:rsidP="009A4657">
            <w:pPr>
              <w:spacing w:before="120" w:after="120" w:line="320" w:lineRule="exact"/>
              <w:rPr>
                <w:rFonts w:ascii="Times New Roman" w:hAnsi="Times New Roman" w:cs="Times New Roman"/>
                <w:b w:val="0"/>
                <w:bCs/>
                <w:i w:val="0"/>
                <w:iCs/>
              </w:rPr>
            </w:pPr>
            <w:r w:rsidRPr="00997041">
              <w:rPr>
                <w:rFonts w:ascii="Times New Roman" w:hAnsi="Times New Roman" w:cs="Times New Roman"/>
                <w:b w:val="0"/>
                <w:bCs/>
                <w:i w:val="0"/>
                <w:iCs/>
              </w:rPr>
              <w:t>VNĐ</w:t>
            </w:r>
          </w:p>
        </w:tc>
        <w:tc>
          <w:tcPr>
            <w:tcW w:w="3579" w:type="pct"/>
            <w:shd w:val="clear" w:color="auto" w:fill="FFFFFF"/>
          </w:tcPr>
          <w:p w14:paraId="26F810EA" w14:textId="77777777" w:rsidR="00A25E0B" w:rsidRPr="00997041" w:rsidRDefault="00A25E0B" w:rsidP="009A4657">
            <w:pPr>
              <w:spacing w:before="120" w:after="120" w:line="320" w:lineRule="exact"/>
              <w:rPr>
                <w:rFonts w:ascii="Times New Roman" w:hAnsi="Times New Roman" w:cs="Times New Roman"/>
                <w:b w:val="0"/>
                <w:bCs/>
                <w:i w:val="0"/>
                <w:iCs/>
              </w:rPr>
            </w:pPr>
            <w:r w:rsidRPr="00997041">
              <w:rPr>
                <w:rFonts w:ascii="Times New Roman" w:hAnsi="Times New Roman" w:cs="Times New Roman"/>
                <w:b w:val="0"/>
                <w:bCs/>
                <w:i w:val="0"/>
                <w:iCs/>
              </w:rPr>
              <w:t>Đồng Việt Nam</w:t>
            </w:r>
          </w:p>
        </w:tc>
      </w:tr>
      <w:tr w:rsidR="006D5468" w:rsidRPr="00997041" w14:paraId="4F8810C5" w14:textId="77777777" w:rsidTr="00FC74F1">
        <w:tc>
          <w:tcPr>
            <w:tcW w:w="1421" w:type="pct"/>
            <w:shd w:val="clear" w:color="auto" w:fill="FFFFFF"/>
          </w:tcPr>
          <w:p w14:paraId="68CDB1D4" w14:textId="41AF793F" w:rsidR="006D5468" w:rsidRPr="00997041" w:rsidRDefault="00065C01"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E-</w:t>
            </w:r>
            <w:r w:rsidR="006D5468">
              <w:rPr>
                <w:rFonts w:ascii="Times New Roman" w:hAnsi="Times New Roman" w:cs="Times New Roman"/>
                <w:b w:val="0"/>
                <w:bCs/>
                <w:i w:val="0"/>
                <w:iCs/>
              </w:rPr>
              <w:t>HSMT</w:t>
            </w:r>
          </w:p>
        </w:tc>
        <w:tc>
          <w:tcPr>
            <w:tcW w:w="3579" w:type="pct"/>
            <w:shd w:val="clear" w:color="auto" w:fill="FFFFFF"/>
          </w:tcPr>
          <w:p w14:paraId="362BF5F9" w14:textId="1DF14283" w:rsidR="006D5468" w:rsidRPr="00997041" w:rsidRDefault="006D5468"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Hồ sơ mời thầu</w:t>
            </w:r>
          </w:p>
        </w:tc>
      </w:tr>
      <w:tr w:rsidR="006D5468" w:rsidRPr="00997041" w14:paraId="62AA9EE0" w14:textId="77777777" w:rsidTr="00FC74F1">
        <w:tc>
          <w:tcPr>
            <w:tcW w:w="1421" w:type="pct"/>
            <w:shd w:val="clear" w:color="auto" w:fill="FFFFFF"/>
          </w:tcPr>
          <w:p w14:paraId="546F88F2" w14:textId="25366CD1" w:rsidR="006D5468" w:rsidRDefault="00065C01"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E-</w:t>
            </w:r>
            <w:r w:rsidR="006D5468">
              <w:rPr>
                <w:rFonts w:ascii="Times New Roman" w:hAnsi="Times New Roman" w:cs="Times New Roman"/>
                <w:b w:val="0"/>
                <w:bCs/>
                <w:i w:val="0"/>
                <w:iCs/>
              </w:rPr>
              <w:t>HSDT</w:t>
            </w:r>
          </w:p>
        </w:tc>
        <w:tc>
          <w:tcPr>
            <w:tcW w:w="3579" w:type="pct"/>
            <w:shd w:val="clear" w:color="auto" w:fill="FFFFFF"/>
          </w:tcPr>
          <w:p w14:paraId="55E58EF8" w14:textId="16F3A43E" w:rsidR="006D5468" w:rsidRDefault="006D5468" w:rsidP="009A4657">
            <w:pPr>
              <w:spacing w:before="120" w:after="120" w:line="320" w:lineRule="exact"/>
              <w:rPr>
                <w:rFonts w:ascii="Times New Roman" w:hAnsi="Times New Roman" w:cs="Times New Roman"/>
                <w:b w:val="0"/>
                <w:bCs/>
                <w:i w:val="0"/>
                <w:iCs/>
              </w:rPr>
            </w:pPr>
            <w:r>
              <w:rPr>
                <w:rFonts w:ascii="Times New Roman" w:hAnsi="Times New Roman" w:cs="Times New Roman"/>
                <w:b w:val="0"/>
                <w:bCs/>
                <w:i w:val="0"/>
                <w:iCs/>
              </w:rPr>
              <w:t>Hồ sơ dự thầu</w:t>
            </w:r>
          </w:p>
        </w:tc>
      </w:tr>
    </w:tbl>
    <w:p w14:paraId="3EAF23F9" w14:textId="77777777" w:rsidR="008F6A51" w:rsidRPr="00997041" w:rsidRDefault="008F6A51" w:rsidP="001F5949">
      <w:pPr>
        <w:spacing w:before="40" w:after="40" w:line="320" w:lineRule="exact"/>
        <w:rPr>
          <w:rFonts w:ascii="Times New Roman" w:hAnsi="Times New Roman" w:cs="Times New Roman"/>
          <w:i w:val="0"/>
        </w:rPr>
      </w:pPr>
      <w:r w:rsidRPr="00997041">
        <w:rPr>
          <w:rFonts w:ascii="Times New Roman" w:hAnsi="Times New Roman" w:cs="Times New Roman"/>
          <w:i w:val="0"/>
        </w:rPr>
        <w:br w:type="page"/>
      </w:r>
    </w:p>
    <w:p w14:paraId="76613DE6" w14:textId="2D00F5BB" w:rsidR="00C11ABE" w:rsidRPr="00C11ABE" w:rsidRDefault="00C11ABE" w:rsidP="00C11ABE">
      <w:pPr>
        <w:widowControl w:val="0"/>
        <w:spacing w:before="120" w:after="60" w:line="320" w:lineRule="exact"/>
        <w:ind w:firstLine="720"/>
        <w:jc w:val="both"/>
        <w:rPr>
          <w:rFonts w:ascii="Times New Roman" w:hAnsi="Times New Roman" w:cs="Times New Roman"/>
          <w:b w:val="0"/>
          <w:i w:val="0"/>
          <w:lang w:val="es-ES"/>
        </w:rPr>
      </w:pPr>
      <w:bookmarkStart w:id="1" w:name="_Toc16063702"/>
      <w:r w:rsidRPr="00C11ABE">
        <w:rPr>
          <w:rFonts w:ascii="Times New Roman" w:hAnsi="Times New Roman" w:cs="Times New Roman"/>
          <w:b w:val="0"/>
          <w:i w:val="0"/>
          <w:lang w:val="es-ES"/>
        </w:rPr>
        <w:t>C</w:t>
      </w:r>
      <w:r w:rsidRPr="00C11ABE">
        <w:rPr>
          <w:rFonts w:ascii="Times New Roman" w:hAnsi="Times New Roman" w:cs="Times New Roman" w:hint="eastAsia"/>
          <w:b w:val="0"/>
          <w:i w:val="0"/>
          <w:lang w:val="es-ES"/>
        </w:rPr>
        <w:t>ă</w:t>
      </w:r>
      <w:r w:rsidRPr="00C11ABE">
        <w:rPr>
          <w:rFonts w:ascii="Times New Roman" w:hAnsi="Times New Roman" w:cs="Times New Roman"/>
          <w:b w:val="0"/>
          <w:i w:val="0"/>
          <w:lang w:val="es-ES"/>
        </w:rPr>
        <w:t xml:space="preserve">n cứ </w:t>
      </w:r>
      <w:r w:rsidR="00064E47" w:rsidRPr="00064E47">
        <w:rPr>
          <w:rFonts w:ascii="Times New Roman" w:hAnsi="Times New Roman" w:cs="Times New Roman"/>
          <w:b w:val="0"/>
          <w:i w:val="0"/>
          <w:lang w:val="es-ES"/>
        </w:rPr>
        <w:t>Luật Đấu thầu ngày 23 tháng 6 năm 2023 được sửa đổi, bổ sung bởi Luật số 57/2024/QH15, Luật số 90/2025/QH15</w:t>
      </w:r>
      <w:r w:rsidR="00064E47">
        <w:rPr>
          <w:rFonts w:ascii="Times New Roman" w:hAnsi="Times New Roman" w:cs="Times New Roman"/>
          <w:b w:val="0"/>
          <w:i w:val="0"/>
          <w:lang w:val="es-ES"/>
        </w:rPr>
        <w:t>;</w:t>
      </w:r>
    </w:p>
    <w:p w14:paraId="7C4122A4" w14:textId="77777777" w:rsidR="00C11ABE" w:rsidRDefault="00C11ABE" w:rsidP="00C11ABE">
      <w:pPr>
        <w:widowControl w:val="0"/>
        <w:spacing w:before="120" w:after="60" w:line="320" w:lineRule="exact"/>
        <w:ind w:firstLine="720"/>
        <w:jc w:val="both"/>
        <w:rPr>
          <w:rFonts w:ascii="Times New Roman" w:hAnsi="Times New Roman" w:cs="Times New Roman"/>
          <w:b w:val="0"/>
          <w:i w:val="0"/>
          <w:lang w:val="es-ES"/>
        </w:rPr>
      </w:pPr>
      <w:r w:rsidRPr="00C11ABE">
        <w:rPr>
          <w:rFonts w:ascii="Times New Roman" w:hAnsi="Times New Roman" w:cs="Times New Roman"/>
          <w:b w:val="0"/>
          <w:i w:val="0"/>
          <w:lang w:val="es-ES"/>
        </w:rPr>
        <w:t>C</w:t>
      </w:r>
      <w:r w:rsidRPr="00C11ABE">
        <w:rPr>
          <w:rFonts w:ascii="Times New Roman" w:hAnsi="Times New Roman" w:cs="Times New Roman" w:hint="eastAsia"/>
          <w:b w:val="0"/>
          <w:i w:val="0"/>
          <w:lang w:val="es-ES"/>
        </w:rPr>
        <w:t>ă</w:t>
      </w:r>
      <w:r w:rsidRPr="00C11ABE">
        <w:rPr>
          <w:rFonts w:ascii="Times New Roman" w:hAnsi="Times New Roman" w:cs="Times New Roman"/>
          <w:b w:val="0"/>
          <w:i w:val="0"/>
          <w:lang w:val="es-ES"/>
        </w:rPr>
        <w:t xml:space="preserve">n cứ các Nghị </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ịnh của Chính phủ: Số 174/2025/N</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 xml:space="preserve">-CP ngày 30/6/2025 “Quy </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ịnh chính sách giảm thuế giá trị gia t</w:t>
      </w:r>
      <w:r w:rsidRPr="00C11ABE">
        <w:rPr>
          <w:rFonts w:ascii="Times New Roman" w:hAnsi="Times New Roman" w:cs="Times New Roman" w:hint="eastAsia"/>
          <w:b w:val="0"/>
          <w:i w:val="0"/>
          <w:lang w:val="es-ES"/>
        </w:rPr>
        <w:t>ă</w:t>
      </w:r>
      <w:r w:rsidRPr="00C11ABE">
        <w:rPr>
          <w:rFonts w:ascii="Times New Roman" w:hAnsi="Times New Roman" w:cs="Times New Roman"/>
          <w:b w:val="0"/>
          <w:i w:val="0"/>
          <w:lang w:val="es-ES"/>
        </w:rPr>
        <w:t>ng theo Nghị quyết 204/2025/QH15 ngày 17/6/2025 của Quốc hội”; số 214/2025/N</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 xml:space="preserve">-CP ngày 04/8/2025 “Quy </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 xml:space="preserve">ịnh chi tiết một số </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 xml:space="preserve">iều và biện pháp thi hành Luật </w:t>
      </w:r>
      <w:r w:rsidRPr="00C11ABE">
        <w:rPr>
          <w:rFonts w:ascii="Times New Roman" w:hAnsi="Times New Roman" w:cs="Times New Roman" w:hint="eastAsia"/>
          <w:b w:val="0"/>
          <w:i w:val="0"/>
          <w:lang w:val="es-ES"/>
        </w:rPr>
        <w:t>Đ</w:t>
      </w:r>
      <w:r w:rsidRPr="00C11ABE">
        <w:rPr>
          <w:rFonts w:ascii="Times New Roman" w:hAnsi="Times New Roman" w:cs="Times New Roman"/>
          <w:b w:val="0"/>
          <w:i w:val="0"/>
          <w:lang w:val="es-ES"/>
        </w:rPr>
        <w:t>ấu thầu về lựa chọn nhà thầu”;</w:t>
      </w:r>
    </w:p>
    <w:p w14:paraId="3D5B8931" w14:textId="4263730A" w:rsidR="00C3617D" w:rsidRPr="00C3617D" w:rsidRDefault="00C3617D" w:rsidP="00C11ABE">
      <w:pPr>
        <w:widowControl w:val="0"/>
        <w:spacing w:before="120" w:after="60" w:line="320" w:lineRule="exact"/>
        <w:ind w:firstLine="720"/>
        <w:jc w:val="both"/>
        <w:rPr>
          <w:rFonts w:ascii="Times New Roman" w:hAnsi="Times New Roman" w:cs="Times New Roman"/>
          <w:b w:val="0"/>
          <w:i w:val="0"/>
          <w:lang w:val="es-ES"/>
        </w:rPr>
      </w:pPr>
      <w:r w:rsidRPr="00C3617D">
        <w:rPr>
          <w:rFonts w:ascii="Times New Roman" w:hAnsi="Times New Roman" w:cs="Times New Roman"/>
          <w:b w:val="0"/>
          <w:i w:val="0"/>
          <w:lang w:val="es-ES"/>
        </w:rPr>
        <w:t>C</w:t>
      </w:r>
      <w:r w:rsidRPr="00C3617D">
        <w:rPr>
          <w:rFonts w:ascii="Times New Roman" w:hAnsi="Times New Roman" w:cs="Times New Roman" w:hint="eastAsia"/>
          <w:b w:val="0"/>
          <w:i w:val="0"/>
          <w:lang w:val="es-ES"/>
        </w:rPr>
        <w:t>ă</w:t>
      </w:r>
      <w:r w:rsidRPr="00C3617D">
        <w:rPr>
          <w:rFonts w:ascii="Times New Roman" w:hAnsi="Times New Roman" w:cs="Times New Roman"/>
          <w:b w:val="0"/>
          <w:i w:val="0"/>
          <w:lang w:val="es-ES"/>
        </w:rPr>
        <w:t xml:space="preserve">n cứ các Quyết </w:t>
      </w:r>
      <w:r w:rsidRPr="00C3617D">
        <w:rPr>
          <w:rFonts w:ascii="Times New Roman" w:hAnsi="Times New Roman" w:cs="Times New Roman" w:hint="eastAsia"/>
          <w:b w:val="0"/>
          <w:i w:val="0"/>
          <w:lang w:val="es-ES"/>
        </w:rPr>
        <w:t>đ</w:t>
      </w:r>
      <w:r w:rsidRPr="00C3617D">
        <w:rPr>
          <w:rFonts w:ascii="Times New Roman" w:hAnsi="Times New Roman" w:cs="Times New Roman"/>
          <w:b w:val="0"/>
          <w:i w:val="0"/>
          <w:lang w:val="es-ES"/>
        </w:rPr>
        <w:t>ịnh của Bộ Quốc phòng: Số 127/2006/Q</w:t>
      </w:r>
      <w:r w:rsidRPr="00C3617D">
        <w:rPr>
          <w:rFonts w:ascii="Times New Roman" w:hAnsi="Times New Roman" w:cs="Times New Roman" w:hint="eastAsia"/>
          <w:b w:val="0"/>
          <w:i w:val="0"/>
          <w:lang w:val="es-ES"/>
        </w:rPr>
        <w:t>Đ</w:t>
      </w:r>
      <w:r w:rsidRPr="00C3617D">
        <w:rPr>
          <w:rFonts w:ascii="Times New Roman" w:hAnsi="Times New Roman" w:cs="Times New Roman"/>
          <w:b w:val="0"/>
          <w:i w:val="0"/>
          <w:lang w:val="es-ES"/>
        </w:rPr>
        <w:t xml:space="preserve">-BQP ngày 04/07/2006 "Về việc thành lập Tổng công ty </w:t>
      </w:r>
      <w:r w:rsidRPr="00C3617D">
        <w:rPr>
          <w:rFonts w:ascii="Times New Roman" w:hAnsi="Times New Roman" w:cs="Times New Roman" w:hint="eastAsia"/>
          <w:b w:val="0"/>
          <w:i w:val="0"/>
          <w:lang w:val="es-ES"/>
        </w:rPr>
        <w:t>Đô</w:t>
      </w:r>
      <w:r w:rsidRPr="00C3617D">
        <w:rPr>
          <w:rFonts w:ascii="Times New Roman" w:hAnsi="Times New Roman" w:cs="Times New Roman"/>
          <w:b w:val="0"/>
          <w:i w:val="0"/>
          <w:lang w:val="es-ES"/>
        </w:rPr>
        <w:t>ng Bắc"; số 2131/Q</w:t>
      </w:r>
      <w:r w:rsidRPr="00C3617D">
        <w:rPr>
          <w:rFonts w:ascii="Times New Roman" w:hAnsi="Times New Roman" w:cs="Times New Roman" w:hint="eastAsia"/>
          <w:b w:val="0"/>
          <w:i w:val="0"/>
          <w:lang w:val="es-ES"/>
        </w:rPr>
        <w:t>Đ</w:t>
      </w:r>
      <w:r w:rsidRPr="00C3617D">
        <w:rPr>
          <w:rFonts w:ascii="Times New Roman" w:hAnsi="Times New Roman" w:cs="Times New Roman"/>
          <w:b w:val="0"/>
          <w:i w:val="0"/>
          <w:lang w:val="es-ES"/>
        </w:rPr>
        <w:t xml:space="preserve">-BQP ngày 10/6/2022 "Về việc ban hành </w:t>
      </w:r>
      <w:r w:rsidRPr="00C3617D">
        <w:rPr>
          <w:rFonts w:ascii="Times New Roman" w:hAnsi="Times New Roman" w:cs="Times New Roman" w:hint="eastAsia"/>
          <w:b w:val="0"/>
          <w:i w:val="0"/>
          <w:lang w:val="es-ES"/>
        </w:rPr>
        <w:t>Đ</w:t>
      </w:r>
      <w:r w:rsidRPr="00C3617D">
        <w:rPr>
          <w:rFonts w:ascii="Times New Roman" w:hAnsi="Times New Roman" w:cs="Times New Roman"/>
          <w:b w:val="0"/>
          <w:i w:val="0"/>
          <w:lang w:val="es-ES"/>
        </w:rPr>
        <w:t xml:space="preserve">iều lệ tổ chức và hoạt </w:t>
      </w:r>
      <w:r w:rsidRPr="00C3617D">
        <w:rPr>
          <w:rFonts w:ascii="Times New Roman" w:hAnsi="Times New Roman" w:cs="Times New Roman" w:hint="eastAsia"/>
          <w:b w:val="0"/>
          <w:i w:val="0"/>
          <w:lang w:val="es-ES"/>
        </w:rPr>
        <w:t>đ</w:t>
      </w:r>
      <w:r w:rsidRPr="00C3617D">
        <w:rPr>
          <w:rFonts w:ascii="Times New Roman" w:hAnsi="Times New Roman" w:cs="Times New Roman"/>
          <w:b w:val="0"/>
          <w:i w:val="0"/>
          <w:lang w:val="es-ES"/>
        </w:rPr>
        <w:t xml:space="preserve">ộng của Công ty mẹ - Tổng công ty </w:t>
      </w:r>
      <w:r w:rsidRPr="00C3617D">
        <w:rPr>
          <w:rFonts w:ascii="Times New Roman" w:hAnsi="Times New Roman" w:cs="Times New Roman" w:hint="eastAsia"/>
          <w:b w:val="0"/>
          <w:i w:val="0"/>
          <w:lang w:val="es-ES"/>
        </w:rPr>
        <w:t>Đô</w:t>
      </w:r>
      <w:r w:rsidRPr="00C3617D">
        <w:rPr>
          <w:rFonts w:ascii="Times New Roman" w:hAnsi="Times New Roman" w:cs="Times New Roman"/>
          <w:b w:val="0"/>
          <w:i w:val="0"/>
          <w:lang w:val="es-ES"/>
        </w:rPr>
        <w:t xml:space="preserve">ng Bắc"; </w:t>
      </w:r>
    </w:p>
    <w:p w14:paraId="61648BAD" w14:textId="7CAB3B31" w:rsidR="000C48D9" w:rsidRDefault="000C48D9" w:rsidP="00A65BE2">
      <w:pPr>
        <w:widowControl w:val="0"/>
        <w:spacing w:before="120" w:after="60" w:line="320" w:lineRule="exact"/>
        <w:ind w:firstLine="720"/>
        <w:jc w:val="both"/>
        <w:rPr>
          <w:rFonts w:ascii="Times New Roman" w:hAnsi="Times New Roman" w:cs="Times New Roman"/>
          <w:b w:val="0"/>
          <w:i w:val="0"/>
          <w:lang w:val="es-ES"/>
        </w:rPr>
      </w:pPr>
      <w:r w:rsidRPr="000C48D9">
        <w:rPr>
          <w:rFonts w:ascii="Times New Roman" w:hAnsi="Times New Roman" w:cs="Times New Roman"/>
          <w:b w:val="0"/>
          <w:i w:val="0"/>
          <w:lang w:val="es-ES"/>
        </w:rPr>
        <w:t>C</w:t>
      </w:r>
      <w:r w:rsidRPr="000C48D9">
        <w:rPr>
          <w:rFonts w:ascii="Times New Roman" w:hAnsi="Times New Roman" w:cs="Times New Roman" w:hint="eastAsia"/>
          <w:b w:val="0"/>
          <w:i w:val="0"/>
          <w:lang w:val="es-ES"/>
        </w:rPr>
        <w:t>ă</w:t>
      </w:r>
      <w:r w:rsidRPr="000C48D9">
        <w:rPr>
          <w:rFonts w:ascii="Times New Roman" w:hAnsi="Times New Roman" w:cs="Times New Roman"/>
          <w:b w:val="0"/>
          <w:i w:val="0"/>
          <w:lang w:val="es-ES"/>
        </w:rPr>
        <w:t xml:space="preserve">n cứ các Quyết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ịnh của Tổng công ty </w:t>
      </w:r>
      <w:r w:rsidRPr="000C48D9">
        <w:rPr>
          <w:rFonts w:ascii="Times New Roman" w:hAnsi="Times New Roman" w:cs="Times New Roman" w:hint="eastAsia"/>
          <w:b w:val="0"/>
          <w:i w:val="0"/>
          <w:lang w:val="es-ES"/>
        </w:rPr>
        <w:t>Đô</w:t>
      </w:r>
      <w:r w:rsidRPr="000C48D9">
        <w:rPr>
          <w:rFonts w:ascii="Times New Roman" w:hAnsi="Times New Roman" w:cs="Times New Roman"/>
          <w:b w:val="0"/>
          <w:i w:val="0"/>
          <w:lang w:val="es-ES"/>
        </w:rPr>
        <w:t>ng Bắc: Số 2438/Q</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B ngày 23/3/2026 “V/v thành lập Tổ Chuyên gia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ấu thầu của Tổng công ty </w:t>
      </w:r>
      <w:r w:rsidRPr="000C48D9">
        <w:rPr>
          <w:rFonts w:ascii="Times New Roman" w:hAnsi="Times New Roman" w:cs="Times New Roman" w:hint="eastAsia"/>
          <w:b w:val="0"/>
          <w:i w:val="0"/>
          <w:lang w:val="es-ES"/>
        </w:rPr>
        <w:t>Đô</w:t>
      </w:r>
      <w:r w:rsidRPr="000C48D9">
        <w:rPr>
          <w:rFonts w:ascii="Times New Roman" w:hAnsi="Times New Roman" w:cs="Times New Roman"/>
          <w:b w:val="0"/>
          <w:i w:val="0"/>
          <w:lang w:val="es-ES"/>
        </w:rPr>
        <w:t>ng Bắc”; số 2581/Q</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B ngày 26/3/2026 “V/v Ban hành Quy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ịnh hoạt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ộng của Tổ Chuyên gia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ấu thầu Tổng công ty </w:t>
      </w:r>
      <w:r w:rsidRPr="000C48D9">
        <w:rPr>
          <w:rFonts w:ascii="Times New Roman" w:hAnsi="Times New Roman" w:cs="Times New Roman" w:hint="eastAsia"/>
          <w:b w:val="0"/>
          <w:i w:val="0"/>
          <w:lang w:val="es-ES"/>
        </w:rPr>
        <w:t>Đô</w:t>
      </w:r>
      <w:r w:rsidRPr="000C48D9">
        <w:rPr>
          <w:rFonts w:ascii="Times New Roman" w:hAnsi="Times New Roman" w:cs="Times New Roman"/>
          <w:b w:val="0"/>
          <w:i w:val="0"/>
          <w:lang w:val="es-ES"/>
        </w:rPr>
        <w:t>ng Bắc”; số 2410/Q</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 xml:space="preserve">B ngày 23/3/2026 “V/v phê duyệt thiết kế bản vẽ thi công - Tổng dự toán (TKBVTC-TDT) các hạng mục công trình và Kế hoạch lựa chọn nhà thầu 12 gói thầu thuộc dự án </w:t>
      </w:r>
      <w:r w:rsidRPr="000C48D9">
        <w:rPr>
          <w:rFonts w:ascii="Times New Roman" w:hAnsi="Times New Roman" w:cs="Times New Roman" w:hint="eastAsia"/>
          <w:b w:val="0"/>
          <w:i w:val="0"/>
          <w:lang w:val="es-ES"/>
        </w:rPr>
        <w:t>Đ</w:t>
      </w:r>
      <w:r w:rsidRPr="000C48D9">
        <w:rPr>
          <w:rFonts w:ascii="Times New Roman" w:hAnsi="Times New Roman" w:cs="Times New Roman"/>
          <w:b w:val="0"/>
          <w:i w:val="0"/>
          <w:lang w:val="es-ES"/>
        </w:rPr>
        <w:t>ầu t</w:t>
      </w:r>
      <w:r w:rsidRPr="000C48D9">
        <w:rPr>
          <w:rFonts w:ascii="Times New Roman" w:hAnsi="Times New Roman" w:cs="Times New Roman" w:hint="eastAsia"/>
          <w:b w:val="0"/>
          <w:i w:val="0"/>
          <w:lang w:val="es-ES"/>
        </w:rPr>
        <w:t>ư</w:t>
      </w:r>
      <w:r w:rsidRPr="000C48D9">
        <w:rPr>
          <w:rFonts w:ascii="Times New Roman" w:hAnsi="Times New Roman" w:cs="Times New Roman"/>
          <w:b w:val="0"/>
          <w:i w:val="0"/>
          <w:lang w:val="es-ES"/>
        </w:rPr>
        <w:t xml:space="preserve"> xây dựng trụ sở v</w:t>
      </w:r>
      <w:r w:rsidRPr="000C48D9">
        <w:rPr>
          <w:rFonts w:ascii="Times New Roman" w:hAnsi="Times New Roman" w:cs="Times New Roman" w:hint="eastAsia"/>
          <w:b w:val="0"/>
          <w:i w:val="0"/>
          <w:lang w:val="es-ES"/>
        </w:rPr>
        <w:t>ă</w:t>
      </w:r>
      <w:r w:rsidRPr="000C48D9">
        <w:rPr>
          <w:rFonts w:ascii="Times New Roman" w:hAnsi="Times New Roman" w:cs="Times New Roman"/>
          <w:b w:val="0"/>
          <w:i w:val="0"/>
          <w:lang w:val="es-ES"/>
        </w:rPr>
        <w:t>n phòng và các hạng mục phụ trợ - Công ty Cảng tại ph</w:t>
      </w:r>
      <w:r w:rsidRPr="000C48D9">
        <w:rPr>
          <w:rFonts w:ascii="Times New Roman" w:hAnsi="Times New Roman" w:cs="Times New Roman" w:hint="eastAsia"/>
          <w:b w:val="0"/>
          <w:i w:val="0"/>
          <w:lang w:val="es-ES"/>
        </w:rPr>
        <w:t>ư</w:t>
      </w:r>
      <w:r w:rsidRPr="000C48D9">
        <w:rPr>
          <w:rFonts w:ascii="Times New Roman" w:hAnsi="Times New Roman" w:cs="Times New Roman"/>
          <w:b w:val="0"/>
          <w:i w:val="0"/>
          <w:lang w:val="es-ES"/>
        </w:rPr>
        <w:t xml:space="preserve">ờng Yên Thọ, thị xã </w:t>
      </w:r>
      <w:r w:rsidRPr="000C48D9">
        <w:rPr>
          <w:rFonts w:ascii="Times New Roman" w:hAnsi="Times New Roman" w:cs="Times New Roman" w:hint="eastAsia"/>
          <w:b w:val="0"/>
          <w:i w:val="0"/>
          <w:lang w:val="es-ES"/>
        </w:rPr>
        <w:t>Đô</w:t>
      </w:r>
      <w:r w:rsidRPr="000C48D9">
        <w:rPr>
          <w:rFonts w:ascii="Times New Roman" w:hAnsi="Times New Roman" w:cs="Times New Roman"/>
          <w:b w:val="0"/>
          <w:i w:val="0"/>
          <w:lang w:val="es-ES"/>
        </w:rPr>
        <w:t>ng Triều (nay là ph</w:t>
      </w:r>
      <w:r w:rsidRPr="000C48D9">
        <w:rPr>
          <w:rFonts w:ascii="Times New Roman" w:hAnsi="Times New Roman" w:cs="Times New Roman" w:hint="eastAsia"/>
          <w:b w:val="0"/>
          <w:i w:val="0"/>
          <w:lang w:val="es-ES"/>
        </w:rPr>
        <w:t>ư</w:t>
      </w:r>
      <w:r w:rsidRPr="000C48D9">
        <w:rPr>
          <w:rFonts w:ascii="Times New Roman" w:hAnsi="Times New Roman" w:cs="Times New Roman"/>
          <w:b w:val="0"/>
          <w:i w:val="0"/>
          <w:lang w:val="es-ES"/>
        </w:rPr>
        <w:t>ờng Mạo Khê)”;</w:t>
      </w:r>
      <w:r>
        <w:rPr>
          <w:rFonts w:ascii="Times New Roman" w:hAnsi="Times New Roman" w:cs="Times New Roman"/>
          <w:b w:val="0"/>
          <w:i w:val="0"/>
          <w:lang w:val="es-ES"/>
        </w:rPr>
        <w:t xml:space="preserve"> số………….</w:t>
      </w:r>
    </w:p>
    <w:p w14:paraId="28438AE3" w14:textId="1B70EFEA" w:rsidR="000C48D9" w:rsidRPr="000C48D9" w:rsidRDefault="000C48D9" w:rsidP="00A45B6A">
      <w:pPr>
        <w:widowControl w:val="0"/>
        <w:spacing w:before="120" w:after="60" w:line="320" w:lineRule="exact"/>
        <w:ind w:firstLine="567"/>
        <w:jc w:val="both"/>
        <w:rPr>
          <w:rFonts w:ascii="Times New Roman" w:hAnsi="Times New Roman" w:cs="Times New Roman"/>
          <w:b w:val="0"/>
          <w:bCs/>
          <w:i w:val="0"/>
        </w:rPr>
      </w:pPr>
      <w:r w:rsidRPr="000C48D9">
        <w:rPr>
          <w:rFonts w:ascii="Times New Roman" w:hAnsi="Times New Roman" w:cs="Times New Roman"/>
          <w:b w:val="0"/>
          <w:bCs/>
          <w:i w:val="0"/>
        </w:rPr>
        <w:t>…………..</w:t>
      </w:r>
    </w:p>
    <w:p w14:paraId="0045EE6B" w14:textId="77777777" w:rsidR="000C48D9" w:rsidRPr="000C48D9" w:rsidRDefault="000C48D9" w:rsidP="00676FC9">
      <w:pPr>
        <w:spacing w:before="120" w:after="120" w:line="264" w:lineRule="auto"/>
        <w:ind w:firstLine="567"/>
        <w:rPr>
          <w:rFonts w:ascii="Times New Roman" w:hAnsi="Times New Roman" w:cs="Times New Roman"/>
          <w:b w:val="0"/>
          <w:bCs/>
          <w:i w:val="0"/>
          <w:iCs/>
          <w:lang w:val="es-ES"/>
        </w:rPr>
      </w:pPr>
      <w:r w:rsidRPr="000C48D9">
        <w:rPr>
          <w:rFonts w:ascii="Times New Roman" w:hAnsi="Times New Roman" w:cs="Times New Roman"/>
          <w:b w:val="0"/>
          <w:bCs/>
          <w:i w:val="0"/>
          <w:iCs/>
          <w:lang w:val="es-ES"/>
        </w:rPr>
        <w:t>Thỏa thuận này được lập vào ngày ____/___/___ giữa</w:t>
      </w:r>
    </w:p>
    <w:p w14:paraId="07D8C567" w14:textId="77777777" w:rsidR="000C48D9" w:rsidRPr="00997041" w:rsidRDefault="000C48D9" w:rsidP="000C48D9">
      <w:pPr>
        <w:widowControl w:val="0"/>
        <w:spacing w:before="120" w:after="60" w:line="320" w:lineRule="exact"/>
        <w:ind w:firstLine="567"/>
        <w:jc w:val="both"/>
        <w:rPr>
          <w:rFonts w:ascii="Times New Roman" w:hAnsi="Times New Roman" w:cs="Times New Roman"/>
          <w:i w:val="0"/>
        </w:rPr>
      </w:pPr>
      <w:r w:rsidRPr="00997041">
        <w:rPr>
          <w:rFonts w:ascii="Times New Roman" w:hAnsi="Times New Roman" w:cs="Times New Roman"/>
          <w:i w:val="0"/>
        </w:rPr>
        <w:t xml:space="preserve">1. </w:t>
      </w:r>
      <w:r w:rsidRPr="00997041">
        <w:rPr>
          <w:rFonts w:ascii="Times New Roman" w:hAnsi="Times New Roman" w:cs="Times New Roman"/>
          <w:i w:val="0"/>
          <w:lang w:val="es-ES"/>
        </w:rPr>
        <w:t>Chủ</w:t>
      </w:r>
      <w:r w:rsidRPr="00997041">
        <w:rPr>
          <w:rFonts w:ascii="Times New Roman" w:hAnsi="Times New Roman" w:cs="Times New Roman"/>
          <w:i w:val="0"/>
        </w:rPr>
        <w:t xml:space="preserve"> đầu tư (Bên giao thầu)</w:t>
      </w:r>
      <w:r>
        <w:rPr>
          <w:rFonts w:ascii="Times New Roman" w:hAnsi="Times New Roman" w:cs="Times New Roman"/>
          <w:i w:val="0"/>
        </w:rPr>
        <w:t xml:space="preserve">: </w:t>
      </w:r>
      <w:r w:rsidRPr="00644F7D">
        <w:rPr>
          <w:rFonts w:ascii="Times New Roman" w:hAnsi="Times New Roman" w:cs="Times New Roman"/>
          <w:i w:val="0"/>
        </w:rPr>
        <w:t xml:space="preserve">Tổng công ty </w:t>
      </w:r>
      <w:r w:rsidRPr="00644F7D">
        <w:rPr>
          <w:rFonts w:ascii="Times New Roman" w:hAnsi="Times New Roman" w:cs="Times New Roman" w:hint="eastAsia"/>
          <w:i w:val="0"/>
        </w:rPr>
        <w:t>Đô</w:t>
      </w:r>
      <w:r w:rsidRPr="00644F7D">
        <w:rPr>
          <w:rFonts w:ascii="Times New Roman" w:hAnsi="Times New Roman" w:cs="Times New Roman"/>
          <w:i w:val="0"/>
        </w:rPr>
        <w:t>ng Bắc.</w:t>
      </w:r>
    </w:p>
    <w:p w14:paraId="2219C701" w14:textId="77777777"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xml:space="preserve">- Đại diện là ông: </w:t>
      </w:r>
      <w:r w:rsidRPr="00A45B6A">
        <w:rPr>
          <w:rFonts w:ascii="Times New Roman" w:hAnsi="Times New Roman" w:cs="Times New Roman"/>
          <w:bCs/>
          <w:i w:val="0"/>
        </w:rPr>
        <w:t xml:space="preserve">Đỗ Mạnh Khảm </w:t>
      </w:r>
      <w:r w:rsidRPr="00A45B6A">
        <w:rPr>
          <w:rFonts w:ascii="Times New Roman" w:hAnsi="Times New Roman" w:cs="Times New Roman"/>
          <w:bCs/>
          <w:i w:val="0"/>
        </w:rPr>
        <w:tab/>
      </w:r>
      <w:r>
        <w:rPr>
          <w:rFonts w:ascii="Times New Roman" w:hAnsi="Times New Roman" w:cs="Times New Roman"/>
          <w:bCs/>
          <w:i w:val="0"/>
          <w:lang w:val="vi-VN"/>
        </w:rPr>
        <w:tab/>
      </w:r>
      <w:r w:rsidRPr="00997041">
        <w:rPr>
          <w:rFonts w:ascii="Times New Roman" w:hAnsi="Times New Roman" w:cs="Times New Roman"/>
          <w:b w:val="0"/>
          <w:i w:val="0"/>
        </w:rPr>
        <w:t xml:space="preserve">Chức vụ: </w:t>
      </w:r>
      <w:r w:rsidRPr="00A45B6A">
        <w:rPr>
          <w:rFonts w:ascii="Times New Roman" w:hAnsi="Times New Roman" w:cs="Times New Roman"/>
          <w:bCs/>
          <w:i w:val="0"/>
        </w:rPr>
        <w:t>Tổng Giám đốc.</w:t>
      </w:r>
    </w:p>
    <w:p w14:paraId="51F428E2" w14:textId="77777777"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xml:space="preserve">- </w:t>
      </w:r>
      <w:r w:rsidRPr="00A45B6A">
        <w:rPr>
          <w:rFonts w:ascii="Times New Roman" w:hAnsi="Times New Roman" w:cs="Times New Roman"/>
          <w:b w:val="0"/>
          <w:i w:val="0"/>
        </w:rPr>
        <w:t>Địa chỉ: Tổ 3, khu 8, phường Hạ Long, tỉnh Quảng Ninh.</w:t>
      </w:r>
    </w:p>
    <w:p w14:paraId="1ED156CC" w14:textId="77777777" w:rsidR="000C48D9" w:rsidRPr="00A45B6A" w:rsidRDefault="000C48D9" w:rsidP="000C48D9">
      <w:pPr>
        <w:widowControl w:val="0"/>
        <w:spacing w:before="120" w:after="60" w:line="320" w:lineRule="exact"/>
        <w:ind w:firstLine="567"/>
        <w:jc w:val="both"/>
        <w:rPr>
          <w:rFonts w:ascii="Times New Roman" w:hAnsi="Times New Roman" w:cs="Times New Roman"/>
          <w:b w:val="0"/>
          <w:i w:val="0"/>
        </w:rPr>
      </w:pPr>
      <w:r w:rsidRPr="00A45B6A">
        <w:rPr>
          <w:rFonts w:ascii="Times New Roman" w:hAnsi="Times New Roman" w:cs="Times New Roman"/>
          <w:b w:val="0"/>
          <w:i w:val="0"/>
        </w:rPr>
        <w:t>- Tài khoản: 0141000000606 tại Ngân hàng TMCP Ngoại Thương Việt Nam - Chi nhánh Quảng Ninh.</w:t>
      </w:r>
    </w:p>
    <w:p w14:paraId="5FFB8AC7" w14:textId="77777777"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Mã số thuế: 5700101468.</w:t>
      </w:r>
    </w:p>
    <w:p w14:paraId="5007D6C0" w14:textId="77777777"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xml:space="preserve">- Điện thoại: 0203.383.6336 </w:t>
      </w:r>
      <w:r w:rsidRPr="00997041">
        <w:rPr>
          <w:rFonts w:ascii="Times New Roman" w:hAnsi="Times New Roman" w:cs="Times New Roman"/>
          <w:b w:val="0"/>
          <w:i w:val="0"/>
        </w:rPr>
        <w:tab/>
      </w:r>
      <w:r w:rsidRPr="00997041">
        <w:rPr>
          <w:rFonts w:ascii="Times New Roman" w:hAnsi="Times New Roman" w:cs="Times New Roman"/>
          <w:b w:val="0"/>
          <w:i w:val="0"/>
        </w:rPr>
        <w:tab/>
      </w:r>
      <w:r>
        <w:rPr>
          <w:rFonts w:ascii="Times New Roman" w:hAnsi="Times New Roman" w:cs="Times New Roman"/>
          <w:b w:val="0"/>
          <w:i w:val="0"/>
          <w:lang w:val="vi-VN"/>
        </w:rPr>
        <w:tab/>
      </w:r>
      <w:r w:rsidRPr="00997041">
        <w:rPr>
          <w:rFonts w:ascii="Times New Roman" w:hAnsi="Times New Roman" w:cs="Times New Roman"/>
          <w:b w:val="0"/>
          <w:i w:val="0"/>
        </w:rPr>
        <w:t>Fax: 0203.383.5773</w:t>
      </w:r>
    </w:p>
    <w:p w14:paraId="57C65126" w14:textId="77777777" w:rsidR="000C48D9" w:rsidRPr="00997041" w:rsidRDefault="000C48D9" w:rsidP="000C48D9">
      <w:pPr>
        <w:widowControl w:val="0"/>
        <w:spacing w:before="120" w:after="60" w:line="320" w:lineRule="exact"/>
        <w:ind w:firstLine="567"/>
        <w:jc w:val="both"/>
        <w:rPr>
          <w:rFonts w:ascii="Times New Roman" w:hAnsi="Times New Roman" w:cs="Times New Roman"/>
          <w:b w:val="0"/>
          <w:u w:val="single"/>
        </w:rPr>
      </w:pPr>
      <w:r w:rsidRPr="00997041">
        <w:rPr>
          <w:rFonts w:ascii="Times New Roman" w:hAnsi="Times New Roman" w:cs="Times New Roman"/>
          <w:b w:val="0"/>
          <w:u w:val="single"/>
        </w:rPr>
        <w:t>Và bên kia là:</w:t>
      </w:r>
    </w:p>
    <w:p w14:paraId="6E2410FE" w14:textId="3298F428" w:rsidR="000C48D9" w:rsidRPr="00A65BE2" w:rsidRDefault="000C48D9" w:rsidP="000C48D9">
      <w:pPr>
        <w:widowControl w:val="0"/>
        <w:spacing w:line="320" w:lineRule="exact"/>
        <w:ind w:firstLine="567"/>
        <w:jc w:val="both"/>
        <w:rPr>
          <w:rFonts w:ascii="Times New Roman" w:hAnsi="Times New Roman" w:cs="Times New Roman"/>
          <w:i w:val="0"/>
          <w:lang w:val="vi-VN"/>
        </w:rPr>
      </w:pPr>
      <w:r w:rsidRPr="00737F3D">
        <w:rPr>
          <w:rFonts w:ascii="Times New Roman" w:hAnsi="Times New Roman" w:cs="Times New Roman"/>
          <w:i w:val="0"/>
        </w:rPr>
        <w:t xml:space="preserve">2. Nhà thầu (Bên nhận thầu): </w:t>
      </w:r>
    </w:p>
    <w:p w14:paraId="1A2405F8" w14:textId="63DD99CC" w:rsidR="000C48D9" w:rsidRDefault="000C48D9" w:rsidP="000C48D9">
      <w:pPr>
        <w:widowControl w:val="0"/>
        <w:spacing w:before="120" w:after="60" w:line="320" w:lineRule="exact"/>
        <w:ind w:firstLine="567"/>
        <w:rPr>
          <w:rFonts w:ascii="Times New Roman" w:hAnsi="Times New Roman"/>
          <w:i w:val="0"/>
          <w:iCs/>
          <w:lang w:val="vi-VN"/>
        </w:rPr>
      </w:pPr>
      <w:r w:rsidRPr="00A65BE2">
        <w:rPr>
          <w:rFonts w:ascii="Times New Roman" w:hAnsi="Times New Roman"/>
          <w:b w:val="0"/>
          <w:bCs/>
          <w:i w:val="0"/>
          <w:iCs/>
        </w:rPr>
        <w:t xml:space="preserve">- </w:t>
      </w:r>
      <w:r w:rsidRPr="00A65BE2">
        <w:rPr>
          <w:rFonts w:ascii="Times New Roman" w:hAnsi="Times New Roman"/>
          <w:b w:val="0"/>
          <w:bCs/>
          <w:i w:val="0"/>
          <w:iCs/>
          <w:lang w:val="vi-VN"/>
        </w:rPr>
        <w:t>Đại diện là ô</w:t>
      </w:r>
      <w:r w:rsidRPr="00A65BE2">
        <w:rPr>
          <w:rFonts w:ascii="Times New Roman" w:hAnsi="Times New Roman"/>
          <w:b w:val="0"/>
          <w:bCs/>
          <w:i w:val="0"/>
          <w:iCs/>
        </w:rPr>
        <w:t>ng:</w:t>
      </w:r>
      <w:r>
        <w:rPr>
          <w:rFonts w:ascii="Times New Roman" w:hAnsi="Times New Roman"/>
          <w:b w:val="0"/>
          <w:bCs/>
          <w:i w:val="0"/>
          <w:iCs/>
        </w:rPr>
        <w:tab/>
      </w:r>
      <w:r>
        <w:rPr>
          <w:rFonts w:ascii="Times New Roman" w:hAnsi="Times New Roman"/>
          <w:b w:val="0"/>
          <w:bCs/>
          <w:i w:val="0"/>
          <w:iCs/>
        </w:rPr>
        <w:tab/>
      </w:r>
      <w:r>
        <w:rPr>
          <w:rFonts w:ascii="Times New Roman" w:hAnsi="Times New Roman"/>
          <w:b w:val="0"/>
          <w:bCs/>
          <w:i w:val="0"/>
          <w:iCs/>
        </w:rPr>
        <w:tab/>
      </w:r>
      <w:r>
        <w:rPr>
          <w:rFonts w:ascii="Times New Roman" w:hAnsi="Times New Roman"/>
          <w:b w:val="0"/>
          <w:bCs/>
          <w:i w:val="0"/>
          <w:iCs/>
        </w:rPr>
        <w:tab/>
      </w:r>
      <w:r w:rsidRPr="00A65BE2">
        <w:rPr>
          <w:rFonts w:ascii="Times New Roman" w:hAnsi="Times New Roman"/>
          <w:i w:val="0"/>
          <w:iCs/>
        </w:rPr>
        <w:tab/>
      </w:r>
      <w:r w:rsidRPr="00D12BD6">
        <w:rPr>
          <w:rFonts w:ascii="Times New Roman" w:hAnsi="Times New Roman"/>
          <w:b w:val="0"/>
          <w:bCs/>
          <w:i w:val="0"/>
          <w:iCs/>
        </w:rPr>
        <w:t>Chức vụ:</w:t>
      </w:r>
      <w:r w:rsidRPr="00A65BE2">
        <w:rPr>
          <w:rFonts w:ascii="Times New Roman" w:hAnsi="Times New Roman"/>
          <w:i w:val="0"/>
          <w:iCs/>
        </w:rPr>
        <w:t xml:space="preserve"> </w:t>
      </w:r>
    </w:p>
    <w:p w14:paraId="7305B0AA" w14:textId="4762146E"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xml:space="preserve">- </w:t>
      </w:r>
      <w:r w:rsidRPr="00A45B6A">
        <w:rPr>
          <w:rFonts w:ascii="Times New Roman" w:hAnsi="Times New Roman" w:cs="Times New Roman"/>
          <w:b w:val="0"/>
          <w:i w:val="0"/>
        </w:rPr>
        <w:t xml:space="preserve">Địa chỉ: </w:t>
      </w:r>
    </w:p>
    <w:p w14:paraId="3C576517" w14:textId="18B69A54" w:rsidR="000C48D9" w:rsidRPr="00A45B6A" w:rsidRDefault="000C48D9" w:rsidP="000C48D9">
      <w:pPr>
        <w:widowControl w:val="0"/>
        <w:spacing w:before="120" w:after="60" w:line="320" w:lineRule="exact"/>
        <w:ind w:firstLine="567"/>
        <w:jc w:val="both"/>
        <w:rPr>
          <w:rFonts w:ascii="Times New Roman" w:hAnsi="Times New Roman" w:cs="Times New Roman"/>
          <w:b w:val="0"/>
          <w:i w:val="0"/>
        </w:rPr>
      </w:pPr>
      <w:r w:rsidRPr="00A45B6A">
        <w:rPr>
          <w:rFonts w:ascii="Times New Roman" w:hAnsi="Times New Roman" w:cs="Times New Roman"/>
          <w:b w:val="0"/>
          <w:i w:val="0"/>
        </w:rPr>
        <w:t xml:space="preserve">- Tài khoản: </w:t>
      </w:r>
    </w:p>
    <w:p w14:paraId="7FCDFC97" w14:textId="304B3E3E"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xml:space="preserve">- Mã số thuế: </w:t>
      </w:r>
    </w:p>
    <w:p w14:paraId="1C6039DF" w14:textId="519F8D11" w:rsidR="000C48D9" w:rsidRPr="00997041" w:rsidRDefault="000C48D9" w:rsidP="000C48D9">
      <w:pPr>
        <w:widowControl w:val="0"/>
        <w:spacing w:before="120" w:after="60" w:line="320" w:lineRule="exact"/>
        <w:ind w:firstLine="567"/>
        <w:jc w:val="both"/>
        <w:rPr>
          <w:rFonts w:ascii="Times New Roman" w:hAnsi="Times New Roman" w:cs="Times New Roman"/>
          <w:b w:val="0"/>
          <w:i w:val="0"/>
        </w:rPr>
      </w:pPr>
      <w:r w:rsidRPr="00997041">
        <w:rPr>
          <w:rFonts w:ascii="Times New Roman" w:hAnsi="Times New Roman" w:cs="Times New Roman"/>
          <w:b w:val="0"/>
          <w:i w:val="0"/>
        </w:rPr>
        <w:t>- Điện thoại:</w:t>
      </w:r>
      <w:r>
        <w:rPr>
          <w:rFonts w:ascii="Times New Roman" w:hAnsi="Times New Roman" w:cs="Times New Roman"/>
          <w:b w:val="0"/>
          <w:i w:val="0"/>
        </w:rPr>
        <w:t xml:space="preserve"> </w:t>
      </w:r>
    </w:p>
    <w:p w14:paraId="472025A3" w14:textId="4E310E36" w:rsidR="000C48D9" w:rsidRPr="000C48D9" w:rsidRDefault="000C48D9" w:rsidP="00676FC9">
      <w:pPr>
        <w:spacing w:before="60" w:line="264" w:lineRule="auto"/>
        <w:jc w:val="both"/>
        <w:rPr>
          <w:rFonts w:ascii="Times New Roman" w:hAnsi="Times New Roman" w:cs="Times New Roman"/>
          <w:b w:val="0"/>
          <w:bCs/>
          <w:i w:val="0"/>
          <w:iCs/>
          <w:lang w:val="es-ES"/>
        </w:rPr>
      </w:pPr>
      <w:r w:rsidRPr="000C48D9">
        <w:rPr>
          <w:rFonts w:ascii="Times New Roman" w:hAnsi="Times New Roman" w:cs="Times New Roman"/>
          <w:b w:val="0"/>
          <w:bCs/>
          <w:i w:val="0"/>
          <w:iCs/>
          <w:lang w:val="es-ES"/>
        </w:rPr>
        <w:t xml:space="preserve">Căn cứ vào việc Chủ đầu tư giao Nhà thầu thực hiện </w:t>
      </w:r>
      <w:r w:rsidR="00A60898" w:rsidRPr="00A60898">
        <w:rPr>
          <w:rFonts w:ascii="Times New Roman" w:hAnsi="Times New Roman" w:cs="Times New Roman"/>
          <w:b w:val="0"/>
          <w:bCs/>
          <w:i w:val="0"/>
          <w:iCs/>
          <w:lang w:val="es-ES"/>
        </w:rPr>
        <w:t>Gói thầu số 17: Cung cấp, lắp đặt thiết bị phòng cháy chữa cháy thuộc dự án Đầu tư xây dựng trụ sở văn phòng và các hạng mục phụ trợ - Công ty Cảng tại phường Yên Thọ, thị xã Đông Triều (nay là phường Mạo Khê)</w:t>
      </w:r>
      <w:r w:rsidR="00A60898">
        <w:rPr>
          <w:rFonts w:ascii="Times New Roman" w:hAnsi="Times New Roman" w:cs="Times New Roman"/>
          <w:b w:val="0"/>
          <w:bCs/>
          <w:i w:val="0"/>
          <w:iCs/>
          <w:lang w:val="es-ES"/>
        </w:rPr>
        <w:t xml:space="preserve"> </w:t>
      </w:r>
      <w:r w:rsidRPr="000C48D9">
        <w:rPr>
          <w:rFonts w:ascii="Times New Roman" w:hAnsi="Times New Roman" w:cs="Times New Roman"/>
          <w:b w:val="0"/>
          <w:bCs/>
          <w:i w:val="0"/>
          <w:iCs/>
          <w:lang w:val="es-ES"/>
        </w:rPr>
        <w:t>như được quy định trong Tài liệu Hợp đồng và các văn bản khác có liên quan (sau đây sẽ được gọi là Công trình) trên cơ sở Hợp đồng PC và Nhà thầu đồng ý thực hiện theo các điều khoản nêu trong Hợp đồng</w:t>
      </w:r>
      <w:r w:rsidR="009C70BB">
        <w:rPr>
          <w:rFonts w:ascii="Times New Roman" w:hAnsi="Times New Roman" w:cs="Times New Roman"/>
          <w:b w:val="0"/>
          <w:bCs/>
          <w:i w:val="0"/>
          <w:iCs/>
          <w:lang w:val="es-ES"/>
        </w:rPr>
        <w:t>.</w:t>
      </w:r>
    </w:p>
    <w:p w14:paraId="3750BCB3" w14:textId="77777777" w:rsidR="000C48D9" w:rsidRPr="000C48D9" w:rsidRDefault="000C48D9" w:rsidP="00676FC9">
      <w:pPr>
        <w:spacing w:before="60" w:line="264" w:lineRule="auto"/>
        <w:jc w:val="both"/>
        <w:rPr>
          <w:rFonts w:ascii="Times New Roman" w:hAnsi="Times New Roman" w:cs="Times New Roman"/>
          <w:b w:val="0"/>
          <w:bCs/>
          <w:i w:val="0"/>
          <w:iCs/>
          <w:lang w:val="es-ES"/>
        </w:rPr>
      </w:pPr>
      <w:r w:rsidRPr="000C48D9">
        <w:rPr>
          <w:rFonts w:ascii="Times New Roman" w:hAnsi="Times New Roman" w:cs="Times New Roman"/>
          <w:b w:val="0"/>
          <w:bCs/>
          <w:i w:val="0"/>
          <w:iCs/>
          <w:lang w:val="es-ES"/>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0C48D9" w:rsidRPr="000C48D9" w14:paraId="1B824881" w14:textId="77777777" w:rsidTr="00584E45">
        <w:trPr>
          <w:jc w:val="center"/>
        </w:trPr>
        <w:tc>
          <w:tcPr>
            <w:tcW w:w="2075" w:type="dxa"/>
          </w:tcPr>
          <w:p w14:paraId="29970B17" w14:textId="77777777" w:rsidR="000C48D9" w:rsidRPr="000C48D9" w:rsidRDefault="000C48D9" w:rsidP="000C48D9">
            <w:pPr>
              <w:spacing w:line="320" w:lineRule="exact"/>
              <w:rPr>
                <w:rFonts w:ascii="Times New Roman" w:hAnsi="Times New Roman" w:cs="Times New Roman"/>
                <w:b w:val="0"/>
                <w:bCs/>
                <w:i w:val="0"/>
                <w:iCs/>
                <w:lang w:val="es-ES"/>
              </w:rPr>
            </w:pPr>
            <w:r w:rsidRPr="000C48D9">
              <w:rPr>
                <w:rFonts w:ascii="Times New Roman" w:hAnsi="Times New Roman" w:cs="Times New Roman"/>
                <w:b w:val="0"/>
                <w:bCs/>
                <w:i w:val="0"/>
                <w:iCs/>
                <w:lang w:val="es-ES"/>
              </w:rPr>
              <w:t>Điều 1. Tài liệu Hợp đồng</w:t>
            </w:r>
          </w:p>
        </w:tc>
        <w:tc>
          <w:tcPr>
            <w:tcW w:w="7089" w:type="dxa"/>
          </w:tcPr>
          <w:p w14:paraId="22913072" w14:textId="7A825F6F" w:rsidR="000C48D9" w:rsidRPr="000C48D9" w:rsidRDefault="000C48D9" w:rsidP="000C48D9">
            <w:pPr>
              <w:spacing w:line="320" w:lineRule="exact"/>
              <w:ind w:left="540" w:right="-72" w:hanging="540"/>
              <w:rPr>
                <w:rFonts w:ascii="Times New Roman" w:hAnsi="Times New Roman" w:cs="Times New Roman"/>
                <w:b w:val="0"/>
                <w:bCs/>
                <w:i w:val="0"/>
                <w:iCs/>
                <w:lang w:val="es-ES"/>
              </w:rPr>
            </w:pPr>
            <w:r w:rsidRPr="000C48D9">
              <w:rPr>
                <w:rFonts w:ascii="Times New Roman" w:hAnsi="Times New Roman" w:cs="Times New Roman"/>
                <w:b w:val="0"/>
                <w:bCs/>
                <w:i w:val="0"/>
                <w:iCs/>
                <w:lang w:val="es-ES"/>
              </w:rPr>
              <w:t>1.1.</w:t>
            </w:r>
            <w:r w:rsidRPr="000C48D9">
              <w:rPr>
                <w:rFonts w:ascii="Times New Roman" w:hAnsi="Times New Roman" w:cs="Times New Roman"/>
                <w:b w:val="0"/>
                <w:bCs/>
                <w:i w:val="0"/>
                <w:iCs/>
                <w:lang w:val="es-ES"/>
              </w:rPr>
              <w:tab/>
              <w:t xml:space="preserve">Tài liệu Hợp đồng </w:t>
            </w:r>
            <w:r w:rsidRPr="00676FC9">
              <w:rPr>
                <w:rFonts w:ascii="Times New Roman" w:hAnsi="Times New Roman" w:cs="Times New Roman"/>
                <w:b w:val="0"/>
                <w:bCs/>
                <w:i w:val="0"/>
                <w:iCs/>
                <w:lang w:val="es-ES"/>
              </w:rPr>
              <w:t>(</w:t>
            </w:r>
            <w:r w:rsidR="00C171B4">
              <w:rPr>
                <w:rFonts w:ascii="Times New Roman" w:hAnsi="Times New Roman" w:cs="Times New Roman"/>
                <w:b w:val="0"/>
                <w:bCs/>
                <w:i w:val="0"/>
                <w:iCs/>
                <w:sz w:val="26"/>
                <w:szCs w:val="26"/>
                <w:lang w:val="pl-PL"/>
              </w:rPr>
              <w:t>Mục</w:t>
            </w:r>
            <w:r w:rsidR="00676FC9" w:rsidRPr="00676FC9">
              <w:rPr>
                <w:rFonts w:ascii="Times New Roman" w:hAnsi="Times New Roman" w:cs="Times New Roman"/>
                <w:b w:val="0"/>
                <w:bCs/>
                <w:i w:val="0"/>
                <w:iCs/>
                <w:sz w:val="26"/>
                <w:szCs w:val="26"/>
                <w:lang w:val="pl-PL"/>
              </w:rPr>
              <w:t xml:space="preserve"> 2.</w:t>
            </w:r>
            <w:r w:rsidR="00E930D3">
              <w:rPr>
                <w:rFonts w:ascii="Times New Roman" w:hAnsi="Times New Roman" w:cs="Times New Roman"/>
                <w:b w:val="0"/>
                <w:bCs/>
                <w:i w:val="0"/>
                <w:iCs/>
                <w:sz w:val="26"/>
                <w:szCs w:val="26"/>
                <w:lang w:val="pl-PL"/>
              </w:rPr>
              <w:t>2</w:t>
            </w:r>
            <w:r w:rsidR="00676FC9" w:rsidRPr="00676FC9">
              <w:rPr>
                <w:rFonts w:ascii="Times New Roman" w:hAnsi="Times New Roman" w:cs="Times New Roman"/>
                <w:b w:val="0"/>
                <w:bCs/>
                <w:i w:val="0"/>
                <w:iCs/>
                <w:sz w:val="26"/>
                <w:szCs w:val="26"/>
                <w:lang w:val="pl-PL"/>
              </w:rPr>
              <w:t xml:space="preserve"> ĐKC)</w:t>
            </w:r>
          </w:p>
          <w:p w14:paraId="36FC5D02"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Các tài liệu cấu thành hợp đồng được sắp xếp theo thứ tự ưu tiên sau đây:</w:t>
            </w:r>
          </w:p>
          <w:p w14:paraId="0A88D62B"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a) Văn bản Hợp đồng, kèm theo các phụ lục;</w:t>
            </w:r>
          </w:p>
          <w:p w14:paraId="3E8CEB31"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b) ĐKCT đã được điền đầy đủ các nội dung và bao gồm cả các nội dung hiệu chỉnh, bổ sung, làm rõ trong quá trình lựa chọn nhà thầu, hoàn thiện thỏa thuận khung (nếu có);</w:t>
            </w:r>
          </w:p>
          <w:p w14:paraId="3F2779C9"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c) Biên bản hoàn thiện hợp đồng;</w:t>
            </w:r>
          </w:p>
          <w:p w14:paraId="6877FCB1"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d) ĐKC;</w:t>
            </w:r>
          </w:p>
          <w:p w14:paraId="5E2608FC"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đ) Quyết định phê duyệt kết quả lựa chọn nhà thầu;</w:t>
            </w:r>
          </w:p>
          <w:p w14:paraId="7433A0F5"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e) Thư chấp thuận E-HSDT và trao hợp đồng;</w:t>
            </w:r>
          </w:p>
          <w:p w14:paraId="7BB2C90B" w14:textId="0AD2F8F5"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 xml:space="preserve">g) HSDT </w:t>
            </w:r>
            <w:r w:rsidRPr="000C48D9">
              <w:rPr>
                <w:rFonts w:ascii="Times New Roman" w:hAnsi="Times New Roman" w:cs="Times New Roman"/>
                <w:b w:val="0"/>
                <w:bCs/>
                <w:i w:val="0"/>
                <w:iCs/>
                <w:spacing w:val="-2"/>
                <w:lang w:val="pl-PL"/>
              </w:rPr>
              <w:t xml:space="preserve">và các văn bản làm rõ </w:t>
            </w:r>
            <w:r w:rsidR="00A30112">
              <w:rPr>
                <w:rFonts w:ascii="Times New Roman" w:hAnsi="Times New Roman" w:cs="Times New Roman"/>
                <w:b w:val="0"/>
                <w:bCs/>
                <w:i w:val="0"/>
                <w:iCs/>
                <w:spacing w:val="-2"/>
                <w:lang w:val="pl-PL"/>
              </w:rPr>
              <w:t>E-</w:t>
            </w:r>
            <w:r w:rsidRPr="000C48D9">
              <w:rPr>
                <w:rFonts w:ascii="Times New Roman" w:hAnsi="Times New Roman" w:cs="Times New Roman"/>
                <w:b w:val="0"/>
                <w:bCs/>
                <w:i w:val="0"/>
                <w:iCs/>
                <w:spacing w:val="-2"/>
                <w:lang w:val="pl-PL"/>
              </w:rPr>
              <w:t xml:space="preserve">HSDT </w:t>
            </w:r>
            <w:r w:rsidRPr="000C48D9">
              <w:rPr>
                <w:rFonts w:ascii="Times New Roman" w:hAnsi="Times New Roman" w:cs="Times New Roman"/>
                <w:b w:val="0"/>
                <w:bCs/>
                <w:i w:val="0"/>
                <w:iCs/>
                <w:lang w:val="pl-PL"/>
              </w:rPr>
              <w:t>của Nhà thầu;</w:t>
            </w:r>
          </w:p>
          <w:p w14:paraId="14D79685" w14:textId="1AB3B88C"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spacing w:val="-6"/>
                <w:lang w:val="pl-PL"/>
              </w:rPr>
            </w:pPr>
            <w:r w:rsidRPr="000C48D9">
              <w:rPr>
                <w:rFonts w:ascii="Times New Roman" w:hAnsi="Times New Roman" w:cs="Times New Roman"/>
                <w:b w:val="0"/>
                <w:bCs/>
                <w:i w:val="0"/>
                <w:iCs/>
                <w:spacing w:val="-6"/>
                <w:lang w:val="pl-PL"/>
              </w:rPr>
              <w:t xml:space="preserve">h) HSMT và các tài liệu sửa đổi </w:t>
            </w:r>
            <w:r w:rsidR="00A30112">
              <w:rPr>
                <w:rFonts w:ascii="Times New Roman" w:hAnsi="Times New Roman" w:cs="Times New Roman"/>
                <w:b w:val="0"/>
                <w:bCs/>
                <w:i w:val="0"/>
                <w:iCs/>
                <w:spacing w:val="-6"/>
                <w:lang w:val="pl-PL"/>
              </w:rPr>
              <w:t>E-</w:t>
            </w:r>
            <w:r w:rsidRPr="000C48D9">
              <w:rPr>
                <w:rFonts w:ascii="Times New Roman" w:hAnsi="Times New Roman" w:cs="Times New Roman"/>
                <w:b w:val="0"/>
                <w:bCs/>
                <w:i w:val="0"/>
                <w:iCs/>
                <w:spacing w:val="-6"/>
                <w:lang w:val="pl-PL"/>
              </w:rPr>
              <w:t>HSMT (nếu có);</w:t>
            </w:r>
          </w:p>
          <w:p w14:paraId="2DB638F8" w14:textId="77777777" w:rsidR="000C48D9" w:rsidRPr="000C48D9" w:rsidRDefault="000C48D9" w:rsidP="000C48D9">
            <w:pPr>
              <w:widowControl w:val="0"/>
              <w:tabs>
                <w:tab w:val="left" w:pos="34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i) Các tài liệu khác quy định tại ĐKCT.</w:t>
            </w:r>
          </w:p>
          <w:p w14:paraId="42B454F7" w14:textId="37A3E882" w:rsidR="000C48D9" w:rsidRPr="000C48D9" w:rsidRDefault="000C48D9" w:rsidP="000C48D9">
            <w:pPr>
              <w:spacing w:line="320" w:lineRule="exact"/>
              <w:ind w:left="540" w:right="-72" w:hanging="540"/>
              <w:rPr>
                <w:rFonts w:ascii="Times New Roman" w:hAnsi="Times New Roman" w:cs="Times New Roman"/>
                <w:b w:val="0"/>
                <w:bCs/>
                <w:i w:val="0"/>
                <w:iCs/>
                <w:lang w:val="pl-PL"/>
              </w:rPr>
            </w:pPr>
            <w:r w:rsidRPr="000C48D9">
              <w:rPr>
                <w:rFonts w:ascii="Times New Roman" w:hAnsi="Times New Roman" w:cs="Times New Roman"/>
                <w:b w:val="0"/>
                <w:bCs/>
                <w:i w:val="0"/>
                <w:iCs/>
                <w:lang w:val="pl-PL"/>
              </w:rPr>
              <w:t>1.2.</w:t>
            </w:r>
            <w:r w:rsidRPr="000C48D9">
              <w:rPr>
                <w:rFonts w:ascii="Times New Roman" w:hAnsi="Times New Roman" w:cs="Times New Roman"/>
                <w:b w:val="0"/>
                <w:bCs/>
                <w:i w:val="0"/>
                <w:iCs/>
                <w:lang w:val="pl-PL"/>
              </w:rPr>
              <w:tab/>
              <w:t>Thứ tự ưu tiên (</w:t>
            </w:r>
            <w:r w:rsidR="00676FC9" w:rsidRPr="00676FC9">
              <w:rPr>
                <w:rFonts w:ascii="Times New Roman" w:hAnsi="Times New Roman" w:cs="Times New Roman"/>
                <w:b w:val="0"/>
                <w:bCs/>
                <w:i w:val="0"/>
                <w:iCs/>
                <w:lang w:val="pl-PL"/>
              </w:rPr>
              <w:t>Mục 2.</w:t>
            </w:r>
            <w:r w:rsidR="00676FC9">
              <w:rPr>
                <w:rFonts w:ascii="Times New Roman" w:hAnsi="Times New Roman" w:cs="Times New Roman"/>
                <w:b w:val="0"/>
                <w:bCs/>
                <w:i w:val="0"/>
                <w:iCs/>
                <w:lang w:val="pl-PL"/>
              </w:rPr>
              <w:t>2</w:t>
            </w:r>
            <w:r w:rsidR="00676FC9" w:rsidRPr="00676FC9">
              <w:rPr>
                <w:rFonts w:ascii="Times New Roman" w:hAnsi="Times New Roman" w:cs="Times New Roman"/>
                <w:b w:val="0"/>
                <w:bCs/>
                <w:i w:val="0"/>
                <w:iCs/>
                <w:lang w:val="pl-PL"/>
              </w:rPr>
              <w:t xml:space="preserve"> </w:t>
            </w:r>
            <w:r w:rsidR="00676FC9" w:rsidRPr="00676FC9">
              <w:rPr>
                <w:rFonts w:ascii="Times New Roman" w:hAnsi="Times New Roman" w:cs="Times New Roman" w:hint="eastAsia"/>
                <w:b w:val="0"/>
                <w:bCs/>
                <w:i w:val="0"/>
                <w:iCs/>
                <w:lang w:val="pl-PL"/>
              </w:rPr>
              <w:t>Đ</w:t>
            </w:r>
            <w:r w:rsidR="00676FC9" w:rsidRPr="00676FC9">
              <w:rPr>
                <w:rFonts w:ascii="Times New Roman" w:hAnsi="Times New Roman" w:cs="Times New Roman"/>
                <w:b w:val="0"/>
                <w:bCs/>
                <w:i w:val="0"/>
                <w:iCs/>
                <w:lang w:val="pl-PL"/>
              </w:rPr>
              <w:t>KC</w:t>
            </w:r>
            <w:r w:rsidRPr="000C48D9">
              <w:rPr>
                <w:rFonts w:ascii="Times New Roman" w:hAnsi="Times New Roman" w:cs="Times New Roman"/>
                <w:b w:val="0"/>
                <w:bCs/>
                <w:i w:val="0"/>
                <w:iCs/>
                <w:lang w:val="pl-PL"/>
              </w:rPr>
              <w:t>)</w:t>
            </w:r>
          </w:p>
          <w:p w14:paraId="1B2C5D87"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lang w:val="pl-PL"/>
              </w:rPr>
            </w:pPr>
            <w:r w:rsidRPr="000C48D9">
              <w:rPr>
                <w:rFonts w:ascii="Times New Roman" w:hAnsi="Times New Roman" w:cs="Times New Roman"/>
                <w:b w:val="0"/>
                <w:bCs/>
                <w:i w:val="0"/>
                <w:iCs/>
                <w:lang w:val="pl-PL"/>
              </w:rPr>
              <w:t xml:space="preserve">Trong trường hợp có mâu thuẫn giữa các Tài liệu Hợp đồng nêu trên, thứ tự ưu tiên sẽ xếp theo thứ tự liệt kê tại Điều 1.1 (Tài liệu Hợp đồng). </w:t>
            </w:r>
          </w:p>
          <w:p w14:paraId="100CB6B3" w14:textId="66E642D7" w:rsidR="000C48D9" w:rsidRPr="000C48D9" w:rsidRDefault="000C48D9" w:rsidP="000C48D9">
            <w:pPr>
              <w:spacing w:line="320" w:lineRule="exact"/>
              <w:ind w:left="540" w:right="-72" w:hanging="540"/>
              <w:rPr>
                <w:rFonts w:ascii="Times New Roman" w:hAnsi="Times New Roman" w:cs="Times New Roman"/>
                <w:b w:val="0"/>
                <w:bCs/>
                <w:i w:val="0"/>
                <w:iCs/>
                <w:lang w:val="pl-PL"/>
              </w:rPr>
            </w:pPr>
            <w:r w:rsidRPr="000C48D9">
              <w:rPr>
                <w:rFonts w:ascii="Times New Roman" w:hAnsi="Times New Roman" w:cs="Times New Roman"/>
                <w:b w:val="0"/>
                <w:bCs/>
                <w:i w:val="0"/>
                <w:iCs/>
                <w:lang w:val="pl-PL"/>
              </w:rPr>
              <w:t>1.3.</w:t>
            </w:r>
            <w:r w:rsidRPr="000C48D9">
              <w:rPr>
                <w:rFonts w:ascii="Times New Roman" w:hAnsi="Times New Roman" w:cs="Times New Roman"/>
                <w:b w:val="0"/>
                <w:bCs/>
                <w:i w:val="0"/>
                <w:iCs/>
                <w:lang w:val="pl-PL"/>
              </w:rPr>
              <w:tab/>
              <w:t>Định nghĩa (</w:t>
            </w:r>
            <w:r w:rsidR="002930A7">
              <w:rPr>
                <w:rFonts w:ascii="Times New Roman" w:hAnsi="Times New Roman" w:cs="Times New Roman"/>
                <w:b w:val="0"/>
                <w:bCs/>
                <w:i w:val="0"/>
                <w:iCs/>
                <w:lang w:val="pl-PL"/>
              </w:rPr>
              <w:t xml:space="preserve">Mục 1 </w:t>
            </w:r>
            <w:r w:rsidRPr="000C48D9">
              <w:rPr>
                <w:rFonts w:ascii="Times New Roman" w:hAnsi="Times New Roman" w:cs="Times New Roman"/>
                <w:b w:val="0"/>
                <w:bCs/>
                <w:i w:val="0"/>
                <w:iCs/>
                <w:lang w:val="pl-PL"/>
              </w:rPr>
              <w:t>ĐKC)</w:t>
            </w:r>
          </w:p>
          <w:p w14:paraId="52C99C69" w14:textId="349F7D4F"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lang w:val="pl-PL"/>
              </w:rPr>
              <w:t xml:space="preserve">Các từ, cụm từ in hoa được sử dụng trong Hợp đồng sẽ có ý nghĩa tương tự như quy định trong phần </w:t>
            </w:r>
            <w:r w:rsidRPr="000C48D9">
              <w:rPr>
                <w:rFonts w:ascii="Times New Roman" w:hAnsi="Times New Roman" w:cs="Times New Roman"/>
                <w:b w:val="0"/>
                <w:bCs/>
                <w:i w:val="0"/>
                <w:iCs/>
              </w:rPr>
              <w:t>ĐKC.</w:t>
            </w:r>
          </w:p>
        </w:tc>
      </w:tr>
      <w:tr w:rsidR="000C48D9" w:rsidRPr="000C48D9" w14:paraId="656F5C77" w14:textId="77777777" w:rsidTr="00584E45">
        <w:trPr>
          <w:jc w:val="center"/>
        </w:trPr>
        <w:tc>
          <w:tcPr>
            <w:tcW w:w="2075" w:type="dxa"/>
          </w:tcPr>
          <w:p w14:paraId="702446F7" w14:textId="77777777" w:rsidR="000C48D9" w:rsidRPr="000C48D9" w:rsidRDefault="000C48D9" w:rsidP="000C48D9">
            <w:pPr>
              <w:spacing w:line="320" w:lineRule="exact"/>
              <w:rPr>
                <w:rFonts w:ascii="Times New Roman" w:hAnsi="Times New Roman" w:cs="Times New Roman"/>
                <w:b w:val="0"/>
                <w:bCs/>
                <w:i w:val="0"/>
                <w:iCs/>
              </w:rPr>
            </w:pPr>
            <w:r w:rsidRPr="000C48D9">
              <w:rPr>
                <w:rFonts w:ascii="Times New Roman" w:hAnsi="Times New Roman" w:cs="Times New Roman"/>
                <w:b w:val="0"/>
                <w:bCs/>
                <w:i w:val="0"/>
                <w:iCs/>
              </w:rPr>
              <w:t>Điều 2. Loại hợp đồng, giá hợp đồng và thanh toán</w:t>
            </w:r>
          </w:p>
        </w:tc>
        <w:tc>
          <w:tcPr>
            <w:tcW w:w="7089" w:type="dxa"/>
          </w:tcPr>
          <w:p w14:paraId="3AC36439" w14:textId="00F58D2F" w:rsidR="000C48D9" w:rsidRPr="000C48D9" w:rsidRDefault="000C48D9" w:rsidP="000C48D9">
            <w:pPr>
              <w:spacing w:line="320" w:lineRule="exact"/>
              <w:ind w:left="540" w:right="-72" w:hanging="540"/>
              <w:rPr>
                <w:rFonts w:ascii="Times New Roman" w:hAnsi="Times New Roman" w:cs="Times New Roman"/>
                <w:b w:val="0"/>
                <w:bCs/>
                <w:i w:val="0"/>
                <w:iCs/>
              </w:rPr>
            </w:pPr>
            <w:r w:rsidRPr="000C48D9">
              <w:rPr>
                <w:rFonts w:ascii="Times New Roman" w:hAnsi="Times New Roman" w:cs="Times New Roman"/>
                <w:b w:val="0"/>
                <w:bCs/>
                <w:i w:val="0"/>
                <w:iCs/>
              </w:rPr>
              <w:t>2.1.</w:t>
            </w:r>
            <w:r w:rsidRPr="000C48D9">
              <w:rPr>
                <w:rFonts w:ascii="Times New Roman" w:hAnsi="Times New Roman" w:cs="Times New Roman"/>
                <w:b w:val="0"/>
                <w:bCs/>
                <w:i w:val="0"/>
                <w:iCs/>
              </w:rPr>
              <w:tab/>
              <w:t>Loại hợp đồng và Giá hợp đồng (</w:t>
            </w:r>
            <w:r w:rsidR="00C171B4">
              <w:rPr>
                <w:rFonts w:ascii="Times New Roman" w:hAnsi="Times New Roman" w:cs="Times New Roman"/>
                <w:b w:val="0"/>
                <w:bCs/>
                <w:i w:val="0"/>
                <w:iCs/>
              </w:rPr>
              <w:t xml:space="preserve">Mục </w:t>
            </w:r>
            <w:r w:rsidR="00854493">
              <w:rPr>
                <w:rFonts w:ascii="Times New Roman" w:hAnsi="Times New Roman" w:cs="Times New Roman"/>
                <w:b w:val="0"/>
                <w:bCs/>
                <w:i w:val="0"/>
                <w:iCs/>
              </w:rPr>
              <w:t>33,34</w:t>
            </w:r>
            <w:r w:rsidR="00C171B4">
              <w:rPr>
                <w:rFonts w:ascii="Times New Roman" w:hAnsi="Times New Roman" w:cs="Times New Roman"/>
                <w:b w:val="0"/>
                <w:bCs/>
                <w:i w:val="0"/>
                <w:iCs/>
              </w:rPr>
              <w:t xml:space="preserve"> </w:t>
            </w:r>
            <w:r w:rsidRPr="000C48D9">
              <w:rPr>
                <w:rFonts w:ascii="Times New Roman" w:hAnsi="Times New Roman" w:cs="Times New Roman"/>
                <w:b w:val="0"/>
                <w:bCs/>
                <w:i w:val="0"/>
                <w:iCs/>
              </w:rPr>
              <w:t>ĐKC)</w:t>
            </w:r>
          </w:p>
          <w:p w14:paraId="74E8A729"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 Loại hợp đồng được áp dụng trên cơ sở phù hợp với quy định của E-HSMT.</w:t>
            </w:r>
          </w:p>
          <w:p w14:paraId="1C61C28A"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lang w:val="es-ES"/>
              </w:rPr>
              <w:t xml:space="preserve">- Giá </w:t>
            </w:r>
            <w:r w:rsidRPr="000C48D9">
              <w:rPr>
                <w:rFonts w:ascii="Times New Roman" w:hAnsi="Times New Roman" w:cs="Times New Roman"/>
                <w:b w:val="0"/>
                <w:bCs/>
                <w:i w:val="0"/>
                <w:iCs/>
              </w:rPr>
              <w:t>hợp</w:t>
            </w:r>
            <w:r w:rsidRPr="000C48D9">
              <w:rPr>
                <w:rFonts w:ascii="Times New Roman" w:hAnsi="Times New Roman" w:cs="Times New Roman"/>
                <w:b w:val="0"/>
                <w:bCs/>
                <w:i w:val="0"/>
                <w:iCs/>
                <w:lang w:val="es-ES"/>
              </w:rPr>
              <w:t xml:space="preserve"> đồng là toàn bộ chi phí để hoàn thành </w:t>
            </w:r>
            <w:r w:rsidRPr="000C48D9">
              <w:rPr>
                <w:rFonts w:ascii="Times New Roman" w:hAnsi="Times New Roman" w:cs="Times New Roman"/>
                <w:b w:val="0"/>
                <w:bCs/>
                <w:i w:val="0"/>
                <w:iCs/>
                <w:lang w:val="pl-PL"/>
              </w:rPr>
              <w:t xml:space="preserve">các hạng mục công việc </w:t>
            </w:r>
            <w:r w:rsidRPr="000C48D9">
              <w:rPr>
                <w:rFonts w:ascii="Times New Roman" w:hAnsi="Times New Roman" w:cs="Times New Roman"/>
                <w:b w:val="0"/>
                <w:bCs/>
                <w:i w:val="0"/>
                <w:iCs/>
                <w:lang w:val="es-ES"/>
              </w:rPr>
              <w:t xml:space="preserve">của gói thầu nêu trong Bảng giá hợp đồng </w:t>
            </w:r>
            <w:r w:rsidRPr="000C48D9">
              <w:rPr>
                <w:rFonts w:ascii="Times New Roman" w:hAnsi="Times New Roman" w:cs="Times New Roman"/>
                <w:b w:val="0"/>
                <w:bCs/>
                <w:i w:val="0"/>
                <w:iCs/>
              </w:rPr>
              <w:t>trên cơ sở tuân thủ yêu cầu kỹ thuật tại Chương V</w:t>
            </w:r>
            <w:r w:rsidRPr="000C48D9">
              <w:rPr>
                <w:rFonts w:ascii="Times New Roman" w:hAnsi="Times New Roman" w:cs="Times New Roman"/>
                <w:b w:val="0"/>
                <w:bCs/>
                <w:i w:val="0"/>
                <w:iCs/>
                <w:lang w:val="es-ES"/>
              </w:rPr>
              <w:t xml:space="preserve"> của E-HSMT và bảo đảm tiến độ, chất lượng theo đúng yêu cầu của gói thầu.</w:t>
            </w:r>
          </w:p>
          <w:p w14:paraId="6D70D84F" w14:textId="484CC053" w:rsidR="000C48D9" w:rsidRPr="000C48D9" w:rsidRDefault="000C48D9" w:rsidP="000C48D9">
            <w:pPr>
              <w:spacing w:line="320" w:lineRule="exact"/>
              <w:ind w:left="540" w:right="-72" w:hanging="540"/>
              <w:rPr>
                <w:rFonts w:ascii="Times New Roman" w:hAnsi="Times New Roman" w:cs="Times New Roman"/>
                <w:b w:val="0"/>
                <w:bCs/>
                <w:i w:val="0"/>
                <w:iCs/>
              </w:rPr>
            </w:pPr>
            <w:r w:rsidRPr="000C48D9">
              <w:rPr>
                <w:rFonts w:ascii="Times New Roman" w:hAnsi="Times New Roman" w:cs="Times New Roman"/>
                <w:b w:val="0"/>
                <w:bCs/>
                <w:i w:val="0"/>
                <w:iCs/>
              </w:rPr>
              <w:t>2.2.</w:t>
            </w:r>
            <w:r w:rsidRPr="000C48D9">
              <w:rPr>
                <w:rFonts w:ascii="Times New Roman" w:hAnsi="Times New Roman" w:cs="Times New Roman"/>
                <w:b w:val="0"/>
                <w:bCs/>
                <w:i w:val="0"/>
                <w:iCs/>
              </w:rPr>
              <w:tab/>
              <w:t>Thanh toán (</w:t>
            </w:r>
            <w:r w:rsidR="00854493">
              <w:rPr>
                <w:rFonts w:ascii="Times New Roman" w:hAnsi="Times New Roman" w:cs="Times New Roman"/>
                <w:b w:val="0"/>
                <w:bCs/>
                <w:i w:val="0"/>
                <w:iCs/>
              </w:rPr>
              <w:t>Mục 37</w:t>
            </w:r>
            <w:r w:rsidRPr="000C48D9">
              <w:rPr>
                <w:rFonts w:ascii="Times New Roman" w:hAnsi="Times New Roman" w:cs="Times New Roman"/>
                <w:b w:val="0"/>
                <w:bCs/>
                <w:i w:val="0"/>
                <w:iCs/>
              </w:rPr>
              <w:t xml:space="preserve"> ĐKC)</w:t>
            </w:r>
          </w:p>
          <w:p w14:paraId="06DCF353" w14:textId="657BBC70" w:rsidR="000C48D9" w:rsidRPr="000C48D9" w:rsidRDefault="000C48D9" w:rsidP="00C65943">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 xml:space="preserve">Chủ đầu tư sẽ thanh toán cho Nhà thầu theo giá hợp đồng trên cơ sở Nhà thầu thực hiện nghĩa vụ của mình. </w:t>
            </w:r>
          </w:p>
        </w:tc>
      </w:tr>
      <w:tr w:rsidR="000C48D9" w:rsidRPr="000C48D9" w14:paraId="5C03E26C" w14:textId="77777777" w:rsidTr="00584E45">
        <w:trPr>
          <w:jc w:val="center"/>
        </w:trPr>
        <w:tc>
          <w:tcPr>
            <w:tcW w:w="2075" w:type="dxa"/>
          </w:tcPr>
          <w:p w14:paraId="7C3B2C99" w14:textId="77777777" w:rsidR="000C48D9" w:rsidRPr="000C48D9" w:rsidRDefault="000C48D9" w:rsidP="000C48D9">
            <w:pPr>
              <w:spacing w:line="320" w:lineRule="exact"/>
              <w:rPr>
                <w:rFonts w:ascii="Times New Roman" w:hAnsi="Times New Roman" w:cs="Times New Roman"/>
                <w:b w:val="0"/>
                <w:bCs/>
                <w:i w:val="0"/>
                <w:iCs/>
              </w:rPr>
            </w:pPr>
            <w:r w:rsidRPr="000C48D9">
              <w:rPr>
                <w:rFonts w:ascii="Times New Roman" w:hAnsi="Times New Roman" w:cs="Times New Roman"/>
                <w:b w:val="0"/>
                <w:bCs/>
                <w:i w:val="0"/>
                <w:iCs/>
              </w:rPr>
              <w:t>Điều 3. Thời gian thực hiện hợp đồng</w:t>
            </w:r>
          </w:p>
        </w:tc>
        <w:tc>
          <w:tcPr>
            <w:tcW w:w="7089" w:type="dxa"/>
          </w:tcPr>
          <w:p w14:paraId="052AF4F4"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lang w:val="fr-FR"/>
              </w:rPr>
              <w:t>Thông tin về thời gian thực hiện hợp đồng phù hợp với quy định tại ĐKC, E-</w:t>
            </w:r>
            <w:r w:rsidRPr="000C48D9">
              <w:rPr>
                <w:rFonts w:ascii="Times New Roman" w:hAnsi="Times New Roman" w:cs="Times New Roman"/>
                <w:b w:val="0"/>
                <w:bCs/>
                <w:i w:val="0"/>
                <w:iCs/>
                <w:lang w:val="es-ES"/>
              </w:rPr>
              <w:t>HSDT và kết quả hoàn thiện hợp đồng giữa hai bên</w:t>
            </w:r>
          </w:p>
        </w:tc>
      </w:tr>
      <w:tr w:rsidR="000C48D9" w:rsidRPr="000C48D9" w14:paraId="3CE8F126" w14:textId="77777777" w:rsidTr="00584E45">
        <w:trPr>
          <w:jc w:val="center"/>
        </w:trPr>
        <w:tc>
          <w:tcPr>
            <w:tcW w:w="2075" w:type="dxa"/>
          </w:tcPr>
          <w:p w14:paraId="1C122267" w14:textId="77777777" w:rsidR="000C48D9" w:rsidRPr="000C48D9" w:rsidRDefault="000C48D9" w:rsidP="000C48D9">
            <w:pPr>
              <w:spacing w:line="320" w:lineRule="exact"/>
              <w:rPr>
                <w:rFonts w:ascii="Times New Roman" w:hAnsi="Times New Roman" w:cs="Times New Roman"/>
                <w:b w:val="0"/>
                <w:bCs/>
                <w:i w:val="0"/>
                <w:iCs/>
              </w:rPr>
            </w:pPr>
            <w:r w:rsidRPr="000C48D9">
              <w:rPr>
                <w:rFonts w:ascii="Times New Roman" w:hAnsi="Times New Roman" w:cs="Times New Roman"/>
                <w:b w:val="0"/>
                <w:bCs/>
                <w:i w:val="0"/>
                <w:iCs/>
              </w:rPr>
              <w:t>Điều 4. Thông tin trao đổi</w:t>
            </w:r>
          </w:p>
        </w:tc>
        <w:tc>
          <w:tcPr>
            <w:tcW w:w="7089" w:type="dxa"/>
          </w:tcPr>
          <w:p w14:paraId="7EBE82BC" w14:textId="3EC9E658"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4.1.</w:t>
            </w:r>
            <w:r w:rsidRPr="000C48D9">
              <w:rPr>
                <w:rFonts w:ascii="Times New Roman" w:hAnsi="Times New Roman" w:cs="Times New Roman"/>
                <w:b w:val="0"/>
                <w:bCs/>
                <w:i w:val="0"/>
                <w:iCs/>
              </w:rPr>
              <w:tab/>
              <w:t xml:space="preserve">Địa chỉ của Chủ đầu tư </w:t>
            </w:r>
            <w:r w:rsidRPr="000C48D9">
              <w:rPr>
                <w:rFonts w:ascii="Times New Roman" w:hAnsi="Times New Roman" w:cs="Times New Roman"/>
                <w:b w:val="0"/>
                <w:bCs/>
                <w:i w:val="0"/>
                <w:iCs/>
                <w:lang w:val="fr-FR"/>
              </w:rPr>
              <w:t>dùng</w:t>
            </w:r>
            <w:r w:rsidRPr="000C48D9">
              <w:rPr>
                <w:rFonts w:ascii="Times New Roman" w:hAnsi="Times New Roman" w:cs="Times New Roman"/>
                <w:b w:val="0"/>
                <w:bCs/>
                <w:i w:val="0"/>
                <w:iCs/>
              </w:rPr>
              <w:t xml:space="preserve"> để thông báo là: </w:t>
            </w:r>
            <w:r w:rsidR="001B75EA">
              <w:rPr>
                <w:rFonts w:ascii="Times New Roman" w:hAnsi="Times New Roman" w:cs="Times New Roman"/>
                <w:b w:val="0"/>
                <w:bCs/>
                <w:i w:val="0"/>
                <w:iCs/>
              </w:rPr>
              <w:t>Tổng công ty Đông Bắc tại t</w:t>
            </w:r>
            <w:r w:rsidR="001B75EA" w:rsidRPr="001B75EA">
              <w:rPr>
                <w:rFonts w:ascii="Times New Roman" w:hAnsi="Times New Roman" w:cs="Times New Roman"/>
                <w:b w:val="0"/>
                <w:bCs/>
                <w:i w:val="0"/>
                <w:iCs/>
              </w:rPr>
              <w:t>ổ 3, khu 8, ph</w:t>
            </w:r>
            <w:r w:rsidR="001B75EA" w:rsidRPr="001B75EA">
              <w:rPr>
                <w:rFonts w:ascii="Times New Roman" w:hAnsi="Times New Roman" w:cs="Times New Roman" w:hint="eastAsia"/>
                <w:b w:val="0"/>
                <w:bCs/>
                <w:i w:val="0"/>
                <w:iCs/>
              </w:rPr>
              <w:t>ư</w:t>
            </w:r>
            <w:r w:rsidR="001B75EA" w:rsidRPr="001B75EA">
              <w:rPr>
                <w:rFonts w:ascii="Times New Roman" w:hAnsi="Times New Roman" w:cs="Times New Roman"/>
                <w:b w:val="0"/>
                <w:bCs/>
                <w:i w:val="0"/>
                <w:iCs/>
              </w:rPr>
              <w:t>ờng Hạ Long, tỉnh Quảng Ninh.</w:t>
            </w:r>
          </w:p>
          <w:p w14:paraId="6DAA64C6" w14:textId="2E82B164"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4.2.</w:t>
            </w:r>
            <w:r w:rsidRPr="000C48D9">
              <w:rPr>
                <w:rFonts w:ascii="Times New Roman" w:hAnsi="Times New Roman" w:cs="Times New Roman"/>
                <w:b w:val="0"/>
                <w:bCs/>
                <w:i w:val="0"/>
                <w:iCs/>
              </w:rPr>
              <w:tab/>
              <w:t xml:space="preserve">Địa chỉ của Nhà thầu dùng để </w:t>
            </w:r>
            <w:r w:rsidRPr="000C48D9">
              <w:rPr>
                <w:rFonts w:ascii="Times New Roman" w:hAnsi="Times New Roman" w:cs="Times New Roman"/>
                <w:b w:val="0"/>
                <w:bCs/>
                <w:i w:val="0"/>
                <w:iCs/>
                <w:lang w:val="fr-FR"/>
              </w:rPr>
              <w:t>thông</w:t>
            </w:r>
            <w:r w:rsidRPr="000C48D9">
              <w:rPr>
                <w:rFonts w:ascii="Times New Roman" w:hAnsi="Times New Roman" w:cs="Times New Roman"/>
                <w:b w:val="0"/>
                <w:bCs/>
                <w:i w:val="0"/>
                <w:iCs/>
              </w:rPr>
              <w:t xml:space="preserve"> báo là: ____ [địa chỉ của Nhà thầu]</w:t>
            </w:r>
          </w:p>
        </w:tc>
      </w:tr>
      <w:tr w:rsidR="000C48D9" w:rsidRPr="000C48D9" w14:paraId="347F26DC" w14:textId="77777777" w:rsidTr="00584E45">
        <w:trPr>
          <w:jc w:val="center"/>
        </w:trPr>
        <w:tc>
          <w:tcPr>
            <w:tcW w:w="2075" w:type="dxa"/>
          </w:tcPr>
          <w:p w14:paraId="4F7803F6" w14:textId="77777777" w:rsidR="000C48D9" w:rsidRPr="000C48D9" w:rsidRDefault="000C48D9" w:rsidP="000C48D9">
            <w:pPr>
              <w:spacing w:line="320" w:lineRule="exact"/>
              <w:rPr>
                <w:rFonts w:ascii="Times New Roman" w:hAnsi="Times New Roman" w:cs="Times New Roman"/>
                <w:b w:val="0"/>
                <w:bCs/>
                <w:i w:val="0"/>
                <w:iCs/>
              </w:rPr>
            </w:pPr>
            <w:r w:rsidRPr="000C48D9">
              <w:rPr>
                <w:rFonts w:ascii="Times New Roman" w:hAnsi="Times New Roman" w:cs="Times New Roman"/>
                <w:b w:val="0"/>
                <w:bCs/>
                <w:i w:val="0"/>
                <w:iCs/>
              </w:rPr>
              <w:t>Điều 5. Các Phụ lục</w:t>
            </w:r>
          </w:p>
        </w:tc>
        <w:tc>
          <w:tcPr>
            <w:tcW w:w="7089" w:type="dxa"/>
          </w:tcPr>
          <w:p w14:paraId="4A3CE74F"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5.1.</w:t>
            </w:r>
            <w:r w:rsidRPr="000C48D9">
              <w:rPr>
                <w:rFonts w:ascii="Times New Roman" w:hAnsi="Times New Roman" w:cs="Times New Roman"/>
                <w:b w:val="0"/>
                <w:bCs/>
                <w:i w:val="0"/>
                <w:iCs/>
              </w:rPr>
              <w:tab/>
              <w:t xml:space="preserve">Các phụ lục được liệt kê </w:t>
            </w:r>
            <w:r w:rsidRPr="000C48D9">
              <w:rPr>
                <w:rFonts w:ascii="Times New Roman" w:hAnsi="Times New Roman" w:cs="Times New Roman"/>
                <w:b w:val="0"/>
                <w:bCs/>
                <w:i w:val="0"/>
                <w:iCs/>
                <w:lang w:val="fr-FR"/>
              </w:rPr>
              <w:t>trong</w:t>
            </w:r>
            <w:r w:rsidRPr="000C48D9">
              <w:rPr>
                <w:rFonts w:ascii="Times New Roman" w:hAnsi="Times New Roman" w:cs="Times New Roman"/>
                <w:b w:val="0"/>
                <w:bCs/>
                <w:i w:val="0"/>
                <w:iCs/>
              </w:rPr>
              <w:t xml:space="preserve"> danh sách đính kèm sẽ được xem như là một phần không tách rời của Thỏa thuận hợp đồng.</w:t>
            </w:r>
          </w:p>
          <w:p w14:paraId="1D828D9B"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5.2.</w:t>
            </w:r>
            <w:r w:rsidRPr="000C48D9">
              <w:rPr>
                <w:rFonts w:ascii="Times New Roman" w:hAnsi="Times New Roman" w:cs="Times New Roman"/>
                <w:b w:val="0"/>
                <w:bCs/>
                <w:i w:val="0"/>
                <w:iCs/>
              </w:rPr>
              <w:tab/>
              <w:t>Tham chiếu trong hợp đồng đến bất kỳ Phụ lục nào sẽ có nghĩa là các Phụ lục kèm theo Thỏa thuận hợp đồng, và hợp đồng sẽ được diễn giải trên cơ sở đó.</w:t>
            </w:r>
          </w:p>
        </w:tc>
      </w:tr>
      <w:tr w:rsidR="000C48D9" w:rsidRPr="000C48D9" w14:paraId="40FEAF2A" w14:textId="77777777" w:rsidTr="00584E45">
        <w:trPr>
          <w:jc w:val="center"/>
        </w:trPr>
        <w:tc>
          <w:tcPr>
            <w:tcW w:w="2075" w:type="dxa"/>
          </w:tcPr>
          <w:p w14:paraId="0D029E91" w14:textId="77777777" w:rsidR="000C48D9" w:rsidRPr="000C48D9" w:rsidRDefault="000C48D9" w:rsidP="000C48D9">
            <w:pPr>
              <w:spacing w:line="320" w:lineRule="exact"/>
              <w:rPr>
                <w:rFonts w:ascii="Times New Roman" w:hAnsi="Times New Roman" w:cs="Times New Roman"/>
                <w:b w:val="0"/>
                <w:bCs/>
                <w:i w:val="0"/>
                <w:iCs/>
              </w:rPr>
            </w:pPr>
            <w:r w:rsidRPr="000C48D9">
              <w:rPr>
                <w:rFonts w:ascii="Times New Roman" w:hAnsi="Times New Roman" w:cs="Times New Roman"/>
                <w:b w:val="0"/>
                <w:bCs/>
                <w:i w:val="0"/>
                <w:iCs/>
              </w:rPr>
              <w:t>Điều 6. Hiệu lực hợp đồng</w:t>
            </w:r>
          </w:p>
        </w:tc>
        <w:tc>
          <w:tcPr>
            <w:tcW w:w="7089" w:type="dxa"/>
          </w:tcPr>
          <w:p w14:paraId="3889CF95" w14:textId="6141D21D"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 xml:space="preserve">6.1. </w:t>
            </w:r>
            <w:r w:rsidR="00415756">
              <w:rPr>
                <w:rFonts w:ascii="Times New Roman" w:hAnsi="Times New Roman" w:cs="Times New Roman"/>
                <w:b w:val="0"/>
                <w:bCs/>
                <w:i w:val="0"/>
                <w:iCs/>
              </w:rPr>
              <w:t>Hợp đồng có hiệu lực kể từ ngày Chủ đầu tư bàn giao mặt bằng đủ điều kiện thi công.</w:t>
            </w:r>
          </w:p>
          <w:p w14:paraId="19ED55BB" w14:textId="77777777" w:rsidR="000C48D9" w:rsidRPr="000C48D9" w:rsidRDefault="000C48D9" w:rsidP="000C48D9">
            <w:pPr>
              <w:widowControl w:val="0"/>
              <w:tabs>
                <w:tab w:val="left" w:pos="342"/>
                <w:tab w:val="left" w:pos="882"/>
              </w:tabs>
              <w:overflowPunct w:val="0"/>
              <w:autoSpaceDE w:val="0"/>
              <w:autoSpaceDN w:val="0"/>
              <w:adjustRightInd w:val="0"/>
              <w:spacing w:line="320" w:lineRule="exact"/>
              <w:ind w:left="173" w:right="119"/>
              <w:textAlignment w:val="baseline"/>
              <w:rPr>
                <w:rFonts w:ascii="Times New Roman" w:hAnsi="Times New Roman" w:cs="Times New Roman"/>
                <w:b w:val="0"/>
                <w:bCs/>
                <w:i w:val="0"/>
                <w:iCs/>
              </w:rPr>
            </w:pPr>
            <w:r w:rsidRPr="000C48D9">
              <w:rPr>
                <w:rFonts w:ascii="Times New Roman" w:hAnsi="Times New Roman" w:cs="Times New Roman"/>
                <w:b w:val="0"/>
                <w:bCs/>
                <w:i w:val="0"/>
                <w:iCs/>
              </w:rPr>
              <w:t xml:space="preserve">6.2. </w:t>
            </w:r>
            <w:r w:rsidRPr="000C48D9">
              <w:rPr>
                <w:rFonts w:ascii="Times New Roman" w:hAnsi="Times New Roman" w:cs="Times New Roman"/>
                <w:b w:val="0"/>
                <w:bCs/>
                <w:i w:val="0"/>
                <w:iCs/>
                <w:spacing w:val="-6"/>
                <w:lang w:val="fr-FR"/>
              </w:rPr>
              <w:t>Hợp đồng hết hiệu lực sau khi hai bên tiến hành thanh lý hợp đồng theo luật định</w:t>
            </w:r>
          </w:p>
        </w:tc>
      </w:tr>
    </w:tbl>
    <w:p w14:paraId="6942E207" w14:textId="77777777" w:rsidR="000C48D9" w:rsidRPr="000C48D9" w:rsidRDefault="000C48D9" w:rsidP="000C48D9">
      <w:pPr>
        <w:spacing w:before="120" w:after="120" w:line="264" w:lineRule="auto"/>
        <w:ind w:left="360" w:right="-18"/>
        <w:rPr>
          <w:rFonts w:ascii="Times New Roman" w:hAnsi="Times New Roman" w:cs="Times New Roman"/>
          <w:b w:val="0"/>
          <w:bCs/>
        </w:rPr>
      </w:pPr>
      <w:r w:rsidRPr="000C48D9">
        <w:rPr>
          <w:rFonts w:ascii="Times New Roman" w:hAnsi="Times New Roman" w:cs="Times New Roman"/>
          <w:b w:val="0"/>
          <w:bCs/>
        </w:rPr>
        <w:t>Chủ đầu tư và Nhà thầu đã ký kết hợp đồng bởi người đại diện có thẩm quyền:</w:t>
      </w:r>
    </w:p>
    <w:bookmarkEnd w:id="1"/>
    <w:p w14:paraId="783BCC98" w14:textId="77777777" w:rsidR="00874401" w:rsidRDefault="00874401" w:rsidP="00874401">
      <w:pPr>
        <w:pStyle w:val="BodyText"/>
        <w:spacing w:line="320" w:lineRule="exact"/>
        <w:ind w:firstLine="567"/>
        <w:contextualSpacing/>
        <w:rPr>
          <w:lang w:val="nl-NL"/>
        </w:rPr>
      </w:pPr>
    </w:p>
    <w:tbl>
      <w:tblPr>
        <w:tblW w:w="10207" w:type="dxa"/>
        <w:tblInd w:w="-601" w:type="dxa"/>
        <w:tblLayout w:type="fixed"/>
        <w:tblLook w:val="04A0" w:firstRow="1" w:lastRow="0" w:firstColumn="1" w:lastColumn="0" w:noHBand="0" w:noVBand="1"/>
      </w:tblPr>
      <w:tblGrid>
        <w:gridCol w:w="6238"/>
        <w:gridCol w:w="3969"/>
      </w:tblGrid>
      <w:tr w:rsidR="00874401" w:rsidRPr="00874401" w14:paraId="0E379852" w14:textId="77777777" w:rsidTr="00742525">
        <w:tc>
          <w:tcPr>
            <w:tcW w:w="6238" w:type="dxa"/>
          </w:tcPr>
          <w:p w14:paraId="2924CA79" w14:textId="77777777" w:rsidR="00874401" w:rsidRPr="00874401" w:rsidRDefault="00874401" w:rsidP="00742525">
            <w:pPr>
              <w:spacing w:line="320" w:lineRule="exact"/>
              <w:jc w:val="center"/>
              <w:rPr>
                <w:rFonts w:ascii="Times New Roman" w:hAnsi="Times New Roman"/>
                <w:bCs/>
                <w:i w:val="0"/>
                <w:iCs/>
                <w:sz w:val="26"/>
                <w:szCs w:val="26"/>
              </w:rPr>
            </w:pPr>
            <w:r w:rsidRPr="00874401">
              <w:rPr>
                <w:rFonts w:ascii="Times New Roman" w:hAnsi="Times New Roman"/>
                <w:bCs/>
                <w:i w:val="0"/>
                <w:iCs/>
                <w:sz w:val="26"/>
                <w:szCs w:val="26"/>
                <w:lang w:val="vi-VN"/>
              </w:rPr>
              <w:t xml:space="preserve">ĐẠI DIỆN </w:t>
            </w:r>
            <w:r w:rsidRPr="00874401">
              <w:rPr>
                <w:rFonts w:ascii="Times New Roman" w:hAnsi="Times New Roman"/>
                <w:bCs/>
                <w:i w:val="0"/>
                <w:iCs/>
                <w:sz w:val="26"/>
                <w:szCs w:val="26"/>
              </w:rPr>
              <w:t>NHÀ THẦU</w:t>
            </w:r>
          </w:p>
          <w:tbl>
            <w:tblPr>
              <w:tblW w:w="6412" w:type="dxa"/>
              <w:tblLayout w:type="fixed"/>
              <w:tblLook w:val="04A0" w:firstRow="1" w:lastRow="0" w:firstColumn="1" w:lastColumn="0" w:noHBand="0" w:noVBand="1"/>
            </w:tblPr>
            <w:tblGrid>
              <w:gridCol w:w="3010"/>
              <w:gridCol w:w="3402"/>
            </w:tblGrid>
            <w:tr w:rsidR="00874401" w:rsidRPr="00874401" w14:paraId="12075CB6" w14:textId="77777777" w:rsidTr="00742525">
              <w:tc>
                <w:tcPr>
                  <w:tcW w:w="3010" w:type="dxa"/>
                </w:tcPr>
                <w:p w14:paraId="70EABA54" w14:textId="28E19129" w:rsidR="00874401" w:rsidRPr="00874401" w:rsidRDefault="00874401" w:rsidP="00742525">
                  <w:pPr>
                    <w:spacing w:line="320" w:lineRule="exact"/>
                    <w:jc w:val="center"/>
                    <w:rPr>
                      <w:rFonts w:ascii="Times New Roman" w:hAnsi="Times New Roman"/>
                      <w:bCs/>
                      <w:i w:val="0"/>
                      <w:iCs/>
                    </w:rPr>
                  </w:pPr>
                </w:p>
              </w:tc>
              <w:tc>
                <w:tcPr>
                  <w:tcW w:w="3402" w:type="dxa"/>
                </w:tcPr>
                <w:p w14:paraId="0C221189" w14:textId="318DD2ED" w:rsidR="00874401" w:rsidRPr="00874401" w:rsidRDefault="00874401" w:rsidP="00742525">
                  <w:pPr>
                    <w:spacing w:line="320" w:lineRule="exact"/>
                    <w:jc w:val="center"/>
                    <w:rPr>
                      <w:rFonts w:ascii="Times New Roman" w:hAnsi="Times New Roman"/>
                      <w:bCs/>
                      <w:i w:val="0"/>
                      <w:iCs/>
                    </w:rPr>
                  </w:pPr>
                </w:p>
              </w:tc>
            </w:tr>
          </w:tbl>
          <w:p w14:paraId="3F7C5E7A" w14:textId="77777777" w:rsidR="00874401" w:rsidRPr="00874401" w:rsidRDefault="00874401" w:rsidP="00742525">
            <w:pPr>
              <w:spacing w:line="320" w:lineRule="exact"/>
              <w:rPr>
                <w:rFonts w:ascii="Times New Roman" w:hAnsi="Times New Roman"/>
                <w:bCs/>
                <w:i w:val="0"/>
                <w:iCs/>
                <w:sz w:val="26"/>
                <w:szCs w:val="26"/>
                <w:lang w:val="it-IT"/>
              </w:rPr>
            </w:pPr>
          </w:p>
        </w:tc>
        <w:tc>
          <w:tcPr>
            <w:tcW w:w="3969" w:type="dxa"/>
          </w:tcPr>
          <w:p w14:paraId="2141362E" w14:textId="77777777" w:rsidR="00874401" w:rsidRPr="00874401" w:rsidRDefault="00874401" w:rsidP="00742525">
            <w:pPr>
              <w:spacing w:line="320" w:lineRule="exact"/>
              <w:jc w:val="center"/>
              <w:rPr>
                <w:rFonts w:ascii="Times New Roman" w:hAnsi="Times New Roman"/>
                <w:bCs/>
                <w:i w:val="0"/>
                <w:iCs/>
                <w:sz w:val="26"/>
                <w:szCs w:val="26"/>
              </w:rPr>
            </w:pPr>
            <w:r w:rsidRPr="00874401">
              <w:rPr>
                <w:rFonts w:ascii="Times New Roman" w:hAnsi="Times New Roman"/>
                <w:bCs/>
                <w:i w:val="0"/>
                <w:iCs/>
                <w:sz w:val="26"/>
                <w:szCs w:val="26"/>
                <w:lang w:val="vi-VN"/>
              </w:rPr>
              <w:t xml:space="preserve">ĐẠI DIỆN CHỦ </w:t>
            </w:r>
            <w:r w:rsidRPr="00874401">
              <w:rPr>
                <w:rFonts w:ascii="Times New Roman" w:hAnsi="Times New Roman"/>
                <w:bCs/>
                <w:i w:val="0"/>
                <w:iCs/>
                <w:sz w:val="26"/>
                <w:szCs w:val="26"/>
              </w:rPr>
              <w:t>ĐẦU TƯ</w:t>
            </w:r>
          </w:p>
          <w:p w14:paraId="5DC83D9A" w14:textId="77777777" w:rsidR="00874401" w:rsidRPr="00874401" w:rsidRDefault="00874401" w:rsidP="00742525">
            <w:pPr>
              <w:tabs>
                <w:tab w:val="left" w:pos="720"/>
              </w:tabs>
              <w:spacing w:line="320" w:lineRule="exact"/>
              <w:jc w:val="center"/>
              <w:rPr>
                <w:rFonts w:ascii="Times New Roman" w:hAnsi="Times New Roman"/>
                <w:bCs/>
                <w:i w:val="0"/>
                <w:iCs/>
                <w:sz w:val="26"/>
                <w:szCs w:val="26"/>
              </w:rPr>
            </w:pPr>
            <w:r w:rsidRPr="00874401">
              <w:rPr>
                <w:rFonts w:ascii="Times New Roman" w:hAnsi="Times New Roman"/>
                <w:bCs/>
                <w:i w:val="0"/>
                <w:iCs/>
                <w:sz w:val="26"/>
                <w:szCs w:val="26"/>
              </w:rPr>
              <w:t>TỔNG CÔNG TY ĐÔNG BẮC</w:t>
            </w:r>
          </w:p>
          <w:p w14:paraId="65F0344E" w14:textId="77777777" w:rsidR="00874401" w:rsidRPr="00874401" w:rsidRDefault="00874401" w:rsidP="00742525">
            <w:pPr>
              <w:tabs>
                <w:tab w:val="left" w:pos="720"/>
              </w:tabs>
              <w:spacing w:line="320" w:lineRule="exact"/>
              <w:jc w:val="center"/>
              <w:rPr>
                <w:rFonts w:ascii="Times New Roman" w:hAnsi="Times New Roman"/>
                <w:bCs/>
                <w:i w:val="0"/>
                <w:iCs/>
                <w:sz w:val="26"/>
                <w:szCs w:val="26"/>
              </w:rPr>
            </w:pPr>
            <w:r w:rsidRPr="00874401">
              <w:rPr>
                <w:rFonts w:ascii="Times New Roman" w:hAnsi="Times New Roman"/>
                <w:bCs/>
                <w:i w:val="0"/>
                <w:iCs/>
                <w:sz w:val="26"/>
                <w:szCs w:val="26"/>
              </w:rPr>
              <w:t>TỔNG GIÁM ĐỐC</w:t>
            </w:r>
          </w:p>
          <w:p w14:paraId="4B137BBD" w14:textId="77777777" w:rsidR="00874401" w:rsidRPr="00874401" w:rsidRDefault="00874401" w:rsidP="00742525">
            <w:pPr>
              <w:tabs>
                <w:tab w:val="left" w:pos="720"/>
              </w:tabs>
              <w:spacing w:line="320" w:lineRule="exact"/>
              <w:jc w:val="center"/>
              <w:rPr>
                <w:rFonts w:ascii="Times New Roman" w:hAnsi="Times New Roman"/>
                <w:bCs/>
                <w:i w:val="0"/>
                <w:iCs/>
                <w:sz w:val="26"/>
                <w:szCs w:val="26"/>
              </w:rPr>
            </w:pPr>
          </w:p>
          <w:p w14:paraId="457ECE9D" w14:textId="77777777" w:rsidR="00874401" w:rsidRPr="00874401" w:rsidRDefault="00874401" w:rsidP="00742525">
            <w:pPr>
              <w:tabs>
                <w:tab w:val="left" w:pos="720"/>
              </w:tabs>
              <w:spacing w:line="320" w:lineRule="exact"/>
              <w:jc w:val="center"/>
              <w:rPr>
                <w:rFonts w:ascii="Times New Roman" w:hAnsi="Times New Roman"/>
                <w:bCs/>
                <w:i w:val="0"/>
                <w:iCs/>
                <w:sz w:val="26"/>
                <w:szCs w:val="26"/>
              </w:rPr>
            </w:pPr>
          </w:p>
          <w:p w14:paraId="3BAD3F2E" w14:textId="77777777" w:rsidR="00874401" w:rsidRPr="00874401" w:rsidRDefault="00874401" w:rsidP="00742525">
            <w:pPr>
              <w:tabs>
                <w:tab w:val="left" w:pos="720"/>
              </w:tabs>
              <w:spacing w:line="320" w:lineRule="exact"/>
              <w:jc w:val="center"/>
              <w:rPr>
                <w:rFonts w:ascii="Times New Roman" w:hAnsi="Times New Roman"/>
                <w:bCs/>
                <w:i w:val="0"/>
                <w:iCs/>
                <w:sz w:val="26"/>
                <w:szCs w:val="26"/>
              </w:rPr>
            </w:pPr>
          </w:p>
          <w:p w14:paraId="23254EBC" w14:textId="77777777" w:rsidR="00874401" w:rsidRPr="00874401" w:rsidRDefault="00874401" w:rsidP="00742525">
            <w:pPr>
              <w:tabs>
                <w:tab w:val="left" w:pos="720"/>
              </w:tabs>
              <w:spacing w:line="320" w:lineRule="exact"/>
              <w:jc w:val="center"/>
              <w:rPr>
                <w:rFonts w:ascii="Times New Roman" w:hAnsi="Times New Roman"/>
                <w:bCs/>
                <w:i w:val="0"/>
                <w:iCs/>
              </w:rPr>
            </w:pPr>
          </w:p>
          <w:p w14:paraId="3E278C21" w14:textId="708A9B2C" w:rsidR="00874401" w:rsidRPr="00874401" w:rsidRDefault="00874401" w:rsidP="00874401">
            <w:pPr>
              <w:spacing w:line="320" w:lineRule="exact"/>
              <w:jc w:val="center"/>
              <w:rPr>
                <w:rFonts w:ascii="Times New Roman" w:hAnsi="Times New Roman"/>
                <w:bCs/>
                <w:i w:val="0"/>
                <w:iCs/>
                <w:lang w:val="vi-VN"/>
              </w:rPr>
            </w:pPr>
            <w:r w:rsidRPr="00874401">
              <w:rPr>
                <w:rFonts w:ascii="Times New Roman" w:hAnsi="Times New Roman"/>
                <w:bCs/>
                <w:i w:val="0"/>
                <w:iCs/>
              </w:rPr>
              <w:t>Đỗ Mạnh Khảm</w:t>
            </w:r>
          </w:p>
        </w:tc>
      </w:tr>
    </w:tbl>
    <w:p w14:paraId="5CF1704B" w14:textId="106FD98E" w:rsidR="00FB6B1A" w:rsidRDefault="00FB6B1A" w:rsidP="00A37E9D">
      <w:pPr>
        <w:pStyle w:val="Heading3"/>
        <w:widowControl w:val="0"/>
        <w:spacing w:before="120" w:line="320" w:lineRule="exact"/>
        <w:jc w:val="both"/>
        <w:rPr>
          <w:lang w:val="it-IT"/>
        </w:rPr>
      </w:pPr>
    </w:p>
    <w:p w14:paraId="424E7CBA" w14:textId="77777777" w:rsidR="00DA038C" w:rsidRPr="00DA038C" w:rsidRDefault="00DA038C" w:rsidP="00DA038C">
      <w:pPr>
        <w:rPr>
          <w:lang w:val="it-IT"/>
        </w:rPr>
      </w:pPr>
    </w:p>
    <w:p w14:paraId="0B916769" w14:textId="77777777" w:rsidR="00DA038C" w:rsidRPr="00DA038C" w:rsidRDefault="00DA038C" w:rsidP="00DA038C">
      <w:pPr>
        <w:rPr>
          <w:lang w:val="it-IT"/>
        </w:rPr>
      </w:pPr>
    </w:p>
    <w:p w14:paraId="7749D359" w14:textId="77777777" w:rsidR="00DA038C" w:rsidRPr="00DA038C" w:rsidRDefault="00DA038C" w:rsidP="00DA038C">
      <w:pPr>
        <w:rPr>
          <w:lang w:val="it-IT"/>
        </w:rPr>
      </w:pPr>
    </w:p>
    <w:p w14:paraId="734E2146" w14:textId="77777777" w:rsidR="00DA038C" w:rsidRPr="00DA038C" w:rsidRDefault="00DA038C" w:rsidP="00DA038C">
      <w:pPr>
        <w:rPr>
          <w:lang w:val="it-IT"/>
        </w:rPr>
      </w:pPr>
    </w:p>
    <w:sectPr w:rsidR="00DA038C" w:rsidRPr="00DA038C" w:rsidSect="00A45B6A">
      <w:headerReference w:type="default" r:id="rId8"/>
      <w:footerReference w:type="even" r:id="rId9"/>
      <w:pgSz w:w="11907" w:h="16840" w:code="9"/>
      <w:pgMar w:top="1134" w:right="851" w:bottom="1134" w:left="1701" w:header="720"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5308" w14:textId="77777777" w:rsidR="002045ED" w:rsidRDefault="002045ED">
      <w:r>
        <w:separator/>
      </w:r>
    </w:p>
  </w:endnote>
  <w:endnote w:type="continuationSeparator" w:id="0">
    <w:p w14:paraId="547512F5" w14:textId="77777777" w:rsidR="002045ED" w:rsidRDefault="0020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6F22" w14:textId="77777777" w:rsidR="00BC47CB" w:rsidRDefault="00BC47CB" w:rsidP="00715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2E2EF1" w14:textId="77777777" w:rsidR="00BC47CB" w:rsidRDefault="00BC47CB" w:rsidP="00715D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9176" w14:textId="77777777" w:rsidR="002045ED" w:rsidRDefault="002045ED">
      <w:r>
        <w:separator/>
      </w:r>
    </w:p>
  </w:footnote>
  <w:footnote w:type="continuationSeparator" w:id="0">
    <w:p w14:paraId="44F4B1F7" w14:textId="77777777" w:rsidR="002045ED" w:rsidRDefault="0020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60AC" w14:textId="6F763AC9" w:rsidR="00BC47CB" w:rsidRPr="00C25FB0" w:rsidRDefault="00BC47CB" w:rsidP="00715D09">
    <w:pPr>
      <w:pStyle w:val="Header"/>
      <w:jc w:val="center"/>
      <w:rPr>
        <w:rFonts w:ascii="Times New Roman" w:hAnsi="Times New Roman"/>
        <w:sz w:val="26"/>
        <w:szCs w:val="26"/>
      </w:rPr>
    </w:pPr>
    <w:r w:rsidRPr="00C25FB0">
      <w:rPr>
        <w:rFonts w:ascii="Times New Roman" w:hAnsi="Times New Roman"/>
        <w:b w:val="0"/>
        <w:i w:val="0"/>
        <w:sz w:val="26"/>
        <w:szCs w:val="26"/>
      </w:rPr>
      <w:fldChar w:fldCharType="begin"/>
    </w:r>
    <w:r w:rsidRPr="00C25FB0">
      <w:rPr>
        <w:rFonts w:ascii="Times New Roman" w:hAnsi="Times New Roman"/>
        <w:b w:val="0"/>
        <w:i w:val="0"/>
        <w:sz w:val="26"/>
        <w:szCs w:val="26"/>
      </w:rPr>
      <w:instrText xml:space="preserve"> PAGE   \* MERGEFORMAT </w:instrText>
    </w:r>
    <w:r w:rsidRPr="00C25FB0">
      <w:rPr>
        <w:rFonts w:ascii="Times New Roman" w:hAnsi="Times New Roman"/>
        <w:b w:val="0"/>
        <w:i w:val="0"/>
        <w:sz w:val="26"/>
        <w:szCs w:val="26"/>
      </w:rPr>
      <w:fldChar w:fldCharType="separate"/>
    </w:r>
    <w:r w:rsidR="0011523C" w:rsidRPr="00C25FB0">
      <w:rPr>
        <w:rFonts w:ascii="Times New Roman" w:hAnsi="Times New Roman"/>
        <w:b w:val="0"/>
        <w:i w:val="0"/>
        <w:noProof/>
        <w:sz w:val="26"/>
        <w:szCs w:val="26"/>
      </w:rPr>
      <w:t>4</w:t>
    </w:r>
    <w:r w:rsidRPr="00C25FB0">
      <w:rPr>
        <w:rFonts w:ascii="Times New Roman" w:hAnsi="Times New Roman"/>
        <w:b w:val="0"/>
        <w:i w:val="0"/>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3AF0"/>
    <w:multiLevelType w:val="hybridMultilevel"/>
    <w:tmpl w:val="E14CA860"/>
    <w:lvl w:ilvl="0" w:tplc="F06AA5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790352C"/>
    <w:multiLevelType w:val="hybridMultilevel"/>
    <w:tmpl w:val="8940050E"/>
    <w:lvl w:ilvl="0" w:tplc="BF7A581C">
      <w:start w:val="1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1C6255"/>
    <w:multiLevelType w:val="hybridMultilevel"/>
    <w:tmpl w:val="F40CF0E0"/>
    <w:lvl w:ilvl="0" w:tplc="630A00A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30C6BDC"/>
    <w:multiLevelType w:val="hybridMultilevel"/>
    <w:tmpl w:val="444EB7CC"/>
    <w:lvl w:ilvl="0" w:tplc="CE10D0AE">
      <w:start w:val="1"/>
      <w:numFmt w:val="lowerLetter"/>
      <w:lvlText w:val="%1-"/>
      <w:lvlJc w:val="left"/>
      <w:pPr>
        <w:ind w:left="907" w:hanging="360"/>
      </w:pPr>
      <w:rPr>
        <w:rFonts w:hint="default"/>
        <w:b/>
        <w:i/>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232225">
    <w:abstractNumId w:val="0"/>
  </w:num>
  <w:num w:numId="2" w16cid:durableId="552470419">
    <w:abstractNumId w:val="3"/>
  </w:num>
  <w:num w:numId="3" w16cid:durableId="411859189">
    <w:abstractNumId w:val="2"/>
  </w:num>
  <w:num w:numId="4" w16cid:durableId="661740841">
    <w:abstractNumId w:val="1"/>
  </w:num>
  <w:num w:numId="5" w16cid:durableId="122114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A8"/>
    <w:rsid w:val="00001F32"/>
    <w:rsid w:val="00007201"/>
    <w:rsid w:val="00007A4C"/>
    <w:rsid w:val="00007BE4"/>
    <w:rsid w:val="0001328C"/>
    <w:rsid w:val="00017C94"/>
    <w:rsid w:val="000225F5"/>
    <w:rsid w:val="00026245"/>
    <w:rsid w:val="00036504"/>
    <w:rsid w:val="00040FD9"/>
    <w:rsid w:val="00046225"/>
    <w:rsid w:val="000518CA"/>
    <w:rsid w:val="00051C06"/>
    <w:rsid w:val="00054B36"/>
    <w:rsid w:val="0006397A"/>
    <w:rsid w:val="000643E0"/>
    <w:rsid w:val="00064E47"/>
    <w:rsid w:val="0006557C"/>
    <w:rsid w:val="00065C01"/>
    <w:rsid w:val="000703A8"/>
    <w:rsid w:val="00070449"/>
    <w:rsid w:val="00070DA0"/>
    <w:rsid w:val="000745F3"/>
    <w:rsid w:val="000800ED"/>
    <w:rsid w:val="000838BC"/>
    <w:rsid w:val="00084FEA"/>
    <w:rsid w:val="00087438"/>
    <w:rsid w:val="00087D59"/>
    <w:rsid w:val="00087E21"/>
    <w:rsid w:val="00094117"/>
    <w:rsid w:val="000A22BC"/>
    <w:rsid w:val="000A5A38"/>
    <w:rsid w:val="000A5E55"/>
    <w:rsid w:val="000A780E"/>
    <w:rsid w:val="000A7E15"/>
    <w:rsid w:val="000B1935"/>
    <w:rsid w:val="000B4B9B"/>
    <w:rsid w:val="000B7F8D"/>
    <w:rsid w:val="000C15B3"/>
    <w:rsid w:val="000C300A"/>
    <w:rsid w:val="000C47B2"/>
    <w:rsid w:val="000C48D9"/>
    <w:rsid w:val="000D20D1"/>
    <w:rsid w:val="000D5C8F"/>
    <w:rsid w:val="000D6A30"/>
    <w:rsid w:val="000D7A48"/>
    <w:rsid w:val="000E1FBE"/>
    <w:rsid w:val="000E22AF"/>
    <w:rsid w:val="000E4120"/>
    <w:rsid w:val="000E5F80"/>
    <w:rsid w:val="000F3FC3"/>
    <w:rsid w:val="000F7D27"/>
    <w:rsid w:val="00100984"/>
    <w:rsid w:val="001052C4"/>
    <w:rsid w:val="0011346D"/>
    <w:rsid w:val="00113E6C"/>
    <w:rsid w:val="00114335"/>
    <w:rsid w:val="0011523C"/>
    <w:rsid w:val="0011681D"/>
    <w:rsid w:val="001179FB"/>
    <w:rsid w:val="001214A9"/>
    <w:rsid w:val="0013048E"/>
    <w:rsid w:val="00131A17"/>
    <w:rsid w:val="00132F60"/>
    <w:rsid w:val="00133513"/>
    <w:rsid w:val="0013373A"/>
    <w:rsid w:val="0013401B"/>
    <w:rsid w:val="00144C45"/>
    <w:rsid w:val="00146270"/>
    <w:rsid w:val="00147515"/>
    <w:rsid w:val="0015024D"/>
    <w:rsid w:val="00150EF6"/>
    <w:rsid w:val="00154E43"/>
    <w:rsid w:val="001633CB"/>
    <w:rsid w:val="001655D3"/>
    <w:rsid w:val="0016745C"/>
    <w:rsid w:val="00167926"/>
    <w:rsid w:val="00171A53"/>
    <w:rsid w:val="0018009C"/>
    <w:rsid w:val="001804E3"/>
    <w:rsid w:val="001834BB"/>
    <w:rsid w:val="00190E6A"/>
    <w:rsid w:val="0019102C"/>
    <w:rsid w:val="00193D77"/>
    <w:rsid w:val="0019587F"/>
    <w:rsid w:val="00196D59"/>
    <w:rsid w:val="001A7077"/>
    <w:rsid w:val="001B314A"/>
    <w:rsid w:val="001B75EA"/>
    <w:rsid w:val="001B7CB2"/>
    <w:rsid w:val="001C3A9A"/>
    <w:rsid w:val="001C3D67"/>
    <w:rsid w:val="001C3E9B"/>
    <w:rsid w:val="001C7AFA"/>
    <w:rsid w:val="001D0D39"/>
    <w:rsid w:val="001D21DB"/>
    <w:rsid w:val="001D2A5E"/>
    <w:rsid w:val="001D6501"/>
    <w:rsid w:val="001E1A17"/>
    <w:rsid w:val="001E4E39"/>
    <w:rsid w:val="001E4E4C"/>
    <w:rsid w:val="001E75A9"/>
    <w:rsid w:val="001F5949"/>
    <w:rsid w:val="001F6C62"/>
    <w:rsid w:val="001F787E"/>
    <w:rsid w:val="00200988"/>
    <w:rsid w:val="00202063"/>
    <w:rsid w:val="0020406A"/>
    <w:rsid w:val="002045ED"/>
    <w:rsid w:val="00205946"/>
    <w:rsid w:val="00205B07"/>
    <w:rsid w:val="00206A64"/>
    <w:rsid w:val="00207FE2"/>
    <w:rsid w:val="00212F5A"/>
    <w:rsid w:val="00214AC7"/>
    <w:rsid w:val="00217479"/>
    <w:rsid w:val="00226C09"/>
    <w:rsid w:val="002334A8"/>
    <w:rsid w:val="002354BD"/>
    <w:rsid w:val="00236729"/>
    <w:rsid w:val="00243D95"/>
    <w:rsid w:val="0024505B"/>
    <w:rsid w:val="00247471"/>
    <w:rsid w:val="00247D37"/>
    <w:rsid w:val="002523A1"/>
    <w:rsid w:val="00252EEB"/>
    <w:rsid w:val="002575A0"/>
    <w:rsid w:val="002603CE"/>
    <w:rsid w:val="002646FD"/>
    <w:rsid w:val="00264B52"/>
    <w:rsid w:val="00271A27"/>
    <w:rsid w:val="0027220C"/>
    <w:rsid w:val="002727BC"/>
    <w:rsid w:val="00273F61"/>
    <w:rsid w:val="002762D1"/>
    <w:rsid w:val="00285B58"/>
    <w:rsid w:val="0029176A"/>
    <w:rsid w:val="002918AB"/>
    <w:rsid w:val="002930A7"/>
    <w:rsid w:val="002942C9"/>
    <w:rsid w:val="002943FA"/>
    <w:rsid w:val="0029493E"/>
    <w:rsid w:val="002954E3"/>
    <w:rsid w:val="00295CD4"/>
    <w:rsid w:val="002971E1"/>
    <w:rsid w:val="002A5659"/>
    <w:rsid w:val="002A5A8B"/>
    <w:rsid w:val="002A7E2C"/>
    <w:rsid w:val="002B14E6"/>
    <w:rsid w:val="002B1CD4"/>
    <w:rsid w:val="002B66CF"/>
    <w:rsid w:val="002B7BBF"/>
    <w:rsid w:val="002C1309"/>
    <w:rsid w:val="002C1EF0"/>
    <w:rsid w:val="002C3C85"/>
    <w:rsid w:val="002D253A"/>
    <w:rsid w:val="002D5FEB"/>
    <w:rsid w:val="002E1C59"/>
    <w:rsid w:val="002E4868"/>
    <w:rsid w:val="002E65EA"/>
    <w:rsid w:val="002F16CA"/>
    <w:rsid w:val="002F40DF"/>
    <w:rsid w:val="002F41FF"/>
    <w:rsid w:val="002F6F84"/>
    <w:rsid w:val="00303A4B"/>
    <w:rsid w:val="0030695D"/>
    <w:rsid w:val="00312292"/>
    <w:rsid w:val="00312675"/>
    <w:rsid w:val="0031323F"/>
    <w:rsid w:val="00314DFC"/>
    <w:rsid w:val="00314E21"/>
    <w:rsid w:val="00316762"/>
    <w:rsid w:val="00317385"/>
    <w:rsid w:val="003271D5"/>
    <w:rsid w:val="00327F30"/>
    <w:rsid w:val="00331B21"/>
    <w:rsid w:val="00335BA6"/>
    <w:rsid w:val="00336AA0"/>
    <w:rsid w:val="00337BA8"/>
    <w:rsid w:val="00340102"/>
    <w:rsid w:val="003406F0"/>
    <w:rsid w:val="00341F3A"/>
    <w:rsid w:val="00347CF7"/>
    <w:rsid w:val="00350C50"/>
    <w:rsid w:val="0035121A"/>
    <w:rsid w:val="00352517"/>
    <w:rsid w:val="0036037E"/>
    <w:rsid w:val="00363698"/>
    <w:rsid w:val="003653FB"/>
    <w:rsid w:val="003707B3"/>
    <w:rsid w:val="00371EAA"/>
    <w:rsid w:val="00376868"/>
    <w:rsid w:val="00376AD2"/>
    <w:rsid w:val="00382C25"/>
    <w:rsid w:val="00383D71"/>
    <w:rsid w:val="003841B5"/>
    <w:rsid w:val="003842B4"/>
    <w:rsid w:val="00385C16"/>
    <w:rsid w:val="003915DB"/>
    <w:rsid w:val="003947D0"/>
    <w:rsid w:val="0039486D"/>
    <w:rsid w:val="00394F8E"/>
    <w:rsid w:val="003A1012"/>
    <w:rsid w:val="003A7846"/>
    <w:rsid w:val="003B6976"/>
    <w:rsid w:val="003B7C6C"/>
    <w:rsid w:val="003C41D0"/>
    <w:rsid w:val="003C769A"/>
    <w:rsid w:val="003D13D9"/>
    <w:rsid w:val="003D570C"/>
    <w:rsid w:val="003E0479"/>
    <w:rsid w:val="003E24FD"/>
    <w:rsid w:val="003E2729"/>
    <w:rsid w:val="003E2974"/>
    <w:rsid w:val="003E4399"/>
    <w:rsid w:val="003E7B8F"/>
    <w:rsid w:val="003F72F5"/>
    <w:rsid w:val="0040110B"/>
    <w:rsid w:val="00401E68"/>
    <w:rsid w:val="00403BA0"/>
    <w:rsid w:val="004060B2"/>
    <w:rsid w:val="00415756"/>
    <w:rsid w:val="004234CB"/>
    <w:rsid w:val="00425B54"/>
    <w:rsid w:val="00431EC6"/>
    <w:rsid w:val="004368C3"/>
    <w:rsid w:val="00441602"/>
    <w:rsid w:val="00442AE6"/>
    <w:rsid w:val="00446FAE"/>
    <w:rsid w:val="00452357"/>
    <w:rsid w:val="00452B1B"/>
    <w:rsid w:val="00455038"/>
    <w:rsid w:val="00461BDA"/>
    <w:rsid w:val="00461D67"/>
    <w:rsid w:val="00464573"/>
    <w:rsid w:val="004645CD"/>
    <w:rsid w:val="0046481C"/>
    <w:rsid w:val="00466B74"/>
    <w:rsid w:val="00467617"/>
    <w:rsid w:val="004700A6"/>
    <w:rsid w:val="004726E5"/>
    <w:rsid w:val="00476C54"/>
    <w:rsid w:val="0047792D"/>
    <w:rsid w:val="0048374F"/>
    <w:rsid w:val="00487221"/>
    <w:rsid w:val="00490B08"/>
    <w:rsid w:val="004919A1"/>
    <w:rsid w:val="00492135"/>
    <w:rsid w:val="00493BEA"/>
    <w:rsid w:val="0049733E"/>
    <w:rsid w:val="004B2885"/>
    <w:rsid w:val="004C0389"/>
    <w:rsid w:val="004C273D"/>
    <w:rsid w:val="004C2E77"/>
    <w:rsid w:val="004C37E6"/>
    <w:rsid w:val="004C6425"/>
    <w:rsid w:val="004C6A46"/>
    <w:rsid w:val="004C7437"/>
    <w:rsid w:val="004C7611"/>
    <w:rsid w:val="004D21DD"/>
    <w:rsid w:val="004D53CE"/>
    <w:rsid w:val="004D74C3"/>
    <w:rsid w:val="004E4458"/>
    <w:rsid w:val="004E60F9"/>
    <w:rsid w:val="004F069F"/>
    <w:rsid w:val="004F34B9"/>
    <w:rsid w:val="004F6CDA"/>
    <w:rsid w:val="004F767F"/>
    <w:rsid w:val="004F7C11"/>
    <w:rsid w:val="005020FE"/>
    <w:rsid w:val="00504EDD"/>
    <w:rsid w:val="00516811"/>
    <w:rsid w:val="00520345"/>
    <w:rsid w:val="005213F8"/>
    <w:rsid w:val="00523287"/>
    <w:rsid w:val="00523966"/>
    <w:rsid w:val="0052418A"/>
    <w:rsid w:val="00524464"/>
    <w:rsid w:val="00527E39"/>
    <w:rsid w:val="0053136F"/>
    <w:rsid w:val="00531E3F"/>
    <w:rsid w:val="005328D3"/>
    <w:rsid w:val="00536995"/>
    <w:rsid w:val="005379BF"/>
    <w:rsid w:val="005413F0"/>
    <w:rsid w:val="0054215F"/>
    <w:rsid w:val="00543380"/>
    <w:rsid w:val="0054642F"/>
    <w:rsid w:val="00546B19"/>
    <w:rsid w:val="00550664"/>
    <w:rsid w:val="00554B0B"/>
    <w:rsid w:val="00555B69"/>
    <w:rsid w:val="00555FC7"/>
    <w:rsid w:val="005579F9"/>
    <w:rsid w:val="00560C5A"/>
    <w:rsid w:val="00561F9B"/>
    <w:rsid w:val="00562462"/>
    <w:rsid w:val="00562557"/>
    <w:rsid w:val="0056269B"/>
    <w:rsid w:val="00563C12"/>
    <w:rsid w:val="005641E2"/>
    <w:rsid w:val="005657ED"/>
    <w:rsid w:val="00566A64"/>
    <w:rsid w:val="00567294"/>
    <w:rsid w:val="0057043F"/>
    <w:rsid w:val="005706A7"/>
    <w:rsid w:val="005713B9"/>
    <w:rsid w:val="00581B23"/>
    <w:rsid w:val="00582FD3"/>
    <w:rsid w:val="00583623"/>
    <w:rsid w:val="00584709"/>
    <w:rsid w:val="005848CC"/>
    <w:rsid w:val="00584E0C"/>
    <w:rsid w:val="00592BE8"/>
    <w:rsid w:val="005A1003"/>
    <w:rsid w:val="005A1573"/>
    <w:rsid w:val="005A55E1"/>
    <w:rsid w:val="005A574C"/>
    <w:rsid w:val="005A5BB5"/>
    <w:rsid w:val="005B2EC6"/>
    <w:rsid w:val="005B4C8B"/>
    <w:rsid w:val="005B6C39"/>
    <w:rsid w:val="005C0C0F"/>
    <w:rsid w:val="005C1C2F"/>
    <w:rsid w:val="005C2762"/>
    <w:rsid w:val="005C48D8"/>
    <w:rsid w:val="005C50C3"/>
    <w:rsid w:val="005C6705"/>
    <w:rsid w:val="005C6AFA"/>
    <w:rsid w:val="005D025E"/>
    <w:rsid w:val="005D2F33"/>
    <w:rsid w:val="005E5041"/>
    <w:rsid w:val="005E5945"/>
    <w:rsid w:val="005F0655"/>
    <w:rsid w:val="005F142B"/>
    <w:rsid w:val="005F2982"/>
    <w:rsid w:val="005F52F4"/>
    <w:rsid w:val="0060382A"/>
    <w:rsid w:val="006045E3"/>
    <w:rsid w:val="00605914"/>
    <w:rsid w:val="00607C69"/>
    <w:rsid w:val="00615380"/>
    <w:rsid w:val="00615759"/>
    <w:rsid w:val="00616134"/>
    <w:rsid w:val="0062477E"/>
    <w:rsid w:val="00627B3D"/>
    <w:rsid w:val="0063388A"/>
    <w:rsid w:val="006368AE"/>
    <w:rsid w:val="00637DBF"/>
    <w:rsid w:val="00640D20"/>
    <w:rsid w:val="006411D8"/>
    <w:rsid w:val="00643AE8"/>
    <w:rsid w:val="00644471"/>
    <w:rsid w:val="00644D38"/>
    <w:rsid w:val="00644F7D"/>
    <w:rsid w:val="006451DD"/>
    <w:rsid w:val="0064757E"/>
    <w:rsid w:val="00650CB3"/>
    <w:rsid w:val="00653BC2"/>
    <w:rsid w:val="00653C71"/>
    <w:rsid w:val="006543E4"/>
    <w:rsid w:val="00660039"/>
    <w:rsid w:val="006626C0"/>
    <w:rsid w:val="00662795"/>
    <w:rsid w:val="00662F6D"/>
    <w:rsid w:val="0066403C"/>
    <w:rsid w:val="00667D0E"/>
    <w:rsid w:val="00667E82"/>
    <w:rsid w:val="006757F4"/>
    <w:rsid w:val="00676C1E"/>
    <w:rsid w:val="00676FC9"/>
    <w:rsid w:val="00677C08"/>
    <w:rsid w:val="006839BD"/>
    <w:rsid w:val="00687B12"/>
    <w:rsid w:val="00690107"/>
    <w:rsid w:val="00692727"/>
    <w:rsid w:val="00692CB3"/>
    <w:rsid w:val="00694024"/>
    <w:rsid w:val="006961DD"/>
    <w:rsid w:val="00696EDC"/>
    <w:rsid w:val="006A25B4"/>
    <w:rsid w:val="006A2FBD"/>
    <w:rsid w:val="006A3BCD"/>
    <w:rsid w:val="006A5B54"/>
    <w:rsid w:val="006A7762"/>
    <w:rsid w:val="006B1498"/>
    <w:rsid w:val="006B2267"/>
    <w:rsid w:val="006B26CD"/>
    <w:rsid w:val="006B547E"/>
    <w:rsid w:val="006B59E4"/>
    <w:rsid w:val="006B6C1F"/>
    <w:rsid w:val="006C0646"/>
    <w:rsid w:val="006C2839"/>
    <w:rsid w:val="006C46B4"/>
    <w:rsid w:val="006C54C2"/>
    <w:rsid w:val="006D1CA4"/>
    <w:rsid w:val="006D4AA4"/>
    <w:rsid w:val="006D5468"/>
    <w:rsid w:val="006D61BF"/>
    <w:rsid w:val="006D712D"/>
    <w:rsid w:val="006E1FEC"/>
    <w:rsid w:val="006E23DD"/>
    <w:rsid w:val="006E68F0"/>
    <w:rsid w:val="006E69CE"/>
    <w:rsid w:val="006E7355"/>
    <w:rsid w:val="006F1446"/>
    <w:rsid w:val="006F2BB8"/>
    <w:rsid w:val="006F337C"/>
    <w:rsid w:val="006F42C8"/>
    <w:rsid w:val="007033DB"/>
    <w:rsid w:val="00712D37"/>
    <w:rsid w:val="00712F12"/>
    <w:rsid w:val="0071415F"/>
    <w:rsid w:val="00715D09"/>
    <w:rsid w:val="0071673A"/>
    <w:rsid w:val="007172D8"/>
    <w:rsid w:val="007240A3"/>
    <w:rsid w:val="00734BB4"/>
    <w:rsid w:val="00734C15"/>
    <w:rsid w:val="00737F3D"/>
    <w:rsid w:val="007433BB"/>
    <w:rsid w:val="007451A8"/>
    <w:rsid w:val="0074751C"/>
    <w:rsid w:val="007522F1"/>
    <w:rsid w:val="007534BA"/>
    <w:rsid w:val="00756A6A"/>
    <w:rsid w:val="0076510F"/>
    <w:rsid w:val="007705D4"/>
    <w:rsid w:val="00787DF7"/>
    <w:rsid w:val="007901E1"/>
    <w:rsid w:val="00794439"/>
    <w:rsid w:val="0079458B"/>
    <w:rsid w:val="007B0B2D"/>
    <w:rsid w:val="007B0DC7"/>
    <w:rsid w:val="007B2312"/>
    <w:rsid w:val="007B2910"/>
    <w:rsid w:val="007B3C2F"/>
    <w:rsid w:val="007B3EC4"/>
    <w:rsid w:val="007B45EB"/>
    <w:rsid w:val="007B5775"/>
    <w:rsid w:val="007B6667"/>
    <w:rsid w:val="007C0EAD"/>
    <w:rsid w:val="007C13FE"/>
    <w:rsid w:val="007C301E"/>
    <w:rsid w:val="007C523D"/>
    <w:rsid w:val="007C6E14"/>
    <w:rsid w:val="007C702E"/>
    <w:rsid w:val="007D24B0"/>
    <w:rsid w:val="007D3B33"/>
    <w:rsid w:val="007D4109"/>
    <w:rsid w:val="007D54DB"/>
    <w:rsid w:val="007E3125"/>
    <w:rsid w:val="007E71E6"/>
    <w:rsid w:val="007E7371"/>
    <w:rsid w:val="007F01E8"/>
    <w:rsid w:val="007F215C"/>
    <w:rsid w:val="007F289B"/>
    <w:rsid w:val="007F568E"/>
    <w:rsid w:val="007F7B7A"/>
    <w:rsid w:val="00800E42"/>
    <w:rsid w:val="008031A8"/>
    <w:rsid w:val="008066A4"/>
    <w:rsid w:val="00811E58"/>
    <w:rsid w:val="00812680"/>
    <w:rsid w:val="00812C84"/>
    <w:rsid w:val="00815C70"/>
    <w:rsid w:val="00815E86"/>
    <w:rsid w:val="00817DB4"/>
    <w:rsid w:val="00822588"/>
    <w:rsid w:val="00823152"/>
    <w:rsid w:val="00827944"/>
    <w:rsid w:val="00832680"/>
    <w:rsid w:val="00833C5A"/>
    <w:rsid w:val="0083522A"/>
    <w:rsid w:val="008429E4"/>
    <w:rsid w:val="008440CB"/>
    <w:rsid w:val="0084500C"/>
    <w:rsid w:val="00846030"/>
    <w:rsid w:val="00851F26"/>
    <w:rsid w:val="00854493"/>
    <w:rsid w:val="00856C23"/>
    <w:rsid w:val="00860531"/>
    <w:rsid w:val="00862E7C"/>
    <w:rsid w:val="00863EF1"/>
    <w:rsid w:val="00866450"/>
    <w:rsid w:val="00867F6D"/>
    <w:rsid w:val="00874401"/>
    <w:rsid w:val="00877436"/>
    <w:rsid w:val="00882024"/>
    <w:rsid w:val="00883959"/>
    <w:rsid w:val="008908F3"/>
    <w:rsid w:val="00892BDF"/>
    <w:rsid w:val="008A0593"/>
    <w:rsid w:val="008A6EBC"/>
    <w:rsid w:val="008B09AA"/>
    <w:rsid w:val="008B3168"/>
    <w:rsid w:val="008B48D0"/>
    <w:rsid w:val="008B6396"/>
    <w:rsid w:val="008C05F9"/>
    <w:rsid w:val="008C3FB2"/>
    <w:rsid w:val="008C637D"/>
    <w:rsid w:val="008C7D5C"/>
    <w:rsid w:val="008D3036"/>
    <w:rsid w:val="008D4620"/>
    <w:rsid w:val="008D55F5"/>
    <w:rsid w:val="008D57B7"/>
    <w:rsid w:val="008E2CE6"/>
    <w:rsid w:val="008E5D8C"/>
    <w:rsid w:val="008E65AD"/>
    <w:rsid w:val="008F2DA3"/>
    <w:rsid w:val="008F3173"/>
    <w:rsid w:val="008F6A51"/>
    <w:rsid w:val="008F77FB"/>
    <w:rsid w:val="0090266F"/>
    <w:rsid w:val="009151DA"/>
    <w:rsid w:val="009168CA"/>
    <w:rsid w:val="009218F1"/>
    <w:rsid w:val="009235F9"/>
    <w:rsid w:val="00924086"/>
    <w:rsid w:val="009251C4"/>
    <w:rsid w:val="009252E5"/>
    <w:rsid w:val="00930DD2"/>
    <w:rsid w:val="009329E0"/>
    <w:rsid w:val="00936002"/>
    <w:rsid w:val="00937A7A"/>
    <w:rsid w:val="009408F4"/>
    <w:rsid w:val="009523A5"/>
    <w:rsid w:val="00953471"/>
    <w:rsid w:val="009543FA"/>
    <w:rsid w:val="00955040"/>
    <w:rsid w:val="0095609A"/>
    <w:rsid w:val="00956FAB"/>
    <w:rsid w:val="00973AB5"/>
    <w:rsid w:val="00982A9B"/>
    <w:rsid w:val="00995D45"/>
    <w:rsid w:val="00995D4F"/>
    <w:rsid w:val="00996706"/>
    <w:rsid w:val="00997041"/>
    <w:rsid w:val="009A2566"/>
    <w:rsid w:val="009A4657"/>
    <w:rsid w:val="009B111F"/>
    <w:rsid w:val="009B1BA0"/>
    <w:rsid w:val="009B50E9"/>
    <w:rsid w:val="009B53FA"/>
    <w:rsid w:val="009B6528"/>
    <w:rsid w:val="009B6755"/>
    <w:rsid w:val="009B7FDC"/>
    <w:rsid w:val="009C2474"/>
    <w:rsid w:val="009C416B"/>
    <w:rsid w:val="009C70BB"/>
    <w:rsid w:val="009D0720"/>
    <w:rsid w:val="009D0746"/>
    <w:rsid w:val="009D2773"/>
    <w:rsid w:val="009D2DC0"/>
    <w:rsid w:val="009E17B3"/>
    <w:rsid w:val="009E3D61"/>
    <w:rsid w:val="009E4EB4"/>
    <w:rsid w:val="009E5EAC"/>
    <w:rsid w:val="009E75F8"/>
    <w:rsid w:val="009F0FDF"/>
    <w:rsid w:val="009F4D4F"/>
    <w:rsid w:val="00A00153"/>
    <w:rsid w:val="00A01100"/>
    <w:rsid w:val="00A016B6"/>
    <w:rsid w:val="00A0283D"/>
    <w:rsid w:val="00A02E4A"/>
    <w:rsid w:val="00A07294"/>
    <w:rsid w:val="00A14F30"/>
    <w:rsid w:val="00A15B51"/>
    <w:rsid w:val="00A254F0"/>
    <w:rsid w:val="00A25E0B"/>
    <w:rsid w:val="00A26E99"/>
    <w:rsid w:val="00A30112"/>
    <w:rsid w:val="00A32656"/>
    <w:rsid w:val="00A34A8C"/>
    <w:rsid w:val="00A37E9D"/>
    <w:rsid w:val="00A45B6A"/>
    <w:rsid w:val="00A47853"/>
    <w:rsid w:val="00A502FC"/>
    <w:rsid w:val="00A553DF"/>
    <w:rsid w:val="00A56450"/>
    <w:rsid w:val="00A60804"/>
    <w:rsid w:val="00A60898"/>
    <w:rsid w:val="00A65A6B"/>
    <w:rsid w:val="00A65BE2"/>
    <w:rsid w:val="00A67F8B"/>
    <w:rsid w:val="00A727F2"/>
    <w:rsid w:val="00A75A3D"/>
    <w:rsid w:val="00A819FA"/>
    <w:rsid w:val="00A82AA6"/>
    <w:rsid w:val="00A8515A"/>
    <w:rsid w:val="00A94825"/>
    <w:rsid w:val="00AA2A9E"/>
    <w:rsid w:val="00AA2D38"/>
    <w:rsid w:val="00AA2E92"/>
    <w:rsid w:val="00AA3A17"/>
    <w:rsid w:val="00AA7A28"/>
    <w:rsid w:val="00AB0B73"/>
    <w:rsid w:val="00AB675E"/>
    <w:rsid w:val="00AC072C"/>
    <w:rsid w:val="00AC0C63"/>
    <w:rsid w:val="00AC16B1"/>
    <w:rsid w:val="00AC41FB"/>
    <w:rsid w:val="00AC6097"/>
    <w:rsid w:val="00AE0EE0"/>
    <w:rsid w:val="00AE24E9"/>
    <w:rsid w:val="00AE41F8"/>
    <w:rsid w:val="00AF1416"/>
    <w:rsid w:val="00AF3955"/>
    <w:rsid w:val="00AF61A4"/>
    <w:rsid w:val="00B16215"/>
    <w:rsid w:val="00B30026"/>
    <w:rsid w:val="00B33C0B"/>
    <w:rsid w:val="00B35FCC"/>
    <w:rsid w:val="00B3650C"/>
    <w:rsid w:val="00B45324"/>
    <w:rsid w:val="00B57897"/>
    <w:rsid w:val="00B57ABC"/>
    <w:rsid w:val="00B617B3"/>
    <w:rsid w:val="00B63035"/>
    <w:rsid w:val="00B63EC2"/>
    <w:rsid w:val="00B64901"/>
    <w:rsid w:val="00B72A19"/>
    <w:rsid w:val="00B8198F"/>
    <w:rsid w:val="00B820ED"/>
    <w:rsid w:val="00B825CE"/>
    <w:rsid w:val="00B829E9"/>
    <w:rsid w:val="00B83612"/>
    <w:rsid w:val="00B94F93"/>
    <w:rsid w:val="00B95CDD"/>
    <w:rsid w:val="00B9624E"/>
    <w:rsid w:val="00B97FB4"/>
    <w:rsid w:val="00BA2691"/>
    <w:rsid w:val="00BB2476"/>
    <w:rsid w:val="00BB5BD5"/>
    <w:rsid w:val="00BC0A86"/>
    <w:rsid w:val="00BC2103"/>
    <w:rsid w:val="00BC305C"/>
    <w:rsid w:val="00BC3BCF"/>
    <w:rsid w:val="00BC47CB"/>
    <w:rsid w:val="00BC619F"/>
    <w:rsid w:val="00BC7E95"/>
    <w:rsid w:val="00BD0661"/>
    <w:rsid w:val="00BD3D37"/>
    <w:rsid w:val="00BD4045"/>
    <w:rsid w:val="00BD5CC8"/>
    <w:rsid w:val="00BE08C3"/>
    <w:rsid w:val="00BE41AC"/>
    <w:rsid w:val="00BE6D66"/>
    <w:rsid w:val="00C0056A"/>
    <w:rsid w:val="00C03C46"/>
    <w:rsid w:val="00C11ABE"/>
    <w:rsid w:val="00C13BD4"/>
    <w:rsid w:val="00C171B4"/>
    <w:rsid w:val="00C177B9"/>
    <w:rsid w:val="00C17BD8"/>
    <w:rsid w:val="00C2364A"/>
    <w:rsid w:val="00C24756"/>
    <w:rsid w:val="00C25FB0"/>
    <w:rsid w:val="00C34888"/>
    <w:rsid w:val="00C36072"/>
    <w:rsid w:val="00C3617D"/>
    <w:rsid w:val="00C4047D"/>
    <w:rsid w:val="00C46FC2"/>
    <w:rsid w:val="00C5213C"/>
    <w:rsid w:val="00C525FF"/>
    <w:rsid w:val="00C53E12"/>
    <w:rsid w:val="00C54922"/>
    <w:rsid w:val="00C5683F"/>
    <w:rsid w:val="00C65801"/>
    <w:rsid w:val="00C65943"/>
    <w:rsid w:val="00C66817"/>
    <w:rsid w:val="00C7046D"/>
    <w:rsid w:val="00C72BFF"/>
    <w:rsid w:val="00C7410A"/>
    <w:rsid w:val="00C748A4"/>
    <w:rsid w:val="00C77619"/>
    <w:rsid w:val="00C77810"/>
    <w:rsid w:val="00C80AA7"/>
    <w:rsid w:val="00C81A01"/>
    <w:rsid w:val="00C84CDC"/>
    <w:rsid w:val="00C85939"/>
    <w:rsid w:val="00CA0614"/>
    <w:rsid w:val="00CA1737"/>
    <w:rsid w:val="00CA27CC"/>
    <w:rsid w:val="00CA543C"/>
    <w:rsid w:val="00CA7298"/>
    <w:rsid w:val="00CB493C"/>
    <w:rsid w:val="00CB4CBE"/>
    <w:rsid w:val="00CC3A9A"/>
    <w:rsid w:val="00CC7445"/>
    <w:rsid w:val="00CD0C05"/>
    <w:rsid w:val="00CD42FC"/>
    <w:rsid w:val="00CD43A8"/>
    <w:rsid w:val="00CD49E9"/>
    <w:rsid w:val="00CD7E97"/>
    <w:rsid w:val="00CE1041"/>
    <w:rsid w:val="00CE3AD4"/>
    <w:rsid w:val="00CE4375"/>
    <w:rsid w:val="00CE4A84"/>
    <w:rsid w:val="00CF4D58"/>
    <w:rsid w:val="00D026B4"/>
    <w:rsid w:val="00D03920"/>
    <w:rsid w:val="00D07727"/>
    <w:rsid w:val="00D07F88"/>
    <w:rsid w:val="00D107EF"/>
    <w:rsid w:val="00D10B88"/>
    <w:rsid w:val="00D12BD6"/>
    <w:rsid w:val="00D13F92"/>
    <w:rsid w:val="00D17DCD"/>
    <w:rsid w:val="00D20686"/>
    <w:rsid w:val="00D233E9"/>
    <w:rsid w:val="00D239D4"/>
    <w:rsid w:val="00D25399"/>
    <w:rsid w:val="00D30449"/>
    <w:rsid w:val="00D30D50"/>
    <w:rsid w:val="00D316D2"/>
    <w:rsid w:val="00D32F36"/>
    <w:rsid w:val="00D3581D"/>
    <w:rsid w:val="00D36E48"/>
    <w:rsid w:val="00D4094C"/>
    <w:rsid w:val="00D41D1C"/>
    <w:rsid w:val="00D44BA9"/>
    <w:rsid w:val="00D52DED"/>
    <w:rsid w:val="00D53FA9"/>
    <w:rsid w:val="00D575D4"/>
    <w:rsid w:val="00D61039"/>
    <w:rsid w:val="00D621AD"/>
    <w:rsid w:val="00D630CB"/>
    <w:rsid w:val="00D640F4"/>
    <w:rsid w:val="00D67C2F"/>
    <w:rsid w:val="00D7530E"/>
    <w:rsid w:val="00D75B61"/>
    <w:rsid w:val="00D75D93"/>
    <w:rsid w:val="00D7691D"/>
    <w:rsid w:val="00D76FD6"/>
    <w:rsid w:val="00D82ACF"/>
    <w:rsid w:val="00D869E1"/>
    <w:rsid w:val="00D878D6"/>
    <w:rsid w:val="00D949D8"/>
    <w:rsid w:val="00D94B71"/>
    <w:rsid w:val="00D95945"/>
    <w:rsid w:val="00D96653"/>
    <w:rsid w:val="00DA038C"/>
    <w:rsid w:val="00DA4D24"/>
    <w:rsid w:val="00DB08CA"/>
    <w:rsid w:val="00DB1A6E"/>
    <w:rsid w:val="00DB3D65"/>
    <w:rsid w:val="00DB6A88"/>
    <w:rsid w:val="00DB6D3B"/>
    <w:rsid w:val="00DB6F94"/>
    <w:rsid w:val="00DC0CB4"/>
    <w:rsid w:val="00DC2522"/>
    <w:rsid w:val="00DC42D6"/>
    <w:rsid w:val="00DC42FB"/>
    <w:rsid w:val="00DC701A"/>
    <w:rsid w:val="00DD52F7"/>
    <w:rsid w:val="00DD597D"/>
    <w:rsid w:val="00DD6255"/>
    <w:rsid w:val="00DE6E30"/>
    <w:rsid w:val="00DF483E"/>
    <w:rsid w:val="00DF74DA"/>
    <w:rsid w:val="00DF7C2E"/>
    <w:rsid w:val="00E03B0C"/>
    <w:rsid w:val="00E125CE"/>
    <w:rsid w:val="00E13CA6"/>
    <w:rsid w:val="00E15529"/>
    <w:rsid w:val="00E15ECF"/>
    <w:rsid w:val="00E16E5A"/>
    <w:rsid w:val="00E17310"/>
    <w:rsid w:val="00E33D70"/>
    <w:rsid w:val="00E36422"/>
    <w:rsid w:val="00E47C4A"/>
    <w:rsid w:val="00E511D2"/>
    <w:rsid w:val="00E513E7"/>
    <w:rsid w:val="00E51CA1"/>
    <w:rsid w:val="00E530F9"/>
    <w:rsid w:val="00E54395"/>
    <w:rsid w:val="00E6161B"/>
    <w:rsid w:val="00E62F3B"/>
    <w:rsid w:val="00E65294"/>
    <w:rsid w:val="00E661BC"/>
    <w:rsid w:val="00E67E78"/>
    <w:rsid w:val="00E71B0D"/>
    <w:rsid w:val="00E724A3"/>
    <w:rsid w:val="00E75089"/>
    <w:rsid w:val="00E75210"/>
    <w:rsid w:val="00E75D05"/>
    <w:rsid w:val="00E815CC"/>
    <w:rsid w:val="00E83046"/>
    <w:rsid w:val="00E87122"/>
    <w:rsid w:val="00E930D3"/>
    <w:rsid w:val="00E94374"/>
    <w:rsid w:val="00E958F6"/>
    <w:rsid w:val="00EA1B0C"/>
    <w:rsid w:val="00EA5058"/>
    <w:rsid w:val="00EA541C"/>
    <w:rsid w:val="00EB31C1"/>
    <w:rsid w:val="00EB37AA"/>
    <w:rsid w:val="00EB4B1D"/>
    <w:rsid w:val="00ED6B62"/>
    <w:rsid w:val="00EE5B40"/>
    <w:rsid w:val="00EE5B9F"/>
    <w:rsid w:val="00EE6C1A"/>
    <w:rsid w:val="00EE6CF8"/>
    <w:rsid w:val="00EF077E"/>
    <w:rsid w:val="00EF3B55"/>
    <w:rsid w:val="00EF5D2B"/>
    <w:rsid w:val="00EF6A2B"/>
    <w:rsid w:val="00EF6C48"/>
    <w:rsid w:val="00EF6ED2"/>
    <w:rsid w:val="00F01F85"/>
    <w:rsid w:val="00F0374A"/>
    <w:rsid w:val="00F04C26"/>
    <w:rsid w:val="00F05F22"/>
    <w:rsid w:val="00F12217"/>
    <w:rsid w:val="00F17A91"/>
    <w:rsid w:val="00F17CB1"/>
    <w:rsid w:val="00F210A6"/>
    <w:rsid w:val="00F21439"/>
    <w:rsid w:val="00F27583"/>
    <w:rsid w:val="00F30A3A"/>
    <w:rsid w:val="00F35221"/>
    <w:rsid w:val="00F402DF"/>
    <w:rsid w:val="00F41A6F"/>
    <w:rsid w:val="00F44FF1"/>
    <w:rsid w:val="00F45E34"/>
    <w:rsid w:val="00F501FD"/>
    <w:rsid w:val="00F51C16"/>
    <w:rsid w:val="00F52A4E"/>
    <w:rsid w:val="00F54079"/>
    <w:rsid w:val="00F545B6"/>
    <w:rsid w:val="00F61267"/>
    <w:rsid w:val="00F631F1"/>
    <w:rsid w:val="00F6372C"/>
    <w:rsid w:val="00F64A8B"/>
    <w:rsid w:val="00F67C3F"/>
    <w:rsid w:val="00F71189"/>
    <w:rsid w:val="00F76440"/>
    <w:rsid w:val="00F76902"/>
    <w:rsid w:val="00F801E8"/>
    <w:rsid w:val="00F826C2"/>
    <w:rsid w:val="00F8373B"/>
    <w:rsid w:val="00F872A8"/>
    <w:rsid w:val="00F928F2"/>
    <w:rsid w:val="00F95B74"/>
    <w:rsid w:val="00F9647A"/>
    <w:rsid w:val="00FA1041"/>
    <w:rsid w:val="00FA7A95"/>
    <w:rsid w:val="00FB1954"/>
    <w:rsid w:val="00FB343C"/>
    <w:rsid w:val="00FB39BB"/>
    <w:rsid w:val="00FB6B1A"/>
    <w:rsid w:val="00FC45F0"/>
    <w:rsid w:val="00FC76D5"/>
    <w:rsid w:val="00FD0956"/>
    <w:rsid w:val="00FD4A85"/>
    <w:rsid w:val="00FD6AB9"/>
    <w:rsid w:val="00FE1192"/>
    <w:rsid w:val="00FE24D6"/>
    <w:rsid w:val="00FE3896"/>
    <w:rsid w:val="00FE45FF"/>
    <w:rsid w:val="00FE594F"/>
    <w:rsid w:val="00FF34C4"/>
    <w:rsid w:val="00FF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A630"/>
  <w15:docId w15:val="{8BAF74E5-7266-41C3-A55A-FA00C50E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8"/>
    <w:pPr>
      <w:spacing w:after="0" w:line="240" w:lineRule="auto"/>
    </w:pPr>
    <w:rPr>
      <w:rFonts w:ascii=".VnTime" w:eastAsia="Times New Roman" w:hAnsi=".VnTime" w:cs="Arial"/>
      <w:b/>
      <w:i/>
      <w:sz w:val="28"/>
      <w:szCs w:val="28"/>
    </w:rPr>
  </w:style>
  <w:style w:type="paragraph" w:styleId="Heading1">
    <w:name w:val="heading 1"/>
    <w:basedOn w:val="Normal"/>
    <w:next w:val="Normal"/>
    <w:link w:val="Heading1Char"/>
    <w:qFormat/>
    <w:rsid w:val="00D630CB"/>
    <w:pPr>
      <w:keepNext/>
      <w:autoSpaceDE w:val="0"/>
      <w:autoSpaceDN w:val="0"/>
      <w:jc w:val="right"/>
      <w:outlineLvl w:val="0"/>
    </w:pPr>
    <w:rPr>
      <w:rFonts w:cs="Times New Roman"/>
      <w:b w:val="0"/>
      <w:iCs/>
    </w:rPr>
  </w:style>
  <w:style w:type="paragraph" w:styleId="Heading2">
    <w:name w:val="heading 2"/>
    <w:basedOn w:val="Normal"/>
    <w:next w:val="Normal"/>
    <w:link w:val="Heading2Char"/>
    <w:uiPriority w:val="9"/>
    <w:unhideWhenUsed/>
    <w:qFormat/>
    <w:rsid w:val="002E65EA"/>
    <w:pPr>
      <w:keepNext/>
      <w:keepLines/>
      <w:spacing w:before="40" w:line="276" w:lineRule="auto"/>
      <w:jc w:val="both"/>
      <w:outlineLvl w:val="1"/>
    </w:pPr>
    <w:rPr>
      <w:rFonts w:asciiTheme="majorHAnsi" w:eastAsiaTheme="majorEastAsia" w:hAnsiTheme="majorHAnsi" w:cstheme="majorBidi"/>
      <w:b w:val="0"/>
      <w:i w:val="0"/>
      <w:color w:val="2E74B5" w:themeColor="accent1" w:themeShade="BF"/>
      <w:sz w:val="26"/>
      <w:szCs w:val="26"/>
    </w:rPr>
  </w:style>
  <w:style w:type="paragraph" w:styleId="Heading3">
    <w:name w:val="heading 3"/>
    <w:basedOn w:val="Normal"/>
    <w:next w:val="Normal"/>
    <w:link w:val="Heading3Char"/>
    <w:qFormat/>
    <w:rsid w:val="00337BA8"/>
    <w:pPr>
      <w:keepNext/>
      <w:spacing w:before="240" w:after="60"/>
      <w:outlineLvl w:val="2"/>
    </w:pPr>
    <w:rPr>
      <w:rFonts w:ascii="Arial" w:hAnsi="Arial"/>
      <w:bCs/>
      <w:i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72A8"/>
    <w:pPr>
      <w:tabs>
        <w:tab w:val="center" w:pos="4320"/>
        <w:tab w:val="right" w:pos="8640"/>
      </w:tabs>
    </w:pPr>
  </w:style>
  <w:style w:type="character" w:customStyle="1" w:styleId="FooterChar">
    <w:name w:val="Footer Char"/>
    <w:basedOn w:val="DefaultParagraphFont"/>
    <w:link w:val="Footer"/>
    <w:rsid w:val="00F872A8"/>
    <w:rPr>
      <w:rFonts w:ascii=".VnTime" w:eastAsia="Times New Roman" w:hAnsi=".VnTime" w:cs="Arial"/>
      <w:b/>
      <w:i/>
      <w:sz w:val="28"/>
      <w:szCs w:val="28"/>
    </w:rPr>
  </w:style>
  <w:style w:type="character" w:styleId="PageNumber">
    <w:name w:val="page number"/>
    <w:basedOn w:val="DefaultParagraphFont"/>
    <w:rsid w:val="00F872A8"/>
  </w:style>
  <w:style w:type="paragraph" w:styleId="Header">
    <w:name w:val="header"/>
    <w:basedOn w:val="Normal"/>
    <w:link w:val="HeaderChar"/>
    <w:rsid w:val="00F872A8"/>
    <w:pPr>
      <w:tabs>
        <w:tab w:val="center" w:pos="4320"/>
        <w:tab w:val="right" w:pos="8640"/>
      </w:tabs>
    </w:pPr>
    <w:rPr>
      <w:rFonts w:cs="Times New Roman"/>
      <w:lang w:val="x-none" w:eastAsia="x-none"/>
    </w:rPr>
  </w:style>
  <w:style w:type="character" w:customStyle="1" w:styleId="HeaderChar">
    <w:name w:val="Header Char"/>
    <w:basedOn w:val="DefaultParagraphFont"/>
    <w:link w:val="Header"/>
    <w:uiPriority w:val="99"/>
    <w:rsid w:val="00F872A8"/>
    <w:rPr>
      <w:rFonts w:ascii=".VnTime" w:eastAsia="Times New Roman" w:hAnsi=".VnTime" w:cs="Times New Roman"/>
      <w:b/>
      <w:i/>
      <w:sz w:val="28"/>
      <w:szCs w:val="28"/>
      <w:lang w:val="x-none" w:eastAsia="x-none"/>
    </w:rPr>
  </w:style>
  <w:style w:type="paragraph" w:styleId="BalloonText">
    <w:name w:val="Balloon Text"/>
    <w:basedOn w:val="Normal"/>
    <w:link w:val="BalloonTextChar"/>
    <w:uiPriority w:val="99"/>
    <w:semiHidden/>
    <w:unhideWhenUsed/>
    <w:rsid w:val="00BC2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03"/>
    <w:rPr>
      <w:rFonts w:ascii="Segoe UI" w:eastAsia="Times New Roman" w:hAnsi="Segoe UI" w:cs="Segoe UI"/>
      <w:b/>
      <w:i/>
      <w:sz w:val="18"/>
      <w:szCs w:val="18"/>
    </w:rPr>
  </w:style>
  <w:style w:type="paragraph" w:styleId="Title">
    <w:name w:val="Title"/>
    <w:basedOn w:val="Normal"/>
    <w:link w:val="TitleChar"/>
    <w:qFormat/>
    <w:rsid w:val="00973AB5"/>
    <w:pPr>
      <w:autoSpaceDE w:val="0"/>
      <w:autoSpaceDN w:val="0"/>
      <w:jc w:val="center"/>
    </w:pPr>
    <w:rPr>
      <w:rFonts w:ascii="VNI-Times" w:hAnsi="VNI-Times" w:cs="Times New Roman"/>
      <w:i w:val="0"/>
      <w:snapToGrid w:val="0"/>
      <w:color w:val="000000"/>
      <w:sz w:val="26"/>
      <w:szCs w:val="26"/>
      <w:lang w:val="x-none" w:eastAsia="x-none"/>
    </w:rPr>
  </w:style>
  <w:style w:type="character" w:customStyle="1" w:styleId="TitleChar">
    <w:name w:val="Title Char"/>
    <w:basedOn w:val="DefaultParagraphFont"/>
    <w:link w:val="Title"/>
    <w:rsid w:val="00973AB5"/>
    <w:rPr>
      <w:rFonts w:ascii="VNI-Times" w:eastAsia="Times New Roman" w:hAnsi="VNI-Times" w:cs="Times New Roman"/>
      <w:b/>
      <w:snapToGrid w:val="0"/>
      <w:color w:val="000000"/>
      <w:sz w:val="26"/>
      <w:szCs w:val="26"/>
      <w:lang w:val="x-none" w:eastAsia="x-none"/>
    </w:rPr>
  </w:style>
  <w:style w:type="character" w:customStyle="1" w:styleId="Heading1Char">
    <w:name w:val="Heading 1 Char"/>
    <w:basedOn w:val="DefaultParagraphFont"/>
    <w:link w:val="Heading1"/>
    <w:rsid w:val="00D630CB"/>
    <w:rPr>
      <w:rFonts w:ascii=".VnTime" w:eastAsia="Times New Roman" w:hAnsi=".VnTime" w:cs="Times New Roman"/>
      <w:i/>
      <w:iCs/>
      <w:sz w:val="28"/>
      <w:szCs w:val="28"/>
    </w:rPr>
  </w:style>
  <w:style w:type="paragraph" w:styleId="BodyText">
    <w:name w:val="Body Text"/>
    <w:basedOn w:val="Normal"/>
    <w:link w:val="BodyTextChar"/>
    <w:rsid w:val="00D630CB"/>
    <w:pPr>
      <w:spacing w:before="40"/>
      <w:jc w:val="both"/>
    </w:pPr>
    <w:rPr>
      <w:rFonts w:cs="Times New Roman"/>
      <w:b w:val="0"/>
      <w:i w:val="0"/>
      <w:snapToGrid w:val="0"/>
      <w:szCs w:val="20"/>
      <w:lang w:val="en-GB"/>
    </w:rPr>
  </w:style>
  <w:style w:type="character" w:customStyle="1" w:styleId="BodyTextChar">
    <w:name w:val="Body Text Char"/>
    <w:basedOn w:val="DefaultParagraphFont"/>
    <w:link w:val="BodyText"/>
    <w:rsid w:val="00D630CB"/>
    <w:rPr>
      <w:rFonts w:ascii=".VnTime" w:eastAsia="Times New Roman" w:hAnsi=".VnTime" w:cs="Times New Roman"/>
      <w:snapToGrid w:val="0"/>
      <w:sz w:val="28"/>
      <w:szCs w:val="20"/>
      <w:lang w:val="en-GB"/>
    </w:rPr>
  </w:style>
  <w:style w:type="paragraph" w:customStyle="1" w:styleId="Nomal">
    <w:name w:val="Nomal"/>
    <w:basedOn w:val="Normal"/>
    <w:rsid w:val="00D630CB"/>
    <w:pPr>
      <w:jc w:val="right"/>
    </w:pPr>
    <w:rPr>
      <w:rFonts w:cs="Times New Roman"/>
      <w:b w:val="0"/>
      <w:szCs w:val="20"/>
    </w:rPr>
  </w:style>
  <w:style w:type="paragraph" w:styleId="BodyText2">
    <w:name w:val="Body Text 2"/>
    <w:basedOn w:val="Normal"/>
    <w:link w:val="BodyText2Char"/>
    <w:rsid w:val="009D2DC0"/>
    <w:pPr>
      <w:spacing w:after="120" w:line="480" w:lineRule="auto"/>
    </w:pPr>
    <w:rPr>
      <w:rFonts w:ascii="Times New Roman" w:hAnsi="Times New Roman" w:cs="Times New Roman"/>
      <w:b w:val="0"/>
      <w:i w:val="0"/>
    </w:rPr>
  </w:style>
  <w:style w:type="character" w:customStyle="1" w:styleId="BodyText2Char">
    <w:name w:val="Body Text 2 Char"/>
    <w:basedOn w:val="DefaultParagraphFont"/>
    <w:link w:val="BodyText2"/>
    <w:rsid w:val="009D2DC0"/>
    <w:rPr>
      <w:rFonts w:ascii="Times New Roman" w:eastAsia="Times New Roman" w:hAnsi="Times New Roman" w:cs="Times New Roman"/>
      <w:sz w:val="28"/>
      <w:szCs w:val="28"/>
    </w:rPr>
  </w:style>
  <w:style w:type="paragraph" w:customStyle="1" w:styleId="Char">
    <w:name w:val="Char"/>
    <w:basedOn w:val="Normal"/>
    <w:rsid w:val="00694024"/>
    <w:pPr>
      <w:spacing w:after="160" w:line="240" w:lineRule="exact"/>
    </w:pPr>
    <w:rPr>
      <w:rFonts w:ascii="Verdana" w:hAnsi="Verdana" w:cs="Verdana"/>
      <w:b w:val="0"/>
      <w:i w:val="0"/>
      <w:sz w:val="20"/>
      <w:szCs w:val="20"/>
    </w:rPr>
  </w:style>
  <w:style w:type="character" w:customStyle="1" w:styleId="Heading3Char">
    <w:name w:val="Heading 3 Char"/>
    <w:basedOn w:val="DefaultParagraphFont"/>
    <w:link w:val="Heading3"/>
    <w:rsid w:val="00337BA8"/>
    <w:rPr>
      <w:rFonts w:ascii="Arial" w:eastAsia="Times New Roman" w:hAnsi="Arial" w:cs="Arial"/>
      <w:b/>
      <w:bCs/>
      <w:sz w:val="26"/>
      <w:szCs w:val="26"/>
    </w:rPr>
  </w:style>
  <w:style w:type="paragraph" w:customStyle="1" w:styleId="CharCharChar">
    <w:name w:val="Char Char Char"/>
    <w:basedOn w:val="Normal"/>
    <w:next w:val="Normal"/>
    <w:autoRedefine/>
    <w:semiHidden/>
    <w:rsid w:val="00337BA8"/>
    <w:pPr>
      <w:spacing w:before="120" w:after="120" w:line="312" w:lineRule="auto"/>
    </w:pPr>
    <w:rPr>
      <w:rFonts w:ascii="Times New Roman" w:hAnsi="Times New Roman" w:cs="Times New Roman"/>
      <w:b w:val="0"/>
      <w:i w:val="0"/>
    </w:rPr>
  </w:style>
  <w:style w:type="paragraph" w:styleId="BodyTextIndent">
    <w:name w:val="Body Text Indent"/>
    <w:basedOn w:val="Normal"/>
    <w:link w:val="BodyTextIndentChar"/>
    <w:rsid w:val="00337BA8"/>
    <w:pPr>
      <w:spacing w:after="120"/>
      <w:ind w:left="283"/>
    </w:pPr>
    <w:rPr>
      <w:rFonts w:ascii="Times New Roman" w:hAnsi="Times New Roman" w:cs="Times New Roman"/>
      <w:b w:val="0"/>
      <w:i w:val="0"/>
      <w:sz w:val="24"/>
      <w:szCs w:val="24"/>
    </w:rPr>
  </w:style>
  <w:style w:type="character" w:customStyle="1" w:styleId="BodyTextIndentChar">
    <w:name w:val="Body Text Indent Char"/>
    <w:basedOn w:val="DefaultParagraphFont"/>
    <w:link w:val="BodyTextIndent"/>
    <w:rsid w:val="00337BA8"/>
    <w:rPr>
      <w:rFonts w:ascii="Times New Roman" w:eastAsia="Times New Roman" w:hAnsi="Times New Roman" w:cs="Times New Roman"/>
      <w:sz w:val="24"/>
      <w:szCs w:val="24"/>
    </w:rPr>
  </w:style>
  <w:style w:type="paragraph" w:customStyle="1" w:styleId="Char0">
    <w:name w:val="Char"/>
    <w:basedOn w:val="Normal"/>
    <w:rsid w:val="00337BA8"/>
    <w:pPr>
      <w:spacing w:after="160" w:line="240" w:lineRule="exact"/>
    </w:pPr>
    <w:rPr>
      <w:rFonts w:ascii="Verdana" w:hAnsi="Verdana" w:cs="Verdana"/>
      <w:b w:val="0"/>
      <w:i w:val="0"/>
      <w:sz w:val="20"/>
      <w:szCs w:val="20"/>
    </w:rPr>
  </w:style>
  <w:style w:type="character" w:customStyle="1" w:styleId="normal-h1">
    <w:name w:val="normal-h1"/>
    <w:rsid w:val="00337BA8"/>
    <w:rPr>
      <w:rFonts w:ascii=".VnTime" w:hAnsi=".VnTime" w:hint="default"/>
      <w:color w:val="0000FF"/>
      <w:sz w:val="24"/>
      <w:szCs w:val="24"/>
    </w:rPr>
  </w:style>
  <w:style w:type="paragraph" w:customStyle="1" w:styleId="CharCharChar1CharCharCharChar">
    <w:name w:val="Char Char Char1 Char Char Char Char"/>
    <w:basedOn w:val="Normal"/>
    <w:rsid w:val="00337BA8"/>
    <w:pPr>
      <w:spacing w:before="120" w:after="120"/>
    </w:pPr>
    <w:rPr>
      <w:rFonts w:ascii=".VnAvant" w:hAnsi=".VnAvant" w:cs=".VnAvant"/>
      <w:b w:val="0"/>
      <w:i w:val="0"/>
      <w:sz w:val="20"/>
      <w:szCs w:val="20"/>
    </w:rPr>
  </w:style>
  <w:style w:type="table" w:styleId="TableGrid">
    <w:name w:val="Table Grid"/>
    <w:basedOn w:val="TableNormal"/>
    <w:rsid w:val="00337B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337BA8"/>
    <w:pPr>
      <w:spacing w:before="120" w:after="120"/>
      <w:jc w:val="both"/>
    </w:pPr>
    <w:rPr>
      <w:rFonts w:ascii="Times New Roman" w:hAnsi="Times New Roman" w:cs="Times New Roman"/>
      <w:b w:val="0"/>
      <w:i w:val="0"/>
      <w:spacing w:val="-4"/>
      <w:sz w:val="24"/>
      <w:szCs w:val="20"/>
    </w:rPr>
  </w:style>
  <w:style w:type="character" w:styleId="Hyperlink">
    <w:name w:val="Hyperlink"/>
    <w:uiPriority w:val="99"/>
    <w:unhideWhenUsed/>
    <w:rsid w:val="00337BA8"/>
    <w:rPr>
      <w:color w:val="0000FF"/>
      <w:u w:val="single"/>
    </w:rPr>
  </w:style>
  <w:style w:type="character" w:styleId="FollowedHyperlink">
    <w:name w:val="FollowedHyperlink"/>
    <w:uiPriority w:val="99"/>
    <w:unhideWhenUsed/>
    <w:rsid w:val="00337BA8"/>
    <w:rPr>
      <w:color w:val="954F72"/>
      <w:u w:val="single"/>
    </w:rPr>
  </w:style>
  <w:style w:type="paragraph" w:styleId="ListParagraph">
    <w:name w:val="List Paragraph"/>
    <w:basedOn w:val="Normal"/>
    <w:uiPriority w:val="34"/>
    <w:qFormat/>
    <w:rsid w:val="001E4E39"/>
    <w:pPr>
      <w:ind w:left="720"/>
      <w:contextualSpacing/>
    </w:pPr>
  </w:style>
  <w:style w:type="paragraph" w:styleId="NormalWeb">
    <w:name w:val="Normal (Web)"/>
    <w:basedOn w:val="Normal"/>
    <w:uiPriority w:val="99"/>
    <w:rsid w:val="0011346D"/>
    <w:pPr>
      <w:spacing w:before="100" w:beforeAutospacing="1" w:after="100" w:afterAutospacing="1"/>
    </w:pPr>
    <w:rPr>
      <w:rFonts w:ascii="Arial Unicode MS" w:eastAsia="Arial Unicode MS" w:hAnsi="Arial Unicode MS" w:cs="Arial Unicode MS"/>
      <w:b w:val="0"/>
      <w:i w:val="0"/>
      <w:sz w:val="24"/>
      <w:szCs w:val="24"/>
    </w:rPr>
  </w:style>
  <w:style w:type="paragraph" w:styleId="TOC3">
    <w:name w:val="toc 3"/>
    <w:basedOn w:val="Normal"/>
    <w:next w:val="Normal"/>
    <w:autoRedefine/>
    <w:uiPriority w:val="39"/>
    <w:rsid w:val="008F6A51"/>
    <w:pPr>
      <w:tabs>
        <w:tab w:val="right" w:leader="dot" w:pos="9117"/>
      </w:tabs>
      <w:ind w:left="520"/>
    </w:pPr>
    <w:rPr>
      <w:rFonts w:ascii="Times New Roman" w:hAnsi="Times New Roman" w:cs="Times New Roman"/>
      <w:i w:val="0"/>
      <w:noProof/>
      <w:spacing w:val="-20"/>
      <w:sz w:val="26"/>
      <w:szCs w:val="26"/>
      <w:lang w:val="it-IT"/>
    </w:rPr>
  </w:style>
  <w:style w:type="paragraph" w:customStyle="1" w:styleId="4">
    <w:name w:val="4"/>
    <w:basedOn w:val="Normal"/>
    <w:rsid w:val="008F6A51"/>
    <w:pPr>
      <w:spacing w:before="360" w:line="288" w:lineRule="auto"/>
      <w:jc w:val="both"/>
    </w:pPr>
    <w:rPr>
      <w:rFonts w:ascii=".VnArial" w:hAnsi=".VnArial" w:cs="Times New Roman"/>
      <w:i w:val="0"/>
      <w:sz w:val="20"/>
      <w:szCs w:val="20"/>
    </w:rPr>
  </w:style>
  <w:style w:type="paragraph" w:styleId="TOC2">
    <w:name w:val="toc 2"/>
    <w:basedOn w:val="Normal"/>
    <w:next w:val="Normal"/>
    <w:autoRedefine/>
    <w:uiPriority w:val="39"/>
    <w:unhideWhenUsed/>
    <w:rsid w:val="008F6A51"/>
    <w:pPr>
      <w:spacing w:after="100"/>
      <w:ind w:left="280"/>
    </w:pPr>
  </w:style>
  <w:style w:type="paragraph" w:styleId="TOC1">
    <w:name w:val="toc 1"/>
    <w:basedOn w:val="Normal"/>
    <w:next w:val="Normal"/>
    <w:autoRedefine/>
    <w:uiPriority w:val="39"/>
    <w:unhideWhenUsed/>
    <w:rsid w:val="008F6A51"/>
    <w:pPr>
      <w:spacing w:after="100"/>
    </w:pPr>
  </w:style>
  <w:style w:type="paragraph" w:customStyle="1" w:styleId="Char1">
    <w:name w:val="Char"/>
    <w:basedOn w:val="Normal"/>
    <w:rsid w:val="0024505B"/>
    <w:pPr>
      <w:spacing w:after="160" w:line="240" w:lineRule="exact"/>
    </w:pPr>
    <w:rPr>
      <w:rFonts w:ascii="Verdana" w:hAnsi="Verdana" w:cs="Verdana"/>
      <w:b w:val="0"/>
      <w:i w:val="0"/>
      <w:sz w:val="20"/>
      <w:szCs w:val="20"/>
    </w:rPr>
  </w:style>
  <w:style w:type="paragraph" w:styleId="Revision">
    <w:name w:val="Revision"/>
    <w:hidden/>
    <w:uiPriority w:val="99"/>
    <w:semiHidden/>
    <w:rsid w:val="006B547E"/>
    <w:pPr>
      <w:spacing w:after="0" w:line="240" w:lineRule="auto"/>
    </w:pPr>
    <w:rPr>
      <w:rFonts w:ascii=".VnTime" w:eastAsia="Times New Roman" w:hAnsi=".VnTime" w:cs="Arial"/>
      <w:b/>
      <w:i/>
      <w:sz w:val="28"/>
      <w:szCs w:val="28"/>
    </w:rPr>
  </w:style>
  <w:style w:type="paragraph" w:customStyle="1" w:styleId="StyleTimesNewRoman13ptJustifiedFirstline1cm">
    <w:name w:val="Style Times New Roman 13 pt Justified First line:  1 cm"/>
    <w:basedOn w:val="Normal"/>
    <w:link w:val="StyleTimesNewRoman13ptJustifiedFirstline1cmChar"/>
    <w:rsid w:val="00846030"/>
    <w:pPr>
      <w:spacing w:line="288" w:lineRule="auto"/>
      <w:ind w:firstLine="567"/>
      <w:jc w:val="both"/>
    </w:pPr>
    <w:rPr>
      <w:rFonts w:ascii="Times New Roman" w:hAnsi="Times New Roman" w:cs="Times New Roman"/>
      <w:b w:val="0"/>
      <w:i w:val="0"/>
      <w:sz w:val="26"/>
      <w:szCs w:val="20"/>
    </w:rPr>
  </w:style>
  <w:style w:type="character" w:customStyle="1" w:styleId="StyleTimesNewRoman13ptJustifiedFirstline1cmChar">
    <w:name w:val="Style Times New Roman 13 pt Justified First line:  1 cm Char"/>
    <w:link w:val="StyleTimesNewRoman13ptJustifiedFirstline1cm"/>
    <w:rsid w:val="00846030"/>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846030"/>
    <w:rPr>
      <w:sz w:val="16"/>
      <w:szCs w:val="16"/>
    </w:rPr>
  </w:style>
  <w:style w:type="paragraph" w:styleId="CommentText">
    <w:name w:val="annotation text"/>
    <w:basedOn w:val="Normal"/>
    <w:link w:val="CommentTextChar"/>
    <w:uiPriority w:val="99"/>
    <w:semiHidden/>
    <w:unhideWhenUsed/>
    <w:rsid w:val="00846030"/>
    <w:rPr>
      <w:sz w:val="20"/>
      <w:szCs w:val="20"/>
    </w:rPr>
  </w:style>
  <w:style w:type="character" w:customStyle="1" w:styleId="CommentTextChar">
    <w:name w:val="Comment Text Char"/>
    <w:basedOn w:val="DefaultParagraphFont"/>
    <w:link w:val="CommentText"/>
    <w:uiPriority w:val="99"/>
    <w:semiHidden/>
    <w:rsid w:val="00846030"/>
    <w:rPr>
      <w:rFonts w:ascii=".VnTime" w:eastAsia="Times New Roman" w:hAnsi=".VnTime" w:cs="Arial"/>
      <w:b/>
      <w:i/>
      <w:sz w:val="20"/>
      <w:szCs w:val="20"/>
    </w:rPr>
  </w:style>
  <w:style w:type="paragraph" w:styleId="CommentSubject">
    <w:name w:val="annotation subject"/>
    <w:basedOn w:val="CommentText"/>
    <w:next w:val="CommentText"/>
    <w:link w:val="CommentSubjectChar"/>
    <w:uiPriority w:val="99"/>
    <w:semiHidden/>
    <w:unhideWhenUsed/>
    <w:rsid w:val="00846030"/>
    <w:rPr>
      <w:bCs/>
    </w:rPr>
  </w:style>
  <w:style w:type="character" w:customStyle="1" w:styleId="CommentSubjectChar">
    <w:name w:val="Comment Subject Char"/>
    <w:basedOn w:val="CommentTextChar"/>
    <w:link w:val="CommentSubject"/>
    <w:uiPriority w:val="99"/>
    <w:semiHidden/>
    <w:rsid w:val="00846030"/>
    <w:rPr>
      <w:rFonts w:ascii=".VnTime" w:eastAsia="Times New Roman" w:hAnsi=".VnTime" w:cs="Arial"/>
      <w:b/>
      <w:bCs/>
      <w:i/>
      <w:sz w:val="20"/>
      <w:szCs w:val="20"/>
    </w:rPr>
  </w:style>
  <w:style w:type="character" w:customStyle="1" w:styleId="Heading2Char">
    <w:name w:val="Heading 2 Char"/>
    <w:basedOn w:val="DefaultParagraphFont"/>
    <w:link w:val="Heading2"/>
    <w:uiPriority w:val="9"/>
    <w:rsid w:val="002E65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5754">
      <w:bodyDiv w:val="1"/>
      <w:marLeft w:val="0"/>
      <w:marRight w:val="0"/>
      <w:marTop w:val="0"/>
      <w:marBottom w:val="0"/>
      <w:divBdr>
        <w:top w:val="none" w:sz="0" w:space="0" w:color="auto"/>
        <w:left w:val="none" w:sz="0" w:space="0" w:color="auto"/>
        <w:bottom w:val="none" w:sz="0" w:space="0" w:color="auto"/>
        <w:right w:val="none" w:sz="0" w:space="0" w:color="auto"/>
      </w:divBdr>
    </w:div>
    <w:div w:id="1440487739">
      <w:bodyDiv w:val="1"/>
      <w:marLeft w:val="0"/>
      <w:marRight w:val="0"/>
      <w:marTop w:val="0"/>
      <w:marBottom w:val="0"/>
      <w:divBdr>
        <w:top w:val="none" w:sz="0" w:space="0" w:color="auto"/>
        <w:left w:val="none" w:sz="0" w:space="0" w:color="auto"/>
        <w:bottom w:val="none" w:sz="0" w:space="0" w:color="auto"/>
        <w:right w:val="none" w:sz="0" w:space="0" w:color="auto"/>
      </w:divBdr>
    </w:div>
    <w:div w:id="1581674010">
      <w:bodyDiv w:val="1"/>
      <w:marLeft w:val="0"/>
      <w:marRight w:val="0"/>
      <w:marTop w:val="0"/>
      <w:marBottom w:val="0"/>
      <w:divBdr>
        <w:top w:val="none" w:sz="0" w:space="0" w:color="auto"/>
        <w:left w:val="none" w:sz="0" w:space="0" w:color="auto"/>
        <w:bottom w:val="none" w:sz="0" w:space="0" w:color="auto"/>
        <w:right w:val="none" w:sz="0" w:space="0" w:color="auto"/>
      </w:divBdr>
    </w:div>
    <w:div w:id="174699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C77E-9BA9-4DB5-89FF-41C9DA88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5</Pages>
  <Words>799</Words>
  <Characters>4557</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Điều 9. Hiệu lực của hợp đồng</vt:lpstr>
      <vt:lpstr>        9.1. Hai bên cam kết thực hiện đúng những điều đã quy định trong hợp đồng này. </vt:lpstr>
      <vt:lpstr>        9.2. Hợp đồng này có hiệu lực kể từ ngày Chủ đầu tư nhận được bảo lãnh thực hiện</vt:lpstr>
      <vt:lpstr>        9.3. Tính pháp lý của hợp đồng xây dựng:</vt:lpstr>
      <vt:lpstr>        a) Hợp đồng có hiệu lực là cơ sở pháp lý mà Chủ đầu tư, Nhà thầu và các bên liên</vt:lpstr>
      <vt:lpstr>        b) Hợp đồng có hiệu lực là cơ sở để giải quyết tranh chấp giữa các bên. Các tran</vt:lpstr>
      <vt:lpstr>        Điều 10. Điều khoản chung</vt:lpstr>
      <vt:lpstr>        10.1. Hai bên cam kết thực hiện đúng những Điều đã quy định trong hợp đồng này. </vt:lpstr>
      <vt:lpstr>        10.2. Hợp đồng này được lập thành 8 bản bằng tiếng Việt. Chủ đầu tư sẽ giữ 05 bả</vt:lpstr>
      <vt: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 Vũ</cp:lastModifiedBy>
  <cp:revision>297</cp:revision>
  <cp:lastPrinted>2025-02-17T09:18:00Z</cp:lastPrinted>
  <dcterms:created xsi:type="dcterms:W3CDTF">2023-06-23T04:29:00Z</dcterms:created>
  <dcterms:modified xsi:type="dcterms:W3CDTF">2026-05-12T08:33:00Z</dcterms:modified>
</cp:coreProperties>
</file>