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E08" w:rsidRDefault="00E86E08" w:rsidP="00E86E08">
      <w:pPr>
        <w:widowControl/>
        <w:spacing w:before="120"/>
        <w:jc w:val="center"/>
        <w:rPr>
          <w:rFonts w:ascii="Times New Roman" w:hAnsi="Times New Roman"/>
          <w:b/>
          <w:sz w:val="26"/>
          <w:szCs w:val="26"/>
        </w:rPr>
      </w:pPr>
      <w:r>
        <w:rPr>
          <w:rFonts w:ascii="Times New Roman" w:hAnsi="Times New Roman"/>
          <w:b/>
          <w:sz w:val="26"/>
          <w:szCs w:val="26"/>
        </w:rPr>
        <w:t>C</w:t>
      </w:r>
      <w:r w:rsidRPr="00E86E08">
        <w:rPr>
          <w:rFonts w:ascii="Times New Roman" w:hAnsi="Times New Roman"/>
          <w:b/>
          <w:sz w:val="26"/>
          <w:szCs w:val="26"/>
        </w:rPr>
        <w:t>Ộ</w:t>
      </w:r>
      <w:r>
        <w:rPr>
          <w:rFonts w:ascii="Times New Roman" w:hAnsi="Times New Roman"/>
          <w:b/>
          <w:sz w:val="26"/>
          <w:szCs w:val="26"/>
        </w:rPr>
        <w:t>NG H</w:t>
      </w:r>
      <w:r w:rsidRPr="00E86E08">
        <w:rPr>
          <w:rFonts w:ascii="Times New Roman" w:hAnsi="Times New Roman"/>
          <w:b/>
          <w:sz w:val="26"/>
          <w:szCs w:val="26"/>
        </w:rPr>
        <w:t>ÒA</w:t>
      </w:r>
      <w:r>
        <w:rPr>
          <w:rFonts w:ascii="Times New Roman" w:hAnsi="Times New Roman"/>
          <w:b/>
          <w:sz w:val="26"/>
          <w:szCs w:val="26"/>
        </w:rPr>
        <w:t xml:space="preserve"> X</w:t>
      </w:r>
      <w:r w:rsidRPr="00E86E08">
        <w:rPr>
          <w:rFonts w:ascii="Times New Roman" w:hAnsi="Times New Roman"/>
          <w:b/>
          <w:sz w:val="26"/>
          <w:szCs w:val="26"/>
        </w:rPr>
        <w:t>Ã</w:t>
      </w:r>
      <w:r>
        <w:rPr>
          <w:rFonts w:ascii="Times New Roman" w:hAnsi="Times New Roman"/>
          <w:b/>
          <w:sz w:val="26"/>
          <w:szCs w:val="26"/>
        </w:rPr>
        <w:t xml:space="preserve"> H</w:t>
      </w:r>
      <w:r w:rsidRPr="00E86E08">
        <w:rPr>
          <w:rFonts w:ascii="Times New Roman" w:hAnsi="Times New Roman"/>
          <w:b/>
          <w:sz w:val="26"/>
          <w:szCs w:val="26"/>
        </w:rPr>
        <w:t>Ộ</w:t>
      </w:r>
      <w:r>
        <w:rPr>
          <w:rFonts w:ascii="Times New Roman" w:hAnsi="Times New Roman"/>
          <w:b/>
          <w:sz w:val="26"/>
          <w:szCs w:val="26"/>
        </w:rPr>
        <w:t>I CH</w:t>
      </w:r>
      <w:r w:rsidRPr="00E86E08">
        <w:rPr>
          <w:rFonts w:ascii="Times New Roman" w:hAnsi="Times New Roman"/>
          <w:b/>
          <w:sz w:val="26"/>
          <w:szCs w:val="26"/>
        </w:rPr>
        <w:t>Ủ</w:t>
      </w:r>
      <w:r>
        <w:rPr>
          <w:rFonts w:ascii="Times New Roman" w:hAnsi="Times New Roman"/>
          <w:b/>
          <w:sz w:val="26"/>
          <w:szCs w:val="26"/>
        </w:rPr>
        <w:t xml:space="preserve"> NGH</w:t>
      </w:r>
      <w:r w:rsidRPr="00E86E08">
        <w:rPr>
          <w:rFonts w:ascii="Times New Roman" w:hAnsi="Times New Roman"/>
          <w:b/>
          <w:sz w:val="26"/>
          <w:szCs w:val="26"/>
        </w:rPr>
        <w:t>ĨA</w:t>
      </w:r>
      <w:r>
        <w:rPr>
          <w:rFonts w:ascii="Times New Roman" w:hAnsi="Times New Roman"/>
          <w:b/>
          <w:sz w:val="26"/>
          <w:szCs w:val="26"/>
        </w:rPr>
        <w:t xml:space="preserve"> VI</w:t>
      </w:r>
      <w:r w:rsidRPr="00E86E08">
        <w:rPr>
          <w:rFonts w:ascii="Times New Roman" w:hAnsi="Times New Roman"/>
          <w:b/>
          <w:sz w:val="26"/>
          <w:szCs w:val="26"/>
        </w:rPr>
        <w:t>Ệ</w:t>
      </w:r>
      <w:r>
        <w:rPr>
          <w:rFonts w:ascii="Times New Roman" w:hAnsi="Times New Roman"/>
          <w:b/>
          <w:sz w:val="26"/>
          <w:szCs w:val="26"/>
        </w:rPr>
        <w:t>T NAM</w:t>
      </w:r>
    </w:p>
    <w:p w:rsidR="00E86E08" w:rsidRDefault="00E86E08" w:rsidP="00E86E08">
      <w:pPr>
        <w:widowControl/>
        <w:spacing w:before="120"/>
        <w:jc w:val="center"/>
        <w:rPr>
          <w:rFonts w:ascii="Times New Roman" w:hAnsi="Times New Roman"/>
          <w:b/>
          <w:sz w:val="26"/>
          <w:szCs w:val="26"/>
        </w:rPr>
      </w:pPr>
      <w:r>
        <w:rPr>
          <w:rFonts w:ascii="Times New Roman" w:hAnsi="Times New Roman"/>
          <w:b/>
          <w:sz w:val="26"/>
          <w:szCs w:val="26"/>
        </w:rPr>
        <w:t>Đ</w:t>
      </w:r>
      <w:r w:rsidRPr="00E86E08">
        <w:rPr>
          <w:rFonts w:ascii="Times New Roman" w:hAnsi="Times New Roman"/>
          <w:b/>
          <w:sz w:val="26"/>
          <w:szCs w:val="26"/>
        </w:rPr>
        <w:t>ộ</w:t>
      </w:r>
      <w:r>
        <w:rPr>
          <w:rFonts w:ascii="Times New Roman" w:hAnsi="Times New Roman"/>
          <w:b/>
          <w:sz w:val="26"/>
          <w:szCs w:val="26"/>
        </w:rPr>
        <w:t>c l</w:t>
      </w:r>
      <w:r w:rsidRPr="00E86E08">
        <w:rPr>
          <w:rFonts w:ascii="Times New Roman" w:hAnsi="Times New Roman"/>
          <w:b/>
          <w:sz w:val="26"/>
          <w:szCs w:val="26"/>
        </w:rPr>
        <w:t>ậ</w:t>
      </w:r>
      <w:r>
        <w:rPr>
          <w:rFonts w:ascii="Times New Roman" w:hAnsi="Times New Roman"/>
          <w:b/>
          <w:sz w:val="26"/>
          <w:szCs w:val="26"/>
        </w:rPr>
        <w:t>p - T</w:t>
      </w:r>
      <w:r w:rsidRPr="00E86E08">
        <w:rPr>
          <w:rFonts w:ascii="Times New Roman" w:hAnsi="Times New Roman"/>
          <w:b/>
          <w:sz w:val="26"/>
          <w:szCs w:val="26"/>
        </w:rPr>
        <w:t>ự</w:t>
      </w:r>
      <w:r>
        <w:rPr>
          <w:rFonts w:ascii="Times New Roman" w:hAnsi="Times New Roman"/>
          <w:b/>
          <w:sz w:val="26"/>
          <w:szCs w:val="26"/>
        </w:rPr>
        <w:t xml:space="preserve"> do - H</w:t>
      </w:r>
      <w:r w:rsidRPr="00E86E08">
        <w:rPr>
          <w:rFonts w:ascii="Times New Roman" w:hAnsi="Times New Roman"/>
          <w:b/>
          <w:sz w:val="26"/>
          <w:szCs w:val="26"/>
        </w:rPr>
        <w:t>ạ</w:t>
      </w:r>
      <w:r>
        <w:rPr>
          <w:rFonts w:ascii="Times New Roman" w:hAnsi="Times New Roman"/>
          <w:b/>
          <w:sz w:val="26"/>
          <w:szCs w:val="26"/>
        </w:rPr>
        <w:t>nh ph</w:t>
      </w:r>
      <w:r w:rsidRPr="00E86E08">
        <w:rPr>
          <w:rFonts w:ascii="Times New Roman" w:hAnsi="Times New Roman"/>
          <w:b/>
          <w:sz w:val="26"/>
          <w:szCs w:val="26"/>
        </w:rPr>
        <w:t>ú</w:t>
      </w:r>
      <w:r>
        <w:rPr>
          <w:rFonts w:ascii="Times New Roman" w:hAnsi="Times New Roman"/>
          <w:b/>
          <w:sz w:val="26"/>
          <w:szCs w:val="26"/>
        </w:rPr>
        <w:t>c</w:t>
      </w:r>
    </w:p>
    <w:p w:rsidR="00E86E08" w:rsidRDefault="00E86E08" w:rsidP="00E86E08">
      <w:pPr>
        <w:widowControl/>
        <w:spacing w:before="120"/>
        <w:jc w:val="center"/>
        <w:rPr>
          <w:rFonts w:ascii="Times New Roman" w:hAnsi="Times New Roman"/>
          <w:b/>
          <w:sz w:val="26"/>
          <w:szCs w:val="26"/>
        </w:rPr>
      </w:pPr>
    </w:p>
    <w:p w:rsidR="00E86E08" w:rsidRPr="00E86E08" w:rsidRDefault="00E86E08" w:rsidP="00E86E08">
      <w:pPr>
        <w:widowControl/>
        <w:spacing w:before="120"/>
        <w:jc w:val="center"/>
        <w:rPr>
          <w:rFonts w:ascii="Times New Roman" w:eastAsia="Times New Roman" w:hAnsi="Times New Roman"/>
          <w:sz w:val="28"/>
          <w:szCs w:val="28"/>
        </w:rPr>
      </w:pPr>
      <w:r w:rsidRPr="00E86E08">
        <w:rPr>
          <w:rFonts w:ascii="Times New Roman" w:eastAsia="Times New Roman" w:hAnsi="Times New Roman"/>
          <w:b/>
          <w:bCs/>
          <w:sz w:val="28"/>
          <w:szCs w:val="28"/>
        </w:rPr>
        <w:t xml:space="preserve">HỢP ĐỒNG </w:t>
      </w:r>
    </w:p>
    <w:p w:rsidR="00E86E08" w:rsidRPr="00EF039E" w:rsidRDefault="00E86E08" w:rsidP="00E86E08">
      <w:pPr>
        <w:widowControl/>
        <w:tabs>
          <w:tab w:val="left" w:pos="1734"/>
          <w:tab w:val="left" w:pos="2932"/>
        </w:tabs>
        <w:spacing w:before="120"/>
        <w:jc w:val="right"/>
        <w:rPr>
          <w:rFonts w:ascii="Times New Roman" w:eastAsia="Times New Roman" w:hAnsi="Times New Roman"/>
          <w:sz w:val="26"/>
          <w:szCs w:val="26"/>
        </w:rPr>
      </w:pPr>
      <w:r>
        <w:rPr>
          <w:rFonts w:ascii="Times New Roman" w:hAnsi="Times New Roman"/>
          <w:i/>
          <w:sz w:val="26"/>
          <w:szCs w:val="26"/>
        </w:rPr>
        <w:t>Th</w:t>
      </w:r>
      <w:r w:rsidRPr="00E86E08">
        <w:rPr>
          <w:rFonts w:ascii="Times New Roman" w:hAnsi="Times New Roman"/>
          <w:i/>
          <w:sz w:val="26"/>
          <w:szCs w:val="26"/>
        </w:rPr>
        <w:t>á</w:t>
      </w:r>
      <w:r>
        <w:rPr>
          <w:rFonts w:ascii="Times New Roman" w:hAnsi="Times New Roman"/>
          <w:i/>
          <w:sz w:val="26"/>
          <w:szCs w:val="26"/>
        </w:rPr>
        <w:t>p Mư</w:t>
      </w:r>
      <w:r w:rsidRPr="00E86E08">
        <w:rPr>
          <w:rFonts w:ascii="Times New Roman" w:hAnsi="Times New Roman"/>
          <w:i/>
          <w:sz w:val="26"/>
          <w:szCs w:val="26"/>
        </w:rPr>
        <w:t>ờ</w:t>
      </w:r>
      <w:r>
        <w:rPr>
          <w:rFonts w:ascii="Times New Roman" w:hAnsi="Times New Roman"/>
          <w:i/>
          <w:sz w:val="26"/>
          <w:szCs w:val="26"/>
        </w:rPr>
        <w:t xml:space="preserve">i, ngày         </w:t>
      </w:r>
      <w:r w:rsidRPr="00EF039E">
        <w:rPr>
          <w:rFonts w:ascii="Times New Roman" w:hAnsi="Times New Roman"/>
          <w:i/>
          <w:sz w:val="26"/>
          <w:szCs w:val="26"/>
        </w:rPr>
        <w:t>tháng</w:t>
      </w:r>
      <w:r w:rsidRPr="00EF039E">
        <w:rPr>
          <w:rFonts w:ascii="Times New Roman" w:hAnsi="Times New Roman"/>
          <w:i/>
          <w:sz w:val="26"/>
          <w:szCs w:val="26"/>
          <w:u w:color="000000"/>
        </w:rPr>
        <w:t>___</w:t>
      </w:r>
      <w:r w:rsidRPr="00EF039E">
        <w:rPr>
          <w:rFonts w:ascii="Times New Roman" w:hAnsi="Times New Roman"/>
          <w:i/>
          <w:sz w:val="26"/>
          <w:szCs w:val="26"/>
        </w:rPr>
        <w:t>năm</w:t>
      </w:r>
      <w:r>
        <w:rPr>
          <w:rFonts w:ascii="Times New Roman" w:hAnsi="Times New Roman"/>
          <w:i/>
          <w:sz w:val="26"/>
          <w:szCs w:val="26"/>
        </w:rPr>
        <w:t xml:space="preserve"> 2026</w:t>
      </w:r>
      <w:r w:rsidRPr="00EF039E">
        <w:rPr>
          <w:rFonts w:ascii="Times New Roman" w:hAnsi="Times New Roman"/>
          <w:i/>
          <w:sz w:val="26"/>
          <w:szCs w:val="26"/>
          <w:u w:color="000000"/>
        </w:rPr>
        <w:t>___</w:t>
      </w:r>
    </w:p>
    <w:p w:rsidR="00E86E08" w:rsidRPr="00E86E08" w:rsidRDefault="00E86E08" w:rsidP="00E86E08">
      <w:pPr>
        <w:widowControl/>
        <w:spacing w:line="312" w:lineRule="auto"/>
        <w:rPr>
          <w:rFonts w:ascii="Times New Roman" w:eastAsia="Times New Roman" w:hAnsi="Times New Roman"/>
          <w:b/>
          <w:sz w:val="26"/>
          <w:szCs w:val="26"/>
        </w:rPr>
      </w:pPr>
      <w:r w:rsidRPr="00E86E08">
        <w:rPr>
          <w:rFonts w:ascii="Times New Roman" w:eastAsia="Times New Roman" w:hAnsi="Times New Roman"/>
          <w:b/>
          <w:bCs/>
          <w:sz w:val="26"/>
          <w:szCs w:val="26"/>
        </w:rPr>
        <w:t>Hợp đồng số:</w:t>
      </w:r>
      <w:r w:rsidRPr="00E86E08">
        <w:rPr>
          <w:rFonts w:ascii="Times New Roman" w:eastAsia="Times New Roman" w:hAnsi="Times New Roman"/>
          <w:b/>
          <w:bCs/>
          <w:sz w:val="26"/>
          <w:szCs w:val="26"/>
        </w:rPr>
        <w:t xml:space="preserve"> </w:t>
      </w:r>
    </w:p>
    <w:p w:rsidR="00E86E08" w:rsidRPr="00E86E08" w:rsidRDefault="00E86E08" w:rsidP="00E86E08">
      <w:pPr>
        <w:widowControl/>
        <w:spacing w:line="312" w:lineRule="auto"/>
        <w:jc w:val="both"/>
        <w:rPr>
          <w:rFonts w:ascii="Times New Roman" w:eastAsia="Times New Roman" w:hAnsi="Times New Roman"/>
          <w:sz w:val="26"/>
          <w:szCs w:val="26"/>
        </w:rPr>
      </w:pPr>
      <w:r w:rsidRPr="00E86E08">
        <w:rPr>
          <w:rFonts w:ascii="Times New Roman" w:eastAsia="Times New Roman" w:hAnsi="Times New Roman"/>
          <w:sz w:val="26"/>
          <w:szCs w:val="26"/>
        </w:rPr>
        <w:t xml:space="preserve">Gói thầu: </w:t>
      </w:r>
      <w:r w:rsidRPr="00E86E08">
        <w:rPr>
          <w:rFonts w:ascii="Times New Roman" w:hAnsi="Times New Roman"/>
          <w:b/>
          <w:sz w:val="28"/>
          <w:szCs w:val="28"/>
          <w:lang w:val="es-ES"/>
        </w:rPr>
        <w:t>Mua thuốc Generic của Bệnh viện Đa khoa Khu Vực Tháp Mười năm 2026-2027</w:t>
      </w:r>
    </w:p>
    <w:p w:rsidR="00E86E08" w:rsidRPr="00E86E08" w:rsidRDefault="00E86E08" w:rsidP="00E86E08">
      <w:pPr>
        <w:widowControl/>
        <w:tabs>
          <w:tab w:val="left" w:pos="3539"/>
        </w:tabs>
        <w:spacing w:line="312" w:lineRule="auto"/>
        <w:rPr>
          <w:rFonts w:ascii="Times New Roman" w:eastAsia="Times New Roman" w:hAnsi="Times New Roman"/>
          <w:sz w:val="26"/>
          <w:szCs w:val="26"/>
        </w:rPr>
      </w:pPr>
      <w:r w:rsidRPr="00E86E08">
        <w:rPr>
          <w:rFonts w:ascii="Times New Roman" w:eastAsia="Times New Roman" w:hAnsi="Times New Roman"/>
          <w:sz w:val="26"/>
          <w:szCs w:val="26"/>
        </w:rPr>
        <w:t xml:space="preserve">- Căn cứ </w:t>
      </w:r>
      <w:r w:rsidRPr="00E86E08">
        <w:rPr>
          <w:rFonts w:ascii="Times New Roman" w:eastAsia="Times New Roman" w:hAnsi="Times New Roman"/>
          <w:sz w:val="26"/>
          <w:szCs w:val="26"/>
        </w:rPr>
        <w:t>Bộ luật Dân sự số 33/2005/Q</w:t>
      </w:r>
      <w:r w:rsidRPr="00E86E08">
        <w:rPr>
          <w:rFonts w:ascii="Times New Roman" w:eastAsia="Times New Roman" w:hAnsi="Times New Roman"/>
          <w:sz w:val="26"/>
          <w:szCs w:val="26"/>
        </w:rPr>
        <w:t>H11 ngày 14/6/2005 của Quốc hội</w:t>
      </w:r>
      <w:r w:rsidRPr="00E86E08">
        <w:rPr>
          <w:rFonts w:ascii="Times New Roman" w:eastAsia="Times New Roman" w:hAnsi="Times New Roman"/>
          <w:sz w:val="26"/>
          <w:szCs w:val="26"/>
        </w:rPr>
        <w:t>;</w:t>
      </w:r>
    </w:p>
    <w:p w:rsidR="00E86E08" w:rsidRPr="00E86E08" w:rsidRDefault="00E86E08" w:rsidP="00E86E08">
      <w:pPr>
        <w:widowControl/>
        <w:tabs>
          <w:tab w:val="left" w:pos="1036"/>
          <w:tab w:val="left" w:pos="4072"/>
        </w:tabs>
        <w:spacing w:line="312" w:lineRule="auto"/>
        <w:jc w:val="both"/>
        <w:rPr>
          <w:rFonts w:ascii="Times New Roman" w:eastAsia="Times New Roman" w:hAnsi="Times New Roman"/>
          <w:sz w:val="26"/>
          <w:szCs w:val="26"/>
        </w:rPr>
      </w:pPr>
      <w:r w:rsidRPr="00E86E08">
        <w:rPr>
          <w:rFonts w:ascii="Times New Roman" w:eastAsia="Times New Roman" w:hAnsi="Times New Roman"/>
          <w:sz w:val="26"/>
          <w:szCs w:val="26"/>
        </w:rPr>
        <w:t xml:space="preserve">- Căn cứ </w:t>
      </w:r>
      <w:r w:rsidRPr="00E86E08">
        <w:rPr>
          <w:rFonts w:ascii="Times New Roman" w:eastAsia="Times New Roman" w:hAnsi="Times New Roman"/>
          <w:sz w:val="26"/>
          <w:szCs w:val="26"/>
        </w:rPr>
        <w:t>Luật đấu thầu số 22/2023/QH15</w:t>
      </w:r>
      <w:r w:rsidRPr="00E86E08">
        <w:rPr>
          <w:rFonts w:ascii="Times New Roman" w:eastAsia="Times New Roman" w:hAnsi="Times New Roman"/>
          <w:sz w:val="26"/>
          <w:szCs w:val="26"/>
        </w:rPr>
        <w:t>; Luật số 57/2024/QH15; Luật số 90/2025/QH15 của Quốc hội</w:t>
      </w:r>
      <w:r w:rsidRPr="00E86E08">
        <w:rPr>
          <w:rFonts w:ascii="Times New Roman" w:eastAsia="Times New Roman" w:hAnsi="Times New Roman"/>
          <w:sz w:val="26"/>
          <w:szCs w:val="26"/>
        </w:rPr>
        <w:t>;</w:t>
      </w:r>
    </w:p>
    <w:p w:rsidR="00E86E08" w:rsidRPr="00E86E08" w:rsidRDefault="00E86E08" w:rsidP="00E86E08">
      <w:pPr>
        <w:widowControl/>
        <w:tabs>
          <w:tab w:val="left" w:pos="983"/>
          <w:tab w:val="left" w:pos="3246"/>
        </w:tabs>
        <w:spacing w:line="312" w:lineRule="auto"/>
        <w:jc w:val="both"/>
        <w:rPr>
          <w:rFonts w:ascii="Times New Roman" w:eastAsia="Times New Roman" w:hAnsi="Times New Roman"/>
          <w:sz w:val="26"/>
          <w:szCs w:val="26"/>
        </w:rPr>
      </w:pPr>
      <w:r w:rsidRPr="00E86E08">
        <w:rPr>
          <w:rFonts w:ascii="Times New Roman" w:eastAsia="Times New Roman" w:hAnsi="Times New Roman"/>
          <w:sz w:val="26"/>
          <w:szCs w:val="26"/>
        </w:rPr>
        <w:t xml:space="preserve">- Căn cứ </w:t>
      </w:r>
      <w:r w:rsidRPr="00E86E08">
        <w:rPr>
          <w:rFonts w:ascii="Times New Roman" w:eastAsia="Times New Roman" w:hAnsi="Times New Roman"/>
          <w:sz w:val="26"/>
          <w:szCs w:val="26"/>
        </w:rPr>
        <w:t>Nghị định số 214/2025/NĐ-CP ngày 04/8/2025 của Chính phủ quy định chi tiết thi hành một số điều của Luậ</w:t>
      </w:r>
      <w:r w:rsidRPr="00E86E08">
        <w:rPr>
          <w:rFonts w:ascii="Times New Roman" w:eastAsia="Times New Roman" w:hAnsi="Times New Roman"/>
          <w:sz w:val="26"/>
          <w:szCs w:val="26"/>
        </w:rPr>
        <w:t>t đ</w:t>
      </w:r>
      <w:bookmarkStart w:id="0" w:name="_GoBack"/>
      <w:bookmarkEnd w:id="0"/>
      <w:r w:rsidRPr="00E86E08">
        <w:rPr>
          <w:rFonts w:ascii="Times New Roman" w:eastAsia="Times New Roman" w:hAnsi="Times New Roman"/>
          <w:sz w:val="26"/>
          <w:szCs w:val="26"/>
        </w:rPr>
        <w:t>ấu thầu về lựa chọn nhà thầu</w:t>
      </w:r>
      <w:r w:rsidRPr="00E86E08">
        <w:rPr>
          <w:rFonts w:ascii="Times New Roman" w:eastAsia="Times New Roman" w:hAnsi="Times New Roman"/>
          <w:sz w:val="26"/>
          <w:szCs w:val="26"/>
        </w:rPr>
        <w:t>;</w:t>
      </w:r>
    </w:p>
    <w:p w:rsidR="00E86E08" w:rsidRPr="00EF039E" w:rsidRDefault="00E86E08" w:rsidP="00E86E08">
      <w:pPr>
        <w:widowControl/>
        <w:tabs>
          <w:tab w:val="left" w:pos="981"/>
        </w:tabs>
        <w:spacing w:line="312" w:lineRule="auto"/>
        <w:rPr>
          <w:rFonts w:ascii="Times New Roman" w:eastAsia="Times New Roman" w:hAnsi="Times New Roman"/>
          <w:sz w:val="26"/>
          <w:szCs w:val="26"/>
        </w:rPr>
      </w:pPr>
      <w:r w:rsidRPr="00EF039E">
        <w:rPr>
          <w:rFonts w:ascii="Times New Roman" w:eastAsia="Times New Roman" w:hAnsi="Times New Roman"/>
          <w:sz w:val="26"/>
          <w:szCs w:val="26"/>
        </w:rPr>
        <w:t xml:space="preserve">- Căn cứ Quyết định số </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ngày</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tháng</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năm</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của</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về việc phê duyệt kết quả lựa chọn nhà thầu gói thầu</w:t>
      </w:r>
      <w:r>
        <w:rPr>
          <w:rFonts w:ascii="Times New Roman" w:eastAsia="Times New Roman" w:hAnsi="Times New Roman"/>
          <w:i/>
          <w:sz w:val="26"/>
          <w:szCs w:val="26"/>
          <w:u w:color="000000"/>
        </w:rPr>
        <w:t xml:space="preserve"> </w:t>
      </w:r>
      <w:r w:rsidRPr="00EF039E">
        <w:rPr>
          <w:rFonts w:ascii="Times New Roman" w:eastAsia="Times New Roman" w:hAnsi="Times New Roman"/>
          <w:sz w:val="26"/>
          <w:szCs w:val="26"/>
        </w:rPr>
        <w:t>và thông báo chấp thuận E-HSDT và trao hợp đồng số ngày</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tháng</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năm</w:t>
      </w:r>
      <w:r w:rsidRPr="00EF039E">
        <w:rPr>
          <w:rFonts w:ascii="Times New Roman" w:eastAsia="Times New Roman" w:hAnsi="Times New Roman"/>
          <w:i/>
          <w:sz w:val="26"/>
          <w:szCs w:val="26"/>
          <w:u w:color="000000"/>
        </w:rPr>
        <w:t>_____</w:t>
      </w:r>
      <w:r w:rsidRPr="00EF039E">
        <w:rPr>
          <w:rFonts w:ascii="Times New Roman" w:eastAsia="Times New Roman" w:hAnsi="Times New Roman"/>
          <w:sz w:val="26"/>
          <w:szCs w:val="26"/>
        </w:rPr>
        <w:t xml:space="preserve"> của Chủ đầu tư;</w:t>
      </w:r>
    </w:p>
    <w:p w:rsidR="00E86E08" w:rsidRPr="00EF039E" w:rsidRDefault="00E86E08" w:rsidP="00E86E08">
      <w:pPr>
        <w:widowControl/>
        <w:spacing w:line="312" w:lineRule="auto"/>
        <w:rPr>
          <w:rFonts w:ascii="Times New Roman" w:eastAsia="Times New Roman" w:hAnsi="Times New Roman"/>
          <w:sz w:val="26"/>
          <w:szCs w:val="26"/>
        </w:rPr>
      </w:pPr>
      <w:r w:rsidRPr="00EF039E">
        <w:rPr>
          <w:rFonts w:ascii="Times New Roman" w:eastAsia="Times New Roman" w:hAnsi="Times New Roman"/>
          <w:sz w:val="26"/>
          <w:szCs w:val="26"/>
        </w:rPr>
        <w:t>Chúng tôi, đại diện cho các bên ký hợp đồng, gồm có:</w:t>
      </w:r>
    </w:p>
    <w:p w:rsidR="00E86E08" w:rsidRPr="00E86E08" w:rsidRDefault="00E86E08" w:rsidP="00E86E08">
      <w:pPr>
        <w:widowControl/>
        <w:spacing w:line="312" w:lineRule="auto"/>
        <w:rPr>
          <w:rFonts w:ascii="Times New Roman" w:eastAsia="Times New Roman" w:hAnsi="Times New Roman"/>
          <w:b/>
          <w:bCs/>
          <w:sz w:val="26"/>
          <w:szCs w:val="26"/>
        </w:rPr>
      </w:pPr>
      <w:r w:rsidRPr="00E86E08">
        <w:rPr>
          <w:rFonts w:ascii="Times New Roman" w:eastAsia="Times New Roman" w:hAnsi="Times New Roman"/>
          <w:b/>
          <w:bCs/>
          <w:sz w:val="26"/>
          <w:szCs w:val="26"/>
        </w:rPr>
        <w:t>Chủ</w:t>
      </w:r>
      <w:r w:rsidRPr="00E86E08">
        <w:rPr>
          <w:rFonts w:ascii="Times New Roman" w:eastAsia="Times New Roman" w:hAnsi="Times New Roman"/>
          <w:b/>
          <w:bCs/>
          <w:sz w:val="26"/>
          <w:szCs w:val="26"/>
        </w:rPr>
        <w:t xml:space="preserve"> đầu tư (sau đây gọi là Bên A)</w:t>
      </w:r>
    </w:p>
    <w:p w:rsidR="00E86E08" w:rsidRPr="00E86E08" w:rsidRDefault="00E86E08" w:rsidP="00E86E08">
      <w:pPr>
        <w:widowControl/>
        <w:spacing w:line="312" w:lineRule="auto"/>
        <w:jc w:val="both"/>
        <w:rPr>
          <w:rFonts w:ascii="Times New Roman" w:eastAsia="Times New Roman" w:hAnsi="Times New Roman"/>
          <w:b/>
          <w:bCs/>
          <w:sz w:val="26"/>
          <w:szCs w:val="26"/>
        </w:rPr>
      </w:pPr>
      <w:r w:rsidRPr="00E86E08">
        <w:rPr>
          <w:rFonts w:ascii="Times New Roman" w:eastAsia="Times New Roman" w:hAnsi="Times New Roman"/>
          <w:sz w:val="26"/>
          <w:szCs w:val="26"/>
        </w:rPr>
        <w:t xml:space="preserve">Tên Chủ </w:t>
      </w:r>
      <w:r w:rsidRPr="00E86E08">
        <w:rPr>
          <w:rFonts w:ascii="Times New Roman" w:eastAsia="Times New Roman" w:hAnsi="Times New Roman"/>
          <w:sz w:val="26"/>
          <w:szCs w:val="26"/>
        </w:rPr>
        <w:t>đầu tư</w:t>
      </w:r>
      <w:r w:rsidRPr="00E86E08">
        <w:rPr>
          <w:rFonts w:ascii="Times New Roman" w:eastAsia="Times New Roman" w:hAnsi="Times New Roman"/>
          <w:sz w:val="26"/>
          <w:szCs w:val="26"/>
        </w:rPr>
        <w:t xml:space="preserve">: </w:t>
      </w:r>
      <w:r w:rsidRPr="00E86E08">
        <w:rPr>
          <w:rStyle w:val="text"/>
          <w:rFonts w:ascii="Times New Roman" w:hAnsi="Times New Roman"/>
          <w:b/>
          <w:bCs/>
          <w:spacing w:val="3"/>
          <w:sz w:val="26"/>
          <w:szCs w:val="26"/>
          <w:shd w:val="clear" w:color="auto" w:fill="FFFFFF"/>
        </w:rPr>
        <w:t>BỆNH VIỆN ĐA KHOA KHU VỰC THÁP MƯỜI</w:t>
      </w:r>
    </w:p>
    <w:p w:rsidR="00E86E08" w:rsidRPr="00E86E08" w:rsidRDefault="00E86E08" w:rsidP="00E86E08">
      <w:pPr>
        <w:pStyle w:val="BodyText"/>
        <w:widowControl w:val="0"/>
        <w:spacing w:line="312" w:lineRule="auto"/>
        <w:rPr>
          <w:rFonts w:ascii="Times New Roman" w:hAnsi="Times New Roman"/>
          <w:b w:val="0"/>
          <w:sz w:val="26"/>
          <w:szCs w:val="26"/>
          <w:lang w:val="fr-FR"/>
        </w:rPr>
      </w:pPr>
      <w:r w:rsidRPr="00E86E08">
        <w:rPr>
          <w:rFonts w:ascii="Times New Roman" w:hAnsi="Times New Roman"/>
          <w:b w:val="0"/>
          <w:iCs/>
          <w:sz w:val="26"/>
          <w:szCs w:val="26"/>
          <w:lang w:val="vi-VN"/>
        </w:rPr>
        <w:t>Địa chỉ</w:t>
      </w:r>
      <w:r w:rsidRPr="00E86E08">
        <w:rPr>
          <w:rFonts w:ascii="Times New Roman" w:hAnsi="Times New Roman"/>
          <w:b w:val="0"/>
          <w:iCs/>
          <w:sz w:val="26"/>
          <w:szCs w:val="26"/>
          <w:lang w:val="vi-VN"/>
        </w:rPr>
        <w:tab/>
      </w:r>
      <w:r w:rsidRPr="00E86E08">
        <w:rPr>
          <w:rFonts w:ascii="Times New Roman" w:hAnsi="Times New Roman"/>
          <w:b w:val="0"/>
          <w:iCs/>
          <w:sz w:val="26"/>
          <w:szCs w:val="26"/>
          <w:lang w:val="en-US"/>
        </w:rPr>
        <w:t xml:space="preserve"> </w:t>
      </w:r>
      <w:r w:rsidRPr="00E86E08">
        <w:rPr>
          <w:rFonts w:ascii="Times New Roman" w:hAnsi="Times New Roman"/>
          <w:b w:val="0"/>
          <w:iCs/>
          <w:sz w:val="26"/>
          <w:szCs w:val="26"/>
          <w:lang w:val="vi-VN"/>
        </w:rPr>
        <w:t xml:space="preserve">: </w:t>
      </w:r>
      <w:r w:rsidRPr="00E86E08">
        <w:rPr>
          <w:rStyle w:val="text"/>
          <w:rFonts w:ascii="Times New Roman" w:hAnsi="Times New Roman"/>
          <w:b w:val="0"/>
          <w:spacing w:val="3"/>
          <w:sz w:val="26"/>
          <w:szCs w:val="26"/>
          <w:shd w:val="clear" w:color="auto" w:fill="FFFFFF"/>
        </w:rPr>
        <w:t>Số 138 Đường Hùng Vương, Ấ</w:t>
      </w:r>
      <w:r w:rsidRPr="00E86E08">
        <w:rPr>
          <w:rStyle w:val="text"/>
          <w:rFonts w:ascii="Times New Roman" w:hAnsi="Times New Roman"/>
          <w:b w:val="0"/>
          <w:spacing w:val="3"/>
          <w:sz w:val="26"/>
          <w:szCs w:val="26"/>
          <w:shd w:val="clear" w:color="auto" w:fill="FFFFFF"/>
          <w:lang w:val="en-US"/>
        </w:rPr>
        <w:t xml:space="preserve">p Mỹ An 2, </w:t>
      </w:r>
      <w:r w:rsidRPr="00E86E08">
        <w:rPr>
          <w:rStyle w:val="text"/>
          <w:rFonts w:ascii="Times New Roman" w:hAnsi="Times New Roman"/>
          <w:b w:val="0"/>
          <w:spacing w:val="3"/>
          <w:sz w:val="26"/>
          <w:szCs w:val="26"/>
          <w:shd w:val="clear" w:color="auto" w:fill="FFFFFF"/>
        </w:rPr>
        <w:t>Xã Tháp Mười, tỉnh Đồng Tháp</w:t>
      </w:r>
    </w:p>
    <w:p w:rsidR="00E86E08" w:rsidRPr="00E86E08" w:rsidRDefault="00E86E08" w:rsidP="00E86E08">
      <w:pPr>
        <w:pStyle w:val="BodyText"/>
        <w:widowControl w:val="0"/>
        <w:spacing w:line="312" w:lineRule="auto"/>
        <w:rPr>
          <w:rStyle w:val="text"/>
          <w:rFonts w:ascii="Times New Roman" w:hAnsi="Times New Roman"/>
          <w:b w:val="0"/>
          <w:spacing w:val="3"/>
          <w:sz w:val="26"/>
          <w:szCs w:val="26"/>
          <w:shd w:val="clear" w:color="auto" w:fill="FFFFFF"/>
        </w:rPr>
      </w:pPr>
      <w:r w:rsidRPr="00E86E08">
        <w:rPr>
          <w:rFonts w:ascii="Times New Roman" w:hAnsi="Times New Roman"/>
          <w:b w:val="0"/>
          <w:sz w:val="26"/>
          <w:szCs w:val="26"/>
          <w:lang w:val="fr-FR"/>
        </w:rPr>
        <w:t xml:space="preserve">Điện thoại  </w:t>
      </w:r>
      <w:proofErr w:type="gramStart"/>
      <w:r w:rsidRPr="00E86E08">
        <w:rPr>
          <w:rFonts w:ascii="Times New Roman" w:hAnsi="Times New Roman"/>
          <w:b w:val="0"/>
          <w:sz w:val="26"/>
          <w:szCs w:val="26"/>
          <w:lang w:val="fr-FR"/>
        </w:rPr>
        <w:t xml:space="preserve">   :</w:t>
      </w:r>
      <w:proofErr w:type="gramEnd"/>
      <w:r w:rsidRPr="00E86E08">
        <w:rPr>
          <w:rFonts w:ascii="Times New Roman" w:hAnsi="Times New Roman"/>
          <w:b w:val="0"/>
          <w:sz w:val="26"/>
          <w:szCs w:val="26"/>
          <w:lang w:val="fr-FR"/>
        </w:rPr>
        <w:t xml:space="preserve"> </w:t>
      </w:r>
      <w:r w:rsidRPr="00E86E08">
        <w:rPr>
          <w:rStyle w:val="text"/>
          <w:rFonts w:ascii="Times New Roman" w:hAnsi="Times New Roman"/>
          <w:b w:val="0"/>
          <w:spacing w:val="3"/>
          <w:sz w:val="26"/>
          <w:szCs w:val="26"/>
          <w:shd w:val="clear" w:color="auto" w:fill="FFFFFF"/>
        </w:rPr>
        <w:t>02773 940 323; 02773.940.924</w:t>
      </w:r>
    </w:p>
    <w:p w:rsidR="00E86E08" w:rsidRPr="00E86E08" w:rsidRDefault="00E86E08" w:rsidP="00E86E08">
      <w:pPr>
        <w:pStyle w:val="BodyText"/>
        <w:widowControl w:val="0"/>
        <w:spacing w:line="312" w:lineRule="auto"/>
        <w:rPr>
          <w:rFonts w:ascii="Times New Roman" w:hAnsi="Times New Roman"/>
          <w:b w:val="0"/>
          <w:sz w:val="26"/>
          <w:szCs w:val="26"/>
          <w:lang w:val="en-US"/>
        </w:rPr>
      </w:pPr>
      <w:r w:rsidRPr="00E86E08">
        <w:rPr>
          <w:rStyle w:val="text"/>
          <w:rFonts w:ascii="Times New Roman" w:hAnsi="Times New Roman"/>
          <w:b w:val="0"/>
          <w:spacing w:val="3"/>
          <w:sz w:val="26"/>
          <w:szCs w:val="26"/>
          <w:shd w:val="clear" w:color="auto" w:fill="FFFFFF"/>
          <w:lang w:val="en-US"/>
        </w:rPr>
        <w:t xml:space="preserve">Email          </w:t>
      </w:r>
      <w:proofErr w:type="gramStart"/>
      <w:r w:rsidRPr="00E86E08">
        <w:rPr>
          <w:rStyle w:val="text"/>
          <w:rFonts w:ascii="Times New Roman" w:hAnsi="Times New Roman"/>
          <w:b w:val="0"/>
          <w:spacing w:val="3"/>
          <w:sz w:val="26"/>
          <w:szCs w:val="26"/>
          <w:shd w:val="clear" w:color="auto" w:fill="FFFFFF"/>
          <w:lang w:val="en-US"/>
        </w:rPr>
        <w:t xml:space="preserve">  :</w:t>
      </w:r>
      <w:proofErr w:type="gramEnd"/>
      <w:r w:rsidRPr="00E86E08">
        <w:rPr>
          <w:rStyle w:val="text"/>
          <w:rFonts w:ascii="Times New Roman" w:hAnsi="Times New Roman"/>
          <w:b w:val="0"/>
          <w:spacing w:val="3"/>
          <w:sz w:val="26"/>
          <w:szCs w:val="26"/>
          <w:shd w:val="clear" w:color="auto" w:fill="FFFFFF"/>
          <w:lang w:val="en-US"/>
        </w:rPr>
        <w:t xml:space="preserve"> khoaduocbvdkkvtm@gmail.com</w:t>
      </w:r>
    </w:p>
    <w:p w:rsidR="00E86E08" w:rsidRPr="00E86E08" w:rsidRDefault="00E86E08" w:rsidP="00E86E08">
      <w:pPr>
        <w:pStyle w:val="BodyText"/>
        <w:widowControl w:val="0"/>
        <w:spacing w:line="312" w:lineRule="auto"/>
        <w:rPr>
          <w:rFonts w:ascii="Times New Roman" w:hAnsi="Times New Roman"/>
          <w:b w:val="0"/>
          <w:sz w:val="26"/>
          <w:szCs w:val="26"/>
          <w:lang w:val="fr-FR"/>
        </w:rPr>
      </w:pPr>
      <w:r w:rsidRPr="00E86E08">
        <w:rPr>
          <w:rFonts w:ascii="Times New Roman" w:hAnsi="Times New Roman"/>
          <w:b w:val="0"/>
          <w:sz w:val="26"/>
          <w:szCs w:val="26"/>
          <w:lang w:val="fr-FR"/>
        </w:rPr>
        <w:t xml:space="preserve">Tài khoản    </w:t>
      </w:r>
      <w:proofErr w:type="gramStart"/>
      <w:r w:rsidRPr="00E86E08">
        <w:rPr>
          <w:rFonts w:ascii="Times New Roman" w:hAnsi="Times New Roman"/>
          <w:b w:val="0"/>
          <w:sz w:val="26"/>
          <w:szCs w:val="26"/>
          <w:lang w:val="fr-FR"/>
        </w:rPr>
        <w:t xml:space="preserve">   :</w:t>
      </w:r>
      <w:proofErr w:type="gramEnd"/>
      <w:r w:rsidRPr="00E86E08">
        <w:rPr>
          <w:rFonts w:ascii="Times New Roman" w:hAnsi="Times New Roman"/>
          <w:b w:val="0"/>
          <w:sz w:val="26"/>
          <w:szCs w:val="26"/>
          <w:lang w:val="fr-FR"/>
        </w:rPr>
        <w:t xml:space="preserve"> </w:t>
      </w:r>
      <w:r w:rsidRPr="00E86E08">
        <w:rPr>
          <w:rStyle w:val="text"/>
          <w:rFonts w:ascii="Times New Roman" w:hAnsi="Times New Roman"/>
          <w:b w:val="0"/>
          <w:sz w:val="26"/>
          <w:szCs w:val="26"/>
          <w:shd w:val="clear" w:color="auto" w:fill="FFFFFF"/>
          <w:lang w:val="fr-FR"/>
        </w:rPr>
        <w:t>6505201003211</w:t>
      </w:r>
      <w:r w:rsidRPr="00E86E08">
        <w:rPr>
          <w:rStyle w:val="text"/>
          <w:rFonts w:ascii="Times New Roman" w:hAnsi="Times New Roman"/>
          <w:b w:val="0"/>
          <w:spacing w:val="3"/>
          <w:sz w:val="26"/>
          <w:szCs w:val="26"/>
          <w:shd w:val="clear" w:color="auto" w:fill="FFFFFF"/>
        </w:rPr>
        <w:t xml:space="preserve"> tại </w:t>
      </w:r>
      <w:r w:rsidRPr="00E86E08">
        <w:rPr>
          <w:rStyle w:val="text"/>
          <w:rFonts w:ascii="Times New Roman" w:hAnsi="Times New Roman"/>
          <w:b w:val="0"/>
          <w:sz w:val="26"/>
          <w:szCs w:val="26"/>
          <w:shd w:val="clear" w:color="auto" w:fill="FFFFFF"/>
        </w:rPr>
        <w:t>Ngân hàng nông nghiệp và phát triển nông thôn việt nam – Chi Nhánh Tháp Mười</w:t>
      </w:r>
    </w:p>
    <w:p w:rsidR="00E86E08" w:rsidRPr="00E86E08" w:rsidRDefault="00E86E08" w:rsidP="00E86E08">
      <w:pPr>
        <w:pStyle w:val="BodyText"/>
        <w:widowControl w:val="0"/>
        <w:spacing w:line="312" w:lineRule="auto"/>
        <w:rPr>
          <w:rStyle w:val="text"/>
          <w:rFonts w:ascii="Times New Roman" w:hAnsi="Times New Roman"/>
          <w:b w:val="0"/>
          <w:spacing w:val="3"/>
          <w:sz w:val="26"/>
          <w:szCs w:val="26"/>
          <w:shd w:val="clear" w:color="auto" w:fill="FFFFFF"/>
        </w:rPr>
      </w:pPr>
      <w:r w:rsidRPr="00E86E08">
        <w:rPr>
          <w:rFonts w:ascii="Times New Roman" w:hAnsi="Times New Roman"/>
          <w:b w:val="0"/>
          <w:sz w:val="26"/>
          <w:szCs w:val="26"/>
          <w:lang w:val="fr-FR"/>
        </w:rPr>
        <w:t xml:space="preserve">Mã số thuế  </w:t>
      </w:r>
      <w:proofErr w:type="gramStart"/>
      <w:r w:rsidRPr="00E86E08">
        <w:rPr>
          <w:rFonts w:ascii="Times New Roman" w:hAnsi="Times New Roman"/>
          <w:b w:val="0"/>
          <w:sz w:val="26"/>
          <w:szCs w:val="26"/>
          <w:lang w:val="fr-FR"/>
        </w:rPr>
        <w:t xml:space="preserve">   :</w:t>
      </w:r>
      <w:proofErr w:type="gramEnd"/>
      <w:r w:rsidRPr="00E86E08">
        <w:rPr>
          <w:rFonts w:ascii="Times New Roman" w:hAnsi="Times New Roman"/>
          <w:b w:val="0"/>
          <w:sz w:val="26"/>
          <w:szCs w:val="26"/>
          <w:lang w:val="fr-FR"/>
        </w:rPr>
        <w:t xml:space="preserve"> </w:t>
      </w:r>
      <w:r w:rsidRPr="00E86E08">
        <w:rPr>
          <w:rStyle w:val="text"/>
          <w:rFonts w:ascii="Times New Roman" w:hAnsi="Times New Roman"/>
          <w:b w:val="0"/>
          <w:spacing w:val="3"/>
          <w:sz w:val="26"/>
          <w:szCs w:val="26"/>
          <w:shd w:val="clear" w:color="auto" w:fill="FFFFFF"/>
        </w:rPr>
        <w:t>1400468919</w:t>
      </w:r>
    </w:p>
    <w:p w:rsidR="00E86E08" w:rsidRPr="00E86E08" w:rsidRDefault="00E86E08" w:rsidP="00E86E08">
      <w:pPr>
        <w:pStyle w:val="BodyText"/>
        <w:widowControl w:val="0"/>
        <w:spacing w:line="312" w:lineRule="auto"/>
        <w:rPr>
          <w:rFonts w:ascii="Times New Roman" w:hAnsi="Times New Roman"/>
          <w:b w:val="0"/>
          <w:sz w:val="26"/>
          <w:szCs w:val="26"/>
          <w:lang w:val="fr-FR"/>
        </w:rPr>
      </w:pPr>
      <w:r w:rsidRPr="00E86E08">
        <w:rPr>
          <w:rStyle w:val="text"/>
          <w:rFonts w:ascii="Times New Roman" w:hAnsi="Times New Roman"/>
          <w:b w:val="0"/>
          <w:spacing w:val="3"/>
          <w:sz w:val="26"/>
          <w:szCs w:val="26"/>
          <w:shd w:val="clear" w:color="auto" w:fill="FFFFFF"/>
        </w:rPr>
        <w:t>MQHNS</w:t>
      </w:r>
      <w:r w:rsidRPr="00E86E08">
        <w:rPr>
          <w:rStyle w:val="text"/>
          <w:rFonts w:ascii="Times New Roman" w:hAnsi="Times New Roman"/>
          <w:b w:val="0"/>
          <w:spacing w:val="3"/>
          <w:sz w:val="26"/>
          <w:szCs w:val="26"/>
          <w:shd w:val="clear" w:color="auto" w:fill="FFFFFF"/>
          <w:lang w:val="en-US"/>
        </w:rPr>
        <w:t xml:space="preserve">        </w:t>
      </w:r>
      <w:r w:rsidRPr="00E86E08">
        <w:rPr>
          <w:rStyle w:val="text"/>
          <w:rFonts w:ascii="Times New Roman" w:hAnsi="Times New Roman"/>
          <w:b w:val="0"/>
          <w:spacing w:val="3"/>
          <w:sz w:val="26"/>
          <w:szCs w:val="26"/>
          <w:shd w:val="clear" w:color="auto" w:fill="FFFFFF"/>
        </w:rPr>
        <w:t>: 1039418</w:t>
      </w:r>
    </w:p>
    <w:p w:rsidR="00E86E08" w:rsidRPr="00E86E08" w:rsidRDefault="00E86E08" w:rsidP="00E86E08">
      <w:pPr>
        <w:pStyle w:val="BodyText"/>
        <w:widowControl w:val="0"/>
        <w:spacing w:line="312" w:lineRule="auto"/>
        <w:rPr>
          <w:rStyle w:val="text"/>
          <w:rFonts w:ascii="Times New Roman" w:hAnsi="Times New Roman"/>
          <w:b w:val="0"/>
          <w:sz w:val="26"/>
          <w:szCs w:val="26"/>
          <w:lang w:val="fr-FR"/>
        </w:rPr>
      </w:pPr>
      <w:r w:rsidRPr="00E86E08">
        <w:rPr>
          <w:rFonts w:ascii="Times New Roman" w:hAnsi="Times New Roman"/>
          <w:b w:val="0"/>
          <w:sz w:val="26"/>
          <w:szCs w:val="26"/>
          <w:lang w:val="fr-FR"/>
        </w:rPr>
        <w:t>Đại diện</w:t>
      </w:r>
      <w:proofErr w:type="gramStart"/>
      <w:r w:rsidRPr="00E86E08">
        <w:rPr>
          <w:rFonts w:ascii="Times New Roman" w:hAnsi="Times New Roman"/>
          <w:b w:val="0"/>
          <w:sz w:val="26"/>
          <w:szCs w:val="26"/>
          <w:lang w:val="fr-FR"/>
        </w:rPr>
        <w:tab/>
        <w:t xml:space="preserve">  :</w:t>
      </w:r>
      <w:proofErr w:type="gramEnd"/>
      <w:r w:rsidRPr="00E86E08">
        <w:rPr>
          <w:rFonts w:ascii="Times New Roman" w:hAnsi="Times New Roman"/>
          <w:b w:val="0"/>
          <w:sz w:val="26"/>
          <w:szCs w:val="26"/>
          <w:lang w:val="fr-FR"/>
        </w:rPr>
        <w:t xml:space="preserve"> </w:t>
      </w:r>
      <w:r w:rsidRPr="00E86E08">
        <w:rPr>
          <w:rStyle w:val="text"/>
          <w:rFonts w:ascii="Times New Roman" w:hAnsi="Times New Roman"/>
          <w:spacing w:val="3"/>
          <w:sz w:val="26"/>
          <w:szCs w:val="26"/>
          <w:shd w:val="clear" w:color="auto" w:fill="FFFFFF"/>
        </w:rPr>
        <w:t>BSCKII. NGUYỄN VĂN BÉ</w:t>
      </w:r>
      <w:r w:rsidRPr="00E86E08">
        <w:rPr>
          <w:rFonts w:ascii="Times New Roman" w:hAnsi="Times New Roman"/>
          <w:b w:val="0"/>
          <w:sz w:val="26"/>
          <w:szCs w:val="26"/>
          <w:lang w:val="fr-FR"/>
        </w:rPr>
        <w:t xml:space="preserve">    Chức vụ         : Phó </w:t>
      </w:r>
      <w:r w:rsidRPr="00E86E08">
        <w:rPr>
          <w:rStyle w:val="text"/>
          <w:rFonts w:ascii="Times New Roman" w:hAnsi="Times New Roman"/>
          <w:b w:val="0"/>
          <w:spacing w:val="3"/>
          <w:sz w:val="26"/>
          <w:szCs w:val="26"/>
          <w:shd w:val="clear" w:color="auto" w:fill="FFFFFF"/>
        </w:rPr>
        <w:t>Giám đốc</w:t>
      </w:r>
    </w:p>
    <w:p w:rsidR="00E86E08" w:rsidRDefault="00E86E08" w:rsidP="00E86E08">
      <w:pPr>
        <w:widowControl/>
        <w:spacing w:line="312" w:lineRule="auto"/>
        <w:jc w:val="center"/>
        <w:rPr>
          <w:rStyle w:val="text"/>
          <w:rFonts w:ascii="Times New Roman" w:hAnsi="Times New Roman"/>
          <w:i/>
          <w:spacing w:val="3"/>
          <w:sz w:val="26"/>
          <w:szCs w:val="26"/>
          <w:shd w:val="clear" w:color="auto" w:fill="FFFFFF"/>
        </w:rPr>
      </w:pPr>
      <w:r w:rsidRPr="00E86E08">
        <w:rPr>
          <w:rStyle w:val="text"/>
          <w:rFonts w:ascii="Times New Roman" w:hAnsi="Times New Roman"/>
          <w:i/>
          <w:spacing w:val="3"/>
          <w:sz w:val="26"/>
          <w:szCs w:val="26"/>
          <w:shd w:val="clear" w:color="auto" w:fill="FFFFFF"/>
        </w:rPr>
        <w:t>(Quyết định số 149/QĐ-SYT ngày 08/7/2025 của Sở Y Tế Đồng Tháp)</w:t>
      </w:r>
    </w:p>
    <w:p w:rsidR="00E86E08" w:rsidRPr="00E86E08" w:rsidRDefault="00E86E08" w:rsidP="00E86E08">
      <w:pPr>
        <w:widowControl/>
        <w:spacing w:line="312" w:lineRule="auto"/>
        <w:rPr>
          <w:rStyle w:val="text"/>
          <w:rFonts w:ascii="Times New Roman" w:hAnsi="Times New Roman"/>
          <w:i/>
          <w:spacing w:val="3"/>
          <w:sz w:val="26"/>
          <w:szCs w:val="26"/>
          <w:shd w:val="clear" w:color="auto" w:fill="FFFFFF"/>
        </w:rPr>
      </w:pPr>
    </w:p>
    <w:p w:rsidR="00E86E08" w:rsidRPr="00EF039E" w:rsidRDefault="00E86E08" w:rsidP="00E86E08">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Nhà thầu (sau đây gọi là Bên B)</w:t>
      </w:r>
    </w:p>
    <w:p w:rsidR="00E86E08" w:rsidRPr="00EF039E" w:rsidRDefault="00E86E08" w:rsidP="00E86E08">
      <w:pPr>
        <w:widowControl/>
        <w:tabs>
          <w:tab w:val="left" w:pos="2195"/>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Tên Nhà </w:t>
      </w:r>
      <w:proofErr w:type="gramStart"/>
      <w:r w:rsidRPr="00EF039E">
        <w:rPr>
          <w:rFonts w:ascii="Times New Roman" w:eastAsia="Times New Roman" w:hAnsi="Times New Roman"/>
          <w:sz w:val="26"/>
          <w:szCs w:val="26"/>
        </w:rPr>
        <w:t>thầu :</w:t>
      </w:r>
      <w:proofErr w:type="gramEnd"/>
    </w:p>
    <w:p w:rsidR="00E86E08" w:rsidRPr="00EF039E" w:rsidRDefault="00E86E08" w:rsidP="00E86E08">
      <w:pPr>
        <w:widowControl/>
        <w:tabs>
          <w:tab w:val="left" w:pos="9228"/>
        </w:tabs>
        <w:spacing w:before="120"/>
        <w:rPr>
          <w:rFonts w:ascii="Times New Roman" w:eastAsia="Times New Roman" w:hAnsi="Times New Roman"/>
          <w:sz w:val="26"/>
          <w:szCs w:val="26"/>
        </w:rPr>
      </w:pPr>
      <w:proofErr w:type="gramStart"/>
      <w:r w:rsidRPr="00EF039E">
        <w:rPr>
          <w:rFonts w:ascii="Times New Roman" w:eastAsia="Times New Roman" w:hAnsi="Times New Roman"/>
          <w:sz w:val="26"/>
          <w:szCs w:val="26"/>
        </w:rPr>
        <w:t>Địa  chỉ</w:t>
      </w:r>
      <w:proofErr w:type="gramEnd"/>
      <w:r w:rsidRPr="00EF039E">
        <w:rPr>
          <w:rFonts w:ascii="Times New Roman" w:eastAsia="Times New Roman" w:hAnsi="Times New Roman"/>
          <w:sz w:val="26"/>
          <w:szCs w:val="26"/>
        </w:rPr>
        <w:t>: ___________________________</w:t>
      </w:r>
    </w:p>
    <w:p w:rsidR="00E86E08" w:rsidRPr="00EF039E" w:rsidRDefault="00E86E08" w:rsidP="00E86E08">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Điện thoại: ___________________________</w:t>
      </w:r>
    </w:p>
    <w:p w:rsidR="00E86E08" w:rsidRPr="00EF039E" w:rsidRDefault="00E86E08" w:rsidP="00E86E08">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lastRenderedPageBreak/>
        <w:t>Fax: ___________________________</w:t>
      </w:r>
    </w:p>
    <w:p w:rsidR="00E86E08" w:rsidRPr="00EF039E" w:rsidRDefault="00E86E08" w:rsidP="00E86E08">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E-mail: ___________________________</w:t>
      </w:r>
    </w:p>
    <w:p w:rsidR="00E86E08" w:rsidRPr="00EF039E" w:rsidRDefault="00E86E08" w:rsidP="00E86E08">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Tài khoản: ___________________________</w:t>
      </w:r>
    </w:p>
    <w:p w:rsidR="00E86E08" w:rsidRPr="00EF039E" w:rsidRDefault="00E86E08" w:rsidP="00E86E08">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Mã </w:t>
      </w:r>
      <w:proofErr w:type="gramStart"/>
      <w:r w:rsidRPr="00EF039E">
        <w:rPr>
          <w:rFonts w:ascii="Times New Roman" w:eastAsia="Times New Roman" w:hAnsi="Times New Roman"/>
          <w:sz w:val="26"/>
          <w:szCs w:val="26"/>
        </w:rPr>
        <w:t>số  thuế</w:t>
      </w:r>
      <w:proofErr w:type="gramEnd"/>
      <w:r w:rsidRPr="00EF039E">
        <w:rPr>
          <w:rFonts w:ascii="Times New Roman" w:eastAsia="Times New Roman" w:hAnsi="Times New Roman"/>
          <w:sz w:val="26"/>
          <w:szCs w:val="26"/>
        </w:rPr>
        <w:t>: ___________________________</w:t>
      </w:r>
    </w:p>
    <w:p w:rsidR="00E86E08" w:rsidRPr="00EF039E" w:rsidRDefault="00E86E08" w:rsidP="00E86E08">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Đại diện là ông/bà: ___________________________</w:t>
      </w:r>
    </w:p>
    <w:p w:rsidR="00E86E08" w:rsidRPr="00EF039E" w:rsidRDefault="00E86E08" w:rsidP="00E86E08">
      <w:pPr>
        <w:widowControl/>
        <w:tabs>
          <w:tab w:val="left" w:pos="9228"/>
        </w:tabs>
        <w:spacing w:before="120"/>
        <w:rPr>
          <w:rFonts w:ascii="Times New Roman" w:eastAsia="Times New Roman" w:hAnsi="Times New Roman"/>
          <w:sz w:val="26"/>
          <w:szCs w:val="26"/>
        </w:rPr>
      </w:pPr>
      <w:r w:rsidRPr="00EF039E">
        <w:rPr>
          <w:rFonts w:ascii="Times New Roman" w:eastAsia="Times New Roman" w:hAnsi="Times New Roman"/>
          <w:sz w:val="26"/>
          <w:szCs w:val="26"/>
        </w:rPr>
        <w:t>Chức vụ: ___________________________</w:t>
      </w:r>
    </w:p>
    <w:p w:rsidR="00E86E08" w:rsidRPr="00EF039E" w:rsidRDefault="00E86E08" w:rsidP="00E86E08">
      <w:pPr>
        <w:widowControl/>
        <w:tabs>
          <w:tab w:val="left" w:pos="4763"/>
          <w:tab w:val="left" w:pos="5771"/>
          <w:tab w:val="left" w:pos="6859"/>
          <w:tab w:val="left" w:pos="7805"/>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Giấy ủy quyền ký hợp đồng số ___ ngày___tháng___năm___ </w:t>
      </w:r>
      <w:r w:rsidRPr="00EF039E">
        <w:rPr>
          <w:rFonts w:ascii="Times New Roman" w:eastAsia="Times New Roman" w:hAnsi="Times New Roman"/>
          <w:i/>
          <w:sz w:val="26"/>
          <w:szCs w:val="26"/>
        </w:rPr>
        <w:t>(trường hợp được ủy quyền).</w:t>
      </w:r>
    </w:p>
    <w:p w:rsidR="00E86E08" w:rsidRPr="00EF039E" w:rsidRDefault="00E86E08" w:rsidP="00E86E08">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Hai bên thỏa thuận ký kết hợp đồng cung cấp thuốc với các nội dung sau:</w:t>
      </w:r>
    </w:p>
    <w:p w:rsidR="00E86E08" w:rsidRPr="00EF039E" w:rsidRDefault="00E86E08" w:rsidP="00E86E08">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Điều 1. Đối tượng hợp đồng</w:t>
      </w:r>
    </w:p>
    <w:p w:rsidR="00E86E08" w:rsidRPr="00EF039E" w:rsidRDefault="00E86E08" w:rsidP="00E86E08">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Đối tượng của hợp đồng là các thuốc được nêu chi tiết tại Phụ lục kèm theo.</w:t>
      </w:r>
    </w:p>
    <w:p w:rsidR="00E86E08" w:rsidRPr="00EF039E" w:rsidRDefault="00E86E08" w:rsidP="00E86E08">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Điều 2. Thành phần hợp đồng</w:t>
      </w:r>
    </w:p>
    <w:p w:rsidR="00E86E08" w:rsidRPr="00EF039E" w:rsidRDefault="00E86E08" w:rsidP="00E86E08">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Thành phần hợp đồng và thứ tự ưu tiên pháp lý như sau:</w:t>
      </w:r>
    </w:p>
    <w:p w:rsidR="00E86E08" w:rsidRPr="00EF039E" w:rsidRDefault="00E86E08" w:rsidP="00E86E08">
      <w:pPr>
        <w:widowControl/>
        <w:tabs>
          <w:tab w:val="left" w:pos="404"/>
        </w:tabs>
        <w:spacing w:before="120"/>
        <w:rPr>
          <w:rFonts w:ascii="Times New Roman" w:eastAsia="Times New Roman" w:hAnsi="Times New Roman"/>
          <w:sz w:val="26"/>
          <w:szCs w:val="26"/>
        </w:rPr>
      </w:pPr>
      <w:r w:rsidRPr="00EF039E">
        <w:rPr>
          <w:rFonts w:ascii="Times New Roman" w:eastAsia="Times New Roman" w:hAnsi="Times New Roman"/>
          <w:sz w:val="26"/>
          <w:szCs w:val="26"/>
        </w:rPr>
        <w:t>1. Văn bản hợp đồng (kèm theo Phạm vi cung cấp và bảng giá cùng các Phụ lục khác);</w:t>
      </w:r>
    </w:p>
    <w:p w:rsidR="00E86E08" w:rsidRPr="00EF039E" w:rsidRDefault="00E86E08" w:rsidP="00E86E08">
      <w:pPr>
        <w:widowControl/>
        <w:tabs>
          <w:tab w:val="left" w:pos="1091"/>
        </w:tabs>
        <w:spacing w:before="120"/>
        <w:rPr>
          <w:rFonts w:ascii="Times New Roman" w:eastAsia="Times New Roman" w:hAnsi="Times New Roman"/>
          <w:sz w:val="26"/>
          <w:szCs w:val="26"/>
        </w:rPr>
      </w:pPr>
      <w:r>
        <w:rPr>
          <w:rFonts w:ascii="Times New Roman" w:eastAsia="Times New Roman" w:hAnsi="Times New Roman"/>
          <w:sz w:val="26"/>
          <w:szCs w:val="26"/>
        </w:rPr>
        <w:t>2</w:t>
      </w:r>
      <w:r w:rsidRPr="00EF039E">
        <w:rPr>
          <w:rFonts w:ascii="Times New Roman" w:eastAsia="Times New Roman" w:hAnsi="Times New Roman"/>
          <w:sz w:val="26"/>
          <w:szCs w:val="26"/>
        </w:rPr>
        <w:t>. Quyết định phê duyệt kết quả lựa chọn nhà thầu;</w:t>
      </w:r>
    </w:p>
    <w:p w:rsidR="00E86E08" w:rsidRPr="00EF039E" w:rsidRDefault="00E86E08" w:rsidP="00E86E08">
      <w:pPr>
        <w:widowControl/>
        <w:tabs>
          <w:tab w:val="left" w:pos="1091"/>
        </w:tabs>
        <w:spacing w:before="120"/>
        <w:rPr>
          <w:rFonts w:ascii="Times New Roman" w:eastAsia="Times New Roman" w:hAnsi="Times New Roman"/>
          <w:sz w:val="26"/>
          <w:szCs w:val="26"/>
        </w:rPr>
      </w:pPr>
      <w:r>
        <w:rPr>
          <w:rFonts w:ascii="Times New Roman" w:eastAsia="Times New Roman" w:hAnsi="Times New Roman"/>
          <w:sz w:val="26"/>
          <w:szCs w:val="26"/>
        </w:rPr>
        <w:t>3</w:t>
      </w:r>
      <w:r w:rsidRPr="00EF039E">
        <w:rPr>
          <w:rFonts w:ascii="Times New Roman" w:eastAsia="Times New Roman" w:hAnsi="Times New Roman"/>
          <w:sz w:val="26"/>
          <w:szCs w:val="26"/>
        </w:rPr>
        <w:t>. Điều kiện cụ thể của hợp đồng;</w:t>
      </w:r>
    </w:p>
    <w:p w:rsidR="00E86E08" w:rsidRPr="00EF039E" w:rsidRDefault="00E86E08" w:rsidP="00E86E08">
      <w:pPr>
        <w:widowControl/>
        <w:tabs>
          <w:tab w:val="left" w:pos="1091"/>
        </w:tabs>
        <w:spacing w:before="120"/>
        <w:rPr>
          <w:rFonts w:ascii="Times New Roman" w:eastAsia="Times New Roman" w:hAnsi="Times New Roman"/>
          <w:sz w:val="26"/>
          <w:szCs w:val="26"/>
        </w:rPr>
      </w:pPr>
      <w:r>
        <w:rPr>
          <w:rFonts w:ascii="Times New Roman" w:eastAsia="Times New Roman" w:hAnsi="Times New Roman"/>
          <w:sz w:val="26"/>
          <w:szCs w:val="26"/>
        </w:rPr>
        <w:t>4</w:t>
      </w:r>
      <w:r w:rsidRPr="00EF039E">
        <w:rPr>
          <w:rFonts w:ascii="Times New Roman" w:eastAsia="Times New Roman" w:hAnsi="Times New Roman"/>
          <w:sz w:val="26"/>
          <w:szCs w:val="26"/>
        </w:rPr>
        <w:t>. Điều kiện chung của hợp đồng;</w:t>
      </w:r>
    </w:p>
    <w:p w:rsidR="00E86E08" w:rsidRPr="00EF039E" w:rsidRDefault="00E86E08" w:rsidP="00E86E08">
      <w:pPr>
        <w:widowControl/>
        <w:tabs>
          <w:tab w:val="left" w:pos="1175"/>
        </w:tabs>
        <w:spacing w:before="120"/>
        <w:rPr>
          <w:rFonts w:ascii="Times New Roman" w:eastAsia="Times New Roman" w:hAnsi="Times New Roman"/>
          <w:sz w:val="26"/>
          <w:szCs w:val="26"/>
        </w:rPr>
      </w:pPr>
      <w:r>
        <w:rPr>
          <w:rFonts w:ascii="Times New Roman" w:eastAsia="Times New Roman" w:hAnsi="Times New Roman"/>
          <w:sz w:val="26"/>
          <w:szCs w:val="26"/>
        </w:rPr>
        <w:t>5</w:t>
      </w:r>
      <w:r w:rsidRPr="00EF039E">
        <w:rPr>
          <w:rFonts w:ascii="Times New Roman" w:eastAsia="Times New Roman" w:hAnsi="Times New Roman"/>
          <w:sz w:val="26"/>
          <w:szCs w:val="26"/>
        </w:rPr>
        <w:t>. E-HSDT và các văn bản làm rõ E-HSDT của Nhà thầu trúng thầu (nếu có);</w:t>
      </w:r>
    </w:p>
    <w:p w:rsidR="00E86E08" w:rsidRPr="00EF039E" w:rsidRDefault="00E86E08" w:rsidP="00E86E08">
      <w:pPr>
        <w:widowControl/>
        <w:spacing w:before="120"/>
        <w:rPr>
          <w:rFonts w:ascii="Times New Roman" w:eastAsia="Times New Roman" w:hAnsi="Times New Roman"/>
          <w:sz w:val="26"/>
          <w:szCs w:val="26"/>
        </w:rPr>
      </w:pPr>
      <w:r>
        <w:rPr>
          <w:rFonts w:ascii="Times New Roman" w:eastAsia="Times New Roman" w:hAnsi="Times New Roman"/>
          <w:sz w:val="26"/>
          <w:szCs w:val="26"/>
        </w:rPr>
        <w:t>6</w:t>
      </w:r>
      <w:r w:rsidRPr="00EF039E">
        <w:rPr>
          <w:rFonts w:ascii="Times New Roman" w:eastAsia="Times New Roman" w:hAnsi="Times New Roman"/>
          <w:sz w:val="26"/>
          <w:szCs w:val="26"/>
        </w:rPr>
        <w:t>. E-HSMT và các tài liệu sửa đổi E-HSMT (nếu có);</w:t>
      </w:r>
    </w:p>
    <w:p w:rsidR="00E86E08" w:rsidRPr="00EF039E" w:rsidRDefault="00E86E08" w:rsidP="00E86E08">
      <w:pPr>
        <w:widowControl/>
        <w:spacing w:before="120"/>
        <w:rPr>
          <w:rFonts w:ascii="Times New Roman" w:eastAsia="Times New Roman" w:hAnsi="Times New Roman"/>
          <w:sz w:val="26"/>
          <w:szCs w:val="26"/>
        </w:rPr>
      </w:pPr>
      <w:r>
        <w:rPr>
          <w:rFonts w:ascii="Times New Roman" w:eastAsia="Times New Roman" w:hAnsi="Times New Roman"/>
          <w:sz w:val="26"/>
          <w:szCs w:val="26"/>
        </w:rPr>
        <w:t>7</w:t>
      </w:r>
      <w:r w:rsidRPr="00EF039E">
        <w:rPr>
          <w:rFonts w:ascii="Times New Roman" w:eastAsia="Times New Roman" w:hAnsi="Times New Roman"/>
          <w:sz w:val="26"/>
          <w:szCs w:val="26"/>
        </w:rPr>
        <w:t>. Các tài liệu kèm theo khác (nếu có).</w:t>
      </w:r>
    </w:p>
    <w:p w:rsidR="00E86E08" w:rsidRPr="00EF039E" w:rsidRDefault="00E86E08" w:rsidP="00E86E08">
      <w:pPr>
        <w:widowControl/>
        <w:spacing w:before="120"/>
        <w:rPr>
          <w:rFonts w:ascii="Times New Roman" w:eastAsia="Times New Roman" w:hAnsi="Times New Roman"/>
          <w:sz w:val="26"/>
          <w:szCs w:val="26"/>
        </w:rPr>
      </w:pPr>
      <w:r w:rsidRPr="00EF039E">
        <w:rPr>
          <w:rFonts w:ascii="Times New Roman" w:eastAsia="Times New Roman" w:hAnsi="Times New Roman"/>
          <w:b/>
          <w:bCs/>
          <w:sz w:val="26"/>
          <w:szCs w:val="26"/>
        </w:rPr>
        <w:t>Điều 3. Trách nhiệm của Bên A</w:t>
      </w:r>
    </w:p>
    <w:p w:rsidR="00E86E08" w:rsidRPr="00EF039E" w:rsidRDefault="00E86E08" w:rsidP="00E86E08">
      <w:pPr>
        <w:widowControl/>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E86E08" w:rsidRPr="00EF039E" w:rsidRDefault="00E86E08" w:rsidP="00E86E08">
      <w:pPr>
        <w:widowControl/>
        <w:spacing w:before="120"/>
        <w:jc w:val="both"/>
        <w:rPr>
          <w:rFonts w:ascii="Times New Roman" w:eastAsia="Times New Roman" w:hAnsi="Times New Roman"/>
          <w:sz w:val="26"/>
          <w:szCs w:val="26"/>
        </w:rPr>
      </w:pPr>
      <w:r w:rsidRPr="00EF039E">
        <w:rPr>
          <w:rFonts w:ascii="Times New Roman" w:eastAsia="Times New Roman" w:hAnsi="Times New Roman"/>
          <w:b/>
          <w:bCs/>
          <w:sz w:val="26"/>
          <w:szCs w:val="26"/>
        </w:rPr>
        <w:t>Điều 4. Trách nhiệm của Bên B</w:t>
      </w:r>
    </w:p>
    <w:p w:rsidR="00E86E08" w:rsidRPr="00EF039E" w:rsidRDefault="00E86E08" w:rsidP="00E86E08">
      <w:pPr>
        <w:widowControl/>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E86E08" w:rsidRPr="00EF039E" w:rsidRDefault="00E86E08" w:rsidP="00E86E08">
      <w:pPr>
        <w:widowControl/>
        <w:spacing w:before="120"/>
        <w:jc w:val="both"/>
        <w:rPr>
          <w:rFonts w:ascii="Times New Roman" w:eastAsia="Times New Roman" w:hAnsi="Times New Roman"/>
          <w:sz w:val="26"/>
          <w:szCs w:val="26"/>
        </w:rPr>
      </w:pPr>
      <w:r w:rsidRPr="00EF039E">
        <w:rPr>
          <w:rFonts w:ascii="Times New Roman" w:eastAsia="Times New Roman" w:hAnsi="Times New Roman"/>
          <w:b/>
          <w:bCs/>
          <w:sz w:val="26"/>
          <w:szCs w:val="26"/>
        </w:rPr>
        <w:t>Điều 5. Giá hợp đồng và phương thức thanh toán</w:t>
      </w:r>
    </w:p>
    <w:p w:rsidR="00E86E08" w:rsidRDefault="00E86E08" w:rsidP="00E86E08">
      <w:pPr>
        <w:widowControl/>
        <w:tabs>
          <w:tab w:val="left" w:pos="1536"/>
        </w:tabs>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1. Giá hợp đồng: __</w:t>
      </w:r>
      <w:proofErr w:type="gramStart"/>
      <w:r w:rsidRPr="00EF039E">
        <w:rPr>
          <w:rFonts w:ascii="Times New Roman" w:eastAsia="Times New Roman" w:hAnsi="Times New Roman"/>
          <w:sz w:val="26"/>
          <w:szCs w:val="26"/>
        </w:rPr>
        <w:t>_</w:t>
      </w:r>
      <w:r w:rsidRPr="00EF039E">
        <w:rPr>
          <w:rFonts w:ascii="Times New Roman" w:eastAsia="Times New Roman" w:hAnsi="Times New Roman"/>
          <w:i/>
          <w:sz w:val="26"/>
          <w:szCs w:val="26"/>
        </w:rPr>
        <w:t>[</w:t>
      </w:r>
      <w:proofErr w:type="gramEnd"/>
      <w:r w:rsidRPr="00EF039E">
        <w:rPr>
          <w:rFonts w:ascii="Times New Roman" w:eastAsia="Times New Roman" w:hAnsi="Times New Roman"/>
          <w:i/>
          <w:sz w:val="26"/>
          <w:szCs w:val="26"/>
        </w:rPr>
        <w:t>ghi rõ giá trị bằng số, bằng chữ và đồng tiền ký hợp đồng].</w:t>
      </w:r>
    </w:p>
    <w:p w:rsidR="00E86E08" w:rsidRDefault="00E86E08" w:rsidP="00E86E08">
      <w:pPr>
        <w:widowControl/>
        <w:tabs>
          <w:tab w:val="left" w:pos="1536"/>
        </w:tabs>
        <w:spacing w:before="120"/>
        <w:rPr>
          <w:rFonts w:ascii="Times New Roman" w:eastAsia="Times New Roman" w:hAnsi="Times New Roman"/>
          <w:sz w:val="26"/>
          <w:szCs w:val="26"/>
        </w:rPr>
      </w:pPr>
    </w:p>
    <w:p w:rsidR="00E86E08" w:rsidRDefault="00E86E08" w:rsidP="00E86E08">
      <w:pPr>
        <w:widowControl/>
        <w:tabs>
          <w:tab w:val="left" w:pos="1536"/>
        </w:tabs>
        <w:spacing w:before="120"/>
        <w:jc w:val="both"/>
        <w:rPr>
          <w:rFonts w:ascii="Times New Roman" w:eastAsia="Times New Roman" w:hAnsi="Times New Roman"/>
          <w:sz w:val="26"/>
          <w:szCs w:val="26"/>
        </w:rPr>
      </w:pPr>
      <w:r w:rsidRPr="00E86E08">
        <w:rPr>
          <w:rFonts w:ascii="Times New Roman" w:hAnsi="Times New Roman"/>
          <w:color w:val="000000"/>
          <w:sz w:val="26"/>
          <w:szCs w:val="26"/>
          <w:lang w:val="es-ES_tradnl"/>
        </w:rPr>
        <w:t xml:space="preserve">2. </w:t>
      </w:r>
      <w:r w:rsidRPr="00E86E08">
        <w:rPr>
          <w:rFonts w:ascii="Times New Roman" w:hAnsi="Times New Roman"/>
          <w:sz w:val="26"/>
          <w:szCs w:val="26"/>
          <w:lang w:val="es-ES_tradnl"/>
        </w:rPr>
        <w:t>Phương thức thanh toán:</w:t>
      </w:r>
      <w:r w:rsidRPr="00E86E08">
        <w:rPr>
          <w:rFonts w:ascii="Times New Roman" w:hAnsi="Times New Roman"/>
          <w:sz w:val="26"/>
          <w:szCs w:val="26"/>
        </w:rPr>
        <w:t xml:space="preserve"> </w:t>
      </w:r>
    </w:p>
    <w:p w:rsidR="00E86E08" w:rsidRDefault="00E86E08" w:rsidP="00E86E08">
      <w:pPr>
        <w:widowControl/>
        <w:tabs>
          <w:tab w:val="left" w:pos="1536"/>
        </w:tabs>
        <w:spacing w:before="120"/>
        <w:jc w:val="both"/>
        <w:rPr>
          <w:rFonts w:ascii="Times New Roman" w:eastAsia="Times New Roman" w:hAnsi="Times New Roman"/>
          <w:sz w:val="26"/>
          <w:szCs w:val="26"/>
        </w:rPr>
      </w:pPr>
      <w:r w:rsidRPr="00E86E08">
        <w:rPr>
          <w:rFonts w:ascii="Times New Roman" w:hAnsi="Times New Roman"/>
          <w:sz w:val="26"/>
          <w:szCs w:val="26"/>
        </w:rPr>
        <w:lastRenderedPageBreak/>
        <w:t>Thanh toán bằng tiền mặt, thư tín dụng, chuyển khoản, số lần thanh toán là nhiều lần trong quá trình thực hiện hoặc thanh toán một lần khi hoàn thành hợp đồng</w:t>
      </w:r>
    </w:p>
    <w:p w:rsidR="00E86E08" w:rsidRDefault="00E86E08" w:rsidP="00E86E08">
      <w:pPr>
        <w:widowControl/>
        <w:tabs>
          <w:tab w:val="left" w:pos="1536"/>
        </w:tabs>
        <w:spacing w:before="120"/>
        <w:jc w:val="both"/>
        <w:rPr>
          <w:rFonts w:ascii="Times New Roman" w:eastAsia="Times New Roman" w:hAnsi="Times New Roman"/>
          <w:sz w:val="26"/>
          <w:szCs w:val="26"/>
        </w:rPr>
      </w:pPr>
      <w:r w:rsidRPr="00E86E08">
        <w:rPr>
          <w:rFonts w:ascii="Times New Roman" w:hAnsi="Times New Roman"/>
          <w:sz w:val="26"/>
          <w:szCs w:val="26"/>
        </w:rPr>
        <w:t>- Điều kiện thanh toán: Chi phí thuốc được xem là đủ điều kiện thanh toán khi thuốc đã được giao đủ cho cơ sở y tế, được kiểm tra đạt chất lượng và được cung cấp đầy đủ hóa đơn, chứng từ hợp lệ.</w:t>
      </w:r>
    </w:p>
    <w:p w:rsidR="00E86E08" w:rsidRPr="00E86E08" w:rsidRDefault="00E86E08" w:rsidP="00E86E08">
      <w:pPr>
        <w:widowControl/>
        <w:tabs>
          <w:tab w:val="left" w:pos="1536"/>
        </w:tabs>
        <w:spacing w:before="120"/>
        <w:jc w:val="both"/>
        <w:rPr>
          <w:rFonts w:ascii="Times New Roman" w:eastAsia="Times New Roman" w:hAnsi="Times New Roman"/>
          <w:sz w:val="26"/>
          <w:szCs w:val="26"/>
        </w:rPr>
      </w:pPr>
      <w:r w:rsidRPr="00E86E08">
        <w:rPr>
          <w:rFonts w:ascii="Times New Roman" w:hAnsi="Times New Roman"/>
          <w:sz w:val="26"/>
          <w:szCs w:val="26"/>
        </w:rPr>
        <w:t>- Thời hạn thanh toán trong vòng 90 ngày nhất định kể từ khi nhà thầu xuất trình đầy đủ các chứng từ theo đúng quy định của pháp luật và thuộc trách nhiệm của Nhà thầu.</w:t>
      </w:r>
    </w:p>
    <w:p w:rsidR="00E86E08" w:rsidRPr="00EF039E" w:rsidRDefault="00E86E08" w:rsidP="00E86E08">
      <w:pPr>
        <w:widowControl/>
        <w:spacing w:before="120"/>
        <w:jc w:val="both"/>
        <w:rPr>
          <w:rFonts w:ascii="Times New Roman" w:eastAsia="Times New Roman" w:hAnsi="Times New Roman"/>
          <w:sz w:val="26"/>
          <w:szCs w:val="26"/>
        </w:rPr>
      </w:pPr>
      <w:r w:rsidRPr="00EF039E">
        <w:rPr>
          <w:rFonts w:ascii="Times New Roman" w:eastAsia="Times New Roman" w:hAnsi="Times New Roman"/>
          <w:b/>
          <w:bCs/>
          <w:sz w:val="26"/>
          <w:szCs w:val="26"/>
        </w:rPr>
        <w:t>Điều 6. Loại hợp đồng</w:t>
      </w:r>
    </w:p>
    <w:p w:rsidR="00E86E08" w:rsidRPr="00EF039E" w:rsidRDefault="00E86E08" w:rsidP="00E86E08">
      <w:pPr>
        <w:widowControl/>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Loại hợp đồng:</w:t>
      </w:r>
      <w:r>
        <w:rPr>
          <w:rFonts w:ascii="Times New Roman" w:eastAsia="Times New Roman" w:hAnsi="Times New Roman"/>
          <w:sz w:val="26"/>
          <w:szCs w:val="26"/>
        </w:rPr>
        <w:t xml:space="preserve"> theo đ</w:t>
      </w:r>
      <w:r w:rsidRPr="00E86E08">
        <w:rPr>
          <w:rFonts w:ascii="Times New Roman" w:eastAsia="Times New Roman" w:hAnsi="Times New Roman"/>
          <w:sz w:val="26"/>
          <w:szCs w:val="26"/>
        </w:rPr>
        <w:t>ơ</w:t>
      </w:r>
      <w:r>
        <w:rPr>
          <w:rFonts w:ascii="Times New Roman" w:eastAsia="Times New Roman" w:hAnsi="Times New Roman"/>
          <w:sz w:val="26"/>
          <w:szCs w:val="26"/>
        </w:rPr>
        <w:t>n gi</w:t>
      </w:r>
      <w:r w:rsidRPr="00E86E08">
        <w:rPr>
          <w:rFonts w:ascii="Times New Roman" w:eastAsia="Times New Roman" w:hAnsi="Times New Roman"/>
          <w:sz w:val="26"/>
          <w:szCs w:val="26"/>
        </w:rPr>
        <w:t>á</w:t>
      </w:r>
      <w:r>
        <w:rPr>
          <w:rFonts w:ascii="Times New Roman" w:eastAsia="Times New Roman" w:hAnsi="Times New Roman"/>
          <w:sz w:val="26"/>
          <w:szCs w:val="26"/>
        </w:rPr>
        <w:t xml:space="preserve"> c</w:t>
      </w:r>
      <w:r w:rsidRPr="00E86E08">
        <w:rPr>
          <w:rFonts w:ascii="Times New Roman" w:eastAsia="Times New Roman" w:hAnsi="Times New Roman"/>
          <w:sz w:val="26"/>
          <w:szCs w:val="26"/>
        </w:rPr>
        <w:t>ố</w:t>
      </w:r>
      <w:r>
        <w:rPr>
          <w:rFonts w:ascii="Times New Roman" w:eastAsia="Times New Roman" w:hAnsi="Times New Roman"/>
          <w:sz w:val="26"/>
          <w:szCs w:val="26"/>
        </w:rPr>
        <w:t xml:space="preserve"> </w:t>
      </w:r>
      <w:r w:rsidRPr="00E86E08">
        <w:rPr>
          <w:rFonts w:ascii="Times New Roman" w:eastAsia="Times New Roman" w:hAnsi="Times New Roman"/>
          <w:sz w:val="26"/>
          <w:szCs w:val="26"/>
        </w:rPr>
        <w:t>đị</w:t>
      </w:r>
      <w:r>
        <w:rPr>
          <w:rFonts w:ascii="Times New Roman" w:eastAsia="Times New Roman" w:hAnsi="Times New Roman"/>
          <w:sz w:val="26"/>
          <w:szCs w:val="26"/>
        </w:rPr>
        <w:t>nh</w:t>
      </w:r>
    </w:p>
    <w:p w:rsidR="00E86E08" w:rsidRDefault="00E86E08" w:rsidP="00E86E08">
      <w:pPr>
        <w:widowControl/>
        <w:spacing w:before="120"/>
        <w:jc w:val="both"/>
        <w:rPr>
          <w:rFonts w:ascii="Times New Roman" w:eastAsia="Times New Roman" w:hAnsi="Times New Roman"/>
          <w:sz w:val="26"/>
          <w:szCs w:val="26"/>
        </w:rPr>
      </w:pPr>
      <w:r w:rsidRPr="00EF039E">
        <w:rPr>
          <w:rFonts w:ascii="Times New Roman" w:eastAsia="Times New Roman" w:hAnsi="Times New Roman"/>
          <w:b/>
          <w:bCs/>
          <w:sz w:val="26"/>
          <w:szCs w:val="26"/>
        </w:rPr>
        <w:t xml:space="preserve">Điều 7. Thời gian thực hiện hợp đồng: </w:t>
      </w:r>
      <w:r>
        <w:rPr>
          <w:rFonts w:ascii="Times New Roman" w:eastAsia="Times New Roman" w:hAnsi="Times New Roman"/>
          <w:sz w:val="26"/>
          <w:szCs w:val="26"/>
        </w:rPr>
        <w:t>12 th</w:t>
      </w:r>
      <w:r w:rsidRPr="00E86E08">
        <w:rPr>
          <w:rFonts w:ascii="Times New Roman" w:eastAsia="Times New Roman" w:hAnsi="Times New Roman"/>
          <w:sz w:val="26"/>
          <w:szCs w:val="26"/>
        </w:rPr>
        <w:t>án</w:t>
      </w:r>
      <w:r>
        <w:rPr>
          <w:rFonts w:ascii="Times New Roman" w:eastAsia="Times New Roman" w:hAnsi="Times New Roman"/>
          <w:sz w:val="26"/>
          <w:szCs w:val="26"/>
        </w:rPr>
        <w:t>g k</w:t>
      </w:r>
      <w:r w:rsidRPr="00E86E08">
        <w:rPr>
          <w:rFonts w:ascii="Times New Roman" w:eastAsia="Times New Roman" w:hAnsi="Times New Roman"/>
          <w:sz w:val="26"/>
          <w:szCs w:val="26"/>
        </w:rPr>
        <w:t>ể</w:t>
      </w:r>
      <w:r>
        <w:rPr>
          <w:rFonts w:ascii="Times New Roman" w:eastAsia="Times New Roman" w:hAnsi="Times New Roman"/>
          <w:sz w:val="26"/>
          <w:szCs w:val="26"/>
        </w:rPr>
        <w:t xml:space="preserve"> t</w:t>
      </w:r>
      <w:r w:rsidRPr="00E86E08">
        <w:rPr>
          <w:rFonts w:ascii="Times New Roman" w:eastAsia="Times New Roman" w:hAnsi="Times New Roman"/>
          <w:sz w:val="26"/>
          <w:szCs w:val="26"/>
        </w:rPr>
        <w:t>ừ</w:t>
      </w:r>
      <w:r>
        <w:rPr>
          <w:rFonts w:ascii="Times New Roman" w:eastAsia="Times New Roman" w:hAnsi="Times New Roman"/>
          <w:sz w:val="26"/>
          <w:szCs w:val="26"/>
        </w:rPr>
        <w:t xml:space="preserve"> ng</w:t>
      </w:r>
      <w:r w:rsidRPr="00E86E08">
        <w:rPr>
          <w:rFonts w:ascii="Times New Roman" w:eastAsia="Times New Roman" w:hAnsi="Times New Roman"/>
          <w:sz w:val="26"/>
          <w:szCs w:val="26"/>
        </w:rPr>
        <w:t>à</w:t>
      </w:r>
      <w:r>
        <w:rPr>
          <w:rFonts w:ascii="Times New Roman" w:eastAsia="Times New Roman" w:hAnsi="Times New Roman"/>
          <w:sz w:val="26"/>
          <w:szCs w:val="26"/>
        </w:rPr>
        <w:t>y h</w:t>
      </w:r>
      <w:r w:rsidRPr="00E86E08">
        <w:rPr>
          <w:rFonts w:ascii="Times New Roman" w:eastAsia="Times New Roman" w:hAnsi="Times New Roman"/>
          <w:sz w:val="26"/>
          <w:szCs w:val="26"/>
        </w:rPr>
        <w:t>ợ</w:t>
      </w:r>
      <w:r>
        <w:rPr>
          <w:rFonts w:ascii="Times New Roman" w:eastAsia="Times New Roman" w:hAnsi="Times New Roman"/>
          <w:sz w:val="26"/>
          <w:szCs w:val="26"/>
        </w:rPr>
        <w:t>p đ</w:t>
      </w:r>
      <w:r w:rsidRPr="00E86E08">
        <w:rPr>
          <w:rFonts w:ascii="Times New Roman" w:eastAsia="Times New Roman" w:hAnsi="Times New Roman"/>
          <w:sz w:val="26"/>
          <w:szCs w:val="26"/>
        </w:rPr>
        <w:t>ồ</w:t>
      </w:r>
      <w:r>
        <w:rPr>
          <w:rFonts w:ascii="Times New Roman" w:eastAsia="Times New Roman" w:hAnsi="Times New Roman"/>
          <w:sz w:val="26"/>
          <w:szCs w:val="26"/>
        </w:rPr>
        <w:t>ng c</w:t>
      </w:r>
      <w:r w:rsidRPr="00E86E08">
        <w:rPr>
          <w:rFonts w:ascii="Times New Roman" w:eastAsia="Times New Roman" w:hAnsi="Times New Roman"/>
          <w:sz w:val="26"/>
          <w:szCs w:val="26"/>
        </w:rPr>
        <w:t>ó</w:t>
      </w:r>
      <w:r>
        <w:rPr>
          <w:rFonts w:ascii="Times New Roman" w:eastAsia="Times New Roman" w:hAnsi="Times New Roman"/>
          <w:sz w:val="26"/>
          <w:szCs w:val="26"/>
        </w:rPr>
        <w:t xml:space="preserve"> hi</w:t>
      </w:r>
      <w:r w:rsidRPr="00E86E08">
        <w:rPr>
          <w:rFonts w:ascii="Times New Roman" w:eastAsia="Times New Roman" w:hAnsi="Times New Roman"/>
          <w:sz w:val="26"/>
          <w:szCs w:val="26"/>
        </w:rPr>
        <w:t>ệu</w:t>
      </w:r>
      <w:r>
        <w:rPr>
          <w:rFonts w:ascii="Times New Roman" w:eastAsia="Times New Roman" w:hAnsi="Times New Roman"/>
          <w:sz w:val="26"/>
          <w:szCs w:val="26"/>
        </w:rPr>
        <w:t xml:space="preserve"> l</w:t>
      </w:r>
      <w:r w:rsidRPr="00E86E08">
        <w:rPr>
          <w:rFonts w:ascii="Times New Roman" w:eastAsia="Times New Roman" w:hAnsi="Times New Roman"/>
          <w:sz w:val="26"/>
          <w:szCs w:val="26"/>
        </w:rPr>
        <w:t>ự</w:t>
      </w:r>
      <w:r>
        <w:rPr>
          <w:rFonts w:ascii="Times New Roman" w:eastAsia="Times New Roman" w:hAnsi="Times New Roman"/>
          <w:sz w:val="26"/>
          <w:szCs w:val="26"/>
        </w:rPr>
        <w:t>c.</w:t>
      </w:r>
    </w:p>
    <w:p w:rsidR="00E86E08" w:rsidRPr="00EF039E" w:rsidRDefault="00E86E08" w:rsidP="00E86E08">
      <w:pPr>
        <w:widowControl/>
        <w:spacing w:before="120"/>
        <w:jc w:val="both"/>
        <w:rPr>
          <w:rFonts w:ascii="Times New Roman" w:eastAsia="Times New Roman" w:hAnsi="Times New Roman"/>
          <w:sz w:val="26"/>
          <w:szCs w:val="26"/>
        </w:rPr>
      </w:pPr>
      <w:r w:rsidRPr="00EF039E">
        <w:rPr>
          <w:rFonts w:ascii="Times New Roman" w:eastAsia="Times New Roman" w:hAnsi="Times New Roman"/>
          <w:b/>
          <w:bCs/>
          <w:sz w:val="26"/>
          <w:szCs w:val="26"/>
        </w:rPr>
        <w:t>Điều 8. Hiệu lực hợp đồng</w:t>
      </w:r>
    </w:p>
    <w:p w:rsidR="00E86E08" w:rsidRPr="00EF039E" w:rsidRDefault="00E86E08" w:rsidP="00E86E08">
      <w:pPr>
        <w:widowControl/>
        <w:tabs>
          <w:tab w:val="left" w:pos="1535"/>
        </w:tabs>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1</w:t>
      </w:r>
      <w:r>
        <w:rPr>
          <w:rFonts w:ascii="Times New Roman" w:eastAsia="Times New Roman" w:hAnsi="Times New Roman"/>
          <w:sz w:val="26"/>
          <w:szCs w:val="26"/>
        </w:rPr>
        <w:t>. Hợp đồng có hiệu lực kể từ ng</w:t>
      </w:r>
      <w:r w:rsidRPr="00E86E08">
        <w:rPr>
          <w:rFonts w:ascii="Times New Roman" w:eastAsia="Times New Roman" w:hAnsi="Times New Roman"/>
          <w:sz w:val="26"/>
          <w:szCs w:val="26"/>
        </w:rPr>
        <w:t>à</w:t>
      </w:r>
      <w:r>
        <w:rPr>
          <w:rFonts w:ascii="Times New Roman" w:eastAsia="Times New Roman" w:hAnsi="Times New Roman"/>
          <w:sz w:val="26"/>
          <w:szCs w:val="26"/>
        </w:rPr>
        <w:t>y        th</w:t>
      </w:r>
      <w:r w:rsidRPr="00E86E08">
        <w:rPr>
          <w:rFonts w:ascii="Times New Roman" w:eastAsia="Times New Roman" w:hAnsi="Times New Roman"/>
          <w:sz w:val="26"/>
          <w:szCs w:val="26"/>
        </w:rPr>
        <w:t>án</w:t>
      </w:r>
      <w:r>
        <w:rPr>
          <w:rFonts w:ascii="Times New Roman" w:eastAsia="Times New Roman" w:hAnsi="Times New Roman"/>
          <w:sz w:val="26"/>
          <w:szCs w:val="26"/>
        </w:rPr>
        <w:t>g        n</w:t>
      </w:r>
      <w:r w:rsidRPr="00E86E08">
        <w:rPr>
          <w:rFonts w:ascii="Times New Roman" w:eastAsia="Times New Roman" w:hAnsi="Times New Roman"/>
          <w:sz w:val="26"/>
          <w:szCs w:val="26"/>
        </w:rPr>
        <w:t>ă</w:t>
      </w:r>
      <w:r>
        <w:rPr>
          <w:rFonts w:ascii="Times New Roman" w:eastAsia="Times New Roman" w:hAnsi="Times New Roman"/>
          <w:sz w:val="26"/>
          <w:szCs w:val="26"/>
        </w:rPr>
        <w:t xml:space="preserve">m </w:t>
      </w:r>
    </w:p>
    <w:p w:rsidR="00E86E08" w:rsidRPr="00EF039E" w:rsidRDefault="00E86E08" w:rsidP="00E86E08">
      <w:pPr>
        <w:widowControl/>
        <w:tabs>
          <w:tab w:val="left" w:pos="1533"/>
        </w:tabs>
        <w:spacing w:before="120"/>
        <w:jc w:val="both"/>
        <w:rPr>
          <w:rFonts w:ascii="Times New Roman" w:eastAsia="Times New Roman" w:hAnsi="Times New Roman"/>
          <w:sz w:val="26"/>
          <w:szCs w:val="26"/>
        </w:rPr>
      </w:pPr>
      <w:r w:rsidRPr="00EF039E">
        <w:rPr>
          <w:rFonts w:ascii="Times New Roman" w:eastAsia="Times New Roman" w:hAnsi="Times New Roman"/>
          <w:sz w:val="26"/>
          <w:szCs w:val="26"/>
        </w:rPr>
        <w:t>2. Hợp đồng hết hiệu lực sau khi hai bên tiến hành thanh lý hợp đồng theo luật định.</w:t>
      </w:r>
    </w:p>
    <w:p w:rsidR="00E86E08" w:rsidRPr="00EF039E" w:rsidRDefault="00E86E08" w:rsidP="00E86E08">
      <w:pPr>
        <w:widowControl/>
        <w:tabs>
          <w:tab w:val="left" w:pos="4860"/>
          <w:tab w:val="left" w:pos="7714"/>
        </w:tabs>
        <w:spacing w:before="120"/>
        <w:jc w:val="both"/>
        <w:rPr>
          <w:rFonts w:ascii="Times New Roman" w:eastAsia="Times New Roman" w:hAnsi="Times New Roman"/>
          <w:sz w:val="26"/>
          <w:szCs w:val="26"/>
        </w:rPr>
      </w:pPr>
      <w:r>
        <w:rPr>
          <w:rFonts w:ascii="Times New Roman" w:eastAsia="Times New Roman" w:hAnsi="Times New Roman"/>
          <w:sz w:val="26"/>
          <w:szCs w:val="26"/>
        </w:rPr>
        <w:t xml:space="preserve">Hợp đồng được lập thành 06 bộ, Chủ đầu tư giữ 04 bộ, Nhà thầu giữ 02 </w:t>
      </w:r>
      <w:r w:rsidRPr="00EF039E">
        <w:rPr>
          <w:rFonts w:ascii="Times New Roman" w:eastAsia="Times New Roman" w:hAnsi="Times New Roman"/>
          <w:sz w:val="26"/>
          <w:szCs w:val="26"/>
        </w:rPr>
        <w:t>bộ, các bộ hợp đồng có giá trị pháp lý như nhau.</w:t>
      </w:r>
    </w:p>
    <w:p w:rsidR="00E86E08" w:rsidRPr="00EF039E" w:rsidRDefault="00E86E08" w:rsidP="00E86E08">
      <w:pPr>
        <w:widowControl/>
        <w:spacing w:before="120"/>
        <w:jc w:val="center"/>
        <w:rPr>
          <w:rFonts w:ascii="Times New Roman" w:eastAsia="Times New Roman" w:hAnsi="Times New Roman"/>
          <w:b/>
          <w:bCs/>
          <w:sz w:val="26"/>
          <w:szCs w:val="26"/>
        </w:rPr>
      </w:pPr>
    </w:p>
    <w:tbl>
      <w:tblPr>
        <w:tblW w:w="5000" w:type="pct"/>
        <w:tblLook w:val="01E0" w:firstRow="1" w:lastRow="1" w:firstColumn="1" w:lastColumn="1" w:noHBand="0" w:noVBand="0"/>
      </w:tblPr>
      <w:tblGrid>
        <w:gridCol w:w="4680"/>
        <w:gridCol w:w="4680"/>
      </w:tblGrid>
      <w:tr w:rsidR="00E86E08" w:rsidRPr="00EF039E" w:rsidTr="00B4160D">
        <w:tc>
          <w:tcPr>
            <w:tcW w:w="4428" w:type="dxa"/>
            <w:shd w:val="clear" w:color="auto" w:fill="auto"/>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 xml:space="preserve">ĐẠI DIỆN HỢP PHÁP CỦA </w:t>
            </w:r>
            <w:r>
              <w:rPr>
                <w:rFonts w:ascii="Times New Roman" w:eastAsia="Times New Roman" w:hAnsi="Times New Roman"/>
                <w:b/>
                <w:bCs/>
                <w:sz w:val="26"/>
                <w:szCs w:val="26"/>
              </w:rPr>
              <w:t xml:space="preserve">                            </w:t>
            </w:r>
            <w:r w:rsidRPr="00EF039E">
              <w:rPr>
                <w:rFonts w:ascii="Times New Roman" w:eastAsia="Times New Roman" w:hAnsi="Times New Roman"/>
                <w:b/>
                <w:bCs/>
                <w:sz w:val="26"/>
                <w:szCs w:val="26"/>
              </w:rPr>
              <w:t>NHÀ THẦU</w:t>
            </w:r>
            <w:r w:rsidRPr="00EF039E">
              <w:rPr>
                <w:rFonts w:ascii="Times New Roman" w:eastAsia="Times New Roman" w:hAnsi="Times New Roman"/>
                <w:b/>
                <w:bCs/>
                <w:sz w:val="26"/>
                <w:szCs w:val="26"/>
              </w:rPr>
              <w:br/>
            </w:r>
            <w:r w:rsidRPr="00EF039E">
              <w:rPr>
                <w:rFonts w:ascii="Times New Roman" w:eastAsia="Times New Roman" w:hAnsi="Times New Roman"/>
                <w:i/>
                <w:sz w:val="26"/>
                <w:szCs w:val="26"/>
              </w:rPr>
              <w:t>[ghi tên, chức danh, ký tên và đóng dấu]</w:t>
            </w:r>
          </w:p>
        </w:tc>
        <w:tc>
          <w:tcPr>
            <w:tcW w:w="4428" w:type="dxa"/>
            <w:shd w:val="clear" w:color="auto" w:fill="auto"/>
          </w:tcPr>
          <w:p w:rsidR="00E86E08" w:rsidRPr="00EF039E" w:rsidRDefault="00E86E08" w:rsidP="00B4160D">
            <w:pPr>
              <w:widowControl/>
              <w:spacing w:before="120"/>
              <w:jc w:val="center"/>
              <w:rPr>
                <w:rFonts w:ascii="Times New Roman" w:eastAsia="Times New Roman" w:hAnsi="Times New Roman"/>
                <w:b/>
                <w:sz w:val="26"/>
                <w:szCs w:val="26"/>
              </w:rPr>
            </w:pPr>
            <w:r w:rsidRPr="00EF039E">
              <w:rPr>
                <w:rFonts w:ascii="Times New Roman" w:eastAsia="Times New Roman" w:hAnsi="Times New Roman"/>
                <w:b/>
                <w:bCs/>
                <w:sz w:val="26"/>
                <w:szCs w:val="26"/>
              </w:rPr>
              <w:t xml:space="preserve">ĐẠI DIỆN HỢP PHÁP CỦA </w:t>
            </w:r>
            <w:r>
              <w:rPr>
                <w:rFonts w:ascii="Times New Roman" w:eastAsia="Times New Roman" w:hAnsi="Times New Roman"/>
                <w:b/>
                <w:bCs/>
                <w:sz w:val="26"/>
                <w:szCs w:val="26"/>
              </w:rPr>
              <w:t xml:space="preserve">                           </w:t>
            </w:r>
            <w:r w:rsidRPr="00EF039E">
              <w:rPr>
                <w:rFonts w:ascii="Times New Roman" w:eastAsia="Times New Roman" w:hAnsi="Times New Roman"/>
                <w:b/>
                <w:bCs/>
                <w:sz w:val="26"/>
                <w:szCs w:val="26"/>
              </w:rPr>
              <w:t>CHỦ ĐẦU TƯ</w:t>
            </w:r>
            <w:r w:rsidRPr="00EF039E">
              <w:rPr>
                <w:rFonts w:ascii="Times New Roman" w:eastAsia="Times New Roman" w:hAnsi="Times New Roman"/>
                <w:b/>
                <w:bCs/>
                <w:sz w:val="26"/>
                <w:szCs w:val="26"/>
              </w:rPr>
              <w:br/>
            </w:r>
            <w:r w:rsidRPr="00EF039E">
              <w:rPr>
                <w:rFonts w:ascii="Times New Roman" w:eastAsia="Times New Roman" w:hAnsi="Times New Roman"/>
                <w:i/>
                <w:sz w:val="26"/>
                <w:szCs w:val="26"/>
              </w:rPr>
              <w:t>[ghi tên, chức danh, ký tên và đóng dấu]</w:t>
            </w:r>
          </w:p>
        </w:tc>
      </w:tr>
    </w:tbl>
    <w:p w:rsidR="00E86E08" w:rsidRPr="00EF039E" w:rsidRDefault="00E86E08" w:rsidP="00E86E08">
      <w:pPr>
        <w:widowControl/>
        <w:spacing w:before="120"/>
        <w:jc w:val="center"/>
        <w:rPr>
          <w:rFonts w:ascii="Times New Roman" w:eastAsia="Times New Roman" w:hAnsi="Times New Roman"/>
          <w:b/>
          <w:bCs/>
          <w:sz w:val="26"/>
          <w:szCs w:val="26"/>
        </w:rPr>
      </w:pPr>
    </w:p>
    <w:p w:rsidR="00E86E08" w:rsidRDefault="00E86E08" w:rsidP="00E86E08">
      <w:pPr>
        <w:widowControl/>
        <w:spacing w:before="120"/>
        <w:jc w:val="center"/>
        <w:rPr>
          <w:rFonts w:ascii="Times New Roman" w:eastAsia="Times New Roman" w:hAnsi="Times New Roman"/>
          <w:b/>
          <w:bCs/>
          <w:i/>
          <w:sz w:val="26"/>
          <w:szCs w:val="26"/>
          <w:u w:val="single" w:color="000000"/>
        </w:rPr>
      </w:pPr>
    </w:p>
    <w:p w:rsidR="00E86E08" w:rsidRDefault="00E86E08" w:rsidP="00E86E08">
      <w:pPr>
        <w:widowControl/>
        <w:spacing w:before="120"/>
        <w:jc w:val="center"/>
        <w:rPr>
          <w:rFonts w:ascii="Times New Roman" w:eastAsia="Times New Roman" w:hAnsi="Times New Roman"/>
          <w:b/>
          <w:bCs/>
          <w:i/>
          <w:sz w:val="26"/>
          <w:szCs w:val="26"/>
          <w:u w:val="single" w:color="000000"/>
        </w:rPr>
      </w:pPr>
    </w:p>
    <w:p w:rsidR="00E86E08" w:rsidRDefault="00E86E08" w:rsidP="00E86E08">
      <w:pPr>
        <w:widowControl/>
        <w:spacing w:before="120"/>
        <w:jc w:val="center"/>
        <w:rPr>
          <w:rFonts w:ascii="Times New Roman" w:eastAsia="Times New Roman" w:hAnsi="Times New Roman"/>
          <w:b/>
          <w:bCs/>
          <w:i/>
          <w:sz w:val="26"/>
          <w:szCs w:val="26"/>
          <w:u w:val="single" w:color="000000"/>
        </w:rPr>
      </w:pPr>
    </w:p>
    <w:p w:rsidR="00E86E08" w:rsidRDefault="00E86E08" w:rsidP="00E86E08">
      <w:pPr>
        <w:widowControl/>
        <w:spacing w:before="120"/>
        <w:jc w:val="center"/>
        <w:rPr>
          <w:rFonts w:ascii="Times New Roman" w:eastAsia="Times New Roman" w:hAnsi="Times New Roman"/>
          <w:b/>
          <w:bCs/>
          <w:i/>
          <w:sz w:val="26"/>
          <w:szCs w:val="26"/>
          <w:u w:val="single" w:color="000000"/>
        </w:rPr>
      </w:pPr>
    </w:p>
    <w:p w:rsidR="00E86E08" w:rsidRDefault="00E86E08" w:rsidP="00E86E08">
      <w:pPr>
        <w:widowControl/>
        <w:spacing w:before="120"/>
        <w:jc w:val="center"/>
        <w:rPr>
          <w:rFonts w:ascii="Times New Roman" w:eastAsia="Times New Roman" w:hAnsi="Times New Roman"/>
          <w:b/>
          <w:bCs/>
          <w:i/>
          <w:sz w:val="26"/>
          <w:szCs w:val="26"/>
          <w:u w:val="single" w:color="000000"/>
        </w:rPr>
      </w:pPr>
    </w:p>
    <w:p w:rsidR="00E86E08" w:rsidRDefault="00E86E08" w:rsidP="00E86E08">
      <w:pPr>
        <w:widowControl/>
        <w:spacing w:before="120"/>
        <w:jc w:val="center"/>
        <w:rPr>
          <w:rFonts w:ascii="Times New Roman" w:eastAsia="Times New Roman" w:hAnsi="Times New Roman"/>
          <w:b/>
          <w:bCs/>
          <w:i/>
          <w:sz w:val="26"/>
          <w:szCs w:val="26"/>
          <w:u w:val="single" w:color="000000"/>
        </w:rPr>
      </w:pPr>
    </w:p>
    <w:p w:rsidR="00E86E08" w:rsidRDefault="00E86E08" w:rsidP="00E86E08">
      <w:pPr>
        <w:widowControl/>
        <w:spacing w:before="120"/>
        <w:jc w:val="center"/>
        <w:rPr>
          <w:rFonts w:ascii="Times New Roman" w:eastAsia="Times New Roman" w:hAnsi="Times New Roman"/>
          <w:b/>
          <w:bCs/>
          <w:i/>
          <w:sz w:val="26"/>
          <w:szCs w:val="26"/>
          <w:u w:val="single" w:color="000000"/>
        </w:rPr>
      </w:pPr>
    </w:p>
    <w:p w:rsidR="00E86E08" w:rsidRDefault="00E86E08" w:rsidP="00E86E08">
      <w:pPr>
        <w:widowControl/>
        <w:spacing w:before="120"/>
        <w:jc w:val="center"/>
        <w:rPr>
          <w:rFonts w:ascii="Times New Roman" w:eastAsia="Times New Roman" w:hAnsi="Times New Roman"/>
          <w:b/>
          <w:bCs/>
          <w:i/>
          <w:sz w:val="26"/>
          <w:szCs w:val="26"/>
          <w:u w:val="single" w:color="000000"/>
        </w:rPr>
      </w:pPr>
    </w:p>
    <w:p w:rsidR="00E86E08" w:rsidRDefault="00E86E08" w:rsidP="00E86E08">
      <w:pPr>
        <w:widowControl/>
        <w:spacing w:before="120"/>
        <w:jc w:val="center"/>
        <w:rPr>
          <w:rFonts w:ascii="Times New Roman" w:eastAsia="Times New Roman" w:hAnsi="Times New Roman"/>
          <w:b/>
          <w:bCs/>
          <w:i/>
          <w:sz w:val="26"/>
          <w:szCs w:val="26"/>
          <w:u w:val="single" w:color="000000"/>
        </w:rPr>
      </w:pPr>
    </w:p>
    <w:p w:rsidR="00E86E08" w:rsidRDefault="00E86E08" w:rsidP="00E86E08">
      <w:pPr>
        <w:widowControl/>
        <w:spacing w:before="120"/>
        <w:jc w:val="center"/>
        <w:rPr>
          <w:rFonts w:ascii="Times New Roman" w:eastAsia="Times New Roman" w:hAnsi="Times New Roman"/>
          <w:b/>
          <w:bCs/>
          <w:i/>
          <w:sz w:val="26"/>
          <w:szCs w:val="26"/>
          <w:u w:val="single" w:color="000000"/>
        </w:rPr>
      </w:pPr>
    </w:p>
    <w:p w:rsidR="00E86E08" w:rsidRDefault="00E86E08" w:rsidP="00E86E08">
      <w:pPr>
        <w:widowControl/>
        <w:spacing w:before="120"/>
        <w:jc w:val="center"/>
        <w:rPr>
          <w:rFonts w:ascii="Times New Roman" w:eastAsia="Times New Roman" w:hAnsi="Times New Roman"/>
          <w:b/>
          <w:bCs/>
          <w:i/>
          <w:sz w:val="26"/>
          <w:szCs w:val="26"/>
          <w:u w:val="single" w:color="000000"/>
        </w:rPr>
      </w:pPr>
    </w:p>
    <w:p w:rsidR="00E86E08" w:rsidRDefault="00E86E08" w:rsidP="00E86E08">
      <w:pPr>
        <w:widowControl/>
        <w:spacing w:before="120"/>
        <w:rPr>
          <w:rFonts w:ascii="Times New Roman" w:eastAsia="Times New Roman" w:hAnsi="Times New Roman"/>
          <w:b/>
          <w:bCs/>
          <w:i/>
          <w:sz w:val="26"/>
          <w:szCs w:val="26"/>
          <w:u w:val="single" w:color="000000"/>
        </w:rPr>
      </w:pPr>
    </w:p>
    <w:p w:rsidR="00E86E08" w:rsidRDefault="00E86E08" w:rsidP="00E86E08">
      <w:pPr>
        <w:widowControl/>
        <w:spacing w:before="120"/>
        <w:rPr>
          <w:rFonts w:ascii="Times New Roman" w:eastAsia="Times New Roman" w:hAnsi="Times New Roman"/>
          <w:b/>
          <w:bCs/>
          <w:i/>
          <w:sz w:val="26"/>
          <w:szCs w:val="26"/>
          <w:u w:val="single" w:color="000000"/>
        </w:rPr>
      </w:pPr>
    </w:p>
    <w:p w:rsidR="00E86E08" w:rsidRDefault="00E86E08" w:rsidP="00E86E08">
      <w:pPr>
        <w:widowControl/>
        <w:spacing w:before="120"/>
        <w:rPr>
          <w:rFonts w:ascii="Times New Roman" w:eastAsia="Times New Roman" w:hAnsi="Times New Roman"/>
          <w:b/>
          <w:bCs/>
          <w:i/>
          <w:sz w:val="26"/>
          <w:szCs w:val="26"/>
          <w:u w:val="single" w:color="000000"/>
        </w:rPr>
        <w:sectPr w:rsidR="00E86E08" w:rsidSect="00E86E08">
          <w:pgSz w:w="12240" w:h="15840"/>
          <w:pgMar w:top="709" w:right="1440" w:bottom="1440" w:left="1440" w:header="720" w:footer="720" w:gutter="0"/>
          <w:cols w:space="720"/>
          <w:docGrid w:linePitch="360"/>
        </w:sectPr>
      </w:pPr>
    </w:p>
    <w:p w:rsidR="00E86E08" w:rsidRPr="00EF039E" w:rsidRDefault="00E86E08" w:rsidP="00E86E08">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lastRenderedPageBreak/>
        <w:t>PHỤ LỤC BẢNG GIÁ HỢP ĐỒNG</w:t>
      </w:r>
    </w:p>
    <w:p w:rsidR="00E86E08" w:rsidRPr="00EF039E" w:rsidRDefault="00E86E08" w:rsidP="00E86E08">
      <w:pPr>
        <w:widowControl/>
        <w:tabs>
          <w:tab w:val="left" w:pos="4458"/>
          <w:tab w:val="left" w:pos="5543"/>
          <w:tab w:val="left" w:pos="6787"/>
          <w:tab w:val="left" w:pos="7761"/>
        </w:tabs>
        <w:spacing w:before="120"/>
        <w:jc w:val="center"/>
        <w:rPr>
          <w:rFonts w:ascii="Times New Roman" w:eastAsia="Times New Roman" w:hAnsi="Times New Roman"/>
          <w:sz w:val="26"/>
          <w:szCs w:val="26"/>
        </w:rPr>
      </w:pPr>
      <w:r w:rsidRPr="00EF039E">
        <w:rPr>
          <w:rFonts w:ascii="Times New Roman" w:eastAsia="Times New Roman" w:hAnsi="Times New Roman"/>
          <w:i/>
          <w:sz w:val="26"/>
          <w:szCs w:val="26"/>
        </w:rPr>
        <w:t>(Kèm theo hợp đồng số ____</w:t>
      </w:r>
      <w:proofErr w:type="gramStart"/>
      <w:r w:rsidRPr="00EF039E">
        <w:rPr>
          <w:rFonts w:ascii="Times New Roman" w:eastAsia="Times New Roman" w:hAnsi="Times New Roman"/>
          <w:i/>
          <w:sz w:val="26"/>
          <w:szCs w:val="26"/>
        </w:rPr>
        <w:t>_,ngày</w:t>
      </w:r>
      <w:proofErr w:type="gramEnd"/>
      <w:r w:rsidRPr="00EF039E">
        <w:rPr>
          <w:rFonts w:ascii="Times New Roman" w:eastAsia="Times New Roman" w:hAnsi="Times New Roman"/>
          <w:i/>
          <w:sz w:val="26"/>
          <w:szCs w:val="26"/>
        </w:rPr>
        <w:t>____tháng____năm____)</w:t>
      </w:r>
    </w:p>
    <w:p w:rsidR="00E86E08" w:rsidRPr="00EF039E" w:rsidRDefault="00E86E08" w:rsidP="00E86E08">
      <w:pPr>
        <w:widowControl/>
        <w:spacing w:before="120"/>
        <w:rPr>
          <w:rFonts w:ascii="Times New Roman" w:eastAsia="Times New Roman" w:hAnsi="Times New Roman"/>
          <w:sz w:val="26"/>
          <w:szCs w:val="26"/>
        </w:rPr>
      </w:pPr>
      <w:r w:rsidRPr="00EF039E">
        <w:rPr>
          <w:rFonts w:ascii="Times New Roman" w:eastAsia="Times New Roman" w:hAnsi="Times New Roman"/>
          <w:i/>
          <w:sz w:val="26"/>
          <w:szCs w:val="26"/>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E86E08" w:rsidRPr="00EF039E" w:rsidRDefault="00E86E08" w:rsidP="00E86E08">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BẢNG GIÁ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23"/>
        <w:gridCol w:w="1112"/>
        <w:gridCol w:w="1320"/>
        <w:gridCol w:w="1062"/>
        <w:gridCol w:w="1150"/>
        <w:gridCol w:w="944"/>
        <w:gridCol w:w="1015"/>
        <w:gridCol w:w="985"/>
        <w:gridCol w:w="1108"/>
        <w:gridCol w:w="922"/>
        <w:gridCol w:w="928"/>
        <w:gridCol w:w="1108"/>
        <w:gridCol w:w="1108"/>
      </w:tblGrid>
      <w:tr w:rsidR="00E86E08" w:rsidRPr="00EF039E" w:rsidTr="00B4160D">
        <w:tc>
          <w:tcPr>
            <w:tcW w:w="337"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STT</w:t>
            </w:r>
          </w:p>
        </w:tc>
        <w:tc>
          <w:tcPr>
            <w:tcW w:w="406"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Tên</w:t>
            </w:r>
            <w:r w:rsidRPr="00EF039E">
              <w:rPr>
                <w:rFonts w:ascii="Times New Roman" w:eastAsia="Times New Roman" w:hAnsi="Times New Roman"/>
                <w:sz w:val="26"/>
                <w:szCs w:val="26"/>
              </w:rPr>
              <w:t xml:space="preserve"> </w:t>
            </w:r>
            <w:r w:rsidRPr="00EF039E">
              <w:rPr>
                <w:rFonts w:ascii="Times New Roman" w:eastAsia="Times New Roman" w:hAnsi="Times New Roman"/>
                <w:b/>
                <w:bCs/>
                <w:sz w:val="26"/>
                <w:szCs w:val="26"/>
              </w:rPr>
              <w:t>thuốc</w:t>
            </w:r>
          </w:p>
        </w:tc>
        <w:tc>
          <w:tcPr>
            <w:tcW w:w="482"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Tên hoạt chất/Tên thành phần của thuốc</w:t>
            </w:r>
          </w:p>
        </w:tc>
        <w:tc>
          <w:tcPr>
            <w:tcW w:w="388"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Nồng độ/ hàm lượng</w:t>
            </w:r>
          </w:p>
        </w:tc>
        <w:tc>
          <w:tcPr>
            <w:tcW w:w="420"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Dạng bào chế</w:t>
            </w:r>
          </w:p>
        </w:tc>
        <w:tc>
          <w:tcPr>
            <w:tcW w:w="345"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Quy cách đóng gói</w:t>
            </w:r>
          </w:p>
        </w:tc>
        <w:tc>
          <w:tcPr>
            <w:tcW w:w="371"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Hạn dùng (Tuổi thọ)</w:t>
            </w:r>
          </w:p>
        </w:tc>
        <w:tc>
          <w:tcPr>
            <w:tcW w:w="360"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GĐKLH</w:t>
            </w:r>
            <w:r w:rsidRPr="00EF039E">
              <w:rPr>
                <w:rFonts w:ascii="Times New Roman" w:eastAsia="Times New Roman" w:hAnsi="Times New Roman"/>
                <w:sz w:val="26"/>
                <w:szCs w:val="26"/>
              </w:rPr>
              <w:t xml:space="preserve"> </w:t>
            </w:r>
            <w:r w:rsidRPr="00EF039E">
              <w:rPr>
                <w:rFonts w:ascii="Times New Roman" w:eastAsia="Times New Roman" w:hAnsi="Times New Roman"/>
                <w:b/>
                <w:bCs/>
                <w:sz w:val="26"/>
                <w:szCs w:val="26"/>
              </w:rPr>
              <w:t>hoặc GPNK</w:t>
            </w:r>
          </w:p>
        </w:tc>
        <w:tc>
          <w:tcPr>
            <w:tcW w:w="405"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Cơ sở sản xuất - Nước sản xuất</w:t>
            </w:r>
          </w:p>
        </w:tc>
        <w:tc>
          <w:tcPr>
            <w:tcW w:w="337"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Đơn vị tính</w:t>
            </w:r>
          </w:p>
        </w:tc>
        <w:tc>
          <w:tcPr>
            <w:tcW w:w="339"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Số lượng</w:t>
            </w:r>
          </w:p>
        </w:tc>
        <w:tc>
          <w:tcPr>
            <w:tcW w:w="405"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hAnsi="Times New Roman"/>
                <w:b/>
                <w:sz w:val="26"/>
                <w:szCs w:val="26"/>
              </w:rPr>
              <w:t>Đơn giá (có VAT)</w:t>
            </w:r>
          </w:p>
        </w:tc>
        <w:tc>
          <w:tcPr>
            <w:tcW w:w="405"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Thành tiền (có VAT)</w:t>
            </w:r>
          </w:p>
        </w:tc>
      </w:tr>
      <w:tr w:rsidR="00E86E08" w:rsidRPr="00EF039E" w:rsidTr="00B4160D">
        <w:tc>
          <w:tcPr>
            <w:tcW w:w="337"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hAnsi="Times New Roman"/>
                <w:sz w:val="26"/>
                <w:szCs w:val="26"/>
              </w:rPr>
              <w:t>1</w:t>
            </w:r>
          </w:p>
        </w:tc>
        <w:tc>
          <w:tcPr>
            <w:tcW w:w="406"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82"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88"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20"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45"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71"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60"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05"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37"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39"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05"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05"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r>
      <w:tr w:rsidR="00E86E08" w:rsidRPr="00EF039E" w:rsidTr="00B4160D">
        <w:tc>
          <w:tcPr>
            <w:tcW w:w="337"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hAnsi="Times New Roman"/>
                <w:sz w:val="26"/>
                <w:szCs w:val="26"/>
              </w:rPr>
              <w:t>2</w:t>
            </w:r>
          </w:p>
        </w:tc>
        <w:tc>
          <w:tcPr>
            <w:tcW w:w="406"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82"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88"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20"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45"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71"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60"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05"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37"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39"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05"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05"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r>
      <w:tr w:rsidR="00E86E08" w:rsidRPr="00EF039E" w:rsidTr="00B4160D">
        <w:tc>
          <w:tcPr>
            <w:tcW w:w="337"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hAnsi="Times New Roman"/>
                <w:sz w:val="26"/>
                <w:szCs w:val="26"/>
              </w:rPr>
              <w:t>3</w:t>
            </w:r>
          </w:p>
        </w:tc>
        <w:tc>
          <w:tcPr>
            <w:tcW w:w="406"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82"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88"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20"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45"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71"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60"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05"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37"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39"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05"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05"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r>
      <w:tr w:rsidR="00E86E08" w:rsidRPr="00EF039E" w:rsidTr="00B4160D">
        <w:tc>
          <w:tcPr>
            <w:tcW w:w="337" w:type="pct"/>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eastAsia="Times New Roman" w:hAnsi="Times New Roman"/>
                <w:sz w:val="26"/>
                <w:szCs w:val="26"/>
              </w:rPr>
              <w:t>…</w:t>
            </w:r>
          </w:p>
        </w:tc>
        <w:tc>
          <w:tcPr>
            <w:tcW w:w="406"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82"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88"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20"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45"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71"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60"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05"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37"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339"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05"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c>
          <w:tcPr>
            <w:tcW w:w="405" w:type="pc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r>
      <w:tr w:rsidR="00E86E08" w:rsidRPr="00EF039E" w:rsidTr="00B4160D">
        <w:tc>
          <w:tcPr>
            <w:tcW w:w="1225" w:type="pct"/>
            <w:gridSpan w:val="3"/>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Tổng cộng giá hợp đồng</w:t>
            </w:r>
          </w:p>
        </w:tc>
        <w:tc>
          <w:tcPr>
            <w:tcW w:w="3775" w:type="pct"/>
            <w:gridSpan w:val="10"/>
            <w:vMerge w:val="restart"/>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r>
      <w:tr w:rsidR="00E86E08" w:rsidRPr="00EF039E" w:rsidTr="00B4160D">
        <w:tc>
          <w:tcPr>
            <w:tcW w:w="1225" w:type="pct"/>
            <w:gridSpan w:val="3"/>
            <w:shd w:val="clear" w:color="auto" w:fill="auto"/>
            <w:vAlign w:val="center"/>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eastAsia="Times New Roman" w:hAnsi="Times New Roman"/>
                <w:i/>
                <w:sz w:val="26"/>
                <w:szCs w:val="26"/>
              </w:rPr>
              <w:t>(Kết chuyển sang Điều 5</w:t>
            </w:r>
            <w:r w:rsidRPr="00EF039E">
              <w:rPr>
                <w:rFonts w:ascii="Times New Roman" w:eastAsia="Times New Roman" w:hAnsi="Times New Roman"/>
                <w:sz w:val="26"/>
                <w:szCs w:val="26"/>
              </w:rPr>
              <w:t xml:space="preserve"> </w:t>
            </w:r>
            <w:r w:rsidRPr="00EF039E">
              <w:rPr>
                <w:rFonts w:ascii="Times New Roman" w:eastAsia="Times New Roman" w:hAnsi="Times New Roman"/>
                <w:i/>
                <w:sz w:val="26"/>
                <w:szCs w:val="26"/>
              </w:rPr>
              <w:t>hợp đồng)</w:t>
            </w:r>
          </w:p>
        </w:tc>
        <w:tc>
          <w:tcPr>
            <w:tcW w:w="3775" w:type="pct"/>
            <w:gridSpan w:val="10"/>
            <w:vMerge/>
            <w:shd w:val="clear" w:color="auto" w:fill="auto"/>
            <w:vAlign w:val="center"/>
          </w:tcPr>
          <w:p w:rsidR="00E86E08" w:rsidRPr="00EF039E" w:rsidRDefault="00E86E08" w:rsidP="00B4160D">
            <w:pPr>
              <w:widowControl/>
              <w:spacing w:before="120"/>
              <w:jc w:val="center"/>
              <w:rPr>
                <w:rFonts w:ascii="Times New Roman" w:hAnsi="Times New Roman"/>
                <w:sz w:val="26"/>
                <w:szCs w:val="26"/>
              </w:rPr>
            </w:pPr>
          </w:p>
        </w:tc>
      </w:tr>
    </w:tbl>
    <w:p w:rsidR="00E86E08" w:rsidRPr="00EF039E" w:rsidRDefault="00E86E08" w:rsidP="00E86E08">
      <w:pPr>
        <w:widowControl/>
        <w:spacing w:before="120"/>
        <w:jc w:val="center"/>
        <w:rPr>
          <w:rFonts w:ascii="Times New Roman" w:eastAsia="Times New Roman" w:hAnsi="Times New Roman"/>
          <w:b/>
          <w:bCs/>
          <w:sz w:val="26"/>
          <w:szCs w:val="26"/>
        </w:rPr>
      </w:pPr>
    </w:p>
    <w:tbl>
      <w:tblPr>
        <w:tblW w:w="5000" w:type="pct"/>
        <w:tblLook w:val="01E0" w:firstRow="1" w:lastRow="1" w:firstColumn="1" w:lastColumn="1" w:noHBand="0" w:noVBand="0"/>
      </w:tblPr>
      <w:tblGrid>
        <w:gridCol w:w="6845"/>
        <w:gridCol w:w="6846"/>
      </w:tblGrid>
      <w:tr w:rsidR="00E86E08" w:rsidRPr="00EF039E" w:rsidTr="00B4160D">
        <w:tc>
          <w:tcPr>
            <w:tcW w:w="4428" w:type="dxa"/>
            <w:shd w:val="clear" w:color="auto" w:fill="auto"/>
          </w:tcPr>
          <w:p w:rsidR="00E86E08" w:rsidRPr="00EF039E" w:rsidRDefault="00E86E08" w:rsidP="00B4160D">
            <w:pPr>
              <w:widowControl/>
              <w:spacing w:before="120"/>
              <w:jc w:val="center"/>
              <w:rPr>
                <w:rFonts w:ascii="Times New Roman" w:eastAsia="Times New Roman" w:hAnsi="Times New Roman"/>
                <w:sz w:val="26"/>
                <w:szCs w:val="26"/>
              </w:rPr>
            </w:pPr>
            <w:r w:rsidRPr="00EF039E">
              <w:rPr>
                <w:rFonts w:ascii="Times New Roman" w:eastAsia="Times New Roman" w:hAnsi="Times New Roman"/>
                <w:b/>
                <w:bCs/>
                <w:sz w:val="26"/>
                <w:szCs w:val="26"/>
              </w:rPr>
              <w:t>ĐẠI DIỆN HỢP PHÁP CỦA NHÀ THẦU</w:t>
            </w:r>
            <w:r w:rsidRPr="00EF039E">
              <w:rPr>
                <w:rFonts w:ascii="Times New Roman" w:eastAsia="Times New Roman" w:hAnsi="Times New Roman"/>
                <w:b/>
                <w:bCs/>
                <w:sz w:val="26"/>
                <w:szCs w:val="26"/>
              </w:rPr>
              <w:br/>
            </w:r>
            <w:r w:rsidRPr="00EF039E">
              <w:rPr>
                <w:rFonts w:ascii="Times New Roman" w:eastAsia="Times New Roman" w:hAnsi="Times New Roman"/>
                <w:i/>
                <w:sz w:val="26"/>
                <w:szCs w:val="26"/>
              </w:rPr>
              <w:t>[ghi tên, chức danh, ký tên và đóng dấu]</w:t>
            </w:r>
          </w:p>
        </w:tc>
        <w:tc>
          <w:tcPr>
            <w:tcW w:w="4428" w:type="dxa"/>
            <w:shd w:val="clear" w:color="auto" w:fill="auto"/>
          </w:tcPr>
          <w:p w:rsidR="00E86E08" w:rsidRPr="00EF039E" w:rsidRDefault="00E86E08" w:rsidP="00B4160D">
            <w:pPr>
              <w:widowControl/>
              <w:spacing w:before="120"/>
              <w:jc w:val="center"/>
              <w:rPr>
                <w:rFonts w:ascii="Times New Roman" w:eastAsia="Times New Roman" w:hAnsi="Times New Roman"/>
                <w:b/>
                <w:sz w:val="26"/>
                <w:szCs w:val="26"/>
              </w:rPr>
            </w:pPr>
            <w:r w:rsidRPr="00EF039E">
              <w:rPr>
                <w:rFonts w:ascii="Times New Roman" w:eastAsia="Times New Roman" w:hAnsi="Times New Roman"/>
                <w:b/>
                <w:bCs/>
                <w:sz w:val="26"/>
                <w:szCs w:val="26"/>
              </w:rPr>
              <w:t>ĐẠI DIỆN HỢP PHÁP CỦA CHỦ ĐẦU TƯ</w:t>
            </w:r>
            <w:r w:rsidRPr="00EF039E">
              <w:rPr>
                <w:rFonts w:ascii="Times New Roman" w:eastAsia="Times New Roman" w:hAnsi="Times New Roman"/>
                <w:b/>
                <w:bCs/>
                <w:sz w:val="26"/>
                <w:szCs w:val="26"/>
              </w:rPr>
              <w:br/>
            </w:r>
            <w:r w:rsidRPr="00EF039E">
              <w:rPr>
                <w:rFonts w:ascii="Times New Roman" w:eastAsia="Times New Roman" w:hAnsi="Times New Roman"/>
                <w:i/>
                <w:sz w:val="26"/>
                <w:szCs w:val="26"/>
              </w:rPr>
              <w:t>[ghi tên, chức danh, ký tên và đóng dấu]</w:t>
            </w:r>
          </w:p>
        </w:tc>
      </w:tr>
    </w:tbl>
    <w:p w:rsidR="00E642EB" w:rsidRDefault="00E642EB"/>
    <w:sectPr w:rsidR="00E642EB" w:rsidSect="00E86E08">
      <w:pgSz w:w="15840" w:h="12240" w:orient="landscape"/>
      <w:pgMar w:top="1440" w:right="70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E08"/>
    <w:rsid w:val="00E642EB"/>
    <w:rsid w:val="00E86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43F2"/>
  <w15:chartTrackingRefBased/>
  <w15:docId w15:val="{1971D876-EA52-4B72-B2B4-01FF04A1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E08"/>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rsid w:val="00E86E08"/>
  </w:style>
  <w:style w:type="paragraph" w:styleId="BodyText">
    <w:name w:val="Body Text"/>
    <w:aliases w:val="Body Text Char Char Char Char Char Char,Body Text Char Char Char Char Char,Body Text Char Char Char,1tenchuong,Body Text Char Char,bt"/>
    <w:basedOn w:val="Normal"/>
    <w:link w:val="BodyTextChar1"/>
    <w:rsid w:val="00E86E08"/>
    <w:pPr>
      <w:widowControl/>
    </w:pPr>
    <w:rPr>
      <w:rFonts w:ascii=".VnTimeH" w:eastAsia="Times New Roman" w:hAnsi=".VnTimeH"/>
      <w:b/>
      <w:sz w:val="24"/>
      <w:szCs w:val="20"/>
      <w:lang w:val="x-none" w:eastAsia="x-none"/>
    </w:rPr>
  </w:style>
  <w:style w:type="character" w:customStyle="1" w:styleId="BodyTextChar">
    <w:name w:val="Body Text Char"/>
    <w:basedOn w:val="DefaultParagraphFont"/>
    <w:uiPriority w:val="99"/>
    <w:semiHidden/>
    <w:rsid w:val="00E86E08"/>
    <w:rPr>
      <w:rFonts w:ascii="Calibri" w:eastAsia="Calibri" w:hAnsi="Calibri" w:cs="Times New Roman"/>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E86E08"/>
    <w:rPr>
      <w:rFonts w:ascii=".VnTimeH" w:eastAsia="Times New Roman" w:hAnsi=".VnTimeH" w:cs="Times New Roman"/>
      <w:b/>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2026-04-15T07:31:00Z</dcterms:created>
  <dcterms:modified xsi:type="dcterms:W3CDTF">2026-04-15T07:43:00Z</dcterms:modified>
</cp:coreProperties>
</file>