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6FBB0E" w14:textId="682E7693" w:rsidR="006C5082" w:rsidRDefault="007015B5" w:rsidP="006C5082">
      <w:pPr>
        <w:pStyle w:val="Vnbnnidung0"/>
        <w:spacing w:after="80"/>
        <w:ind w:firstLine="0"/>
        <w:jc w:val="center"/>
        <w:rPr>
          <w:rFonts w:ascii="Times New Roman" w:hAnsi="Times New Roman" w:cs="Times New Roman"/>
          <w:b/>
          <w:bCs/>
          <w:color w:val="000000"/>
          <w:sz w:val="27"/>
          <w:szCs w:val="27"/>
          <w:lang w:val="es-ES"/>
        </w:rPr>
      </w:pPr>
      <w:r>
        <w:rPr>
          <w:rFonts w:ascii="Times New Roman" w:hAnsi="Times New Roman" w:cs="Times New Roman"/>
          <w:b/>
          <w:bCs/>
          <w:color w:val="000000"/>
          <w:sz w:val="27"/>
          <w:szCs w:val="27"/>
          <w:lang w:val="es-ES"/>
        </w:rPr>
        <w:t xml:space="preserve">Mục 3: </w:t>
      </w:r>
      <w:r w:rsidR="006C5082" w:rsidRPr="006C5082">
        <w:rPr>
          <w:rFonts w:ascii="Times New Roman" w:hAnsi="Times New Roman" w:cs="Times New Roman"/>
          <w:b/>
          <w:bCs/>
          <w:color w:val="000000"/>
          <w:sz w:val="27"/>
          <w:szCs w:val="27"/>
          <w:lang w:val="es-ES"/>
        </w:rPr>
        <w:t>Tiêu chuẩn đánh giá về kỹ thuật</w:t>
      </w:r>
    </w:p>
    <w:p w14:paraId="53460F7F" w14:textId="77777777" w:rsidR="006C5082" w:rsidRPr="006C5082" w:rsidRDefault="006C5082" w:rsidP="006C5082">
      <w:pPr>
        <w:pStyle w:val="Chthchbng0"/>
        <w:spacing w:line="240" w:lineRule="auto"/>
        <w:ind w:left="0" w:firstLine="0"/>
        <w:rPr>
          <w:rFonts w:ascii="Times New Roman" w:hAnsi="Times New Roman" w:cs="Times New Roman"/>
          <w:sz w:val="27"/>
          <w:szCs w:val="27"/>
          <w:lang w:val="es-ES"/>
        </w:rPr>
      </w:pPr>
    </w:p>
    <w:tbl>
      <w:tblPr>
        <w:tblOverlap w:val="never"/>
        <w:tblW w:w="9354" w:type="dxa"/>
        <w:jc w:val="center"/>
        <w:tblLayout w:type="fixed"/>
        <w:tblCellMar>
          <w:left w:w="10" w:type="dxa"/>
          <w:right w:w="10" w:type="dxa"/>
        </w:tblCellMar>
        <w:tblLook w:val="04A0" w:firstRow="1" w:lastRow="0" w:firstColumn="1" w:lastColumn="0" w:noHBand="0" w:noVBand="1"/>
      </w:tblPr>
      <w:tblGrid>
        <w:gridCol w:w="562"/>
        <w:gridCol w:w="2552"/>
        <w:gridCol w:w="2835"/>
        <w:gridCol w:w="3405"/>
      </w:tblGrid>
      <w:tr w:rsidR="006C5082" w:rsidRPr="006C5082" w14:paraId="5F6B15C6" w14:textId="77777777" w:rsidTr="00B05B48">
        <w:trPr>
          <w:trHeight w:hRule="exact" w:val="461"/>
          <w:jc w:val="center"/>
        </w:trPr>
        <w:tc>
          <w:tcPr>
            <w:tcW w:w="562" w:type="dxa"/>
            <w:vMerge w:val="restart"/>
            <w:tcBorders>
              <w:top w:val="single" w:sz="4" w:space="0" w:color="auto"/>
              <w:left w:val="single" w:sz="4" w:space="0" w:color="auto"/>
            </w:tcBorders>
            <w:shd w:val="clear" w:color="auto" w:fill="FFFFFF"/>
            <w:vAlign w:val="center"/>
          </w:tcPr>
          <w:p w14:paraId="41CD556D" w14:textId="77777777" w:rsidR="006C5082" w:rsidRPr="006C5082" w:rsidRDefault="006C5082" w:rsidP="00926C78">
            <w:pPr>
              <w:pStyle w:val="Khc0"/>
              <w:ind w:left="0"/>
              <w:jc w:val="center"/>
              <w:rPr>
                <w:rFonts w:ascii="Times New Roman" w:hAnsi="Times New Roman" w:cs="Times New Roman"/>
                <w:sz w:val="27"/>
                <w:szCs w:val="27"/>
              </w:rPr>
            </w:pPr>
            <w:r w:rsidRPr="006C5082">
              <w:rPr>
                <w:rFonts w:ascii="Times New Roman" w:hAnsi="Times New Roman" w:cs="Times New Roman"/>
                <w:b/>
                <w:bCs/>
                <w:color w:val="000000"/>
                <w:sz w:val="27"/>
                <w:szCs w:val="27"/>
              </w:rPr>
              <w:t>TT</w:t>
            </w:r>
          </w:p>
        </w:tc>
        <w:tc>
          <w:tcPr>
            <w:tcW w:w="2552" w:type="dxa"/>
            <w:vMerge w:val="restart"/>
            <w:tcBorders>
              <w:top w:val="single" w:sz="4" w:space="0" w:color="auto"/>
              <w:left w:val="single" w:sz="4" w:space="0" w:color="auto"/>
            </w:tcBorders>
            <w:shd w:val="clear" w:color="auto" w:fill="FFFFFF"/>
            <w:vAlign w:val="center"/>
          </w:tcPr>
          <w:p w14:paraId="7D530BB6" w14:textId="77777777" w:rsidR="006C5082" w:rsidRPr="006C5082" w:rsidRDefault="006C5082" w:rsidP="00926C78">
            <w:pPr>
              <w:pStyle w:val="Khc0"/>
              <w:ind w:left="0"/>
              <w:jc w:val="center"/>
              <w:rPr>
                <w:rFonts w:ascii="Times New Roman" w:hAnsi="Times New Roman" w:cs="Times New Roman"/>
                <w:sz w:val="27"/>
                <w:szCs w:val="27"/>
              </w:rPr>
            </w:pPr>
            <w:r w:rsidRPr="006C5082">
              <w:rPr>
                <w:rFonts w:ascii="Times New Roman" w:hAnsi="Times New Roman" w:cs="Times New Roman"/>
                <w:b/>
                <w:bCs/>
                <w:color w:val="000000"/>
                <w:sz w:val="27"/>
                <w:szCs w:val="27"/>
              </w:rPr>
              <w:t>Nội dung yêu cầu</w:t>
            </w:r>
          </w:p>
        </w:tc>
        <w:tc>
          <w:tcPr>
            <w:tcW w:w="6240" w:type="dxa"/>
            <w:gridSpan w:val="2"/>
            <w:tcBorders>
              <w:top w:val="single" w:sz="4" w:space="0" w:color="auto"/>
              <w:left w:val="single" w:sz="4" w:space="0" w:color="auto"/>
              <w:right w:val="single" w:sz="4" w:space="0" w:color="auto"/>
            </w:tcBorders>
            <w:shd w:val="clear" w:color="auto" w:fill="FFFFFF"/>
            <w:vAlign w:val="center"/>
          </w:tcPr>
          <w:p w14:paraId="75F55281" w14:textId="77777777" w:rsidR="006C5082" w:rsidRPr="006C5082" w:rsidRDefault="006C5082" w:rsidP="00926C78">
            <w:pPr>
              <w:pStyle w:val="Khc0"/>
              <w:ind w:left="0"/>
              <w:jc w:val="center"/>
              <w:rPr>
                <w:rFonts w:ascii="Times New Roman" w:hAnsi="Times New Roman" w:cs="Times New Roman"/>
                <w:b/>
                <w:bCs/>
                <w:color w:val="000000"/>
                <w:sz w:val="27"/>
                <w:szCs w:val="27"/>
              </w:rPr>
            </w:pPr>
            <w:r w:rsidRPr="006C5082">
              <w:rPr>
                <w:rFonts w:ascii="Times New Roman" w:hAnsi="Times New Roman" w:cs="Times New Roman"/>
                <w:b/>
                <w:bCs/>
                <w:color w:val="000000"/>
                <w:sz w:val="27"/>
                <w:szCs w:val="27"/>
              </w:rPr>
              <w:t>Mức độ đáp ứng</w:t>
            </w:r>
          </w:p>
        </w:tc>
      </w:tr>
      <w:tr w:rsidR="006C5082" w:rsidRPr="006C5082" w14:paraId="42018296" w14:textId="77777777" w:rsidTr="00D933EC">
        <w:trPr>
          <w:trHeight w:hRule="exact" w:val="451"/>
          <w:jc w:val="center"/>
        </w:trPr>
        <w:tc>
          <w:tcPr>
            <w:tcW w:w="562" w:type="dxa"/>
            <w:vMerge/>
            <w:tcBorders>
              <w:left w:val="single" w:sz="4" w:space="0" w:color="auto"/>
            </w:tcBorders>
            <w:shd w:val="clear" w:color="auto" w:fill="FFFFFF"/>
            <w:vAlign w:val="center"/>
          </w:tcPr>
          <w:p w14:paraId="2A2F30F6" w14:textId="77777777" w:rsidR="006C5082" w:rsidRPr="006C5082" w:rsidRDefault="006C5082" w:rsidP="00926C78">
            <w:pPr>
              <w:rPr>
                <w:rFonts w:ascii="Times New Roman" w:hAnsi="Times New Roman"/>
                <w:sz w:val="27"/>
                <w:szCs w:val="27"/>
              </w:rPr>
            </w:pPr>
          </w:p>
        </w:tc>
        <w:tc>
          <w:tcPr>
            <w:tcW w:w="2552" w:type="dxa"/>
            <w:vMerge/>
            <w:tcBorders>
              <w:left w:val="single" w:sz="4" w:space="0" w:color="auto"/>
            </w:tcBorders>
            <w:shd w:val="clear" w:color="auto" w:fill="FFFFFF"/>
            <w:vAlign w:val="center"/>
          </w:tcPr>
          <w:p w14:paraId="6F7613A6" w14:textId="77777777" w:rsidR="006C5082" w:rsidRPr="006C5082" w:rsidRDefault="006C5082" w:rsidP="00926C78">
            <w:pPr>
              <w:rPr>
                <w:rFonts w:ascii="Times New Roman" w:hAnsi="Times New Roman"/>
                <w:sz w:val="27"/>
                <w:szCs w:val="27"/>
              </w:rPr>
            </w:pPr>
          </w:p>
        </w:tc>
        <w:tc>
          <w:tcPr>
            <w:tcW w:w="2835" w:type="dxa"/>
            <w:tcBorders>
              <w:top w:val="single" w:sz="4" w:space="0" w:color="auto"/>
              <w:left w:val="single" w:sz="4" w:space="0" w:color="auto"/>
            </w:tcBorders>
            <w:shd w:val="clear" w:color="auto" w:fill="FFFFFF"/>
            <w:vAlign w:val="center"/>
          </w:tcPr>
          <w:p w14:paraId="1FDCAFAF" w14:textId="77777777" w:rsidR="006C5082" w:rsidRPr="006C5082" w:rsidRDefault="006C5082" w:rsidP="00926C78">
            <w:pPr>
              <w:pStyle w:val="Khc0"/>
              <w:ind w:left="0"/>
              <w:jc w:val="center"/>
              <w:rPr>
                <w:rFonts w:ascii="Times New Roman" w:hAnsi="Times New Roman" w:cs="Times New Roman"/>
                <w:sz w:val="27"/>
                <w:szCs w:val="27"/>
              </w:rPr>
            </w:pPr>
            <w:r w:rsidRPr="006C5082">
              <w:rPr>
                <w:rFonts w:ascii="Times New Roman" w:hAnsi="Times New Roman" w:cs="Times New Roman"/>
                <w:b/>
                <w:bCs/>
                <w:color w:val="000000"/>
                <w:sz w:val="27"/>
                <w:szCs w:val="27"/>
              </w:rPr>
              <w:t>Đạt</w:t>
            </w:r>
          </w:p>
        </w:tc>
        <w:tc>
          <w:tcPr>
            <w:tcW w:w="3405" w:type="dxa"/>
            <w:tcBorders>
              <w:top w:val="single" w:sz="4" w:space="0" w:color="auto"/>
              <w:left w:val="single" w:sz="4" w:space="0" w:color="auto"/>
              <w:right w:val="single" w:sz="4" w:space="0" w:color="auto"/>
            </w:tcBorders>
            <w:shd w:val="clear" w:color="auto" w:fill="FFFFFF"/>
            <w:vAlign w:val="center"/>
          </w:tcPr>
          <w:p w14:paraId="704C8119" w14:textId="77777777" w:rsidR="006C5082" w:rsidRPr="006C5082" w:rsidRDefault="006C5082" w:rsidP="00926C78">
            <w:pPr>
              <w:pStyle w:val="Khc0"/>
              <w:ind w:left="0"/>
              <w:jc w:val="center"/>
              <w:rPr>
                <w:rFonts w:ascii="Times New Roman" w:hAnsi="Times New Roman" w:cs="Times New Roman"/>
                <w:sz w:val="27"/>
                <w:szCs w:val="27"/>
              </w:rPr>
            </w:pPr>
            <w:r w:rsidRPr="006C5082">
              <w:rPr>
                <w:rFonts w:ascii="Times New Roman" w:hAnsi="Times New Roman" w:cs="Times New Roman"/>
                <w:b/>
                <w:bCs/>
                <w:color w:val="000000"/>
                <w:sz w:val="27"/>
                <w:szCs w:val="27"/>
              </w:rPr>
              <w:t>Không đạt</w:t>
            </w:r>
          </w:p>
        </w:tc>
      </w:tr>
      <w:tr w:rsidR="006C5082" w:rsidRPr="006C5082" w14:paraId="69399BAD" w14:textId="77777777" w:rsidTr="00D933EC">
        <w:trPr>
          <w:trHeight w:hRule="exact" w:val="817"/>
          <w:jc w:val="center"/>
        </w:trPr>
        <w:tc>
          <w:tcPr>
            <w:tcW w:w="562" w:type="dxa"/>
            <w:tcBorders>
              <w:top w:val="single" w:sz="4" w:space="0" w:color="auto"/>
              <w:left w:val="single" w:sz="4" w:space="0" w:color="auto"/>
            </w:tcBorders>
            <w:shd w:val="clear" w:color="auto" w:fill="FFFFFF"/>
            <w:vAlign w:val="center"/>
          </w:tcPr>
          <w:p w14:paraId="4EFB7A8D" w14:textId="77777777" w:rsidR="006C5082" w:rsidRPr="006C5082" w:rsidRDefault="006C5082" w:rsidP="00A55996">
            <w:pPr>
              <w:pStyle w:val="Khc0"/>
              <w:rPr>
                <w:rFonts w:ascii="Times New Roman" w:hAnsi="Times New Roman" w:cs="Times New Roman"/>
                <w:sz w:val="27"/>
                <w:szCs w:val="27"/>
              </w:rPr>
            </w:pPr>
            <w:r w:rsidRPr="006C5082">
              <w:rPr>
                <w:rFonts w:ascii="Times New Roman" w:hAnsi="Times New Roman" w:cs="Times New Roman"/>
                <w:color w:val="000000"/>
                <w:sz w:val="27"/>
                <w:szCs w:val="27"/>
              </w:rPr>
              <w:t>1</w:t>
            </w:r>
          </w:p>
        </w:tc>
        <w:tc>
          <w:tcPr>
            <w:tcW w:w="2552" w:type="dxa"/>
            <w:tcBorders>
              <w:top w:val="single" w:sz="4" w:space="0" w:color="auto"/>
              <w:left w:val="single" w:sz="4" w:space="0" w:color="auto"/>
            </w:tcBorders>
            <w:shd w:val="clear" w:color="auto" w:fill="FFFFFF"/>
            <w:vAlign w:val="center"/>
          </w:tcPr>
          <w:p w14:paraId="209946B2" w14:textId="77777777"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Mục tiêu công việc</w:t>
            </w:r>
          </w:p>
        </w:tc>
        <w:tc>
          <w:tcPr>
            <w:tcW w:w="2835" w:type="dxa"/>
            <w:tcBorders>
              <w:top w:val="single" w:sz="4" w:space="0" w:color="auto"/>
              <w:left w:val="single" w:sz="4" w:space="0" w:color="auto"/>
            </w:tcBorders>
            <w:shd w:val="clear" w:color="auto" w:fill="FFFFFF"/>
            <w:vAlign w:val="center"/>
          </w:tcPr>
          <w:p w14:paraId="3339DB7A" w14:textId="7B4C198D"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Đáp ứng yêu cầu tại Mục 2</w:t>
            </w:r>
            <w:r w:rsidR="00176F27">
              <w:rPr>
                <w:rFonts w:ascii="Times New Roman" w:hAnsi="Times New Roman" w:cs="Times New Roman"/>
                <w:color w:val="000000"/>
                <w:sz w:val="27"/>
                <w:szCs w:val="27"/>
              </w:rPr>
              <w:t>,</w:t>
            </w:r>
            <w:r w:rsidRPr="006C5082">
              <w:rPr>
                <w:rFonts w:ascii="Times New Roman" w:hAnsi="Times New Roman" w:cs="Times New Roman"/>
                <w:color w:val="000000"/>
                <w:sz w:val="27"/>
                <w:szCs w:val="27"/>
              </w:rPr>
              <w:t xml:space="preserve"> Chương </w:t>
            </w:r>
            <w:r w:rsidR="00D3235C">
              <w:rPr>
                <w:rFonts w:ascii="Times New Roman" w:hAnsi="Times New Roman" w:cs="Times New Roman"/>
                <w:color w:val="000000"/>
                <w:sz w:val="27"/>
                <w:szCs w:val="27"/>
              </w:rPr>
              <w:t>V</w:t>
            </w:r>
          </w:p>
        </w:tc>
        <w:tc>
          <w:tcPr>
            <w:tcW w:w="3405" w:type="dxa"/>
            <w:tcBorders>
              <w:top w:val="single" w:sz="4" w:space="0" w:color="auto"/>
              <w:left w:val="single" w:sz="4" w:space="0" w:color="auto"/>
              <w:right w:val="single" w:sz="4" w:space="0" w:color="auto"/>
            </w:tcBorders>
            <w:shd w:val="clear" w:color="auto" w:fill="FFFFFF"/>
            <w:vAlign w:val="center"/>
          </w:tcPr>
          <w:p w14:paraId="4DA5B5BB" w14:textId="00A0A826"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Không đáp ứng theo yêu cầu tại Mục 2</w:t>
            </w:r>
            <w:r w:rsidR="00B31BEB">
              <w:rPr>
                <w:rFonts w:ascii="Times New Roman" w:hAnsi="Times New Roman" w:cs="Times New Roman"/>
                <w:color w:val="000000"/>
                <w:sz w:val="27"/>
                <w:szCs w:val="27"/>
              </w:rPr>
              <w:t xml:space="preserve">, </w:t>
            </w:r>
            <w:r w:rsidRPr="006C5082">
              <w:rPr>
                <w:rFonts w:ascii="Times New Roman" w:hAnsi="Times New Roman" w:cs="Times New Roman"/>
                <w:color w:val="000000"/>
                <w:sz w:val="27"/>
                <w:szCs w:val="27"/>
              </w:rPr>
              <w:t xml:space="preserve">Chương </w:t>
            </w:r>
            <w:r w:rsidR="00A40DE4">
              <w:rPr>
                <w:rFonts w:ascii="Times New Roman" w:hAnsi="Times New Roman" w:cs="Times New Roman"/>
                <w:color w:val="000000"/>
                <w:sz w:val="27"/>
                <w:szCs w:val="27"/>
              </w:rPr>
              <w:t>V</w:t>
            </w:r>
            <w:r w:rsidRPr="006C5082">
              <w:rPr>
                <w:rFonts w:ascii="Times New Roman" w:hAnsi="Times New Roman" w:cs="Times New Roman"/>
                <w:color w:val="000000"/>
                <w:sz w:val="27"/>
                <w:szCs w:val="27"/>
              </w:rPr>
              <w:t xml:space="preserve"> </w:t>
            </w:r>
          </w:p>
        </w:tc>
      </w:tr>
      <w:tr w:rsidR="006C5082" w:rsidRPr="006C5082" w14:paraId="6B316EAB" w14:textId="77777777" w:rsidTr="00D933EC">
        <w:trPr>
          <w:trHeight w:hRule="exact" w:val="1817"/>
          <w:jc w:val="center"/>
        </w:trPr>
        <w:tc>
          <w:tcPr>
            <w:tcW w:w="562" w:type="dxa"/>
            <w:tcBorders>
              <w:top w:val="single" w:sz="4" w:space="0" w:color="auto"/>
              <w:left w:val="single" w:sz="4" w:space="0" w:color="auto"/>
            </w:tcBorders>
            <w:shd w:val="clear" w:color="auto" w:fill="FFFFFF"/>
            <w:vAlign w:val="center"/>
          </w:tcPr>
          <w:p w14:paraId="62162665" w14:textId="77777777" w:rsidR="006C5082" w:rsidRPr="006C5082" w:rsidRDefault="006C5082" w:rsidP="00A55996">
            <w:pPr>
              <w:pStyle w:val="Khc0"/>
              <w:rPr>
                <w:rFonts w:ascii="Times New Roman" w:hAnsi="Times New Roman" w:cs="Times New Roman"/>
                <w:sz w:val="27"/>
                <w:szCs w:val="27"/>
              </w:rPr>
            </w:pPr>
            <w:r w:rsidRPr="006C5082">
              <w:rPr>
                <w:rFonts w:ascii="Times New Roman" w:hAnsi="Times New Roman" w:cs="Times New Roman"/>
                <w:color w:val="000000"/>
                <w:sz w:val="27"/>
                <w:szCs w:val="27"/>
              </w:rPr>
              <w:t>2</w:t>
            </w:r>
          </w:p>
        </w:tc>
        <w:tc>
          <w:tcPr>
            <w:tcW w:w="2552" w:type="dxa"/>
            <w:tcBorders>
              <w:top w:val="single" w:sz="4" w:space="0" w:color="auto"/>
              <w:left w:val="single" w:sz="4" w:space="0" w:color="auto"/>
            </w:tcBorders>
            <w:shd w:val="clear" w:color="auto" w:fill="FFFFFF"/>
            <w:vAlign w:val="center"/>
          </w:tcPr>
          <w:p w14:paraId="06CBD5C6" w14:textId="77777777"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Tiến độ cung cấp dịch vụ</w:t>
            </w:r>
          </w:p>
        </w:tc>
        <w:tc>
          <w:tcPr>
            <w:tcW w:w="2835" w:type="dxa"/>
            <w:tcBorders>
              <w:top w:val="single" w:sz="4" w:space="0" w:color="auto"/>
              <w:left w:val="single" w:sz="4" w:space="0" w:color="auto"/>
            </w:tcBorders>
            <w:shd w:val="clear" w:color="auto" w:fill="FFFFFF"/>
            <w:vAlign w:val="center"/>
          </w:tcPr>
          <w:p w14:paraId="54D4C1AE" w14:textId="7698DBCB"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Đáp ứng theo yêu cầu tại Mục 1</w:t>
            </w:r>
            <w:r w:rsidR="00B31BEB">
              <w:rPr>
                <w:rFonts w:ascii="Times New Roman" w:hAnsi="Times New Roman" w:cs="Times New Roman"/>
                <w:color w:val="000000"/>
                <w:sz w:val="27"/>
                <w:szCs w:val="27"/>
              </w:rPr>
              <w:t xml:space="preserve">, </w:t>
            </w:r>
            <w:r w:rsidRPr="006C5082">
              <w:rPr>
                <w:rFonts w:ascii="Times New Roman" w:hAnsi="Times New Roman" w:cs="Times New Roman"/>
                <w:color w:val="000000"/>
                <w:sz w:val="27"/>
                <w:szCs w:val="27"/>
              </w:rPr>
              <w:t xml:space="preserve">Chương </w:t>
            </w:r>
            <w:r w:rsidR="00A40DE4">
              <w:rPr>
                <w:rFonts w:ascii="Times New Roman" w:hAnsi="Times New Roman" w:cs="Times New Roman"/>
                <w:color w:val="000000"/>
                <w:sz w:val="27"/>
                <w:szCs w:val="27"/>
              </w:rPr>
              <w:t>V</w:t>
            </w:r>
            <w:r w:rsidRPr="006C5082">
              <w:rPr>
                <w:rFonts w:ascii="Times New Roman" w:hAnsi="Times New Roman" w:cs="Times New Roman"/>
                <w:color w:val="000000"/>
                <w:sz w:val="27"/>
                <w:szCs w:val="27"/>
              </w:rPr>
              <w:t xml:space="preserve"> và </w:t>
            </w:r>
            <w:r w:rsidR="00D424CB">
              <w:rPr>
                <w:rFonts w:ascii="Times New Roman" w:hAnsi="Times New Roman" w:cs="Times New Roman"/>
                <w:color w:val="000000"/>
                <w:sz w:val="27"/>
                <w:szCs w:val="27"/>
              </w:rPr>
              <w:t>lập</w:t>
            </w:r>
            <w:r w:rsidRPr="006C5082">
              <w:rPr>
                <w:rFonts w:ascii="Times New Roman" w:hAnsi="Times New Roman" w:cs="Times New Roman"/>
                <w:color w:val="000000"/>
                <w:sz w:val="27"/>
                <w:szCs w:val="27"/>
              </w:rPr>
              <w:t xml:space="preserve"> Bảng tiến độ thực hiện</w:t>
            </w:r>
          </w:p>
        </w:tc>
        <w:tc>
          <w:tcPr>
            <w:tcW w:w="3405" w:type="dxa"/>
            <w:tcBorders>
              <w:top w:val="single" w:sz="4" w:space="0" w:color="auto"/>
              <w:left w:val="single" w:sz="4" w:space="0" w:color="auto"/>
              <w:right w:val="single" w:sz="4" w:space="0" w:color="auto"/>
            </w:tcBorders>
            <w:shd w:val="clear" w:color="auto" w:fill="FFFFFF"/>
            <w:vAlign w:val="center"/>
          </w:tcPr>
          <w:p w14:paraId="01170542" w14:textId="78F9543E"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Không đáp ứng theo yêu cầu tại Mục 1</w:t>
            </w:r>
            <w:r w:rsidR="00B31BEB">
              <w:rPr>
                <w:rFonts w:ascii="Times New Roman" w:hAnsi="Times New Roman" w:cs="Times New Roman"/>
                <w:color w:val="000000"/>
                <w:sz w:val="27"/>
                <w:szCs w:val="27"/>
              </w:rPr>
              <w:t xml:space="preserve">, </w:t>
            </w:r>
            <w:r w:rsidRPr="006C5082">
              <w:rPr>
                <w:rFonts w:ascii="Times New Roman" w:hAnsi="Times New Roman" w:cs="Times New Roman"/>
                <w:color w:val="000000"/>
                <w:sz w:val="27"/>
                <w:szCs w:val="27"/>
              </w:rPr>
              <w:t xml:space="preserve">Chương </w:t>
            </w:r>
            <w:r w:rsidR="00BF6A35">
              <w:rPr>
                <w:rFonts w:ascii="Times New Roman" w:hAnsi="Times New Roman" w:cs="Times New Roman"/>
                <w:color w:val="000000"/>
                <w:sz w:val="27"/>
                <w:szCs w:val="27"/>
              </w:rPr>
              <w:t>V</w:t>
            </w:r>
            <w:r w:rsidRPr="006C5082">
              <w:rPr>
                <w:rFonts w:ascii="Times New Roman" w:hAnsi="Times New Roman" w:cs="Times New Roman"/>
                <w:color w:val="000000"/>
                <w:sz w:val="27"/>
                <w:szCs w:val="27"/>
              </w:rPr>
              <w:t xml:space="preserve"> và </w:t>
            </w:r>
            <w:r w:rsidR="002C72C9">
              <w:rPr>
                <w:rFonts w:ascii="Times New Roman" w:hAnsi="Times New Roman" w:cs="Times New Roman"/>
                <w:color w:val="000000"/>
                <w:sz w:val="27"/>
                <w:szCs w:val="27"/>
              </w:rPr>
              <w:t>không lập</w:t>
            </w:r>
            <w:r w:rsidRPr="006C5082">
              <w:rPr>
                <w:rFonts w:ascii="Times New Roman" w:hAnsi="Times New Roman" w:cs="Times New Roman"/>
                <w:color w:val="000000"/>
                <w:sz w:val="27"/>
                <w:szCs w:val="27"/>
              </w:rPr>
              <w:t xml:space="preserve"> Bảng tiến độ </w:t>
            </w:r>
            <w:r w:rsidR="002C72C9">
              <w:rPr>
                <w:rFonts w:ascii="Times New Roman" w:hAnsi="Times New Roman" w:cs="Times New Roman"/>
                <w:color w:val="000000"/>
                <w:sz w:val="27"/>
                <w:szCs w:val="27"/>
              </w:rPr>
              <w:t>thực hiện</w:t>
            </w:r>
          </w:p>
        </w:tc>
      </w:tr>
      <w:tr w:rsidR="006C5082" w:rsidRPr="006C5082" w14:paraId="4E08D8CD" w14:textId="77777777" w:rsidTr="00D933EC">
        <w:trPr>
          <w:trHeight w:hRule="exact" w:val="957"/>
          <w:jc w:val="center"/>
        </w:trPr>
        <w:tc>
          <w:tcPr>
            <w:tcW w:w="562" w:type="dxa"/>
            <w:tcBorders>
              <w:top w:val="single" w:sz="4" w:space="0" w:color="auto"/>
              <w:left w:val="single" w:sz="4" w:space="0" w:color="auto"/>
            </w:tcBorders>
            <w:shd w:val="clear" w:color="auto" w:fill="FFFFFF"/>
            <w:vAlign w:val="center"/>
          </w:tcPr>
          <w:p w14:paraId="626F9114" w14:textId="77777777" w:rsidR="006C5082" w:rsidRPr="006C5082" w:rsidRDefault="006C5082" w:rsidP="00A55996">
            <w:pPr>
              <w:pStyle w:val="Khc0"/>
              <w:rPr>
                <w:rFonts w:ascii="Times New Roman" w:hAnsi="Times New Roman" w:cs="Times New Roman"/>
                <w:sz w:val="27"/>
                <w:szCs w:val="27"/>
              </w:rPr>
            </w:pPr>
            <w:r w:rsidRPr="006C5082">
              <w:rPr>
                <w:rFonts w:ascii="Times New Roman" w:hAnsi="Times New Roman" w:cs="Times New Roman"/>
                <w:color w:val="000000"/>
                <w:sz w:val="27"/>
                <w:szCs w:val="27"/>
              </w:rPr>
              <w:t>3</w:t>
            </w:r>
          </w:p>
        </w:tc>
        <w:tc>
          <w:tcPr>
            <w:tcW w:w="2552" w:type="dxa"/>
            <w:tcBorders>
              <w:top w:val="single" w:sz="4" w:space="0" w:color="auto"/>
              <w:left w:val="single" w:sz="4" w:space="0" w:color="auto"/>
            </w:tcBorders>
            <w:shd w:val="clear" w:color="auto" w:fill="FFFFFF"/>
            <w:vAlign w:val="center"/>
          </w:tcPr>
          <w:p w14:paraId="6D1D947D" w14:textId="77777777"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Địa điểm cung cấp dịch vụ</w:t>
            </w:r>
          </w:p>
        </w:tc>
        <w:tc>
          <w:tcPr>
            <w:tcW w:w="2835" w:type="dxa"/>
            <w:tcBorders>
              <w:top w:val="single" w:sz="4" w:space="0" w:color="auto"/>
              <w:left w:val="single" w:sz="4" w:space="0" w:color="auto"/>
            </w:tcBorders>
            <w:shd w:val="clear" w:color="auto" w:fill="FFFFFF"/>
            <w:vAlign w:val="center"/>
          </w:tcPr>
          <w:p w14:paraId="22D672A7" w14:textId="4207CF04"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Đáp ứng theo yêu cầu tại Mục 1</w:t>
            </w:r>
            <w:r w:rsidR="00176F27">
              <w:rPr>
                <w:rFonts w:ascii="Times New Roman" w:hAnsi="Times New Roman" w:cs="Times New Roman"/>
                <w:color w:val="000000"/>
                <w:sz w:val="27"/>
                <w:szCs w:val="27"/>
              </w:rPr>
              <w:t>,</w:t>
            </w:r>
            <w:r w:rsidRPr="006C5082">
              <w:rPr>
                <w:rFonts w:ascii="Times New Roman" w:hAnsi="Times New Roman" w:cs="Times New Roman"/>
                <w:color w:val="000000"/>
                <w:sz w:val="27"/>
                <w:szCs w:val="27"/>
              </w:rPr>
              <w:t xml:space="preserve"> Chương </w:t>
            </w:r>
            <w:r w:rsidR="00C87232">
              <w:rPr>
                <w:rFonts w:ascii="Times New Roman" w:hAnsi="Times New Roman" w:cs="Times New Roman"/>
                <w:color w:val="000000"/>
                <w:sz w:val="27"/>
                <w:szCs w:val="27"/>
              </w:rPr>
              <w:t>V</w:t>
            </w:r>
          </w:p>
        </w:tc>
        <w:tc>
          <w:tcPr>
            <w:tcW w:w="3405" w:type="dxa"/>
            <w:tcBorders>
              <w:top w:val="single" w:sz="4" w:space="0" w:color="auto"/>
              <w:left w:val="single" w:sz="4" w:space="0" w:color="auto"/>
              <w:right w:val="single" w:sz="4" w:space="0" w:color="auto"/>
            </w:tcBorders>
            <w:shd w:val="clear" w:color="auto" w:fill="FFFFFF"/>
            <w:vAlign w:val="center"/>
          </w:tcPr>
          <w:p w14:paraId="17F9323C" w14:textId="16B91AEE"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Không đáp ứng theo yêu cầu tại Mục 1</w:t>
            </w:r>
            <w:r w:rsidR="00484BE9">
              <w:rPr>
                <w:rFonts w:ascii="Times New Roman" w:hAnsi="Times New Roman" w:cs="Times New Roman"/>
                <w:color w:val="000000"/>
                <w:sz w:val="27"/>
                <w:szCs w:val="27"/>
              </w:rPr>
              <w:t xml:space="preserve">, </w:t>
            </w:r>
            <w:r w:rsidRPr="006C5082">
              <w:rPr>
                <w:rFonts w:ascii="Times New Roman" w:hAnsi="Times New Roman" w:cs="Times New Roman"/>
                <w:color w:val="000000"/>
                <w:sz w:val="27"/>
                <w:szCs w:val="27"/>
              </w:rPr>
              <w:t xml:space="preserve">Chương </w:t>
            </w:r>
            <w:r w:rsidR="00BF6A35">
              <w:rPr>
                <w:rFonts w:ascii="Times New Roman" w:hAnsi="Times New Roman" w:cs="Times New Roman"/>
                <w:color w:val="000000"/>
                <w:sz w:val="27"/>
                <w:szCs w:val="27"/>
              </w:rPr>
              <w:t>V</w:t>
            </w:r>
          </w:p>
        </w:tc>
      </w:tr>
      <w:tr w:rsidR="006C5082" w:rsidRPr="006C5082" w14:paraId="16FBBCE6" w14:textId="77777777" w:rsidTr="00D933EC">
        <w:trPr>
          <w:trHeight w:hRule="exact" w:val="1219"/>
          <w:jc w:val="center"/>
        </w:trPr>
        <w:tc>
          <w:tcPr>
            <w:tcW w:w="562" w:type="dxa"/>
            <w:tcBorders>
              <w:top w:val="single" w:sz="4" w:space="0" w:color="auto"/>
              <w:left w:val="single" w:sz="4" w:space="0" w:color="auto"/>
            </w:tcBorders>
            <w:shd w:val="clear" w:color="auto" w:fill="FFFFFF"/>
            <w:vAlign w:val="center"/>
          </w:tcPr>
          <w:p w14:paraId="4472025F" w14:textId="77777777" w:rsidR="006C5082" w:rsidRPr="006C5082" w:rsidRDefault="006C5082" w:rsidP="00A55996">
            <w:pPr>
              <w:pStyle w:val="Khc0"/>
              <w:rPr>
                <w:rFonts w:ascii="Times New Roman" w:hAnsi="Times New Roman" w:cs="Times New Roman"/>
                <w:sz w:val="27"/>
                <w:szCs w:val="27"/>
              </w:rPr>
            </w:pPr>
            <w:r w:rsidRPr="006C5082">
              <w:rPr>
                <w:rFonts w:ascii="Times New Roman" w:hAnsi="Times New Roman" w:cs="Times New Roman"/>
                <w:color w:val="000000"/>
                <w:sz w:val="27"/>
                <w:szCs w:val="27"/>
              </w:rPr>
              <w:t>4</w:t>
            </w:r>
          </w:p>
        </w:tc>
        <w:tc>
          <w:tcPr>
            <w:tcW w:w="2552" w:type="dxa"/>
            <w:tcBorders>
              <w:top w:val="single" w:sz="4" w:space="0" w:color="auto"/>
              <w:left w:val="single" w:sz="4" w:space="0" w:color="auto"/>
            </w:tcBorders>
            <w:shd w:val="clear" w:color="auto" w:fill="FFFFFF"/>
            <w:vAlign w:val="center"/>
          </w:tcPr>
          <w:p w14:paraId="64D1BE71" w14:textId="0D1C19F2" w:rsidR="006C5082" w:rsidRPr="006C5082" w:rsidRDefault="009C336A" w:rsidP="00926C78">
            <w:pPr>
              <w:pStyle w:val="Khc0"/>
              <w:ind w:left="131" w:right="177"/>
              <w:rPr>
                <w:rFonts w:ascii="Times New Roman" w:hAnsi="Times New Roman" w:cs="Times New Roman"/>
                <w:sz w:val="27"/>
                <w:szCs w:val="27"/>
              </w:rPr>
            </w:pPr>
            <w:r>
              <w:rPr>
                <w:rFonts w:ascii="Times New Roman" w:hAnsi="Times New Roman" w:cs="Times New Roman"/>
                <w:color w:val="000000"/>
                <w:sz w:val="27"/>
                <w:szCs w:val="27"/>
              </w:rPr>
              <w:t>Nă</w:t>
            </w:r>
            <w:r w:rsidR="00200427">
              <w:rPr>
                <w:rFonts w:ascii="Times New Roman" w:hAnsi="Times New Roman" w:cs="Times New Roman"/>
                <w:color w:val="000000"/>
                <w:sz w:val="27"/>
                <w:szCs w:val="27"/>
              </w:rPr>
              <w:t>ng lực hoạt động kiểm định</w:t>
            </w:r>
          </w:p>
        </w:tc>
        <w:tc>
          <w:tcPr>
            <w:tcW w:w="2835" w:type="dxa"/>
            <w:tcBorders>
              <w:top w:val="single" w:sz="4" w:space="0" w:color="auto"/>
              <w:left w:val="single" w:sz="4" w:space="0" w:color="auto"/>
            </w:tcBorders>
            <w:shd w:val="clear" w:color="auto" w:fill="FFFFFF"/>
            <w:vAlign w:val="center"/>
          </w:tcPr>
          <w:p w14:paraId="5D83DD46" w14:textId="44D69816" w:rsidR="006C5082" w:rsidRPr="006C5082" w:rsidRDefault="006C5082" w:rsidP="00926C78">
            <w:pPr>
              <w:pStyle w:val="Khc0"/>
              <w:tabs>
                <w:tab w:val="left" w:pos="2344"/>
              </w:tabs>
              <w:ind w:left="131" w:right="177"/>
              <w:rPr>
                <w:rFonts w:ascii="Times New Roman" w:hAnsi="Times New Roman" w:cs="Times New Roman"/>
                <w:sz w:val="27"/>
                <w:szCs w:val="27"/>
              </w:rPr>
            </w:pPr>
            <w:r w:rsidRPr="006C5082">
              <w:rPr>
                <w:rFonts w:ascii="Times New Roman" w:hAnsi="Times New Roman" w:cs="Times New Roman"/>
                <w:color w:val="000000"/>
                <w:sz w:val="27"/>
                <w:szCs w:val="27"/>
              </w:rPr>
              <w:t>Đáp ứng theo yêu cầu tại Mục 3</w:t>
            </w:r>
            <w:r w:rsidR="00CA42B6">
              <w:rPr>
                <w:rFonts w:ascii="Times New Roman" w:hAnsi="Times New Roman" w:cs="Times New Roman"/>
                <w:color w:val="000000"/>
                <w:sz w:val="27"/>
                <w:szCs w:val="27"/>
              </w:rPr>
              <w:t>.</w:t>
            </w:r>
            <w:r w:rsidR="0021619D">
              <w:rPr>
                <w:rFonts w:ascii="Times New Roman" w:hAnsi="Times New Roman" w:cs="Times New Roman"/>
                <w:color w:val="000000"/>
                <w:sz w:val="27"/>
                <w:szCs w:val="27"/>
              </w:rPr>
              <w:t>1</w:t>
            </w:r>
            <w:r w:rsidR="00B31BEB">
              <w:rPr>
                <w:rFonts w:ascii="Times New Roman" w:hAnsi="Times New Roman" w:cs="Times New Roman"/>
                <w:color w:val="000000"/>
                <w:sz w:val="27"/>
                <w:szCs w:val="27"/>
              </w:rPr>
              <w:t xml:space="preserve">, </w:t>
            </w:r>
            <w:r w:rsidRPr="006C5082">
              <w:rPr>
                <w:rFonts w:ascii="Times New Roman" w:hAnsi="Times New Roman" w:cs="Times New Roman"/>
                <w:color w:val="000000"/>
                <w:sz w:val="27"/>
                <w:szCs w:val="27"/>
              </w:rPr>
              <w:t>Chương</w:t>
            </w:r>
            <w:r w:rsidR="00C87232">
              <w:rPr>
                <w:rFonts w:ascii="Times New Roman" w:hAnsi="Times New Roman" w:cs="Times New Roman"/>
                <w:color w:val="000000"/>
                <w:sz w:val="27"/>
                <w:szCs w:val="27"/>
              </w:rPr>
              <w:t xml:space="preserve"> V</w:t>
            </w:r>
            <w:r w:rsidRPr="006C5082">
              <w:rPr>
                <w:rFonts w:ascii="Times New Roman" w:hAnsi="Times New Roman" w:cs="Times New Roman"/>
                <w:color w:val="000000"/>
                <w:sz w:val="27"/>
                <w:szCs w:val="27"/>
              </w:rPr>
              <w:t xml:space="preserve"> </w:t>
            </w:r>
          </w:p>
        </w:tc>
        <w:tc>
          <w:tcPr>
            <w:tcW w:w="3405" w:type="dxa"/>
            <w:tcBorders>
              <w:top w:val="single" w:sz="4" w:space="0" w:color="auto"/>
              <w:left w:val="single" w:sz="4" w:space="0" w:color="auto"/>
              <w:right w:val="single" w:sz="4" w:space="0" w:color="auto"/>
            </w:tcBorders>
            <w:shd w:val="clear" w:color="auto" w:fill="FFFFFF"/>
            <w:vAlign w:val="center"/>
          </w:tcPr>
          <w:p w14:paraId="26CCB9AC" w14:textId="53F9AC25"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Không đáp ứng theo yêu cầu tại Mục 3</w:t>
            </w:r>
            <w:r w:rsidR="00CA42B6">
              <w:rPr>
                <w:rFonts w:ascii="Times New Roman" w:hAnsi="Times New Roman" w:cs="Times New Roman"/>
                <w:color w:val="000000"/>
                <w:sz w:val="27"/>
                <w:szCs w:val="27"/>
              </w:rPr>
              <w:t>.</w:t>
            </w:r>
            <w:r w:rsidR="0021619D">
              <w:rPr>
                <w:rFonts w:ascii="Times New Roman" w:hAnsi="Times New Roman" w:cs="Times New Roman"/>
                <w:color w:val="000000"/>
                <w:sz w:val="27"/>
                <w:szCs w:val="27"/>
              </w:rPr>
              <w:t>1</w:t>
            </w:r>
            <w:r w:rsidR="00484BE9">
              <w:rPr>
                <w:rFonts w:ascii="Times New Roman" w:hAnsi="Times New Roman" w:cs="Times New Roman"/>
                <w:color w:val="000000"/>
                <w:sz w:val="27"/>
                <w:szCs w:val="27"/>
              </w:rPr>
              <w:t>,</w:t>
            </w:r>
            <w:r w:rsidRPr="006C5082">
              <w:rPr>
                <w:rFonts w:ascii="Times New Roman" w:hAnsi="Times New Roman" w:cs="Times New Roman"/>
                <w:color w:val="000000"/>
                <w:sz w:val="27"/>
                <w:szCs w:val="27"/>
              </w:rPr>
              <w:t xml:space="preserve"> Chương </w:t>
            </w:r>
            <w:r w:rsidR="00BF6A35">
              <w:rPr>
                <w:rFonts w:ascii="Times New Roman" w:hAnsi="Times New Roman" w:cs="Times New Roman"/>
                <w:color w:val="000000"/>
                <w:sz w:val="27"/>
                <w:szCs w:val="27"/>
              </w:rPr>
              <w:t>V</w:t>
            </w:r>
            <w:r w:rsidR="00484BE9">
              <w:rPr>
                <w:rFonts w:ascii="Times New Roman" w:hAnsi="Times New Roman" w:cs="Times New Roman"/>
                <w:color w:val="000000"/>
                <w:sz w:val="27"/>
                <w:szCs w:val="27"/>
              </w:rPr>
              <w:t>.</w:t>
            </w:r>
            <w:r w:rsidRPr="006C5082">
              <w:rPr>
                <w:rFonts w:ascii="Times New Roman" w:hAnsi="Times New Roman" w:cs="Times New Roman"/>
                <w:color w:val="000000"/>
                <w:sz w:val="27"/>
                <w:szCs w:val="27"/>
              </w:rPr>
              <w:t xml:space="preserve"> </w:t>
            </w:r>
          </w:p>
        </w:tc>
      </w:tr>
      <w:tr w:rsidR="006C5082" w:rsidRPr="006C5082" w14:paraId="745A3358" w14:textId="77777777" w:rsidTr="00D933EC">
        <w:trPr>
          <w:trHeight w:hRule="exact" w:val="1224"/>
          <w:jc w:val="center"/>
        </w:trPr>
        <w:tc>
          <w:tcPr>
            <w:tcW w:w="562" w:type="dxa"/>
            <w:tcBorders>
              <w:top w:val="single" w:sz="4" w:space="0" w:color="auto"/>
              <w:left w:val="single" w:sz="4" w:space="0" w:color="auto"/>
            </w:tcBorders>
            <w:shd w:val="clear" w:color="auto" w:fill="FFFFFF"/>
            <w:vAlign w:val="center"/>
          </w:tcPr>
          <w:p w14:paraId="528A8CFC" w14:textId="77777777" w:rsidR="006C5082" w:rsidRPr="006C5082" w:rsidRDefault="006C5082" w:rsidP="00A55996">
            <w:pPr>
              <w:pStyle w:val="Khc0"/>
              <w:rPr>
                <w:rFonts w:ascii="Times New Roman" w:hAnsi="Times New Roman" w:cs="Times New Roman"/>
                <w:sz w:val="27"/>
                <w:szCs w:val="27"/>
              </w:rPr>
            </w:pPr>
            <w:r w:rsidRPr="006C5082">
              <w:rPr>
                <w:rFonts w:ascii="Times New Roman" w:hAnsi="Times New Roman" w:cs="Times New Roman"/>
                <w:color w:val="000000"/>
                <w:sz w:val="27"/>
                <w:szCs w:val="27"/>
              </w:rPr>
              <w:t>5</w:t>
            </w:r>
          </w:p>
        </w:tc>
        <w:tc>
          <w:tcPr>
            <w:tcW w:w="2552" w:type="dxa"/>
            <w:tcBorders>
              <w:top w:val="single" w:sz="4" w:space="0" w:color="auto"/>
              <w:left w:val="single" w:sz="4" w:space="0" w:color="auto"/>
            </w:tcBorders>
            <w:shd w:val="clear" w:color="auto" w:fill="FFFFFF"/>
            <w:vAlign w:val="center"/>
          </w:tcPr>
          <w:p w14:paraId="284F79B0" w14:textId="77777777"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Bảng kê Số hiệu Quy trình kiểm định kỹ thuật</w:t>
            </w:r>
          </w:p>
        </w:tc>
        <w:tc>
          <w:tcPr>
            <w:tcW w:w="2835" w:type="dxa"/>
            <w:tcBorders>
              <w:top w:val="single" w:sz="4" w:space="0" w:color="auto"/>
              <w:left w:val="single" w:sz="4" w:space="0" w:color="auto"/>
            </w:tcBorders>
            <w:shd w:val="clear" w:color="auto" w:fill="FFFFFF"/>
            <w:vAlign w:val="center"/>
          </w:tcPr>
          <w:p w14:paraId="0BFC1C1F" w14:textId="75970654" w:rsidR="006C5082" w:rsidRPr="006C5082" w:rsidRDefault="006C5082" w:rsidP="00926C78">
            <w:pPr>
              <w:pStyle w:val="Khc0"/>
              <w:tabs>
                <w:tab w:val="left" w:pos="2344"/>
              </w:tabs>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Đáp ứng theo yêu cầu tại Mục 3</w:t>
            </w:r>
            <w:r w:rsidR="00E644EF">
              <w:rPr>
                <w:rFonts w:ascii="Times New Roman" w:hAnsi="Times New Roman" w:cs="Times New Roman"/>
                <w:color w:val="000000"/>
                <w:sz w:val="27"/>
                <w:szCs w:val="27"/>
              </w:rPr>
              <w:t>.</w:t>
            </w:r>
            <w:r w:rsidR="00B93762">
              <w:rPr>
                <w:rFonts w:ascii="Times New Roman" w:hAnsi="Times New Roman" w:cs="Times New Roman"/>
                <w:color w:val="000000"/>
                <w:sz w:val="27"/>
                <w:szCs w:val="27"/>
              </w:rPr>
              <w:t>2</w:t>
            </w:r>
            <w:r w:rsidR="00E644EF">
              <w:rPr>
                <w:rFonts w:ascii="Times New Roman" w:hAnsi="Times New Roman" w:cs="Times New Roman"/>
                <w:color w:val="000000"/>
                <w:sz w:val="27"/>
                <w:szCs w:val="27"/>
              </w:rPr>
              <w:t>,</w:t>
            </w:r>
            <w:r w:rsidRPr="006C5082">
              <w:rPr>
                <w:rFonts w:ascii="Times New Roman" w:hAnsi="Times New Roman" w:cs="Times New Roman"/>
                <w:color w:val="000000"/>
                <w:sz w:val="27"/>
                <w:szCs w:val="27"/>
              </w:rPr>
              <w:t xml:space="preserve"> Chương </w:t>
            </w:r>
            <w:r w:rsidR="00690D85">
              <w:rPr>
                <w:rFonts w:ascii="Times New Roman" w:hAnsi="Times New Roman" w:cs="Times New Roman"/>
                <w:color w:val="000000"/>
                <w:sz w:val="27"/>
                <w:szCs w:val="27"/>
              </w:rPr>
              <w:t>V</w:t>
            </w:r>
          </w:p>
        </w:tc>
        <w:tc>
          <w:tcPr>
            <w:tcW w:w="3405" w:type="dxa"/>
            <w:tcBorders>
              <w:top w:val="single" w:sz="4" w:space="0" w:color="auto"/>
              <w:left w:val="single" w:sz="4" w:space="0" w:color="auto"/>
              <w:right w:val="single" w:sz="4" w:space="0" w:color="auto"/>
            </w:tcBorders>
            <w:shd w:val="clear" w:color="auto" w:fill="FFFFFF"/>
            <w:vAlign w:val="center"/>
          </w:tcPr>
          <w:p w14:paraId="61CF9A2A" w14:textId="38857755"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Không đáp ứng theo yêu cầu tại Mục 3</w:t>
            </w:r>
            <w:r w:rsidR="00E644EF">
              <w:rPr>
                <w:rFonts w:ascii="Times New Roman" w:hAnsi="Times New Roman" w:cs="Times New Roman"/>
                <w:color w:val="000000"/>
                <w:sz w:val="27"/>
                <w:szCs w:val="27"/>
              </w:rPr>
              <w:t>.</w:t>
            </w:r>
            <w:r w:rsidR="00B93762">
              <w:rPr>
                <w:rFonts w:ascii="Times New Roman" w:hAnsi="Times New Roman" w:cs="Times New Roman"/>
                <w:color w:val="000000"/>
                <w:sz w:val="27"/>
                <w:szCs w:val="27"/>
              </w:rPr>
              <w:t>2</w:t>
            </w:r>
          </w:p>
        </w:tc>
      </w:tr>
      <w:tr w:rsidR="006C5082" w:rsidRPr="006C5082" w14:paraId="6B9C8B14" w14:textId="77777777" w:rsidTr="000C188A">
        <w:trPr>
          <w:trHeight w:hRule="exact" w:val="1075"/>
          <w:jc w:val="center"/>
        </w:trPr>
        <w:tc>
          <w:tcPr>
            <w:tcW w:w="562" w:type="dxa"/>
            <w:tcBorders>
              <w:top w:val="single" w:sz="4" w:space="0" w:color="auto"/>
              <w:left w:val="single" w:sz="4" w:space="0" w:color="auto"/>
              <w:bottom w:val="single" w:sz="4" w:space="0" w:color="auto"/>
            </w:tcBorders>
            <w:shd w:val="clear" w:color="auto" w:fill="FFFFFF"/>
            <w:vAlign w:val="center"/>
          </w:tcPr>
          <w:p w14:paraId="43709B00" w14:textId="13CB9D5D" w:rsidR="006C5082" w:rsidRPr="006C5082" w:rsidRDefault="00B05B48" w:rsidP="00A55996">
            <w:pPr>
              <w:pStyle w:val="Khc0"/>
              <w:rPr>
                <w:rFonts w:ascii="Times New Roman" w:hAnsi="Times New Roman" w:cs="Times New Roman"/>
                <w:sz w:val="27"/>
                <w:szCs w:val="27"/>
              </w:rPr>
            </w:pPr>
            <w:r>
              <w:rPr>
                <w:rFonts w:ascii="Times New Roman" w:hAnsi="Times New Roman" w:cs="Times New Roman"/>
                <w:color w:val="000000"/>
                <w:sz w:val="27"/>
                <w:szCs w:val="27"/>
              </w:rPr>
              <w:t>6</w:t>
            </w:r>
          </w:p>
        </w:tc>
        <w:tc>
          <w:tcPr>
            <w:tcW w:w="2552" w:type="dxa"/>
            <w:tcBorders>
              <w:top w:val="single" w:sz="4" w:space="0" w:color="auto"/>
              <w:left w:val="single" w:sz="4" w:space="0" w:color="auto"/>
              <w:bottom w:val="single" w:sz="4" w:space="0" w:color="auto"/>
            </w:tcBorders>
            <w:shd w:val="clear" w:color="auto" w:fill="FFFFFF"/>
            <w:vAlign w:val="center"/>
          </w:tcPr>
          <w:p w14:paraId="51F7155B" w14:textId="77777777" w:rsidR="006C5082" w:rsidRPr="006C5082" w:rsidRDefault="006C5082" w:rsidP="00926C78">
            <w:pPr>
              <w:pStyle w:val="Khc0"/>
              <w:tabs>
                <w:tab w:val="left" w:pos="1509"/>
              </w:tabs>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Cam kết gửi đầy đủ các tài liệu phục vụ công tác nghiệm thu.</w:t>
            </w:r>
          </w:p>
        </w:tc>
        <w:tc>
          <w:tcPr>
            <w:tcW w:w="2835" w:type="dxa"/>
            <w:tcBorders>
              <w:top w:val="single" w:sz="4" w:space="0" w:color="auto"/>
              <w:left w:val="single" w:sz="4" w:space="0" w:color="auto"/>
              <w:bottom w:val="single" w:sz="4" w:space="0" w:color="auto"/>
            </w:tcBorders>
            <w:shd w:val="clear" w:color="auto" w:fill="FFFFFF"/>
            <w:vAlign w:val="center"/>
          </w:tcPr>
          <w:p w14:paraId="0EFB3368" w14:textId="0D20BD5C" w:rsidR="006C5082" w:rsidRPr="006C5082" w:rsidRDefault="006C5082" w:rsidP="00926C78">
            <w:pPr>
              <w:pStyle w:val="Khc0"/>
              <w:tabs>
                <w:tab w:val="left" w:pos="846"/>
                <w:tab w:val="left" w:pos="2205"/>
              </w:tabs>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 xml:space="preserve">Có cam kết đáp ứng theo yêu cầu tại Mục </w:t>
            </w:r>
            <w:r w:rsidR="00297E30">
              <w:rPr>
                <w:rFonts w:ascii="Times New Roman" w:hAnsi="Times New Roman" w:cs="Times New Roman"/>
                <w:color w:val="000000"/>
                <w:sz w:val="27"/>
                <w:szCs w:val="27"/>
              </w:rPr>
              <w:t>5</w:t>
            </w:r>
            <w:r w:rsidR="00FE07BB">
              <w:rPr>
                <w:rFonts w:ascii="Times New Roman" w:hAnsi="Times New Roman" w:cs="Times New Roman"/>
                <w:color w:val="000000"/>
                <w:sz w:val="27"/>
                <w:szCs w:val="27"/>
              </w:rPr>
              <w:t xml:space="preserve">, </w:t>
            </w:r>
            <w:r w:rsidRPr="006C5082">
              <w:rPr>
                <w:rFonts w:ascii="Times New Roman" w:hAnsi="Times New Roman" w:cs="Times New Roman"/>
                <w:color w:val="000000"/>
                <w:sz w:val="27"/>
                <w:szCs w:val="27"/>
              </w:rPr>
              <w:t xml:space="preserve">Chương </w:t>
            </w:r>
            <w:r w:rsidR="00CE19B1">
              <w:rPr>
                <w:rFonts w:ascii="Times New Roman" w:hAnsi="Times New Roman" w:cs="Times New Roman"/>
                <w:color w:val="000000"/>
                <w:sz w:val="27"/>
                <w:szCs w:val="27"/>
              </w:rPr>
              <w:t>V</w:t>
            </w: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14:paraId="55EFCD1C" w14:textId="420365DF" w:rsidR="006C5082" w:rsidRPr="006C5082" w:rsidRDefault="006C5082" w:rsidP="00926C78">
            <w:pPr>
              <w:pStyle w:val="Khc0"/>
              <w:ind w:left="131" w:right="177"/>
              <w:jc w:val="both"/>
              <w:rPr>
                <w:rFonts w:ascii="Times New Roman" w:hAnsi="Times New Roman" w:cs="Times New Roman"/>
                <w:sz w:val="27"/>
                <w:szCs w:val="27"/>
              </w:rPr>
            </w:pPr>
            <w:r w:rsidRPr="006C5082">
              <w:rPr>
                <w:rFonts w:ascii="Times New Roman" w:hAnsi="Times New Roman" w:cs="Times New Roman"/>
                <w:color w:val="000000"/>
                <w:sz w:val="27"/>
                <w:szCs w:val="27"/>
              </w:rPr>
              <w:t xml:space="preserve">Không có cam kết </w:t>
            </w:r>
            <w:r>
              <w:rPr>
                <w:rFonts w:ascii="Times New Roman" w:hAnsi="Times New Roman" w:cs="Times New Roman"/>
                <w:color w:val="000000"/>
                <w:sz w:val="27"/>
                <w:szCs w:val="27"/>
              </w:rPr>
              <w:t xml:space="preserve">kể cả </w:t>
            </w:r>
            <w:r w:rsidRPr="006C5082">
              <w:rPr>
                <w:rFonts w:ascii="Times New Roman" w:hAnsi="Times New Roman" w:cs="Times New Roman"/>
                <w:color w:val="000000"/>
                <w:sz w:val="27"/>
                <w:szCs w:val="27"/>
              </w:rPr>
              <w:t>sau khi làm rõ (nếu có).</w:t>
            </w:r>
          </w:p>
        </w:tc>
      </w:tr>
      <w:tr w:rsidR="006C5082" w:rsidRPr="006C5082" w14:paraId="65AE89CC" w14:textId="77777777" w:rsidTr="000C188A">
        <w:trPr>
          <w:trHeight w:hRule="exact" w:val="1090"/>
          <w:jc w:val="center"/>
        </w:trPr>
        <w:tc>
          <w:tcPr>
            <w:tcW w:w="3114" w:type="dxa"/>
            <w:gridSpan w:val="2"/>
            <w:tcBorders>
              <w:top w:val="single" w:sz="4" w:space="0" w:color="auto"/>
              <w:left w:val="single" w:sz="4" w:space="0" w:color="auto"/>
              <w:bottom w:val="single" w:sz="4" w:space="0" w:color="auto"/>
            </w:tcBorders>
            <w:shd w:val="clear" w:color="auto" w:fill="FFFFFF"/>
            <w:vAlign w:val="center"/>
          </w:tcPr>
          <w:p w14:paraId="6F906B49" w14:textId="77777777" w:rsidR="006C5082" w:rsidRPr="006C5082" w:rsidRDefault="006C5082" w:rsidP="00926C78">
            <w:pPr>
              <w:pStyle w:val="Khc0"/>
              <w:ind w:left="0"/>
              <w:jc w:val="center"/>
              <w:rPr>
                <w:rFonts w:ascii="Times New Roman" w:hAnsi="Times New Roman" w:cs="Times New Roman"/>
                <w:sz w:val="27"/>
                <w:szCs w:val="27"/>
              </w:rPr>
            </w:pPr>
            <w:r w:rsidRPr="006C5082">
              <w:rPr>
                <w:rFonts w:ascii="Times New Roman" w:hAnsi="Times New Roman" w:cs="Times New Roman"/>
                <w:b/>
                <w:bCs/>
                <w:color w:val="000000"/>
                <w:sz w:val="27"/>
                <w:szCs w:val="27"/>
              </w:rPr>
              <w:t>KẾT LUẬN:</w:t>
            </w:r>
          </w:p>
        </w:tc>
        <w:tc>
          <w:tcPr>
            <w:tcW w:w="2835" w:type="dxa"/>
            <w:tcBorders>
              <w:top w:val="single" w:sz="4" w:space="0" w:color="auto"/>
              <w:left w:val="single" w:sz="4" w:space="0" w:color="auto"/>
              <w:bottom w:val="single" w:sz="4" w:space="0" w:color="auto"/>
            </w:tcBorders>
            <w:shd w:val="clear" w:color="auto" w:fill="FFFFFF"/>
            <w:vAlign w:val="center"/>
          </w:tcPr>
          <w:p w14:paraId="1270B473" w14:textId="77777777" w:rsidR="006C5082" w:rsidRPr="006C5082" w:rsidRDefault="006C5082" w:rsidP="000C188A">
            <w:pPr>
              <w:pStyle w:val="Khc0"/>
              <w:ind w:right="243"/>
              <w:jc w:val="center"/>
              <w:rPr>
                <w:rFonts w:ascii="Times New Roman" w:hAnsi="Times New Roman" w:cs="Times New Roman"/>
                <w:sz w:val="27"/>
                <w:szCs w:val="27"/>
              </w:rPr>
            </w:pPr>
            <w:r w:rsidRPr="006C5082">
              <w:rPr>
                <w:rFonts w:ascii="Times New Roman" w:hAnsi="Times New Roman" w:cs="Times New Roman"/>
                <w:b/>
                <w:bCs/>
                <w:color w:val="000000"/>
                <w:sz w:val="27"/>
                <w:szCs w:val="27"/>
              </w:rPr>
              <w:t>Đạt tất cả các nội dung trên</w:t>
            </w:r>
          </w:p>
        </w:tc>
        <w:tc>
          <w:tcPr>
            <w:tcW w:w="3405" w:type="dxa"/>
            <w:tcBorders>
              <w:top w:val="single" w:sz="4" w:space="0" w:color="auto"/>
              <w:left w:val="single" w:sz="4" w:space="0" w:color="auto"/>
              <w:bottom w:val="single" w:sz="4" w:space="0" w:color="auto"/>
              <w:right w:val="single" w:sz="4" w:space="0" w:color="auto"/>
            </w:tcBorders>
            <w:shd w:val="clear" w:color="auto" w:fill="FFFFFF"/>
            <w:vAlign w:val="center"/>
          </w:tcPr>
          <w:p w14:paraId="08C76D08" w14:textId="6463226B" w:rsidR="006C5082" w:rsidRPr="006C5082" w:rsidRDefault="000C188A" w:rsidP="000C188A">
            <w:pPr>
              <w:pStyle w:val="Khc0"/>
              <w:ind w:left="0" w:right="243"/>
              <w:jc w:val="center"/>
              <w:rPr>
                <w:rFonts w:ascii="Times New Roman" w:hAnsi="Times New Roman" w:cs="Times New Roman"/>
                <w:sz w:val="27"/>
                <w:szCs w:val="27"/>
              </w:rPr>
            </w:pPr>
            <w:r w:rsidRPr="006C5082">
              <w:rPr>
                <w:rFonts w:ascii="Times New Roman" w:hAnsi="Times New Roman" w:cs="Times New Roman"/>
                <w:b/>
                <w:bCs/>
                <w:color w:val="000000"/>
                <w:sz w:val="27"/>
                <w:szCs w:val="27"/>
              </w:rPr>
              <w:t>Không đạt ít nhất một nội dung trở lên</w:t>
            </w:r>
          </w:p>
        </w:tc>
      </w:tr>
    </w:tbl>
    <w:p w14:paraId="6B962EB9" w14:textId="77777777" w:rsidR="006C5082" w:rsidRPr="006C5082" w:rsidRDefault="006C5082" w:rsidP="006C5082">
      <w:pPr>
        <w:pStyle w:val="Chthchbng0"/>
        <w:spacing w:before="120" w:line="262" w:lineRule="auto"/>
        <w:ind w:left="0" w:firstLine="720"/>
        <w:rPr>
          <w:rFonts w:ascii="Times New Roman" w:hAnsi="Times New Roman" w:cs="Times New Roman"/>
          <w:sz w:val="27"/>
          <w:szCs w:val="27"/>
        </w:rPr>
      </w:pPr>
      <w:r w:rsidRPr="006C5082">
        <w:rPr>
          <w:rFonts w:ascii="Times New Roman" w:hAnsi="Times New Roman" w:cs="Times New Roman"/>
          <w:color w:val="000000"/>
          <w:sz w:val="27"/>
          <w:szCs w:val="27"/>
        </w:rPr>
        <w:t>E-HSDT được đánh giá là đáp ứng yêu cầu về kỹ thuật khi có tất cả các nội dung yêu cầu đều được đánh giá là đạt và chấp nhận được.</w:t>
      </w:r>
    </w:p>
    <w:p w14:paraId="0A622438" w14:textId="77777777" w:rsidR="006C5082" w:rsidRPr="006C5082" w:rsidRDefault="006C5082">
      <w:pPr>
        <w:rPr>
          <w:sz w:val="28"/>
          <w:szCs w:val="28"/>
        </w:rPr>
      </w:pPr>
    </w:p>
    <w:sectPr w:rsidR="006C5082" w:rsidRPr="006C5082" w:rsidSect="006C5082">
      <w:pgSz w:w="12240" w:h="15840"/>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NI-Times">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81D10"/>
    <w:multiLevelType w:val="multilevel"/>
    <w:tmpl w:val="61F42E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E1E5E9F"/>
    <w:multiLevelType w:val="multilevel"/>
    <w:tmpl w:val="65828F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0E27E8"/>
    <w:multiLevelType w:val="multilevel"/>
    <w:tmpl w:val="71A652DC"/>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57312">
    <w:abstractNumId w:val="1"/>
  </w:num>
  <w:num w:numId="2" w16cid:durableId="1052270354">
    <w:abstractNumId w:val="0"/>
  </w:num>
  <w:num w:numId="3" w16cid:durableId="1514342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82"/>
    <w:rsid w:val="00074196"/>
    <w:rsid w:val="000C188A"/>
    <w:rsid w:val="00176F27"/>
    <w:rsid w:val="00200427"/>
    <w:rsid w:val="0021619D"/>
    <w:rsid w:val="002851F4"/>
    <w:rsid w:val="00295010"/>
    <w:rsid w:val="00297E30"/>
    <w:rsid w:val="002C72C9"/>
    <w:rsid w:val="002F0853"/>
    <w:rsid w:val="00351C3D"/>
    <w:rsid w:val="00374321"/>
    <w:rsid w:val="00484BE9"/>
    <w:rsid w:val="005744AA"/>
    <w:rsid w:val="005B1BE1"/>
    <w:rsid w:val="00605711"/>
    <w:rsid w:val="00690D85"/>
    <w:rsid w:val="006C5082"/>
    <w:rsid w:val="007015B5"/>
    <w:rsid w:val="00731F63"/>
    <w:rsid w:val="0074052B"/>
    <w:rsid w:val="00971350"/>
    <w:rsid w:val="0098482A"/>
    <w:rsid w:val="009928E3"/>
    <w:rsid w:val="009C336A"/>
    <w:rsid w:val="00A16F5B"/>
    <w:rsid w:val="00A40DE4"/>
    <w:rsid w:val="00A55996"/>
    <w:rsid w:val="00B05B48"/>
    <w:rsid w:val="00B31BEB"/>
    <w:rsid w:val="00B93762"/>
    <w:rsid w:val="00BF6A35"/>
    <w:rsid w:val="00C8361B"/>
    <w:rsid w:val="00C87232"/>
    <w:rsid w:val="00CA42B6"/>
    <w:rsid w:val="00CE19B1"/>
    <w:rsid w:val="00D305FA"/>
    <w:rsid w:val="00D3235C"/>
    <w:rsid w:val="00D424CB"/>
    <w:rsid w:val="00D933EC"/>
    <w:rsid w:val="00DE556C"/>
    <w:rsid w:val="00E644EF"/>
    <w:rsid w:val="00E92A53"/>
    <w:rsid w:val="00F15610"/>
    <w:rsid w:val="00F16794"/>
    <w:rsid w:val="00FB1BE7"/>
    <w:rsid w:val="00FE07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63392"/>
  <w15:chartTrackingRefBased/>
  <w15:docId w15:val="{446214A5-DF23-4D3D-8436-3F0E9284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6C5082"/>
    <w:pPr>
      <w:spacing w:after="0" w:line="240" w:lineRule="auto"/>
    </w:pPr>
    <w:rPr>
      <w:rFonts w:ascii="VNI-Times" w:eastAsia="PMingLiU" w:hAnsi="VNI-Times" w:cs="Times New Roman"/>
      <w:kern w:val="0"/>
      <w:sz w:val="26"/>
      <w:szCs w:val="24"/>
      <w:lang w:eastAsia="en-US"/>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aliases w:val="Body Text Char1 Char Char,Body Text Char1 Char Char Char,Body Text Char Char Char Char Char Char Char Char Char Char Char Char Char Char Char Char Char Char,Body Text1, Char, Char Char,Body Text Char Char Char Char Char Char Char,B-text1.5"/>
    <w:basedOn w:val="Binhthng"/>
    <w:link w:val="ThnVnbanChar"/>
    <w:qFormat/>
    <w:rsid w:val="006C5082"/>
    <w:pPr>
      <w:tabs>
        <w:tab w:val="left" w:pos="558"/>
      </w:tabs>
      <w:jc w:val="both"/>
    </w:pPr>
  </w:style>
  <w:style w:type="character" w:customStyle="1" w:styleId="ThnVnbanChar">
    <w:name w:val="Thân Văn bản Char"/>
    <w:aliases w:val="Body Text Char1 Char Char Char1,Body Text Char1 Char Char Char Char,Body Text Char Char Char Char Char Char Char Char Char Char Char Char Char Char Char Char Char Char Char,Body Text1 Char, Char Char1, Char Char Char,B-text1.5 Char"/>
    <w:basedOn w:val="Phngmcinhcuaoanvn"/>
    <w:link w:val="ThnVnban"/>
    <w:rsid w:val="006C5082"/>
    <w:rPr>
      <w:rFonts w:ascii="VNI-Times" w:eastAsia="PMingLiU" w:hAnsi="VNI-Times" w:cs="Times New Roman"/>
      <w:kern w:val="0"/>
      <w:sz w:val="26"/>
      <w:szCs w:val="24"/>
      <w:lang w:eastAsia="en-US"/>
      <w14:ligatures w14:val="none"/>
    </w:rPr>
  </w:style>
  <w:style w:type="character" w:customStyle="1" w:styleId="Vnbnnidung">
    <w:name w:val="Văn bản nội dung_"/>
    <w:basedOn w:val="Phngmcinhcuaoanvn"/>
    <w:link w:val="Vnbnnidung0"/>
    <w:rsid w:val="006C5082"/>
    <w:rPr>
      <w:rFonts w:eastAsia="Times New Roman"/>
      <w:sz w:val="26"/>
      <w:szCs w:val="26"/>
    </w:rPr>
  </w:style>
  <w:style w:type="character" w:customStyle="1" w:styleId="Tiu1">
    <w:name w:val="Tiêu đề #1_"/>
    <w:basedOn w:val="Phngmcinhcuaoanvn"/>
    <w:link w:val="Tiu10"/>
    <w:rsid w:val="006C5082"/>
    <w:rPr>
      <w:rFonts w:eastAsia="Times New Roman"/>
      <w:b/>
      <w:bCs/>
      <w:sz w:val="28"/>
      <w:szCs w:val="28"/>
    </w:rPr>
  </w:style>
  <w:style w:type="paragraph" w:customStyle="1" w:styleId="Vnbnnidung0">
    <w:name w:val="Văn bản nội dung"/>
    <w:basedOn w:val="Binhthng"/>
    <w:link w:val="Vnbnnidung"/>
    <w:rsid w:val="006C5082"/>
    <w:pPr>
      <w:widowControl w:val="0"/>
      <w:spacing w:after="100"/>
      <w:ind w:firstLine="400"/>
    </w:pPr>
    <w:rPr>
      <w:rFonts w:asciiTheme="minorHAnsi" w:eastAsia="Times New Roman" w:hAnsiTheme="minorHAnsi" w:cstheme="minorBidi"/>
      <w:kern w:val="2"/>
      <w:szCs w:val="26"/>
      <w:lang w:eastAsia="ko-KR"/>
      <w14:ligatures w14:val="standardContextual"/>
    </w:rPr>
  </w:style>
  <w:style w:type="paragraph" w:customStyle="1" w:styleId="Tiu10">
    <w:name w:val="Tiêu đề #1"/>
    <w:basedOn w:val="Binhthng"/>
    <w:link w:val="Tiu1"/>
    <w:rsid w:val="006C5082"/>
    <w:pPr>
      <w:widowControl w:val="0"/>
      <w:spacing w:after="110" w:line="223" w:lineRule="auto"/>
      <w:ind w:firstLine="750"/>
      <w:outlineLvl w:val="0"/>
    </w:pPr>
    <w:rPr>
      <w:rFonts w:asciiTheme="minorHAnsi" w:eastAsia="Times New Roman" w:hAnsiTheme="minorHAnsi" w:cstheme="minorBidi"/>
      <w:b/>
      <w:bCs/>
      <w:kern w:val="2"/>
      <w:sz w:val="28"/>
      <w:szCs w:val="28"/>
      <w:lang w:eastAsia="ko-KR"/>
      <w14:ligatures w14:val="standardContextual"/>
    </w:rPr>
  </w:style>
  <w:style w:type="character" w:customStyle="1" w:styleId="Chthchbng">
    <w:name w:val="Chú thích bảng_"/>
    <w:basedOn w:val="Phngmcinhcuaoanvn"/>
    <w:link w:val="Chthchbng0"/>
    <w:rsid w:val="006C5082"/>
    <w:rPr>
      <w:rFonts w:eastAsia="Times New Roman"/>
      <w:sz w:val="26"/>
      <w:szCs w:val="26"/>
    </w:rPr>
  </w:style>
  <w:style w:type="character" w:customStyle="1" w:styleId="Khc">
    <w:name w:val="Khác_"/>
    <w:basedOn w:val="Phngmcinhcuaoanvn"/>
    <w:link w:val="Khc0"/>
    <w:rsid w:val="006C5082"/>
    <w:rPr>
      <w:rFonts w:eastAsia="Times New Roman"/>
      <w:sz w:val="28"/>
      <w:szCs w:val="28"/>
    </w:rPr>
  </w:style>
  <w:style w:type="paragraph" w:customStyle="1" w:styleId="Chthchbng0">
    <w:name w:val="Chú thích bảng"/>
    <w:basedOn w:val="Binhthng"/>
    <w:link w:val="Chthchbng"/>
    <w:rsid w:val="006C5082"/>
    <w:pPr>
      <w:widowControl w:val="0"/>
      <w:spacing w:line="250" w:lineRule="auto"/>
      <w:ind w:left="2770" w:firstLine="300"/>
    </w:pPr>
    <w:rPr>
      <w:rFonts w:asciiTheme="minorHAnsi" w:eastAsia="Times New Roman" w:hAnsiTheme="minorHAnsi" w:cstheme="minorBidi"/>
      <w:kern w:val="2"/>
      <w:szCs w:val="26"/>
      <w:lang w:eastAsia="ko-KR"/>
      <w14:ligatures w14:val="standardContextual"/>
    </w:rPr>
  </w:style>
  <w:style w:type="paragraph" w:customStyle="1" w:styleId="Khc0">
    <w:name w:val="Khác"/>
    <w:basedOn w:val="Binhthng"/>
    <w:link w:val="Khc"/>
    <w:rsid w:val="006C5082"/>
    <w:pPr>
      <w:widowControl w:val="0"/>
      <w:ind w:left="160"/>
    </w:pPr>
    <w:rPr>
      <w:rFonts w:asciiTheme="minorHAnsi" w:eastAsia="Times New Roman" w:hAnsiTheme="minorHAnsi" w:cstheme="minorBidi"/>
      <w:kern w:val="2"/>
      <w:sz w:val="28"/>
      <w:szCs w:val="28"/>
      <w:lang w:eastAsia="ko-K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168</Words>
  <Characters>962</Characters>
  <Application>Microsoft Office Word</Application>
  <DocSecurity>0</DocSecurity>
  <Lines>8</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Thanh Sơn (PTC1)</dc:creator>
  <cp:keywords/>
  <dc:description/>
  <cp:lastModifiedBy>Nguyen Lam</cp:lastModifiedBy>
  <cp:revision>15</cp:revision>
  <cp:lastPrinted>2025-03-26T07:05:00Z</cp:lastPrinted>
  <dcterms:created xsi:type="dcterms:W3CDTF">2024-04-11T01:06:00Z</dcterms:created>
  <dcterms:modified xsi:type="dcterms:W3CDTF">2026-04-14T11:32:00Z</dcterms:modified>
</cp:coreProperties>
</file>