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29E" w:rsidRPr="00F54BEE" w:rsidRDefault="0027629E" w:rsidP="0027629E">
      <w:pPr>
        <w:widowControl w:val="0"/>
        <w:spacing w:before="120" w:after="120" w:line="264" w:lineRule="auto"/>
        <w:jc w:val="center"/>
        <w:outlineLvl w:val="1"/>
        <w:rPr>
          <w:rFonts w:eastAsia="Times New Roman"/>
          <w:b/>
          <w:lang w:val="nl-NL"/>
        </w:rPr>
      </w:pPr>
      <w:r w:rsidRPr="00F54BEE">
        <w:rPr>
          <w:rFonts w:eastAsia="Times New Roman"/>
          <w:b/>
          <w:lang w:val="nl-NL"/>
        </w:rPr>
        <w:t>Chương V. YÊU CẦU VỀ KỸ THUẬT</w:t>
      </w:r>
    </w:p>
    <w:p w:rsidR="00DB4298" w:rsidRPr="00F54BEE" w:rsidRDefault="00DB4298" w:rsidP="0027629E">
      <w:pPr>
        <w:widowControl w:val="0"/>
        <w:spacing w:before="120" w:after="120" w:line="264" w:lineRule="auto"/>
        <w:jc w:val="center"/>
        <w:outlineLvl w:val="1"/>
        <w:rPr>
          <w:rFonts w:eastAsia="Times New Roman"/>
          <w:lang w:val="nl-NL"/>
        </w:rPr>
      </w:pPr>
    </w:p>
    <w:p w:rsidR="0027629E" w:rsidRPr="00F54BEE" w:rsidRDefault="0027629E" w:rsidP="0027629E">
      <w:pPr>
        <w:widowControl w:val="0"/>
        <w:spacing w:before="120" w:after="120" w:line="264" w:lineRule="auto"/>
        <w:ind w:firstLine="709"/>
        <w:rPr>
          <w:rFonts w:eastAsia="Times New Roman"/>
          <w:b/>
          <w:lang w:val="nl-NL"/>
        </w:rPr>
      </w:pPr>
      <w:r w:rsidRPr="00F54BEE">
        <w:rPr>
          <w:rFonts w:eastAsia="Times New Roman"/>
          <w:b/>
          <w:lang w:val="nl-NL"/>
        </w:rPr>
        <w:t>Mục 1. Yêu cầu về kỹ thuật</w:t>
      </w:r>
    </w:p>
    <w:p w:rsidR="0027629E" w:rsidRPr="00550259" w:rsidRDefault="0027629E" w:rsidP="0027629E">
      <w:pPr>
        <w:widowControl w:val="0"/>
        <w:spacing w:before="120" w:after="120" w:line="264" w:lineRule="auto"/>
        <w:ind w:firstLine="709"/>
        <w:rPr>
          <w:rFonts w:eastAsia="Times New Roman"/>
          <w:b/>
          <w:i/>
          <w:lang w:val="nl-NL"/>
        </w:rPr>
      </w:pPr>
      <w:r w:rsidRPr="00550259">
        <w:rPr>
          <w:rFonts w:eastAsia="Times New Roman"/>
          <w:b/>
          <w:i/>
          <w:lang w:val="nl-NL"/>
        </w:rPr>
        <w:t>1.1. Giới thiệu chung về dự toán mua sắm, gói thầu</w:t>
      </w:r>
    </w:p>
    <w:p w:rsidR="0027629E" w:rsidRPr="00550259" w:rsidRDefault="0027629E" w:rsidP="0023555C">
      <w:pPr>
        <w:pStyle w:val="ListParagraph"/>
        <w:spacing w:after="120" w:line="312" w:lineRule="auto"/>
        <w:rPr>
          <w:sz w:val="28"/>
          <w:szCs w:val="28"/>
          <w:lang w:val="fr-FR"/>
        </w:rPr>
      </w:pPr>
      <w:r w:rsidRPr="00550259">
        <w:rPr>
          <w:sz w:val="28"/>
          <w:szCs w:val="28"/>
          <w:lang w:val="fr-FR"/>
        </w:rPr>
        <w:t xml:space="preserve">- </w:t>
      </w:r>
      <w:proofErr w:type="spellStart"/>
      <w:r w:rsidRPr="00550259">
        <w:rPr>
          <w:sz w:val="28"/>
          <w:szCs w:val="28"/>
          <w:lang w:val="fr-FR"/>
        </w:rPr>
        <w:t>Tên</w:t>
      </w:r>
      <w:proofErr w:type="spellEnd"/>
      <w:r w:rsidRPr="00550259">
        <w:rPr>
          <w:sz w:val="28"/>
          <w:szCs w:val="28"/>
          <w:lang w:val="fr-FR"/>
        </w:rPr>
        <w:t xml:space="preserve"> </w:t>
      </w:r>
      <w:proofErr w:type="spellStart"/>
      <w:r w:rsidRPr="00550259">
        <w:rPr>
          <w:sz w:val="28"/>
          <w:szCs w:val="28"/>
          <w:lang w:val="fr-FR"/>
        </w:rPr>
        <w:t>dự</w:t>
      </w:r>
      <w:proofErr w:type="spellEnd"/>
      <w:r w:rsidRPr="00550259">
        <w:rPr>
          <w:sz w:val="28"/>
          <w:szCs w:val="28"/>
          <w:lang w:val="fr-FR"/>
        </w:rPr>
        <w:t xml:space="preserve"> </w:t>
      </w:r>
      <w:proofErr w:type="spellStart"/>
      <w:proofErr w:type="gramStart"/>
      <w:r w:rsidRPr="00550259">
        <w:rPr>
          <w:sz w:val="28"/>
          <w:szCs w:val="28"/>
          <w:lang w:val="fr-FR"/>
        </w:rPr>
        <w:t>toán</w:t>
      </w:r>
      <w:proofErr w:type="spellEnd"/>
      <w:r w:rsidRPr="00550259">
        <w:rPr>
          <w:sz w:val="28"/>
          <w:szCs w:val="28"/>
          <w:lang w:val="fr-FR"/>
        </w:rPr>
        <w:t>:</w:t>
      </w:r>
      <w:proofErr w:type="gramEnd"/>
      <w:r w:rsidRPr="00550259">
        <w:rPr>
          <w:sz w:val="28"/>
          <w:szCs w:val="28"/>
          <w:lang w:val="fr-FR"/>
        </w:rPr>
        <w:t xml:space="preserve"> </w:t>
      </w:r>
      <w:r w:rsidR="001A0822" w:rsidRPr="00550259">
        <w:rPr>
          <w:bCs/>
          <w:sz w:val="28"/>
          <w:szCs w:val="28"/>
          <w:lang w:val="pl-PL" w:eastAsia="en-GB"/>
        </w:rPr>
        <w:t>Mua sắm hàng hoá đợt 1</w:t>
      </w:r>
      <w:r w:rsidR="001A0822" w:rsidRPr="00550259">
        <w:rPr>
          <w:bCs/>
          <w:sz w:val="28"/>
          <w:szCs w:val="28"/>
          <w:lang w:val="fr-FR"/>
        </w:rPr>
        <w:t xml:space="preserve"> </w:t>
      </w:r>
      <w:proofErr w:type="spellStart"/>
      <w:r w:rsidR="001A0822" w:rsidRPr="00550259">
        <w:rPr>
          <w:bCs/>
          <w:sz w:val="28"/>
          <w:szCs w:val="28"/>
          <w:lang w:val="fr-FR"/>
        </w:rPr>
        <w:t>năm</w:t>
      </w:r>
      <w:proofErr w:type="spellEnd"/>
      <w:r w:rsidR="001A0822" w:rsidRPr="00550259">
        <w:rPr>
          <w:bCs/>
          <w:sz w:val="28"/>
          <w:szCs w:val="28"/>
          <w:lang w:val="fr-FR"/>
        </w:rPr>
        <w:t xml:space="preserve"> 2026 </w:t>
      </w:r>
      <w:proofErr w:type="spellStart"/>
      <w:r w:rsidR="001A0822" w:rsidRPr="00550259">
        <w:rPr>
          <w:bCs/>
          <w:sz w:val="28"/>
          <w:szCs w:val="28"/>
          <w:lang w:val="fr-FR"/>
        </w:rPr>
        <w:t>của</w:t>
      </w:r>
      <w:proofErr w:type="spellEnd"/>
      <w:r w:rsidR="001A0822" w:rsidRPr="00550259">
        <w:rPr>
          <w:bCs/>
          <w:sz w:val="28"/>
          <w:szCs w:val="28"/>
          <w:lang w:val="fr-FR"/>
        </w:rPr>
        <w:t xml:space="preserve"> </w:t>
      </w:r>
      <w:proofErr w:type="spellStart"/>
      <w:r w:rsidR="001A0822" w:rsidRPr="00550259">
        <w:rPr>
          <w:bCs/>
          <w:sz w:val="28"/>
          <w:szCs w:val="28"/>
          <w:lang w:val="fr-FR"/>
        </w:rPr>
        <w:t>ngành</w:t>
      </w:r>
      <w:proofErr w:type="spellEnd"/>
      <w:r w:rsidR="001A0822" w:rsidRPr="00550259">
        <w:rPr>
          <w:bCs/>
          <w:sz w:val="28"/>
          <w:szCs w:val="28"/>
          <w:lang w:val="fr-FR"/>
        </w:rPr>
        <w:t xml:space="preserve"> </w:t>
      </w:r>
      <w:proofErr w:type="spellStart"/>
      <w:r w:rsidR="001A0822" w:rsidRPr="00550259">
        <w:rPr>
          <w:bCs/>
          <w:sz w:val="28"/>
          <w:szCs w:val="28"/>
          <w:lang w:val="fr-FR"/>
        </w:rPr>
        <w:t>Vật</w:t>
      </w:r>
      <w:proofErr w:type="spellEnd"/>
      <w:r w:rsidR="001A0822" w:rsidRPr="00550259">
        <w:rPr>
          <w:bCs/>
          <w:sz w:val="28"/>
          <w:szCs w:val="28"/>
          <w:lang w:val="fr-FR"/>
        </w:rPr>
        <w:t xml:space="preserve"> </w:t>
      </w:r>
      <w:proofErr w:type="spellStart"/>
      <w:r w:rsidR="001A0822" w:rsidRPr="00550259">
        <w:rPr>
          <w:bCs/>
          <w:sz w:val="28"/>
          <w:szCs w:val="28"/>
          <w:lang w:val="fr-FR"/>
        </w:rPr>
        <w:t>tư</w:t>
      </w:r>
      <w:proofErr w:type="spellEnd"/>
      <w:r w:rsidRPr="00550259">
        <w:rPr>
          <w:sz w:val="28"/>
          <w:szCs w:val="28"/>
          <w:lang w:val="fr-FR"/>
        </w:rPr>
        <w:t>.</w:t>
      </w:r>
    </w:p>
    <w:p w:rsidR="0027629E" w:rsidRPr="00550259" w:rsidRDefault="0027629E" w:rsidP="0023555C">
      <w:pPr>
        <w:pStyle w:val="ListParagraph"/>
        <w:spacing w:after="120" w:line="312" w:lineRule="auto"/>
        <w:rPr>
          <w:sz w:val="28"/>
          <w:szCs w:val="28"/>
          <w:lang w:val="fr-FR"/>
        </w:rPr>
      </w:pPr>
      <w:r w:rsidRPr="00550259">
        <w:rPr>
          <w:sz w:val="28"/>
          <w:szCs w:val="28"/>
          <w:lang w:val="fr-FR"/>
        </w:rPr>
        <w:t xml:space="preserve">- </w:t>
      </w:r>
      <w:proofErr w:type="spellStart"/>
      <w:r w:rsidRPr="00550259">
        <w:rPr>
          <w:sz w:val="28"/>
          <w:szCs w:val="28"/>
          <w:lang w:val="fr-FR"/>
        </w:rPr>
        <w:t>Tên</w:t>
      </w:r>
      <w:proofErr w:type="spellEnd"/>
      <w:r w:rsidRPr="00550259">
        <w:rPr>
          <w:sz w:val="28"/>
          <w:szCs w:val="28"/>
          <w:lang w:val="fr-FR"/>
        </w:rPr>
        <w:t xml:space="preserve"> </w:t>
      </w:r>
      <w:proofErr w:type="spellStart"/>
      <w:r w:rsidRPr="00550259">
        <w:rPr>
          <w:sz w:val="28"/>
          <w:szCs w:val="28"/>
          <w:lang w:val="fr-FR"/>
        </w:rPr>
        <w:t>gói</w:t>
      </w:r>
      <w:proofErr w:type="spellEnd"/>
      <w:r w:rsidRPr="00550259">
        <w:rPr>
          <w:sz w:val="28"/>
          <w:szCs w:val="28"/>
          <w:lang w:val="fr-FR"/>
        </w:rPr>
        <w:t xml:space="preserve"> </w:t>
      </w:r>
      <w:proofErr w:type="spellStart"/>
      <w:proofErr w:type="gramStart"/>
      <w:r w:rsidRPr="00550259">
        <w:rPr>
          <w:sz w:val="28"/>
          <w:szCs w:val="28"/>
          <w:lang w:val="fr-FR"/>
        </w:rPr>
        <w:t>thầu</w:t>
      </w:r>
      <w:proofErr w:type="spellEnd"/>
      <w:r w:rsidRPr="00550259">
        <w:rPr>
          <w:sz w:val="28"/>
          <w:szCs w:val="28"/>
          <w:lang w:val="fr-FR"/>
        </w:rPr>
        <w:t>:</w:t>
      </w:r>
      <w:proofErr w:type="gramEnd"/>
      <w:r w:rsidRPr="00550259">
        <w:rPr>
          <w:sz w:val="28"/>
          <w:szCs w:val="28"/>
          <w:lang w:val="fr-FR"/>
        </w:rPr>
        <w:t xml:space="preserve"> </w:t>
      </w:r>
      <w:proofErr w:type="spellStart"/>
      <w:r w:rsidR="0023555C" w:rsidRPr="00550259">
        <w:rPr>
          <w:sz w:val="28"/>
          <w:szCs w:val="28"/>
          <w:lang w:val="fr-FR"/>
        </w:rPr>
        <w:t>Gói</w:t>
      </w:r>
      <w:proofErr w:type="spellEnd"/>
      <w:r w:rsidR="0023555C" w:rsidRPr="00550259">
        <w:rPr>
          <w:sz w:val="28"/>
          <w:szCs w:val="28"/>
          <w:lang w:val="fr-FR"/>
        </w:rPr>
        <w:t xml:space="preserve"> </w:t>
      </w:r>
      <w:proofErr w:type="spellStart"/>
      <w:r w:rsidR="0023555C" w:rsidRPr="00550259">
        <w:rPr>
          <w:sz w:val="28"/>
          <w:szCs w:val="28"/>
          <w:lang w:val="fr-FR"/>
        </w:rPr>
        <w:t>thầu</w:t>
      </w:r>
      <w:proofErr w:type="spellEnd"/>
      <w:r w:rsidR="0023555C" w:rsidRPr="00550259">
        <w:rPr>
          <w:sz w:val="28"/>
          <w:szCs w:val="28"/>
          <w:lang w:val="fr-FR"/>
        </w:rPr>
        <w:t xml:space="preserve"> MS</w:t>
      </w:r>
      <w:r w:rsidR="001A0822" w:rsidRPr="00550259">
        <w:rPr>
          <w:sz w:val="28"/>
          <w:szCs w:val="28"/>
          <w:lang w:val="fr-FR"/>
        </w:rPr>
        <w:t>-</w:t>
      </w:r>
      <w:r w:rsidR="00227028">
        <w:rPr>
          <w:sz w:val="28"/>
          <w:szCs w:val="28"/>
          <w:lang w:val="fr-FR"/>
        </w:rPr>
        <w:t>03</w:t>
      </w:r>
    </w:p>
    <w:p w:rsidR="0027629E" w:rsidRPr="00550259" w:rsidRDefault="0027629E" w:rsidP="0023555C">
      <w:pPr>
        <w:pStyle w:val="ListParagraph"/>
        <w:spacing w:after="120" w:line="312" w:lineRule="auto"/>
        <w:rPr>
          <w:sz w:val="28"/>
          <w:szCs w:val="28"/>
          <w:lang w:val="fr-FR"/>
        </w:rPr>
      </w:pPr>
      <w:r w:rsidRPr="00550259">
        <w:rPr>
          <w:sz w:val="28"/>
          <w:szCs w:val="28"/>
          <w:lang w:val="fr-FR"/>
        </w:rPr>
        <w:t xml:space="preserve">- </w:t>
      </w:r>
      <w:proofErr w:type="spellStart"/>
      <w:r w:rsidRPr="00550259">
        <w:rPr>
          <w:sz w:val="28"/>
          <w:szCs w:val="28"/>
          <w:lang w:val="fr-FR"/>
        </w:rPr>
        <w:t>Nội</w:t>
      </w:r>
      <w:proofErr w:type="spellEnd"/>
      <w:r w:rsidRPr="00550259">
        <w:rPr>
          <w:sz w:val="28"/>
          <w:szCs w:val="28"/>
          <w:lang w:val="fr-FR"/>
        </w:rPr>
        <w:t xml:space="preserve"> </w:t>
      </w:r>
      <w:proofErr w:type="spellStart"/>
      <w:r w:rsidRPr="00550259">
        <w:rPr>
          <w:sz w:val="28"/>
          <w:szCs w:val="28"/>
          <w:lang w:val="fr-FR"/>
        </w:rPr>
        <w:t>dung</w:t>
      </w:r>
      <w:proofErr w:type="spellEnd"/>
      <w:r w:rsidRPr="00550259">
        <w:rPr>
          <w:sz w:val="28"/>
          <w:szCs w:val="28"/>
          <w:lang w:val="fr-FR"/>
        </w:rPr>
        <w:t xml:space="preserve"> </w:t>
      </w:r>
      <w:proofErr w:type="spellStart"/>
      <w:r w:rsidRPr="00550259">
        <w:rPr>
          <w:sz w:val="28"/>
          <w:szCs w:val="28"/>
          <w:lang w:val="fr-FR"/>
        </w:rPr>
        <w:t>gói</w:t>
      </w:r>
      <w:proofErr w:type="spellEnd"/>
      <w:r w:rsidRPr="00550259">
        <w:rPr>
          <w:sz w:val="28"/>
          <w:szCs w:val="28"/>
          <w:lang w:val="fr-FR"/>
        </w:rPr>
        <w:t xml:space="preserve"> </w:t>
      </w:r>
      <w:proofErr w:type="spellStart"/>
      <w:proofErr w:type="gramStart"/>
      <w:r w:rsidRPr="00550259">
        <w:rPr>
          <w:sz w:val="28"/>
          <w:szCs w:val="28"/>
          <w:lang w:val="fr-FR"/>
        </w:rPr>
        <w:t>thầu</w:t>
      </w:r>
      <w:proofErr w:type="spellEnd"/>
      <w:r w:rsidRPr="00550259">
        <w:rPr>
          <w:sz w:val="28"/>
          <w:szCs w:val="28"/>
          <w:lang w:val="fr-FR"/>
        </w:rPr>
        <w:t>:</w:t>
      </w:r>
      <w:proofErr w:type="gramEnd"/>
      <w:r w:rsidRPr="00550259">
        <w:rPr>
          <w:sz w:val="28"/>
          <w:szCs w:val="28"/>
          <w:lang w:val="fr-FR"/>
        </w:rPr>
        <w:t xml:space="preserve"> </w:t>
      </w:r>
      <w:r w:rsidR="00550259" w:rsidRPr="00550259">
        <w:rPr>
          <w:spacing w:val="-6"/>
          <w:sz w:val="28"/>
          <w:szCs w:val="28"/>
          <w:lang w:val="fr-FR"/>
        </w:rPr>
        <w:t xml:space="preserve">Mua </w:t>
      </w:r>
      <w:proofErr w:type="spellStart"/>
      <w:r w:rsidR="00550259" w:rsidRPr="00550259">
        <w:rPr>
          <w:spacing w:val="-6"/>
          <w:sz w:val="28"/>
          <w:szCs w:val="28"/>
          <w:lang w:val="fr-FR"/>
        </w:rPr>
        <w:t>sắm</w:t>
      </w:r>
      <w:proofErr w:type="spellEnd"/>
      <w:r w:rsidR="00550259" w:rsidRPr="00550259">
        <w:rPr>
          <w:spacing w:val="-6"/>
          <w:sz w:val="28"/>
          <w:szCs w:val="28"/>
          <w:lang w:val="fr-FR"/>
        </w:rPr>
        <w:t xml:space="preserve"> </w:t>
      </w:r>
      <w:proofErr w:type="spellStart"/>
      <w:r w:rsidR="00550259" w:rsidRPr="00550259">
        <w:rPr>
          <w:spacing w:val="-6"/>
          <w:sz w:val="28"/>
          <w:szCs w:val="28"/>
          <w:lang w:val="fr-FR"/>
        </w:rPr>
        <w:t>vật</w:t>
      </w:r>
      <w:proofErr w:type="spellEnd"/>
      <w:r w:rsidR="00550259" w:rsidRPr="00550259">
        <w:rPr>
          <w:spacing w:val="-6"/>
          <w:sz w:val="28"/>
          <w:szCs w:val="28"/>
          <w:lang w:val="fr-FR"/>
        </w:rPr>
        <w:t xml:space="preserve"> </w:t>
      </w:r>
      <w:proofErr w:type="spellStart"/>
      <w:r w:rsidR="00550259" w:rsidRPr="00550259">
        <w:rPr>
          <w:spacing w:val="-6"/>
          <w:sz w:val="28"/>
          <w:szCs w:val="28"/>
          <w:lang w:val="fr-FR"/>
        </w:rPr>
        <w:t>t</w:t>
      </w:r>
      <w:r w:rsidR="00550259" w:rsidRPr="00550259">
        <w:rPr>
          <w:rFonts w:hint="eastAsia"/>
          <w:spacing w:val="-6"/>
          <w:sz w:val="28"/>
          <w:szCs w:val="28"/>
          <w:lang w:val="fr-FR"/>
        </w:rPr>
        <w:t>ư</w:t>
      </w:r>
      <w:proofErr w:type="spellEnd"/>
      <w:r w:rsidR="00550259" w:rsidRPr="00550259">
        <w:rPr>
          <w:spacing w:val="-6"/>
          <w:sz w:val="28"/>
          <w:szCs w:val="28"/>
          <w:lang w:val="fr-FR"/>
        </w:rPr>
        <w:t xml:space="preserve"> </w:t>
      </w:r>
      <w:proofErr w:type="spellStart"/>
      <w:r w:rsidR="00550259" w:rsidRPr="00550259">
        <w:rPr>
          <w:spacing w:val="-6"/>
          <w:sz w:val="28"/>
          <w:szCs w:val="28"/>
          <w:lang w:val="fr-FR"/>
        </w:rPr>
        <w:t>hệ</w:t>
      </w:r>
      <w:proofErr w:type="spellEnd"/>
      <w:r w:rsidR="00550259" w:rsidRPr="00550259">
        <w:rPr>
          <w:spacing w:val="-6"/>
          <w:sz w:val="28"/>
          <w:szCs w:val="28"/>
          <w:lang w:val="fr-FR"/>
        </w:rPr>
        <w:t xml:space="preserve"> </w:t>
      </w:r>
      <w:proofErr w:type="spellStart"/>
      <w:r w:rsidR="00550259" w:rsidRPr="00550259">
        <w:rPr>
          <w:spacing w:val="-6"/>
          <w:sz w:val="28"/>
          <w:szCs w:val="28"/>
          <w:lang w:val="fr-FR"/>
        </w:rPr>
        <w:t>thống</w:t>
      </w:r>
      <w:proofErr w:type="spellEnd"/>
      <w:r w:rsidR="00550259" w:rsidRPr="00550259">
        <w:rPr>
          <w:spacing w:val="-6"/>
          <w:sz w:val="28"/>
          <w:szCs w:val="28"/>
          <w:lang w:val="fr-FR"/>
        </w:rPr>
        <w:t xml:space="preserve"> </w:t>
      </w:r>
      <w:proofErr w:type="spellStart"/>
      <w:r w:rsidR="00550259" w:rsidRPr="00550259">
        <w:rPr>
          <w:rFonts w:hint="eastAsia"/>
          <w:spacing w:val="-6"/>
          <w:sz w:val="28"/>
          <w:szCs w:val="28"/>
          <w:lang w:val="fr-FR"/>
        </w:rPr>
        <w:t>đ</w:t>
      </w:r>
      <w:r w:rsidR="00550259" w:rsidRPr="00550259">
        <w:rPr>
          <w:spacing w:val="-6"/>
          <w:sz w:val="28"/>
          <w:szCs w:val="28"/>
          <w:lang w:val="fr-FR"/>
        </w:rPr>
        <w:t>iều</w:t>
      </w:r>
      <w:proofErr w:type="spellEnd"/>
      <w:r w:rsidR="00550259" w:rsidRPr="00550259">
        <w:rPr>
          <w:spacing w:val="-6"/>
          <w:sz w:val="28"/>
          <w:szCs w:val="28"/>
          <w:lang w:val="fr-FR"/>
        </w:rPr>
        <w:t xml:space="preserve"> </w:t>
      </w:r>
      <w:proofErr w:type="spellStart"/>
      <w:r w:rsidR="00550259" w:rsidRPr="00550259">
        <w:rPr>
          <w:spacing w:val="-6"/>
          <w:sz w:val="28"/>
          <w:szCs w:val="28"/>
          <w:lang w:val="fr-FR"/>
        </w:rPr>
        <w:t>hoà</w:t>
      </w:r>
      <w:proofErr w:type="spellEnd"/>
      <w:r w:rsidR="00550259" w:rsidRPr="00550259">
        <w:rPr>
          <w:spacing w:val="-6"/>
          <w:sz w:val="28"/>
          <w:szCs w:val="28"/>
          <w:lang w:val="fr-FR"/>
        </w:rPr>
        <w:t xml:space="preserve"> </w:t>
      </w:r>
      <w:proofErr w:type="spellStart"/>
      <w:r w:rsidR="00550259" w:rsidRPr="00550259">
        <w:rPr>
          <w:spacing w:val="-6"/>
          <w:sz w:val="28"/>
          <w:szCs w:val="28"/>
          <w:lang w:val="fr-FR"/>
        </w:rPr>
        <w:t>tàu</w:t>
      </w:r>
      <w:proofErr w:type="spellEnd"/>
      <w:r w:rsidR="00550259" w:rsidRPr="00550259">
        <w:rPr>
          <w:spacing w:val="-6"/>
          <w:sz w:val="28"/>
          <w:szCs w:val="28"/>
          <w:lang w:val="fr-FR"/>
        </w:rPr>
        <w:t xml:space="preserve"> </w:t>
      </w:r>
      <w:proofErr w:type="spellStart"/>
      <w:r w:rsidR="00550259" w:rsidRPr="00550259">
        <w:rPr>
          <w:spacing w:val="-6"/>
          <w:sz w:val="28"/>
          <w:szCs w:val="28"/>
          <w:lang w:val="fr-FR"/>
        </w:rPr>
        <w:t>thuỷ</w:t>
      </w:r>
      <w:proofErr w:type="spellEnd"/>
    </w:p>
    <w:p w:rsidR="0027629E" w:rsidRPr="00F54BEE" w:rsidRDefault="0027629E" w:rsidP="0023555C">
      <w:pPr>
        <w:pStyle w:val="ListParagraph"/>
        <w:spacing w:after="120" w:line="312" w:lineRule="auto"/>
        <w:rPr>
          <w:sz w:val="28"/>
          <w:szCs w:val="28"/>
          <w:lang w:val="fr-FR"/>
        </w:rPr>
      </w:pPr>
      <w:r w:rsidRPr="00F54BEE">
        <w:rPr>
          <w:sz w:val="28"/>
          <w:szCs w:val="28"/>
          <w:lang w:val="fr-FR"/>
        </w:rPr>
        <w:t xml:space="preserve">- </w:t>
      </w:r>
      <w:proofErr w:type="spellStart"/>
      <w:r w:rsidRPr="00F54BEE">
        <w:rPr>
          <w:sz w:val="28"/>
          <w:szCs w:val="28"/>
          <w:lang w:val="fr-FR"/>
        </w:rPr>
        <w:t>Địa</w:t>
      </w:r>
      <w:proofErr w:type="spellEnd"/>
      <w:r w:rsidRPr="00F54BEE">
        <w:rPr>
          <w:sz w:val="28"/>
          <w:szCs w:val="28"/>
          <w:lang w:val="fr-FR"/>
        </w:rPr>
        <w:t xml:space="preserve"> </w:t>
      </w:r>
      <w:proofErr w:type="spellStart"/>
      <w:r w:rsidRPr="00F54BEE">
        <w:rPr>
          <w:sz w:val="28"/>
          <w:szCs w:val="28"/>
          <w:lang w:val="fr-FR"/>
        </w:rPr>
        <w:t>điểm</w:t>
      </w:r>
      <w:proofErr w:type="spellEnd"/>
      <w:r w:rsidRPr="00F54BEE">
        <w:rPr>
          <w:sz w:val="28"/>
          <w:szCs w:val="28"/>
          <w:lang w:val="fr-FR"/>
        </w:rPr>
        <w:t xml:space="preserve"> </w:t>
      </w:r>
      <w:proofErr w:type="spellStart"/>
      <w:r w:rsidRPr="00F54BEE">
        <w:rPr>
          <w:sz w:val="28"/>
          <w:szCs w:val="28"/>
          <w:lang w:val="fr-FR"/>
        </w:rPr>
        <w:t>thực</w:t>
      </w:r>
      <w:proofErr w:type="spellEnd"/>
      <w:r w:rsidRPr="00F54BEE">
        <w:rPr>
          <w:sz w:val="28"/>
          <w:szCs w:val="28"/>
          <w:lang w:val="fr-FR"/>
        </w:rPr>
        <w:t xml:space="preserve"> </w:t>
      </w:r>
      <w:proofErr w:type="spellStart"/>
      <w:proofErr w:type="gramStart"/>
      <w:r w:rsidRPr="00F54BEE">
        <w:rPr>
          <w:sz w:val="28"/>
          <w:szCs w:val="28"/>
          <w:lang w:val="fr-FR"/>
        </w:rPr>
        <w:t>hiện</w:t>
      </w:r>
      <w:proofErr w:type="spellEnd"/>
      <w:r w:rsidRPr="00F54BEE">
        <w:rPr>
          <w:sz w:val="28"/>
          <w:szCs w:val="28"/>
          <w:lang w:val="fr-FR"/>
        </w:rPr>
        <w:t>:</w:t>
      </w:r>
      <w:proofErr w:type="gramEnd"/>
      <w:r w:rsidRPr="00F54BEE">
        <w:rPr>
          <w:sz w:val="28"/>
          <w:szCs w:val="28"/>
          <w:lang w:val="fr-FR"/>
        </w:rPr>
        <w:t xml:space="preserve"> </w:t>
      </w:r>
      <w:proofErr w:type="spellStart"/>
      <w:r w:rsidRPr="00F54BEE">
        <w:rPr>
          <w:sz w:val="28"/>
          <w:szCs w:val="28"/>
          <w:lang w:val="fr-FR"/>
        </w:rPr>
        <w:t>Tại</w:t>
      </w:r>
      <w:proofErr w:type="spellEnd"/>
      <w:r w:rsidRPr="00F54BEE">
        <w:rPr>
          <w:sz w:val="28"/>
          <w:szCs w:val="28"/>
          <w:lang w:val="fr-FR"/>
        </w:rPr>
        <w:t xml:space="preserve"> </w:t>
      </w:r>
      <w:proofErr w:type="spellStart"/>
      <w:r w:rsidRPr="00F54BEE">
        <w:rPr>
          <w:sz w:val="28"/>
          <w:szCs w:val="28"/>
          <w:lang w:val="fr-FR"/>
        </w:rPr>
        <w:t>Đông</w:t>
      </w:r>
      <w:proofErr w:type="spellEnd"/>
      <w:r w:rsidRPr="00F54BEE">
        <w:rPr>
          <w:sz w:val="28"/>
          <w:szCs w:val="28"/>
          <w:lang w:val="fr-FR"/>
        </w:rPr>
        <w:t xml:space="preserve"> </w:t>
      </w:r>
      <w:proofErr w:type="spellStart"/>
      <w:r w:rsidRPr="00F54BEE">
        <w:rPr>
          <w:sz w:val="28"/>
          <w:szCs w:val="28"/>
          <w:lang w:val="fr-FR"/>
        </w:rPr>
        <w:t>Hải</w:t>
      </w:r>
      <w:proofErr w:type="spellEnd"/>
      <w:r w:rsidRPr="00F54BEE">
        <w:rPr>
          <w:sz w:val="28"/>
          <w:szCs w:val="28"/>
          <w:lang w:val="fr-FR"/>
        </w:rPr>
        <w:t xml:space="preserve">, </w:t>
      </w:r>
      <w:proofErr w:type="spellStart"/>
      <w:r w:rsidRPr="00F54BEE">
        <w:rPr>
          <w:sz w:val="28"/>
          <w:szCs w:val="28"/>
          <w:lang w:val="fr-FR"/>
        </w:rPr>
        <w:t>Hải</w:t>
      </w:r>
      <w:proofErr w:type="spellEnd"/>
      <w:r w:rsidRPr="00F54BEE">
        <w:rPr>
          <w:sz w:val="28"/>
          <w:szCs w:val="28"/>
          <w:lang w:val="fr-FR"/>
        </w:rPr>
        <w:t xml:space="preserve"> </w:t>
      </w:r>
      <w:proofErr w:type="spellStart"/>
      <w:r w:rsidRPr="00F54BEE">
        <w:rPr>
          <w:sz w:val="28"/>
          <w:szCs w:val="28"/>
          <w:lang w:val="fr-FR"/>
        </w:rPr>
        <w:t>Phòng</w:t>
      </w:r>
      <w:proofErr w:type="spellEnd"/>
      <w:r w:rsidRPr="00F54BEE">
        <w:rPr>
          <w:sz w:val="28"/>
          <w:szCs w:val="28"/>
          <w:lang w:val="fr-FR"/>
        </w:rPr>
        <w:t>.</w:t>
      </w:r>
    </w:p>
    <w:p w:rsidR="0027629E" w:rsidRPr="00F54BEE" w:rsidRDefault="0027629E" w:rsidP="0023555C">
      <w:pPr>
        <w:pStyle w:val="ListParagraph"/>
        <w:spacing w:after="120" w:line="312" w:lineRule="auto"/>
        <w:rPr>
          <w:sz w:val="28"/>
          <w:szCs w:val="28"/>
          <w:lang w:val="fr-FR"/>
        </w:rPr>
      </w:pPr>
      <w:r w:rsidRPr="00F54BEE">
        <w:rPr>
          <w:sz w:val="28"/>
          <w:szCs w:val="28"/>
          <w:lang w:val="fr-FR"/>
        </w:rPr>
        <w:t xml:space="preserve">- </w:t>
      </w:r>
      <w:proofErr w:type="spellStart"/>
      <w:r w:rsidRPr="00F54BEE">
        <w:rPr>
          <w:sz w:val="28"/>
          <w:szCs w:val="28"/>
          <w:lang w:val="fr-FR"/>
        </w:rPr>
        <w:t>Thời</w:t>
      </w:r>
      <w:proofErr w:type="spellEnd"/>
      <w:r w:rsidRPr="00F54BEE">
        <w:rPr>
          <w:sz w:val="28"/>
          <w:szCs w:val="28"/>
          <w:lang w:val="fr-FR"/>
        </w:rPr>
        <w:t xml:space="preserve"> </w:t>
      </w:r>
      <w:proofErr w:type="spellStart"/>
      <w:r w:rsidRPr="00F54BEE">
        <w:rPr>
          <w:sz w:val="28"/>
          <w:szCs w:val="28"/>
          <w:lang w:val="fr-FR"/>
        </w:rPr>
        <w:t>gian</w:t>
      </w:r>
      <w:proofErr w:type="spellEnd"/>
      <w:r w:rsidRPr="00F54BEE">
        <w:rPr>
          <w:sz w:val="28"/>
          <w:szCs w:val="28"/>
          <w:lang w:val="fr-FR"/>
        </w:rPr>
        <w:t xml:space="preserve"> </w:t>
      </w:r>
      <w:proofErr w:type="spellStart"/>
      <w:r w:rsidRPr="00F54BEE">
        <w:rPr>
          <w:sz w:val="28"/>
          <w:szCs w:val="28"/>
          <w:lang w:val="fr-FR"/>
        </w:rPr>
        <w:t>thực</w:t>
      </w:r>
      <w:proofErr w:type="spellEnd"/>
      <w:r w:rsidRPr="00F54BEE">
        <w:rPr>
          <w:sz w:val="28"/>
          <w:szCs w:val="28"/>
          <w:lang w:val="fr-FR"/>
        </w:rPr>
        <w:t xml:space="preserve"> </w:t>
      </w:r>
      <w:proofErr w:type="spellStart"/>
      <w:proofErr w:type="gramStart"/>
      <w:r w:rsidRPr="00F54BEE">
        <w:rPr>
          <w:sz w:val="28"/>
          <w:szCs w:val="28"/>
          <w:lang w:val="fr-FR"/>
        </w:rPr>
        <w:t>hiện</w:t>
      </w:r>
      <w:proofErr w:type="spellEnd"/>
      <w:r w:rsidRPr="00F54BEE">
        <w:rPr>
          <w:sz w:val="28"/>
          <w:szCs w:val="28"/>
          <w:lang w:val="fr-FR"/>
        </w:rPr>
        <w:t>:</w:t>
      </w:r>
      <w:proofErr w:type="gramEnd"/>
      <w:r w:rsidRPr="00F54BEE">
        <w:rPr>
          <w:sz w:val="28"/>
          <w:szCs w:val="28"/>
          <w:lang w:val="fr-FR"/>
        </w:rPr>
        <w:t xml:space="preserve"> </w:t>
      </w:r>
      <w:r w:rsidR="00227028">
        <w:rPr>
          <w:sz w:val="28"/>
          <w:szCs w:val="28"/>
          <w:lang w:val="fr-FR"/>
        </w:rPr>
        <w:t>30</w:t>
      </w:r>
      <w:r w:rsidRPr="00F54BEE">
        <w:rPr>
          <w:sz w:val="28"/>
          <w:szCs w:val="28"/>
          <w:lang w:val="fr-FR"/>
        </w:rPr>
        <w:t xml:space="preserve"> </w:t>
      </w:r>
      <w:proofErr w:type="spellStart"/>
      <w:r w:rsidRPr="00F54BEE">
        <w:rPr>
          <w:sz w:val="28"/>
          <w:szCs w:val="28"/>
          <w:lang w:val="fr-FR"/>
        </w:rPr>
        <w:t>ngày</w:t>
      </w:r>
      <w:proofErr w:type="spellEnd"/>
      <w:r w:rsidRPr="00F54BEE">
        <w:rPr>
          <w:sz w:val="28"/>
          <w:szCs w:val="28"/>
          <w:lang w:val="fr-FR"/>
        </w:rPr>
        <w:t xml:space="preserve"> </w:t>
      </w:r>
      <w:proofErr w:type="spellStart"/>
      <w:r w:rsidRPr="00F54BEE">
        <w:rPr>
          <w:sz w:val="28"/>
          <w:szCs w:val="28"/>
          <w:lang w:val="fr-FR"/>
        </w:rPr>
        <w:t>kể</w:t>
      </w:r>
      <w:proofErr w:type="spellEnd"/>
      <w:r w:rsidRPr="00F54BEE">
        <w:rPr>
          <w:sz w:val="28"/>
          <w:szCs w:val="28"/>
          <w:lang w:val="fr-FR"/>
        </w:rPr>
        <w:t xml:space="preserve"> </w:t>
      </w:r>
      <w:proofErr w:type="spellStart"/>
      <w:r w:rsidRPr="00F54BEE">
        <w:rPr>
          <w:sz w:val="28"/>
          <w:szCs w:val="28"/>
          <w:lang w:val="fr-FR"/>
        </w:rPr>
        <w:t>từ</w:t>
      </w:r>
      <w:proofErr w:type="spellEnd"/>
      <w:r w:rsidRPr="00F54BEE">
        <w:rPr>
          <w:sz w:val="28"/>
          <w:szCs w:val="28"/>
          <w:lang w:val="fr-FR"/>
        </w:rPr>
        <w:t xml:space="preserve"> </w:t>
      </w:r>
      <w:proofErr w:type="spellStart"/>
      <w:r w:rsidRPr="00F54BEE">
        <w:rPr>
          <w:sz w:val="28"/>
          <w:szCs w:val="28"/>
          <w:lang w:val="fr-FR"/>
        </w:rPr>
        <w:t>ngày</w:t>
      </w:r>
      <w:proofErr w:type="spellEnd"/>
      <w:r w:rsidRPr="00F54BEE">
        <w:rPr>
          <w:sz w:val="28"/>
          <w:szCs w:val="28"/>
          <w:lang w:val="fr-FR"/>
        </w:rPr>
        <w:t xml:space="preserve"> </w:t>
      </w:r>
      <w:proofErr w:type="spellStart"/>
      <w:r w:rsidRPr="00F54BEE">
        <w:rPr>
          <w:sz w:val="28"/>
          <w:szCs w:val="28"/>
          <w:lang w:val="fr-FR"/>
        </w:rPr>
        <w:t>hợp</w:t>
      </w:r>
      <w:proofErr w:type="spellEnd"/>
      <w:r w:rsidRPr="00F54BEE">
        <w:rPr>
          <w:sz w:val="28"/>
          <w:szCs w:val="28"/>
          <w:lang w:val="fr-FR"/>
        </w:rPr>
        <w:t xml:space="preserve"> </w:t>
      </w:r>
      <w:proofErr w:type="spellStart"/>
      <w:r w:rsidRPr="00F54BEE">
        <w:rPr>
          <w:sz w:val="28"/>
          <w:szCs w:val="28"/>
          <w:lang w:val="fr-FR"/>
        </w:rPr>
        <w:t>đồng</w:t>
      </w:r>
      <w:proofErr w:type="spellEnd"/>
      <w:r w:rsidRPr="00F54BEE">
        <w:rPr>
          <w:sz w:val="28"/>
          <w:szCs w:val="28"/>
          <w:lang w:val="fr-FR"/>
        </w:rPr>
        <w:t xml:space="preserve"> </w:t>
      </w:r>
      <w:proofErr w:type="spellStart"/>
      <w:r w:rsidRPr="00F54BEE">
        <w:rPr>
          <w:sz w:val="28"/>
          <w:szCs w:val="28"/>
          <w:lang w:val="fr-FR"/>
        </w:rPr>
        <w:t>có</w:t>
      </w:r>
      <w:proofErr w:type="spellEnd"/>
      <w:r w:rsidRPr="00F54BEE">
        <w:rPr>
          <w:sz w:val="28"/>
          <w:szCs w:val="28"/>
          <w:lang w:val="fr-FR"/>
        </w:rPr>
        <w:t xml:space="preserve"> </w:t>
      </w:r>
      <w:proofErr w:type="spellStart"/>
      <w:r w:rsidRPr="00F54BEE">
        <w:rPr>
          <w:sz w:val="28"/>
          <w:szCs w:val="28"/>
          <w:lang w:val="fr-FR"/>
        </w:rPr>
        <w:t>hiệu</w:t>
      </w:r>
      <w:proofErr w:type="spellEnd"/>
      <w:r w:rsidRPr="00F54BEE">
        <w:rPr>
          <w:sz w:val="28"/>
          <w:szCs w:val="28"/>
          <w:lang w:val="fr-FR"/>
        </w:rPr>
        <w:t xml:space="preserve"> </w:t>
      </w:r>
      <w:proofErr w:type="spellStart"/>
      <w:r w:rsidRPr="00F54BEE">
        <w:rPr>
          <w:sz w:val="28"/>
          <w:szCs w:val="28"/>
          <w:lang w:val="fr-FR"/>
        </w:rPr>
        <w:t>lực</w:t>
      </w:r>
      <w:proofErr w:type="spellEnd"/>
      <w:r w:rsidRPr="00F54BEE">
        <w:rPr>
          <w:sz w:val="28"/>
          <w:szCs w:val="28"/>
          <w:lang w:val="fr-FR"/>
        </w:rPr>
        <w:t>.</w:t>
      </w:r>
    </w:p>
    <w:p w:rsidR="0027629E" w:rsidRPr="00F54BEE" w:rsidRDefault="0027629E" w:rsidP="0023555C">
      <w:pPr>
        <w:pStyle w:val="ListParagraph"/>
        <w:spacing w:after="120" w:line="312" w:lineRule="auto"/>
        <w:rPr>
          <w:sz w:val="28"/>
          <w:szCs w:val="28"/>
          <w:lang w:val="fr-FR"/>
        </w:rPr>
      </w:pPr>
      <w:r w:rsidRPr="00F54BEE">
        <w:rPr>
          <w:sz w:val="28"/>
          <w:szCs w:val="28"/>
          <w:lang w:val="fr-FR"/>
        </w:rPr>
        <w:t xml:space="preserve">- </w:t>
      </w:r>
      <w:proofErr w:type="spellStart"/>
      <w:r w:rsidRPr="00F54BEE">
        <w:rPr>
          <w:sz w:val="28"/>
          <w:szCs w:val="28"/>
          <w:lang w:val="fr-FR"/>
        </w:rPr>
        <w:t>Nguồn</w:t>
      </w:r>
      <w:proofErr w:type="spellEnd"/>
      <w:r w:rsidRPr="00F54BEE">
        <w:rPr>
          <w:sz w:val="28"/>
          <w:szCs w:val="28"/>
          <w:lang w:val="fr-FR"/>
        </w:rPr>
        <w:t xml:space="preserve"> </w:t>
      </w:r>
      <w:proofErr w:type="spellStart"/>
      <w:proofErr w:type="gramStart"/>
      <w:r w:rsidRPr="00F54BEE">
        <w:rPr>
          <w:sz w:val="28"/>
          <w:szCs w:val="28"/>
          <w:lang w:val="fr-FR"/>
        </w:rPr>
        <w:t>vốn</w:t>
      </w:r>
      <w:proofErr w:type="spellEnd"/>
      <w:r w:rsidRPr="00F54BEE">
        <w:rPr>
          <w:sz w:val="28"/>
          <w:szCs w:val="28"/>
          <w:lang w:val="fr-FR"/>
        </w:rPr>
        <w:t>:</w:t>
      </w:r>
      <w:proofErr w:type="gramEnd"/>
      <w:r w:rsidRPr="00F54BEE">
        <w:rPr>
          <w:sz w:val="28"/>
          <w:szCs w:val="28"/>
          <w:lang w:val="fr-FR"/>
        </w:rPr>
        <w:t xml:space="preserve"> </w:t>
      </w:r>
      <w:proofErr w:type="spellStart"/>
      <w:r w:rsidRPr="00F54BEE">
        <w:rPr>
          <w:sz w:val="28"/>
          <w:szCs w:val="28"/>
          <w:lang w:val="fr-FR"/>
        </w:rPr>
        <w:t>Ngân</w:t>
      </w:r>
      <w:proofErr w:type="spellEnd"/>
      <w:r w:rsidRPr="00F54BEE">
        <w:rPr>
          <w:sz w:val="28"/>
          <w:szCs w:val="28"/>
          <w:lang w:val="fr-FR"/>
        </w:rPr>
        <w:t xml:space="preserve"> </w:t>
      </w:r>
      <w:proofErr w:type="spellStart"/>
      <w:r w:rsidRPr="00F54BEE">
        <w:rPr>
          <w:sz w:val="28"/>
          <w:szCs w:val="28"/>
          <w:lang w:val="fr-FR"/>
        </w:rPr>
        <w:t>sách</w:t>
      </w:r>
      <w:proofErr w:type="spellEnd"/>
      <w:r w:rsidRPr="00F54BEE">
        <w:rPr>
          <w:sz w:val="28"/>
          <w:szCs w:val="28"/>
          <w:lang w:val="fr-FR"/>
        </w:rPr>
        <w:t xml:space="preserve"> </w:t>
      </w:r>
      <w:proofErr w:type="spellStart"/>
      <w:r w:rsidRPr="00F54BEE">
        <w:rPr>
          <w:sz w:val="28"/>
          <w:szCs w:val="28"/>
          <w:lang w:val="fr-FR"/>
        </w:rPr>
        <w:t>nhà</w:t>
      </w:r>
      <w:proofErr w:type="spellEnd"/>
      <w:r w:rsidRPr="00F54BEE">
        <w:rPr>
          <w:sz w:val="28"/>
          <w:szCs w:val="28"/>
          <w:lang w:val="fr-FR"/>
        </w:rPr>
        <w:t xml:space="preserve"> </w:t>
      </w:r>
      <w:proofErr w:type="spellStart"/>
      <w:r w:rsidRPr="00F54BEE">
        <w:rPr>
          <w:sz w:val="28"/>
          <w:szCs w:val="28"/>
          <w:lang w:val="fr-FR"/>
        </w:rPr>
        <w:t>nước</w:t>
      </w:r>
      <w:proofErr w:type="spellEnd"/>
      <w:r w:rsidRPr="00F54BEE">
        <w:rPr>
          <w:sz w:val="28"/>
          <w:szCs w:val="28"/>
          <w:lang w:val="fr-FR"/>
        </w:rPr>
        <w:t>.</w:t>
      </w:r>
    </w:p>
    <w:p w:rsidR="0027629E" w:rsidRPr="00F54BEE" w:rsidRDefault="0027629E" w:rsidP="0023555C">
      <w:pPr>
        <w:pStyle w:val="ListParagraph"/>
        <w:spacing w:after="120" w:line="312" w:lineRule="auto"/>
        <w:rPr>
          <w:sz w:val="28"/>
          <w:szCs w:val="28"/>
          <w:lang w:val="fr-FR"/>
        </w:rPr>
      </w:pPr>
      <w:r w:rsidRPr="00F54BEE">
        <w:rPr>
          <w:sz w:val="28"/>
          <w:szCs w:val="28"/>
          <w:lang w:val="fr-FR"/>
        </w:rPr>
        <w:t xml:space="preserve">- </w:t>
      </w:r>
      <w:proofErr w:type="spellStart"/>
      <w:r w:rsidRPr="00F54BEE">
        <w:rPr>
          <w:sz w:val="28"/>
          <w:szCs w:val="28"/>
          <w:lang w:val="fr-FR"/>
        </w:rPr>
        <w:t>Hình</w:t>
      </w:r>
      <w:proofErr w:type="spellEnd"/>
      <w:r w:rsidRPr="00F54BEE">
        <w:rPr>
          <w:sz w:val="28"/>
          <w:szCs w:val="28"/>
          <w:lang w:val="fr-FR"/>
        </w:rPr>
        <w:t xml:space="preserve"> </w:t>
      </w:r>
      <w:proofErr w:type="spellStart"/>
      <w:r w:rsidRPr="00F54BEE">
        <w:rPr>
          <w:sz w:val="28"/>
          <w:szCs w:val="28"/>
          <w:lang w:val="fr-FR"/>
        </w:rPr>
        <w:t>thức</w:t>
      </w:r>
      <w:proofErr w:type="spellEnd"/>
      <w:r w:rsidRPr="00F54BEE">
        <w:rPr>
          <w:sz w:val="28"/>
          <w:szCs w:val="28"/>
          <w:lang w:val="fr-FR"/>
        </w:rPr>
        <w:t xml:space="preserve"> LCNT : </w:t>
      </w:r>
      <w:proofErr w:type="spellStart"/>
      <w:r w:rsidRPr="00F54BEE">
        <w:rPr>
          <w:sz w:val="28"/>
          <w:szCs w:val="28"/>
          <w:lang w:val="fr-FR"/>
        </w:rPr>
        <w:t>Đấu</w:t>
      </w:r>
      <w:proofErr w:type="spellEnd"/>
      <w:r w:rsidRPr="00F54BEE">
        <w:rPr>
          <w:sz w:val="28"/>
          <w:szCs w:val="28"/>
          <w:lang w:val="fr-FR"/>
        </w:rPr>
        <w:t xml:space="preserve"> </w:t>
      </w:r>
      <w:proofErr w:type="spellStart"/>
      <w:r w:rsidRPr="00F54BEE">
        <w:rPr>
          <w:sz w:val="28"/>
          <w:szCs w:val="28"/>
          <w:lang w:val="fr-FR"/>
        </w:rPr>
        <w:t>thầu</w:t>
      </w:r>
      <w:proofErr w:type="spellEnd"/>
      <w:r w:rsidRPr="00F54BEE">
        <w:rPr>
          <w:sz w:val="28"/>
          <w:szCs w:val="28"/>
          <w:lang w:val="fr-FR"/>
        </w:rPr>
        <w:t xml:space="preserve"> </w:t>
      </w:r>
      <w:proofErr w:type="spellStart"/>
      <w:r w:rsidRPr="00F54BEE">
        <w:rPr>
          <w:sz w:val="28"/>
          <w:szCs w:val="28"/>
          <w:lang w:val="fr-FR"/>
        </w:rPr>
        <w:t>rộng</w:t>
      </w:r>
      <w:proofErr w:type="spellEnd"/>
      <w:r w:rsidRPr="00F54BEE">
        <w:rPr>
          <w:sz w:val="28"/>
          <w:szCs w:val="28"/>
          <w:lang w:val="fr-FR"/>
        </w:rPr>
        <w:t xml:space="preserve"> </w:t>
      </w:r>
      <w:proofErr w:type="spellStart"/>
      <w:r w:rsidRPr="00F54BEE">
        <w:rPr>
          <w:sz w:val="28"/>
          <w:szCs w:val="28"/>
          <w:lang w:val="fr-FR"/>
        </w:rPr>
        <w:t>rãi</w:t>
      </w:r>
      <w:proofErr w:type="spellEnd"/>
      <w:r w:rsidRPr="00F54BEE">
        <w:rPr>
          <w:sz w:val="28"/>
          <w:szCs w:val="28"/>
          <w:lang w:val="fr-FR"/>
        </w:rPr>
        <w:t xml:space="preserve"> qua </w:t>
      </w:r>
      <w:proofErr w:type="spellStart"/>
      <w:r w:rsidRPr="00F54BEE">
        <w:rPr>
          <w:sz w:val="28"/>
          <w:szCs w:val="28"/>
          <w:lang w:val="fr-FR"/>
        </w:rPr>
        <w:t>mạng</w:t>
      </w:r>
      <w:proofErr w:type="spellEnd"/>
      <w:r w:rsidRPr="00F54BEE">
        <w:rPr>
          <w:sz w:val="28"/>
          <w:szCs w:val="28"/>
          <w:lang w:val="fr-FR"/>
        </w:rPr>
        <w:t>.</w:t>
      </w:r>
    </w:p>
    <w:p w:rsidR="0027629E" w:rsidRPr="00F54BEE" w:rsidRDefault="0027629E" w:rsidP="0023555C">
      <w:pPr>
        <w:pStyle w:val="ListParagraph"/>
        <w:spacing w:after="120" w:line="312" w:lineRule="auto"/>
        <w:rPr>
          <w:sz w:val="28"/>
          <w:szCs w:val="28"/>
          <w:lang w:val="fr-FR"/>
        </w:rPr>
      </w:pPr>
      <w:r w:rsidRPr="00F54BEE">
        <w:rPr>
          <w:sz w:val="28"/>
          <w:szCs w:val="28"/>
          <w:lang w:val="fr-FR"/>
        </w:rPr>
        <w:t xml:space="preserve">- </w:t>
      </w:r>
      <w:proofErr w:type="spellStart"/>
      <w:r w:rsidRPr="00F54BEE">
        <w:rPr>
          <w:sz w:val="28"/>
          <w:szCs w:val="28"/>
          <w:lang w:val="fr-FR"/>
        </w:rPr>
        <w:t>Phương</w:t>
      </w:r>
      <w:proofErr w:type="spellEnd"/>
      <w:r w:rsidRPr="00F54BEE">
        <w:rPr>
          <w:sz w:val="28"/>
          <w:szCs w:val="28"/>
          <w:lang w:val="fr-FR"/>
        </w:rPr>
        <w:t xml:space="preserve"> </w:t>
      </w:r>
      <w:proofErr w:type="spellStart"/>
      <w:r w:rsidRPr="00F54BEE">
        <w:rPr>
          <w:sz w:val="28"/>
          <w:szCs w:val="28"/>
          <w:lang w:val="fr-FR"/>
        </w:rPr>
        <w:t>thức</w:t>
      </w:r>
      <w:proofErr w:type="spellEnd"/>
      <w:r w:rsidRPr="00F54BEE">
        <w:rPr>
          <w:sz w:val="28"/>
          <w:szCs w:val="28"/>
          <w:lang w:val="fr-FR"/>
        </w:rPr>
        <w:t xml:space="preserve"> </w:t>
      </w:r>
      <w:proofErr w:type="gramStart"/>
      <w:r w:rsidRPr="00F54BEE">
        <w:rPr>
          <w:sz w:val="28"/>
          <w:szCs w:val="28"/>
          <w:lang w:val="fr-FR"/>
        </w:rPr>
        <w:t>LCNT:</w:t>
      </w:r>
      <w:proofErr w:type="gramEnd"/>
      <w:r w:rsidRPr="00F54BEE">
        <w:rPr>
          <w:sz w:val="28"/>
          <w:szCs w:val="28"/>
          <w:lang w:val="fr-FR"/>
        </w:rPr>
        <w:t xml:space="preserve"> </w:t>
      </w:r>
      <w:proofErr w:type="spellStart"/>
      <w:r w:rsidRPr="00F54BEE">
        <w:rPr>
          <w:sz w:val="28"/>
          <w:szCs w:val="28"/>
          <w:lang w:val="fr-FR"/>
        </w:rPr>
        <w:t>Một</w:t>
      </w:r>
      <w:proofErr w:type="spellEnd"/>
      <w:r w:rsidRPr="00F54BEE">
        <w:rPr>
          <w:sz w:val="28"/>
          <w:szCs w:val="28"/>
          <w:lang w:val="fr-FR"/>
        </w:rPr>
        <w:t xml:space="preserve"> </w:t>
      </w:r>
      <w:proofErr w:type="spellStart"/>
      <w:r w:rsidRPr="00F54BEE">
        <w:rPr>
          <w:sz w:val="28"/>
          <w:szCs w:val="28"/>
          <w:lang w:val="fr-FR"/>
        </w:rPr>
        <w:t>giai</w:t>
      </w:r>
      <w:proofErr w:type="spellEnd"/>
      <w:r w:rsidRPr="00F54BEE">
        <w:rPr>
          <w:sz w:val="28"/>
          <w:szCs w:val="28"/>
          <w:lang w:val="fr-FR"/>
        </w:rPr>
        <w:t xml:space="preserve"> </w:t>
      </w:r>
      <w:proofErr w:type="spellStart"/>
      <w:r w:rsidRPr="00F54BEE">
        <w:rPr>
          <w:sz w:val="28"/>
          <w:szCs w:val="28"/>
          <w:lang w:val="fr-FR"/>
        </w:rPr>
        <w:t>đoạn</w:t>
      </w:r>
      <w:proofErr w:type="spellEnd"/>
      <w:r w:rsidRPr="00F54BEE">
        <w:rPr>
          <w:sz w:val="28"/>
          <w:szCs w:val="28"/>
          <w:lang w:val="fr-FR"/>
        </w:rPr>
        <w:t xml:space="preserve"> </w:t>
      </w:r>
      <w:proofErr w:type="spellStart"/>
      <w:r w:rsidRPr="00F54BEE">
        <w:rPr>
          <w:sz w:val="28"/>
          <w:szCs w:val="28"/>
          <w:lang w:val="fr-FR"/>
        </w:rPr>
        <w:t>một</w:t>
      </w:r>
      <w:proofErr w:type="spellEnd"/>
      <w:r w:rsidRPr="00F54BEE">
        <w:rPr>
          <w:sz w:val="28"/>
          <w:szCs w:val="28"/>
          <w:lang w:val="fr-FR"/>
        </w:rPr>
        <w:t xml:space="preserve"> </w:t>
      </w:r>
      <w:proofErr w:type="spellStart"/>
      <w:r w:rsidRPr="00F54BEE">
        <w:rPr>
          <w:sz w:val="28"/>
          <w:szCs w:val="28"/>
          <w:lang w:val="fr-FR"/>
        </w:rPr>
        <w:t>túi</w:t>
      </w:r>
      <w:proofErr w:type="spellEnd"/>
      <w:r w:rsidRPr="00F54BEE">
        <w:rPr>
          <w:sz w:val="28"/>
          <w:szCs w:val="28"/>
          <w:lang w:val="fr-FR"/>
        </w:rPr>
        <w:t xml:space="preserve"> </w:t>
      </w:r>
      <w:proofErr w:type="spellStart"/>
      <w:r w:rsidRPr="00F54BEE">
        <w:rPr>
          <w:sz w:val="28"/>
          <w:szCs w:val="28"/>
          <w:lang w:val="fr-FR"/>
        </w:rPr>
        <w:t>hồ</w:t>
      </w:r>
      <w:proofErr w:type="spellEnd"/>
      <w:r w:rsidRPr="00F54BEE">
        <w:rPr>
          <w:sz w:val="28"/>
          <w:szCs w:val="28"/>
          <w:lang w:val="fr-FR"/>
        </w:rPr>
        <w:t xml:space="preserve"> </w:t>
      </w:r>
      <w:proofErr w:type="spellStart"/>
      <w:r w:rsidRPr="00F54BEE">
        <w:rPr>
          <w:sz w:val="28"/>
          <w:szCs w:val="28"/>
          <w:lang w:val="fr-FR"/>
        </w:rPr>
        <w:t>sơ</w:t>
      </w:r>
      <w:proofErr w:type="spellEnd"/>
      <w:r w:rsidRPr="00F54BEE">
        <w:rPr>
          <w:sz w:val="28"/>
          <w:szCs w:val="28"/>
          <w:lang w:val="fr-FR"/>
        </w:rPr>
        <w:t>.</w:t>
      </w:r>
    </w:p>
    <w:p w:rsidR="0027629E" w:rsidRPr="00F54BEE" w:rsidRDefault="0027629E" w:rsidP="0023555C">
      <w:pPr>
        <w:pStyle w:val="ListParagraph"/>
        <w:spacing w:after="120" w:line="312" w:lineRule="auto"/>
        <w:rPr>
          <w:sz w:val="28"/>
          <w:szCs w:val="28"/>
          <w:lang w:val="fr-FR"/>
        </w:rPr>
      </w:pPr>
      <w:r w:rsidRPr="00F54BEE">
        <w:rPr>
          <w:sz w:val="28"/>
          <w:szCs w:val="28"/>
          <w:lang w:val="fr-FR"/>
        </w:rPr>
        <w:t xml:space="preserve">- </w:t>
      </w:r>
      <w:proofErr w:type="spellStart"/>
      <w:r w:rsidRPr="00F54BEE">
        <w:rPr>
          <w:sz w:val="28"/>
          <w:szCs w:val="28"/>
          <w:lang w:val="fr-FR"/>
        </w:rPr>
        <w:t>Thời</w:t>
      </w:r>
      <w:proofErr w:type="spellEnd"/>
      <w:r w:rsidRPr="00F54BEE">
        <w:rPr>
          <w:sz w:val="28"/>
          <w:szCs w:val="28"/>
          <w:lang w:val="fr-FR"/>
        </w:rPr>
        <w:t xml:space="preserve"> </w:t>
      </w:r>
      <w:proofErr w:type="spellStart"/>
      <w:r w:rsidRPr="00F54BEE">
        <w:rPr>
          <w:sz w:val="28"/>
          <w:szCs w:val="28"/>
          <w:lang w:val="fr-FR"/>
        </w:rPr>
        <w:t>gian</w:t>
      </w:r>
      <w:proofErr w:type="spellEnd"/>
      <w:r w:rsidRPr="00F54BEE">
        <w:rPr>
          <w:sz w:val="28"/>
          <w:szCs w:val="28"/>
          <w:lang w:val="fr-FR"/>
        </w:rPr>
        <w:t xml:space="preserve"> </w:t>
      </w:r>
      <w:proofErr w:type="spellStart"/>
      <w:r w:rsidRPr="00F54BEE">
        <w:rPr>
          <w:sz w:val="28"/>
          <w:szCs w:val="28"/>
          <w:lang w:val="fr-FR"/>
        </w:rPr>
        <w:t>bắt</w:t>
      </w:r>
      <w:proofErr w:type="spellEnd"/>
      <w:r w:rsidRPr="00F54BEE">
        <w:rPr>
          <w:sz w:val="28"/>
          <w:szCs w:val="28"/>
          <w:lang w:val="fr-FR"/>
        </w:rPr>
        <w:t xml:space="preserve"> </w:t>
      </w:r>
      <w:proofErr w:type="spellStart"/>
      <w:r w:rsidRPr="00F54BEE">
        <w:rPr>
          <w:sz w:val="28"/>
          <w:szCs w:val="28"/>
          <w:lang w:val="fr-FR"/>
        </w:rPr>
        <w:t>đầu</w:t>
      </w:r>
      <w:proofErr w:type="spellEnd"/>
      <w:r w:rsidRPr="00F54BEE">
        <w:rPr>
          <w:sz w:val="28"/>
          <w:szCs w:val="28"/>
          <w:lang w:val="fr-FR"/>
        </w:rPr>
        <w:t xml:space="preserve"> </w:t>
      </w:r>
      <w:proofErr w:type="spellStart"/>
      <w:r w:rsidRPr="00F54BEE">
        <w:rPr>
          <w:sz w:val="28"/>
          <w:szCs w:val="28"/>
          <w:lang w:val="fr-FR"/>
        </w:rPr>
        <w:t>tổ</w:t>
      </w:r>
      <w:proofErr w:type="spellEnd"/>
      <w:r w:rsidRPr="00F54BEE">
        <w:rPr>
          <w:sz w:val="28"/>
          <w:szCs w:val="28"/>
          <w:lang w:val="fr-FR"/>
        </w:rPr>
        <w:t xml:space="preserve"> </w:t>
      </w:r>
      <w:proofErr w:type="spellStart"/>
      <w:r w:rsidRPr="00F54BEE">
        <w:rPr>
          <w:sz w:val="28"/>
          <w:szCs w:val="28"/>
          <w:lang w:val="fr-FR"/>
        </w:rPr>
        <w:t>chức</w:t>
      </w:r>
      <w:proofErr w:type="spellEnd"/>
      <w:r w:rsidRPr="00F54BEE">
        <w:rPr>
          <w:sz w:val="28"/>
          <w:szCs w:val="28"/>
          <w:lang w:val="fr-FR"/>
        </w:rPr>
        <w:t xml:space="preserve"> </w:t>
      </w:r>
      <w:proofErr w:type="gramStart"/>
      <w:r w:rsidRPr="00F54BEE">
        <w:rPr>
          <w:sz w:val="28"/>
          <w:szCs w:val="28"/>
          <w:lang w:val="fr-FR"/>
        </w:rPr>
        <w:t>LCNT:</w:t>
      </w:r>
      <w:proofErr w:type="gramEnd"/>
      <w:r w:rsidRPr="00F54BEE">
        <w:rPr>
          <w:sz w:val="28"/>
          <w:szCs w:val="28"/>
          <w:lang w:val="fr-FR"/>
        </w:rPr>
        <w:t xml:space="preserve"> </w:t>
      </w:r>
      <w:proofErr w:type="spellStart"/>
      <w:r w:rsidR="0023555C" w:rsidRPr="00F54BEE">
        <w:rPr>
          <w:sz w:val="28"/>
          <w:szCs w:val="28"/>
          <w:lang w:val="fr-FR"/>
        </w:rPr>
        <w:t>Quý</w:t>
      </w:r>
      <w:proofErr w:type="spellEnd"/>
      <w:r w:rsidR="0023555C" w:rsidRPr="00F54BEE">
        <w:rPr>
          <w:sz w:val="28"/>
          <w:szCs w:val="28"/>
          <w:lang w:val="fr-FR"/>
        </w:rPr>
        <w:t xml:space="preserve"> </w:t>
      </w:r>
      <w:r w:rsidR="001A0822">
        <w:rPr>
          <w:sz w:val="28"/>
          <w:szCs w:val="28"/>
          <w:lang w:val="fr-FR"/>
        </w:rPr>
        <w:t>II</w:t>
      </w:r>
      <w:r w:rsidR="0023555C" w:rsidRPr="00F54BEE">
        <w:rPr>
          <w:sz w:val="28"/>
          <w:szCs w:val="28"/>
          <w:lang w:val="fr-FR"/>
        </w:rPr>
        <w:t>/2026.</w:t>
      </w:r>
    </w:p>
    <w:p w:rsidR="0027629E" w:rsidRPr="00F54BEE" w:rsidRDefault="0027629E" w:rsidP="0023555C">
      <w:pPr>
        <w:pStyle w:val="ListParagraph"/>
        <w:spacing w:after="120" w:line="312" w:lineRule="auto"/>
        <w:rPr>
          <w:sz w:val="28"/>
          <w:szCs w:val="28"/>
          <w:lang w:val="fr-FR"/>
        </w:rPr>
      </w:pPr>
      <w:r w:rsidRPr="00F54BEE">
        <w:rPr>
          <w:sz w:val="28"/>
          <w:szCs w:val="28"/>
          <w:lang w:val="fr-FR"/>
        </w:rPr>
        <w:t xml:space="preserve">- </w:t>
      </w:r>
      <w:proofErr w:type="spellStart"/>
      <w:r w:rsidRPr="00F54BEE">
        <w:rPr>
          <w:sz w:val="28"/>
          <w:szCs w:val="28"/>
          <w:lang w:val="fr-FR"/>
        </w:rPr>
        <w:t>Loại</w:t>
      </w:r>
      <w:proofErr w:type="spellEnd"/>
      <w:r w:rsidRPr="00F54BEE">
        <w:rPr>
          <w:sz w:val="28"/>
          <w:szCs w:val="28"/>
          <w:lang w:val="fr-FR"/>
        </w:rPr>
        <w:t xml:space="preserve"> </w:t>
      </w:r>
      <w:proofErr w:type="spellStart"/>
      <w:r w:rsidRPr="00F54BEE">
        <w:rPr>
          <w:sz w:val="28"/>
          <w:szCs w:val="28"/>
          <w:lang w:val="fr-FR"/>
        </w:rPr>
        <w:t>hợp</w:t>
      </w:r>
      <w:proofErr w:type="spellEnd"/>
      <w:r w:rsidRPr="00F54BEE">
        <w:rPr>
          <w:sz w:val="28"/>
          <w:szCs w:val="28"/>
          <w:lang w:val="fr-FR"/>
        </w:rPr>
        <w:t xml:space="preserve"> </w:t>
      </w:r>
      <w:proofErr w:type="spellStart"/>
      <w:proofErr w:type="gramStart"/>
      <w:r w:rsidRPr="00F54BEE">
        <w:rPr>
          <w:sz w:val="28"/>
          <w:szCs w:val="28"/>
          <w:lang w:val="fr-FR"/>
        </w:rPr>
        <w:t>đồng</w:t>
      </w:r>
      <w:proofErr w:type="spellEnd"/>
      <w:r w:rsidRPr="00F54BEE">
        <w:rPr>
          <w:sz w:val="28"/>
          <w:szCs w:val="28"/>
          <w:lang w:val="fr-FR"/>
        </w:rPr>
        <w:t>:</w:t>
      </w:r>
      <w:proofErr w:type="gramEnd"/>
      <w:r w:rsidRPr="00F54BEE">
        <w:rPr>
          <w:sz w:val="28"/>
          <w:szCs w:val="28"/>
          <w:lang w:val="fr-FR"/>
        </w:rPr>
        <w:t xml:space="preserve"> </w:t>
      </w:r>
      <w:proofErr w:type="spellStart"/>
      <w:r w:rsidRPr="00F54BEE">
        <w:rPr>
          <w:sz w:val="28"/>
          <w:szCs w:val="28"/>
          <w:lang w:val="fr-FR"/>
        </w:rPr>
        <w:t>Trọn</w:t>
      </w:r>
      <w:proofErr w:type="spellEnd"/>
      <w:r w:rsidRPr="00F54BEE">
        <w:rPr>
          <w:sz w:val="28"/>
          <w:szCs w:val="28"/>
          <w:lang w:val="fr-FR"/>
        </w:rPr>
        <w:t xml:space="preserve"> </w:t>
      </w:r>
      <w:proofErr w:type="spellStart"/>
      <w:r w:rsidRPr="00F54BEE">
        <w:rPr>
          <w:sz w:val="28"/>
          <w:szCs w:val="28"/>
          <w:lang w:val="fr-FR"/>
        </w:rPr>
        <w:t>gói</w:t>
      </w:r>
      <w:proofErr w:type="spellEnd"/>
      <w:r w:rsidRPr="00F54BEE">
        <w:rPr>
          <w:sz w:val="28"/>
          <w:szCs w:val="28"/>
          <w:lang w:val="fr-FR"/>
        </w:rPr>
        <w:t>.</w:t>
      </w:r>
    </w:p>
    <w:p w:rsidR="0027629E" w:rsidRPr="00F54BEE" w:rsidRDefault="0027629E" w:rsidP="0027629E">
      <w:pPr>
        <w:widowControl w:val="0"/>
        <w:spacing w:before="120" w:after="120" w:line="264" w:lineRule="auto"/>
        <w:ind w:firstLine="709"/>
        <w:rPr>
          <w:rFonts w:eastAsia="Times New Roman"/>
          <w:b/>
          <w:i/>
          <w:lang w:val="nl-NL"/>
        </w:rPr>
      </w:pPr>
      <w:r w:rsidRPr="00F54BEE">
        <w:rPr>
          <w:rFonts w:eastAsia="Times New Roman"/>
          <w:b/>
          <w:i/>
          <w:lang w:val="nl-NL"/>
        </w:rPr>
        <w:t>1.2. Yêu cầu về kỹ thuật</w:t>
      </w:r>
    </w:p>
    <w:p w:rsidR="0027629E" w:rsidRPr="00F54BEE" w:rsidRDefault="0027629E" w:rsidP="0027629E">
      <w:pPr>
        <w:widowControl w:val="0"/>
        <w:spacing w:before="120" w:after="120" w:line="264" w:lineRule="auto"/>
        <w:ind w:firstLine="709"/>
        <w:rPr>
          <w:rFonts w:eastAsia="Times New Roman"/>
          <w:b/>
          <w:bCs/>
          <w:i/>
          <w:spacing w:val="-2"/>
          <w:lang w:val="nl-NL"/>
        </w:rPr>
      </w:pPr>
      <w:r w:rsidRPr="00F54BEE">
        <w:rPr>
          <w:rFonts w:eastAsia="Times New Roman"/>
          <w:b/>
          <w:bCs/>
          <w:i/>
          <w:spacing w:val="-2"/>
          <w:lang w:val="nl-NL"/>
        </w:rPr>
        <w:t xml:space="preserve">1.2.1 Yêu cầu chung </w:t>
      </w:r>
    </w:p>
    <w:p w:rsidR="0027629E" w:rsidRPr="00F54BEE" w:rsidRDefault="0027629E" w:rsidP="0027629E">
      <w:pPr>
        <w:spacing w:before="120" w:after="120"/>
        <w:ind w:firstLine="709"/>
        <w:rPr>
          <w:rFonts w:eastAsia="Times New Roman"/>
          <w:bCs/>
          <w:szCs w:val="20"/>
          <w:lang w:val="nl-NL"/>
        </w:rPr>
      </w:pPr>
      <w:r w:rsidRPr="00F54BEE">
        <w:rPr>
          <w:rFonts w:eastAsia="Times New Roman"/>
          <w:bCs/>
          <w:szCs w:val="20"/>
          <w:lang w:val="nl-NL"/>
        </w:rPr>
        <w:t>- Hàng hóa cung cấp mới</w:t>
      </w:r>
      <w:r w:rsidR="005322E7" w:rsidRPr="00F54BEE">
        <w:rPr>
          <w:rFonts w:eastAsia="Times New Roman"/>
          <w:bCs/>
          <w:szCs w:val="20"/>
          <w:lang w:val="nl-NL"/>
        </w:rPr>
        <w:t xml:space="preserve"> 100%</w:t>
      </w:r>
      <w:r w:rsidRPr="00F54BEE">
        <w:rPr>
          <w:rFonts w:eastAsia="Times New Roman"/>
          <w:bCs/>
          <w:szCs w:val="20"/>
          <w:lang w:val="nl-NL"/>
        </w:rPr>
        <w:t>, chưa qua sử dụng,</w:t>
      </w:r>
      <w:r w:rsidR="00C77786" w:rsidRPr="00F54BEE">
        <w:rPr>
          <w:rFonts w:eastAsia="Times New Roman"/>
          <w:bCs/>
          <w:szCs w:val="20"/>
          <w:lang w:val="nl-NL"/>
        </w:rPr>
        <w:t xml:space="preserve"> </w:t>
      </w:r>
      <w:r w:rsidRPr="00F54BEE">
        <w:rPr>
          <w:rFonts w:eastAsia="Times New Roman"/>
          <w:bCs/>
          <w:szCs w:val="20"/>
          <w:lang w:val="nl-NL"/>
        </w:rPr>
        <w:t>được đóng gói, bảo quản tiêu chuẩn nhà sản suất</w:t>
      </w:r>
      <w:r w:rsidR="00CE1E4D" w:rsidRPr="00F54BEE">
        <w:rPr>
          <w:rFonts w:eastAsia="Times New Roman"/>
          <w:bCs/>
          <w:szCs w:val="20"/>
          <w:lang w:val="nl-NL"/>
        </w:rPr>
        <w:t>, được bảo hành 12 tháng kể từ ngày ký biên bản nghiệm thu, bàn giao hàng hoá.</w:t>
      </w:r>
    </w:p>
    <w:p w:rsidR="0027629E" w:rsidRPr="00F54BEE" w:rsidRDefault="00CE1E4D" w:rsidP="0027629E">
      <w:pPr>
        <w:spacing w:before="120" w:after="120"/>
        <w:ind w:firstLine="709"/>
        <w:rPr>
          <w:rFonts w:eastAsia="Times New Roman"/>
          <w:bCs/>
          <w:szCs w:val="20"/>
          <w:lang w:val="nl-NL"/>
        </w:rPr>
      </w:pPr>
      <w:r w:rsidRPr="00F54BEE">
        <w:rPr>
          <w:rFonts w:eastAsia="Times New Roman"/>
          <w:bCs/>
          <w:szCs w:val="20"/>
          <w:lang w:val="nl-NL"/>
        </w:rPr>
        <w:t xml:space="preserve">- Hàng hoá dự thầu phải có nguồn gốc xuất xứ rõ ràng. </w:t>
      </w:r>
      <w:r w:rsidR="0027629E" w:rsidRPr="00F54BEE">
        <w:rPr>
          <w:rFonts w:eastAsia="Times New Roman"/>
          <w:bCs/>
          <w:szCs w:val="20"/>
          <w:lang w:val="nl-NL"/>
        </w:rPr>
        <w:t xml:space="preserve">Hàng hoá </w:t>
      </w:r>
      <w:r w:rsidRPr="00F54BEE">
        <w:rPr>
          <w:rFonts w:eastAsia="Times New Roman"/>
          <w:bCs/>
          <w:szCs w:val="20"/>
          <w:lang w:val="nl-NL"/>
        </w:rPr>
        <w:t xml:space="preserve">cung cấp </w:t>
      </w:r>
      <w:r w:rsidR="0027629E" w:rsidRPr="00F54BEE">
        <w:rPr>
          <w:rFonts w:eastAsia="Times New Roman"/>
          <w:bCs/>
          <w:szCs w:val="20"/>
          <w:lang w:val="nl-NL"/>
        </w:rPr>
        <w:t xml:space="preserve">phải có đầy đủ </w:t>
      </w:r>
      <w:r w:rsidR="005322E7" w:rsidRPr="00F54BEE">
        <w:rPr>
          <w:rFonts w:eastAsia="Times New Roman"/>
          <w:bCs/>
          <w:szCs w:val="20"/>
          <w:lang w:val="nl-NL"/>
        </w:rPr>
        <w:t>chứng chỉ xuất xứ, chứng chỉ chất lượng, hồ sơ nhập khẩu hợp lệ.</w:t>
      </w:r>
    </w:p>
    <w:p w:rsidR="0027629E" w:rsidRPr="00F54BEE" w:rsidRDefault="0027629E" w:rsidP="0027629E">
      <w:pPr>
        <w:widowControl w:val="0"/>
        <w:spacing w:before="120" w:after="120" w:line="264" w:lineRule="auto"/>
        <w:ind w:firstLine="709"/>
        <w:rPr>
          <w:rFonts w:eastAsia="Times New Roman"/>
          <w:bCs/>
          <w:szCs w:val="20"/>
          <w:lang w:val="nl-NL"/>
        </w:rPr>
      </w:pPr>
      <w:r w:rsidRPr="00F54BEE">
        <w:rPr>
          <w:rFonts w:eastAsia="Times New Roman"/>
          <w:bCs/>
          <w:szCs w:val="20"/>
          <w:lang w:val="nl-NL"/>
        </w:rPr>
        <w:t>- Nhà thầu cam kết thu hồi hàng hóa bị lỗi do nhà sản suất hoặc bị lỗi do quá trình vận chuyển đến địa điểm lắp đặt hoặc trong trường hợp đã giao nhưng không đảm bảo về chất lượng.</w:t>
      </w:r>
    </w:p>
    <w:p w:rsidR="0027629E" w:rsidRPr="00F54BEE" w:rsidRDefault="0027629E" w:rsidP="0027629E">
      <w:pPr>
        <w:spacing w:before="120" w:after="120"/>
        <w:ind w:firstLine="709"/>
        <w:rPr>
          <w:rFonts w:eastAsia="Times New Roman"/>
          <w:b/>
          <w:bCs/>
          <w:i/>
          <w:lang w:val="es-ES"/>
        </w:rPr>
      </w:pPr>
      <w:r w:rsidRPr="00F54BEE">
        <w:rPr>
          <w:rFonts w:eastAsia="Times New Roman"/>
          <w:b/>
          <w:bCs/>
          <w:i/>
          <w:spacing w:val="-2"/>
          <w:lang w:val="nl-NL"/>
        </w:rPr>
        <w:t xml:space="preserve">1.2.2 </w:t>
      </w:r>
      <w:proofErr w:type="spellStart"/>
      <w:r w:rsidRPr="00F54BEE">
        <w:rPr>
          <w:rFonts w:eastAsia="Times New Roman"/>
          <w:b/>
          <w:bCs/>
          <w:i/>
          <w:lang w:val="es-ES"/>
        </w:rPr>
        <w:t>Yêu</w:t>
      </w:r>
      <w:proofErr w:type="spellEnd"/>
      <w:r w:rsidRPr="00F54BEE">
        <w:rPr>
          <w:rFonts w:eastAsia="Times New Roman"/>
          <w:b/>
          <w:bCs/>
          <w:i/>
          <w:lang w:val="es-ES"/>
        </w:rPr>
        <w:t xml:space="preserve"> </w:t>
      </w:r>
      <w:proofErr w:type="spellStart"/>
      <w:r w:rsidRPr="00F54BEE">
        <w:rPr>
          <w:rFonts w:eastAsia="Times New Roman"/>
          <w:b/>
          <w:bCs/>
          <w:i/>
          <w:lang w:val="es-ES"/>
        </w:rPr>
        <w:t>cầu</w:t>
      </w:r>
      <w:proofErr w:type="spellEnd"/>
      <w:r w:rsidRPr="00F54BEE">
        <w:rPr>
          <w:rFonts w:eastAsia="Times New Roman"/>
          <w:b/>
          <w:bCs/>
          <w:i/>
          <w:lang w:val="es-ES"/>
        </w:rPr>
        <w:t xml:space="preserve"> </w:t>
      </w:r>
      <w:proofErr w:type="spellStart"/>
      <w:r w:rsidRPr="00F54BEE">
        <w:rPr>
          <w:rFonts w:eastAsia="Times New Roman"/>
          <w:b/>
          <w:bCs/>
          <w:i/>
          <w:lang w:val="es-ES"/>
        </w:rPr>
        <w:t>kỹ</w:t>
      </w:r>
      <w:proofErr w:type="spellEnd"/>
      <w:r w:rsidRPr="00F54BEE">
        <w:rPr>
          <w:rFonts w:eastAsia="Times New Roman"/>
          <w:b/>
          <w:bCs/>
          <w:i/>
          <w:lang w:val="es-ES"/>
        </w:rPr>
        <w:t xml:space="preserve"> </w:t>
      </w:r>
      <w:proofErr w:type="spellStart"/>
      <w:r w:rsidRPr="00F54BEE">
        <w:rPr>
          <w:rFonts w:eastAsia="Times New Roman"/>
          <w:b/>
          <w:bCs/>
          <w:i/>
          <w:lang w:val="es-ES"/>
        </w:rPr>
        <w:t>thuật</w:t>
      </w:r>
      <w:proofErr w:type="spellEnd"/>
      <w:r w:rsidRPr="00F54BEE">
        <w:rPr>
          <w:rFonts w:eastAsia="Times New Roman"/>
          <w:b/>
          <w:bCs/>
          <w:i/>
          <w:lang w:val="es-ES"/>
        </w:rPr>
        <w:t xml:space="preserve"> </w:t>
      </w:r>
    </w:p>
    <w:p w:rsidR="002211E7" w:rsidRPr="00F54BEE" w:rsidRDefault="002211E7" w:rsidP="002211E7">
      <w:pPr>
        <w:widowControl w:val="0"/>
        <w:spacing w:before="120" w:after="120" w:line="264" w:lineRule="auto"/>
        <w:ind w:firstLine="709"/>
        <w:rPr>
          <w:rFonts w:eastAsia="Times New Roman"/>
          <w:bCs/>
          <w:szCs w:val="20"/>
          <w:lang w:val="nl-NL"/>
        </w:rPr>
      </w:pPr>
      <w:r w:rsidRPr="00F54BEE">
        <w:rPr>
          <w:rFonts w:eastAsia="Times New Roman"/>
          <w:bCs/>
          <w:szCs w:val="20"/>
          <w:lang w:val="nl-NL"/>
        </w:rPr>
        <w:t>- Hàng hoá cung cấp phải đảm bảo các yêu cầu kỹ thuật chính theo bảng sau. Ngoài ra nhà thầu có thể tham khảo hàng hoá có ký mã hiệu theo catalogue máy để chào hàng có các thông số về tính năng, kỹ thuật, hình dạng, kích thước... là tương đương:</w:t>
      </w:r>
    </w:p>
    <w:p w:rsidR="002211E7" w:rsidRPr="00F54BEE" w:rsidRDefault="002211E7" w:rsidP="002211E7">
      <w:pPr>
        <w:widowControl w:val="0"/>
        <w:spacing w:before="120" w:after="120" w:line="264" w:lineRule="auto"/>
        <w:ind w:firstLine="709"/>
        <w:rPr>
          <w:rFonts w:eastAsia="Times New Roman"/>
          <w:bCs/>
          <w:szCs w:val="20"/>
          <w:lang w:val="nl-NL"/>
        </w:rPr>
      </w:pPr>
    </w:p>
    <w:p w:rsidR="002211E7" w:rsidRPr="00F54BEE" w:rsidRDefault="002211E7" w:rsidP="002211E7">
      <w:pPr>
        <w:widowControl w:val="0"/>
        <w:spacing w:before="120" w:after="120" w:line="264" w:lineRule="auto"/>
        <w:ind w:firstLine="709"/>
        <w:rPr>
          <w:rFonts w:eastAsia="Times New Roman"/>
          <w:bCs/>
          <w:szCs w:val="20"/>
          <w:lang w:val="nl-NL"/>
        </w:rPr>
      </w:pPr>
    </w:p>
    <w:p w:rsidR="002211E7" w:rsidRPr="00F54BEE" w:rsidRDefault="002211E7" w:rsidP="002211E7">
      <w:pPr>
        <w:widowControl w:val="0"/>
        <w:spacing w:before="120" w:after="120" w:line="264" w:lineRule="auto"/>
        <w:ind w:firstLine="709"/>
        <w:rPr>
          <w:rFonts w:eastAsia="Times New Roman"/>
          <w:bCs/>
          <w:szCs w:val="20"/>
          <w:lang w:val="nl-NL"/>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1648"/>
        <w:gridCol w:w="3255"/>
        <w:gridCol w:w="4393"/>
      </w:tblGrid>
      <w:tr w:rsidR="00227028" w:rsidRPr="00227028" w:rsidTr="00227028">
        <w:tc>
          <w:tcPr>
            <w:tcW w:w="313" w:type="pct"/>
            <w:vAlign w:val="center"/>
            <w:hideMark/>
          </w:tcPr>
          <w:p w:rsidR="00227028" w:rsidRPr="00227028" w:rsidRDefault="00227028" w:rsidP="00227028">
            <w:pPr>
              <w:jc w:val="center"/>
              <w:rPr>
                <w:rFonts w:eastAsia="Times New Roman"/>
                <w:b/>
                <w:bCs/>
                <w:color w:val="000000"/>
                <w:sz w:val="24"/>
                <w:szCs w:val="24"/>
                <w:lang w:val="en-US"/>
              </w:rPr>
            </w:pPr>
            <w:r>
              <w:rPr>
                <w:rFonts w:eastAsia="Times New Roman"/>
                <w:b/>
                <w:bCs/>
                <w:color w:val="000000"/>
                <w:sz w:val="24"/>
                <w:szCs w:val="24"/>
                <w:lang w:val="en-US"/>
              </w:rPr>
              <w:lastRenderedPageBreak/>
              <w:t>TT</w:t>
            </w:r>
          </w:p>
        </w:tc>
        <w:tc>
          <w:tcPr>
            <w:tcW w:w="831" w:type="pct"/>
            <w:vAlign w:val="center"/>
            <w:hideMark/>
          </w:tcPr>
          <w:p w:rsidR="00227028" w:rsidRPr="00227028" w:rsidRDefault="00227028" w:rsidP="00227028">
            <w:pPr>
              <w:jc w:val="left"/>
              <w:rPr>
                <w:rFonts w:eastAsia="Times New Roman"/>
                <w:b/>
                <w:bCs/>
                <w:color w:val="000000"/>
                <w:sz w:val="24"/>
                <w:szCs w:val="24"/>
              </w:rPr>
            </w:pPr>
            <w:r w:rsidRPr="00227028">
              <w:rPr>
                <w:rFonts w:eastAsia="Times New Roman"/>
                <w:b/>
                <w:bCs/>
                <w:color w:val="000000"/>
                <w:sz w:val="24"/>
                <w:szCs w:val="24"/>
              </w:rPr>
              <w:t>HÀNG HÓA</w:t>
            </w:r>
          </w:p>
        </w:tc>
        <w:tc>
          <w:tcPr>
            <w:tcW w:w="1641" w:type="pct"/>
            <w:vAlign w:val="center"/>
            <w:hideMark/>
          </w:tcPr>
          <w:p w:rsidR="00227028" w:rsidRPr="00227028" w:rsidRDefault="00227028" w:rsidP="00227028">
            <w:pPr>
              <w:rPr>
                <w:rFonts w:eastAsia="Times New Roman"/>
                <w:b/>
                <w:bCs/>
                <w:color w:val="000000"/>
                <w:sz w:val="24"/>
                <w:szCs w:val="24"/>
              </w:rPr>
            </w:pPr>
            <w:r w:rsidRPr="00227028">
              <w:rPr>
                <w:rFonts w:eastAsia="Times New Roman"/>
                <w:b/>
                <w:bCs/>
                <w:color w:val="000000"/>
                <w:sz w:val="24"/>
                <w:szCs w:val="24"/>
              </w:rPr>
              <w:t>KÝ MÃ HIỆU</w:t>
            </w:r>
            <w:r w:rsidRPr="00227028">
              <w:rPr>
                <w:rFonts w:eastAsia="Times New Roman"/>
                <w:b/>
                <w:bCs/>
                <w:color w:val="000000"/>
                <w:sz w:val="24"/>
                <w:szCs w:val="24"/>
              </w:rPr>
              <w:t xml:space="preserve"> THAM KHẢO</w:t>
            </w:r>
          </w:p>
        </w:tc>
        <w:tc>
          <w:tcPr>
            <w:tcW w:w="2215" w:type="pct"/>
            <w:vAlign w:val="center"/>
            <w:hideMark/>
          </w:tcPr>
          <w:p w:rsidR="00227028" w:rsidRPr="00227028" w:rsidRDefault="00227028" w:rsidP="00A8783D">
            <w:pPr>
              <w:rPr>
                <w:rFonts w:eastAsia="Times New Roman"/>
                <w:b/>
                <w:bCs/>
                <w:color w:val="000000"/>
                <w:sz w:val="24"/>
                <w:szCs w:val="24"/>
              </w:rPr>
            </w:pPr>
            <w:r w:rsidRPr="00227028">
              <w:rPr>
                <w:rFonts w:eastAsia="Times New Roman"/>
                <w:b/>
                <w:bCs/>
                <w:color w:val="000000"/>
                <w:sz w:val="24"/>
                <w:szCs w:val="24"/>
              </w:rPr>
              <w:t>THÔNG SỐ KỸ THUẬT</w:t>
            </w:r>
          </w:p>
        </w:tc>
      </w:tr>
      <w:tr w:rsidR="00227028" w:rsidRPr="00227028" w:rsidTr="00227028">
        <w:trPr>
          <w:trHeight w:val="4"/>
        </w:trPr>
        <w:tc>
          <w:tcPr>
            <w:tcW w:w="313" w:type="pct"/>
            <w:shd w:val="clear" w:color="000000" w:fill="FFFFFF"/>
            <w:vAlign w:val="center"/>
            <w:hideMark/>
          </w:tcPr>
          <w:p w:rsidR="00227028" w:rsidRPr="00227028" w:rsidRDefault="00227028" w:rsidP="00227028">
            <w:pPr>
              <w:jc w:val="center"/>
              <w:rPr>
                <w:rFonts w:eastAsia="Times New Roman"/>
                <w:sz w:val="24"/>
                <w:szCs w:val="24"/>
              </w:rPr>
            </w:pPr>
            <w:r w:rsidRPr="00227028">
              <w:rPr>
                <w:rFonts w:eastAsia="Times New Roman"/>
                <w:sz w:val="24"/>
                <w:szCs w:val="24"/>
              </w:rPr>
              <w:t>1</w:t>
            </w:r>
          </w:p>
        </w:tc>
        <w:tc>
          <w:tcPr>
            <w:tcW w:w="831" w:type="pct"/>
            <w:shd w:val="clear" w:color="000000" w:fill="FFFFFF"/>
            <w:vAlign w:val="center"/>
          </w:tcPr>
          <w:p w:rsidR="00227028" w:rsidRPr="00227028" w:rsidRDefault="00227028" w:rsidP="00227028">
            <w:pPr>
              <w:jc w:val="left"/>
              <w:rPr>
                <w:rFonts w:eastAsia="Times New Roman"/>
                <w:sz w:val="24"/>
                <w:szCs w:val="24"/>
              </w:rPr>
            </w:pPr>
            <w:r w:rsidRPr="00227028">
              <w:rPr>
                <w:rFonts w:eastAsia="Times New Roman"/>
                <w:sz w:val="24"/>
                <w:szCs w:val="24"/>
              </w:rPr>
              <w:t>Công tắc chuyển mạch, kín nước</w:t>
            </w:r>
          </w:p>
        </w:tc>
        <w:tc>
          <w:tcPr>
            <w:tcW w:w="1641" w:type="pct"/>
            <w:shd w:val="clear" w:color="000000" w:fill="FFFFFF"/>
            <w:vAlign w:val="center"/>
            <w:hideMark/>
          </w:tcPr>
          <w:p w:rsidR="00227028" w:rsidRPr="00227028" w:rsidRDefault="00227028" w:rsidP="00A8783D">
            <w:pPr>
              <w:rPr>
                <w:rFonts w:eastAsia="Times New Roman"/>
                <w:sz w:val="24"/>
                <w:szCs w:val="24"/>
              </w:rPr>
            </w:pPr>
            <w:r w:rsidRPr="00227028">
              <w:rPr>
                <w:rFonts w:eastAsia="Times New Roman"/>
                <w:sz w:val="24"/>
                <w:szCs w:val="24"/>
              </w:rPr>
              <w:t>ВЭМ-А-220-2-2-16-14-1-67 (220V-16A-IP67) (VEM-A-220-2-2-16-14-1-67)</w:t>
            </w:r>
          </w:p>
        </w:tc>
        <w:tc>
          <w:tcPr>
            <w:tcW w:w="2215" w:type="pct"/>
            <w:shd w:val="clear" w:color="000000" w:fill="FFFFFF"/>
            <w:vAlign w:val="center"/>
          </w:tcPr>
          <w:p w:rsidR="00227028" w:rsidRPr="00227028" w:rsidRDefault="00227028" w:rsidP="00A8783D">
            <w:pPr>
              <w:jc w:val="left"/>
              <w:rPr>
                <w:color w:val="000000"/>
                <w:sz w:val="24"/>
                <w:szCs w:val="24"/>
              </w:rPr>
            </w:pPr>
            <w:r w:rsidRPr="00227028">
              <w:rPr>
                <w:color w:val="000000"/>
                <w:sz w:val="24"/>
                <w:szCs w:val="24"/>
              </w:rPr>
              <w:t xml:space="preserve">* Vật liệu: Bằng hợp kim nhôm, sơn tĩnh điện.                                         </w:t>
            </w:r>
          </w:p>
          <w:p w:rsidR="00227028" w:rsidRPr="00227028" w:rsidRDefault="00227028" w:rsidP="00A8783D">
            <w:pPr>
              <w:jc w:val="left"/>
              <w:rPr>
                <w:rFonts w:eastAsia="Times New Roman"/>
                <w:sz w:val="24"/>
                <w:szCs w:val="24"/>
              </w:rPr>
            </w:pPr>
            <w:r w:rsidRPr="00227028">
              <w:rPr>
                <w:color w:val="000000"/>
                <w:sz w:val="24"/>
                <w:szCs w:val="24"/>
              </w:rPr>
              <w:t>* Kích thước: 119 x 109 x 87 (mm kg ±5)                                                             * Trọng lượng: 0,70 ~ 0,75 (kg ±5%)</w:t>
            </w:r>
            <w:r w:rsidRPr="00227028">
              <w:rPr>
                <w:color w:val="000000"/>
                <w:sz w:val="24"/>
                <w:szCs w:val="24"/>
              </w:rPr>
              <w:br/>
              <w:t xml:space="preserve">* Cấp độ bảo vệ: IP67 </w:t>
            </w:r>
            <w:r w:rsidRPr="00227028">
              <w:rPr>
                <w:color w:val="000000"/>
                <w:sz w:val="24"/>
                <w:szCs w:val="24"/>
              </w:rPr>
              <w:br/>
              <w:t xml:space="preserve">* Cầu đấu dây: 3 cực ( 2 pole + 1 E) </w:t>
            </w:r>
            <w:r w:rsidRPr="00227028">
              <w:rPr>
                <w:color w:val="000000"/>
                <w:sz w:val="24"/>
                <w:szCs w:val="24"/>
              </w:rPr>
              <w:br/>
              <w:t>* Điện áp: 220-250V a.c</w:t>
            </w:r>
            <w:r w:rsidRPr="00227028">
              <w:rPr>
                <w:color w:val="000000"/>
                <w:sz w:val="24"/>
                <w:szCs w:val="24"/>
              </w:rPr>
              <w:br/>
              <w:t>* Cường độ dòng điện: 16A</w:t>
            </w:r>
          </w:p>
        </w:tc>
      </w:tr>
      <w:tr w:rsidR="00227028" w:rsidRPr="00227028" w:rsidTr="00227028">
        <w:trPr>
          <w:trHeight w:val="4"/>
        </w:trPr>
        <w:tc>
          <w:tcPr>
            <w:tcW w:w="313" w:type="pct"/>
            <w:shd w:val="clear" w:color="000000" w:fill="FFFFFF"/>
            <w:vAlign w:val="center"/>
            <w:hideMark/>
          </w:tcPr>
          <w:p w:rsidR="00227028" w:rsidRPr="00227028" w:rsidRDefault="00227028" w:rsidP="00227028">
            <w:pPr>
              <w:jc w:val="center"/>
              <w:rPr>
                <w:rFonts w:eastAsia="Times New Roman"/>
                <w:sz w:val="24"/>
                <w:szCs w:val="24"/>
              </w:rPr>
            </w:pPr>
            <w:r w:rsidRPr="00227028">
              <w:rPr>
                <w:rFonts w:eastAsia="Times New Roman"/>
                <w:sz w:val="24"/>
                <w:szCs w:val="24"/>
              </w:rPr>
              <w:t>2</w:t>
            </w:r>
          </w:p>
        </w:tc>
        <w:tc>
          <w:tcPr>
            <w:tcW w:w="831" w:type="pct"/>
            <w:shd w:val="clear" w:color="000000" w:fill="FFFFFF"/>
            <w:vAlign w:val="center"/>
          </w:tcPr>
          <w:p w:rsidR="00227028" w:rsidRPr="00227028" w:rsidRDefault="00227028" w:rsidP="00227028">
            <w:pPr>
              <w:jc w:val="left"/>
              <w:rPr>
                <w:rFonts w:eastAsia="Times New Roman"/>
                <w:sz w:val="24"/>
                <w:szCs w:val="24"/>
              </w:rPr>
            </w:pPr>
            <w:r w:rsidRPr="00227028">
              <w:rPr>
                <w:rFonts w:eastAsia="Times New Roman"/>
                <w:sz w:val="24"/>
                <w:szCs w:val="24"/>
              </w:rPr>
              <w:t>Bộ đầu nối cáp điện, kín nước</w:t>
            </w:r>
          </w:p>
        </w:tc>
        <w:tc>
          <w:tcPr>
            <w:tcW w:w="1641" w:type="pct"/>
            <w:shd w:val="clear" w:color="000000" w:fill="FFFFFF"/>
            <w:vAlign w:val="center"/>
            <w:hideMark/>
          </w:tcPr>
          <w:p w:rsidR="00227028" w:rsidRPr="00227028" w:rsidRDefault="00227028" w:rsidP="00A8783D">
            <w:pPr>
              <w:rPr>
                <w:rFonts w:eastAsia="Times New Roman"/>
                <w:sz w:val="24"/>
                <w:szCs w:val="24"/>
              </w:rPr>
            </w:pPr>
            <w:r w:rsidRPr="00227028">
              <w:rPr>
                <w:rFonts w:eastAsia="Times New Roman"/>
                <w:sz w:val="24"/>
                <w:szCs w:val="24"/>
              </w:rPr>
              <w:t>РШ2-Л-220-14  ШЭМ-Л-220-14-67 ( RSh2-L-220-14/ SHEM-L-220-14-67)</w:t>
            </w:r>
          </w:p>
        </w:tc>
        <w:tc>
          <w:tcPr>
            <w:tcW w:w="2215" w:type="pct"/>
            <w:shd w:val="clear" w:color="000000" w:fill="FFFFFF"/>
            <w:vAlign w:val="center"/>
          </w:tcPr>
          <w:p w:rsidR="00227028" w:rsidRPr="00227028" w:rsidRDefault="00227028" w:rsidP="00A8783D">
            <w:pPr>
              <w:jc w:val="left"/>
              <w:rPr>
                <w:rFonts w:eastAsia="Times New Roman"/>
                <w:color w:val="000000"/>
                <w:sz w:val="24"/>
                <w:szCs w:val="24"/>
              </w:rPr>
            </w:pPr>
            <w:r w:rsidRPr="00227028">
              <w:rPr>
                <w:color w:val="000000"/>
                <w:sz w:val="24"/>
                <w:szCs w:val="24"/>
              </w:rPr>
              <w:t>* Loại 2  chân  (1 dẹt + 2 tròn)</w:t>
            </w:r>
            <w:r w:rsidRPr="00227028">
              <w:rPr>
                <w:color w:val="000000"/>
                <w:sz w:val="24"/>
                <w:szCs w:val="24"/>
              </w:rPr>
              <w:br/>
              <w:t xml:space="preserve">* Đường cáp vào Ф14 (max)                </w:t>
            </w:r>
            <w:r w:rsidRPr="00227028">
              <w:rPr>
                <w:color w:val="000000"/>
                <w:sz w:val="24"/>
                <w:szCs w:val="24"/>
              </w:rPr>
              <w:br/>
              <w:t>* Ổ nối kt: 79 x 82 x 116,5mm (max.)</w:t>
            </w:r>
            <w:r w:rsidRPr="00227028">
              <w:rPr>
                <w:color w:val="000000"/>
                <w:sz w:val="24"/>
                <w:szCs w:val="24"/>
              </w:rPr>
              <w:br/>
              <w:t>* Phích nối kt: 120 x 61mm (max.)</w:t>
            </w:r>
            <w:r w:rsidRPr="00227028">
              <w:rPr>
                <w:color w:val="000000"/>
                <w:sz w:val="24"/>
                <w:szCs w:val="24"/>
              </w:rPr>
              <w:br/>
              <w:t>* Nguồn điện  sử  dụng: 220V</w:t>
            </w:r>
            <w:r w:rsidRPr="00227028">
              <w:rPr>
                <w:color w:val="000000"/>
                <w:sz w:val="24"/>
                <w:szCs w:val="24"/>
              </w:rPr>
              <w:br/>
              <w:t>* Dòng điện: 16A</w:t>
            </w:r>
            <w:r w:rsidRPr="00227028">
              <w:rPr>
                <w:color w:val="000000"/>
                <w:sz w:val="24"/>
                <w:szCs w:val="24"/>
              </w:rPr>
              <w:br/>
              <w:t>* Cấp bảo vệ điện: Cấp 1</w:t>
            </w:r>
            <w:r w:rsidRPr="00227028">
              <w:rPr>
                <w:color w:val="000000"/>
                <w:sz w:val="24"/>
                <w:szCs w:val="24"/>
              </w:rPr>
              <w:br/>
              <w:t>* Độ kín nước: IP67 (min.)</w:t>
            </w:r>
            <w:r w:rsidRPr="00227028">
              <w:rPr>
                <w:color w:val="000000"/>
                <w:sz w:val="24"/>
                <w:szCs w:val="24"/>
              </w:rPr>
              <w:br/>
              <w:t>* Vật liệu: Đồng</w:t>
            </w:r>
            <w:r w:rsidRPr="00227028">
              <w:rPr>
                <w:color w:val="000000"/>
                <w:sz w:val="24"/>
                <w:szCs w:val="24"/>
              </w:rPr>
              <w:br/>
              <w:t>* Tiêu  chuẩn chất lượng: IEC; GOST R</w:t>
            </w:r>
          </w:p>
        </w:tc>
      </w:tr>
      <w:tr w:rsidR="00227028" w:rsidRPr="00227028" w:rsidTr="00227028">
        <w:trPr>
          <w:trHeight w:val="3"/>
        </w:trPr>
        <w:tc>
          <w:tcPr>
            <w:tcW w:w="313" w:type="pct"/>
            <w:shd w:val="clear" w:color="000000" w:fill="FFFFFF"/>
            <w:vAlign w:val="center"/>
            <w:hideMark/>
          </w:tcPr>
          <w:p w:rsidR="00227028" w:rsidRPr="00227028" w:rsidRDefault="00227028" w:rsidP="00227028">
            <w:pPr>
              <w:jc w:val="center"/>
              <w:rPr>
                <w:rFonts w:eastAsia="Times New Roman"/>
                <w:color w:val="000000"/>
                <w:sz w:val="24"/>
                <w:szCs w:val="24"/>
              </w:rPr>
            </w:pPr>
            <w:r w:rsidRPr="00227028">
              <w:rPr>
                <w:rFonts w:eastAsia="Times New Roman"/>
                <w:color w:val="000000"/>
                <w:sz w:val="24"/>
                <w:szCs w:val="24"/>
              </w:rPr>
              <w:t>3</w:t>
            </w:r>
          </w:p>
        </w:tc>
        <w:tc>
          <w:tcPr>
            <w:tcW w:w="831" w:type="pct"/>
            <w:shd w:val="clear" w:color="000000" w:fill="FFFFFF"/>
            <w:vAlign w:val="center"/>
          </w:tcPr>
          <w:p w:rsidR="00227028" w:rsidRPr="00227028" w:rsidRDefault="00227028" w:rsidP="00227028">
            <w:pPr>
              <w:jc w:val="left"/>
              <w:rPr>
                <w:rFonts w:eastAsia="Times New Roman"/>
                <w:color w:val="000000"/>
                <w:sz w:val="24"/>
                <w:szCs w:val="24"/>
              </w:rPr>
            </w:pPr>
            <w:r w:rsidRPr="00227028">
              <w:rPr>
                <w:color w:val="000000"/>
                <w:sz w:val="24"/>
                <w:szCs w:val="24"/>
              </w:rPr>
              <w:t>Bóng LED đui xoáy</w:t>
            </w:r>
          </w:p>
          <w:p w:rsidR="00227028" w:rsidRPr="00227028" w:rsidRDefault="00227028" w:rsidP="00227028">
            <w:pPr>
              <w:jc w:val="left"/>
              <w:rPr>
                <w:rFonts w:eastAsia="Times New Roman"/>
                <w:color w:val="000000"/>
                <w:sz w:val="24"/>
                <w:szCs w:val="24"/>
              </w:rPr>
            </w:pPr>
          </w:p>
        </w:tc>
        <w:tc>
          <w:tcPr>
            <w:tcW w:w="1641" w:type="pct"/>
            <w:shd w:val="clear" w:color="000000" w:fill="FFFFFF"/>
            <w:vAlign w:val="center"/>
            <w:hideMark/>
          </w:tcPr>
          <w:p w:rsidR="00227028" w:rsidRPr="00227028" w:rsidRDefault="00227028" w:rsidP="00A8783D">
            <w:pPr>
              <w:rPr>
                <w:rFonts w:eastAsia="Times New Roman"/>
                <w:color w:val="000000"/>
                <w:sz w:val="24"/>
                <w:szCs w:val="24"/>
              </w:rPr>
            </w:pPr>
            <w:r w:rsidRPr="00227028">
              <w:rPr>
                <w:rFonts w:eastAsia="Times New Roman"/>
                <w:color w:val="000000"/>
                <w:sz w:val="24"/>
                <w:szCs w:val="24"/>
              </w:rPr>
              <w:t>LED*F G45 6W 4000K E27 (220V/6W/E27)</w:t>
            </w:r>
          </w:p>
        </w:tc>
        <w:tc>
          <w:tcPr>
            <w:tcW w:w="2215" w:type="pct"/>
            <w:shd w:val="clear" w:color="000000" w:fill="FFFFFF"/>
            <w:vAlign w:val="center"/>
            <w:hideMark/>
          </w:tcPr>
          <w:p w:rsidR="00227028" w:rsidRPr="00227028" w:rsidRDefault="00227028" w:rsidP="00A8783D">
            <w:pPr>
              <w:jc w:val="left"/>
              <w:rPr>
                <w:rFonts w:eastAsia="Times New Roman"/>
                <w:color w:val="000000"/>
                <w:sz w:val="24"/>
                <w:szCs w:val="24"/>
              </w:rPr>
            </w:pPr>
            <w:r w:rsidRPr="00227028">
              <w:rPr>
                <w:color w:val="000000"/>
                <w:sz w:val="24"/>
                <w:szCs w:val="24"/>
              </w:rPr>
              <w:t>* Kích thước: ~75 x 45 (mm)</w:t>
            </w:r>
            <w:r w:rsidRPr="00227028">
              <w:rPr>
                <w:color w:val="000000"/>
                <w:sz w:val="24"/>
                <w:szCs w:val="24"/>
              </w:rPr>
              <w:br/>
              <w:t>* Đui đèn: Đui xoáy E27</w:t>
            </w:r>
            <w:r w:rsidRPr="00227028">
              <w:rPr>
                <w:color w:val="000000"/>
                <w:sz w:val="24"/>
                <w:szCs w:val="24"/>
              </w:rPr>
              <w:br/>
              <w:t>* Công suất/ Quang thông: 6W/ 800lm</w:t>
            </w:r>
            <w:r w:rsidRPr="00227028">
              <w:rPr>
                <w:color w:val="000000"/>
                <w:sz w:val="24"/>
                <w:szCs w:val="24"/>
              </w:rPr>
              <w:br/>
              <w:t xml:space="preserve">* Chỉ số thể hiện màu: ≥ 80 </w:t>
            </w:r>
            <w:r w:rsidRPr="00227028">
              <w:rPr>
                <w:color w:val="000000"/>
                <w:sz w:val="24"/>
                <w:szCs w:val="24"/>
              </w:rPr>
              <w:br/>
              <w:t>* Nhiệt độ màu:  Ánh sáng trắng (4000k)</w:t>
            </w:r>
            <w:r w:rsidRPr="00227028">
              <w:rPr>
                <w:color w:val="000000"/>
                <w:sz w:val="24"/>
                <w:szCs w:val="24"/>
              </w:rPr>
              <w:br/>
              <w:t>* Tuổi thọ bóng: ≥12.000 giờ</w:t>
            </w:r>
            <w:r w:rsidRPr="00227028">
              <w:rPr>
                <w:color w:val="000000"/>
                <w:sz w:val="24"/>
                <w:szCs w:val="24"/>
              </w:rPr>
              <w:br/>
              <w:t>* Điện áp: 220V</w:t>
            </w:r>
            <w:r w:rsidRPr="00227028">
              <w:rPr>
                <w:color w:val="000000"/>
                <w:sz w:val="24"/>
                <w:szCs w:val="24"/>
              </w:rPr>
              <w:br/>
              <w:t>* Tiêu chuẩn áp dụng: IEC/ GOST/ TCVN 11843:2017/ TCVN 11844:2017</w:t>
            </w:r>
          </w:p>
          <w:p w:rsidR="00227028" w:rsidRPr="00227028" w:rsidRDefault="00227028" w:rsidP="00A8783D">
            <w:pPr>
              <w:jc w:val="left"/>
              <w:rPr>
                <w:rFonts w:eastAsia="Times New Roman"/>
                <w:color w:val="000000"/>
                <w:sz w:val="24"/>
                <w:szCs w:val="24"/>
              </w:rPr>
            </w:pPr>
          </w:p>
        </w:tc>
      </w:tr>
      <w:tr w:rsidR="00227028" w:rsidRPr="00227028" w:rsidTr="00227028">
        <w:trPr>
          <w:trHeight w:val="7"/>
        </w:trPr>
        <w:tc>
          <w:tcPr>
            <w:tcW w:w="313" w:type="pct"/>
            <w:tcBorders>
              <w:bottom w:val="single" w:sz="4" w:space="0" w:color="auto"/>
            </w:tcBorders>
            <w:vAlign w:val="center"/>
          </w:tcPr>
          <w:p w:rsidR="00227028" w:rsidRPr="00227028" w:rsidRDefault="00227028" w:rsidP="00227028">
            <w:pPr>
              <w:jc w:val="center"/>
              <w:rPr>
                <w:rFonts w:eastAsia="Times New Roman"/>
                <w:sz w:val="24"/>
                <w:szCs w:val="24"/>
              </w:rPr>
            </w:pPr>
            <w:r w:rsidRPr="00227028">
              <w:rPr>
                <w:rFonts w:eastAsia="Times New Roman"/>
                <w:sz w:val="24"/>
                <w:szCs w:val="24"/>
              </w:rPr>
              <w:t>4</w:t>
            </w:r>
          </w:p>
        </w:tc>
        <w:tc>
          <w:tcPr>
            <w:tcW w:w="831" w:type="pct"/>
            <w:tcBorders>
              <w:bottom w:val="single" w:sz="4" w:space="0" w:color="auto"/>
            </w:tcBorders>
            <w:vAlign w:val="center"/>
          </w:tcPr>
          <w:p w:rsidR="00227028" w:rsidRPr="00227028" w:rsidRDefault="00227028" w:rsidP="00227028">
            <w:pPr>
              <w:jc w:val="left"/>
              <w:rPr>
                <w:rFonts w:eastAsia="Times New Roman"/>
                <w:color w:val="000000"/>
                <w:sz w:val="24"/>
                <w:szCs w:val="24"/>
              </w:rPr>
            </w:pPr>
            <w:r w:rsidRPr="00227028">
              <w:rPr>
                <w:color w:val="000000"/>
                <w:sz w:val="24"/>
                <w:szCs w:val="24"/>
              </w:rPr>
              <w:t>Bóng tuýp LED</w:t>
            </w:r>
          </w:p>
          <w:p w:rsidR="00227028" w:rsidRPr="00227028" w:rsidRDefault="00227028" w:rsidP="00227028">
            <w:pPr>
              <w:jc w:val="left"/>
              <w:rPr>
                <w:rFonts w:eastAsia="Times New Roman"/>
                <w:sz w:val="24"/>
                <w:szCs w:val="24"/>
              </w:rPr>
            </w:pPr>
          </w:p>
        </w:tc>
        <w:tc>
          <w:tcPr>
            <w:tcW w:w="1641" w:type="pct"/>
            <w:tcBorders>
              <w:bottom w:val="single" w:sz="4" w:space="0" w:color="auto"/>
            </w:tcBorders>
            <w:vAlign w:val="center"/>
          </w:tcPr>
          <w:p w:rsidR="00227028" w:rsidRPr="00227028" w:rsidRDefault="00227028" w:rsidP="00A8783D">
            <w:pPr>
              <w:rPr>
                <w:rFonts w:eastAsia="Times New Roman"/>
                <w:sz w:val="24"/>
                <w:szCs w:val="24"/>
              </w:rPr>
            </w:pPr>
            <w:r w:rsidRPr="00227028">
              <w:rPr>
                <w:rFonts w:eastAsia="Times New Roman"/>
                <w:sz w:val="24"/>
                <w:szCs w:val="24"/>
              </w:rPr>
              <w:t>LED*L T8 9W 4000K G13 (220V/9W)</w:t>
            </w:r>
          </w:p>
        </w:tc>
        <w:tc>
          <w:tcPr>
            <w:tcW w:w="2215" w:type="pct"/>
            <w:tcBorders>
              <w:bottom w:val="single" w:sz="4" w:space="0" w:color="auto"/>
            </w:tcBorders>
            <w:vAlign w:val="center"/>
          </w:tcPr>
          <w:p w:rsidR="00227028" w:rsidRPr="00227028" w:rsidRDefault="00227028" w:rsidP="00227028">
            <w:pPr>
              <w:jc w:val="left"/>
              <w:rPr>
                <w:rFonts w:eastAsia="Times New Roman"/>
                <w:sz w:val="24"/>
                <w:szCs w:val="24"/>
              </w:rPr>
            </w:pPr>
            <w:r w:rsidRPr="00227028">
              <w:rPr>
                <w:color w:val="000000"/>
                <w:sz w:val="24"/>
                <w:szCs w:val="24"/>
              </w:rPr>
              <w:t>* Kích thước/ đui đèn: 0,6m  T8/ G13</w:t>
            </w:r>
            <w:r w:rsidRPr="00227028">
              <w:rPr>
                <w:color w:val="000000"/>
                <w:sz w:val="24"/>
                <w:szCs w:val="24"/>
              </w:rPr>
              <w:br/>
              <w:t>* Công suất/ Quang thông: 9W/ 1000lm</w:t>
            </w:r>
            <w:r w:rsidRPr="00227028">
              <w:rPr>
                <w:color w:val="000000"/>
                <w:sz w:val="24"/>
                <w:szCs w:val="24"/>
              </w:rPr>
              <w:br/>
              <w:t>* Chỉ số thể hiện màu: ≥ 80</w:t>
            </w:r>
            <w:r w:rsidRPr="00227028">
              <w:rPr>
                <w:color w:val="000000"/>
                <w:sz w:val="24"/>
                <w:szCs w:val="24"/>
              </w:rPr>
              <w:br/>
              <w:t>* Màu ánh sáng:  Ánh sáng trắng (4000k)</w:t>
            </w:r>
            <w:r w:rsidRPr="00227028">
              <w:rPr>
                <w:color w:val="000000"/>
                <w:sz w:val="24"/>
                <w:szCs w:val="24"/>
              </w:rPr>
              <w:br/>
              <w:t>* Tuổi thọ bóng: ≥12.000 giờ</w:t>
            </w:r>
            <w:r w:rsidRPr="00227028">
              <w:rPr>
                <w:color w:val="000000"/>
                <w:sz w:val="24"/>
                <w:szCs w:val="24"/>
              </w:rPr>
              <w:br/>
              <w:t>* Điện áp: 220V</w:t>
            </w:r>
            <w:r w:rsidRPr="00227028">
              <w:rPr>
                <w:color w:val="000000"/>
                <w:sz w:val="24"/>
                <w:szCs w:val="24"/>
              </w:rPr>
              <w:br/>
              <w:t>* Kiểu đấu: Dùng điện trực tiếp, đấu điện 2 đầu bóng đèn</w:t>
            </w:r>
            <w:r w:rsidRPr="00227028">
              <w:rPr>
                <w:color w:val="000000"/>
                <w:sz w:val="24"/>
                <w:szCs w:val="24"/>
              </w:rPr>
              <w:br/>
              <w:t>* Tiêu chuẩn áp dụng: IEC/ GOST/ TCVN 11843:2017/ TCVN 11844:2017</w:t>
            </w:r>
          </w:p>
        </w:tc>
      </w:tr>
      <w:tr w:rsidR="00227028" w:rsidRPr="00227028" w:rsidTr="00227028">
        <w:trPr>
          <w:trHeight w:val="7"/>
        </w:trPr>
        <w:tc>
          <w:tcPr>
            <w:tcW w:w="313" w:type="pct"/>
            <w:tcBorders>
              <w:bottom w:val="single" w:sz="4" w:space="0" w:color="auto"/>
            </w:tcBorders>
            <w:vAlign w:val="center"/>
          </w:tcPr>
          <w:p w:rsidR="00227028" w:rsidRPr="00227028" w:rsidRDefault="00227028" w:rsidP="00227028">
            <w:pPr>
              <w:jc w:val="center"/>
              <w:rPr>
                <w:rFonts w:eastAsia="Times New Roman"/>
                <w:sz w:val="24"/>
                <w:szCs w:val="24"/>
              </w:rPr>
            </w:pPr>
            <w:r w:rsidRPr="00227028">
              <w:rPr>
                <w:rFonts w:eastAsia="Times New Roman"/>
                <w:sz w:val="24"/>
                <w:szCs w:val="24"/>
              </w:rPr>
              <w:t>5</w:t>
            </w:r>
          </w:p>
        </w:tc>
        <w:tc>
          <w:tcPr>
            <w:tcW w:w="831" w:type="pct"/>
            <w:tcBorders>
              <w:bottom w:val="single" w:sz="4" w:space="0" w:color="auto"/>
            </w:tcBorders>
            <w:vAlign w:val="center"/>
          </w:tcPr>
          <w:p w:rsidR="00227028" w:rsidRPr="00227028" w:rsidRDefault="00227028" w:rsidP="00227028">
            <w:pPr>
              <w:jc w:val="left"/>
              <w:rPr>
                <w:color w:val="000000"/>
                <w:sz w:val="24"/>
                <w:szCs w:val="24"/>
              </w:rPr>
            </w:pPr>
            <w:r w:rsidRPr="00227028">
              <w:rPr>
                <w:rFonts w:eastAsia="Times New Roman"/>
                <w:sz w:val="24"/>
                <w:szCs w:val="24"/>
              </w:rPr>
              <w:t>Bóng tín hiệu</w:t>
            </w:r>
          </w:p>
        </w:tc>
        <w:tc>
          <w:tcPr>
            <w:tcW w:w="1641" w:type="pct"/>
            <w:tcBorders>
              <w:bottom w:val="single" w:sz="4" w:space="0" w:color="auto"/>
            </w:tcBorders>
            <w:vAlign w:val="center"/>
          </w:tcPr>
          <w:p w:rsidR="00227028" w:rsidRPr="00227028" w:rsidRDefault="00227028" w:rsidP="00A8783D">
            <w:pPr>
              <w:rPr>
                <w:rFonts w:eastAsia="Times New Roman"/>
                <w:sz w:val="24"/>
                <w:szCs w:val="24"/>
              </w:rPr>
            </w:pPr>
            <w:r w:rsidRPr="00227028">
              <w:rPr>
                <w:rFonts w:eastAsia="Times New Roman"/>
                <w:sz w:val="24"/>
                <w:szCs w:val="24"/>
              </w:rPr>
              <w:t>CM 27*1,5 (27V*1,5W)</w:t>
            </w:r>
          </w:p>
        </w:tc>
        <w:tc>
          <w:tcPr>
            <w:tcW w:w="2215" w:type="pct"/>
            <w:tcBorders>
              <w:bottom w:val="single" w:sz="4" w:space="0" w:color="auto"/>
            </w:tcBorders>
            <w:vAlign w:val="center"/>
          </w:tcPr>
          <w:p w:rsidR="00227028" w:rsidRPr="00227028" w:rsidRDefault="00227028" w:rsidP="00A8783D">
            <w:pPr>
              <w:jc w:val="left"/>
              <w:rPr>
                <w:rFonts w:eastAsia="Times New Roman"/>
                <w:color w:val="000000"/>
                <w:sz w:val="24"/>
                <w:szCs w:val="24"/>
              </w:rPr>
            </w:pPr>
            <w:r w:rsidRPr="00227028">
              <w:rPr>
                <w:color w:val="000000"/>
                <w:sz w:val="24"/>
                <w:szCs w:val="24"/>
              </w:rPr>
              <w:t>* Đui đèn: Đui gài</w:t>
            </w:r>
            <w:r w:rsidRPr="00227028">
              <w:rPr>
                <w:color w:val="000000"/>
                <w:sz w:val="24"/>
                <w:szCs w:val="24"/>
              </w:rPr>
              <w:br/>
              <w:t>* Công suất: 1,5W</w:t>
            </w:r>
            <w:r w:rsidRPr="00227028">
              <w:rPr>
                <w:color w:val="000000"/>
                <w:sz w:val="24"/>
                <w:szCs w:val="24"/>
              </w:rPr>
              <w:br/>
              <w:t>* Quang thông: ~5,5lm</w:t>
            </w:r>
            <w:r w:rsidRPr="00227028">
              <w:rPr>
                <w:color w:val="000000"/>
                <w:sz w:val="24"/>
                <w:szCs w:val="24"/>
              </w:rPr>
              <w:br/>
              <w:t>* Tuổi thọ bóng: ≥1.000 giờ</w:t>
            </w:r>
            <w:r w:rsidRPr="00227028">
              <w:rPr>
                <w:color w:val="000000"/>
                <w:sz w:val="24"/>
                <w:szCs w:val="24"/>
              </w:rPr>
              <w:br/>
              <w:t>* Điện áp: 27V DC</w:t>
            </w:r>
          </w:p>
        </w:tc>
      </w:tr>
    </w:tbl>
    <w:p w:rsidR="00227028" w:rsidRDefault="00227028" w:rsidP="0071743A">
      <w:pPr>
        <w:spacing w:before="120" w:after="120" w:line="360" w:lineRule="exact"/>
        <w:ind w:firstLine="709"/>
        <w:jc w:val="left"/>
        <w:rPr>
          <w:rFonts w:eastAsia="Times New Roman"/>
          <w:b/>
        </w:rPr>
      </w:pPr>
    </w:p>
    <w:p w:rsidR="00227028" w:rsidRPr="00227028" w:rsidRDefault="00227028" w:rsidP="0071743A">
      <w:pPr>
        <w:spacing w:before="120" w:after="120" w:line="360" w:lineRule="exact"/>
        <w:ind w:firstLine="709"/>
        <w:jc w:val="left"/>
        <w:rPr>
          <w:rFonts w:eastAsia="Times New Roman"/>
          <w:b/>
        </w:rPr>
      </w:pPr>
      <w:bookmarkStart w:id="0" w:name="_GoBack"/>
      <w:bookmarkEnd w:id="0"/>
    </w:p>
    <w:p w:rsidR="0027629E" w:rsidRPr="00F54BEE" w:rsidRDefault="0027629E" w:rsidP="0071743A">
      <w:pPr>
        <w:spacing w:before="120" w:after="120" w:line="360" w:lineRule="exact"/>
        <w:ind w:firstLine="709"/>
        <w:jc w:val="left"/>
        <w:rPr>
          <w:rFonts w:eastAsia="Times New Roman"/>
          <w:b/>
          <w:lang w:val="nl-NL"/>
        </w:rPr>
      </w:pPr>
      <w:r w:rsidRPr="00F54BEE">
        <w:rPr>
          <w:rFonts w:eastAsia="Times New Roman"/>
          <w:b/>
          <w:lang w:val="nl-NL"/>
        </w:rPr>
        <w:lastRenderedPageBreak/>
        <w:t>Mục 2. Bản vẽ</w:t>
      </w:r>
    </w:p>
    <w:p w:rsidR="00E87646" w:rsidRPr="00F54BEE" w:rsidRDefault="004E3F53" w:rsidP="00E87646">
      <w:pPr>
        <w:spacing w:line="360" w:lineRule="exact"/>
        <w:ind w:firstLine="709"/>
        <w:rPr>
          <w:rFonts w:eastAsia="Times New Roman"/>
          <w:lang w:val="nl-NL"/>
        </w:rPr>
      </w:pPr>
      <w:r>
        <w:rPr>
          <w:rFonts w:eastAsia="Times New Roman"/>
          <w:lang w:val="nl-NL"/>
        </w:rPr>
        <w:t>Không yêu cầu</w:t>
      </w:r>
      <w:r w:rsidR="005D6C89" w:rsidRPr="00F54BEE">
        <w:rPr>
          <w:rFonts w:eastAsia="Times New Roman"/>
          <w:lang w:val="nl-NL"/>
        </w:rPr>
        <w:t>.</w:t>
      </w:r>
    </w:p>
    <w:p w:rsidR="0027629E" w:rsidRPr="00F54BEE" w:rsidRDefault="0027629E" w:rsidP="0071743A">
      <w:pPr>
        <w:spacing w:after="120" w:line="360" w:lineRule="exact"/>
        <w:ind w:firstLine="709"/>
        <w:rPr>
          <w:rFonts w:eastAsia="Times New Roman"/>
          <w:b/>
          <w:sz w:val="32"/>
          <w:szCs w:val="32"/>
          <w:lang w:val="nl-NL"/>
        </w:rPr>
      </w:pPr>
      <w:r w:rsidRPr="00F54BEE">
        <w:rPr>
          <w:rFonts w:eastAsia="Times New Roman"/>
          <w:b/>
          <w:szCs w:val="20"/>
          <w:lang w:val="nl-NL"/>
        </w:rPr>
        <w:t>Mục 3. Kiểm tra và thử nghiệm</w:t>
      </w:r>
    </w:p>
    <w:p w:rsidR="0027629E" w:rsidRPr="00F54BEE" w:rsidRDefault="0027629E" w:rsidP="0071743A">
      <w:pPr>
        <w:spacing w:after="120" w:line="360" w:lineRule="exact"/>
        <w:ind w:firstLine="709"/>
        <w:jc w:val="left"/>
        <w:rPr>
          <w:rFonts w:eastAsia="Times New Roman"/>
          <w:szCs w:val="20"/>
          <w:lang w:val="nl-NL"/>
        </w:rPr>
      </w:pPr>
      <w:r w:rsidRPr="00F54BEE">
        <w:rPr>
          <w:rFonts w:eastAsia="Times New Roman"/>
          <w:szCs w:val="20"/>
          <w:lang w:val="nl-NL"/>
        </w:rPr>
        <w:t xml:space="preserve">Các kiểm tra và thử nghiệm cần tiến hành gồm có: </w:t>
      </w:r>
    </w:p>
    <w:p w:rsidR="0027629E" w:rsidRPr="00F54BEE" w:rsidRDefault="0027629E" w:rsidP="0071743A">
      <w:pPr>
        <w:widowControl w:val="0"/>
        <w:autoSpaceDE w:val="0"/>
        <w:autoSpaceDN w:val="0"/>
        <w:adjustRightInd w:val="0"/>
        <w:spacing w:after="120" w:line="360" w:lineRule="exact"/>
        <w:ind w:firstLine="709"/>
        <w:contextualSpacing/>
        <w:rPr>
          <w:lang w:val="nl-NL"/>
        </w:rPr>
      </w:pPr>
      <w:r w:rsidRPr="00F54BEE">
        <w:rPr>
          <w:lang w:val="nl-NL"/>
        </w:rPr>
        <w:t>- Kiểm tra nguồn gốc, xuất xứ, nhãn mác, ký hiệu, chất lượng, số lượng, chứng chỉ CO, CQ theo các yêu cầu của E-HSMT và đề xuất, cam kết trong E-HSDT.</w:t>
      </w:r>
    </w:p>
    <w:p w:rsidR="0027629E" w:rsidRPr="00F54BEE" w:rsidRDefault="004B516C" w:rsidP="0071743A">
      <w:pPr>
        <w:widowControl w:val="0"/>
        <w:autoSpaceDE w:val="0"/>
        <w:autoSpaceDN w:val="0"/>
        <w:adjustRightInd w:val="0"/>
        <w:spacing w:after="120" w:line="360" w:lineRule="exact"/>
        <w:ind w:firstLine="709"/>
        <w:contextualSpacing/>
        <w:rPr>
          <w:lang w:val="nl-NL"/>
        </w:rPr>
      </w:pPr>
      <w:r w:rsidRPr="00F54BEE">
        <w:rPr>
          <w:lang w:val="nl-NL"/>
        </w:rPr>
        <w:t xml:space="preserve">- </w:t>
      </w:r>
      <w:r w:rsidR="00C77786" w:rsidRPr="00F54BEE">
        <w:rPr>
          <w:lang w:val="nl-NL"/>
        </w:rPr>
        <w:t>T</w:t>
      </w:r>
      <w:r w:rsidR="0027629E" w:rsidRPr="00F54BEE">
        <w:rPr>
          <w:lang w:val="nl-NL"/>
        </w:rPr>
        <w:t>oàn bộ hàng hoá sẽ được kiểm tra, nghiệm thu, giám định theo các tiêu chuẩn kỹ thuậ</w:t>
      </w:r>
      <w:r w:rsidRPr="00F54BEE">
        <w:rPr>
          <w:lang w:val="nl-NL"/>
        </w:rPr>
        <w:t xml:space="preserve">t </w:t>
      </w:r>
      <w:r w:rsidR="00C77786" w:rsidRPr="00F54BEE">
        <w:rPr>
          <w:lang w:val="nl-NL"/>
        </w:rPr>
        <w:t>tại</w:t>
      </w:r>
      <w:r w:rsidR="0027629E" w:rsidRPr="00F54BEE">
        <w:rPr>
          <w:lang w:val="nl-NL"/>
        </w:rPr>
        <w:t xml:space="preserve"> chương V của E-HSMT và quy định của Bộ Quốc phòng.</w:t>
      </w:r>
    </w:p>
    <w:p w:rsidR="0027629E" w:rsidRPr="00F54BEE" w:rsidRDefault="0027629E" w:rsidP="0071743A">
      <w:pPr>
        <w:spacing w:after="120" w:line="360" w:lineRule="exact"/>
        <w:ind w:firstLine="709"/>
        <w:rPr>
          <w:rFonts w:eastAsia="Times New Roman"/>
          <w:lang w:val="nl-NL"/>
        </w:rPr>
      </w:pPr>
      <w:r w:rsidRPr="00F54BEE">
        <w:rPr>
          <w:rFonts w:eastAsia="Times New Roman"/>
          <w:lang w:val="nl-NL"/>
        </w:rPr>
        <w:t>- Trường hợp phát hiện ra bất cứ sự hư hỏng, không đúng chủng loại, không đảm bảo chất lượng, không đúng quy cách, không đúng nhà sản xuất, không đúng xuất xứ, không đúng năm sản xuất, hai Bên phải tiến hành lập biên bản. Nhà thầu phải đưa ra phương án thực hiện việc sửa đổi, bổ sung các khiếm khuyết này và phải chịu mọi chi phí cho việc cung cấp hàng hóa thay thế, các sai sót phát sinh (nếu có).</w:t>
      </w:r>
    </w:p>
    <w:p w:rsidR="0027629E" w:rsidRDefault="0027629E" w:rsidP="0071743A">
      <w:pPr>
        <w:spacing w:after="120" w:line="360" w:lineRule="exact"/>
        <w:ind w:firstLine="709"/>
        <w:rPr>
          <w:rFonts w:eastAsia="Times New Roman"/>
          <w:lang w:val="nl-NL"/>
        </w:rPr>
      </w:pPr>
      <w:r w:rsidRPr="00F54BEE">
        <w:rPr>
          <w:rFonts w:eastAsia="Times New Roman"/>
          <w:lang w:val="nl-NL"/>
        </w:rPr>
        <w:t>- Sau khi kiểm tra hàng hóa đáp ứng yêu cầu quy định của hợp đồng, hai Bên tiến hành nghiệm thu bàn giao hàng hóa đưa vào sử dụng. Việc nghiệm thu bàn giao phải được lập thành văn bản có xác nhận của đại diện hai Bên trong đó thể hiện các hàng hóa đáp ứng được theo yêu cầu của Hợp đồng.</w:t>
      </w:r>
    </w:p>
    <w:p w:rsidR="0004157A" w:rsidRPr="0027629E" w:rsidRDefault="0004157A">
      <w:pPr>
        <w:rPr>
          <w:lang w:val="nl-NL"/>
        </w:rPr>
      </w:pPr>
    </w:p>
    <w:sectPr w:rsidR="0004157A" w:rsidRPr="0027629E" w:rsidSect="006849CE">
      <w:headerReference w:type="default" r:id="rId7"/>
      <w:pgSz w:w="12240" w:h="15840"/>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4B2" w:rsidRDefault="00D154B2" w:rsidP="005E5720">
      <w:r>
        <w:separator/>
      </w:r>
    </w:p>
  </w:endnote>
  <w:endnote w:type="continuationSeparator" w:id="0">
    <w:p w:rsidR="00D154B2" w:rsidRDefault="00D154B2" w:rsidP="005E5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4B2" w:rsidRDefault="00D154B2" w:rsidP="005E5720">
      <w:r>
        <w:separator/>
      </w:r>
    </w:p>
  </w:footnote>
  <w:footnote w:type="continuationSeparator" w:id="0">
    <w:p w:rsidR="00D154B2" w:rsidRDefault="00D154B2" w:rsidP="005E57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264770"/>
      <w:docPartObj>
        <w:docPartGallery w:val="Page Numbers (Top of Page)"/>
        <w:docPartUnique/>
      </w:docPartObj>
    </w:sdtPr>
    <w:sdtEndPr>
      <w:rPr>
        <w:noProof/>
      </w:rPr>
    </w:sdtEndPr>
    <w:sdtContent>
      <w:p w:rsidR="006849CE" w:rsidRDefault="006849CE">
        <w:pPr>
          <w:pStyle w:val="Header"/>
          <w:jc w:val="center"/>
        </w:pPr>
        <w:r>
          <w:fldChar w:fldCharType="begin"/>
        </w:r>
        <w:r>
          <w:instrText xml:space="preserve"> PAGE   \* MERGEFORMAT </w:instrText>
        </w:r>
        <w:r>
          <w:fldChar w:fldCharType="separate"/>
        </w:r>
        <w:r w:rsidR="00227028">
          <w:rPr>
            <w:noProof/>
          </w:rPr>
          <w:t>3</w:t>
        </w:r>
        <w:r>
          <w:rPr>
            <w:noProof/>
          </w:rPr>
          <w:fldChar w:fldCharType="end"/>
        </w:r>
      </w:p>
    </w:sdtContent>
  </w:sdt>
  <w:p w:rsidR="006849CE" w:rsidRDefault="006849C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F57C0"/>
    <w:multiLevelType w:val="hybridMultilevel"/>
    <w:tmpl w:val="D4229A38"/>
    <w:lvl w:ilvl="0" w:tplc="C5562452">
      <w:start w:val="1"/>
      <w:numFmt w:val="bullet"/>
      <w:pStyle w:val="gchudng"/>
      <w:lvlText w:val="-"/>
      <w:lvlJc w:val="left"/>
      <w:pPr>
        <w:ind w:left="1429" w:hanging="360"/>
      </w:pPr>
      <w:rPr>
        <w:rFonts w:ascii="Times New Roman" w:eastAsia="Calibri" w:hAnsi="Times New Roman" w:cs="Times New Roman" w:hint="default"/>
        <w:lang w:val="en-US"/>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29E"/>
    <w:rsid w:val="00000197"/>
    <w:rsid w:val="00037192"/>
    <w:rsid w:val="0004157A"/>
    <w:rsid w:val="00046963"/>
    <w:rsid w:val="000661BD"/>
    <w:rsid w:val="000973EC"/>
    <w:rsid w:val="000C1775"/>
    <w:rsid w:val="000C1919"/>
    <w:rsid w:val="000E697D"/>
    <w:rsid w:val="0010294B"/>
    <w:rsid w:val="001056F3"/>
    <w:rsid w:val="00113E39"/>
    <w:rsid w:val="00165D88"/>
    <w:rsid w:val="00195621"/>
    <w:rsid w:val="001A0822"/>
    <w:rsid w:val="001B1E6E"/>
    <w:rsid w:val="001C13A1"/>
    <w:rsid w:val="00217992"/>
    <w:rsid w:val="002211E7"/>
    <w:rsid w:val="00227028"/>
    <w:rsid w:val="0023555C"/>
    <w:rsid w:val="0024006B"/>
    <w:rsid w:val="0027629E"/>
    <w:rsid w:val="002A0CA5"/>
    <w:rsid w:val="002B52FF"/>
    <w:rsid w:val="002B5F54"/>
    <w:rsid w:val="002F3081"/>
    <w:rsid w:val="003077EF"/>
    <w:rsid w:val="0031223D"/>
    <w:rsid w:val="00365070"/>
    <w:rsid w:val="003C718E"/>
    <w:rsid w:val="003F0140"/>
    <w:rsid w:val="00415E1F"/>
    <w:rsid w:val="00425BA1"/>
    <w:rsid w:val="0043036A"/>
    <w:rsid w:val="00454984"/>
    <w:rsid w:val="004B1D79"/>
    <w:rsid w:val="004B516C"/>
    <w:rsid w:val="004E27FD"/>
    <w:rsid w:val="004E3F53"/>
    <w:rsid w:val="004E6D53"/>
    <w:rsid w:val="004E6E10"/>
    <w:rsid w:val="005059C2"/>
    <w:rsid w:val="005241F5"/>
    <w:rsid w:val="005322E7"/>
    <w:rsid w:val="00550259"/>
    <w:rsid w:val="00556048"/>
    <w:rsid w:val="005C3A1A"/>
    <w:rsid w:val="005D6C89"/>
    <w:rsid w:val="005E5720"/>
    <w:rsid w:val="005E754B"/>
    <w:rsid w:val="005F078A"/>
    <w:rsid w:val="00636082"/>
    <w:rsid w:val="00675271"/>
    <w:rsid w:val="006849CE"/>
    <w:rsid w:val="006A4C8B"/>
    <w:rsid w:val="006F6E4B"/>
    <w:rsid w:val="0071743A"/>
    <w:rsid w:val="007570CD"/>
    <w:rsid w:val="007844C4"/>
    <w:rsid w:val="007B3F1D"/>
    <w:rsid w:val="007C006C"/>
    <w:rsid w:val="007C450A"/>
    <w:rsid w:val="007D76AB"/>
    <w:rsid w:val="007D7B0A"/>
    <w:rsid w:val="007F37B4"/>
    <w:rsid w:val="00841751"/>
    <w:rsid w:val="008455E6"/>
    <w:rsid w:val="0087285A"/>
    <w:rsid w:val="008B71CB"/>
    <w:rsid w:val="008D42FE"/>
    <w:rsid w:val="008F171E"/>
    <w:rsid w:val="00910ABD"/>
    <w:rsid w:val="00946015"/>
    <w:rsid w:val="00995A7F"/>
    <w:rsid w:val="009B0D74"/>
    <w:rsid w:val="009F3518"/>
    <w:rsid w:val="009F38D6"/>
    <w:rsid w:val="009F71E7"/>
    <w:rsid w:val="00A34AE0"/>
    <w:rsid w:val="00A36728"/>
    <w:rsid w:val="00A3700B"/>
    <w:rsid w:val="00A406AE"/>
    <w:rsid w:val="00A70D5A"/>
    <w:rsid w:val="00A9223C"/>
    <w:rsid w:val="00AC13F0"/>
    <w:rsid w:val="00AD3B50"/>
    <w:rsid w:val="00AE2FDD"/>
    <w:rsid w:val="00AF3165"/>
    <w:rsid w:val="00AF42E1"/>
    <w:rsid w:val="00AF7F35"/>
    <w:rsid w:val="00B24374"/>
    <w:rsid w:val="00B43D4C"/>
    <w:rsid w:val="00B504B2"/>
    <w:rsid w:val="00B546E9"/>
    <w:rsid w:val="00B7279A"/>
    <w:rsid w:val="00C05F39"/>
    <w:rsid w:val="00C47CDC"/>
    <w:rsid w:val="00C526E1"/>
    <w:rsid w:val="00C77786"/>
    <w:rsid w:val="00C9644C"/>
    <w:rsid w:val="00CA2943"/>
    <w:rsid w:val="00CD5AD7"/>
    <w:rsid w:val="00CE1E4D"/>
    <w:rsid w:val="00D154B2"/>
    <w:rsid w:val="00D243F8"/>
    <w:rsid w:val="00D365C9"/>
    <w:rsid w:val="00D52E48"/>
    <w:rsid w:val="00D83E3D"/>
    <w:rsid w:val="00D900F2"/>
    <w:rsid w:val="00DB4298"/>
    <w:rsid w:val="00DC5A51"/>
    <w:rsid w:val="00DE39E3"/>
    <w:rsid w:val="00E02B9F"/>
    <w:rsid w:val="00E075A9"/>
    <w:rsid w:val="00E17592"/>
    <w:rsid w:val="00E3240C"/>
    <w:rsid w:val="00E33E66"/>
    <w:rsid w:val="00E444F2"/>
    <w:rsid w:val="00E51A63"/>
    <w:rsid w:val="00E77F44"/>
    <w:rsid w:val="00E87646"/>
    <w:rsid w:val="00E95A53"/>
    <w:rsid w:val="00E97C1C"/>
    <w:rsid w:val="00ED565C"/>
    <w:rsid w:val="00F213CF"/>
    <w:rsid w:val="00F257CE"/>
    <w:rsid w:val="00F30B66"/>
    <w:rsid w:val="00F54BEE"/>
    <w:rsid w:val="00F73955"/>
    <w:rsid w:val="00F73FF5"/>
    <w:rsid w:val="00F82C45"/>
    <w:rsid w:val="00FD4E20"/>
    <w:rsid w:val="00FE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3C0B1"/>
  <w15:docId w15:val="{B6090C6E-15C7-43D9-913E-AB25B62D1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29E"/>
    <w:pPr>
      <w:spacing w:after="0" w:line="240" w:lineRule="auto"/>
      <w:jc w:val="both"/>
    </w:pPr>
    <w:rPr>
      <w:rFonts w:ascii="Times New Roman" w:eastAsia="Calibri" w:hAnsi="Times New Roman" w:cs="Times New Roman"/>
      <w:sz w:val="28"/>
      <w:szCs w:val="28"/>
      <w:lang w:val="vi-VN"/>
    </w:rPr>
  </w:style>
  <w:style w:type="paragraph" w:styleId="Heading2">
    <w:name w:val="heading 2"/>
    <w:basedOn w:val="Normal"/>
    <w:next w:val="Normal"/>
    <w:link w:val="Heading2Char"/>
    <w:uiPriority w:val="9"/>
    <w:semiHidden/>
    <w:unhideWhenUsed/>
    <w:qFormat/>
    <w:rsid w:val="002B52F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52F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29E"/>
    <w:pPr>
      <w:ind w:left="720"/>
      <w:contextualSpacing/>
    </w:pPr>
    <w:rPr>
      <w:rFonts w:eastAsia="Times New Roman"/>
      <w:sz w:val="24"/>
      <w:szCs w:val="20"/>
      <w:lang w:val="en-US"/>
    </w:rPr>
  </w:style>
  <w:style w:type="paragraph" w:styleId="BalloonText">
    <w:name w:val="Balloon Text"/>
    <w:basedOn w:val="Normal"/>
    <w:link w:val="BalloonTextChar"/>
    <w:uiPriority w:val="99"/>
    <w:semiHidden/>
    <w:unhideWhenUsed/>
    <w:rsid w:val="00AF42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2E1"/>
    <w:rPr>
      <w:rFonts w:ascii="Segoe UI" w:eastAsia="Calibri" w:hAnsi="Segoe UI" w:cs="Segoe UI"/>
      <w:sz w:val="18"/>
      <w:szCs w:val="18"/>
      <w:lang w:val="vi-VN"/>
    </w:rPr>
  </w:style>
  <w:style w:type="paragraph" w:styleId="Header">
    <w:name w:val="header"/>
    <w:basedOn w:val="Normal"/>
    <w:link w:val="HeaderChar"/>
    <w:uiPriority w:val="99"/>
    <w:unhideWhenUsed/>
    <w:rsid w:val="005E5720"/>
    <w:pPr>
      <w:tabs>
        <w:tab w:val="center" w:pos="4844"/>
        <w:tab w:val="right" w:pos="9689"/>
      </w:tabs>
    </w:pPr>
  </w:style>
  <w:style w:type="character" w:customStyle="1" w:styleId="HeaderChar">
    <w:name w:val="Header Char"/>
    <w:basedOn w:val="DefaultParagraphFont"/>
    <w:link w:val="Header"/>
    <w:uiPriority w:val="99"/>
    <w:rsid w:val="005E5720"/>
    <w:rPr>
      <w:rFonts w:ascii="Times New Roman" w:eastAsia="Calibri" w:hAnsi="Times New Roman" w:cs="Times New Roman"/>
      <w:sz w:val="28"/>
      <w:szCs w:val="28"/>
      <w:lang w:val="vi-VN"/>
    </w:rPr>
  </w:style>
  <w:style w:type="paragraph" w:styleId="Footer">
    <w:name w:val="footer"/>
    <w:basedOn w:val="Normal"/>
    <w:link w:val="FooterChar"/>
    <w:uiPriority w:val="99"/>
    <w:unhideWhenUsed/>
    <w:rsid w:val="005E5720"/>
    <w:pPr>
      <w:tabs>
        <w:tab w:val="center" w:pos="4844"/>
        <w:tab w:val="right" w:pos="9689"/>
      </w:tabs>
    </w:pPr>
  </w:style>
  <w:style w:type="character" w:customStyle="1" w:styleId="FooterChar">
    <w:name w:val="Footer Char"/>
    <w:basedOn w:val="DefaultParagraphFont"/>
    <w:link w:val="Footer"/>
    <w:uiPriority w:val="99"/>
    <w:rsid w:val="005E5720"/>
    <w:rPr>
      <w:rFonts w:ascii="Times New Roman" w:eastAsia="Calibri" w:hAnsi="Times New Roman" w:cs="Times New Roman"/>
      <w:sz w:val="28"/>
      <w:szCs w:val="28"/>
      <w:lang w:val="vi-VN"/>
    </w:rPr>
  </w:style>
  <w:style w:type="table" w:styleId="TableGrid">
    <w:name w:val="Table Grid"/>
    <w:basedOn w:val="TableNormal"/>
    <w:uiPriority w:val="39"/>
    <w:rsid w:val="00A34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chudng">
    <w:name w:val="gạch đầu dòng"/>
    <w:basedOn w:val="Normal"/>
    <w:link w:val="gchudng0"/>
    <w:autoRedefine/>
    <w:qFormat/>
    <w:rsid w:val="002B52FF"/>
    <w:pPr>
      <w:numPr>
        <w:numId w:val="1"/>
      </w:numPr>
      <w:spacing w:line="288" w:lineRule="auto"/>
      <w:ind w:left="0" w:firstLine="567"/>
    </w:pPr>
    <w:rPr>
      <w:lang w:val="en-US"/>
    </w:rPr>
  </w:style>
  <w:style w:type="character" w:customStyle="1" w:styleId="gchudng0">
    <w:name w:val="gạch đầu dòng Знак"/>
    <w:link w:val="gchudng"/>
    <w:rsid w:val="002B52FF"/>
    <w:rPr>
      <w:rFonts w:ascii="Times New Roman" w:eastAsia="Calibri" w:hAnsi="Times New Roman" w:cs="Times New Roman"/>
      <w:sz w:val="28"/>
      <w:szCs w:val="28"/>
    </w:rPr>
  </w:style>
  <w:style w:type="paragraph" w:customStyle="1" w:styleId="mc1">
    <w:name w:val="mục 1"/>
    <w:basedOn w:val="Heading2"/>
    <w:link w:val="mc10"/>
    <w:autoRedefine/>
    <w:qFormat/>
    <w:rsid w:val="002B52FF"/>
    <w:pPr>
      <w:spacing w:before="120" w:after="120" w:line="288" w:lineRule="auto"/>
      <w:jc w:val="center"/>
    </w:pPr>
    <w:rPr>
      <w:rFonts w:ascii="Times New Roman" w:eastAsia="Times New Roman" w:hAnsi="Times New Roman" w:cs="Times New Roman"/>
      <w:b/>
      <w:bCs/>
      <w:color w:val="auto"/>
      <w:sz w:val="28"/>
      <w:szCs w:val="28"/>
      <w:lang w:val="x-none" w:eastAsia="x-none"/>
    </w:rPr>
  </w:style>
  <w:style w:type="paragraph" w:customStyle="1" w:styleId="mc2">
    <w:name w:val="mục 2"/>
    <w:basedOn w:val="Normal"/>
    <w:link w:val="mc20"/>
    <w:autoRedefine/>
    <w:qFormat/>
    <w:rsid w:val="002B52FF"/>
    <w:pPr>
      <w:spacing w:before="240" w:after="120" w:line="288" w:lineRule="auto"/>
      <w:outlineLvl w:val="2"/>
    </w:pPr>
    <w:rPr>
      <w:b/>
      <w:lang w:val="x-none"/>
    </w:rPr>
  </w:style>
  <w:style w:type="character" w:customStyle="1" w:styleId="mc10">
    <w:name w:val="mục 1 Знак"/>
    <w:link w:val="mc1"/>
    <w:rsid w:val="002B52FF"/>
    <w:rPr>
      <w:rFonts w:ascii="Times New Roman" w:eastAsia="Times New Roman" w:hAnsi="Times New Roman" w:cs="Times New Roman"/>
      <w:b/>
      <w:bCs/>
      <w:sz w:val="28"/>
      <w:szCs w:val="28"/>
      <w:lang w:val="x-none" w:eastAsia="x-none"/>
    </w:rPr>
  </w:style>
  <w:style w:type="paragraph" w:customStyle="1" w:styleId="cbn">
    <w:name w:val="cơ bản"/>
    <w:basedOn w:val="Normal"/>
    <w:link w:val="cbn0"/>
    <w:autoRedefine/>
    <w:qFormat/>
    <w:rsid w:val="002B52FF"/>
    <w:pPr>
      <w:spacing w:line="276" w:lineRule="auto"/>
      <w:ind w:firstLine="709"/>
    </w:pPr>
    <w:rPr>
      <w:spacing w:val="-4"/>
      <w:lang w:eastAsia="x-none"/>
    </w:rPr>
  </w:style>
  <w:style w:type="character" w:customStyle="1" w:styleId="mc20">
    <w:name w:val="mục 2 Знак"/>
    <w:link w:val="mc2"/>
    <w:rsid w:val="002B52FF"/>
    <w:rPr>
      <w:rFonts w:ascii="Times New Roman" w:eastAsia="Calibri" w:hAnsi="Times New Roman" w:cs="Times New Roman"/>
      <w:b/>
      <w:sz w:val="28"/>
      <w:szCs w:val="28"/>
      <w:lang w:val="x-none"/>
    </w:rPr>
  </w:style>
  <w:style w:type="paragraph" w:customStyle="1" w:styleId="mc3">
    <w:name w:val="mục 3"/>
    <w:basedOn w:val="Heading3"/>
    <w:next w:val="Normal"/>
    <w:link w:val="mc30"/>
    <w:autoRedefine/>
    <w:qFormat/>
    <w:rsid w:val="002B52FF"/>
    <w:pPr>
      <w:spacing w:before="240" w:after="100" w:afterAutospacing="1"/>
    </w:pPr>
    <w:rPr>
      <w:rFonts w:ascii="Times New Roman" w:eastAsia="Times New Roman" w:hAnsi="Times New Roman" w:cs="Times New Roman"/>
      <w:b/>
      <w:bCs/>
      <w:color w:val="auto"/>
      <w:sz w:val="28"/>
      <w:szCs w:val="28"/>
      <w:lang w:val="x-none"/>
    </w:rPr>
  </w:style>
  <w:style w:type="character" w:customStyle="1" w:styleId="cbn0">
    <w:name w:val="cơ bản Знак"/>
    <w:link w:val="cbn"/>
    <w:rsid w:val="002B52FF"/>
    <w:rPr>
      <w:rFonts w:ascii="Times New Roman" w:eastAsia="Calibri" w:hAnsi="Times New Roman" w:cs="Times New Roman"/>
      <w:spacing w:val="-4"/>
      <w:sz w:val="28"/>
      <w:szCs w:val="28"/>
      <w:lang w:val="vi-VN" w:eastAsia="x-none"/>
    </w:rPr>
  </w:style>
  <w:style w:type="character" w:customStyle="1" w:styleId="mc30">
    <w:name w:val="mục 3 Знак"/>
    <w:link w:val="mc3"/>
    <w:rsid w:val="002B52FF"/>
    <w:rPr>
      <w:rFonts w:ascii="Times New Roman" w:eastAsia="Times New Roman" w:hAnsi="Times New Roman" w:cs="Times New Roman"/>
      <w:b/>
      <w:bCs/>
      <w:sz w:val="28"/>
      <w:szCs w:val="28"/>
      <w:lang w:val="x-none"/>
    </w:rPr>
  </w:style>
  <w:style w:type="character" w:customStyle="1" w:styleId="Heading2Char">
    <w:name w:val="Heading 2 Char"/>
    <w:basedOn w:val="DefaultParagraphFont"/>
    <w:link w:val="Heading2"/>
    <w:uiPriority w:val="9"/>
    <w:semiHidden/>
    <w:rsid w:val="002B52FF"/>
    <w:rPr>
      <w:rFonts w:asciiTheme="majorHAnsi" w:eastAsiaTheme="majorEastAsia" w:hAnsiTheme="majorHAnsi" w:cstheme="majorBidi"/>
      <w:color w:val="2E74B5" w:themeColor="accent1" w:themeShade="BF"/>
      <w:sz w:val="26"/>
      <w:szCs w:val="26"/>
      <w:lang w:val="vi-VN"/>
    </w:rPr>
  </w:style>
  <w:style w:type="character" w:customStyle="1" w:styleId="Heading3Char">
    <w:name w:val="Heading 3 Char"/>
    <w:basedOn w:val="DefaultParagraphFont"/>
    <w:link w:val="Heading3"/>
    <w:uiPriority w:val="9"/>
    <w:semiHidden/>
    <w:rsid w:val="002B52FF"/>
    <w:rPr>
      <w:rFonts w:asciiTheme="majorHAnsi" w:eastAsiaTheme="majorEastAsia" w:hAnsiTheme="majorHAnsi" w:cstheme="majorBidi"/>
      <w:color w:val="1F4D78" w:themeColor="accent1" w:themeShade="7F"/>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566690">
      <w:bodyDiv w:val="1"/>
      <w:marLeft w:val="0"/>
      <w:marRight w:val="0"/>
      <w:marTop w:val="0"/>
      <w:marBottom w:val="0"/>
      <w:divBdr>
        <w:top w:val="none" w:sz="0" w:space="0" w:color="auto"/>
        <w:left w:val="none" w:sz="0" w:space="0" w:color="auto"/>
        <w:bottom w:val="none" w:sz="0" w:space="0" w:color="auto"/>
        <w:right w:val="none" w:sz="0" w:space="0" w:color="auto"/>
      </w:divBdr>
    </w:div>
    <w:div w:id="792408681">
      <w:bodyDiv w:val="1"/>
      <w:marLeft w:val="0"/>
      <w:marRight w:val="0"/>
      <w:marTop w:val="0"/>
      <w:marBottom w:val="0"/>
      <w:divBdr>
        <w:top w:val="none" w:sz="0" w:space="0" w:color="auto"/>
        <w:left w:val="none" w:sz="0" w:space="0" w:color="auto"/>
        <w:bottom w:val="none" w:sz="0" w:space="0" w:color="auto"/>
        <w:right w:val="none" w:sz="0" w:space="0" w:color="auto"/>
      </w:divBdr>
    </w:div>
    <w:div w:id="1218012412">
      <w:bodyDiv w:val="1"/>
      <w:marLeft w:val="0"/>
      <w:marRight w:val="0"/>
      <w:marTop w:val="0"/>
      <w:marBottom w:val="0"/>
      <w:divBdr>
        <w:top w:val="none" w:sz="0" w:space="0" w:color="auto"/>
        <w:left w:val="none" w:sz="0" w:space="0" w:color="auto"/>
        <w:bottom w:val="none" w:sz="0" w:space="0" w:color="auto"/>
        <w:right w:val="none" w:sz="0" w:space="0" w:color="auto"/>
      </w:divBdr>
    </w:div>
    <w:div w:id="1242789476">
      <w:bodyDiv w:val="1"/>
      <w:marLeft w:val="0"/>
      <w:marRight w:val="0"/>
      <w:marTop w:val="0"/>
      <w:marBottom w:val="0"/>
      <w:divBdr>
        <w:top w:val="none" w:sz="0" w:space="0" w:color="auto"/>
        <w:left w:val="none" w:sz="0" w:space="0" w:color="auto"/>
        <w:bottom w:val="none" w:sz="0" w:space="0" w:color="auto"/>
        <w:right w:val="none" w:sz="0" w:space="0" w:color="auto"/>
      </w:divBdr>
    </w:div>
    <w:div w:id="1381779256">
      <w:bodyDiv w:val="1"/>
      <w:marLeft w:val="0"/>
      <w:marRight w:val="0"/>
      <w:marTop w:val="0"/>
      <w:marBottom w:val="0"/>
      <w:divBdr>
        <w:top w:val="none" w:sz="0" w:space="0" w:color="auto"/>
        <w:left w:val="none" w:sz="0" w:space="0" w:color="auto"/>
        <w:bottom w:val="none" w:sz="0" w:space="0" w:color="auto"/>
        <w:right w:val="none" w:sz="0" w:space="0" w:color="auto"/>
      </w:divBdr>
    </w:div>
    <w:div w:id="1495872486">
      <w:bodyDiv w:val="1"/>
      <w:marLeft w:val="0"/>
      <w:marRight w:val="0"/>
      <w:marTop w:val="0"/>
      <w:marBottom w:val="0"/>
      <w:divBdr>
        <w:top w:val="none" w:sz="0" w:space="0" w:color="auto"/>
        <w:left w:val="none" w:sz="0" w:space="0" w:color="auto"/>
        <w:bottom w:val="none" w:sz="0" w:space="0" w:color="auto"/>
        <w:right w:val="none" w:sz="0" w:space="0" w:color="auto"/>
      </w:divBdr>
    </w:div>
    <w:div w:id="175619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3</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25</cp:revision>
  <cp:lastPrinted>2025-03-10T01:09:00Z</cp:lastPrinted>
  <dcterms:created xsi:type="dcterms:W3CDTF">2025-06-20T02:08:00Z</dcterms:created>
  <dcterms:modified xsi:type="dcterms:W3CDTF">2026-04-14T09:32:00Z</dcterms:modified>
</cp:coreProperties>
</file>