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532B1" w14:textId="0893B1B4" w:rsidR="009C122E" w:rsidRPr="009C122E" w:rsidRDefault="009C122E" w:rsidP="009C122E">
      <w:pPr>
        <w:pStyle w:val="Heading1"/>
        <w:jc w:val="center"/>
        <w:rPr>
          <w:rFonts w:ascii="Times New Roman" w:hAnsi="Times New Roman"/>
          <w:b/>
          <w:bCs/>
          <w:sz w:val="28"/>
          <w:szCs w:val="28"/>
          <w:lang w:val="es-ES"/>
        </w:rPr>
      </w:pPr>
      <w:bookmarkStart w:id="0" w:name="_Toc154510933"/>
      <w:r w:rsidRPr="009C122E">
        <w:rPr>
          <w:rFonts w:ascii="Times New Roman" w:hAnsi="Times New Roman"/>
          <w:b/>
          <w:bCs/>
          <w:sz w:val="28"/>
          <w:szCs w:val="28"/>
          <w:lang w:val="es-ES"/>
        </w:rPr>
        <w:t>CHƯƠNG V. ĐIỀU KHOẢN THAM CHIẾU</w:t>
      </w:r>
      <w:bookmarkEnd w:id="0"/>
    </w:p>
    <w:p w14:paraId="41868186" w14:textId="77777777" w:rsidR="009C122E" w:rsidRPr="000B716A" w:rsidRDefault="009C122E" w:rsidP="009C122E">
      <w:pPr>
        <w:spacing w:before="120" w:after="120"/>
        <w:ind w:firstLine="720"/>
        <w:rPr>
          <w:b/>
          <w:bCs/>
          <w:sz w:val="28"/>
          <w:szCs w:val="28"/>
          <w:lang w:val="it-IT"/>
        </w:rPr>
      </w:pPr>
      <w:r w:rsidRPr="000B716A">
        <w:rPr>
          <w:b/>
          <w:sz w:val="28"/>
          <w:szCs w:val="28"/>
          <w:lang w:val="it-IT"/>
        </w:rPr>
        <w:t>I. Giới thiệu</w:t>
      </w:r>
    </w:p>
    <w:p w14:paraId="6023C79F" w14:textId="77777777" w:rsidR="009C122E" w:rsidRPr="00E42FDF" w:rsidRDefault="009C122E" w:rsidP="009C122E">
      <w:pPr>
        <w:spacing w:before="120" w:after="120"/>
        <w:ind w:firstLine="720"/>
        <w:rPr>
          <w:bCs/>
          <w:iCs/>
          <w:sz w:val="28"/>
          <w:szCs w:val="28"/>
          <w:lang w:val="vi-VN"/>
        </w:rPr>
      </w:pPr>
      <w:r w:rsidRPr="002D51BF">
        <w:rPr>
          <w:b/>
          <w:iCs/>
          <w:sz w:val="28"/>
          <w:szCs w:val="28"/>
          <w:lang w:val="vi-VN"/>
        </w:rPr>
        <w:t>1. Tên dự án:</w:t>
      </w:r>
      <w:r w:rsidRPr="00E42FDF">
        <w:rPr>
          <w:bCs/>
          <w:iCs/>
          <w:sz w:val="28"/>
          <w:szCs w:val="28"/>
          <w:lang w:val="vi-VN"/>
        </w:rPr>
        <w:t xml:space="preserve"> </w:t>
      </w:r>
      <w:r w:rsidRPr="00E42FDF">
        <w:rPr>
          <w:spacing w:val="-6"/>
          <w:sz w:val="28"/>
          <w:szCs w:val="28"/>
        </w:rPr>
        <w:t xml:space="preserve">Khảo sát địa hình, lập quy hoạch chung xã </w:t>
      </w:r>
      <w:r>
        <w:rPr>
          <w:spacing w:val="-6"/>
          <w:sz w:val="28"/>
          <w:szCs w:val="28"/>
        </w:rPr>
        <w:t>Hưng Nguyên Nam</w:t>
      </w:r>
      <w:r w:rsidRPr="00E42FDF">
        <w:rPr>
          <w:spacing w:val="-6"/>
          <w:sz w:val="28"/>
          <w:szCs w:val="28"/>
        </w:rPr>
        <w:t>, tỉnh Nghệ An đến năm 2035</w:t>
      </w:r>
      <w:r w:rsidRPr="00E42FDF">
        <w:rPr>
          <w:bCs/>
          <w:iCs/>
          <w:sz w:val="28"/>
          <w:szCs w:val="28"/>
          <w:lang w:val="vi-VN"/>
        </w:rPr>
        <w:t>;</w:t>
      </w:r>
    </w:p>
    <w:p w14:paraId="57AE05B6" w14:textId="77777777" w:rsidR="009C122E" w:rsidRDefault="009C122E" w:rsidP="009C122E">
      <w:pPr>
        <w:spacing w:before="120" w:after="120"/>
        <w:ind w:firstLine="720"/>
        <w:rPr>
          <w:bCs/>
          <w:iCs/>
          <w:sz w:val="28"/>
          <w:szCs w:val="28"/>
          <w:lang w:val="vi-VN"/>
        </w:rPr>
      </w:pPr>
      <w:r w:rsidRPr="002D51BF">
        <w:rPr>
          <w:b/>
          <w:iCs/>
          <w:sz w:val="28"/>
          <w:szCs w:val="28"/>
          <w:lang w:val="vi-VN"/>
        </w:rPr>
        <w:t>2. Tên gói thầu:</w:t>
      </w:r>
      <w:r w:rsidRPr="00E42FDF">
        <w:rPr>
          <w:bCs/>
          <w:iCs/>
          <w:sz w:val="28"/>
          <w:szCs w:val="28"/>
          <w:lang w:val="vi-VN"/>
        </w:rPr>
        <w:t xml:space="preserve"> Gói thầu số 02 </w:t>
      </w:r>
      <w:r w:rsidRPr="00E42FDF">
        <w:rPr>
          <w:sz w:val="28"/>
          <w:szCs w:val="28"/>
        </w:rPr>
        <w:t xml:space="preserve">Tư vấn khảo sát, lập quy hoạch chung xã </w:t>
      </w:r>
      <w:r>
        <w:rPr>
          <w:sz w:val="28"/>
          <w:szCs w:val="28"/>
        </w:rPr>
        <w:t>Hưng Nguyên Nam</w:t>
      </w:r>
      <w:r w:rsidRPr="00E42FDF">
        <w:rPr>
          <w:sz w:val="28"/>
          <w:szCs w:val="28"/>
        </w:rPr>
        <w:t>, tỉnh Nghệ An</w:t>
      </w:r>
      <w:r>
        <w:rPr>
          <w:bCs/>
          <w:iCs/>
          <w:sz w:val="28"/>
          <w:szCs w:val="28"/>
          <w:lang w:val="vi-VN"/>
        </w:rPr>
        <w:t>;</w:t>
      </w:r>
    </w:p>
    <w:p w14:paraId="4A1E06FC" w14:textId="77777777" w:rsidR="009C122E" w:rsidRDefault="009C122E" w:rsidP="009C122E">
      <w:pPr>
        <w:spacing w:before="120" w:after="120"/>
        <w:ind w:firstLine="720"/>
        <w:rPr>
          <w:bCs/>
          <w:iCs/>
          <w:sz w:val="28"/>
          <w:szCs w:val="28"/>
          <w:lang w:val="vi-VN"/>
        </w:rPr>
      </w:pPr>
      <w:r w:rsidRPr="002D51BF">
        <w:rPr>
          <w:b/>
          <w:iCs/>
          <w:sz w:val="28"/>
          <w:szCs w:val="28"/>
          <w:lang w:val="vi-VN"/>
        </w:rPr>
        <w:t xml:space="preserve">3. Tên Chủ đầu tư: </w:t>
      </w:r>
      <w:r>
        <w:rPr>
          <w:bCs/>
          <w:iCs/>
          <w:sz w:val="28"/>
          <w:szCs w:val="28"/>
          <w:lang w:val="vi-VN"/>
        </w:rPr>
        <w:t>Ủy ban nhân dân xã Hưng Nguyên Nam;</w:t>
      </w:r>
    </w:p>
    <w:p w14:paraId="7CFED2A7" w14:textId="77777777" w:rsidR="009C122E" w:rsidRDefault="009C122E" w:rsidP="009C122E">
      <w:pPr>
        <w:spacing w:before="120" w:after="120"/>
        <w:ind w:firstLine="720"/>
        <w:rPr>
          <w:bCs/>
          <w:iCs/>
          <w:sz w:val="28"/>
          <w:szCs w:val="28"/>
          <w:lang w:val="vi-VN"/>
        </w:rPr>
      </w:pPr>
      <w:r w:rsidRPr="002D51BF">
        <w:rPr>
          <w:b/>
          <w:iCs/>
          <w:sz w:val="28"/>
          <w:szCs w:val="28"/>
          <w:lang w:val="vi-VN"/>
        </w:rPr>
        <w:t>4. Địa điểm thực hiện:</w:t>
      </w:r>
      <w:r>
        <w:rPr>
          <w:bCs/>
          <w:iCs/>
          <w:sz w:val="28"/>
          <w:szCs w:val="28"/>
          <w:lang w:val="vi-VN"/>
        </w:rPr>
        <w:t xml:space="preserve"> Xã Hưng Nguyên Nam, tỉnh Nghệ An;</w:t>
      </w:r>
    </w:p>
    <w:p w14:paraId="56E43A17" w14:textId="77777777" w:rsidR="009C122E" w:rsidRPr="00FF6F67" w:rsidRDefault="009C122E" w:rsidP="009C122E">
      <w:pPr>
        <w:pStyle w:val="ListParagraph"/>
        <w:widowControl w:val="0"/>
        <w:tabs>
          <w:tab w:val="left" w:pos="256"/>
        </w:tabs>
        <w:autoSpaceDE w:val="0"/>
        <w:autoSpaceDN w:val="0"/>
        <w:spacing w:before="62"/>
        <w:ind w:left="0" w:firstLine="709"/>
        <w:contextualSpacing w:val="0"/>
        <w:rPr>
          <w:sz w:val="28"/>
          <w:szCs w:val="28"/>
        </w:rPr>
      </w:pPr>
      <w:r w:rsidRPr="002D51BF">
        <w:rPr>
          <w:b/>
          <w:iCs/>
          <w:sz w:val="28"/>
          <w:szCs w:val="28"/>
          <w:lang w:val="vi-VN"/>
        </w:rPr>
        <w:t>5. Mô tả mục đích tuyển chọn nhà thầu:</w:t>
      </w:r>
      <w:r>
        <w:rPr>
          <w:bCs/>
          <w:iCs/>
          <w:sz w:val="28"/>
          <w:szCs w:val="28"/>
          <w:lang w:val="vi-VN"/>
        </w:rPr>
        <w:t xml:space="preserve"> </w:t>
      </w:r>
      <w:r w:rsidRPr="00FF6F67">
        <w:rPr>
          <w:sz w:val="28"/>
          <w:szCs w:val="28"/>
        </w:rPr>
        <w:t>Nhằm</w:t>
      </w:r>
      <w:r w:rsidRPr="00FF6F67">
        <w:rPr>
          <w:spacing w:val="-10"/>
          <w:sz w:val="28"/>
          <w:szCs w:val="28"/>
        </w:rPr>
        <w:t xml:space="preserve"> </w:t>
      </w:r>
      <w:r w:rsidRPr="00FF6F67">
        <w:rPr>
          <w:sz w:val="28"/>
          <w:szCs w:val="28"/>
        </w:rPr>
        <w:t>lựa</w:t>
      </w:r>
      <w:r w:rsidRPr="00FF6F67">
        <w:rPr>
          <w:spacing w:val="-8"/>
          <w:sz w:val="28"/>
          <w:szCs w:val="28"/>
        </w:rPr>
        <w:t xml:space="preserve"> </w:t>
      </w:r>
      <w:r w:rsidRPr="00FF6F67">
        <w:rPr>
          <w:sz w:val="28"/>
          <w:szCs w:val="28"/>
        </w:rPr>
        <w:t>chọn</w:t>
      </w:r>
      <w:r w:rsidRPr="00FF6F67">
        <w:rPr>
          <w:spacing w:val="-8"/>
          <w:sz w:val="28"/>
          <w:szCs w:val="28"/>
        </w:rPr>
        <w:t xml:space="preserve"> </w:t>
      </w:r>
      <w:r w:rsidRPr="00FF6F67">
        <w:rPr>
          <w:sz w:val="28"/>
          <w:szCs w:val="28"/>
        </w:rPr>
        <w:t>đơn</w:t>
      </w:r>
      <w:r w:rsidRPr="00FF6F67">
        <w:rPr>
          <w:spacing w:val="-11"/>
          <w:sz w:val="28"/>
          <w:szCs w:val="28"/>
        </w:rPr>
        <w:t xml:space="preserve"> </w:t>
      </w:r>
      <w:r w:rsidRPr="00FF6F67">
        <w:rPr>
          <w:sz w:val="28"/>
          <w:szCs w:val="28"/>
        </w:rPr>
        <w:t>vị</w:t>
      </w:r>
      <w:r w:rsidRPr="00FF6F67">
        <w:rPr>
          <w:spacing w:val="-12"/>
          <w:sz w:val="28"/>
          <w:szCs w:val="28"/>
        </w:rPr>
        <w:t xml:space="preserve"> </w:t>
      </w:r>
      <w:r w:rsidRPr="00FF6F67">
        <w:rPr>
          <w:sz w:val="28"/>
          <w:szCs w:val="28"/>
        </w:rPr>
        <w:t>tư</w:t>
      </w:r>
      <w:r w:rsidRPr="00FF6F67">
        <w:rPr>
          <w:spacing w:val="-11"/>
          <w:sz w:val="28"/>
          <w:szCs w:val="28"/>
        </w:rPr>
        <w:t xml:space="preserve"> </w:t>
      </w:r>
      <w:r w:rsidRPr="00FF6F67">
        <w:rPr>
          <w:sz w:val="28"/>
          <w:szCs w:val="28"/>
        </w:rPr>
        <w:t>vấn</w:t>
      </w:r>
      <w:r w:rsidRPr="00FF6F67">
        <w:rPr>
          <w:spacing w:val="-11"/>
          <w:sz w:val="28"/>
          <w:szCs w:val="28"/>
        </w:rPr>
        <w:t xml:space="preserve"> </w:t>
      </w:r>
      <w:r w:rsidRPr="00FF6F67">
        <w:rPr>
          <w:sz w:val="28"/>
          <w:szCs w:val="28"/>
        </w:rPr>
        <w:t>có</w:t>
      </w:r>
      <w:r w:rsidRPr="00FF6F67">
        <w:rPr>
          <w:spacing w:val="-9"/>
          <w:sz w:val="28"/>
          <w:szCs w:val="28"/>
        </w:rPr>
        <w:t xml:space="preserve"> </w:t>
      </w:r>
      <w:r w:rsidRPr="00FF6F67">
        <w:rPr>
          <w:spacing w:val="-5"/>
          <w:sz w:val="28"/>
          <w:szCs w:val="28"/>
        </w:rPr>
        <w:t>đủ</w:t>
      </w:r>
      <w:r w:rsidRPr="00FF6F67">
        <w:rPr>
          <w:sz w:val="28"/>
          <w:szCs w:val="28"/>
        </w:rPr>
        <w:t xml:space="preserve"> năng lực,</w:t>
      </w:r>
      <w:r w:rsidRPr="00FF6F67">
        <w:rPr>
          <w:spacing w:val="-1"/>
          <w:sz w:val="28"/>
          <w:szCs w:val="28"/>
        </w:rPr>
        <w:t xml:space="preserve"> </w:t>
      </w:r>
      <w:r w:rsidRPr="00FF6F67">
        <w:rPr>
          <w:sz w:val="28"/>
          <w:szCs w:val="28"/>
        </w:rPr>
        <w:t>kinh</w:t>
      </w:r>
      <w:r w:rsidRPr="00FF6F67">
        <w:rPr>
          <w:spacing w:val="-1"/>
          <w:sz w:val="28"/>
          <w:szCs w:val="28"/>
        </w:rPr>
        <w:t xml:space="preserve"> </w:t>
      </w:r>
      <w:r w:rsidRPr="00FF6F67">
        <w:rPr>
          <w:sz w:val="28"/>
          <w:szCs w:val="28"/>
        </w:rPr>
        <w:t>nghiệm,</w:t>
      </w:r>
      <w:r w:rsidRPr="00FF6F67">
        <w:rPr>
          <w:spacing w:val="-1"/>
          <w:sz w:val="28"/>
          <w:szCs w:val="28"/>
        </w:rPr>
        <w:t xml:space="preserve"> </w:t>
      </w:r>
      <w:r w:rsidRPr="00FF6F67">
        <w:rPr>
          <w:sz w:val="28"/>
          <w:szCs w:val="28"/>
        </w:rPr>
        <w:t>có chi</w:t>
      </w:r>
      <w:r w:rsidRPr="00FF6F67">
        <w:rPr>
          <w:spacing w:val="-1"/>
          <w:sz w:val="28"/>
          <w:szCs w:val="28"/>
        </w:rPr>
        <w:t xml:space="preserve"> </w:t>
      </w:r>
      <w:r w:rsidRPr="00FF6F67">
        <w:rPr>
          <w:sz w:val="28"/>
          <w:szCs w:val="28"/>
        </w:rPr>
        <w:t>phí lập Quy</w:t>
      </w:r>
      <w:r w:rsidRPr="00FF6F67">
        <w:rPr>
          <w:spacing w:val="-1"/>
          <w:sz w:val="28"/>
          <w:szCs w:val="28"/>
        </w:rPr>
        <w:t xml:space="preserve"> </w:t>
      </w:r>
      <w:r w:rsidRPr="00FF6F67">
        <w:rPr>
          <w:sz w:val="28"/>
          <w:szCs w:val="28"/>
        </w:rPr>
        <w:t xml:space="preserve">hoạch chung xã </w:t>
      </w:r>
      <w:r>
        <w:rPr>
          <w:sz w:val="28"/>
          <w:szCs w:val="28"/>
        </w:rPr>
        <w:t>Hưng Nguyên Nam, tỉnh Nghệ An</w:t>
      </w:r>
      <w:r w:rsidRPr="00FF6F67">
        <w:rPr>
          <w:sz w:val="28"/>
          <w:szCs w:val="28"/>
        </w:rPr>
        <w:t xml:space="preserve"> đến năm 20</w:t>
      </w:r>
      <w:r>
        <w:rPr>
          <w:sz w:val="28"/>
          <w:szCs w:val="28"/>
        </w:rPr>
        <w:t>3</w:t>
      </w:r>
      <w:r w:rsidRPr="00FF6F67">
        <w:rPr>
          <w:sz w:val="28"/>
          <w:szCs w:val="28"/>
        </w:rPr>
        <w:t>5 hợp lý, đảm bảo tiến độ, đạt chất lượng cao</w:t>
      </w:r>
    </w:p>
    <w:p w14:paraId="0C957414" w14:textId="77777777" w:rsidR="009C122E" w:rsidRPr="002D51BF" w:rsidRDefault="009C122E" w:rsidP="009C122E">
      <w:pPr>
        <w:spacing w:before="120" w:after="120"/>
        <w:ind w:firstLine="720"/>
        <w:rPr>
          <w:b/>
          <w:iCs/>
          <w:sz w:val="28"/>
          <w:szCs w:val="28"/>
        </w:rPr>
      </w:pPr>
      <w:r w:rsidRPr="002D51BF">
        <w:rPr>
          <w:b/>
          <w:iCs/>
          <w:sz w:val="28"/>
          <w:szCs w:val="28"/>
          <w:lang w:val="vi-VN"/>
        </w:rPr>
        <w:t xml:space="preserve">6. </w:t>
      </w:r>
      <w:r w:rsidRPr="002D51BF">
        <w:rPr>
          <w:b/>
          <w:iCs/>
          <w:sz w:val="28"/>
          <w:szCs w:val="28"/>
        </w:rPr>
        <w:t xml:space="preserve">Phạm vi quy mô và thời hạn lập quy hoạch: </w:t>
      </w:r>
    </w:p>
    <w:p w14:paraId="5C92D012" w14:textId="77777777" w:rsidR="009C122E" w:rsidRDefault="009C122E" w:rsidP="009C122E">
      <w:pPr>
        <w:spacing w:before="120" w:after="120"/>
        <w:ind w:firstLine="720"/>
        <w:rPr>
          <w:bCs/>
          <w:iCs/>
          <w:sz w:val="28"/>
          <w:szCs w:val="28"/>
        </w:rPr>
      </w:pPr>
      <w:r w:rsidRPr="00616928">
        <w:rPr>
          <w:bCs/>
          <w:iCs/>
          <w:sz w:val="28"/>
          <w:szCs w:val="28"/>
        </w:rPr>
        <w:t xml:space="preserve">a) Phạm vi: Toàn bộ ranh giới hành chính xã </w:t>
      </w:r>
      <w:r>
        <w:rPr>
          <w:bCs/>
          <w:iCs/>
          <w:sz w:val="28"/>
          <w:szCs w:val="28"/>
        </w:rPr>
        <w:t>Hưng Nguyên Nam</w:t>
      </w:r>
      <w:r w:rsidRPr="00616928">
        <w:rPr>
          <w:bCs/>
          <w:iCs/>
          <w:sz w:val="28"/>
          <w:szCs w:val="28"/>
        </w:rPr>
        <w:t>, tỉnh Nghệ An và có các phía tiếp giáp như sau:</w:t>
      </w:r>
    </w:p>
    <w:p w14:paraId="07453436" w14:textId="77777777" w:rsidR="009C122E" w:rsidRDefault="009C122E" w:rsidP="009C122E">
      <w:pPr>
        <w:spacing w:before="120" w:after="120"/>
        <w:ind w:firstLine="720"/>
        <w:rPr>
          <w:bCs/>
          <w:iCs/>
          <w:sz w:val="28"/>
          <w:szCs w:val="28"/>
        </w:rPr>
      </w:pPr>
      <w:r w:rsidRPr="00616928">
        <w:rPr>
          <w:bCs/>
          <w:iCs/>
          <w:sz w:val="28"/>
          <w:szCs w:val="28"/>
        </w:rPr>
        <w:t xml:space="preserve">- Phía Bắc giáp: </w:t>
      </w:r>
      <w:r>
        <w:rPr>
          <w:bCs/>
          <w:iCs/>
          <w:sz w:val="28"/>
          <w:szCs w:val="28"/>
        </w:rPr>
        <w:t>X</w:t>
      </w:r>
      <w:r w:rsidRPr="00DD7F8A">
        <w:rPr>
          <w:bCs/>
          <w:iCs/>
          <w:sz w:val="28"/>
          <w:szCs w:val="28"/>
        </w:rPr>
        <w:t>ã Hưng Nguyên và Kim Liên, tỉnh Nghệ An</w:t>
      </w:r>
    </w:p>
    <w:p w14:paraId="04F09DCA" w14:textId="77777777" w:rsidR="009C122E" w:rsidRDefault="009C122E" w:rsidP="009C122E">
      <w:pPr>
        <w:spacing w:before="120" w:after="120"/>
        <w:ind w:firstLine="720"/>
        <w:rPr>
          <w:bCs/>
          <w:iCs/>
          <w:sz w:val="28"/>
          <w:szCs w:val="28"/>
        </w:rPr>
      </w:pPr>
      <w:r w:rsidRPr="00616928">
        <w:rPr>
          <w:bCs/>
          <w:iCs/>
          <w:sz w:val="28"/>
          <w:szCs w:val="28"/>
        </w:rPr>
        <w:t xml:space="preserve">- Phía Nam giáp: </w:t>
      </w:r>
      <w:r>
        <w:rPr>
          <w:bCs/>
          <w:iCs/>
          <w:sz w:val="28"/>
          <w:szCs w:val="28"/>
        </w:rPr>
        <w:t>S</w:t>
      </w:r>
      <w:r w:rsidRPr="00DD7F8A">
        <w:rPr>
          <w:bCs/>
          <w:iCs/>
          <w:sz w:val="28"/>
          <w:szCs w:val="28"/>
        </w:rPr>
        <w:t>ông Lam và tỉnh Hà Tĩnh</w:t>
      </w:r>
      <w:r w:rsidRPr="00616928">
        <w:rPr>
          <w:bCs/>
          <w:iCs/>
          <w:sz w:val="28"/>
          <w:szCs w:val="28"/>
        </w:rPr>
        <w:t>;</w:t>
      </w:r>
    </w:p>
    <w:p w14:paraId="1DE1FB44" w14:textId="77777777" w:rsidR="009C122E" w:rsidRDefault="009C122E" w:rsidP="009C122E">
      <w:pPr>
        <w:spacing w:before="120" w:after="120"/>
        <w:ind w:firstLine="720"/>
        <w:rPr>
          <w:bCs/>
          <w:iCs/>
          <w:sz w:val="28"/>
          <w:szCs w:val="28"/>
        </w:rPr>
      </w:pPr>
      <w:r w:rsidRPr="00616928">
        <w:rPr>
          <w:bCs/>
          <w:iCs/>
          <w:sz w:val="28"/>
          <w:szCs w:val="28"/>
        </w:rPr>
        <w:t xml:space="preserve">- Phía Đông giáp: </w:t>
      </w:r>
      <w:r>
        <w:rPr>
          <w:bCs/>
          <w:iCs/>
          <w:sz w:val="28"/>
          <w:szCs w:val="28"/>
        </w:rPr>
        <w:t>X</w:t>
      </w:r>
      <w:r w:rsidRPr="00DD7F8A">
        <w:rPr>
          <w:bCs/>
          <w:iCs/>
          <w:sz w:val="28"/>
          <w:szCs w:val="28"/>
        </w:rPr>
        <w:t>ã Hưng Nguyên và xã Lam Thành, tỉnh Nghệ An</w:t>
      </w:r>
      <w:r w:rsidRPr="00616928">
        <w:rPr>
          <w:bCs/>
          <w:iCs/>
          <w:sz w:val="28"/>
          <w:szCs w:val="28"/>
        </w:rPr>
        <w:t>;</w:t>
      </w:r>
    </w:p>
    <w:p w14:paraId="017131FB" w14:textId="77777777" w:rsidR="009C122E" w:rsidRDefault="009C122E" w:rsidP="009C122E">
      <w:pPr>
        <w:spacing w:before="120" w:after="120"/>
        <w:ind w:firstLine="720"/>
        <w:rPr>
          <w:bCs/>
          <w:iCs/>
          <w:sz w:val="28"/>
          <w:szCs w:val="28"/>
        </w:rPr>
      </w:pPr>
      <w:r w:rsidRPr="00616928">
        <w:rPr>
          <w:bCs/>
          <w:iCs/>
          <w:sz w:val="28"/>
          <w:szCs w:val="28"/>
        </w:rPr>
        <w:t xml:space="preserve">- Phía Tây giáp: </w:t>
      </w:r>
      <w:r>
        <w:rPr>
          <w:bCs/>
          <w:iCs/>
          <w:sz w:val="28"/>
          <w:szCs w:val="28"/>
        </w:rPr>
        <w:t>X</w:t>
      </w:r>
      <w:r w:rsidRPr="00DD7F8A">
        <w:rPr>
          <w:bCs/>
          <w:iCs/>
          <w:sz w:val="28"/>
          <w:szCs w:val="28"/>
        </w:rPr>
        <w:t>ã Thiên Nhẫn và xã Kim Liên, tỉnh Nghệ An</w:t>
      </w:r>
      <w:r w:rsidRPr="00616928">
        <w:rPr>
          <w:bCs/>
          <w:iCs/>
          <w:sz w:val="28"/>
          <w:szCs w:val="28"/>
        </w:rPr>
        <w:t xml:space="preserve">. </w:t>
      </w:r>
    </w:p>
    <w:p w14:paraId="6E97083A" w14:textId="77777777" w:rsidR="009C122E" w:rsidRDefault="009C122E" w:rsidP="009C122E">
      <w:pPr>
        <w:spacing w:before="120" w:after="120"/>
        <w:ind w:firstLine="720"/>
        <w:rPr>
          <w:bCs/>
          <w:iCs/>
          <w:sz w:val="28"/>
          <w:szCs w:val="28"/>
        </w:rPr>
      </w:pPr>
      <w:r>
        <w:rPr>
          <w:bCs/>
          <w:iCs/>
          <w:sz w:val="28"/>
          <w:szCs w:val="28"/>
        </w:rPr>
        <w:t xml:space="preserve">b) </w:t>
      </w:r>
      <w:r w:rsidRPr="00DD7F8A">
        <w:rPr>
          <w:bCs/>
          <w:iCs/>
          <w:sz w:val="28"/>
          <w:szCs w:val="28"/>
        </w:rPr>
        <w:t>Quy mô diện tích khảo sát bản đồ địa hình tỷ lệ 1/5000: 894 ha</w:t>
      </w:r>
    </w:p>
    <w:p w14:paraId="3323930E" w14:textId="77777777" w:rsidR="009C122E" w:rsidRDefault="009C122E" w:rsidP="009C122E">
      <w:pPr>
        <w:spacing w:before="120" w:after="120"/>
        <w:ind w:firstLine="720"/>
        <w:rPr>
          <w:bCs/>
          <w:iCs/>
          <w:sz w:val="28"/>
          <w:szCs w:val="28"/>
        </w:rPr>
      </w:pPr>
      <w:r>
        <w:rPr>
          <w:bCs/>
          <w:iCs/>
          <w:sz w:val="28"/>
          <w:szCs w:val="28"/>
        </w:rPr>
        <w:t>c</w:t>
      </w:r>
      <w:r w:rsidRPr="00616928">
        <w:rPr>
          <w:bCs/>
          <w:iCs/>
          <w:sz w:val="28"/>
          <w:szCs w:val="28"/>
        </w:rPr>
        <w:t xml:space="preserve">) </w:t>
      </w:r>
      <w:r w:rsidRPr="00DD7F8A">
        <w:rPr>
          <w:bCs/>
          <w:iCs/>
          <w:sz w:val="28"/>
          <w:szCs w:val="28"/>
        </w:rPr>
        <w:t>Quy mô diện tích lập quy hoạch: 35,77km2</w:t>
      </w:r>
      <w:r w:rsidRPr="00616928">
        <w:rPr>
          <w:bCs/>
          <w:iCs/>
          <w:sz w:val="28"/>
          <w:szCs w:val="28"/>
        </w:rPr>
        <w:t xml:space="preserve">. </w:t>
      </w:r>
    </w:p>
    <w:p w14:paraId="76CD5A5F" w14:textId="77777777" w:rsidR="009C122E" w:rsidRDefault="009C122E" w:rsidP="009C122E">
      <w:pPr>
        <w:spacing w:before="120" w:after="120"/>
        <w:ind w:firstLine="720"/>
        <w:rPr>
          <w:bCs/>
          <w:iCs/>
          <w:sz w:val="28"/>
          <w:szCs w:val="28"/>
        </w:rPr>
      </w:pPr>
      <w:r>
        <w:rPr>
          <w:bCs/>
          <w:iCs/>
          <w:sz w:val="28"/>
          <w:szCs w:val="28"/>
        </w:rPr>
        <w:t>d</w:t>
      </w:r>
      <w:r w:rsidRPr="00616928">
        <w:rPr>
          <w:bCs/>
          <w:iCs/>
          <w:sz w:val="28"/>
          <w:szCs w:val="28"/>
        </w:rPr>
        <w:t xml:space="preserve">) Thời hạn quy hoạch: </w:t>
      </w:r>
      <w:r>
        <w:rPr>
          <w:bCs/>
          <w:iCs/>
          <w:sz w:val="28"/>
          <w:szCs w:val="28"/>
        </w:rPr>
        <w:t>Đ</w:t>
      </w:r>
      <w:r w:rsidRPr="00616928">
        <w:rPr>
          <w:bCs/>
          <w:iCs/>
          <w:sz w:val="28"/>
          <w:szCs w:val="28"/>
        </w:rPr>
        <w:t>ến năm 2045</w:t>
      </w:r>
      <w:r>
        <w:rPr>
          <w:bCs/>
          <w:iCs/>
          <w:sz w:val="28"/>
          <w:szCs w:val="28"/>
        </w:rPr>
        <w:t>, trong đó:</w:t>
      </w:r>
    </w:p>
    <w:p w14:paraId="3F10E9FE" w14:textId="77777777" w:rsidR="009C122E" w:rsidRDefault="009C122E" w:rsidP="009C122E">
      <w:pPr>
        <w:spacing w:before="120" w:after="120"/>
        <w:ind w:firstLine="720"/>
        <w:rPr>
          <w:bCs/>
          <w:iCs/>
          <w:sz w:val="28"/>
          <w:szCs w:val="28"/>
        </w:rPr>
      </w:pPr>
      <w:r w:rsidRPr="00DD7F8A">
        <w:rPr>
          <w:bCs/>
          <w:iCs/>
          <w:sz w:val="28"/>
          <w:szCs w:val="28"/>
        </w:rPr>
        <w:t>- Giai đoạn ngắn hạn: Đến năm 2035.</w:t>
      </w:r>
    </w:p>
    <w:p w14:paraId="06ED9C4E" w14:textId="77777777" w:rsidR="009C122E" w:rsidRDefault="009C122E" w:rsidP="009C122E">
      <w:pPr>
        <w:spacing w:before="120" w:after="120"/>
        <w:ind w:firstLine="720"/>
        <w:rPr>
          <w:bCs/>
          <w:iCs/>
          <w:sz w:val="28"/>
          <w:szCs w:val="28"/>
        </w:rPr>
      </w:pPr>
      <w:r w:rsidRPr="00DD7F8A">
        <w:rPr>
          <w:bCs/>
          <w:iCs/>
          <w:sz w:val="28"/>
          <w:szCs w:val="28"/>
        </w:rPr>
        <w:t>- Giai đoạn dài hạn: Đến năm 2045</w:t>
      </w:r>
    </w:p>
    <w:p w14:paraId="64920672" w14:textId="77777777" w:rsidR="009C122E" w:rsidRPr="002D51BF" w:rsidRDefault="009C122E" w:rsidP="009C122E">
      <w:pPr>
        <w:spacing w:before="120" w:after="120"/>
        <w:ind w:firstLine="720"/>
        <w:rPr>
          <w:b/>
          <w:iCs/>
          <w:sz w:val="28"/>
          <w:szCs w:val="28"/>
        </w:rPr>
      </w:pPr>
      <w:r w:rsidRPr="002D51BF">
        <w:rPr>
          <w:b/>
          <w:iCs/>
          <w:sz w:val="28"/>
          <w:szCs w:val="28"/>
        </w:rPr>
        <w:t xml:space="preserve">7. Quan điểm và </w:t>
      </w:r>
      <w:r w:rsidRPr="002D51BF">
        <w:rPr>
          <w:b/>
          <w:iCs/>
          <w:sz w:val="28"/>
          <w:szCs w:val="28"/>
          <w:lang w:val="vi-VN"/>
        </w:rPr>
        <w:t>m</w:t>
      </w:r>
      <w:r w:rsidRPr="002D51BF">
        <w:rPr>
          <w:b/>
          <w:iCs/>
          <w:sz w:val="28"/>
          <w:szCs w:val="28"/>
        </w:rPr>
        <w:t>ục tiêu quy hoạch:</w:t>
      </w:r>
    </w:p>
    <w:p w14:paraId="510E2066" w14:textId="77777777" w:rsidR="009C122E" w:rsidRDefault="009C122E" w:rsidP="009C122E">
      <w:pPr>
        <w:spacing w:before="120" w:after="120"/>
        <w:ind w:firstLine="720"/>
        <w:rPr>
          <w:bCs/>
          <w:iCs/>
          <w:sz w:val="28"/>
          <w:szCs w:val="28"/>
        </w:rPr>
      </w:pPr>
      <w:r>
        <w:rPr>
          <w:bCs/>
          <w:iCs/>
          <w:sz w:val="28"/>
          <w:szCs w:val="28"/>
        </w:rPr>
        <w:t>7.1. Quan điểm:</w:t>
      </w:r>
    </w:p>
    <w:p w14:paraId="25FDD2DB" w14:textId="77777777" w:rsidR="009C122E" w:rsidRDefault="009C122E" w:rsidP="009C122E">
      <w:pPr>
        <w:spacing w:before="120" w:after="120"/>
        <w:ind w:firstLine="720"/>
        <w:rPr>
          <w:bCs/>
          <w:iCs/>
          <w:sz w:val="28"/>
          <w:szCs w:val="28"/>
        </w:rPr>
      </w:pPr>
      <w:r w:rsidRPr="00DD7F8A">
        <w:rPr>
          <w:bCs/>
          <w:iCs/>
          <w:sz w:val="28"/>
          <w:szCs w:val="28"/>
        </w:rPr>
        <w:t xml:space="preserve">- Phát triển xã Hưng Nguyên Nam gắn kết chặt chẽ với trung tâm hành chính tỉnh, vùng tỉnh, tiệm cận với các tiêu chí về hạ tầng, dịch vụ và thu nhập. Tôn trọng và phát huy các giá trị văn hóa truyền thống của địa phương, tạo nên nét đặc sắc cho vùng nông thôn. </w:t>
      </w:r>
    </w:p>
    <w:p w14:paraId="158EE152" w14:textId="77777777" w:rsidR="009C122E" w:rsidRDefault="009C122E" w:rsidP="009C122E">
      <w:pPr>
        <w:spacing w:before="120" w:after="120"/>
        <w:ind w:firstLine="720"/>
        <w:rPr>
          <w:bCs/>
          <w:iCs/>
          <w:sz w:val="28"/>
          <w:szCs w:val="28"/>
        </w:rPr>
      </w:pPr>
      <w:r w:rsidRPr="00DD7F8A">
        <w:rPr>
          <w:bCs/>
          <w:iCs/>
          <w:sz w:val="28"/>
          <w:szCs w:val="28"/>
        </w:rPr>
        <w:t>- Tập trung rà soát, nghiên cứu để quy hoạch chung của xã mới theo hướng: Quy hoạch vùng trung tâm của xã mới với quỹ đất đủ không gian để xây dựng khu hành chính, khu thương mại dịch vụ, giải trí, khu dân cư đảm bảo hạ tầng cơ</w:t>
      </w:r>
      <w:r w:rsidRPr="00DD7F8A">
        <w:t xml:space="preserve"> </w:t>
      </w:r>
      <w:r w:rsidRPr="00DD7F8A">
        <w:rPr>
          <w:bCs/>
          <w:iCs/>
          <w:sz w:val="28"/>
          <w:szCs w:val="28"/>
        </w:rPr>
        <w:t>sở thông minh, hiện đại, tiện dụng, đáp ứng được yêu cầu sớm trở thành trung tâm của xã Hưng Nguyên Nam mới; là điểm hẹn hấp dẫn, an toàn để cư trú, thu hút đầu tư.</w:t>
      </w:r>
    </w:p>
    <w:p w14:paraId="2566BE63" w14:textId="77777777" w:rsidR="009C122E" w:rsidRDefault="009C122E" w:rsidP="009C122E">
      <w:pPr>
        <w:spacing w:before="120" w:after="120"/>
        <w:ind w:firstLine="720"/>
        <w:rPr>
          <w:bCs/>
          <w:iCs/>
          <w:sz w:val="28"/>
          <w:szCs w:val="28"/>
        </w:rPr>
      </w:pPr>
      <w:r w:rsidRPr="00DD7F8A">
        <w:rPr>
          <w:bCs/>
          <w:iCs/>
          <w:sz w:val="28"/>
          <w:szCs w:val="28"/>
        </w:rPr>
        <w:lastRenderedPageBreak/>
        <w:t xml:space="preserve">- Phát triển xã Hưng Nguyên Nam toàn diện, bền vững trên tất cả các lĩnh vực, kinh tế, xã hội, môi trường, quốc phòng và an ninh phấn đấu sớm đưa xã đạt chuẩn nông thôn mới nâng cao. </w:t>
      </w:r>
    </w:p>
    <w:p w14:paraId="71A2AD42" w14:textId="77777777" w:rsidR="009C122E" w:rsidRDefault="009C122E" w:rsidP="009C122E">
      <w:pPr>
        <w:spacing w:before="120" w:after="120"/>
        <w:ind w:firstLine="720"/>
        <w:rPr>
          <w:bCs/>
          <w:iCs/>
          <w:sz w:val="28"/>
          <w:szCs w:val="28"/>
        </w:rPr>
      </w:pPr>
      <w:r w:rsidRPr="00DD7F8A">
        <w:rPr>
          <w:bCs/>
          <w:iCs/>
          <w:sz w:val="28"/>
          <w:szCs w:val="28"/>
        </w:rPr>
        <w:t xml:space="preserve">- Phát triển kinh tế nông nghiệp sinh thái, chuyển dịch sang mô hình nông nghiệp hiệu quả, thân thiện với môi trường và có giá trị gia tăng cao. Tạo ra môi trường sống văn minh, xanh, sạch, đẹp, đáp ứng nhu cầu về nhà ở, dịch vụ xã hội và giải trí cho người dân. </w:t>
      </w:r>
    </w:p>
    <w:p w14:paraId="08DDC041" w14:textId="77777777" w:rsidR="009C122E" w:rsidRDefault="009C122E" w:rsidP="009C122E">
      <w:pPr>
        <w:spacing w:before="120" w:after="120"/>
        <w:ind w:firstLine="720"/>
        <w:rPr>
          <w:bCs/>
          <w:iCs/>
          <w:sz w:val="28"/>
          <w:szCs w:val="28"/>
        </w:rPr>
      </w:pPr>
      <w:r w:rsidRPr="00DD7F8A">
        <w:rPr>
          <w:bCs/>
          <w:iCs/>
          <w:sz w:val="28"/>
          <w:szCs w:val="28"/>
        </w:rPr>
        <w:t xml:space="preserve">- Phát triển hệ thống hạ tầng đồng bộ, xây dựng và cải tạo hệ thống hạ tầng kỹ thuật và hạ tầng xã hội theo hướng hiện đại, kết nối, đảm bảo sự phát triển hài hòa. </w:t>
      </w:r>
    </w:p>
    <w:p w14:paraId="3E253A15" w14:textId="77777777" w:rsidR="009C122E" w:rsidRDefault="009C122E" w:rsidP="009C122E">
      <w:pPr>
        <w:spacing w:before="120" w:after="120"/>
        <w:ind w:firstLine="720"/>
        <w:rPr>
          <w:bCs/>
          <w:iCs/>
          <w:sz w:val="28"/>
          <w:szCs w:val="28"/>
        </w:rPr>
      </w:pPr>
      <w:r w:rsidRPr="00DD7F8A">
        <w:rPr>
          <w:bCs/>
          <w:iCs/>
          <w:sz w:val="28"/>
          <w:szCs w:val="28"/>
        </w:rPr>
        <w:t>- Tổ chức không gian, kiến trúc cảnh quan phù hợp với việc bảo vệ tài nguyên thiên nhiên, giảm thiểu tác động tiêu cực đến môi trường và nâng cao khả năng ứng phó với biến đổi khí hậu.</w:t>
      </w:r>
    </w:p>
    <w:p w14:paraId="35320182" w14:textId="77777777" w:rsidR="009C122E" w:rsidRDefault="009C122E" w:rsidP="009C122E">
      <w:pPr>
        <w:spacing w:before="120" w:after="120"/>
        <w:ind w:firstLine="720"/>
        <w:rPr>
          <w:bCs/>
          <w:iCs/>
          <w:sz w:val="28"/>
          <w:szCs w:val="28"/>
        </w:rPr>
      </w:pPr>
      <w:r w:rsidRPr="00DD7F8A">
        <w:rPr>
          <w:bCs/>
          <w:iCs/>
          <w:sz w:val="28"/>
          <w:szCs w:val="28"/>
        </w:rPr>
        <w:t>- Áp dụng kiến thức khoa học, kỹ thuật và công nghệ mới để dự báo xu hướng phát triển, nâng cao hiệu quả sử dụng nguồn lực và tối ưu hóa quy trình quy hoạch.</w:t>
      </w:r>
    </w:p>
    <w:p w14:paraId="5A70B5D0" w14:textId="77777777" w:rsidR="009C122E" w:rsidRDefault="009C122E" w:rsidP="009C122E">
      <w:pPr>
        <w:spacing w:before="120" w:after="120"/>
        <w:ind w:firstLine="720"/>
        <w:rPr>
          <w:bCs/>
          <w:iCs/>
          <w:sz w:val="28"/>
          <w:szCs w:val="28"/>
        </w:rPr>
      </w:pPr>
      <w:r>
        <w:rPr>
          <w:bCs/>
          <w:iCs/>
          <w:sz w:val="28"/>
          <w:szCs w:val="28"/>
        </w:rPr>
        <w:t>7.2. Mục tiêu:</w:t>
      </w:r>
    </w:p>
    <w:p w14:paraId="30FBC162" w14:textId="77777777" w:rsidR="009C122E" w:rsidRDefault="009C122E" w:rsidP="009C122E">
      <w:pPr>
        <w:spacing w:before="120" w:after="120"/>
        <w:ind w:firstLine="720"/>
        <w:rPr>
          <w:bCs/>
          <w:iCs/>
          <w:sz w:val="28"/>
          <w:szCs w:val="28"/>
        </w:rPr>
      </w:pPr>
      <w:r w:rsidRPr="00DD7F8A">
        <w:rPr>
          <w:bCs/>
          <w:iCs/>
          <w:sz w:val="28"/>
          <w:szCs w:val="28"/>
        </w:rPr>
        <w:t>- Cụ thể hóa Nghị quyết số 1678/NQ-UBTVQH15 của UBTVQH về việc sắp xếp các đơn vị hành chính cấp xã của tỉnh Nghệ An năm 2025;</w:t>
      </w:r>
    </w:p>
    <w:p w14:paraId="453697C1" w14:textId="77777777" w:rsidR="009C122E" w:rsidRDefault="009C122E" w:rsidP="009C122E">
      <w:pPr>
        <w:spacing w:before="120" w:after="120"/>
        <w:ind w:firstLine="720"/>
        <w:rPr>
          <w:bCs/>
          <w:iCs/>
          <w:sz w:val="28"/>
          <w:szCs w:val="28"/>
        </w:rPr>
      </w:pPr>
      <w:r w:rsidRPr="00DD7F8A">
        <w:rPr>
          <w:bCs/>
          <w:iCs/>
          <w:sz w:val="28"/>
          <w:szCs w:val="28"/>
        </w:rPr>
        <w:t>- Cụ thể hóa Quy hoạch tỉnh Nghệ An thời kỳ 2021 - 2030, tầm nhìn đến năm 2050 đã được Thủ tướng Chính phủ về việc phê duyệt tại Quyết định số 1059/QĐ-TTg ngày 14/9/2023.</w:t>
      </w:r>
    </w:p>
    <w:p w14:paraId="5A68A812" w14:textId="77777777" w:rsidR="009C122E" w:rsidRDefault="009C122E" w:rsidP="009C122E">
      <w:pPr>
        <w:spacing w:before="120" w:after="120"/>
        <w:ind w:firstLine="720"/>
        <w:rPr>
          <w:bCs/>
          <w:iCs/>
          <w:sz w:val="28"/>
          <w:szCs w:val="28"/>
        </w:rPr>
      </w:pPr>
      <w:r w:rsidRPr="00DD7F8A">
        <w:rPr>
          <w:bCs/>
          <w:iCs/>
          <w:sz w:val="28"/>
          <w:szCs w:val="28"/>
        </w:rPr>
        <w:t>- Cụ thể hóa Nghị quyết Đại hội đại biểu xã Hưng Nguyên Nam lần thứ I, nhiệm kỳ 2025 - 2030.</w:t>
      </w:r>
    </w:p>
    <w:p w14:paraId="7C049606" w14:textId="77777777" w:rsidR="009C122E" w:rsidRDefault="009C122E" w:rsidP="009C122E">
      <w:pPr>
        <w:spacing w:before="120" w:after="120"/>
        <w:ind w:firstLine="720"/>
        <w:rPr>
          <w:bCs/>
          <w:iCs/>
          <w:sz w:val="28"/>
          <w:szCs w:val="28"/>
        </w:rPr>
      </w:pPr>
      <w:r w:rsidRPr="00DD7F8A">
        <w:rPr>
          <w:bCs/>
          <w:iCs/>
          <w:sz w:val="28"/>
          <w:szCs w:val="28"/>
        </w:rPr>
        <w:t>- Quy hoạch chung xã phải có tầm nhìn mới có tính khả thi, sát thực tiễn, gắn với các mục tiêu phát triển ngắn hạn và dài hạn, tạo sự kết nối với các xã, vùng lân cận, tạo cơ sở pháp lý quan trọng trong phát triển kinh tế, ổn định chính trị, nâng cao chất lượng đời sống nhân dân địa phương.</w:t>
      </w:r>
    </w:p>
    <w:p w14:paraId="56FC5C10" w14:textId="77777777" w:rsidR="009C122E" w:rsidRDefault="009C122E" w:rsidP="009C122E">
      <w:pPr>
        <w:spacing w:before="120" w:after="120"/>
        <w:ind w:firstLine="720"/>
        <w:rPr>
          <w:bCs/>
          <w:iCs/>
          <w:sz w:val="28"/>
          <w:szCs w:val="28"/>
        </w:rPr>
      </w:pPr>
      <w:r w:rsidRPr="00DD7F8A">
        <w:rPr>
          <w:bCs/>
          <w:iCs/>
          <w:sz w:val="28"/>
          <w:szCs w:val="28"/>
        </w:rPr>
        <w:t>- Lập quy hoạch chung xã là cơ sở để quản lý đồng bộ tổ chức không gian, sử dụng đất và hệ thống hạ tầng kỹ thuật, hạ tầng xã hội đáp ứng định hướng phát triển kinh tế - xã hội của xã, khai thác tối ưu nguồn lực của địa phương.</w:t>
      </w:r>
    </w:p>
    <w:p w14:paraId="2A64C3A1" w14:textId="77777777" w:rsidR="009C122E" w:rsidRDefault="009C122E" w:rsidP="009C122E">
      <w:pPr>
        <w:spacing w:before="120" w:after="120"/>
        <w:ind w:firstLine="720"/>
        <w:rPr>
          <w:bCs/>
          <w:iCs/>
          <w:sz w:val="28"/>
          <w:szCs w:val="28"/>
        </w:rPr>
      </w:pPr>
      <w:r w:rsidRPr="00DD7F8A">
        <w:rPr>
          <w:bCs/>
          <w:iCs/>
          <w:sz w:val="28"/>
          <w:szCs w:val="28"/>
        </w:rPr>
        <w:t xml:space="preserve">- Làm cơ sở để quản lý quy hoạch, lập quy hoạch chi tiết và quản lý đầu tư xây dựng theo quy hoạch được duyệt theo quy định </w:t>
      </w:r>
    </w:p>
    <w:p w14:paraId="76B1CDF4" w14:textId="77777777" w:rsidR="009C122E" w:rsidRPr="002D51BF" w:rsidRDefault="009C122E" w:rsidP="009C122E">
      <w:pPr>
        <w:spacing w:before="120" w:after="120"/>
        <w:ind w:firstLine="720"/>
        <w:rPr>
          <w:b/>
          <w:iCs/>
          <w:sz w:val="28"/>
          <w:szCs w:val="28"/>
        </w:rPr>
      </w:pPr>
      <w:r w:rsidRPr="002D51BF">
        <w:rPr>
          <w:b/>
          <w:iCs/>
          <w:sz w:val="28"/>
          <w:szCs w:val="28"/>
        </w:rPr>
        <w:t xml:space="preserve">8. Tính chất, chức năng: </w:t>
      </w:r>
    </w:p>
    <w:p w14:paraId="1E36FB02" w14:textId="77777777" w:rsidR="009C122E" w:rsidRDefault="009C122E" w:rsidP="009C122E">
      <w:pPr>
        <w:spacing w:before="120" w:after="120"/>
        <w:ind w:firstLine="720"/>
        <w:rPr>
          <w:bCs/>
          <w:iCs/>
          <w:sz w:val="28"/>
          <w:szCs w:val="28"/>
        </w:rPr>
      </w:pPr>
      <w:r w:rsidRPr="00DD7F8A">
        <w:rPr>
          <w:bCs/>
          <w:iCs/>
          <w:sz w:val="28"/>
          <w:szCs w:val="28"/>
        </w:rPr>
        <w:t>Là một đơn vị hành chính cấp xã phía Nam tỉnh Nghệ An với các động lực phát triển chủ yếu gồm phát triển dịch vụ - du lịch, công nghiệp và nông nghiệp công nghệ cao</w:t>
      </w:r>
      <w:r w:rsidRPr="00616928">
        <w:rPr>
          <w:bCs/>
          <w:iCs/>
          <w:sz w:val="28"/>
          <w:szCs w:val="28"/>
        </w:rPr>
        <w:t xml:space="preserve">. </w:t>
      </w:r>
    </w:p>
    <w:p w14:paraId="3E484ED3" w14:textId="77777777" w:rsidR="009C122E" w:rsidRPr="002D51BF" w:rsidRDefault="009C122E" w:rsidP="009C122E">
      <w:pPr>
        <w:spacing w:before="120" w:after="120"/>
        <w:ind w:firstLine="720"/>
        <w:rPr>
          <w:b/>
          <w:iCs/>
          <w:sz w:val="28"/>
          <w:szCs w:val="28"/>
        </w:rPr>
      </w:pPr>
      <w:r w:rsidRPr="002D51BF">
        <w:rPr>
          <w:b/>
          <w:iCs/>
          <w:sz w:val="28"/>
          <w:szCs w:val="28"/>
        </w:rPr>
        <w:t>9. Sơ bộ các dự báo phát triển:</w:t>
      </w:r>
    </w:p>
    <w:p w14:paraId="7704B8FC" w14:textId="77777777" w:rsidR="009C122E" w:rsidRDefault="009C122E" w:rsidP="009C122E">
      <w:pPr>
        <w:spacing w:before="120" w:after="120"/>
        <w:ind w:firstLine="720"/>
        <w:rPr>
          <w:bCs/>
          <w:iCs/>
          <w:sz w:val="28"/>
          <w:szCs w:val="28"/>
        </w:rPr>
      </w:pPr>
      <w:r>
        <w:rPr>
          <w:bCs/>
          <w:iCs/>
          <w:sz w:val="28"/>
          <w:szCs w:val="28"/>
        </w:rPr>
        <w:t>9</w:t>
      </w:r>
      <w:r w:rsidRPr="00DD7F8A">
        <w:rPr>
          <w:bCs/>
          <w:iCs/>
          <w:sz w:val="28"/>
          <w:szCs w:val="28"/>
        </w:rPr>
        <w:t>.1. Quy mô dân số:</w:t>
      </w:r>
    </w:p>
    <w:p w14:paraId="0B398E91" w14:textId="77777777" w:rsidR="009C122E" w:rsidRDefault="009C122E" w:rsidP="009C122E">
      <w:pPr>
        <w:spacing w:before="120" w:after="120"/>
        <w:ind w:firstLine="720"/>
        <w:rPr>
          <w:bCs/>
          <w:iCs/>
          <w:sz w:val="28"/>
          <w:szCs w:val="28"/>
        </w:rPr>
      </w:pPr>
      <w:r w:rsidRPr="00DD7F8A">
        <w:rPr>
          <w:bCs/>
          <w:iCs/>
          <w:sz w:val="28"/>
          <w:szCs w:val="28"/>
        </w:rPr>
        <w:t>- Dân số hiện trạng: Khoảng 36.632 người.</w:t>
      </w:r>
    </w:p>
    <w:p w14:paraId="3A1EFD42" w14:textId="77777777" w:rsidR="009C122E" w:rsidRDefault="009C122E" w:rsidP="009C122E">
      <w:pPr>
        <w:spacing w:before="120" w:after="120"/>
        <w:ind w:firstLine="720"/>
        <w:rPr>
          <w:bCs/>
          <w:iCs/>
          <w:sz w:val="28"/>
          <w:szCs w:val="28"/>
        </w:rPr>
      </w:pPr>
      <w:r w:rsidRPr="00DD7F8A">
        <w:rPr>
          <w:bCs/>
          <w:iCs/>
          <w:sz w:val="28"/>
          <w:szCs w:val="28"/>
        </w:rPr>
        <w:t>- Dân số đến năm 2035: Khoảng 42.513 người.</w:t>
      </w:r>
    </w:p>
    <w:p w14:paraId="51E6A9BD" w14:textId="77777777" w:rsidR="009C122E" w:rsidRDefault="009C122E" w:rsidP="009C122E">
      <w:pPr>
        <w:spacing w:before="120" w:after="120"/>
        <w:ind w:firstLine="720"/>
        <w:rPr>
          <w:bCs/>
          <w:iCs/>
          <w:sz w:val="28"/>
          <w:szCs w:val="28"/>
        </w:rPr>
      </w:pPr>
      <w:r w:rsidRPr="00DD7F8A">
        <w:rPr>
          <w:bCs/>
          <w:iCs/>
          <w:sz w:val="28"/>
          <w:szCs w:val="28"/>
        </w:rPr>
        <w:lastRenderedPageBreak/>
        <w:t xml:space="preserve">- Dân số đến năm 2045: Khoảng 50.816 người. </w:t>
      </w:r>
    </w:p>
    <w:p w14:paraId="190A8C8E" w14:textId="77777777" w:rsidR="009C122E" w:rsidRDefault="009C122E" w:rsidP="009C122E">
      <w:pPr>
        <w:spacing w:before="120" w:after="120"/>
        <w:ind w:firstLine="720"/>
        <w:rPr>
          <w:bCs/>
          <w:iCs/>
          <w:sz w:val="28"/>
          <w:szCs w:val="28"/>
        </w:rPr>
      </w:pPr>
      <w:r>
        <w:rPr>
          <w:bCs/>
          <w:iCs/>
          <w:sz w:val="28"/>
          <w:szCs w:val="28"/>
        </w:rPr>
        <w:t>9</w:t>
      </w:r>
      <w:r w:rsidRPr="00DD7F8A">
        <w:rPr>
          <w:bCs/>
          <w:iCs/>
          <w:sz w:val="28"/>
          <w:szCs w:val="28"/>
        </w:rPr>
        <w:t xml:space="preserve">.2. Các chỉ kinh tế kỹ thuật chủ yếu về sử dụng đất, hạ tầng kỹ thuật: </w:t>
      </w:r>
    </w:p>
    <w:p w14:paraId="44BEF5B5" w14:textId="77777777" w:rsidR="009C122E" w:rsidRDefault="009C122E" w:rsidP="009C122E">
      <w:pPr>
        <w:spacing w:before="120" w:after="120"/>
        <w:ind w:firstLine="720"/>
        <w:rPr>
          <w:bCs/>
          <w:iCs/>
          <w:sz w:val="28"/>
          <w:szCs w:val="28"/>
        </w:rPr>
      </w:pPr>
      <w:r w:rsidRPr="00DD7F8A">
        <w:rPr>
          <w:bCs/>
          <w:iCs/>
          <w:sz w:val="28"/>
          <w:szCs w:val="28"/>
        </w:rPr>
        <w:t xml:space="preserve">Áp dụng theo quy chuẩn quốc gia về quy hoạch xây dựng (QCVN 01:2021/BXD) ban hành kèm theo Thông tư số 01/2021/TT-BXD ngày 19/5/2021 của Bộ trưởng Bộ Xây dựng và các tiêu chuẩn, quy chuần ngành, lĩnh vực liên quan. (Các chỉ tiêu kinh tế kỹ thuật sẽ được tính toán cụ thể trong giai đoạn lập đồ án quy hoạch để phù hợp với quy chuẩn quy hoạch xây dựng và thực tế). </w:t>
      </w:r>
    </w:p>
    <w:p w14:paraId="6CE4FD96" w14:textId="77777777" w:rsidR="009C122E" w:rsidRPr="002D51BF" w:rsidRDefault="009C122E" w:rsidP="009C122E">
      <w:pPr>
        <w:spacing w:before="120" w:after="120"/>
        <w:ind w:firstLine="720"/>
        <w:rPr>
          <w:b/>
          <w:iCs/>
          <w:sz w:val="28"/>
          <w:szCs w:val="28"/>
        </w:rPr>
      </w:pPr>
      <w:r w:rsidRPr="002D51BF">
        <w:rPr>
          <w:b/>
          <w:iCs/>
          <w:sz w:val="28"/>
          <w:szCs w:val="28"/>
        </w:rPr>
        <w:t xml:space="preserve">10. Các yêu cầu cần nghiên cứu đối với các nội dung: </w:t>
      </w:r>
    </w:p>
    <w:p w14:paraId="27E165B8" w14:textId="77777777" w:rsidR="009C122E" w:rsidRDefault="009C122E" w:rsidP="009C122E">
      <w:pPr>
        <w:pStyle w:val="ListParagraph"/>
        <w:widowControl w:val="0"/>
        <w:tabs>
          <w:tab w:val="left" w:pos="709"/>
        </w:tabs>
        <w:autoSpaceDE w:val="0"/>
        <w:autoSpaceDN w:val="0"/>
        <w:spacing w:before="60"/>
        <w:ind w:left="4"/>
        <w:contextualSpacing w:val="0"/>
        <w:rPr>
          <w:bCs/>
          <w:iCs/>
          <w:sz w:val="28"/>
          <w:szCs w:val="28"/>
        </w:rPr>
      </w:pPr>
      <w:r>
        <w:rPr>
          <w:bCs/>
          <w:iCs/>
          <w:sz w:val="28"/>
          <w:szCs w:val="28"/>
        </w:rPr>
        <w:tab/>
        <w:t>10</w:t>
      </w:r>
      <w:r w:rsidRPr="00DD7F8A">
        <w:rPr>
          <w:bCs/>
          <w:iCs/>
          <w:sz w:val="28"/>
          <w:szCs w:val="28"/>
        </w:rPr>
        <w:t>.1. Về công tác điều tra, khảo sát:</w:t>
      </w:r>
    </w:p>
    <w:p w14:paraId="0D0811FF" w14:textId="77777777" w:rsidR="009C122E" w:rsidRDefault="009C122E" w:rsidP="009C122E">
      <w:pPr>
        <w:pStyle w:val="ListParagraph"/>
        <w:widowControl w:val="0"/>
        <w:tabs>
          <w:tab w:val="left" w:pos="709"/>
        </w:tabs>
        <w:autoSpaceDE w:val="0"/>
        <w:autoSpaceDN w:val="0"/>
        <w:spacing w:before="60"/>
        <w:ind w:left="4"/>
        <w:contextualSpacing w:val="0"/>
        <w:rPr>
          <w:bCs/>
          <w:iCs/>
          <w:sz w:val="28"/>
          <w:szCs w:val="28"/>
        </w:rPr>
      </w:pPr>
      <w:r>
        <w:rPr>
          <w:bCs/>
          <w:iCs/>
          <w:sz w:val="28"/>
          <w:szCs w:val="28"/>
        </w:rPr>
        <w:tab/>
      </w:r>
      <w:r w:rsidRPr="00DD7F8A">
        <w:rPr>
          <w:bCs/>
          <w:iCs/>
          <w:sz w:val="28"/>
          <w:szCs w:val="28"/>
        </w:rPr>
        <w:t xml:space="preserve">- Xác định rõ phạm vi và nội dung điều tra khảo sát, thu thập tài liệu, số liệu. </w:t>
      </w:r>
    </w:p>
    <w:p w14:paraId="09A7286D" w14:textId="77777777" w:rsidR="009C122E" w:rsidRDefault="009C122E" w:rsidP="009C122E">
      <w:pPr>
        <w:pStyle w:val="ListParagraph"/>
        <w:widowControl w:val="0"/>
        <w:tabs>
          <w:tab w:val="left" w:pos="709"/>
        </w:tabs>
        <w:autoSpaceDE w:val="0"/>
        <w:autoSpaceDN w:val="0"/>
        <w:spacing w:before="60"/>
        <w:ind w:left="4" w:firstLine="705"/>
        <w:contextualSpacing w:val="0"/>
        <w:rPr>
          <w:bCs/>
          <w:iCs/>
          <w:sz w:val="28"/>
          <w:szCs w:val="28"/>
        </w:rPr>
      </w:pPr>
      <w:r w:rsidRPr="00DD7F8A">
        <w:rPr>
          <w:bCs/>
          <w:iCs/>
          <w:sz w:val="28"/>
          <w:szCs w:val="28"/>
        </w:rPr>
        <w:t xml:space="preserve">- Nội dung điều tra phải phản ánh đúng thực trạng cần đánh giá về các yếu tố hạ tầng kỹ thuật, hạ tầng xã hội, kinh tế-xã hội, tài nguyên, môi trường. </w:t>
      </w:r>
    </w:p>
    <w:p w14:paraId="6CC68755" w14:textId="77777777" w:rsidR="009C122E" w:rsidRDefault="009C122E" w:rsidP="009C122E">
      <w:pPr>
        <w:pStyle w:val="ListParagraph"/>
        <w:widowControl w:val="0"/>
        <w:tabs>
          <w:tab w:val="left" w:pos="709"/>
        </w:tabs>
        <w:autoSpaceDE w:val="0"/>
        <w:autoSpaceDN w:val="0"/>
        <w:spacing w:before="60"/>
        <w:ind w:left="4" w:firstLine="705"/>
        <w:contextualSpacing w:val="0"/>
        <w:rPr>
          <w:bCs/>
          <w:iCs/>
          <w:sz w:val="28"/>
          <w:szCs w:val="28"/>
        </w:rPr>
      </w:pPr>
      <w:r w:rsidRPr="00DD7F8A">
        <w:rPr>
          <w:bCs/>
          <w:iCs/>
          <w:sz w:val="28"/>
          <w:szCs w:val="28"/>
        </w:rPr>
        <w:t xml:space="preserve">- Số liệu điều tra, khảo sát phải chứa đựng đầy đủ thông tin về hiện trạng và phải được tổng hợp, đánh giá tính đầy đủ, kịp thời và mức độ chính xác của thông tin thu thập được; phải được tổ chức sao cho dễ dàng truy cập, khai thác và sử dụng cho mục đích phân tích, lập kế hoạch và ra quyết định. </w:t>
      </w:r>
    </w:p>
    <w:p w14:paraId="1742A864" w14:textId="77777777" w:rsidR="009C122E" w:rsidRDefault="009C122E" w:rsidP="009C122E">
      <w:pPr>
        <w:pStyle w:val="ListParagraph"/>
        <w:widowControl w:val="0"/>
        <w:tabs>
          <w:tab w:val="left" w:pos="709"/>
        </w:tabs>
        <w:autoSpaceDE w:val="0"/>
        <w:autoSpaceDN w:val="0"/>
        <w:spacing w:before="60"/>
        <w:ind w:left="4" w:firstLine="705"/>
        <w:contextualSpacing w:val="0"/>
        <w:rPr>
          <w:bCs/>
          <w:iCs/>
          <w:sz w:val="28"/>
          <w:szCs w:val="28"/>
        </w:rPr>
      </w:pPr>
      <w:r>
        <w:rPr>
          <w:bCs/>
          <w:iCs/>
          <w:sz w:val="28"/>
          <w:szCs w:val="28"/>
        </w:rPr>
        <w:t>10</w:t>
      </w:r>
      <w:r w:rsidRPr="00DD7F8A">
        <w:rPr>
          <w:bCs/>
          <w:iCs/>
          <w:sz w:val="28"/>
          <w:szCs w:val="28"/>
        </w:rPr>
        <w:t>.2. Yêu cầu về nội dung lập quy hoạch</w:t>
      </w:r>
      <w:r>
        <w:rPr>
          <w:bCs/>
          <w:iCs/>
          <w:sz w:val="28"/>
          <w:szCs w:val="28"/>
        </w:rPr>
        <w:t>:</w:t>
      </w:r>
      <w:r w:rsidRPr="00DD7F8A">
        <w:rPr>
          <w:bCs/>
          <w:iCs/>
          <w:sz w:val="28"/>
          <w:szCs w:val="28"/>
        </w:rPr>
        <w:t xml:space="preserve"> </w:t>
      </w:r>
    </w:p>
    <w:p w14:paraId="7342B601" w14:textId="77777777" w:rsidR="009C122E" w:rsidRDefault="009C122E" w:rsidP="009C122E">
      <w:pPr>
        <w:pStyle w:val="ListParagraph"/>
        <w:widowControl w:val="0"/>
        <w:tabs>
          <w:tab w:val="left" w:pos="709"/>
        </w:tabs>
        <w:autoSpaceDE w:val="0"/>
        <w:autoSpaceDN w:val="0"/>
        <w:spacing w:before="60"/>
        <w:ind w:left="4" w:firstLine="705"/>
        <w:contextualSpacing w:val="0"/>
        <w:rPr>
          <w:bCs/>
          <w:iCs/>
          <w:sz w:val="28"/>
          <w:szCs w:val="28"/>
        </w:rPr>
      </w:pPr>
      <w:r w:rsidRPr="00DD7F8A">
        <w:rPr>
          <w:bCs/>
          <w:iCs/>
          <w:sz w:val="28"/>
          <w:szCs w:val="28"/>
        </w:rPr>
        <w:t xml:space="preserve">Thực hiện theo đúng quy định Luật Quy hoạch đô thị và nông thôn số 47/2024/QH15 ngày 26/11/2024; </w:t>
      </w:r>
    </w:p>
    <w:p w14:paraId="614D2E9C" w14:textId="77777777" w:rsidR="009C122E" w:rsidRDefault="009C122E" w:rsidP="009C122E">
      <w:pPr>
        <w:pStyle w:val="ListParagraph"/>
        <w:widowControl w:val="0"/>
        <w:tabs>
          <w:tab w:val="left" w:pos="709"/>
        </w:tabs>
        <w:autoSpaceDE w:val="0"/>
        <w:autoSpaceDN w:val="0"/>
        <w:spacing w:before="60"/>
        <w:ind w:left="4" w:firstLine="705"/>
        <w:contextualSpacing w:val="0"/>
        <w:rPr>
          <w:bCs/>
          <w:iCs/>
          <w:sz w:val="28"/>
          <w:szCs w:val="28"/>
        </w:rPr>
      </w:pPr>
      <w:r w:rsidRPr="00DD7F8A">
        <w:rPr>
          <w:bCs/>
          <w:iCs/>
          <w:sz w:val="28"/>
          <w:szCs w:val="28"/>
        </w:rPr>
        <w:t xml:space="preserve">Thông tư số 16/2025/TT-BXD ngày 30/6/2025 của Bộ Xây dựng quy định chi tiết một số điều của Luật Quy hoạch đô thị và nông thôn; </w:t>
      </w:r>
    </w:p>
    <w:p w14:paraId="69020663" w14:textId="77777777" w:rsidR="009C122E" w:rsidRDefault="009C122E" w:rsidP="009C122E">
      <w:pPr>
        <w:pStyle w:val="ListParagraph"/>
        <w:widowControl w:val="0"/>
        <w:tabs>
          <w:tab w:val="left" w:pos="709"/>
        </w:tabs>
        <w:autoSpaceDE w:val="0"/>
        <w:autoSpaceDN w:val="0"/>
        <w:spacing w:before="60"/>
        <w:ind w:left="4" w:firstLine="705"/>
        <w:contextualSpacing w:val="0"/>
        <w:rPr>
          <w:bCs/>
          <w:iCs/>
          <w:sz w:val="28"/>
          <w:szCs w:val="28"/>
        </w:rPr>
      </w:pPr>
      <w:r w:rsidRPr="00DD7F8A">
        <w:rPr>
          <w:bCs/>
          <w:iCs/>
          <w:sz w:val="28"/>
          <w:szCs w:val="28"/>
        </w:rPr>
        <w:t>Thông tư số 43/2025/TT-BXD ngày 09/12/2025 của Bộ Xây dựng sửa đổi, bổ sung một số điều của Thông tư số 16/2025/TT-BXD ngày 30/6/2025, bao gồm:</w:t>
      </w:r>
    </w:p>
    <w:p w14:paraId="0DBBFD80" w14:textId="77777777" w:rsidR="009C122E" w:rsidRDefault="009C122E" w:rsidP="009C122E">
      <w:pPr>
        <w:pStyle w:val="ListParagraph"/>
        <w:widowControl w:val="0"/>
        <w:tabs>
          <w:tab w:val="left" w:pos="709"/>
        </w:tabs>
        <w:autoSpaceDE w:val="0"/>
        <w:autoSpaceDN w:val="0"/>
        <w:spacing w:before="60"/>
        <w:ind w:left="4" w:firstLine="705"/>
        <w:contextualSpacing w:val="0"/>
        <w:rPr>
          <w:bCs/>
          <w:iCs/>
          <w:sz w:val="28"/>
          <w:szCs w:val="28"/>
        </w:rPr>
      </w:pPr>
      <w:r w:rsidRPr="00DD7F8A">
        <w:rPr>
          <w:bCs/>
          <w:iCs/>
          <w:sz w:val="28"/>
          <w:szCs w:val="28"/>
        </w:rPr>
        <w:t>- Xác định yêu cầu, nội dung theo quy hoạch tỉnh, quy hoạch vùng huyện (nếu có) đã được phê duyệt;</w:t>
      </w:r>
    </w:p>
    <w:p w14:paraId="7FF8E2CD" w14:textId="77777777" w:rsidR="009C122E" w:rsidRDefault="009C122E" w:rsidP="009C122E">
      <w:pPr>
        <w:pStyle w:val="ListParagraph"/>
        <w:widowControl w:val="0"/>
        <w:tabs>
          <w:tab w:val="left" w:pos="709"/>
        </w:tabs>
        <w:autoSpaceDE w:val="0"/>
        <w:autoSpaceDN w:val="0"/>
        <w:spacing w:before="60"/>
        <w:ind w:left="4" w:firstLine="705"/>
        <w:contextualSpacing w:val="0"/>
        <w:rPr>
          <w:bCs/>
          <w:iCs/>
          <w:sz w:val="28"/>
          <w:szCs w:val="28"/>
        </w:rPr>
      </w:pPr>
      <w:r w:rsidRPr="00DD7F8A">
        <w:rPr>
          <w:bCs/>
          <w:iCs/>
          <w:sz w:val="28"/>
          <w:szCs w:val="28"/>
        </w:rPr>
        <w:t>- Đánh giá điều kiện tự nhiên, xã hội, tài nguyên thiên nhiên; hiện trạng về xây dựng cơ sở hạ tầng kỹ thuật, hạ tầng xã hội, nhà ở, môi trường; xác định tiềm năng, động lực phát triển;</w:t>
      </w:r>
    </w:p>
    <w:p w14:paraId="0A21C15F" w14:textId="77777777" w:rsidR="009C122E" w:rsidRDefault="009C122E" w:rsidP="009C122E">
      <w:pPr>
        <w:pStyle w:val="ListParagraph"/>
        <w:widowControl w:val="0"/>
        <w:tabs>
          <w:tab w:val="left" w:pos="709"/>
        </w:tabs>
        <w:autoSpaceDE w:val="0"/>
        <w:autoSpaceDN w:val="0"/>
        <w:spacing w:before="60"/>
        <w:ind w:left="4" w:firstLine="705"/>
        <w:contextualSpacing w:val="0"/>
        <w:rPr>
          <w:sz w:val="28"/>
        </w:rPr>
      </w:pPr>
      <w:r w:rsidRPr="00DD7F8A">
        <w:rPr>
          <w:bCs/>
          <w:iCs/>
          <w:sz w:val="28"/>
          <w:szCs w:val="28"/>
        </w:rPr>
        <w:t xml:space="preserve">- Dự báo, xác định chỉ tiêu kinh tế - kỹ thuật và chỉ tiêu sử dụng đất quy </w:t>
      </w:r>
      <w:r w:rsidRPr="00DD7F8A">
        <w:rPr>
          <w:sz w:val="28"/>
        </w:rPr>
        <w:t>hoạch, mạng lưới khu dân cư nông thôn;</w:t>
      </w:r>
    </w:p>
    <w:p w14:paraId="4C040665" w14:textId="77777777" w:rsidR="009C122E" w:rsidRDefault="009C122E" w:rsidP="009C122E">
      <w:pPr>
        <w:pStyle w:val="ListParagraph"/>
        <w:widowControl w:val="0"/>
        <w:tabs>
          <w:tab w:val="left" w:pos="709"/>
        </w:tabs>
        <w:autoSpaceDE w:val="0"/>
        <w:autoSpaceDN w:val="0"/>
        <w:spacing w:before="60"/>
        <w:ind w:left="4" w:firstLine="705"/>
        <w:contextualSpacing w:val="0"/>
        <w:rPr>
          <w:sz w:val="28"/>
        </w:rPr>
      </w:pPr>
      <w:r w:rsidRPr="00DD7F8A">
        <w:rPr>
          <w:sz w:val="28"/>
        </w:rPr>
        <w:t>- Định hướng tổ chức không gian tổng thể, kiến trúc cảnh quan;</w:t>
      </w:r>
    </w:p>
    <w:p w14:paraId="517622F6" w14:textId="77777777" w:rsidR="009C122E" w:rsidRDefault="009C122E" w:rsidP="009C122E">
      <w:pPr>
        <w:pStyle w:val="ListParagraph"/>
        <w:widowControl w:val="0"/>
        <w:tabs>
          <w:tab w:val="left" w:pos="709"/>
        </w:tabs>
        <w:autoSpaceDE w:val="0"/>
        <w:autoSpaceDN w:val="0"/>
        <w:spacing w:before="60"/>
        <w:ind w:left="4" w:firstLine="705"/>
        <w:contextualSpacing w:val="0"/>
        <w:rPr>
          <w:sz w:val="28"/>
        </w:rPr>
      </w:pPr>
      <w:r w:rsidRPr="00DD7F8A">
        <w:rPr>
          <w:sz w:val="28"/>
        </w:rPr>
        <w:t>- Định hướng phát triển hệ thống trung tâm xã, khu dân cư nông thôn, các khu vực cần bảo tồn, các khu chức năng sản xuất nông nghiệp, công nghiệp, tiểu thủ công nghiệp, làng nghề, dịch vụ và hệ thống công trình hạ tầng kỹ thuật; yêu cầu về bảo vệ môi trường.</w:t>
      </w:r>
    </w:p>
    <w:p w14:paraId="3C282224" w14:textId="77777777" w:rsidR="009C122E" w:rsidRPr="002D51BF" w:rsidRDefault="009C122E" w:rsidP="009C122E">
      <w:pPr>
        <w:pStyle w:val="ListParagraph"/>
        <w:widowControl w:val="0"/>
        <w:tabs>
          <w:tab w:val="left" w:pos="709"/>
        </w:tabs>
        <w:autoSpaceDE w:val="0"/>
        <w:autoSpaceDN w:val="0"/>
        <w:spacing w:before="60"/>
        <w:ind w:left="4" w:firstLine="705"/>
        <w:contextualSpacing w:val="0"/>
        <w:rPr>
          <w:b/>
          <w:bCs/>
          <w:sz w:val="28"/>
        </w:rPr>
      </w:pPr>
      <w:r w:rsidRPr="002D51BF">
        <w:rPr>
          <w:b/>
          <w:bCs/>
          <w:sz w:val="28"/>
        </w:rPr>
        <w:t xml:space="preserve">11. Khối lượng công tác khảo sát: </w:t>
      </w:r>
    </w:p>
    <w:tbl>
      <w:tblPr>
        <w:tblStyle w:val="TableGrid"/>
        <w:tblW w:w="9112" w:type="dxa"/>
        <w:tblInd w:w="4" w:type="dxa"/>
        <w:tblLook w:val="04A0" w:firstRow="1" w:lastRow="0" w:firstColumn="1" w:lastColumn="0" w:noHBand="0" w:noVBand="1"/>
      </w:tblPr>
      <w:tblGrid>
        <w:gridCol w:w="700"/>
        <w:gridCol w:w="2977"/>
        <w:gridCol w:w="1811"/>
        <w:gridCol w:w="1812"/>
        <w:gridCol w:w="1812"/>
      </w:tblGrid>
      <w:tr w:rsidR="009C122E" w:rsidRPr="00D90205" w14:paraId="6E926953" w14:textId="77777777" w:rsidTr="00CF43AA">
        <w:tc>
          <w:tcPr>
            <w:tcW w:w="700" w:type="dxa"/>
          </w:tcPr>
          <w:p w14:paraId="6AB292B2"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b/>
                <w:bCs/>
                <w:sz w:val="26"/>
                <w:szCs w:val="26"/>
              </w:rPr>
            </w:pPr>
            <w:r w:rsidRPr="00D90205">
              <w:rPr>
                <w:b/>
                <w:bCs/>
                <w:sz w:val="26"/>
                <w:szCs w:val="26"/>
              </w:rPr>
              <w:t>TT</w:t>
            </w:r>
          </w:p>
        </w:tc>
        <w:tc>
          <w:tcPr>
            <w:tcW w:w="2977" w:type="dxa"/>
          </w:tcPr>
          <w:p w14:paraId="5FB2ABC6"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b/>
                <w:bCs/>
                <w:sz w:val="26"/>
                <w:szCs w:val="26"/>
              </w:rPr>
            </w:pPr>
            <w:r w:rsidRPr="00D90205">
              <w:rPr>
                <w:b/>
                <w:bCs/>
                <w:sz w:val="26"/>
                <w:szCs w:val="26"/>
              </w:rPr>
              <w:t>Tên công việc</w:t>
            </w:r>
          </w:p>
        </w:tc>
        <w:tc>
          <w:tcPr>
            <w:tcW w:w="1811" w:type="dxa"/>
          </w:tcPr>
          <w:p w14:paraId="6474C775"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b/>
                <w:bCs/>
                <w:sz w:val="26"/>
                <w:szCs w:val="26"/>
              </w:rPr>
            </w:pPr>
            <w:r w:rsidRPr="00D90205">
              <w:rPr>
                <w:b/>
                <w:bCs/>
                <w:sz w:val="26"/>
                <w:szCs w:val="26"/>
              </w:rPr>
              <w:t>Đơn vị tính</w:t>
            </w:r>
          </w:p>
        </w:tc>
        <w:tc>
          <w:tcPr>
            <w:tcW w:w="1812" w:type="dxa"/>
          </w:tcPr>
          <w:p w14:paraId="6F14CF5C"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b/>
                <w:bCs/>
                <w:sz w:val="26"/>
                <w:szCs w:val="26"/>
              </w:rPr>
            </w:pPr>
            <w:r w:rsidRPr="00D90205">
              <w:rPr>
                <w:b/>
                <w:bCs/>
                <w:sz w:val="26"/>
                <w:szCs w:val="26"/>
              </w:rPr>
              <w:t>Khối lượng</w:t>
            </w:r>
          </w:p>
        </w:tc>
        <w:tc>
          <w:tcPr>
            <w:tcW w:w="1812" w:type="dxa"/>
          </w:tcPr>
          <w:p w14:paraId="0C63DFEE"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b/>
                <w:bCs/>
                <w:sz w:val="26"/>
                <w:szCs w:val="26"/>
              </w:rPr>
            </w:pPr>
            <w:r w:rsidRPr="00D90205">
              <w:rPr>
                <w:b/>
                <w:bCs/>
                <w:sz w:val="26"/>
                <w:szCs w:val="26"/>
              </w:rPr>
              <w:t>Ghi chú</w:t>
            </w:r>
          </w:p>
        </w:tc>
      </w:tr>
      <w:tr w:rsidR="009C122E" w:rsidRPr="00D90205" w14:paraId="16A185EB" w14:textId="77777777" w:rsidTr="00CF43AA">
        <w:tc>
          <w:tcPr>
            <w:tcW w:w="700" w:type="dxa"/>
            <w:vAlign w:val="center"/>
          </w:tcPr>
          <w:p w14:paraId="01DF9A61"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1</w:t>
            </w:r>
          </w:p>
        </w:tc>
        <w:tc>
          <w:tcPr>
            <w:tcW w:w="2977" w:type="dxa"/>
            <w:vAlign w:val="center"/>
          </w:tcPr>
          <w:p w14:paraId="7A322D36" w14:textId="77777777" w:rsidR="009C122E" w:rsidRPr="00D90205" w:rsidRDefault="009C122E" w:rsidP="00CF43AA">
            <w:pPr>
              <w:pStyle w:val="ListParagraph"/>
              <w:widowControl w:val="0"/>
              <w:tabs>
                <w:tab w:val="left" w:pos="709"/>
              </w:tabs>
              <w:autoSpaceDE w:val="0"/>
              <w:autoSpaceDN w:val="0"/>
              <w:spacing w:before="60"/>
              <w:ind w:left="0"/>
              <w:contextualSpacing w:val="0"/>
              <w:rPr>
                <w:sz w:val="26"/>
                <w:szCs w:val="26"/>
              </w:rPr>
            </w:pPr>
            <w:r w:rsidRPr="00D90205">
              <w:rPr>
                <w:sz w:val="26"/>
                <w:szCs w:val="26"/>
              </w:rPr>
              <w:t>Lưới tam giác hạng IV</w:t>
            </w:r>
          </w:p>
        </w:tc>
        <w:tc>
          <w:tcPr>
            <w:tcW w:w="1811" w:type="dxa"/>
            <w:vAlign w:val="center"/>
          </w:tcPr>
          <w:p w14:paraId="71FD76BD"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Điểm</w:t>
            </w:r>
          </w:p>
        </w:tc>
        <w:tc>
          <w:tcPr>
            <w:tcW w:w="1812" w:type="dxa"/>
            <w:vAlign w:val="center"/>
          </w:tcPr>
          <w:p w14:paraId="23C126D3"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3</w:t>
            </w:r>
          </w:p>
        </w:tc>
        <w:tc>
          <w:tcPr>
            <w:tcW w:w="1812" w:type="dxa"/>
            <w:vAlign w:val="center"/>
          </w:tcPr>
          <w:p w14:paraId="43FB315D"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Địa hình cấp 3</w:t>
            </w:r>
          </w:p>
        </w:tc>
      </w:tr>
      <w:tr w:rsidR="009C122E" w:rsidRPr="00D90205" w14:paraId="36095B81" w14:textId="77777777" w:rsidTr="00CF43AA">
        <w:tc>
          <w:tcPr>
            <w:tcW w:w="700" w:type="dxa"/>
            <w:vMerge w:val="restart"/>
            <w:vAlign w:val="center"/>
          </w:tcPr>
          <w:p w14:paraId="4D9B46A3"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2</w:t>
            </w:r>
          </w:p>
        </w:tc>
        <w:tc>
          <w:tcPr>
            <w:tcW w:w="2977" w:type="dxa"/>
            <w:vMerge w:val="restart"/>
            <w:vAlign w:val="center"/>
          </w:tcPr>
          <w:p w14:paraId="58F1B2E1" w14:textId="77777777" w:rsidR="009C122E" w:rsidRPr="00D90205" w:rsidRDefault="009C122E" w:rsidP="00CF43AA">
            <w:pPr>
              <w:pStyle w:val="ListParagraph"/>
              <w:widowControl w:val="0"/>
              <w:tabs>
                <w:tab w:val="left" w:pos="709"/>
              </w:tabs>
              <w:autoSpaceDE w:val="0"/>
              <w:autoSpaceDN w:val="0"/>
              <w:spacing w:before="60"/>
              <w:ind w:left="0"/>
              <w:contextualSpacing w:val="0"/>
              <w:rPr>
                <w:sz w:val="26"/>
                <w:szCs w:val="26"/>
              </w:rPr>
            </w:pPr>
            <w:r w:rsidRPr="00D90205">
              <w:rPr>
                <w:sz w:val="26"/>
                <w:szCs w:val="26"/>
              </w:rPr>
              <w:t>Lưới đường chuyền cấp 2: 35 điểm</w:t>
            </w:r>
          </w:p>
        </w:tc>
        <w:tc>
          <w:tcPr>
            <w:tcW w:w="1811" w:type="dxa"/>
            <w:vAlign w:val="center"/>
          </w:tcPr>
          <w:p w14:paraId="4B684F82"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Điểm</w:t>
            </w:r>
          </w:p>
        </w:tc>
        <w:tc>
          <w:tcPr>
            <w:tcW w:w="1812" w:type="dxa"/>
            <w:vAlign w:val="center"/>
          </w:tcPr>
          <w:p w14:paraId="7BBF0C09"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10</w:t>
            </w:r>
          </w:p>
        </w:tc>
        <w:tc>
          <w:tcPr>
            <w:tcW w:w="1812" w:type="dxa"/>
          </w:tcPr>
          <w:p w14:paraId="6B3D9EFE"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sidRPr="0041643C">
              <w:rPr>
                <w:sz w:val="26"/>
                <w:szCs w:val="26"/>
              </w:rPr>
              <w:t xml:space="preserve">Địa hình cấp </w:t>
            </w:r>
            <w:r>
              <w:rPr>
                <w:sz w:val="26"/>
                <w:szCs w:val="26"/>
              </w:rPr>
              <w:t>2</w:t>
            </w:r>
          </w:p>
        </w:tc>
      </w:tr>
      <w:tr w:rsidR="009C122E" w:rsidRPr="00D90205" w14:paraId="09E60F3A" w14:textId="77777777" w:rsidTr="00CF43AA">
        <w:tc>
          <w:tcPr>
            <w:tcW w:w="700" w:type="dxa"/>
            <w:vMerge/>
            <w:vAlign w:val="center"/>
          </w:tcPr>
          <w:p w14:paraId="200826A0"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p>
        </w:tc>
        <w:tc>
          <w:tcPr>
            <w:tcW w:w="2977" w:type="dxa"/>
            <w:vMerge/>
            <w:vAlign w:val="center"/>
          </w:tcPr>
          <w:p w14:paraId="73BE9BE4" w14:textId="77777777" w:rsidR="009C122E" w:rsidRPr="00D90205" w:rsidRDefault="009C122E" w:rsidP="00CF43AA">
            <w:pPr>
              <w:pStyle w:val="ListParagraph"/>
              <w:widowControl w:val="0"/>
              <w:tabs>
                <w:tab w:val="left" w:pos="709"/>
              </w:tabs>
              <w:autoSpaceDE w:val="0"/>
              <w:autoSpaceDN w:val="0"/>
              <w:spacing w:before="60"/>
              <w:ind w:left="0"/>
              <w:contextualSpacing w:val="0"/>
              <w:rPr>
                <w:sz w:val="26"/>
                <w:szCs w:val="26"/>
              </w:rPr>
            </w:pPr>
          </w:p>
        </w:tc>
        <w:tc>
          <w:tcPr>
            <w:tcW w:w="1811" w:type="dxa"/>
            <w:vAlign w:val="center"/>
          </w:tcPr>
          <w:p w14:paraId="726F7CE0"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Điểm</w:t>
            </w:r>
          </w:p>
        </w:tc>
        <w:tc>
          <w:tcPr>
            <w:tcW w:w="1812" w:type="dxa"/>
            <w:vAlign w:val="center"/>
          </w:tcPr>
          <w:p w14:paraId="3A1691BD"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20</w:t>
            </w:r>
          </w:p>
        </w:tc>
        <w:tc>
          <w:tcPr>
            <w:tcW w:w="1812" w:type="dxa"/>
          </w:tcPr>
          <w:p w14:paraId="0EE1DCF3"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sidRPr="0041643C">
              <w:rPr>
                <w:sz w:val="26"/>
                <w:szCs w:val="26"/>
              </w:rPr>
              <w:t>Địa hình cấp 3</w:t>
            </w:r>
          </w:p>
        </w:tc>
      </w:tr>
      <w:tr w:rsidR="009C122E" w:rsidRPr="00D90205" w14:paraId="6FAD0142" w14:textId="77777777" w:rsidTr="00CF43AA">
        <w:tc>
          <w:tcPr>
            <w:tcW w:w="700" w:type="dxa"/>
            <w:vMerge/>
            <w:vAlign w:val="center"/>
          </w:tcPr>
          <w:p w14:paraId="59E2D958"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p>
        </w:tc>
        <w:tc>
          <w:tcPr>
            <w:tcW w:w="2977" w:type="dxa"/>
            <w:vMerge/>
            <w:vAlign w:val="center"/>
          </w:tcPr>
          <w:p w14:paraId="6EB8E46D" w14:textId="77777777" w:rsidR="009C122E" w:rsidRPr="00D90205" w:rsidRDefault="009C122E" w:rsidP="00CF43AA">
            <w:pPr>
              <w:pStyle w:val="ListParagraph"/>
              <w:widowControl w:val="0"/>
              <w:tabs>
                <w:tab w:val="left" w:pos="709"/>
              </w:tabs>
              <w:autoSpaceDE w:val="0"/>
              <w:autoSpaceDN w:val="0"/>
              <w:spacing w:before="60"/>
              <w:ind w:left="0"/>
              <w:contextualSpacing w:val="0"/>
              <w:rPr>
                <w:sz w:val="26"/>
                <w:szCs w:val="26"/>
              </w:rPr>
            </w:pPr>
          </w:p>
        </w:tc>
        <w:tc>
          <w:tcPr>
            <w:tcW w:w="1811" w:type="dxa"/>
            <w:vAlign w:val="center"/>
          </w:tcPr>
          <w:p w14:paraId="4620132C"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Điểm</w:t>
            </w:r>
          </w:p>
        </w:tc>
        <w:tc>
          <w:tcPr>
            <w:tcW w:w="1812" w:type="dxa"/>
            <w:vAlign w:val="center"/>
          </w:tcPr>
          <w:p w14:paraId="578C5646"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5</w:t>
            </w:r>
          </w:p>
        </w:tc>
        <w:tc>
          <w:tcPr>
            <w:tcW w:w="1812" w:type="dxa"/>
          </w:tcPr>
          <w:p w14:paraId="3DD6ACB9"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sidRPr="0041643C">
              <w:rPr>
                <w:sz w:val="26"/>
                <w:szCs w:val="26"/>
              </w:rPr>
              <w:t xml:space="preserve">Địa hình cấp </w:t>
            </w:r>
            <w:r>
              <w:rPr>
                <w:sz w:val="26"/>
                <w:szCs w:val="26"/>
              </w:rPr>
              <w:t>4</w:t>
            </w:r>
          </w:p>
        </w:tc>
      </w:tr>
      <w:tr w:rsidR="009C122E" w:rsidRPr="00D90205" w14:paraId="0413A685" w14:textId="77777777" w:rsidTr="00CF43AA">
        <w:tc>
          <w:tcPr>
            <w:tcW w:w="700" w:type="dxa"/>
            <w:vMerge w:val="restart"/>
            <w:vAlign w:val="center"/>
          </w:tcPr>
          <w:p w14:paraId="5B1628D3"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3</w:t>
            </w:r>
          </w:p>
        </w:tc>
        <w:tc>
          <w:tcPr>
            <w:tcW w:w="2977" w:type="dxa"/>
            <w:vMerge w:val="restart"/>
            <w:vAlign w:val="center"/>
          </w:tcPr>
          <w:p w14:paraId="7C291D8F" w14:textId="77777777" w:rsidR="009C122E" w:rsidRPr="00D90205" w:rsidRDefault="009C122E" w:rsidP="00CF43AA">
            <w:pPr>
              <w:pStyle w:val="ListParagraph"/>
              <w:widowControl w:val="0"/>
              <w:tabs>
                <w:tab w:val="left" w:pos="709"/>
              </w:tabs>
              <w:autoSpaceDE w:val="0"/>
              <w:autoSpaceDN w:val="0"/>
              <w:spacing w:before="60"/>
              <w:ind w:left="0"/>
              <w:contextualSpacing w:val="0"/>
              <w:rPr>
                <w:sz w:val="26"/>
                <w:szCs w:val="26"/>
              </w:rPr>
            </w:pPr>
            <w:r w:rsidRPr="00D90205">
              <w:rPr>
                <w:sz w:val="26"/>
                <w:szCs w:val="26"/>
              </w:rPr>
              <w:t>Thủy chuẩn hạng IV: 10 km</w:t>
            </w:r>
          </w:p>
        </w:tc>
        <w:tc>
          <w:tcPr>
            <w:tcW w:w="1811" w:type="dxa"/>
            <w:vAlign w:val="center"/>
          </w:tcPr>
          <w:p w14:paraId="50600144"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Km</w:t>
            </w:r>
          </w:p>
        </w:tc>
        <w:tc>
          <w:tcPr>
            <w:tcW w:w="1812" w:type="dxa"/>
            <w:vAlign w:val="center"/>
          </w:tcPr>
          <w:p w14:paraId="0E1D7389"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2</w:t>
            </w:r>
          </w:p>
        </w:tc>
        <w:tc>
          <w:tcPr>
            <w:tcW w:w="1812" w:type="dxa"/>
          </w:tcPr>
          <w:p w14:paraId="1AE5FC7A"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sidRPr="0041643C">
              <w:rPr>
                <w:sz w:val="26"/>
                <w:szCs w:val="26"/>
              </w:rPr>
              <w:t xml:space="preserve">Địa hình cấp </w:t>
            </w:r>
            <w:r>
              <w:rPr>
                <w:sz w:val="26"/>
                <w:szCs w:val="26"/>
              </w:rPr>
              <w:t>2</w:t>
            </w:r>
          </w:p>
        </w:tc>
      </w:tr>
      <w:tr w:rsidR="009C122E" w:rsidRPr="00D90205" w14:paraId="1463D396" w14:textId="77777777" w:rsidTr="00CF43AA">
        <w:tc>
          <w:tcPr>
            <w:tcW w:w="700" w:type="dxa"/>
            <w:vMerge/>
            <w:vAlign w:val="center"/>
          </w:tcPr>
          <w:p w14:paraId="00E7F9C3"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p>
        </w:tc>
        <w:tc>
          <w:tcPr>
            <w:tcW w:w="2977" w:type="dxa"/>
            <w:vMerge/>
            <w:vAlign w:val="center"/>
          </w:tcPr>
          <w:p w14:paraId="5E655F37" w14:textId="77777777" w:rsidR="009C122E" w:rsidRPr="00D90205" w:rsidRDefault="009C122E" w:rsidP="00CF43AA">
            <w:pPr>
              <w:pStyle w:val="ListParagraph"/>
              <w:widowControl w:val="0"/>
              <w:tabs>
                <w:tab w:val="left" w:pos="709"/>
              </w:tabs>
              <w:autoSpaceDE w:val="0"/>
              <w:autoSpaceDN w:val="0"/>
              <w:spacing w:before="60"/>
              <w:ind w:left="0"/>
              <w:contextualSpacing w:val="0"/>
              <w:rPr>
                <w:sz w:val="26"/>
                <w:szCs w:val="26"/>
              </w:rPr>
            </w:pPr>
          </w:p>
        </w:tc>
        <w:tc>
          <w:tcPr>
            <w:tcW w:w="1811" w:type="dxa"/>
            <w:vAlign w:val="center"/>
          </w:tcPr>
          <w:p w14:paraId="7202B5B8"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Km</w:t>
            </w:r>
          </w:p>
        </w:tc>
        <w:tc>
          <w:tcPr>
            <w:tcW w:w="1812" w:type="dxa"/>
            <w:vAlign w:val="center"/>
          </w:tcPr>
          <w:p w14:paraId="6D0238FF"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6</w:t>
            </w:r>
          </w:p>
        </w:tc>
        <w:tc>
          <w:tcPr>
            <w:tcW w:w="1812" w:type="dxa"/>
          </w:tcPr>
          <w:p w14:paraId="095170DF"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sidRPr="0041643C">
              <w:rPr>
                <w:sz w:val="26"/>
                <w:szCs w:val="26"/>
              </w:rPr>
              <w:t>Địa hình cấp 3</w:t>
            </w:r>
          </w:p>
        </w:tc>
      </w:tr>
      <w:tr w:rsidR="009C122E" w:rsidRPr="00D90205" w14:paraId="55CBCD1B" w14:textId="77777777" w:rsidTr="00CF43AA">
        <w:tc>
          <w:tcPr>
            <w:tcW w:w="700" w:type="dxa"/>
            <w:vMerge/>
            <w:vAlign w:val="center"/>
          </w:tcPr>
          <w:p w14:paraId="54B8DA49"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p>
        </w:tc>
        <w:tc>
          <w:tcPr>
            <w:tcW w:w="2977" w:type="dxa"/>
            <w:vMerge/>
            <w:vAlign w:val="center"/>
          </w:tcPr>
          <w:p w14:paraId="529B1695" w14:textId="77777777" w:rsidR="009C122E" w:rsidRPr="00D90205" w:rsidRDefault="009C122E" w:rsidP="00CF43AA">
            <w:pPr>
              <w:pStyle w:val="ListParagraph"/>
              <w:widowControl w:val="0"/>
              <w:tabs>
                <w:tab w:val="left" w:pos="709"/>
              </w:tabs>
              <w:autoSpaceDE w:val="0"/>
              <w:autoSpaceDN w:val="0"/>
              <w:spacing w:before="60"/>
              <w:ind w:left="0"/>
              <w:contextualSpacing w:val="0"/>
              <w:rPr>
                <w:sz w:val="26"/>
                <w:szCs w:val="26"/>
              </w:rPr>
            </w:pPr>
          </w:p>
        </w:tc>
        <w:tc>
          <w:tcPr>
            <w:tcW w:w="1811" w:type="dxa"/>
            <w:vAlign w:val="center"/>
          </w:tcPr>
          <w:p w14:paraId="22BE39D5"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Km</w:t>
            </w:r>
          </w:p>
        </w:tc>
        <w:tc>
          <w:tcPr>
            <w:tcW w:w="1812" w:type="dxa"/>
            <w:vAlign w:val="center"/>
          </w:tcPr>
          <w:p w14:paraId="76BD62D6"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2</w:t>
            </w:r>
          </w:p>
        </w:tc>
        <w:tc>
          <w:tcPr>
            <w:tcW w:w="1812" w:type="dxa"/>
          </w:tcPr>
          <w:p w14:paraId="5A85B05D"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sidRPr="0041643C">
              <w:rPr>
                <w:sz w:val="26"/>
                <w:szCs w:val="26"/>
              </w:rPr>
              <w:t xml:space="preserve">Địa hình cấp </w:t>
            </w:r>
            <w:r>
              <w:rPr>
                <w:sz w:val="26"/>
                <w:szCs w:val="26"/>
              </w:rPr>
              <w:t>4</w:t>
            </w:r>
          </w:p>
        </w:tc>
      </w:tr>
      <w:tr w:rsidR="009C122E" w:rsidRPr="00D90205" w14:paraId="04BD5109" w14:textId="77777777" w:rsidTr="00CF43AA">
        <w:tc>
          <w:tcPr>
            <w:tcW w:w="700" w:type="dxa"/>
            <w:vMerge w:val="restart"/>
            <w:vAlign w:val="center"/>
          </w:tcPr>
          <w:p w14:paraId="06885F2D"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4</w:t>
            </w:r>
          </w:p>
        </w:tc>
        <w:tc>
          <w:tcPr>
            <w:tcW w:w="2977" w:type="dxa"/>
            <w:vMerge w:val="restart"/>
            <w:vAlign w:val="center"/>
          </w:tcPr>
          <w:p w14:paraId="38B7F712" w14:textId="77777777" w:rsidR="009C122E" w:rsidRPr="00D90205" w:rsidRDefault="009C122E" w:rsidP="00CF43AA">
            <w:pPr>
              <w:pStyle w:val="ListParagraph"/>
              <w:widowControl w:val="0"/>
              <w:tabs>
                <w:tab w:val="left" w:pos="709"/>
              </w:tabs>
              <w:autoSpaceDE w:val="0"/>
              <w:autoSpaceDN w:val="0"/>
              <w:spacing w:before="60"/>
              <w:ind w:left="0"/>
              <w:contextualSpacing w:val="0"/>
              <w:rPr>
                <w:sz w:val="26"/>
                <w:szCs w:val="26"/>
              </w:rPr>
            </w:pPr>
            <w:r w:rsidRPr="002829F6">
              <w:rPr>
                <w:sz w:val="26"/>
                <w:szCs w:val="26"/>
              </w:rPr>
              <w:t>Lưới thủy chuẩn kỹ thuật: 9 k</w:t>
            </w:r>
          </w:p>
        </w:tc>
        <w:tc>
          <w:tcPr>
            <w:tcW w:w="1811" w:type="dxa"/>
            <w:vAlign w:val="center"/>
          </w:tcPr>
          <w:p w14:paraId="048E5073"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Km</w:t>
            </w:r>
          </w:p>
        </w:tc>
        <w:tc>
          <w:tcPr>
            <w:tcW w:w="1812" w:type="dxa"/>
            <w:vAlign w:val="center"/>
          </w:tcPr>
          <w:p w14:paraId="62B0F643"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2</w:t>
            </w:r>
          </w:p>
        </w:tc>
        <w:tc>
          <w:tcPr>
            <w:tcW w:w="1812" w:type="dxa"/>
          </w:tcPr>
          <w:p w14:paraId="39E441CE"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sidRPr="0041643C">
              <w:rPr>
                <w:sz w:val="26"/>
                <w:szCs w:val="26"/>
              </w:rPr>
              <w:t xml:space="preserve">Địa hình cấp </w:t>
            </w:r>
            <w:r>
              <w:rPr>
                <w:sz w:val="26"/>
                <w:szCs w:val="26"/>
              </w:rPr>
              <w:t>2</w:t>
            </w:r>
          </w:p>
        </w:tc>
      </w:tr>
      <w:tr w:rsidR="009C122E" w:rsidRPr="00D90205" w14:paraId="795A26A7" w14:textId="77777777" w:rsidTr="00CF43AA">
        <w:tc>
          <w:tcPr>
            <w:tcW w:w="700" w:type="dxa"/>
            <w:vMerge/>
            <w:vAlign w:val="center"/>
          </w:tcPr>
          <w:p w14:paraId="6DDA6789"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p>
        </w:tc>
        <w:tc>
          <w:tcPr>
            <w:tcW w:w="2977" w:type="dxa"/>
            <w:vMerge/>
            <w:vAlign w:val="center"/>
          </w:tcPr>
          <w:p w14:paraId="6EC2E57B" w14:textId="77777777" w:rsidR="009C122E" w:rsidRPr="00D90205" w:rsidRDefault="009C122E" w:rsidP="00CF43AA">
            <w:pPr>
              <w:pStyle w:val="ListParagraph"/>
              <w:widowControl w:val="0"/>
              <w:tabs>
                <w:tab w:val="left" w:pos="709"/>
              </w:tabs>
              <w:autoSpaceDE w:val="0"/>
              <w:autoSpaceDN w:val="0"/>
              <w:spacing w:before="60"/>
              <w:ind w:left="0"/>
              <w:contextualSpacing w:val="0"/>
              <w:rPr>
                <w:sz w:val="26"/>
                <w:szCs w:val="26"/>
              </w:rPr>
            </w:pPr>
          </w:p>
        </w:tc>
        <w:tc>
          <w:tcPr>
            <w:tcW w:w="1811" w:type="dxa"/>
            <w:vAlign w:val="center"/>
          </w:tcPr>
          <w:p w14:paraId="45EAA37C"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Km</w:t>
            </w:r>
          </w:p>
        </w:tc>
        <w:tc>
          <w:tcPr>
            <w:tcW w:w="1812" w:type="dxa"/>
            <w:vAlign w:val="center"/>
          </w:tcPr>
          <w:p w14:paraId="558E9301"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5</w:t>
            </w:r>
          </w:p>
        </w:tc>
        <w:tc>
          <w:tcPr>
            <w:tcW w:w="1812" w:type="dxa"/>
          </w:tcPr>
          <w:p w14:paraId="59AA67BA"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sidRPr="0041643C">
              <w:rPr>
                <w:sz w:val="26"/>
                <w:szCs w:val="26"/>
              </w:rPr>
              <w:t>Địa hình cấp 3</w:t>
            </w:r>
          </w:p>
        </w:tc>
      </w:tr>
      <w:tr w:rsidR="009C122E" w:rsidRPr="00D90205" w14:paraId="46344B01" w14:textId="77777777" w:rsidTr="00CF43AA">
        <w:tc>
          <w:tcPr>
            <w:tcW w:w="700" w:type="dxa"/>
            <w:vMerge/>
            <w:vAlign w:val="center"/>
          </w:tcPr>
          <w:p w14:paraId="1289DDF1"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p>
        </w:tc>
        <w:tc>
          <w:tcPr>
            <w:tcW w:w="2977" w:type="dxa"/>
            <w:vMerge/>
            <w:vAlign w:val="center"/>
          </w:tcPr>
          <w:p w14:paraId="4E141109" w14:textId="77777777" w:rsidR="009C122E" w:rsidRPr="00D90205" w:rsidRDefault="009C122E" w:rsidP="00CF43AA">
            <w:pPr>
              <w:pStyle w:val="ListParagraph"/>
              <w:widowControl w:val="0"/>
              <w:tabs>
                <w:tab w:val="left" w:pos="709"/>
              </w:tabs>
              <w:autoSpaceDE w:val="0"/>
              <w:autoSpaceDN w:val="0"/>
              <w:spacing w:before="60"/>
              <w:ind w:left="0"/>
              <w:contextualSpacing w:val="0"/>
              <w:rPr>
                <w:sz w:val="26"/>
                <w:szCs w:val="26"/>
              </w:rPr>
            </w:pPr>
          </w:p>
        </w:tc>
        <w:tc>
          <w:tcPr>
            <w:tcW w:w="1811" w:type="dxa"/>
            <w:vAlign w:val="center"/>
          </w:tcPr>
          <w:p w14:paraId="72DE5FBB"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Km</w:t>
            </w:r>
          </w:p>
        </w:tc>
        <w:tc>
          <w:tcPr>
            <w:tcW w:w="1812" w:type="dxa"/>
            <w:vAlign w:val="center"/>
          </w:tcPr>
          <w:p w14:paraId="580B847D"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2</w:t>
            </w:r>
          </w:p>
        </w:tc>
        <w:tc>
          <w:tcPr>
            <w:tcW w:w="1812" w:type="dxa"/>
          </w:tcPr>
          <w:p w14:paraId="4CE69D7B"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sidRPr="0041643C">
              <w:rPr>
                <w:sz w:val="26"/>
                <w:szCs w:val="26"/>
              </w:rPr>
              <w:t xml:space="preserve">Địa hình cấp </w:t>
            </w:r>
            <w:r>
              <w:rPr>
                <w:sz w:val="26"/>
                <w:szCs w:val="26"/>
              </w:rPr>
              <w:t>4</w:t>
            </w:r>
          </w:p>
        </w:tc>
      </w:tr>
      <w:tr w:rsidR="009C122E" w:rsidRPr="00D90205" w14:paraId="57BC90E5" w14:textId="77777777" w:rsidTr="00CF43AA">
        <w:tc>
          <w:tcPr>
            <w:tcW w:w="700" w:type="dxa"/>
            <w:vMerge w:val="restart"/>
            <w:vAlign w:val="center"/>
          </w:tcPr>
          <w:p w14:paraId="5F2E3E9A"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5</w:t>
            </w:r>
          </w:p>
        </w:tc>
        <w:tc>
          <w:tcPr>
            <w:tcW w:w="2977" w:type="dxa"/>
            <w:vMerge w:val="restart"/>
            <w:vAlign w:val="center"/>
          </w:tcPr>
          <w:p w14:paraId="0C24809A" w14:textId="77777777" w:rsidR="009C122E" w:rsidRPr="00D90205" w:rsidRDefault="009C122E" w:rsidP="00CF43AA">
            <w:pPr>
              <w:pStyle w:val="ListParagraph"/>
              <w:widowControl w:val="0"/>
              <w:tabs>
                <w:tab w:val="left" w:pos="709"/>
              </w:tabs>
              <w:autoSpaceDE w:val="0"/>
              <w:autoSpaceDN w:val="0"/>
              <w:spacing w:before="60"/>
              <w:ind w:left="0"/>
              <w:contextualSpacing w:val="0"/>
              <w:rPr>
                <w:sz w:val="26"/>
                <w:szCs w:val="26"/>
              </w:rPr>
            </w:pPr>
            <w:r w:rsidRPr="002829F6">
              <w:rPr>
                <w:sz w:val="26"/>
                <w:szCs w:val="26"/>
              </w:rPr>
              <w:t>Diện tích đo vẽ đồ địa hình tỷ lệ 1/5000 trên cạn. Đường đồng mức 1m: 894 ha</w:t>
            </w:r>
          </w:p>
        </w:tc>
        <w:tc>
          <w:tcPr>
            <w:tcW w:w="1811" w:type="dxa"/>
            <w:vMerge w:val="restart"/>
            <w:vAlign w:val="center"/>
          </w:tcPr>
          <w:p w14:paraId="6F664193"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ha</w:t>
            </w:r>
          </w:p>
        </w:tc>
        <w:tc>
          <w:tcPr>
            <w:tcW w:w="1812" w:type="dxa"/>
            <w:vAlign w:val="center"/>
          </w:tcPr>
          <w:p w14:paraId="40EE95FE"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2.74</w:t>
            </w:r>
          </w:p>
        </w:tc>
        <w:tc>
          <w:tcPr>
            <w:tcW w:w="1812" w:type="dxa"/>
          </w:tcPr>
          <w:p w14:paraId="1BFD1934"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sidRPr="0041643C">
              <w:rPr>
                <w:sz w:val="26"/>
                <w:szCs w:val="26"/>
              </w:rPr>
              <w:t xml:space="preserve">Địa hình cấp </w:t>
            </w:r>
            <w:r>
              <w:rPr>
                <w:sz w:val="26"/>
                <w:szCs w:val="26"/>
              </w:rPr>
              <w:t>2</w:t>
            </w:r>
          </w:p>
        </w:tc>
      </w:tr>
      <w:tr w:rsidR="009C122E" w:rsidRPr="00D90205" w14:paraId="0F230755" w14:textId="77777777" w:rsidTr="00CF43AA">
        <w:tc>
          <w:tcPr>
            <w:tcW w:w="700" w:type="dxa"/>
            <w:vMerge/>
            <w:vAlign w:val="center"/>
          </w:tcPr>
          <w:p w14:paraId="780F7316"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p>
        </w:tc>
        <w:tc>
          <w:tcPr>
            <w:tcW w:w="2977" w:type="dxa"/>
            <w:vMerge/>
            <w:vAlign w:val="center"/>
          </w:tcPr>
          <w:p w14:paraId="03BF014A" w14:textId="77777777" w:rsidR="009C122E" w:rsidRPr="00D90205" w:rsidRDefault="009C122E" w:rsidP="00CF43AA">
            <w:pPr>
              <w:pStyle w:val="ListParagraph"/>
              <w:widowControl w:val="0"/>
              <w:tabs>
                <w:tab w:val="left" w:pos="709"/>
              </w:tabs>
              <w:autoSpaceDE w:val="0"/>
              <w:autoSpaceDN w:val="0"/>
              <w:spacing w:before="60"/>
              <w:ind w:left="0"/>
              <w:contextualSpacing w:val="0"/>
              <w:rPr>
                <w:sz w:val="26"/>
                <w:szCs w:val="26"/>
              </w:rPr>
            </w:pPr>
          </w:p>
        </w:tc>
        <w:tc>
          <w:tcPr>
            <w:tcW w:w="1811" w:type="dxa"/>
            <w:vMerge/>
            <w:vAlign w:val="center"/>
          </w:tcPr>
          <w:p w14:paraId="51A135BE"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p>
        </w:tc>
        <w:tc>
          <w:tcPr>
            <w:tcW w:w="1812" w:type="dxa"/>
            <w:vAlign w:val="center"/>
          </w:tcPr>
          <w:p w14:paraId="3097AD44"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5.00</w:t>
            </w:r>
          </w:p>
        </w:tc>
        <w:tc>
          <w:tcPr>
            <w:tcW w:w="1812" w:type="dxa"/>
          </w:tcPr>
          <w:p w14:paraId="45DECB1E"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sidRPr="0041643C">
              <w:rPr>
                <w:sz w:val="26"/>
                <w:szCs w:val="26"/>
              </w:rPr>
              <w:t>Địa hình cấp 3</w:t>
            </w:r>
          </w:p>
        </w:tc>
      </w:tr>
      <w:tr w:rsidR="009C122E" w:rsidRPr="00D90205" w14:paraId="4FFA87F3" w14:textId="77777777" w:rsidTr="00CF43AA">
        <w:tc>
          <w:tcPr>
            <w:tcW w:w="700" w:type="dxa"/>
            <w:vMerge/>
            <w:vAlign w:val="center"/>
          </w:tcPr>
          <w:p w14:paraId="4DDCFBA7"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p>
        </w:tc>
        <w:tc>
          <w:tcPr>
            <w:tcW w:w="2977" w:type="dxa"/>
            <w:vMerge/>
            <w:vAlign w:val="center"/>
          </w:tcPr>
          <w:p w14:paraId="31AF2337" w14:textId="77777777" w:rsidR="009C122E" w:rsidRPr="00D90205" w:rsidRDefault="009C122E" w:rsidP="00CF43AA">
            <w:pPr>
              <w:pStyle w:val="ListParagraph"/>
              <w:widowControl w:val="0"/>
              <w:tabs>
                <w:tab w:val="left" w:pos="709"/>
              </w:tabs>
              <w:autoSpaceDE w:val="0"/>
              <w:autoSpaceDN w:val="0"/>
              <w:spacing w:before="60"/>
              <w:ind w:left="0"/>
              <w:contextualSpacing w:val="0"/>
              <w:rPr>
                <w:sz w:val="26"/>
                <w:szCs w:val="26"/>
              </w:rPr>
            </w:pPr>
          </w:p>
        </w:tc>
        <w:tc>
          <w:tcPr>
            <w:tcW w:w="1811" w:type="dxa"/>
            <w:vMerge/>
            <w:vAlign w:val="center"/>
          </w:tcPr>
          <w:p w14:paraId="26E6BDE3"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p>
        </w:tc>
        <w:tc>
          <w:tcPr>
            <w:tcW w:w="1812" w:type="dxa"/>
            <w:vAlign w:val="center"/>
          </w:tcPr>
          <w:p w14:paraId="7D0F7D2F"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Pr>
                <w:sz w:val="26"/>
                <w:szCs w:val="26"/>
              </w:rPr>
              <w:t>1.20</w:t>
            </w:r>
          </w:p>
        </w:tc>
        <w:tc>
          <w:tcPr>
            <w:tcW w:w="1812" w:type="dxa"/>
          </w:tcPr>
          <w:p w14:paraId="56427E77" w14:textId="77777777" w:rsidR="009C122E" w:rsidRPr="00D90205" w:rsidRDefault="009C122E" w:rsidP="00CF43AA">
            <w:pPr>
              <w:pStyle w:val="ListParagraph"/>
              <w:widowControl w:val="0"/>
              <w:tabs>
                <w:tab w:val="left" w:pos="709"/>
              </w:tabs>
              <w:autoSpaceDE w:val="0"/>
              <w:autoSpaceDN w:val="0"/>
              <w:spacing w:before="60"/>
              <w:ind w:left="0"/>
              <w:contextualSpacing w:val="0"/>
              <w:jc w:val="center"/>
              <w:rPr>
                <w:sz w:val="26"/>
                <w:szCs w:val="26"/>
              </w:rPr>
            </w:pPr>
            <w:r w:rsidRPr="0041643C">
              <w:rPr>
                <w:sz w:val="26"/>
                <w:szCs w:val="26"/>
              </w:rPr>
              <w:t xml:space="preserve">Địa hình cấp </w:t>
            </w:r>
            <w:r>
              <w:rPr>
                <w:sz w:val="26"/>
                <w:szCs w:val="26"/>
              </w:rPr>
              <w:t>4</w:t>
            </w:r>
          </w:p>
        </w:tc>
      </w:tr>
    </w:tbl>
    <w:p w14:paraId="593E649F" w14:textId="77777777" w:rsidR="009C122E" w:rsidRPr="002D51BF" w:rsidRDefault="009C122E" w:rsidP="009C122E">
      <w:pPr>
        <w:pStyle w:val="ListParagraph"/>
        <w:widowControl w:val="0"/>
        <w:numPr>
          <w:ilvl w:val="0"/>
          <w:numId w:val="3"/>
        </w:numPr>
        <w:tabs>
          <w:tab w:val="left" w:pos="1080"/>
        </w:tabs>
        <w:autoSpaceDE w:val="0"/>
        <w:autoSpaceDN w:val="0"/>
        <w:spacing w:before="60"/>
        <w:ind w:left="0" w:firstLine="709"/>
        <w:contextualSpacing w:val="0"/>
        <w:rPr>
          <w:b/>
          <w:bCs/>
          <w:sz w:val="28"/>
        </w:rPr>
      </w:pPr>
      <w:r w:rsidRPr="002D51BF">
        <w:rPr>
          <w:b/>
          <w:bCs/>
          <w:sz w:val="28"/>
        </w:rPr>
        <w:t>Hồ sơ sản phẩm quy hoạch</w:t>
      </w:r>
    </w:p>
    <w:p w14:paraId="49A6FE74" w14:textId="77777777" w:rsidR="009C122E" w:rsidRDefault="009C122E" w:rsidP="009C122E">
      <w:pPr>
        <w:pStyle w:val="ListParagraph"/>
        <w:widowControl w:val="0"/>
        <w:numPr>
          <w:ilvl w:val="1"/>
          <w:numId w:val="3"/>
        </w:numPr>
        <w:tabs>
          <w:tab w:val="left" w:pos="1080"/>
          <w:tab w:val="left" w:pos="1276"/>
        </w:tabs>
        <w:autoSpaceDE w:val="0"/>
        <w:autoSpaceDN w:val="0"/>
        <w:spacing w:before="60"/>
        <w:ind w:left="0" w:firstLine="709"/>
        <w:contextualSpacing w:val="0"/>
        <w:rPr>
          <w:sz w:val="28"/>
        </w:rPr>
      </w:pPr>
      <w:r>
        <w:rPr>
          <w:sz w:val="28"/>
        </w:rPr>
        <w:t>Thành phần bản vẽ.</w:t>
      </w:r>
    </w:p>
    <w:tbl>
      <w:tblPr>
        <w:tblStyle w:val="TableGrid"/>
        <w:tblW w:w="9068" w:type="dxa"/>
        <w:tblLook w:val="04A0" w:firstRow="1" w:lastRow="0" w:firstColumn="1" w:lastColumn="0" w:noHBand="0" w:noVBand="1"/>
      </w:tblPr>
      <w:tblGrid>
        <w:gridCol w:w="988"/>
        <w:gridCol w:w="4536"/>
        <w:gridCol w:w="3544"/>
      </w:tblGrid>
      <w:tr w:rsidR="009C122E" w14:paraId="4D2E3DED" w14:textId="77777777" w:rsidTr="00CF43AA">
        <w:tc>
          <w:tcPr>
            <w:tcW w:w="988" w:type="dxa"/>
            <w:vAlign w:val="center"/>
          </w:tcPr>
          <w:p w14:paraId="267C880D" w14:textId="77777777" w:rsidR="009C122E" w:rsidRPr="00616928" w:rsidRDefault="009C122E" w:rsidP="00CF43AA">
            <w:pPr>
              <w:pStyle w:val="ListParagraph"/>
              <w:widowControl w:val="0"/>
              <w:tabs>
                <w:tab w:val="left" w:pos="1080"/>
                <w:tab w:val="left" w:pos="8647"/>
              </w:tabs>
              <w:autoSpaceDE w:val="0"/>
              <w:autoSpaceDN w:val="0"/>
              <w:spacing w:before="62"/>
              <w:ind w:left="0"/>
              <w:contextualSpacing w:val="0"/>
              <w:jc w:val="center"/>
              <w:rPr>
                <w:b/>
                <w:bCs/>
                <w:sz w:val="28"/>
              </w:rPr>
            </w:pPr>
            <w:r>
              <w:rPr>
                <w:b/>
                <w:bCs/>
                <w:sz w:val="28"/>
              </w:rPr>
              <w:t>TT</w:t>
            </w:r>
          </w:p>
        </w:tc>
        <w:tc>
          <w:tcPr>
            <w:tcW w:w="4536" w:type="dxa"/>
            <w:vAlign w:val="center"/>
          </w:tcPr>
          <w:p w14:paraId="127C2162" w14:textId="77777777" w:rsidR="009C122E" w:rsidRPr="00616928" w:rsidRDefault="009C122E" w:rsidP="00CF43AA">
            <w:pPr>
              <w:pStyle w:val="ListParagraph"/>
              <w:widowControl w:val="0"/>
              <w:tabs>
                <w:tab w:val="left" w:pos="1080"/>
                <w:tab w:val="left" w:pos="8647"/>
              </w:tabs>
              <w:autoSpaceDE w:val="0"/>
              <w:autoSpaceDN w:val="0"/>
              <w:spacing w:before="62"/>
              <w:ind w:left="0"/>
              <w:contextualSpacing w:val="0"/>
              <w:jc w:val="center"/>
              <w:rPr>
                <w:b/>
                <w:bCs/>
                <w:sz w:val="28"/>
              </w:rPr>
            </w:pPr>
            <w:r>
              <w:rPr>
                <w:b/>
                <w:bCs/>
                <w:sz w:val="28"/>
              </w:rPr>
              <w:t>Tên bản vẽ</w:t>
            </w:r>
          </w:p>
        </w:tc>
        <w:tc>
          <w:tcPr>
            <w:tcW w:w="3544" w:type="dxa"/>
            <w:vAlign w:val="center"/>
          </w:tcPr>
          <w:p w14:paraId="3F196B18" w14:textId="77777777" w:rsidR="009C122E" w:rsidRPr="00616928" w:rsidRDefault="009C122E" w:rsidP="00CF43AA">
            <w:pPr>
              <w:pStyle w:val="ListParagraph"/>
              <w:widowControl w:val="0"/>
              <w:tabs>
                <w:tab w:val="left" w:pos="1080"/>
                <w:tab w:val="left" w:pos="8647"/>
              </w:tabs>
              <w:autoSpaceDE w:val="0"/>
              <w:autoSpaceDN w:val="0"/>
              <w:spacing w:before="62"/>
              <w:ind w:left="0"/>
              <w:contextualSpacing w:val="0"/>
              <w:jc w:val="center"/>
              <w:rPr>
                <w:b/>
                <w:bCs/>
                <w:sz w:val="28"/>
              </w:rPr>
            </w:pPr>
            <w:r>
              <w:rPr>
                <w:b/>
                <w:bCs/>
                <w:sz w:val="28"/>
              </w:rPr>
              <w:t>Tỷ lệ</w:t>
            </w:r>
          </w:p>
        </w:tc>
      </w:tr>
      <w:tr w:rsidR="009C122E" w14:paraId="5EB919C5" w14:textId="77777777" w:rsidTr="00CF43AA">
        <w:tc>
          <w:tcPr>
            <w:tcW w:w="988" w:type="dxa"/>
            <w:vAlign w:val="center"/>
          </w:tcPr>
          <w:p w14:paraId="020A8E82" w14:textId="77777777" w:rsidR="009C122E" w:rsidRDefault="009C122E" w:rsidP="00CF43AA">
            <w:pPr>
              <w:pStyle w:val="ListParagraph"/>
              <w:widowControl w:val="0"/>
              <w:tabs>
                <w:tab w:val="left" w:pos="1080"/>
                <w:tab w:val="left" w:pos="8647"/>
              </w:tabs>
              <w:autoSpaceDE w:val="0"/>
              <w:autoSpaceDN w:val="0"/>
              <w:spacing w:before="62"/>
              <w:ind w:left="0"/>
              <w:contextualSpacing w:val="0"/>
              <w:jc w:val="center"/>
              <w:rPr>
                <w:sz w:val="28"/>
              </w:rPr>
            </w:pPr>
            <w:r>
              <w:rPr>
                <w:sz w:val="28"/>
              </w:rPr>
              <w:t>1</w:t>
            </w:r>
          </w:p>
        </w:tc>
        <w:tc>
          <w:tcPr>
            <w:tcW w:w="4536" w:type="dxa"/>
            <w:vAlign w:val="center"/>
          </w:tcPr>
          <w:p w14:paraId="6A09C9CC" w14:textId="77777777" w:rsidR="009C122E" w:rsidRDefault="009C122E" w:rsidP="00CF43AA">
            <w:pPr>
              <w:pStyle w:val="ListParagraph"/>
              <w:widowControl w:val="0"/>
              <w:tabs>
                <w:tab w:val="left" w:pos="1080"/>
                <w:tab w:val="left" w:pos="8647"/>
              </w:tabs>
              <w:autoSpaceDE w:val="0"/>
              <w:autoSpaceDN w:val="0"/>
              <w:spacing w:before="62"/>
              <w:ind w:left="0"/>
              <w:contextualSpacing w:val="0"/>
              <w:rPr>
                <w:sz w:val="28"/>
              </w:rPr>
            </w:pPr>
            <w:r w:rsidRPr="00616928">
              <w:rPr>
                <w:sz w:val="28"/>
              </w:rPr>
              <w:t xml:space="preserve">Sơ đồ vị trí và liên hệ vùng. </w:t>
            </w:r>
          </w:p>
        </w:tc>
        <w:tc>
          <w:tcPr>
            <w:tcW w:w="3544" w:type="dxa"/>
            <w:vAlign w:val="center"/>
          </w:tcPr>
          <w:p w14:paraId="148F7646" w14:textId="77777777" w:rsidR="009C122E" w:rsidRDefault="009C122E" w:rsidP="00CF43AA">
            <w:pPr>
              <w:pStyle w:val="ListParagraph"/>
              <w:widowControl w:val="0"/>
              <w:tabs>
                <w:tab w:val="left" w:pos="1080"/>
                <w:tab w:val="left" w:pos="8647"/>
              </w:tabs>
              <w:autoSpaceDE w:val="0"/>
              <w:autoSpaceDN w:val="0"/>
              <w:spacing w:before="62"/>
              <w:ind w:left="0"/>
              <w:contextualSpacing w:val="0"/>
              <w:jc w:val="center"/>
              <w:rPr>
                <w:sz w:val="28"/>
              </w:rPr>
            </w:pPr>
            <w:r>
              <w:rPr>
                <w:sz w:val="28"/>
              </w:rPr>
              <w:t>Thích hợp</w:t>
            </w:r>
          </w:p>
        </w:tc>
      </w:tr>
      <w:tr w:rsidR="009C122E" w14:paraId="3C888E6D" w14:textId="77777777" w:rsidTr="00CF43AA">
        <w:tc>
          <w:tcPr>
            <w:tcW w:w="988" w:type="dxa"/>
            <w:vAlign w:val="center"/>
          </w:tcPr>
          <w:p w14:paraId="7E1E7933" w14:textId="77777777" w:rsidR="009C122E" w:rsidRDefault="009C122E" w:rsidP="00CF43AA">
            <w:pPr>
              <w:pStyle w:val="ListParagraph"/>
              <w:widowControl w:val="0"/>
              <w:tabs>
                <w:tab w:val="left" w:pos="1080"/>
                <w:tab w:val="left" w:pos="8647"/>
              </w:tabs>
              <w:autoSpaceDE w:val="0"/>
              <w:autoSpaceDN w:val="0"/>
              <w:spacing w:before="62"/>
              <w:ind w:left="0"/>
              <w:contextualSpacing w:val="0"/>
              <w:jc w:val="center"/>
              <w:rPr>
                <w:sz w:val="28"/>
              </w:rPr>
            </w:pPr>
            <w:r>
              <w:rPr>
                <w:sz w:val="28"/>
              </w:rPr>
              <w:t>2</w:t>
            </w:r>
          </w:p>
        </w:tc>
        <w:tc>
          <w:tcPr>
            <w:tcW w:w="4536" w:type="dxa"/>
            <w:vAlign w:val="center"/>
          </w:tcPr>
          <w:p w14:paraId="721C832C" w14:textId="77777777" w:rsidR="009C122E" w:rsidRDefault="009C122E" w:rsidP="00CF43AA">
            <w:pPr>
              <w:pStyle w:val="ListParagraph"/>
              <w:widowControl w:val="0"/>
              <w:tabs>
                <w:tab w:val="left" w:pos="1080"/>
                <w:tab w:val="left" w:pos="8647"/>
              </w:tabs>
              <w:autoSpaceDE w:val="0"/>
              <w:autoSpaceDN w:val="0"/>
              <w:spacing w:before="62"/>
              <w:ind w:left="0"/>
              <w:contextualSpacing w:val="0"/>
              <w:rPr>
                <w:sz w:val="28"/>
              </w:rPr>
            </w:pPr>
            <w:r w:rsidRPr="00616928">
              <w:rPr>
                <w:sz w:val="28"/>
              </w:rPr>
              <w:t xml:space="preserve">Bản đồ hiện trạng </w:t>
            </w:r>
          </w:p>
        </w:tc>
        <w:tc>
          <w:tcPr>
            <w:tcW w:w="3544" w:type="dxa"/>
            <w:vAlign w:val="center"/>
          </w:tcPr>
          <w:p w14:paraId="4AE133AF" w14:textId="77777777" w:rsidR="009C122E" w:rsidRDefault="009C122E" w:rsidP="00CF43AA">
            <w:pPr>
              <w:pStyle w:val="ListParagraph"/>
              <w:widowControl w:val="0"/>
              <w:tabs>
                <w:tab w:val="left" w:pos="1080"/>
                <w:tab w:val="left" w:pos="8647"/>
              </w:tabs>
              <w:autoSpaceDE w:val="0"/>
              <w:autoSpaceDN w:val="0"/>
              <w:spacing w:before="62"/>
              <w:ind w:left="0"/>
              <w:contextualSpacing w:val="0"/>
              <w:rPr>
                <w:sz w:val="28"/>
              </w:rPr>
            </w:pPr>
            <w:r w:rsidRPr="00616928">
              <w:rPr>
                <w:sz w:val="28"/>
              </w:rPr>
              <w:t>1/10.000 và 1/5.000 (</w:t>
            </w:r>
            <w:r w:rsidRPr="00EB0555">
              <w:rPr>
                <w:sz w:val="28"/>
              </w:rPr>
              <w:t>đối với khu vực bố trí chức năng sử dụng đất quy hoạch</w:t>
            </w:r>
            <w:r w:rsidRPr="00616928">
              <w:rPr>
                <w:sz w:val="28"/>
              </w:rPr>
              <w:t xml:space="preserve">) </w:t>
            </w:r>
          </w:p>
        </w:tc>
      </w:tr>
      <w:tr w:rsidR="009C122E" w14:paraId="4FB46A32" w14:textId="77777777" w:rsidTr="00CF43AA">
        <w:tc>
          <w:tcPr>
            <w:tcW w:w="988" w:type="dxa"/>
            <w:vAlign w:val="center"/>
          </w:tcPr>
          <w:p w14:paraId="5DCCBADF" w14:textId="77777777" w:rsidR="009C122E" w:rsidRDefault="009C122E" w:rsidP="00CF43AA">
            <w:pPr>
              <w:pStyle w:val="ListParagraph"/>
              <w:widowControl w:val="0"/>
              <w:tabs>
                <w:tab w:val="left" w:pos="1080"/>
                <w:tab w:val="left" w:pos="8647"/>
              </w:tabs>
              <w:autoSpaceDE w:val="0"/>
              <w:autoSpaceDN w:val="0"/>
              <w:spacing w:before="62"/>
              <w:ind w:left="0"/>
              <w:contextualSpacing w:val="0"/>
              <w:jc w:val="center"/>
              <w:rPr>
                <w:sz w:val="28"/>
              </w:rPr>
            </w:pPr>
            <w:r>
              <w:rPr>
                <w:sz w:val="28"/>
              </w:rPr>
              <w:t>3</w:t>
            </w:r>
          </w:p>
        </w:tc>
        <w:tc>
          <w:tcPr>
            <w:tcW w:w="4536" w:type="dxa"/>
            <w:vAlign w:val="center"/>
          </w:tcPr>
          <w:p w14:paraId="1229DD99" w14:textId="77777777" w:rsidR="009C122E" w:rsidRDefault="009C122E" w:rsidP="00CF43AA">
            <w:pPr>
              <w:pStyle w:val="ListParagraph"/>
              <w:widowControl w:val="0"/>
              <w:tabs>
                <w:tab w:val="left" w:pos="1080"/>
                <w:tab w:val="left" w:pos="8647"/>
              </w:tabs>
              <w:autoSpaceDE w:val="0"/>
              <w:autoSpaceDN w:val="0"/>
              <w:spacing w:before="62"/>
              <w:ind w:left="0"/>
              <w:contextualSpacing w:val="0"/>
              <w:rPr>
                <w:sz w:val="28"/>
              </w:rPr>
            </w:pPr>
            <w:r w:rsidRPr="00616928">
              <w:rPr>
                <w:sz w:val="28"/>
              </w:rPr>
              <w:t>Bản đồ định hướng phát triển không gian</w:t>
            </w:r>
            <w:r>
              <w:rPr>
                <w:sz w:val="28"/>
              </w:rPr>
              <w:t xml:space="preserve"> </w:t>
            </w:r>
          </w:p>
        </w:tc>
        <w:tc>
          <w:tcPr>
            <w:tcW w:w="3544" w:type="dxa"/>
            <w:vAlign w:val="center"/>
          </w:tcPr>
          <w:p w14:paraId="6B26EF3A" w14:textId="77777777" w:rsidR="009C122E" w:rsidRDefault="009C122E" w:rsidP="00CF43AA">
            <w:pPr>
              <w:pStyle w:val="ListParagraph"/>
              <w:widowControl w:val="0"/>
              <w:tabs>
                <w:tab w:val="left" w:pos="1080"/>
                <w:tab w:val="left" w:pos="8647"/>
              </w:tabs>
              <w:autoSpaceDE w:val="0"/>
              <w:autoSpaceDN w:val="0"/>
              <w:spacing w:before="62"/>
              <w:ind w:left="0"/>
              <w:contextualSpacing w:val="0"/>
              <w:rPr>
                <w:sz w:val="28"/>
              </w:rPr>
            </w:pPr>
            <w:r w:rsidRPr="00616928">
              <w:rPr>
                <w:sz w:val="28"/>
              </w:rPr>
              <w:t>1/10.000 và 1/5.000 (đối với khu vực xây dựng)</w:t>
            </w:r>
          </w:p>
        </w:tc>
      </w:tr>
      <w:tr w:rsidR="009C122E" w14:paraId="105401A4" w14:textId="77777777" w:rsidTr="00CF43AA">
        <w:tc>
          <w:tcPr>
            <w:tcW w:w="988" w:type="dxa"/>
            <w:vAlign w:val="center"/>
          </w:tcPr>
          <w:p w14:paraId="575AF02E" w14:textId="77777777" w:rsidR="009C122E" w:rsidRDefault="009C122E" w:rsidP="00CF43AA">
            <w:pPr>
              <w:pStyle w:val="ListParagraph"/>
              <w:widowControl w:val="0"/>
              <w:tabs>
                <w:tab w:val="left" w:pos="1080"/>
                <w:tab w:val="left" w:pos="8647"/>
              </w:tabs>
              <w:autoSpaceDE w:val="0"/>
              <w:autoSpaceDN w:val="0"/>
              <w:spacing w:before="62"/>
              <w:ind w:left="0"/>
              <w:contextualSpacing w:val="0"/>
              <w:jc w:val="center"/>
              <w:rPr>
                <w:sz w:val="28"/>
              </w:rPr>
            </w:pPr>
            <w:r>
              <w:rPr>
                <w:sz w:val="28"/>
              </w:rPr>
              <w:t>4</w:t>
            </w:r>
          </w:p>
        </w:tc>
        <w:tc>
          <w:tcPr>
            <w:tcW w:w="4536" w:type="dxa"/>
            <w:vAlign w:val="center"/>
          </w:tcPr>
          <w:p w14:paraId="56BD03C1" w14:textId="77777777" w:rsidR="009C122E" w:rsidRDefault="009C122E" w:rsidP="00CF43AA">
            <w:pPr>
              <w:pStyle w:val="ListParagraph"/>
              <w:widowControl w:val="0"/>
              <w:tabs>
                <w:tab w:val="left" w:pos="1080"/>
                <w:tab w:val="left" w:pos="8647"/>
              </w:tabs>
              <w:autoSpaceDE w:val="0"/>
              <w:autoSpaceDN w:val="0"/>
              <w:spacing w:before="62"/>
              <w:ind w:left="0"/>
              <w:contextualSpacing w:val="0"/>
              <w:rPr>
                <w:sz w:val="28"/>
              </w:rPr>
            </w:pPr>
            <w:r w:rsidRPr="00616928">
              <w:rPr>
                <w:sz w:val="28"/>
              </w:rPr>
              <w:t>Bản đồ định hướng hạ tầng kỹ thuật</w:t>
            </w:r>
          </w:p>
        </w:tc>
        <w:tc>
          <w:tcPr>
            <w:tcW w:w="3544" w:type="dxa"/>
            <w:vAlign w:val="center"/>
          </w:tcPr>
          <w:p w14:paraId="2C45E44C" w14:textId="77777777" w:rsidR="009C122E" w:rsidRDefault="009C122E" w:rsidP="00CF43AA">
            <w:pPr>
              <w:pStyle w:val="ListParagraph"/>
              <w:widowControl w:val="0"/>
              <w:tabs>
                <w:tab w:val="left" w:pos="1080"/>
                <w:tab w:val="left" w:pos="8647"/>
              </w:tabs>
              <w:autoSpaceDE w:val="0"/>
              <w:autoSpaceDN w:val="0"/>
              <w:spacing w:before="62"/>
              <w:ind w:left="0"/>
              <w:contextualSpacing w:val="0"/>
              <w:rPr>
                <w:sz w:val="28"/>
              </w:rPr>
            </w:pPr>
            <w:r w:rsidRPr="00616928">
              <w:rPr>
                <w:sz w:val="28"/>
              </w:rPr>
              <w:t>1/10.000 và 1/5.000 (đối với khu vực xây dựng)</w:t>
            </w:r>
          </w:p>
        </w:tc>
      </w:tr>
      <w:tr w:rsidR="009C122E" w14:paraId="014A66BC" w14:textId="77777777" w:rsidTr="00CF43AA">
        <w:tc>
          <w:tcPr>
            <w:tcW w:w="988" w:type="dxa"/>
            <w:vAlign w:val="center"/>
          </w:tcPr>
          <w:p w14:paraId="01CFB5BE" w14:textId="77777777" w:rsidR="009C122E" w:rsidRDefault="009C122E" w:rsidP="00CF43AA">
            <w:pPr>
              <w:pStyle w:val="ListParagraph"/>
              <w:widowControl w:val="0"/>
              <w:tabs>
                <w:tab w:val="left" w:pos="1080"/>
                <w:tab w:val="left" w:pos="8647"/>
              </w:tabs>
              <w:autoSpaceDE w:val="0"/>
              <w:autoSpaceDN w:val="0"/>
              <w:spacing w:before="62"/>
              <w:ind w:left="0"/>
              <w:contextualSpacing w:val="0"/>
              <w:jc w:val="center"/>
              <w:rPr>
                <w:sz w:val="28"/>
              </w:rPr>
            </w:pPr>
            <w:r>
              <w:rPr>
                <w:sz w:val="28"/>
              </w:rPr>
              <w:t>5</w:t>
            </w:r>
          </w:p>
        </w:tc>
        <w:tc>
          <w:tcPr>
            <w:tcW w:w="4536" w:type="dxa"/>
            <w:vAlign w:val="center"/>
          </w:tcPr>
          <w:p w14:paraId="187BE03D" w14:textId="77777777" w:rsidR="009C122E" w:rsidRPr="00616928" w:rsidRDefault="009C122E" w:rsidP="00CF43AA">
            <w:pPr>
              <w:pStyle w:val="ListParagraph"/>
              <w:widowControl w:val="0"/>
              <w:tabs>
                <w:tab w:val="left" w:pos="1080"/>
                <w:tab w:val="left" w:pos="8647"/>
              </w:tabs>
              <w:autoSpaceDE w:val="0"/>
              <w:autoSpaceDN w:val="0"/>
              <w:spacing w:before="62"/>
              <w:ind w:left="0"/>
              <w:contextualSpacing w:val="0"/>
              <w:rPr>
                <w:sz w:val="28"/>
              </w:rPr>
            </w:pPr>
            <w:r w:rsidRPr="00EB0555">
              <w:rPr>
                <w:sz w:val="28"/>
              </w:rPr>
              <w:t>Bản đồ sử dụng đất quy hoạch theo các giai đoạn</w:t>
            </w:r>
          </w:p>
        </w:tc>
        <w:tc>
          <w:tcPr>
            <w:tcW w:w="3544" w:type="dxa"/>
            <w:vAlign w:val="center"/>
          </w:tcPr>
          <w:p w14:paraId="63565010" w14:textId="77777777" w:rsidR="009C122E" w:rsidRPr="00616928" w:rsidRDefault="009C122E" w:rsidP="00CF43AA">
            <w:pPr>
              <w:pStyle w:val="ListParagraph"/>
              <w:widowControl w:val="0"/>
              <w:tabs>
                <w:tab w:val="left" w:pos="1080"/>
                <w:tab w:val="left" w:pos="8647"/>
              </w:tabs>
              <w:autoSpaceDE w:val="0"/>
              <w:autoSpaceDN w:val="0"/>
              <w:spacing w:before="62"/>
              <w:ind w:left="0"/>
              <w:contextualSpacing w:val="0"/>
              <w:rPr>
                <w:sz w:val="28"/>
              </w:rPr>
            </w:pPr>
            <w:r w:rsidRPr="00616928">
              <w:rPr>
                <w:sz w:val="28"/>
              </w:rPr>
              <w:t>1/10.000 và 1/5.000 (đối với khu vực xây dựng)</w:t>
            </w:r>
          </w:p>
        </w:tc>
      </w:tr>
    </w:tbl>
    <w:p w14:paraId="1E53E383" w14:textId="77777777" w:rsidR="009C122E" w:rsidRDefault="009C122E" w:rsidP="009C122E">
      <w:pPr>
        <w:pStyle w:val="ListParagraph"/>
        <w:widowControl w:val="0"/>
        <w:numPr>
          <w:ilvl w:val="1"/>
          <w:numId w:val="3"/>
        </w:numPr>
        <w:tabs>
          <w:tab w:val="left" w:pos="1080"/>
          <w:tab w:val="left" w:pos="1276"/>
        </w:tabs>
        <w:autoSpaceDE w:val="0"/>
        <w:autoSpaceDN w:val="0"/>
        <w:spacing w:before="60"/>
        <w:contextualSpacing w:val="0"/>
        <w:rPr>
          <w:sz w:val="28"/>
        </w:rPr>
      </w:pPr>
      <w:r w:rsidRPr="00EB0555">
        <w:rPr>
          <w:sz w:val="28"/>
        </w:rPr>
        <w:t>Thành phần văn bản và số lượng bản vẽ:</w:t>
      </w:r>
    </w:p>
    <w:p w14:paraId="134BC853" w14:textId="77777777" w:rsidR="009C122E" w:rsidRDefault="009C122E" w:rsidP="009C122E">
      <w:pPr>
        <w:pStyle w:val="ListParagraph"/>
        <w:widowControl w:val="0"/>
        <w:tabs>
          <w:tab w:val="left" w:pos="1080"/>
          <w:tab w:val="left" w:pos="1276"/>
        </w:tabs>
        <w:autoSpaceDE w:val="0"/>
        <w:autoSpaceDN w:val="0"/>
        <w:spacing w:before="60"/>
        <w:ind w:left="709"/>
        <w:contextualSpacing w:val="0"/>
        <w:rPr>
          <w:sz w:val="28"/>
        </w:rPr>
      </w:pPr>
      <w:r w:rsidRPr="00EB0555">
        <w:rPr>
          <w:sz w:val="28"/>
        </w:rPr>
        <w:t>- Dự thảo Tờ trình và Quyết định phê duyệt quy hoạch.</w:t>
      </w:r>
    </w:p>
    <w:p w14:paraId="5D50CBD0" w14:textId="77777777" w:rsidR="009C122E" w:rsidRDefault="009C122E" w:rsidP="009C122E">
      <w:pPr>
        <w:pStyle w:val="ListParagraph"/>
        <w:widowControl w:val="0"/>
        <w:tabs>
          <w:tab w:val="left" w:pos="1080"/>
          <w:tab w:val="left" w:pos="1276"/>
        </w:tabs>
        <w:autoSpaceDE w:val="0"/>
        <w:autoSpaceDN w:val="0"/>
        <w:spacing w:before="60"/>
        <w:ind w:left="709"/>
        <w:contextualSpacing w:val="0"/>
        <w:rPr>
          <w:sz w:val="28"/>
        </w:rPr>
      </w:pPr>
      <w:r w:rsidRPr="00EB0555">
        <w:rPr>
          <w:sz w:val="28"/>
        </w:rPr>
        <w:t>- Thuyết minh tổng hợp và các văn bản pháp lý liên quan kèm theo.</w:t>
      </w:r>
    </w:p>
    <w:p w14:paraId="7FA7E0D5" w14:textId="77777777" w:rsidR="009C122E" w:rsidRDefault="009C122E" w:rsidP="009C122E">
      <w:pPr>
        <w:pStyle w:val="ListParagraph"/>
        <w:widowControl w:val="0"/>
        <w:tabs>
          <w:tab w:val="left" w:pos="1080"/>
          <w:tab w:val="left" w:pos="1276"/>
        </w:tabs>
        <w:autoSpaceDE w:val="0"/>
        <w:autoSpaceDN w:val="0"/>
        <w:spacing w:before="60"/>
        <w:ind w:left="709"/>
        <w:contextualSpacing w:val="0"/>
        <w:rPr>
          <w:sz w:val="28"/>
        </w:rPr>
      </w:pPr>
      <w:r w:rsidRPr="00EB0555">
        <w:rPr>
          <w:sz w:val="28"/>
        </w:rPr>
        <w:t>- Số lượng: 05 bộ (bản vẽ + thuyết minh).</w:t>
      </w:r>
    </w:p>
    <w:p w14:paraId="6669540C" w14:textId="77777777" w:rsidR="009C122E" w:rsidRDefault="009C122E" w:rsidP="009C122E">
      <w:pPr>
        <w:pStyle w:val="ListParagraph"/>
        <w:widowControl w:val="0"/>
        <w:numPr>
          <w:ilvl w:val="0"/>
          <w:numId w:val="3"/>
        </w:numPr>
        <w:tabs>
          <w:tab w:val="left" w:pos="1080"/>
        </w:tabs>
        <w:autoSpaceDE w:val="0"/>
        <w:autoSpaceDN w:val="0"/>
        <w:spacing w:before="60"/>
        <w:ind w:left="0" w:firstLine="709"/>
        <w:contextualSpacing w:val="0"/>
        <w:rPr>
          <w:sz w:val="28"/>
        </w:rPr>
      </w:pPr>
      <w:r w:rsidRPr="002D51BF">
        <w:rPr>
          <w:b/>
          <w:bCs/>
          <w:sz w:val="28"/>
        </w:rPr>
        <w:t>Thời</w:t>
      </w:r>
      <w:r w:rsidRPr="002D51BF">
        <w:rPr>
          <w:b/>
          <w:bCs/>
          <w:spacing w:val="-10"/>
          <w:sz w:val="28"/>
        </w:rPr>
        <w:t xml:space="preserve"> </w:t>
      </w:r>
      <w:r w:rsidRPr="002D51BF">
        <w:rPr>
          <w:b/>
          <w:bCs/>
          <w:sz w:val="28"/>
        </w:rPr>
        <w:t>hạn</w:t>
      </w:r>
      <w:r w:rsidRPr="002D51BF">
        <w:rPr>
          <w:b/>
          <w:bCs/>
          <w:spacing w:val="-7"/>
          <w:sz w:val="28"/>
        </w:rPr>
        <w:t xml:space="preserve"> </w:t>
      </w:r>
      <w:r w:rsidRPr="002D51BF">
        <w:rPr>
          <w:b/>
          <w:bCs/>
          <w:sz w:val="28"/>
        </w:rPr>
        <w:t>hoàn</w:t>
      </w:r>
      <w:r w:rsidRPr="002D51BF">
        <w:rPr>
          <w:b/>
          <w:bCs/>
          <w:spacing w:val="-7"/>
          <w:sz w:val="28"/>
        </w:rPr>
        <w:t xml:space="preserve"> </w:t>
      </w:r>
      <w:r w:rsidRPr="002D51BF">
        <w:rPr>
          <w:b/>
          <w:bCs/>
          <w:sz w:val="28"/>
        </w:rPr>
        <w:t>thành:</w:t>
      </w:r>
      <w:r w:rsidRPr="002D51BF">
        <w:rPr>
          <w:b/>
          <w:bCs/>
          <w:spacing w:val="-7"/>
          <w:sz w:val="28"/>
        </w:rPr>
        <w:t xml:space="preserve"> </w:t>
      </w:r>
      <w:r>
        <w:rPr>
          <w:sz w:val="28"/>
        </w:rPr>
        <w:t>03 tháng</w:t>
      </w:r>
      <w:r>
        <w:rPr>
          <w:spacing w:val="-4"/>
          <w:sz w:val="28"/>
        </w:rPr>
        <w:t xml:space="preserve"> </w:t>
      </w:r>
      <w:r>
        <w:rPr>
          <w:sz w:val="28"/>
        </w:rPr>
        <w:t>kể</w:t>
      </w:r>
      <w:r>
        <w:rPr>
          <w:spacing w:val="-11"/>
          <w:sz w:val="28"/>
        </w:rPr>
        <w:t xml:space="preserve"> </w:t>
      </w:r>
      <w:r>
        <w:rPr>
          <w:sz w:val="28"/>
        </w:rPr>
        <w:t>từ</w:t>
      </w:r>
      <w:r>
        <w:rPr>
          <w:spacing w:val="-8"/>
          <w:sz w:val="28"/>
        </w:rPr>
        <w:t xml:space="preserve"> </w:t>
      </w:r>
      <w:r>
        <w:rPr>
          <w:sz w:val="28"/>
        </w:rPr>
        <w:t>ngày</w:t>
      </w:r>
      <w:r>
        <w:rPr>
          <w:spacing w:val="-5"/>
          <w:sz w:val="28"/>
        </w:rPr>
        <w:t xml:space="preserve"> </w:t>
      </w:r>
      <w:r>
        <w:rPr>
          <w:sz w:val="28"/>
        </w:rPr>
        <w:t>hợp</w:t>
      </w:r>
      <w:r>
        <w:rPr>
          <w:spacing w:val="-7"/>
          <w:sz w:val="28"/>
        </w:rPr>
        <w:t xml:space="preserve"> </w:t>
      </w:r>
      <w:r>
        <w:rPr>
          <w:sz w:val="28"/>
        </w:rPr>
        <w:t>đồng</w:t>
      </w:r>
      <w:r>
        <w:rPr>
          <w:spacing w:val="-7"/>
          <w:sz w:val="28"/>
        </w:rPr>
        <w:t xml:space="preserve"> </w:t>
      </w:r>
      <w:r>
        <w:rPr>
          <w:sz w:val="28"/>
        </w:rPr>
        <w:t>có</w:t>
      </w:r>
      <w:r>
        <w:rPr>
          <w:spacing w:val="-7"/>
          <w:sz w:val="28"/>
        </w:rPr>
        <w:t xml:space="preserve"> </w:t>
      </w:r>
      <w:r>
        <w:rPr>
          <w:sz w:val="28"/>
        </w:rPr>
        <w:t>hiệu</w:t>
      </w:r>
      <w:r>
        <w:rPr>
          <w:spacing w:val="-7"/>
          <w:sz w:val="28"/>
        </w:rPr>
        <w:t xml:space="preserve"> </w:t>
      </w:r>
      <w:r>
        <w:rPr>
          <w:spacing w:val="-4"/>
          <w:sz w:val="28"/>
        </w:rPr>
        <w:t>lực.</w:t>
      </w:r>
    </w:p>
    <w:p w14:paraId="71CA362F" w14:textId="77777777" w:rsidR="009C122E" w:rsidRPr="00E42FDF" w:rsidRDefault="009C122E" w:rsidP="009C122E">
      <w:pPr>
        <w:spacing w:before="120" w:after="120"/>
        <w:ind w:firstLine="720"/>
        <w:rPr>
          <w:bCs/>
          <w:iCs/>
          <w:sz w:val="28"/>
          <w:szCs w:val="28"/>
          <w:lang w:val="vi-VN"/>
        </w:rPr>
      </w:pPr>
      <w:r w:rsidRPr="002D51BF">
        <w:rPr>
          <w:b/>
          <w:iCs/>
          <w:sz w:val="28"/>
          <w:szCs w:val="28"/>
          <w:lang w:val="vi-VN"/>
        </w:rPr>
        <w:t xml:space="preserve">14. </w:t>
      </w:r>
      <w:r w:rsidRPr="002D51BF">
        <w:rPr>
          <w:b/>
          <w:iCs/>
          <w:sz w:val="28"/>
          <w:szCs w:val="28"/>
        </w:rPr>
        <w:t>Các yêu cầu, nguyên tắc về lấy ý kiến:</w:t>
      </w:r>
      <w:r w:rsidRPr="00616928">
        <w:rPr>
          <w:bCs/>
          <w:iCs/>
          <w:sz w:val="28"/>
          <w:szCs w:val="28"/>
        </w:rPr>
        <w:t xml:space="preserve"> Thực hiện theo đúng các quy định tại Điều 37 Luật Quy hoạch đô thị và nông thôn số 47/2024/QH15 ngày 26/11/2024.</w:t>
      </w:r>
    </w:p>
    <w:p w14:paraId="758DA381" w14:textId="77777777" w:rsidR="009C122E" w:rsidRPr="000B716A" w:rsidRDefault="009C122E" w:rsidP="009C122E">
      <w:pPr>
        <w:spacing w:before="120" w:after="120"/>
        <w:ind w:firstLine="720"/>
        <w:rPr>
          <w:b/>
          <w:bCs/>
          <w:sz w:val="28"/>
          <w:szCs w:val="28"/>
          <w:lang w:val="it-IT"/>
        </w:rPr>
      </w:pPr>
      <w:r w:rsidRPr="000B716A">
        <w:rPr>
          <w:b/>
          <w:sz w:val="28"/>
          <w:szCs w:val="28"/>
          <w:lang w:val="it-IT"/>
        </w:rPr>
        <w:t>II. Phạm vi công việc</w:t>
      </w:r>
    </w:p>
    <w:p w14:paraId="55C68492" w14:textId="77777777" w:rsidR="009C122E" w:rsidRPr="00616928" w:rsidRDefault="009C122E" w:rsidP="009C122E">
      <w:pPr>
        <w:pStyle w:val="ListParagraph"/>
        <w:widowControl w:val="0"/>
        <w:numPr>
          <w:ilvl w:val="1"/>
          <w:numId w:val="1"/>
        </w:numPr>
        <w:tabs>
          <w:tab w:val="left" w:pos="971"/>
          <w:tab w:val="left" w:pos="8647"/>
        </w:tabs>
        <w:autoSpaceDE w:val="0"/>
        <w:autoSpaceDN w:val="0"/>
        <w:spacing w:before="57"/>
        <w:ind w:left="4" w:firstLine="717"/>
        <w:contextualSpacing w:val="0"/>
        <w:jc w:val="both"/>
        <w:rPr>
          <w:sz w:val="28"/>
          <w:szCs w:val="28"/>
        </w:rPr>
      </w:pPr>
      <w:r w:rsidRPr="00616928">
        <w:rPr>
          <w:sz w:val="28"/>
          <w:szCs w:val="28"/>
        </w:rPr>
        <w:t>Mô tả chi tiết phạm vi công việc đối với nhà thầu, nguồn vốn, tên cơ quan thực hiện dự án/dự toán mua sắm, thời gian, tiến độ thực hiện, số tháng - người hoặc ngày – người cần thiết (nếu có).</w:t>
      </w:r>
    </w:p>
    <w:p w14:paraId="3BD8C6DB" w14:textId="77777777" w:rsidR="009C122E" w:rsidRPr="00616928" w:rsidRDefault="009C122E" w:rsidP="009C122E">
      <w:pPr>
        <w:pStyle w:val="BodyText"/>
        <w:tabs>
          <w:tab w:val="left" w:pos="8647"/>
        </w:tabs>
        <w:spacing w:line="322" w:lineRule="exact"/>
        <w:ind w:right="0" w:firstLine="721"/>
        <w:rPr>
          <w:sz w:val="28"/>
          <w:szCs w:val="28"/>
        </w:rPr>
      </w:pPr>
      <w:r w:rsidRPr="00616928">
        <w:rPr>
          <w:sz w:val="28"/>
          <w:szCs w:val="28"/>
        </w:rPr>
        <w:t>Lập</w:t>
      </w:r>
      <w:r w:rsidRPr="00616928">
        <w:rPr>
          <w:spacing w:val="34"/>
          <w:sz w:val="28"/>
          <w:szCs w:val="28"/>
        </w:rPr>
        <w:t xml:space="preserve"> </w:t>
      </w:r>
      <w:r w:rsidRPr="00616928">
        <w:rPr>
          <w:sz w:val="28"/>
          <w:szCs w:val="28"/>
        </w:rPr>
        <w:t>Quy</w:t>
      </w:r>
      <w:r w:rsidRPr="00616928">
        <w:rPr>
          <w:spacing w:val="33"/>
          <w:sz w:val="28"/>
          <w:szCs w:val="28"/>
        </w:rPr>
        <w:t xml:space="preserve"> </w:t>
      </w:r>
      <w:r w:rsidRPr="00616928">
        <w:rPr>
          <w:sz w:val="28"/>
          <w:szCs w:val="28"/>
        </w:rPr>
        <w:t>hoạch</w:t>
      </w:r>
      <w:r w:rsidRPr="00616928">
        <w:rPr>
          <w:spacing w:val="33"/>
          <w:sz w:val="28"/>
          <w:szCs w:val="28"/>
        </w:rPr>
        <w:t xml:space="preserve"> </w:t>
      </w:r>
      <w:r w:rsidRPr="00616928">
        <w:rPr>
          <w:sz w:val="28"/>
          <w:szCs w:val="28"/>
        </w:rPr>
        <w:t>chung</w:t>
      </w:r>
      <w:r w:rsidRPr="00616928">
        <w:rPr>
          <w:spacing w:val="33"/>
          <w:sz w:val="28"/>
          <w:szCs w:val="28"/>
        </w:rPr>
        <w:t xml:space="preserve"> </w:t>
      </w:r>
      <w:r w:rsidRPr="00616928">
        <w:rPr>
          <w:sz w:val="28"/>
          <w:szCs w:val="28"/>
        </w:rPr>
        <w:t>xã</w:t>
      </w:r>
      <w:r w:rsidRPr="00616928">
        <w:rPr>
          <w:spacing w:val="32"/>
          <w:sz w:val="28"/>
          <w:szCs w:val="28"/>
        </w:rPr>
        <w:t xml:space="preserve"> </w:t>
      </w:r>
      <w:r>
        <w:rPr>
          <w:sz w:val="28"/>
          <w:szCs w:val="28"/>
          <w:lang w:val="vi-VN"/>
        </w:rPr>
        <w:t>Hưng Nguyên Nam, tỉnh Nghệ An</w:t>
      </w:r>
      <w:r w:rsidRPr="00616928">
        <w:rPr>
          <w:spacing w:val="31"/>
          <w:sz w:val="28"/>
          <w:szCs w:val="28"/>
        </w:rPr>
        <w:t xml:space="preserve"> </w:t>
      </w:r>
      <w:r w:rsidRPr="00616928">
        <w:rPr>
          <w:sz w:val="28"/>
          <w:szCs w:val="28"/>
        </w:rPr>
        <w:t>đến</w:t>
      </w:r>
      <w:r w:rsidRPr="00616928">
        <w:rPr>
          <w:spacing w:val="31"/>
          <w:sz w:val="28"/>
          <w:szCs w:val="28"/>
        </w:rPr>
        <w:t xml:space="preserve"> </w:t>
      </w:r>
      <w:r w:rsidRPr="00616928">
        <w:rPr>
          <w:sz w:val="28"/>
          <w:szCs w:val="28"/>
        </w:rPr>
        <w:t>năm</w:t>
      </w:r>
      <w:r w:rsidRPr="00616928">
        <w:rPr>
          <w:spacing w:val="33"/>
          <w:sz w:val="28"/>
          <w:szCs w:val="28"/>
        </w:rPr>
        <w:t xml:space="preserve"> </w:t>
      </w:r>
      <w:r w:rsidRPr="00616928">
        <w:rPr>
          <w:sz w:val="28"/>
          <w:szCs w:val="28"/>
        </w:rPr>
        <w:t>20</w:t>
      </w:r>
      <w:r>
        <w:rPr>
          <w:sz w:val="28"/>
          <w:szCs w:val="28"/>
          <w:lang w:val="vi-VN"/>
        </w:rPr>
        <w:t>3</w:t>
      </w:r>
      <w:r w:rsidRPr="00616928">
        <w:rPr>
          <w:sz w:val="28"/>
          <w:szCs w:val="28"/>
        </w:rPr>
        <w:t>5</w:t>
      </w:r>
      <w:r>
        <w:rPr>
          <w:sz w:val="28"/>
          <w:szCs w:val="28"/>
        </w:rPr>
        <w:t xml:space="preserve"> dài hạn đến năm 2045 </w:t>
      </w:r>
      <w:r w:rsidRPr="00616928">
        <w:rPr>
          <w:sz w:val="28"/>
          <w:szCs w:val="28"/>
        </w:rPr>
        <w:t>theo</w:t>
      </w:r>
      <w:r w:rsidRPr="00616928">
        <w:rPr>
          <w:spacing w:val="-9"/>
          <w:sz w:val="28"/>
          <w:szCs w:val="28"/>
        </w:rPr>
        <w:t xml:space="preserve"> </w:t>
      </w:r>
      <w:r w:rsidRPr="00616928">
        <w:rPr>
          <w:sz w:val="28"/>
          <w:szCs w:val="28"/>
        </w:rPr>
        <w:t>đúng</w:t>
      </w:r>
      <w:r w:rsidRPr="00616928">
        <w:rPr>
          <w:spacing w:val="-10"/>
          <w:sz w:val="28"/>
          <w:szCs w:val="28"/>
        </w:rPr>
        <w:t xml:space="preserve"> </w:t>
      </w:r>
      <w:r w:rsidRPr="00616928">
        <w:rPr>
          <w:sz w:val="28"/>
          <w:szCs w:val="28"/>
        </w:rPr>
        <w:t>quy</w:t>
      </w:r>
      <w:r w:rsidRPr="00616928">
        <w:rPr>
          <w:spacing w:val="-6"/>
          <w:sz w:val="28"/>
          <w:szCs w:val="28"/>
        </w:rPr>
        <w:t xml:space="preserve"> </w:t>
      </w:r>
      <w:r w:rsidRPr="00616928">
        <w:rPr>
          <w:sz w:val="28"/>
          <w:szCs w:val="28"/>
        </w:rPr>
        <w:t>định</w:t>
      </w:r>
      <w:r w:rsidRPr="00616928">
        <w:rPr>
          <w:spacing w:val="-2"/>
          <w:sz w:val="28"/>
          <w:szCs w:val="28"/>
        </w:rPr>
        <w:t xml:space="preserve"> </w:t>
      </w:r>
      <w:r w:rsidRPr="00616928">
        <w:rPr>
          <w:sz w:val="28"/>
          <w:szCs w:val="28"/>
        </w:rPr>
        <w:t>hiện</w:t>
      </w:r>
      <w:r w:rsidRPr="00616928">
        <w:rPr>
          <w:spacing w:val="-3"/>
          <w:sz w:val="28"/>
          <w:szCs w:val="28"/>
        </w:rPr>
        <w:t xml:space="preserve"> </w:t>
      </w:r>
      <w:r w:rsidRPr="00616928">
        <w:rPr>
          <w:sz w:val="28"/>
          <w:szCs w:val="28"/>
        </w:rPr>
        <w:t>hành</w:t>
      </w:r>
      <w:r w:rsidRPr="00616928">
        <w:rPr>
          <w:spacing w:val="-2"/>
          <w:sz w:val="28"/>
          <w:szCs w:val="28"/>
        </w:rPr>
        <w:t xml:space="preserve"> </w:t>
      </w:r>
      <w:r w:rsidRPr="00616928">
        <w:rPr>
          <w:sz w:val="28"/>
          <w:szCs w:val="28"/>
        </w:rPr>
        <w:t>và</w:t>
      </w:r>
      <w:r w:rsidRPr="00616928">
        <w:rPr>
          <w:spacing w:val="-3"/>
          <w:sz w:val="28"/>
          <w:szCs w:val="28"/>
        </w:rPr>
        <w:t xml:space="preserve"> </w:t>
      </w:r>
      <w:r w:rsidRPr="00616928">
        <w:rPr>
          <w:sz w:val="28"/>
          <w:szCs w:val="28"/>
        </w:rPr>
        <w:t>theo</w:t>
      </w:r>
      <w:r w:rsidRPr="00616928">
        <w:rPr>
          <w:spacing w:val="-2"/>
          <w:sz w:val="28"/>
          <w:szCs w:val="28"/>
        </w:rPr>
        <w:t xml:space="preserve"> </w:t>
      </w:r>
      <w:r w:rsidRPr="00616928">
        <w:rPr>
          <w:sz w:val="28"/>
          <w:szCs w:val="28"/>
        </w:rPr>
        <w:t>yêu</w:t>
      </w:r>
      <w:r w:rsidRPr="00616928">
        <w:rPr>
          <w:spacing w:val="-2"/>
          <w:sz w:val="28"/>
          <w:szCs w:val="28"/>
        </w:rPr>
        <w:t xml:space="preserve"> </w:t>
      </w:r>
      <w:r w:rsidRPr="00616928">
        <w:rPr>
          <w:sz w:val="28"/>
          <w:szCs w:val="28"/>
        </w:rPr>
        <w:t>cầu</w:t>
      </w:r>
      <w:r w:rsidRPr="00616928">
        <w:rPr>
          <w:spacing w:val="-2"/>
          <w:sz w:val="28"/>
          <w:szCs w:val="28"/>
        </w:rPr>
        <w:t xml:space="preserve"> </w:t>
      </w:r>
      <w:r w:rsidRPr="00616928">
        <w:rPr>
          <w:sz w:val="28"/>
          <w:szCs w:val="28"/>
        </w:rPr>
        <w:t>của</w:t>
      </w:r>
      <w:r w:rsidRPr="00616928">
        <w:rPr>
          <w:spacing w:val="-3"/>
          <w:sz w:val="28"/>
          <w:szCs w:val="28"/>
        </w:rPr>
        <w:t xml:space="preserve"> </w:t>
      </w:r>
      <w:r>
        <w:rPr>
          <w:sz w:val="28"/>
          <w:szCs w:val="28"/>
        </w:rPr>
        <w:t>HSYC</w:t>
      </w:r>
      <w:r w:rsidRPr="00616928">
        <w:rPr>
          <w:spacing w:val="-2"/>
          <w:sz w:val="28"/>
          <w:szCs w:val="28"/>
        </w:rPr>
        <w:t>.</w:t>
      </w:r>
    </w:p>
    <w:p w14:paraId="06519608" w14:textId="77777777" w:rsidR="009C122E" w:rsidRPr="000B716A" w:rsidRDefault="009C122E" w:rsidP="009C122E">
      <w:pPr>
        <w:spacing w:before="120" w:after="120"/>
        <w:ind w:firstLine="720"/>
        <w:rPr>
          <w:b/>
          <w:bCs/>
          <w:sz w:val="28"/>
          <w:szCs w:val="28"/>
          <w:lang w:val="it-IT"/>
        </w:rPr>
      </w:pPr>
      <w:r w:rsidRPr="000B716A">
        <w:rPr>
          <w:b/>
          <w:sz w:val="28"/>
          <w:szCs w:val="28"/>
          <w:lang w:val="it-IT"/>
        </w:rPr>
        <w:t>III. Báo cáo và thời gian thực hiện</w:t>
      </w:r>
    </w:p>
    <w:p w14:paraId="02F5558D" w14:textId="77777777" w:rsidR="009C122E" w:rsidRPr="000B716A" w:rsidRDefault="009C122E" w:rsidP="009C122E">
      <w:pPr>
        <w:pStyle w:val="BodyText"/>
        <w:spacing w:before="122"/>
        <w:ind w:left="721" w:right="0"/>
        <w:rPr>
          <w:i/>
          <w:sz w:val="28"/>
          <w:szCs w:val="28"/>
          <w:lang w:val="it-IT"/>
        </w:rPr>
      </w:pPr>
      <w:r w:rsidRPr="00616928">
        <w:rPr>
          <w:sz w:val="28"/>
          <w:szCs w:val="28"/>
        </w:rPr>
        <w:lastRenderedPageBreak/>
        <w:t>Các</w:t>
      </w:r>
      <w:r w:rsidRPr="00616928">
        <w:rPr>
          <w:spacing w:val="-11"/>
          <w:sz w:val="28"/>
          <w:szCs w:val="28"/>
        </w:rPr>
        <w:t xml:space="preserve"> </w:t>
      </w:r>
      <w:r w:rsidRPr="00616928">
        <w:rPr>
          <w:sz w:val="28"/>
          <w:szCs w:val="28"/>
        </w:rPr>
        <w:t>báo</w:t>
      </w:r>
      <w:r w:rsidRPr="00616928">
        <w:rPr>
          <w:spacing w:val="-9"/>
          <w:sz w:val="28"/>
          <w:szCs w:val="28"/>
        </w:rPr>
        <w:t xml:space="preserve"> </w:t>
      </w:r>
      <w:r w:rsidRPr="00616928">
        <w:rPr>
          <w:sz w:val="28"/>
          <w:szCs w:val="28"/>
        </w:rPr>
        <w:t>cáo</w:t>
      </w:r>
      <w:r w:rsidRPr="00616928">
        <w:rPr>
          <w:spacing w:val="-8"/>
          <w:sz w:val="28"/>
          <w:szCs w:val="28"/>
        </w:rPr>
        <w:t xml:space="preserve"> </w:t>
      </w:r>
      <w:r w:rsidRPr="00616928">
        <w:rPr>
          <w:sz w:val="28"/>
          <w:szCs w:val="28"/>
        </w:rPr>
        <w:t>phải</w:t>
      </w:r>
      <w:r w:rsidRPr="00616928">
        <w:rPr>
          <w:spacing w:val="-9"/>
          <w:sz w:val="28"/>
          <w:szCs w:val="28"/>
        </w:rPr>
        <w:t xml:space="preserve"> </w:t>
      </w:r>
      <w:r w:rsidRPr="00616928">
        <w:rPr>
          <w:sz w:val="28"/>
          <w:szCs w:val="28"/>
        </w:rPr>
        <w:t>nộp</w:t>
      </w:r>
      <w:r w:rsidRPr="00616928">
        <w:rPr>
          <w:spacing w:val="-11"/>
          <w:sz w:val="28"/>
          <w:szCs w:val="28"/>
        </w:rPr>
        <w:t xml:space="preserve"> </w:t>
      </w:r>
      <w:r w:rsidRPr="00616928">
        <w:rPr>
          <w:sz w:val="28"/>
          <w:szCs w:val="28"/>
        </w:rPr>
        <w:t>và</w:t>
      </w:r>
      <w:r w:rsidRPr="00616928">
        <w:rPr>
          <w:spacing w:val="-12"/>
          <w:sz w:val="28"/>
          <w:szCs w:val="28"/>
        </w:rPr>
        <w:t xml:space="preserve"> </w:t>
      </w:r>
      <w:r w:rsidRPr="00616928">
        <w:rPr>
          <w:sz w:val="28"/>
          <w:szCs w:val="28"/>
        </w:rPr>
        <w:t>tiến</w:t>
      </w:r>
      <w:r w:rsidRPr="00616928">
        <w:rPr>
          <w:spacing w:val="-9"/>
          <w:sz w:val="28"/>
          <w:szCs w:val="28"/>
        </w:rPr>
        <w:t xml:space="preserve"> </w:t>
      </w:r>
      <w:r w:rsidRPr="00616928">
        <w:rPr>
          <w:sz w:val="28"/>
          <w:szCs w:val="28"/>
        </w:rPr>
        <w:t>độ</w:t>
      </w:r>
      <w:r w:rsidRPr="00616928">
        <w:rPr>
          <w:spacing w:val="-8"/>
          <w:sz w:val="28"/>
          <w:szCs w:val="28"/>
        </w:rPr>
        <w:t xml:space="preserve"> </w:t>
      </w:r>
      <w:r w:rsidRPr="00616928">
        <w:rPr>
          <w:sz w:val="28"/>
          <w:szCs w:val="28"/>
        </w:rPr>
        <w:t>nộp</w:t>
      </w:r>
      <w:r w:rsidRPr="00616928">
        <w:rPr>
          <w:spacing w:val="-12"/>
          <w:sz w:val="28"/>
          <w:szCs w:val="28"/>
        </w:rPr>
        <w:t xml:space="preserve"> </w:t>
      </w:r>
      <w:r w:rsidRPr="00616928">
        <w:rPr>
          <w:sz w:val="28"/>
          <w:szCs w:val="28"/>
        </w:rPr>
        <w:t>báo</w:t>
      </w:r>
      <w:r w:rsidRPr="00616928">
        <w:rPr>
          <w:spacing w:val="-9"/>
          <w:sz w:val="28"/>
          <w:szCs w:val="28"/>
        </w:rPr>
        <w:t xml:space="preserve"> </w:t>
      </w:r>
      <w:r w:rsidRPr="00616928">
        <w:rPr>
          <w:sz w:val="28"/>
          <w:szCs w:val="28"/>
        </w:rPr>
        <w:t>cáo</w:t>
      </w:r>
      <w:r w:rsidRPr="00616928">
        <w:rPr>
          <w:spacing w:val="-16"/>
          <w:sz w:val="28"/>
          <w:szCs w:val="28"/>
        </w:rPr>
        <w:t xml:space="preserve"> </w:t>
      </w:r>
      <w:r w:rsidRPr="00616928">
        <w:rPr>
          <w:sz w:val="28"/>
          <w:szCs w:val="28"/>
        </w:rPr>
        <w:t>theo</w:t>
      </w:r>
      <w:r w:rsidRPr="00616928">
        <w:rPr>
          <w:spacing w:val="-9"/>
          <w:sz w:val="28"/>
          <w:szCs w:val="28"/>
        </w:rPr>
        <w:t xml:space="preserve"> </w:t>
      </w:r>
      <w:r w:rsidRPr="00616928">
        <w:rPr>
          <w:sz w:val="28"/>
          <w:szCs w:val="28"/>
        </w:rPr>
        <w:t>tuần</w:t>
      </w:r>
      <w:r w:rsidRPr="00616928">
        <w:rPr>
          <w:spacing w:val="-8"/>
          <w:sz w:val="28"/>
          <w:szCs w:val="28"/>
        </w:rPr>
        <w:t xml:space="preserve"> </w:t>
      </w:r>
      <w:r w:rsidRPr="00616928">
        <w:rPr>
          <w:sz w:val="28"/>
          <w:szCs w:val="28"/>
        </w:rPr>
        <w:t>và</w:t>
      </w:r>
      <w:r w:rsidRPr="00616928">
        <w:rPr>
          <w:spacing w:val="-12"/>
          <w:sz w:val="28"/>
          <w:szCs w:val="28"/>
        </w:rPr>
        <w:t xml:space="preserve"> </w:t>
      </w:r>
      <w:r w:rsidRPr="00616928">
        <w:rPr>
          <w:sz w:val="28"/>
          <w:szCs w:val="28"/>
        </w:rPr>
        <w:t>tháng.</w:t>
      </w:r>
      <w:r w:rsidRPr="000B716A">
        <w:rPr>
          <w:bCs/>
          <w:i/>
          <w:sz w:val="28"/>
          <w:szCs w:val="28"/>
          <w:lang w:val="it-IT"/>
        </w:rPr>
        <w:t>.</w:t>
      </w:r>
    </w:p>
    <w:p w14:paraId="18DFAEE2" w14:textId="77777777" w:rsidR="009C122E" w:rsidRPr="000B716A" w:rsidRDefault="009C122E" w:rsidP="009C122E">
      <w:pPr>
        <w:spacing w:before="120" w:after="120"/>
        <w:ind w:firstLine="720"/>
        <w:rPr>
          <w:b/>
          <w:sz w:val="28"/>
          <w:szCs w:val="28"/>
          <w:lang w:val="it-IT"/>
        </w:rPr>
      </w:pPr>
      <w:r w:rsidRPr="000B716A">
        <w:rPr>
          <w:b/>
          <w:sz w:val="28"/>
          <w:szCs w:val="28"/>
          <w:lang w:val="it-IT"/>
        </w:rPr>
        <w:t>IV. Kinh nghiệm và nhân sự của nhà thầu</w:t>
      </w:r>
    </w:p>
    <w:p w14:paraId="5844D178" w14:textId="77777777" w:rsidR="009C122E" w:rsidRPr="00616928" w:rsidRDefault="009C122E" w:rsidP="009C122E">
      <w:pPr>
        <w:pStyle w:val="BodyText"/>
        <w:ind w:right="0" w:firstLine="709"/>
        <w:rPr>
          <w:sz w:val="28"/>
          <w:szCs w:val="28"/>
        </w:rPr>
      </w:pPr>
      <w:r w:rsidRPr="00616928">
        <w:rPr>
          <w:sz w:val="28"/>
          <w:szCs w:val="28"/>
        </w:rPr>
        <w:t>Yêu cầu về nhân sự cần thiết cho gói thầu và cho từng vị trí: Theo đề xuất của nhà thầu nhưng số người không thấp hơn số lượng tối thiểu yêu cầu tại Chương II của HS</w:t>
      </w:r>
      <w:r>
        <w:rPr>
          <w:sz w:val="28"/>
          <w:szCs w:val="28"/>
        </w:rPr>
        <w:t>YC</w:t>
      </w:r>
      <w:r w:rsidRPr="00616928">
        <w:rPr>
          <w:sz w:val="28"/>
          <w:szCs w:val="28"/>
        </w:rPr>
        <w:t>.</w:t>
      </w:r>
    </w:p>
    <w:p w14:paraId="6324D05E" w14:textId="77777777" w:rsidR="009C122E" w:rsidRPr="000B716A" w:rsidRDefault="009C122E" w:rsidP="009C122E">
      <w:pPr>
        <w:spacing w:before="120" w:after="120"/>
        <w:ind w:firstLine="720"/>
        <w:rPr>
          <w:b/>
          <w:bCs/>
          <w:sz w:val="28"/>
          <w:szCs w:val="28"/>
          <w:lang w:val="it-IT"/>
        </w:rPr>
      </w:pPr>
      <w:r w:rsidRPr="000B716A">
        <w:rPr>
          <w:b/>
          <w:sz w:val="28"/>
          <w:szCs w:val="28"/>
          <w:lang w:val="it-IT"/>
        </w:rPr>
        <w:t>V. Trách nhiệm của chủ đầu tư</w:t>
      </w:r>
    </w:p>
    <w:p w14:paraId="165A95F2" w14:textId="77777777" w:rsidR="009C122E" w:rsidRDefault="009C122E" w:rsidP="009C122E">
      <w:pPr>
        <w:pStyle w:val="ListParagraph"/>
        <w:widowControl w:val="0"/>
        <w:numPr>
          <w:ilvl w:val="0"/>
          <w:numId w:val="2"/>
        </w:numPr>
        <w:tabs>
          <w:tab w:val="left" w:pos="871"/>
        </w:tabs>
        <w:autoSpaceDE w:val="0"/>
        <w:autoSpaceDN w:val="0"/>
        <w:spacing w:before="57"/>
        <w:ind w:left="871" w:hanging="150"/>
        <w:contextualSpacing w:val="0"/>
        <w:rPr>
          <w:sz w:val="28"/>
        </w:rPr>
      </w:pPr>
      <w:r>
        <w:rPr>
          <w:sz w:val="28"/>
        </w:rPr>
        <w:t>Cung</w:t>
      </w:r>
      <w:r>
        <w:rPr>
          <w:spacing w:val="-7"/>
          <w:sz w:val="28"/>
        </w:rPr>
        <w:t xml:space="preserve"> </w:t>
      </w:r>
      <w:r>
        <w:rPr>
          <w:sz w:val="28"/>
        </w:rPr>
        <w:t>cấp</w:t>
      </w:r>
      <w:r>
        <w:rPr>
          <w:spacing w:val="-3"/>
          <w:sz w:val="28"/>
        </w:rPr>
        <w:t xml:space="preserve"> </w:t>
      </w:r>
      <w:r>
        <w:rPr>
          <w:sz w:val="28"/>
        </w:rPr>
        <w:t>tài</w:t>
      </w:r>
      <w:r>
        <w:rPr>
          <w:spacing w:val="-6"/>
          <w:sz w:val="28"/>
        </w:rPr>
        <w:t xml:space="preserve"> </w:t>
      </w:r>
      <w:r>
        <w:rPr>
          <w:sz w:val="28"/>
        </w:rPr>
        <w:t>liệu,</w:t>
      </w:r>
      <w:r>
        <w:rPr>
          <w:spacing w:val="-6"/>
          <w:sz w:val="28"/>
        </w:rPr>
        <w:t xml:space="preserve"> </w:t>
      </w:r>
      <w:r>
        <w:rPr>
          <w:sz w:val="28"/>
        </w:rPr>
        <w:t>số</w:t>
      </w:r>
      <w:r>
        <w:rPr>
          <w:spacing w:val="-7"/>
          <w:sz w:val="28"/>
        </w:rPr>
        <w:t xml:space="preserve"> </w:t>
      </w:r>
      <w:r>
        <w:rPr>
          <w:sz w:val="28"/>
        </w:rPr>
        <w:t>liệu</w:t>
      </w:r>
      <w:r>
        <w:rPr>
          <w:spacing w:val="-9"/>
          <w:sz w:val="28"/>
        </w:rPr>
        <w:t xml:space="preserve"> </w:t>
      </w:r>
      <w:r>
        <w:rPr>
          <w:sz w:val="28"/>
        </w:rPr>
        <w:t>và</w:t>
      </w:r>
      <w:r>
        <w:rPr>
          <w:spacing w:val="-8"/>
          <w:sz w:val="28"/>
        </w:rPr>
        <w:t xml:space="preserve"> </w:t>
      </w:r>
      <w:r>
        <w:rPr>
          <w:sz w:val="28"/>
        </w:rPr>
        <w:t>các</w:t>
      </w:r>
      <w:r>
        <w:rPr>
          <w:spacing w:val="-7"/>
          <w:sz w:val="28"/>
        </w:rPr>
        <w:t xml:space="preserve"> </w:t>
      </w:r>
      <w:r>
        <w:rPr>
          <w:sz w:val="28"/>
        </w:rPr>
        <w:t>văn</w:t>
      </w:r>
      <w:r>
        <w:rPr>
          <w:spacing w:val="-7"/>
          <w:sz w:val="28"/>
        </w:rPr>
        <w:t xml:space="preserve"> </w:t>
      </w:r>
      <w:r>
        <w:rPr>
          <w:sz w:val="28"/>
        </w:rPr>
        <w:t>bản</w:t>
      </w:r>
      <w:r>
        <w:rPr>
          <w:spacing w:val="-6"/>
          <w:sz w:val="28"/>
        </w:rPr>
        <w:t xml:space="preserve"> </w:t>
      </w:r>
      <w:r>
        <w:rPr>
          <w:sz w:val="28"/>
        </w:rPr>
        <w:t>pháp</w:t>
      </w:r>
      <w:r>
        <w:rPr>
          <w:spacing w:val="-6"/>
          <w:sz w:val="28"/>
        </w:rPr>
        <w:t xml:space="preserve"> </w:t>
      </w:r>
      <w:r>
        <w:rPr>
          <w:sz w:val="28"/>
        </w:rPr>
        <w:t>lý</w:t>
      </w:r>
      <w:r>
        <w:rPr>
          <w:spacing w:val="-7"/>
          <w:sz w:val="28"/>
        </w:rPr>
        <w:t xml:space="preserve"> </w:t>
      </w:r>
      <w:r>
        <w:rPr>
          <w:sz w:val="28"/>
        </w:rPr>
        <w:t>cần</w:t>
      </w:r>
      <w:r>
        <w:rPr>
          <w:spacing w:val="-6"/>
          <w:sz w:val="28"/>
        </w:rPr>
        <w:t xml:space="preserve"> </w:t>
      </w:r>
      <w:r>
        <w:rPr>
          <w:sz w:val="28"/>
        </w:rPr>
        <w:t>thiết</w:t>
      </w:r>
      <w:r>
        <w:rPr>
          <w:spacing w:val="-6"/>
          <w:sz w:val="28"/>
        </w:rPr>
        <w:t xml:space="preserve"> </w:t>
      </w:r>
      <w:r>
        <w:rPr>
          <w:sz w:val="28"/>
        </w:rPr>
        <w:t>cho</w:t>
      </w:r>
      <w:r>
        <w:rPr>
          <w:spacing w:val="-6"/>
          <w:sz w:val="28"/>
        </w:rPr>
        <w:t xml:space="preserve"> </w:t>
      </w:r>
      <w:r>
        <w:rPr>
          <w:sz w:val="28"/>
        </w:rPr>
        <w:t>nhà</w:t>
      </w:r>
      <w:r>
        <w:rPr>
          <w:spacing w:val="-8"/>
          <w:sz w:val="28"/>
        </w:rPr>
        <w:t xml:space="preserve"> </w:t>
      </w:r>
      <w:r>
        <w:rPr>
          <w:spacing w:val="-2"/>
          <w:sz w:val="28"/>
        </w:rPr>
        <w:t>thầu.</w:t>
      </w:r>
    </w:p>
    <w:p w14:paraId="2C3718B1" w14:textId="77777777" w:rsidR="009C122E" w:rsidRDefault="009C122E" w:rsidP="009C122E">
      <w:pPr>
        <w:pStyle w:val="ListParagraph"/>
        <w:widowControl w:val="0"/>
        <w:numPr>
          <w:ilvl w:val="0"/>
          <w:numId w:val="2"/>
        </w:numPr>
        <w:tabs>
          <w:tab w:val="left" w:pos="874"/>
        </w:tabs>
        <w:autoSpaceDE w:val="0"/>
        <w:autoSpaceDN w:val="0"/>
        <w:spacing w:before="58" w:line="242" w:lineRule="auto"/>
        <w:ind w:firstLine="717"/>
        <w:contextualSpacing w:val="0"/>
        <w:rPr>
          <w:sz w:val="28"/>
        </w:rPr>
      </w:pPr>
      <w:r>
        <w:rPr>
          <w:sz w:val="28"/>
        </w:rPr>
        <w:t>Giải quyết kiến nghị của nhà thầu tư vấn theo thẩm quyền trong quá</w:t>
      </w:r>
      <w:r>
        <w:rPr>
          <w:spacing w:val="40"/>
          <w:sz w:val="28"/>
        </w:rPr>
        <w:t xml:space="preserve"> </w:t>
      </w:r>
      <w:r>
        <w:rPr>
          <w:sz w:val="28"/>
        </w:rPr>
        <w:t>trình thực hiện hợp đồng đúng thời hạn do các bên thỏa thuận trong hợp đồng.</w:t>
      </w:r>
    </w:p>
    <w:p w14:paraId="58BB057B" w14:textId="77777777" w:rsidR="009C122E" w:rsidRDefault="009C122E" w:rsidP="009C122E">
      <w:pPr>
        <w:pStyle w:val="ListParagraph"/>
        <w:widowControl w:val="0"/>
        <w:numPr>
          <w:ilvl w:val="0"/>
          <w:numId w:val="2"/>
        </w:numPr>
        <w:tabs>
          <w:tab w:val="left" w:pos="886"/>
        </w:tabs>
        <w:autoSpaceDE w:val="0"/>
        <w:autoSpaceDN w:val="0"/>
        <w:spacing w:before="57"/>
        <w:ind w:firstLine="717"/>
        <w:contextualSpacing w:val="0"/>
        <w:rPr>
          <w:sz w:val="28"/>
        </w:rPr>
      </w:pPr>
      <w:r>
        <w:rPr>
          <w:sz w:val="28"/>
        </w:rPr>
        <w:t>Hướng dẫn nhà thầu tư vấn về những nội dung liên quan đến dự án; tạo điều kiện để nhà thầu tư vấn được tiếp cận với công trình, thực địa.</w:t>
      </w:r>
    </w:p>
    <w:p w14:paraId="19CE2EF4" w14:textId="77777777" w:rsidR="009C122E" w:rsidRDefault="009C122E" w:rsidP="009C122E">
      <w:pPr>
        <w:pStyle w:val="ListParagraph"/>
        <w:widowControl w:val="0"/>
        <w:numPr>
          <w:ilvl w:val="0"/>
          <w:numId w:val="2"/>
        </w:numPr>
        <w:tabs>
          <w:tab w:val="left" w:pos="871"/>
        </w:tabs>
        <w:autoSpaceDE w:val="0"/>
        <w:autoSpaceDN w:val="0"/>
        <w:spacing w:before="62"/>
        <w:ind w:left="871" w:hanging="150"/>
        <w:contextualSpacing w:val="0"/>
        <w:rPr>
          <w:sz w:val="28"/>
        </w:rPr>
      </w:pPr>
      <w:r>
        <w:rPr>
          <w:sz w:val="28"/>
        </w:rPr>
        <w:t>Cử</w:t>
      </w:r>
      <w:r>
        <w:rPr>
          <w:spacing w:val="-9"/>
          <w:sz w:val="28"/>
        </w:rPr>
        <w:t xml:space="preserve"> </w:t>
      </w:r>
      <w:r>
        <w:rPr>
          <w:sz w:val="28"/>
        </w:rPr>
        <w:t>người</w:t>
      </w:r>
      <w:r>
        <w:rPr>
          <w:spacing w:val="-5"/>
          <w:sz w:val="28"/>
        </w:rPr>
        <w:t xml:space="preserve"> </w:t>
      </w:r>
      <w:r>
        <w:rPr>
          <w:sz w:val="28"/>
        </w:rPr>
        <w:t>có</w:t>
      </w:r>
      <w:r>
        <w:rPr>
          <w:spacing w:val="-5"/>
          <w:sz w:val="28"/>
        </w:rPr>
        <w:t xml:space="preserve"> </w:t>
      </w:r>
      <w:r>
        <w:rPr>
          <w:sz w:val="28"/>
        </w:rPr>
        <w:t>năng</w:t>
      </w:r>
      <w:r>
        <w:rPr>
          <w:spacing w:val="-8"/>
          <w:sz w:val="28"/>
        </w:rPr>
        <w:t xml:space="preserve"> </w:t>
      </w:r>
      <w:r>
        <w:rPr>
          <w:sz w:val="28"/>
        </w:rPr>
        <w:t>lực</w:t>
      </w:r>
      <w:r>
        <w:rPr>
          <w:spacing w:val="-7"/>
          <w:sz w:val="28"/>
        </w:rPr>
        <w:t xml:space="preserve"> </w:t>
      </w:r>
      <w:r>
        <w:rPr>
          <w:sz w:val="28"/>
        </w:rPr>
        <w:t>phù</w:t>
      </w:r>
      <w:r>
        <w:rPr>
          <w:spacing w:val="-5"/>
          <w:sz w:val="28"/>
        </w:rPr>
        <w:t xml:space="preserve"> </w:t>
      </w:r>
      <w:r>
        <w:rPr>
          <w:sz w:val="28"/>
        </w:rPr>
        <w:t>hợp</w:t>
      </w:r>
      <w:r>
        <w:rPr>
          <w:spacing w:val="-3"/>
          <w:sz w:val="28"/>
        </w:rPr>
        <w:t xml:space="preserve"> </w:t>
      </w:r>
      <w:r>
        <w:rPr>
          <w:sz w:val="28"/>
        </w:rPr>
        <w:t>để</w:t>
      </w:r>
      <w:r>
        <w:rPr>
          <w:spacing w:val="-10"/>
          <w:sz w:val="28"/>
        </w:rPr>
        <w:t xml:space="preserve"> </w:t>
      </w:r>
      <w:r>
        <w:rPr>
          <w:sz w:val="28"/>
        </w:rPr>
        <w:t>làm</w:t>
      </w:r>
      <w:r>
        <w:rPr>
          <w:spacing w:val="-6"/>
          <w:sz w:val="28"/>
        </w:rPr>
        <w:t xml:space="preserve"> </w:t>
      </w:r>
      <w:r>
        <w:rPr>
          <w:sz w:val="28"/>
        </w:rPr>
        <w:t>việc</w:t>
      </w:r>
      <w:r>
        <w:rPr>
          <w:spacing w:val="-10"/>
          <w:sz w:val="28"/>
        </w:rPr>
        <w:t xml:space="preserve"> </w:t>
      </w:r>
      <w:r>
        <w:rPr>
          <w:sz w:val="28"/>
        </w:rPr>
        <w:t>với</w:t>
      </w:r>
      <w:r>
        <w:rPr>
          <w:spacing w:val="-6"/>
          <w:sz w:val="28"/>
        </w:rPr>
        <w:t xml:space="preserve"> </w:t>
      </w:r>
      <w:r>
        <w:rPr>
          <w:sz w:val="28"/>
        </w:rPr>
        <w:t>nhà</w:t>
      </w:r>
      <w:r>
        <w:rPr>
          <w:spacing w:val="-6"/>
          <w:sz w:val="28"/>
        </w:rPr>
        <w:t xml:space="preserve"> </w:t>
      </w:r>
      <w:r>
        <w:rPr>
          <w:sz w:val="28"/>
        </w:rPr>
        <w:t>thầu</w:t>
      </w:r>
      <w:r>
        <w:rPr>
          <w:spacing w:val="-9"/>
          <w:sz w:val="28"/>
        </w:rPr>
        <w:t xml:space="preserve"> </w:t>
      </w:r>
      <w:r>
        <w:rPr>
          <w:sz w:val="28"/>
        </w:rPr>
        <w:t>tư</w:t>
      </w:r>
      <w:r>
        <w:rPr>
          <w:spacing w:val="-5"/>
          <w:sz w:val="28"/>
        </w:rPr>
        <w:t xml:space="preserve"> </w:t>
      </w:r>
      <w:r>
        <w:rPr>
          <w:spacing w:val="-4"/>
          <w:sz w:val="28"/>
        </w:rPr>
        <w:t>vấn.</w:t>
      </w:r>
    </w:p>
    <w:p w14:paraId="15EC165E" w14:textId="77777777" w:rsidR="009C122E" w:rsidRDefault="009C122E" w:rsidP="009C122E">
      <w:pPr>
        <w:pStyle w:val="ListParagraph"/>
        <w:widowControl w:val="0"/>
        <w:numPr>
          <w:ilvl w:val="0"/>
          <w:numId w:val="2"/>
        </w:numPr>
        <w:tabs>
          <w:tab w:val="left" w:pos="871"/>
        </w:tabs>
        <w:autoSpaceDE w:val="0"/>
        <w:autoSpaceDN w:val="0"/>
        <w:spacing w:before="59"/>
        <w:ind w:left="871" w:hanging="150"/>
        <w:contextualSpacing w:val="0"/>
        <w:rPr>
          <w:sz w:val="28"/>
        </w:rPr>
      </w:pPr>
      <w:r>
        <w:rPr>
          <w:sz w:val="28"/>
        </w:rPr>
        <w:t>Tạo</w:t>
      </w:r>
      <w:r>
        <w:rPr>
          <w:spacing w:val="-8"/>
          <w:sz w:val="28"/>
        </w:rPr>
        <w:t xml:space="preserve"> </w:t>
      </w:r>
      <w:r>
        <w:rPr>
          <w:sz w:val="28"/>
        </w:rPr>
        <w:t>điều</w:t>
      </w:r>
      <w:r>
        <w:rPr>
          <w:spacing w:val="-7"/>
          <w:sz w:val="28"/>
        </w:rPr>
        <w:t xml:space="preserve"> </w:t>
      </w:r>
      <w:r>
        <w:rPr>
          <w:sz w:val="28"/>
        </w:rPr>
        <w:t>kiện</w:t>
      </w:r>
      <w:r>
        <w:rPr>
          <w:spacing w:val="-7"/>
          <w:sz w:val="28"/>
        </w:rPr>
        <w:t xml:space="preserve"> </w:t>
      </w:r>
      <w:r>
        <w:rPr>
          <w:sz w:val="28"/>
        </w:rPr>
        <w:t>cho</w:t>
      </w:r>
      <w:r>
        <w:rPr>
          <w:spacing w:val="-5"/>
          <w:sz w:val="28"/>
        </w:rPr>
        <w:t xml:space="preserve"> </w:t>
      </w:r>
      <w:r>
        <w:rPr>
          <w:sz w:val="28"/>
        </w:rPr>
        <w:t>nhà</w:t>
      </w:r>
      <w:r>
        <w:rPr>
          <w:spacing w:val="-9"/>
          <w:sz w:val="28"/>
        </w:rPr>
        <w:t xml:space="preserve"> </w:t>
      </w:r>
      <w:r>
        <w:rPr>
          <w:sz w:val="28"/>
        </w:rPr>
        <w:t>thầu</w:t>
      </w:r>
      <w:r>
        <w:rPr>
          <w:spacing w:val="-7"/>
          <w:sz w:val="28"/>
        </w:rPr>
        <w:t xml:space="preserve"> </w:t>
      </w:r>
      <w:r>
        <w:rPr>
          <w:sz w:val="28"/>
        </w:rPr>
        <w:t>tư</w:t>
      </w:r>
      <w:r>
        <w:rPr>
          <w:spacing w:val="-9"/>
          <w:sz w:val="28"/>
        </w:rPr>
        <w:t xml:space="preserve"> </w:t>
      </w:r>
      <w:r>
        <w:rPr>
          <w:sz w:val="28"/>
        </w:rPr>
        <w:t>vấn</w:t>
      </w:r>
      <w:r>
        <w:rPr>
          <w:spacing w:val="-7"/>
          <w:sz w:val="28"/>
        </w:rPr>
        <w:t xml:space="preserve"> </w:t>
      </w:r>
      <w:r>
        <w:rPr>
          <w:sz w:val="28"/>
        </w:rPr>
        <w:t>thực</w:t>
      </w:r>
      <w:r>
        <w:rPr>
          <w:spacing w:val="-6"/>
          <w:sz w:val="28"/>
        </w:rPr>
        <w:t xml:space="preserve"> </w:t>
      </w:r>
      <w:r>
        <w:rPr>
          <w:sz w:val="28"/>
        </w:rPr>
        <w:t>hiện</w:t>
      </w:r>
      <w:r>
        <w:rPr>
          <w:spacing w:val="-5"/>
          <w:sz w:val="28"/>
        </w:rPr>
        <w:t xml:space="preserve"> </w:t>
      </w:r>
      <w:r>
        <w:rPr>
          <w:sz w:val="28"/>
        </w:rPr>
        <w:t>công</w:t>
      </w:r>
      <w:r>
        <w:rPr>
          <w:spacing w:val="-7"/>
          <w:sz w:val="28"/>
        </w:rPr>
        <w:t xml:space="preserve"> </w:t>
      </w:r>
      <w:r>
        <w:rPr>
          <w:sz w:val="28"/>
        </w:rPr>
        <w:t>việc</w:t>
      </w:r>
      <w:r>
        <w:rPr>
          <w:spacing w:val="-10"/>
          <w:sz w:val="28"/>
        </w:rPr>
        <w:t xml:space="preserve"> </w:t>
      </w:r>
      <w:r>
        <w:rPr>
          <w:sz w:val="28"/>
        </w:rPr>
        <w:t>tư</w:t>
      </w:r>
      <w:r>
        <w:rPr>
          <w:spacing w:val="-7"/>
          <w:sz w:val="28"/>
        </w:rPr>
        <w:t xml:space="preserve"> </w:t>
      </w:r>
      <w:r>
        <w:rPr>
          <w:sz w:val="28"/>
        </w:rPr>
        <w:t>vấn</w:t>
      </w:r>
      <w:r>
        <w:rPr>
          <w:spacing w:val="-9"/>
          <w:sz w:val="28"/>
        </w:rPr>
        <w:t xml:space="preserve"> </w:t>
      </w:r>
      <w:r>
        <w:rPr>
          <w:sz w:val="28"/>
        </w:rPr>
        <w:t>xây</w:t>
      </w:r>
      <w:r>
        <w:rPr>
          <w:spacing w:val="-7"/>
          <w:sz w:val="28"/>
        </w:rPr>
        <w:t xml:space="preserve"> </w:t>
      </w:r>
      <w:r>
        <w:rPr>
          <w:spacing w:val="-2"/>
          <w:sz w:val="28"/>
        </w:rPr>
        <w:t>dựng.</w:t>
      </w:r>
    </w:p>
    <w:p w14:paraId="1D22D1D1" w14:textId="77777777" w:rsidR="009C122E" w:rsidRDefault="009C122E" w:rsidP="009C122E">
      <w:pPr>
        <w:pStyle w:val="ListParagraph"/>
        <w:widowControl w:val="0"/>
        <w:numPr>
          <w:ilvl w:val="0"/>
          <w:numId w:val="2"/>
        </w:numPr>
        <w:tabs>
          <w:tab w:val="left" w:pos="864"/>
        </w:tabs>
        <w:autoSpaceDE w:val="0"/>
        <w:autoSpaceDN w:val="0"/>
        <w:spacing w:before="58"/>
        <w:ind w:firstLine="717"/>
        <w:contextualSpacing w:val="0"/>
        <w:rPr>
          <w:sz w:val="28"/>
        </w:rPr>
      </w:pPr>
      <w:r>
        <w:rPr>
          <w:sz w:val="28"/>
        </w:rPr>
        <w:t>Chịu trách nhiệm về tính chính xác và đầy đủ của các tài liệu do mình cung</w:t>
      </w:r>
      <w:r>
        <w:rPr>
          <w:spacing w:val="-12"/>
          <w:sz w:val="28"/>
        </w:rPr>
        <w:t xml:space="preserve"> </w:t>
      </w:r>
      <w:r>
        <w:rPr>
          <w:sz w:val="28"/>
        </w:rPr>
        <w:t>cấp.</w:t>
      </w:r>
      <w:r>
        <w:rPr>
          <w:spacing w:val="-2"/>
          <w:sz w:val="28"/>
        </w:rPr>
        <w:t xml:space="preserve"> </w:t>
      </w:r>
      <w:r>
        <w:rPr>
          <w:sz w:val="28"/>
        </w:rPr>
        <w:t>Bồi</w:t>
      </w:r>
      <w:r>
        <w:rPr>
          <w:spacing w:val="-7"/>
          <w:sz w:val="28"/>
        </w:rPr>
        <w:t xml:space="preserve"> </w:t>
      </w:r>
      <w:r>
        <w:rPr>
          <w:sz w:val="28"/>
        </w:rPr>
        <w:t>thường</w:t>
      </w:r>
      <w:r>
        <w:rPr>
          <w:spacing w:val="-9"/>
          <w:sz w:val="28"/>
        </w:rPr>
        <w:t xml:space="preserve"> </w:t>
      </w:r>
      <w:r>
        <w:rPr>
          <w:sz w:val="28"/>
        </w:rPr>
        <w:t>thiệt</w:t>
      </w:r>
      <w:r>
        <w:rPr>
          <w:spacing w:val="-5"/>
          <w:sz w:val="28"/>
        </w:rPr>
        <w:t xml:space="preserve"> </w:t>
      </w:r>
      <w:r>
        <w:rPr>
          <w:sz w:val="28"/>
        </w:rPr>
        <w:t>hại</w:t>
      </w:r>
      <w:r>
        <w:rPr>
          <w:spacing w:val="-8"/>
          <w:sz w:val="28"/>
        </w:rPr>
        <w:t xml:space="preserve"> </w:t>
      </w:r>
      <w:r>
        <w:rPr>
          <w:sz w:val="28"/>
        </w:rPr>
        <w:t>cho</w:t>
      </w:r>
      <w:r>
        <w:rPr>
          <w:spacing w:val="-10"/>
          <w:sz w:val="28"/>
        </w:rPr>
        <w:t xml:space="preserve"> </w:t>
      </w:r>
      <w:r>
        <w:rPr>
          <w:sz w:val="28"/>
        </w:rPr>
        <w:t>nhà</w:t>
      </w:r>
      <w:r>
        <w:rPr>
          <w:spacing w:val="-8"/>
          <w:sz w:val="28"/>
        </w:rPr>
        <w:t xml:space="preserve"> </w:t>
      </w:r>
      <w:r>
        <w:rPr>
          <w:sz w:val="28"/>
        </w:rPr>
        <w:t>thầu</w:t>
      </w:r>
      <w:r>
        <w:rPr>
          <w:spacing w:val="-10"/>
          <w:sz w:val="28"/>
        </w:rPr>
        <w:t xml:space="preserve"> </w:t>
      </w:r>
      <w:r>
        <w:rPr>
          <w:sz w:val="28"/>
        </w:rPr>
        <w:t>tư</w:t>
      </w:r>
      <w:r>
        <w:rPr>
          <w:spacing w:val="-10"/>
          <w:sz w:val="28"/>
        </w:rPr>
        <w:t xml:space="preserve"> </w:t>
      </w:r>
      <w:r>
        <w:rPr>
          <w:sz w:val="28"/>
        </w:rPr>
        <w:t>vấn</w:t>
      </w:r>
      <w:r>
        <w:rPr>
          <w:spacing w:val="-5"/>
          <w:sz w:val="28"/>
        </w:rPr>
        <w:t xml:space="preserve"> </w:t>
      </w:r>
      <w:r>
        <w:rPr>
          <w:sz w:val="28"/>
        </w:rPr>
        <w:t>nếu</w:t>
      </w:r>
      <w:r>
        <w:rPr>
          <w:spacing w:val="-8"/>
          <w:sz w:val="28"/>
        </w:rPr>
        <w:t xml:space="preserve"> </w:t>
      </w:r>
      <w:r>
        <w:rPr>
          <w:sz w:val="28"/>
        </w:rPr>
        <w:t>chủ</w:t>
      </w:r>
      <w:r>
        <w:rPr>
          <w:spacing w:val="-7"/>
          <w:sz w:val="28"/>
        </w:rPr>
        <w:t xml:space="preserve"> </w:t>
      </w:r>
      <w:r>
        <w:rPr>
          <w:sz w:val="28"/>
        </w:rPr>
        <w:t>đầu</w:t>
      </w:r>
      <w:r>
        <w:rPr>
          <w:spacing w:val="-8"/>
          <w:sz w:val="28"/>
        </w:rPr>
        <w:t xml:space="preserve"> </w:t>
      </w:r>
      <w:r>
        <w:rPr>
          <w:sz w:val="28"/>
        </w:rPr>
        <w:t>tư</w:t>
      </w:r>
      <w:r>
        <w:rPr>
          <w:spacing w:val="-10"/>
          <w:sz w:val="28"/>
        </w:rPr>
        <w:t xml:space="preserve"> </w:t>
      </w:r>
      <w:r>
        <w:rPr>
          <w:sz w:val="28"/>
        </w:rPr>
        <w:t>cung</w:t>
      </w:r>
      <w:r>
        <w:rPr>
          <w:spacing w:val="-7"/>
          <w:sz w:val="28"/>
        </w:rPr>
        <w:t xml:space="preserve"> </w:t>
      </w:r>
      <w:r>
        <w:rPr>
          <w:sz w:val="28"/>
        </w:rPr>
        <w:t>cấp</w:t>
      </w:r>
      <w:r>
        <w:rPr>
          <w:spacing w:val="-5"/>
          <w:sz w:val="28"/>
        </w:rPr>
        <w:t xml:space="preserve"> </w:t>
      </w:r>
      <w:r>
        <w:rPr>
          <w:sz w:val="28"/>
        </w:rPr>
        <w:t>thông tin không chính xác, không đầy đủ theo quy định của hợp đồng.</w:t>
      </w:r>
    </w:p>
    <w:p w14:paraId="1C5E54FC" w14:textId="77777777" w:rsidR="005D4C64" w:rsidRDefault="005D4C64"/>
    <w:sectPr w:rsidR="005D4C64" w:rsidSect="009C122E">
      <w:pgSz w:w="12240" w:h="15840"/>
      <w:pgMar w:top="709"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165EF"/>
    <w:multiLevelType w:val="hybridMultilevel"/>
    <w:tmpl w:val="83FCD7A6"/>
    <w:lvl w:ilvl="0" w:tplc="ACC48D60">
      <w:start w:val="1"/>
      <w:numFmt w:val="upperRoman"/>
      <w:lvlText w:val="%1."/>
      <w:lvlJc w:val="left"/>
      <w:pPr>
        <w:ind w:left="234" w:hanging="231"/>
        <w:jc w:val="right"/>
      </w:pPr>
      <w:rPr>
        <w:rFonts w:ascii="Times New Roman" w:eastAsia="Times New Roman" w:hAnsi="Times New Roman" w:cs="Times New Roman" w:hint="default"/>
        <w:b/>
        <w:bCs/>
        <w:i w:val="0"/>
        <w:iCs w:val="0"/>
        <w:spacing w:val="0"/>
        <w:w w:val="97"/>
        <w:sz w:val="26"/>
        <w:szCs w:val="26"/>
        <w:lang w:val="vi" w:eastAsia="en-US" w:bidi="ar-SA"/>
      </w:rPr>
    </w:lvl>
    <w:lvl w:ilvl="1" w:tplc="26D4E984">
      <w:start w:val="1"/>
      <w:numFmt w:val="decimal"/>
      <w:lvlText w:val="%2."/>
      <w:lvlJc w:val="left"/>
      <w:pPr>
        <w:ind w:left="256" w:hanging="252"/>
        <w:jc w:val="right"/>
      </w:pPr>
      <w:rPr>
        <w:rFonts w:ascii="Times New Roman" w:eastAsia="Times New Roman" w:hAnsi="Times New Roman" w:cs="Times New Roman" w:hint="default"/>
        <w:b w:val="0"/>
        <w:bCs w:val="0"/>
        <w:i w:val="0"/>
        <w:iCs w:val="0"/>
        <w:spacing w:val="0"/>
        <w:w w:val="97"/>
        <w:sz w:val="26"/>
        <w:szCs w:val="26"/>
        <w:lang w:val="vi" w:eastAsia="en-US" w:bidi="ar-SA"/>
      </w:rPr>
    </w:lvl>
    <w:lvl w:ilvl="2" w:tplc="274C0C78">
      <w:numFmt w:val="bullet"/>
      <w:lvlText w:val="-"/>
      <w:lvlJc w:val="left"/>
      <w:pPr>
        <w:ind w:left="4" w:hanging="190"/>
      </w:pPr>
      <w:rPr>
        <w:rFonts w:ascii="Times New Roman" w:eastAsia="Times New Roman" w:hAnsi="Times New Roman" w:cs="Times New Roman" w:hint="default"/>
        <w:spacing w:val="0"/>
        <w:w w:val="100"/>
        <w:lang w:val="vi" w:eastAsia="en-US" w:bidi="ar-SA"/>
      </w:rPr>
    </w:lvl>
    <w:lvl w:ilvl="3" w:tplc="C380B910">
      <w:numFmt w:val="bullet"/>
      <w:lvlText w:val="•"/>
      <w:lvlJc w:val="left"/>
      <w:pPr>
        <w:ind w:left="880" w:hanging="190"/>
      </w:pPr>
      <w:rPr>
        <w:rFonts w:hint="default"/>
        <w:lang w:val="vi" w:eastAsia="en-US" w:bidi="ar-SA"/>
      </w:rPr>
    </w:lvl>
    <w:lvl w:ilvl="4" w:tplc="1C8A2F22">
      <w:numFmt w:val="bullet"/>
      <w:lvlText w:val="•"/>
      <w:lvlJc w:val="left"/>
      <w:pPr>
        <w:ind w:left="1989" w:hanging="190"/>
      </w:pPr>
      <w:rPr>
        <w:rFonts w:hint="default"/>
        <w:lang w:val="vi" w:eastAsia="en-US" w:bidi="ar-SA"/>
      </w:rPr>
    </w:lvl>
    <w:lvl w:ilvl="5" w:tplc="BA4A42F0">
      <w:numFmt w:val="bullet"/>
      <w:lvlText w:val="•"/>
      <w:lvlJc w:val="left"/>
      <w:pPr>
        <w:ind w:left="3098" w:hanging="190"/>
      </w:pPr>
      <w:rPr>
        <w:rFonts w:hint="default"/>
        <w:lang w:val="vi" w:eastAsia="en-US" w:bidi="ar-SA"/>
      </w:rPr>
    </w:lvl>
    <w:lvl w:ilvl="6" w:tplc="5CBABD40">
      <w:numFmt w:val="bullet"/>
      <w:lvlText w:val="•"/>
      <w:lvlJc w:val="left"/>
      <w:pPr>
        <w:ind w:left="4207" w:hanging="190"/>
      </w:pPr>
      <w:rPr>
        <w:rFonts w:hint="default"/>
        <w:lang w:val="vi" w:eastAsia="en-US" w:bidi="ar-SA"/>
      </w:rPr>
    </w:lvl>
    <w:lvl w:ilvl="7" w:tplc="B6C2C472">
      <w:numFmt w:val="bullet"/>
      <w:lvlText w:val="•"/>
      <w:lvlJc w:val="left"/>
      <w:pPr>
        <w:ind w:left="5316" w:hanging="190"/>
      </w:pPr>
      <w:rPr>
        <w:rFonts w:hint="default"/>
        <w:lang w:val="vi" w:eastAsia="en-US" w:bidi="ar-SA"/>
      </w:rPr>
    </w:lvl>
    <w:lvl w:ilvl="8" w:tplc="F42E2A92">
      <w:numFmt w:val="bullet"/>
      <w:lvlText w:val="•"/>
      <w:lvlJc w:val="left"/>
      <w:pPr>
        <w:ind w:left="6425" w:hanging="190"/>
      </w:pPr>
      <w:rPr>
        <w:rFonts w:hint="default"/>
        <w:lang w:val="vi" w:eastAsia="en-US" w:bidi="ar-SA"/>
      </w:rPr>
    </w:lvl>
  </w:abstractNum>
  <w:abstractNum w:abstractNumId="1" w15:restartNumberingAfterBreak="0">
    <w:nsid w:val="41D4260C"/>
    <w:multiLevelType w:val="multilevel"/>
    <w:tmpl w:val="B9E07064"/>
    <w:lvl w:ilvl="0">
      <w:start w:val="12"/>
      <w:numFmt w:val="decimal"/>
      <w:lvlText w:val="%1."/>
      <w:lvlJc w:val="left"/>
      <w:pPr>
        <w:ind w:left="379" w:hanging="3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3199" w:hanging="1080"/>
      </w:pPr>
      <w:rPr>
        <w:rFonts w:hint="default"/>
      </w:rPr>
    </w:lvl>
    <w:lvl w:ilvl="4">
      <w:start w:val="1"/>
      <w:numFmt w:val="decimal"/>
      <w:isLgl/>
      <w:lvlText w:val="%1.%2.%3.%4.%5."/>
      <w:lvlJc w:val="left"/>
      <w:pPr>
        <w:ind w:left="3904" w:hanging="1080"/>
      </w:pPr>
      <w:rPr>
        <w:rFonts w:hint="default"/>
      </w:rPr>
    </w:lvl>
    <w:lvl w:ilvl="5">
      <w:start w:val="1"/>
      <w:numFmt w:val="decimal"/>
      <w:isLgl/>
      <w:lvlText w:val="%1.%2.%3.%4.%5.%6."/>
      <w:lvlJc w:val="left"/>
      <w:pPr>
        <w:ind w:left="4969" w:hanging="1440"/>
      </w:pPr>
      <w:rPr>
        <w:rFonts w:hint="default"/>
      </w:rPr>
    </w:lvl>
    <w:lvl w:ilvl="6">
      <w:start w:val="1"/>
      <w:numFmt w:val="decimal"/>
      <w:isLgl/>
      <w:lvlText w:val="%1.%2.%3.%4.%5.%6.%7."/>
      <w:lvlJc w:val="left"/>
      <w:pPr>
        <w:ind w:left="6034" w:hanging="1800"/>
      </w:pPr>
      <w:rPr>
        <w:rFonts w:hint="default"/>
      </w:rPr>
    </w:lvl>
    <w:lvl w:ilvl="7">
      <w:start w:val="1"/>
      <w:numFmt w:val="decimal"/>
      <w:isLgl/>
      <w:lvlText w:val="%1.%2.%3.%4.%5.%6.%7.%8."/>
      <w:lvlJc w:val="left"/>
      <w:pPr>
        <w:ind w:left="6739" w:hanging="1800"/>
      </w:pPr>
      <w:rPr>
        <w:rFonts w:hint="default"/>
      </w:rPr>
    </w:lvl>
    <w:lvl w:ilvl="8">
      <w:start w:val="1"/>
      <w:numFmt w:val="decimal"/>
      <w:isLgl/>
      <w:lvlText w:val="%1.%2.%3.%4.%5.%6.%7.%8.%9."/>
      <w:lvlJc w:val="left"/>
      <w:pPr>
        <w:ind w:left="7804" w:hanging="2160"/>
      </w:pPr>
      <w:rPr>
        <w:rFonts w:hint="default"/>
      </w:rPr>
    </w:lvl>
  </w:abstractNum>
  <w:abstractNum w:abstractNumId="2" w15:restartNumberingAfterBreak="0">
    <w:nsid w:val="7F871FB7"/>
    <w:multiLevelType w:val="hybridMultilevel"/>
    <w:tmpl w:val="B6846E26"/>
    <w:lvl w:ilvl="0" w:tplc="2EC6CAA6">
      <w:numFmt w:val="bullet"/>
      <w:lvlText w:val="-"/>
      <w:lvlJc w:val="left"/>
      <w:pPr>
        <w:ind w:left="4" w:hanging="152"/>
      </w:pPr>
      <w:rPr>
        <w:rFonts w:ascii="Times New Roman" w:eastAsia="Times New Roman" w:hAnsi="Times New Roman" w:cs="Times New Roman" w:hint="default"/>
        <w:b w:val="0"/>
        <w:bCs w:val="0"/>
        <w:i w:val="0"/>
        <w:iCs w:val="0"/>
        <w:spacing w:val="0"/>
        <w:w w:val="97"/>
        <w:sz w:val="26"/>
        <w:szCs w:val="26"/>
        <w:lang w:val="vi" w:eastAsia="en-US" w:bidi="ar-SA"/>
      </w:rPr>
    </w:lvl>
    <w:lvl w:ilvl="1" w:tplc="E7600B98">
      <w:numFmt w:val="bullet"/>
      <w:lvlText w:val="•"/>
      <w:lvlJc w:val="left"/>
      <w:pPr>
        <w:ind w:left="936" w:hanging="152"/>
      </w:pPr>
      <w:rPr>
        <w:rFonts w:hint="default"/>
        <w:lang w:val="vi" w:eastAsia="en-US" w:bidi="ar-SA"/>
      </w:rPr>
    </w:lvl>
    <w:lvl w:ilvl="2" w:tplc="4AEC95DE">
      <w:numFmt w:val="bullet"/>
      <w:lvlText w:val="•"/>
      <w:lvlJc w:val="left"/>
      <w:pPr>
        <w:ind w:left="1872" w:hanging="152"/>
      </w:pPr>
      <w:rPr>
        <w:rFonts w:hint="default"/>
        <w:lang w:val="vi" w:eastAsia="en-US" w:bidi="ar-SA"/>
      </w:rPr>
    </w:lvl>
    <w:lvl w:ilvl="3" w:tplc="CDDE6918">
      <w:numFmt w:val="bullet"/>
      <w:lvlText w:val="•"/>
      <w:lvlJc w:val="left"/>
      <w:pPr>
        <w:ind w:left="2808" w:hanging="152"/>
      </w:pPr>
      <w:rPr>
        <w:rFonts w:hint="default"/>
        <w:lang w:val="vi" w:eastAsia="en-US" w:bidi="ar-SA"/>
      </w:rPr>
    </w:lvl>
    <w:lvl w:ilvl="4" w:tplc="175A467A">
      <w:numFmt w:val="bullet"/>
      <w:lvlText w:val="•"/>
      <w:lvlJc w:val="left"/>
      <w:pPr>
        <w:ind w:left="3744" w:hanging="152"/>
      </w:pPr>
      <w:rPr>
        <w:rFonts w:hint="default"/>
        <w:lang w:val="vi" w:eastAsia="en-US" w:bidi="ar-SA"/>
      </w:rPr>
    </w:lvl>
    <w:lvl w:ilvl="5" w:tplc="39FCF374">
      <w:numFmt w:val="bullet"/>
      <w:lvlText w:val="•"/>
      <w:lvlJc w:val="left"/>
      <w:pPr>
        <w:ind w:left="4680" w:hanging="152"/>
      </w:pPr>
      <w:rPr>
        <w:rFonts w:hint="default"/>
        <w:lang w:val="vi" w:eastAsia="en-US" w:bidi="ar-SA"/>
      </w:rPr>
    </w:lvl>
    <w:lvl w:ilvl="6" w:tplc="5C8E2938">
      <w:numFmt w:val="bullet"/>
      <w:lvlText w:val="•"/>
      <w:lvlJc w:val="left"/>
      <w:pPr>
        <w:ind w:left="5616" w:hanging="152"/>
      </w:pPr>
      <w:rPr>
        <w:rFonts w:hint="default"/>
        <w:lang w:val="vi" w:eastAsia="en-US" w:bidi="ar-SA"/>
      </w:rPr>
    </w:lvl>
    <w:lvl w:ilvl="7" w:tplc="90406588">
      <w:numFmt w:val="bullet"/>
      <w:lvlText w:val="•"/>
      <w:lvlJc w:val="left"/>
      <w:pPr>
        <w:ind w:left="6552" w:hanging="152"/>
      </w:pPr>
      <w:rPr>
        <w:rFonts w:hint="default"/>
        <w:lang w:val="vi" w:eastAsia="en-US" w:bidi="ar-SA"/>
      </w:rPr>
    </w:lvl>
    <w:lvl w:ilvl="8" w:tplc="6EBA3482">
      <w:numFmt w:val="bullet"/>
      <w:lvlText w:val="•"/>
      <w:lvlJc w:val="left"/>
      <w:pPr>
        <w:ind w:left="7488" w:hanging="152"/>
      </w:pPr>
      <w:rPr>
        <w:rFonts w:hint="default"/>
        <w:lang w:val="vi" w:eastAsia="en-US" w:bidi="ar-SA"/>
      </w:rPr>
    </w:lvl>
  </w:abstractNum>
  <w:num w:numId="1" w16cid:durableId="2036730197">
    <w:abstractNumId w:val="0"/>
  </w:num>
  <w:num w:numId="2" w16cid:durableId="2109812696">
    <w:abstractNumId w:val="2"/>
  </w:num>
  <w:num w:numId="3" w16cid:durableId="786503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2E"/>
    <w:rsid w:val="005D4C64"/>
    <w:rsid w:val="007C45B2"/>
    <w:rsid w:val="008C13DC"/>
    <w:rsid w:val="009C122E"/>
    <w:rsid w:val="00BA00FE"/>
    <w:rsid w:val="00DB02C5"/>
    <w:rsid w:val="00FE0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DFB2"/>
  <w15:chartTrackingRefBased/>
  <w15:docId w15:val="{B2D49577-6797-48D8-A8D4-A6992686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2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9C12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12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12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12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12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12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2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2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2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9C12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12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12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12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12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1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22E"/>
    <w:rPr>
      <w:rFonts w:eastAsiaTheme="majorEastAsia" w:cstheme="majorBidi"/>
      <w:color w:val="272727" w:themeColor="text1" w:themeTint="D8"/>
    </w:rPr>
  </w:style>
  <w:style w:type="paragraph" w:styleId="Title">
    <w:name w:val="Title"/>
    <w:basedOn w:val="Normal"/>
    <w:next w:val="Normal"/>
    <w:link w:val="TitleChar"/>
    <w:uiPriority w:val="10"/>
    <w:qFormat/>
    <w:rsid w:val="009C12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22E"/>
    <w:pPr>
      <w:spacing w:before="160"/>
      <w:jc w:val="center"/>
    </w:pPr>
    <w:rPr>
      <w:i/>
      <w:iCs/>
      <w:color w:val="404040" w:themeColor="text1" w:themeTint="BF"/>
    </w:rPr>
  </w:style>
  <w:style w:type="character" w:customStyle="1" w:styleId="QuoteChar">
    <w:name w:val="Quote Char"/>
    <w:basedOn w:val="DefaultParagraphFont"/>
    <w:link w:val="Quote"/>
    <w:uiPriority w:val="29"/>
    <w:rsid w:val="009C122E"/>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1"/>
    <w:qFormat/>
    <w:rsid w:val="009C122E"/>
    <w:pPr>
      <w:ind w:left="720"/>
      <w:contextualSpacing/>
    </w:pPr>
  </w:style>
  <w:style w:type="character" w:styleId="IntenseEmphasis">
    <w:name w:val="Intense Emphasis"/>
    <w:basedOn w:val="DefaultParagraphFont"/>
    <w:uiPriority w:val="21"/>
    <w:qFormat/>
    <w:rsid w:val="009C122E"/>
    <w:rPr>
      <w:i/>
      <w:iCs/>
      <w:color w:val="2F5496" w:themeColor="accent1" w:themeShade="BF"/>
    </w:rPr>
  </w:style>
  <w:style w:type="paragraph" w:styleId="IntenseQuote">
    <w:name w:val="Intense Quote"/>
    <w:basedOn w:val="Normal"/>
    <w:next w:val="Normal"/>
    <w:link w:val="IntenseQuoteChar"/>
    <w:uiPriority w:val="30"/>
    <w:qFormat/>
    <w:rsid w:val="009C1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122E"/>
    <w:rPr>
      <w:i/>
      <w:iCs/>
      <w:color w:val="2F5496" w:themeColor="accent1" w:themeShade="BF"/>
    </w:rPr>
  </w:style>
  <w:style w:type="character" w:styleId="IntenseReference">
    <w:name w:val="Intense Reference"/>
    <w:basedOn w:val="DefaultParagraphFont"/>
    <w:uiPriority w:val="32"/>
    <w:qFormat/>
    <w:rsid w:val="009C122E"/>
    <w:rPr>
      <w:b/>
      <w:bCs/>
      <w:smallCaps/>
      <w:color w:val="2F5496" w:themeColor="accent1" w:themeShade="BF"/>
      <w:spacing w:val="5"/>
    </w:rPr>
  </w:style>
  <w:style w:type="paragraph" w:styleId="BodyText">
    <w:name w:val="Body Text"/>
    <w:basedOn w:val="Normal"/>
    <w:link w:val="BodyTextChar"/>
    <w:rsid w:val="009C122E"/>
    <w:pPr>
      <w:suppressAutoHyphens/>
      <w:ind w:right="-72"/>
    </w:pPr>
    <w:rPr>
      <w:spacing w:val="-4"/>
    </w:rPr>
  </w:style>
  <w:style w:type="character" w:customStyle="1" w:styleId="BodyTextChar">
    <w:name w:val="Body Text Char"/>
    <w:basedOn w:val="DefaultParagraphFont"/>
    <w:link w:val="BodyText"/>
    <w:rsid w:val="009C122E"/>
    <w:rPr>
      <w:rFonts w:ascii="Times New Roman" w:eastAsia="Times New Roman" w:hAnsi="Times New Roman" w:cs="Times New Roman"/>
      <w:spacing w:val="-4"/>
      <w:kern w:val="0"/>
      <w:szCs w:val="20"/>
      <w14:ligatures w14:val="none"/>
    </w:rPr>
  </w:style>
  <w:style w:type="table" w:styleId="TableGrid">
    <w:name w:val="Table Grid"/>
    <w:basedOn w:val="TableNormal"/>
    <w:uiPriority w:val="59"/>
    <w:rsid w:val="009C122E"/>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rsid w:val="009C1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1397</Words>
  <Characters>7968</Characters>
  <Application>Microsoft Office Word</Application>
  <DocSecurity>0</DocSecurity>
  <Lines>66</Lines>
  <Paragraphs>18</Paragraphs>
  <ScaleCrop>false</ScaleCrop>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2026-04-10T02:13:00Z</dcterms:created>
  <dcterms:modified xsi:type="dcterms:W3CDTF">2026-04-10T02:14:00Z</dcterms:modified>
</cp:coreProperties>
</file>