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77DC" w14:textId="77777777" w:rsidR="00D344E8" w:rsidRPr="00D344E8" w:rsidRDefault="00D344E8" w:rsidP="00D344E8">
      <w:pPr>
        <w:spacing w:before="120" w:after="120"/>
        <w:ind w:firstLine="709"/>
        <w:outlineLvl w:val="1"/>
        <w:rPr>
          <w:rFonts w:eastAsia="MS Mincho"/>
          <w:b/>
          <w:szCs w:val="24"/>
          <w:lang w:val="en-GB" w:eastAsia="vi-VN"/>
        </w:rPr>
      </w:pPr>
      <w:r w:rsidRPr="00D344E8">
        <w:rPr>
          <w:b/>
          <w:bCs/>
          <w:sz w:val="28"/>
          <w:szCs w:val="28"/>
          <w:lang w:val="vi-VN"/>
        </w:rPr>
        <w:t xml:space="preserve">Mục </w:t>
      </w:r>
      <w:r w:rsidRPr="00D344E8">
        <w:rPr>
          <w:b/>
          <w:bCs/>
          <w:sz w:val="28"/>
          <w:szCs w:val="28"/>
          <w:lang w:val="pl-PL"/>
        </w:rPr>
        <w:t>3</w:t>
      </w:r>
      <w:r w:rsidRPr="00D344E8">
        <w:rPr>
          <w:b/>
          <w:bCs/>
          <w:sz w:val="28"/>
          <w:szCs w:val="28"/>
          <w:lang w:val="vi-VN"/>
        </w:rPr>
        <w:t>. Tiêu chuẩn đánh giá về kỹ thuật</w:t>
      </w:r>
      <w:r w:rsidRPr="00D344E8">
        <w:rPr>
          <w:rFonts w:eastAsia="MS Mincho"/>
          <w:b/>
          <w:szCs w:val="24"/>
          <w:lang w:val="vi-VN" w:eastAsia="vi-VN"/>
        </w:rPr>
        <w:t xml:space="preserve"> </w:t>
      </w:r>
    </w:p>
    <w:p w14:paraId="5A600A10" w14:textId="77777777" w:rsidR="00D344E8" w:rsidRPr="00D344E8" w:rsidRDefault="00D344E8" w:rsidP="00D344E8">
      <w:pPr>
        <w:spacing w:before="120" w:after="120"/>
        <w:rPr>
          <w:sz w:val="28"/>
          <w:szCs w:val="28"/>
          <w:lang w:val="pl-PL"/>
        </w:rPr>
      </w:pPr>
      <w:r w:rsidRPr="00D344E8">
        <w:rPr>
          <w:b/>
          <w:iCs/>
          <w:sz w:val="28"/>
          <w:szCs w:val="28"/>
          <w:lang w:val="pl-PL"/>
        </w:rPr>
        <w:tab/>
        <w:t>* Đánh giá theo phương pháp</w:t>
      </w:r>
      <w:r w:rsidRPr="00D344E8" w:rsidDel="00BE4476">
        <w:rPr>
          <w:b/>
          <w:iCs/>
          <w:sz w:val="28"/>
          <w:szCs w:val="28"/>
          <w:lang w:val="pl-PL"/>
        </w:rPr>
        <w:t xml:space="preserve"> </w:t>
      </w:r>
      <w:r w:rsidRPr="00D344E8">
        <w:rPr>
          <w:b/>
          <w:iCs/>
          <w:sz w:val="28"/>
          <w:szCs w:val="28"/>
          <w:lang w:val="pl-PL"/>
        </w:rPr>
        <w:t>đạt/không đạt</w:t>
      </w:r>
      <w:r w:rsidRPr="00D344E8">
        <w:rPr>
          <w:b/>
          <w:sz w:val="28"/>
          <w:szCs w:val="28"/>
          <w:lang w:val="pl-PL"/>
        </w:rPr>
        <w:t>:</w:t>
      </w:r>
    </w:p>
    <w:p w14:paraId="316EEB2B" w14:textId="77777777" w:rsidR="00D344E8" w:rsidRPr="00D344E8" w:rsidRDefault="00D344E8" w:rsidP="00D344E8">
      <w:pPr>
        <w:spacing w:before="120" w:after="120"/>
        <w:ind w:firstLine="709"/>
        <w:rPr>
          <w:sz w:val="28"/>
          <w:szCs w:val="28"/>
          <w:lang w:val="pl-PL"/>
        </w:rPr>
      </w:pPr>
      <w:r w:rsidRPr="00D344E8">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D344E8">
        <w:rPr>
          <w:sz w:val="28"/>
          <w:szCs w:val="28"/>
          <w:lang w:val="vi-VN"/>
        </w:rPr>
        <w:t>.</w:t>
      </w:r>
      <w:r w:rsidRPr="00D344E8" w:rsidDel="00D822D6">
        <w:rPr>
          <w:sz w:val="28"/>
          <w:szCs w:val="28"/>
          <w:lang w:val="pl-PL"/>
        </w:rPr>
        <w:t xml:space="preserve"> </w:t>
      </w:r>
      <w:r w:rsidRPr="00D344E8">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740A4EB" w14:textId="77777777" w:rsidR="00D344E8" w:rsidRPr="00D344E8" w:rsidRDefault="00D344E8" w:rsidP="00D344E8">
      <w:pPr>
        <w:spacing w:before="120" w:after="120"/>
        <w:ind w:firstLine="709"/>
        <w:rPr>
          <w:sz w:val="28"/>
          <w:szCs w:val="28"/>
          <w:lang w:val="pl-PL"/>
        </w:rPr>
      </w:pPr>
      <w:r w:rsidRPr="00D344E8">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56038C1C" w14:textId="77777777" w:rsidR="00D344E8" w:rsidRPr="00D344E8" w:rsidRDefault="00D344E8" w:rsidP="00D344E8">
      <w:pPr>
        <w:spacing w:before="120" w:after="120"/>
        <w:ind w:firstLine="709"/>
        <w:rPr>
          <w:sz w:val="28"/>
          <w:szCs w:val="28"/>
          <w:lang w:val="pl-PL"/>
        </w:rPr>
      </w:pPr>
      <w:r w:rsidRPr="00D344E8">
        <w:rPr>
          <w:sz w:val="28"/>
          <w:szCs w:val="28"/>
          <w:lang w:val="pl-PL"/>
        </w:rPr>
        <w:t>E-HSDT được đánh giá là đáp ứng yêu cầu về kỹ thuật khi có tất cả các tiêu chí tổng quát đều được đánh giá là đạt.</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99"/>
        <w:gridCol w:w="1730"/>
        <w:gridCol w:w="1561"/>
      </w:tblGrid>
      <w:tr w:rsidR="00D344E8" w:rsidRPr="00D344E8" w14:paraId="6EF20256" w14:textId="77777777" w:rsidTr="00433F73">
        <w:trPr>
          <w:trHeight w:val="510"/>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22E59D" w14:textId="77777777" w:rsidR="00D344E8" w:rsidRPr="00D344E8" w:rsidRDefault="00D344E8" w:rsidP="00433F73">
            <w:pPr>
              <w:spacing w:after="120"/>
              <w:jc w:val="center"/>
              <w:rPr>
                <w:b/>
                <w:bCs/>
                <w:color w:val="000000"/>
                <w:sz w:val="28"/>
                <w:szCs w:val="28"/>
              </w:rPr>
            </w:pPr>
            <w:r w:rsidRPr="00D344E8">
              <w:rPr>
                <w:b/>
                <w:bCs/>
                <w:color w:val="000000"/>
                <w:sz w:val="28"/>
                <w:szCs w:val="28"/>
              </w:rPr>
              <w:t>STT</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2CF90E7" w14:textId="77777777" w:rsidR="00D344E8" w:rsidRPr="00D344E8" w:rsidRDefault="00D344E8" w:rsidP="00433F73">
            <w:pPr>
              <w:spacing w:after="120"/>
              <w:jc w:val="center"/>
              <w:rPr>
                <w:b/>
                <w:bCs/>
                <w:color w:val="000000"/>
                <w:sz w:val="28"/>
                <w:szCs w:val="28"/>
              </w:rPr>
            </w:pPr>
            <w:r w:rsidRPr="00D344E8">
              <w:rPr>
                <w:b/>
                <w:bCs/>
                <w:color w:val="000000"/>
                <w:sz w:val="28"/>
                <w:szCs w:val="28"/>
              </w:rPr>
              <w:t>Tiêu chuẩn đánh giá</w:t>
            </w:r>
          </w:p>
        </w:tc>
        <w:tc>
          <w:tcPr>
            <w:tcW w:w="17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F6B1BA" w14:textId="77777777" w:rsidR="00D344E8" w:rsidRPr="00D344E8" w:rsidRDefault="00D344E8" w:rsidP="00433F73">
            <w:pPr>
              <w:spacing w:after="120"/>
              <w:jc w:val="center"/>
              <w:rPr>
                <w:b/>
                <w:bCs/>
                <w:color w:val="000000"/>
                <w:sz w:val="28"/>
                <w:szCs w:val="28"/>
              </w:rPr>
            </w:pPr>
            <w:r w:rsidRPr="00D344E8">
              <w:rPr>
                <w:b/>
                <w:bCs/>
                <w:color w:val="000000"/>
                <w:sz w:val="28"/>
                <w:szCs w:val="28"/>
              </w:rPr>
              <w:t>Đạt</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0D152B" w14:textId="77777777" w:rsidR="00D344E8" w:rsidRPr="00D344E8" w:rsidRDefault="00D344E8" w:rsidP="00433F73">
            <w:pPr>
              <w:spacing w:after="120"/>
              <w:jc w:val="center"/>
              <w:rPr>
                <w:b/>
                <w:bCs/>
                <w:color w:val="000000"/>
                <w:sz w:val="28"/>
                <w:szCs w:val="28"/>
              </w:rPr>
            </w:pPr>
            <w:r w:rsidRPr="00D344E8">
              <w:rPr>
                <w:b/>
                <w:bCs/>
                <w:color w:val="000000"/>
                <w:sz w:val="28"/>
                <w:szCs w:val="28"/>
              </w:rPr>
              <w:t>Không đạt</w:t>
            </w:r>
          </w:p>
        </w:tc>
      </w:tr>
      <w:tr w:rsidR="00D344E8" w:rsidRPr="00D344E8" w14:paraId="2039CEE0" w14:textId="77777777" w:rsidTr="00433F73">
        <w:trPr>
          <w:trHeight w:val="510"/>
          <w:jc w:val="center"/>
        </w:trPr>
        <w:tc>
          <w:tcPr>
            <w:tcW w:w="817" w:type="dxa"/>
            <w:tcBorders>
              <w:top w:val="single" w:sz="4" w:space="0" w:color="auto"/>
              <w:left w:val="single" w:sz="4" w:space="0" w:color="auto"/>
              <w:bottom w:val="single" w:sz="4" w:space="0" w:color="auto"/>
              <w:right w:val="single" w:sz="4" w:space="0" w:color="auto"/>
            </w:tcBorders>
            <w:vAlign w:val="center"/>
          </w:tcPr>
          <w:p w14:paraId="555096DA" w14:textId="77777777" w:rsidR="00D344E8" w:rsidRPr="00D344E8" w:rsidRDefault="00D344E8" w:rsidP="00433F73">
            <w:pPr>
              <w:spacing w:after="120"/>
              <w:jc w:val="center"/>
              <w:rPr>
                <w:b/>
                <w:bCs/>
                <w:color w:val="000000"/>
                <w:sz w:val="28"/>
                <w:szCs w:val="28"/>
              </w:rPr>
            </w:pPr>
            <w:r w:rsidRPr="00D344E8">
              <w:rPr>
                <w:b/>
                <w:bCs/>
                <w:color w:val="000000"/>
                <w:sz w:val="28"/>
                <w:szCs w:val="28"/>
              </w:rPr>
              <w:t>1</w:t>
            </w:r>
          </w:p>
        </w:tc>
        <w:tc>
          <w:tcPr>
            <w:tcW w:w="8990" w:type="dxa"/>
            <w:gridSpan w:val="3"/>
            <w:tcBorders>
              <w:top w:val="single" w:sz="4" w:space="0" w:color="auto"/>
              <w:left w:val="single" w:sz="4" w:space="0" w:color="auto"/>
              <w:bottom w:val="single" w:sz="4" w:space="0" w:color="auto"/>
              <w:right w:val="single" w:sz="4" w:space="0" w:color="auto"/>
            </w:tcBorders>
            <w:vAlign w:val="center"/>
          </w:tcPr>
          <w:p w14:paraId="0FB7FB8B" w14:textId="77777777" w:rsidR="00D344E8" w:rsidRPr="00D344E8" w:rsidRDefault="00D344E8" w:rsidP="00433F73">
            <w:pPr>
              <w:spacing w:after="120"/>
              <w:rPr>
                <w:b/>
                <w:bCs/>
                <w:color w:val="000000"/>
                <w:sz w:val="28"/>
                <w:szCs w:val="28"/>
              </w:rPr>
            </w:pPr>
            <w:r w:rsidRPr="00D344E8">
              <w:rPr>
                <w:b/>
                <w:bCs/>
                <w:sz w:val="28"/>
                <w:szCs w:val="28"/>
              </w:rPr>
              <w:t>Phạm vi và tiến độ cung cấp</w:t>
            </w:r>
          </w:p>
        </w:tc>
      </w:tr>
      <w:tr w:rsidR="00D344E8" w:rsidRPr="00D344E8" w14:paraId="040C4889" w14:textId="77777777" w:rsidTr="00433F73">
        <w:trPr>
          <w:trHeight w:val="939"/>
          <w:jc w:val="center"/>
        </w:trPr>
        <w:tc>
          <w:tcPr>
            <w:tcW w:w="817" w:type="dxa"/>
            <w:tcBorders>
              <w:top w:val="single" w:sz="4" w:space="0" w:color="auto"/>
              <w:left w:val="single" w:sz="4" w:space="0" w:color="auto"/>
              <w:bottom w:val="single" w:sz="4" w:space="0" w:color="auto"/>
              <w:right w:val="single" w:sz="4" w:space="0" w:color="auto"/>
            </w:tcBorders>
            <w:vAlign w:val="center"/>
          </w:tcPr>
          <w:p w14:paraId="64C236DF" w14:textId="77777777" w:rsidR="00D344E8" w:rsidRPr="00D344E8" w:rsidRDefault="00D344E8" w:rsidP="00433F73">
            <w:pPr>
              <w:spacing w:after="120"/>
              <w:jc w:val="center"/>
              <w:rPr>
                <w:color w:val="000000"/>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09BFFE81" w14:textId="77777777" w:rsidR="00D344E8" w:rsidRPr="00D344E8" w:rsidRDefault="00D344E8" w:rsidP="00433F73">
            <w:pPr>
              <w:spacing w:after="120"/>
              <w:rPr>
                <w:sz w:val="28"/>
                <w:szCs w:val="28"/>
              </w:rPr>
            </w:pPr>
            <w:r w:rsidRPr="00D344E8">
              <w:rPr>
                <w:sz w:val="28"/>
                <w:szCs w:val="28"/>
              </w:rPr>
              <w:t>- Trình bày đầy đủ phạm vi cung cấp dịch vụ theo yêu cầu tại Mẫu số 01A Chương IV và Mục 3, Chương V của E-HSMT</w:t>
            </w:r>
          </w:p>
          <w:p w14:paraId="25934726" w14:textId="77777777" w:rsidR="00D344E8" w:rsidRPr="00D344E8" w:rsidRDefault="00D344E8" w:rsidP="00433F73">
            <w:pPr>
              <w:spacing w:after="120"/>
              <w:rPr>
                <w:sz w:val="28"/>
                <w:szCs w:val="28"/>
              </w:rPr>
            </w:pPr>
            <w:r w:rsidRPr="00D344E8">
              <w:rPr>
                <w:sz w:val="28"/>
                <w:szCs w:val="28"/>
              </w:rPr>
              <w:t>- Trình bày đầy đủ thời gian cung cấp dịch vụ theo yêu cầu tại Mẫu số 01A Chương IV và quy trình vận hành hệ thống xử lý nước thải.</w:t>
            </w:r>
          </w:p>
          <w:p w14:paraId="1E1D3DB2" w14:textId="77777777" w:rsidR="00D344E8" w:rsidRPr="00D344E8" w:rsidRDefault="00D344E8" w:rsidP="00433F73">
            <w:pPr>
              <w:spacing w:after="120"/>
              <w:rPr>
                <w:sz w:val="28"/>
                <w:szCs w:val="28"/>
              </w:rPr>
            </w:pPr>
            <w:r w:rsidRPr="00D344E8">
              <w:rPr>
                <w:sz w:val="28"/>
                <w:szCs w:val="28"/>
              </w:rPr>
              <w:t>Trình bày đầy đủ: Đạt</w:t>
            </w:r>
          </w:p>
          <w:p w14:paraId="62D494AD" w14:textId="77777777" w:rsidR="00D344E8" w:rsidRPr="00D344E8" w:rsidRDefault="00D344E8" w:rsidP="00433F73">
            <w:pPr>
              <w:spacing w:after="120"/>
              <w:rPr>
                <w:sz w:val="28"/>
                <w:szCs w:val="28"/>
              </w:rPr>
            </w:pPr>
            <w:r w:rsidRPr="00D344E8">
              <w:rPr>
                <w:sz w:val="28"/>
                <w:szCs w:val="28"/>
              </w:rPr>
              <w:t>Trình bày thiếu: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1058A7D6" w14:textId="77777777" w:rsidR="00D344E8" w:rsidRPr="00D344E8" w:rsidRDefault="00D344E8" w:rsidP="00433F73">
            <w:pPr>
              <w:spacing w:after="120"/>
              <w:rPr>
                <w:color w:val="000000"/>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342B814D" w14:textId="77777777" w:rsidR="00D344E8" w:rsidRPr="00D344E8" w:rsidRDefault="00D344E8" w:rsidP="00433F73">
            <w:pPr>
              <w:spacing w:after="120"/>
              <w:rPr>
                <w:color w:val="000000"/>
                <w:sz w:val="28"/>
                <w:szCs w:val="28"/>
              </w:rPr>
            </w:pPr>
          </w:p>
        </w:tc>
      </w:tr>
      <w:tr w:rsidR="00D344E8" w:rsidRPr="00D344E8" w14:paraId="7C31448B" w14:textId="77777777" w:rsidTr="00433F73">
        <w:trPr>
          <w:trHeight w:val="939"/>
          <w:jc w:val="center"/>
        </w:trPr>
        <w:tc>
          <w:tcPr>
            <w:tcW w:w="817" w:type="dxa"/>
            <w:tcBorders>
              <w:top w:val="single" w:sz="4" w:space="0" w:color="auto"/>
              <w:left w:val="single" w:sz="4" w:space="0" w:color="auto"/>
              <w:bottom w:val="single" w:sz="4" w:space="0" w:color="auto"/>
              <w:right w:val="single" w:sz="4" w:space="0" w:color="auto"/>
            </w:tcBorders>
            <w:vAlign w:val="center"/>
          </w:tcPr>
          <w:p w14:paraId="66474FE9" w14:textId="77777777" w:rsidR="00D344E8" w:rsidRPr="00D344E8" w:rsidRDefault="00D344E8" w:rsidP="00433F73">
            <w:pPr>
              <w:spacing w:after="120"/>
              <w:jc w:val="center"/>
              <w:rPr>
                <w:b/>
                <w:color w:val="000000"/>
                <w:sz w:val="28"/>
                <w:szCs w:val="28"/>
              </w:rPr>
            </w:pPr>
            <w:r w:rsidRPr="00D344E8">
              <w:rPr>
                <w:b/>
                <w:color w:val="000000"/>
                <w:sz w:val="28"/>
                <w:szCs w:val="28"/>
              </w:rPr>
              <w:t>2</w:t>
            </w:r>
          </w:p>
        </w:tc>
        <w:tc>
          <w:tcPr>
            <w:tcW w:w="8990" w:type="dxa"/>
            <w:gridSpan w:val="3"/>
            <w:tcBorders>
              <w:top w:val="single" w:sz="4" w:space="0" w:color="auto"/>
              <w:left w:val="single" w:sz="4" w:space="0" w:color="auto"/>
              <w:bottom w:val="single" w:sz="4" w:space="0" w:color="auto"/>
              <w:right w:val="single" w:sz="4" w:space="0" w:color="auto"/>
            </w:tcBorders>
            <w:vAlign w:val="center"/>
          </w:tcPr>
          <w:p w14:paraId="58D19AEC" w14:textId="77777777" w:rsidR="00D344E8" w:rsidRPr="00D344E8" w:rsidRDefault="00D344E8" w:rsidP="00433F73">
            <w:pPr>
              <w:spacing w:after="120"/>
              <w:rPr>
                <w:b/>
                <w:color w:val="000000"/>
                <w:sz w:val="28"/>
                <w:szCs w:val="28"/>
              </w:rPr>
            </w:pPr>
            <w:r w:rsidRPr="00D344E8">
              <w:rPr>
                <w:b/>
                <w:sz w:val="28"/>
                <w:szCs w:val="28"/>
              </w:rPr>
              <w:t>Tính</w:t>
            </w:r>
            <w:r w:rsidRPr="00D344E8">
              <w:rPr>
                <w:b/>
                <w:spacing w:val="28"/>
                <w:sz w:val="28"/>
                <w:szCs w:val="28"/>
              </w:rPr>
              <w:t xml:space="preserve"> </w:t>
            </w:r>
            <w:r w:rsidRPr="00D344E8">
              <w:rPr>
                <w:b/>
                <w:sz w:val="28"/>
                <w:szCs w:val="28"/>
              </w:rPr>
              <w:t>hợp</w:t>
            </w:r>
            <w:r w:rsidRPr="00D344E8">
              <w:rPr>
                <w:b/>
                <w:spacing w:val="30"/>
                <w:sz w:val="28"/>
                <w:szCs w:val="28"/>
              </w:rPr>
              <w:t xml:space="preserve"> </w:t>
            </w:r>
            <w:r w:rsidRPr="00D344E8">
              <w:rPr>
                <w:b/>
                <w:sz w:val="28"/>
                <w:szCs w:val="28"/>
              </w:rPr>
              <w:t>lý</w:t>
            </w:r>
            <w:r w:rsidRPr="00D344E8">
              <w:rPr>
                <w:b/>
                <w:spacing w:val="29"/>
                <w:sz w:val="28"/>
                <w:szCs w:val="28"/>
              </w:rPr>
              <w:t xml:space="preserve"> </w:t>
            </w:r>
            <w:r w:rsidRPr="00D344E8">
              <w:rPr>
                <w:b/>
                <w:sz w:val="28"/>
                <w:szCs w:val="28"/>
              </w:rPr>
              <w:t>và</w:t>
            </w:r>
            <w:r w:rsidRPr="00D344E8">
              <w:rPr>
                <w:b/>
                <w:spacing w:val="30"/>
                <w:sz w:val="28"/>
                <w:szCs w:val="28"/>
              </w:rPr>
              <w:t xml:space="preserve"> </w:t>
            </w:r>
            <w:r w:rsidRPr="00D344E8">
              <w:rPr>
                <w:b/>
                <w:sz w:val="28"/>
                <w:szCs w:val="28"/>
              </w:rPr>
              <w:t>khả</w:t>
            </w:r>
            <w:r w:rsidRPr="00D344E8">
              <w:rPr>
                <w:b/>
                <w:spacing w:val="33"/>
                <w:sz w:val="28"/>
                <w:szCs w:val="28"/>
              </w:rPr>
              <w:t xml:space="preserve"> </w:t>
            </w:r>
            <w:r w:rsidRPr="00D344E8">
              <w:rPr>
                <w:b/>
                <w:sz w:val="28"/>
                <w:szCs w:val="28"/>
              </w:rPr>
              <w:t>thi</w:t>
            </w:r>
            <w:r w:rsidRPr="00D344E8">
              <w:rPr>
                <w:b/>
                <w:spacing w:val="30"/>
                <w:sz w:val="28"/>
                <w:szCs w:val="28"/>
              </w:rPr>
              <w:t xml:space="preserve"> </w:t>
            </w:r>
            <w:r w:rsidRPr="00D344E8">
              <w:rPr>
                <w:b/>
                <w:sz w:val="28"/>
                <w:szCs w:val="28"/>
              </w:rPr>
              <w:t>của</w:t>
            </w:r>
            <w:r w:rsidRPr="00D344E8">
              <w:rPr>
                <w:b/>
                <w:spacing w:val="31"/>
                <w:sz w:val="28"/>
                <w:szCs w:val="28"/>
              </w:rPr>
              <w:t xml:space="preserve"> </w:t>
            </w:r>
            <w:r w:rsidRPr="00D344E8">
              <w:rPr>
                <w:b/>
                <w:sz w:val="28"/>
                <w:szCs w:val="28"/>
              </w:rPr>
              <w:t>kế</w:t>
            </w:r>
            <w:r w:rsidRPr="00D344E8">
              <w:rPr>
                <w:b/>
                <w:spacing w:val="27"/>
                <w:sz w:val="28"/>
                <w:szCs w:val="28"/>
              </w:rPr>
              <w:t xml:space="preserve"> </w:t>
            </w:r>
            <w:r w:rsidRPr="00D344E8">
              <w:rPr>
                <w:b/>
                <w:sz w:val="28"/>
                <w:szCs w:val="28"/>
              </w:rPr>
              <w:t>hoạch,</w:t>
            </w:r>
            <w:r w:rsidRPr="00D344E8">
              <w:rPr>
                <w:b/>
                <w:spacing w:val="34"/>
                <w:sz w:val="28"/>
                <w:szCs w:val="28"/>
              </w:rPr>
              <w:t xml:space="preserve"> </w:t>
            </w:r>
            <w:r w:rsidRPr="00D344E8">
              <w:rPr>
                <w:b/>
                <w:sz w:val="28"/>
                <w:szCs w:val="28"/>
              </w:rPr>
              <w:t>các</w:t>
            </w:r>
            <w:r w:rsidRPr="00D344E8">
              <w:rPr>
                <w:b/>
                <w:spacing w:val="27"/>
                <w:sz w:val="28"/>
                <w:szCs w:val="28"/>
              </w:rPr>
              <w:t xml:space="preserve"> </w:t>
            </w:r>
            <w:r w:rsidRPr="00D344E8">
              <w:rPr>
                <w:b/>
                <w:sz w:val="28"/>
                <w:szCs w:val="28"/>
              </w:rPr>
              <w:t>giải</w:t>
            </w:r>
            <w:r w:rsidRPr="00D344E8">
              <w:rPr>
                <w:b/>
                <w:spacing w:val="31"/>
                <w:sz w:val="28"/>
                <w:szCs w:val="28"/>
              </w:rPr>
              <w:t xml:space="preserve"> </w:t>
            </w:r>
            <w:r w:rsidRPr="00D344E8">
              <w:rPr>
                <w:b/>
                <w:sz w:val="28"/>
                <w:szCs w:val="28"/>
              </w:rPr>
              <w:t>pháp</w:t>
            </w:r>
            <w:r w:rsidRPr="00D344E8">
              <w:rPr>
                <w:b/>
                <w:spacing w:val="33"/>
                <w:sz w:val="28"/>
                <w:szCs w:val="28"/>
              </w:rPr>
              <w:t xml:space="preserve"> </w:t>
            </w:r>
            <w:r w:rsidRPr="00D344E8">
              <w:rPr>
                <w:b/>
                <w:sz w:val="28"/>
                <w:szCs w:val="28"/>
              </w:rPr>
              <w:t>kỹ</w:t>
            </w:r>
            <w:r w:rsidRPr="00D344E8">
              <w:rPr>
                <w:b/>
                <w:spacing w:val="30"/>
                <w:sz w:val="28"/>
                <w:szCs w:val="28"/>
              </w:rPr>
              <w:t xml:space="preserve"> </w:t>
            </w:r>
            <w:r w:rsidRPr="00D344E8">
              <w:rPr>
                <w:b/>
                <w:sz w:val="28"/>
                <w:szCs w:val="28"/>
              </w:rPr>
              <w:t>thuật,</w:t>
            </w:r>
            <w:r w:rsidRPr="00D344E8">
              <w:rPr>
                <w:b/>
                <w:spacing w:val="29"/>
                <w:sz w:val="28"/>
                <w:szCs w:val="28"/>
              </w:rPr>
              <w:t xml:space="preserve"> </w:t>
            </w:r>
            <w:r w:rsidRPr="00D344E8">
              <w:rPr>
                <w:b/>
                <w:sz w:val="28"/>
                <w:szCs w:val="28"/>
              </w:rPr>
              <w:t>biện</w:t>
            </w:r>
            <w:r w:rsidRPr="00D344E8">
              <w:rPr>
                <w:b/>
                <w:spacing w:val="30"/>
                <w:sz w:val="28"/>
                <w:szCs w:val="28"/>
              </w:rPr>
              <w:t xml:space="preserve"> </w:t>
            </w:r>
            <w:r w:rsidRPr="00D344E8">
              <w:rPr>
                <w:b/>
                <w:sz w:val="28"/>
                <w:szCs w:val="28"/>
              </w:rPr>
              <w:t>pháp</w:t>
            </w:r>
            <w:r w:rsidRPr="00D344E8">
              <w:rPr>
                <w:b/>
                <w:spacing w:val="31"/>
                <w:sz w:val="28"/>
                <w:szCs w:val="28"/>
              </w:rPr>
              <w:t xml:space="preserve"> </w:t>
            </w:r>
            <w:r w:rsidRPr="00D344E8">
              <w:rPr>
                <w:b/>
                <w:sz w:val="28"/>
                <w:szCs w:val="28"/>
              </w:rPr>
              <w:t>tổ chức cung cấp dịch vụ</w:t>
            </w:r>
          </w:p>
        </w:tc>
      </w:tr>
      <w:tr w:rsidR="00D344E8" w:rsidRPr="00D344E8" w14:paraId="176B0F7D" w14:textId="77777777" w:rsidTr="00433F73">
        <w:trPr>
          <w:trHeight w:val="1173"/>
          <w:jc w:val="center"/>
        </w:trPr>
        <w:tc>
          <w:tcPr>
            <w:tcW w:w="817" w:type="dxa"/>
            <w:tcBorders>
              <w:top w:val="single" w:sz="4" w:space="0" w:color="auto"/>
              <w:left w:val="single" w:sz="4" w:space="0" w:color="auto"/>
              <w:bottom w:val="single" w:sz="4" w:space="0" w:color="auto"/>
              <w:right w:val="single" w:sz="4" w:space="0" w:color="auto"/>
            </w:tcBorders>
            <w:vAlign w:val="center"/>
          </w:tcPr>
          <w:p w14:paraId="091F8F85" w14:textId="77777777" w:rsidR="00D344E8" w:rsidRPr="00D344E8" w:rsidRDefault="00D344E8" w:rsidP="00433F73">
            <w:pPr>
              <w:spacing w:after="120"/>
              <w:jc w:val="center"/>
              <w:rPr>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1AD1A115" w14:textId="77777777" w:rsidR="00D344E8" w:rsidRPr="00D344E8" w:rsidRDefault="00D344E8" w:rsidP="00433F73">
            <w:pPr>
              <w:spacing w:after="120"/>
              <w:rPr>
                <w:sz w:val="28"/>
                <w:szCs w:val="28"/>
              </w:rPr>
            </w:pPr>
            <w:r w:rsidRPr="00D344E8">
              <w:rPr>
                <w:sz w:val="28"/>
                <w:szCs w:val="28"/>
              </w:rPr>
              <w:t>- Trình bày đầy đủ kế hoạch tổ chức thực hiện hợp lý và khả thi, có giải pháp kỹ thuật, có biện pháp tổ chức cung cấp dịch vụ phù hợp và hiệu quả, có quy trình vận hành, bảo trì, bảo dưỡng hệ thống xử lý nước thải hàng ngày phù hợp với công suất hệ thống xử lý nước thải của Bệnh viện</w:t>
            </w:r>
          </w:p>
          <w:p w14:paraId="771D6C35" w14:textId="77777777" w:rsidR="00D344E8" w:rsidRPr="00D344E8" w:rsidRDefault="00D344E8" w:rsidP="00433F73">
            <w:pPr>
              <w:spacing w:after="120"/>
              <w:rPr>
                <w:sz w:val="28"/>
                <w:szCs w:val="28"/>
              </w:rPr>
            </w:pPr>
            <w:r w:rsidRPr="00D344E8">
              <w:rPr>
                <w:sz w:val="28"/>
                <w:szCs w:val="28"/>
              </w:rPr>
              <w:t>Trình bày đầy đủ: Đạt</w:t>
            </w:r>
          </w:p>
          <w:p w14:paraId="3ECD1554" w14:textId="77777777" w:rsidR="00D344E8" w:rsidRPr="00D344E8" w:rsidRDefault="00D344E8" w:rsidP="00433F73">
            <w:pPr>
              <w:spacing w:after="120"/>
              <w:rPr>
                <w:sz w:val="28"/>
                <w:szCs w:val="28"/>
              </w:rPr>
            </w:pPr>
            <w:r w:rsidRPr="00D344E8">
              <w:rPr>
                <w:sz w:val="28"/>
                <w:szCs w:val="28"/>
              </w:rPr>
              <w:t>Trình bày thiếu: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5CB81CE4" w14:textId="77777777" w:rsidR="00D344E8" w:rsidRPr="00D344E8" w:rsidRDefault="00D344E8" w:rsidP="00433F73">
            <w:pPr>
              <w:spacing w:after="120"/>
              <w:rPr>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1E394DD1" w14:textId="77777777" w:rsidR="00D344E8" w:rsidRPr="00D344E8" w:rsidRDefault="00D344E8" w:rsidP="00433F73">
            <w:pPr>
              <w:spacing w:after="120"/>
              <w:rPr>
                <w:sz w:val="28"/>
                <w:szCs w:val="28"/>
              </w:rPr>
            </w:pPr>
          </w:p>
        </w:tc>
      </w:tr>
      <w:tr w:rsidR="00D344E8" w:rsidRPr="00D344E8" w14:paraId="54E119D8" w14:textId="77777777" w:rsidTr="00433F73">
        <w:trPr>
          <w:trHeight w:val="510"/>
          <w:jc w:val="center"/>
        </w:trPr>
        <w:tc>
          <w:tcPr>
            <w:tcW w:w="817" w:type="dxa"/>
            <w:tcBorders>
              <w:top w:val="single" w:sz="4" w:space="0" w:color="auto"/>
              <w:left w:val="single" w:sz="4" w:space="0" w:color="auto"/>
              <w:bottom w:val="single" w:sz="4" w:space="0" w:color="auto"/>
              <w:right w:val="single" w:sz="4" w:space="0" w:color="auto"/>
            </w:tcBorders>
            <w:vAlign w:val="center"/>
          </w:tcPr>
          <w:p w14:paraId="013DE99C" w14:textId="77777777" w:rsidR="00D344E8" w:rsidRPr="00D344E8" w:rsidRDefault="00D344E8" w:rsidP="00433F73">
            <w:pPr>
              <w:spacing w:after="120"/>
              <w:jc w:val="center"/>
              <w:rPr>
                <w:b/>
                <w:color w:val="000000"/>
                <w:sz w:val="28"/>
                <w:szCs w:val="28"/>
              </w:rPr>
            </w:pPr>
            <w:r w:rsidRPr="00D344E8">
              <w:rPr>
                <w:b/>
                <w:color w:val="000000"/>
                <w:sz w:val="28"/>
                <w:szCs w:val="28"/>
              </w:rPr>
              <w:t>3</w:t>
            </w:r>
          </w:p>
        </w:tc>
        <w:tc>
          <w:tcPr>
            <w:tcW w:w="8990" w:type="dxa"/>
            <w:gridSpan w:val="3"/>
            <w:tcBorders>
              <w:top w:val="single" w:sz="4" w:space="0" w:color="auto"/>
              <w:left w:val="single" w:sz="4" w:space="0" w:color="auto"/>
              <w:bottom w:val="single" w:sz="4" w:space="0" w:color="auto"/>
              <w:right w:val="single" w:sz="4" w:space="0" w:color="auto"/>
            </w:tcBorders>
            <w:vAlign w:val="center"/>
          </w:tcPr>
          <w:p w14:paraId="3F37A5D1" w14:textId="77777777" w:rsidR="00D344E8" w:rsidRPr="00D344E8" w:rsidRDefault="00D344E8" w:rsidP="00433F73">
            <w:pPr>
              <w:spacing w:after="120"/>
              <w:rPr>
                <w:b/>
                <w:color w:val="000000"/>
                <w:sz w:val="28"/>
                <w:szCs w:val="28"/>
              </w:rPr>
            </w:pPr>
            <w:r w:rsidRPr="00D344E8">
              <w:rPr>
                <w:b/>
                <w:sz w:val="28"/>
                <w:szCs w:val="28"/>
              </w:rPr>
              <w:t>Mức</w:t>
            </w:r>
            <w:r w:rsidRPr="00D344E8">
              <w:rPr>
                <w:b/>
                <w:spacing w:val="6"/>
                <w:sz w:val="28"/>
                <w:szCs w:val="28"/>
              </w:rPr>
              <w:t xml:space="preserve"> </w:t>
            </w:r>
            <w:r w:rsidRPr="00D344E8">
              <w:rPr>
                <w:b/>
                <w:sz w:val="28"/>
                <w:szCs w:val="28"/>
              </w:rPr>
              <w:t>độ</w:t>
            </w:r>
            <w:r w:rsidRPr="00D344E8">
              <w:rPr>
                <w:b/>
                <w:spacing w:val="1"/>
                <w:sz w:val="28"/>
                <w:szCs w:val="28"/>
              </w:rPr>
              <w:t xml:space="preserve"> </w:t>
            </w:r>
            <w:r w:rsidRPr="00D344E8">
              <w:rPr>
                <w:b/>
                <w:sz w:val="28"/>
                <w:szCs w:val="28"/>
              </w:rPr>
              <w:t>đáp</w:t>
            </w:r>
            <w:r w:rsidRPr="00D344E8">
              <w:rPr>
                <w:b/>
                <w:spacing w:val="3"/>
                <w:sz w:val="28"/>
                <w:szCs w:val="28"/>
              </w:rPr>
              <w:t xml:space="preserve"> </w:t>
            </w:r>
            <w:r w:rsidRPr="00D344E8">
              <w:rPr>
                <w:b/>
                <w:sz w:val="28"/>
                <w:szCs w:val="28"/>
              </w:rPr>
              <w:t>ứng</w:t>
            </w:r>
            <w:r w:rsidRPr="00D344E8">
              <w:rPr>
                <w:b/>
                <w:spacing w:val="3"/>
                <w:sz w:val="28"/>
                <w:szCs w:val="28"/>
              </w:rPr>
              <w:t xml:space="preserve"> </w:t>
            </w:r>
            <w:r w:rsidRPr="00D344E8">
              <w:rPr>
                <w:b/>
                <w:sz w:val="28"/>
                <w:szCs w:val="28"/>
              </w:rPr>
              <w:t>các</w:t>
            </w:r>
            <w:r w:rsidRPr="00D344E8">
              <w:rPr>
                <w:b/>
                <w:spacing w:val="1"/>
                <w:sz w:val="28"/>
                <w:szCs w:val="28"/>
              </w:rPr>
              <w:t xml:space="preserve"> </w:t>
            </w:r>
            <w:r w:rsidRPr="00D344E8">
              <w:rPr>
                <w:b/>
                <w:sz w:val="28"/>
                <w:szCs w:val="28"/>
              </w:rPr>
              <w:t>yêu</w:t>
            </w:r>
            <w:r w:rsidRPr="00D344E8">
              <w:rPr>
                <w:b/>
                <w:spacing w:val="5"/>
                <w:sz w:val="28"/>
                <w:szCs w:val="28"/>
              </w:rPr>
              <w:t xml:space="preserve"> </w:t>
            </w:r>
            <w:r w:rsidRPr="00D344E8">
              <w:rPr>
                <w:b/>
                <w:sz w:val="28"/>
                <w:szCs w:val="28"/>
              </w:rPr>
              <w:t>cầu</w:t>
            </w:r>
            <w:r w:rsidRPr="00D344E8">
              <w:rPr>
                <w:b/>
                <w:spacing w:val="5"/>
                <w:sz w:val="28"/>
                <w:szCs w:val="28"/>
              </w:rPr>
              <w:t xml:space="preserve"> </w:t>
            </w:r>
            <w:r w:rsidRPr="00D344E8">
              <w:rPr>
                <w:b/>
                <w:sz w:val="28"/>
                <w:szCs w:val="28"/>
              </w:rPr>
              <w:t>về</w:t>
            </w:r>
            <w:r w:rsidRPr="00D344E8">
              <w:rPr>
                <w:b/>
                <w:spacing w:val="7"/>
                <w:sz w:val="28"/>
                <w:szCs w:val="28"/>
              </w:rPr>
              <w:t xml:space="preserve"> </w:t>
            </w:r>
            <w:r w:rsidRPr="00D344E8">
              <w:rPr>
                <w:b/>
                <w:sz w:val="28"/>
                <w:szCs w:val="28"/>
              </w:rPr>
              <w:t>tiêu</w:t>
            </w:r>
            <w:r w:rsidRPr="00D344E8">
              <w:rPr>
                <w:b/>
                <w:spacing w:val="6"/>
                <w:sz w:val="28"/>
                <w:szCs w:val="28"/>
              </w:rPr>
              <w:t xml:space="preserve"> </w:t>
            </w:r>
            <w:r w:rsidRPr="00D344E8">
              <w:rPr>
                <w:b/>
                <w:sz w:val="28"/>
                <w:szCs w:val="28"/>
              </w:rPr>
              <w:t>chuẩn</w:t>
            </w:r>
            <w:r w:rsidRPr="00D344E8">
              <w:rPr>
                <w:b/>
                <w:spacing w:val="3"/>
                <w:sz w:val="28"/>
                <w:szCs w:val="28"/>
              </w:rPr>
              <w:t xml:space="preserve"> </w:t>
            </w:r>
            <w:r w:rsidRPr="00D344E8">
              <w:rPr>
                <w:b/>
                <w:sz w:val="28"/>
                <w:szCs w:val="28"/>
              </w:rPr>
              <w:t>thực</w:t>
            </w:r>
            <w:r w:rsidRPr="00D344E8">
              <w:rPr>
                <w:b/>
                <w:spacing w:val="5"/>
                <w:sz w:val="28"/>
                <w:szCs w:val="28"/>
              </w:rPr>
              <w:t xml:space="preserve"> </w:t>
            </w:r>
            <w:r w:rsidRPr="00D344E8">
              <w:rPr>
                <w:b/>
                <w:sz w:val="28"/>
                <w:szCs w:val="28"/>
              </w:rPr>
              <w:t>hiện</w:t>
            </w:r>
            <w:r w:rsidRPr="00D344E8">
              <w:rPr>
                <w:b/>
                <w:spacing w:val="2"/>
                <w:sz w:val="28"/>
                <w:szCs w:val="28"/>
              </w:rPr>
              <w:t xml:space="preserve"> </w:t>
            </w:r>
            <w:r w:rsidRPr="00D344E8">
              <w:rPr>
                <w:b/>
                <w:sz w:val="28"/>
                <w:szCs w:val="28"/>
              </w:rPr>
              <w:t>dịch</w:t>
            </w:r>
            <w:r w:rsidRPr="00D344E8">
              <w:rPr>
                <w:b/>
                <w:spacing w:val="6"/>
                <w:sz w:val="28"/>
                <w:szCs w:val="28"/>
              </w:rPr>
              <w:t xml:space="preserve"> </w:t>
            </w:r>
            <w:r w:rsidRPr="00D344E8">
              <w:rPr>
                <w:b/>
                <w:spacing w:val="-5"/>
                <w:sz w:val="28"/>
                <w:szCs w:val="28"/>
              </w:rPr>
              <w:t>vụ</w:t>
            </w:r>
          </w:p>
        </w:tc>
      </w:tr>
      <w:tr w:rsidR="00D344E8" w:rsidRPr="00D344E8" w14:paraId="31D953E8" w14:textId="77777777" w:rsidTr="00433F73">
        <w:trPr>
          <w:trHeight w:val="1461"/>
          <w:jc w:val="center"/>
        </w:trPr>
        <w:tc>
          <w:tcPr>
            <w:tcW w:w="817" w:type="dxa"/>
            <w:tcBorders>
              <w:top w:val="single" w:sz="4" w:space="0" w:color="auto"/>
              <w:left w:val="single" w:sz="4" w:space="0" w:color="auto"/>
              <w:bottom w:val="single" w:sz="4" w:space="0" w:color="auto"/>
              <w:right w:val="single" w:sz="4" w:space="0" w:color="auto"/>
            </w:tcBorders>
            <w:vAlign w:val="center"/>
          </w:tcPr>
          <w:p w14:paraId="5AA94D62" w14:textId="77777777" w:rsidR="00D344E8" w:rsidRPr="00D344E8" w:rsidRDefault="00D344E8" w:rsidP="00433F73">
            <w:pPr>
              <w:spacing w:after="120"/>
              <w:jc w:val="center"/>
              <w:rPr>
                <w:color w:val="000000"/>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2C0A813E" w14:textId="77777777" w:rsidR="00D344E8" w:rsidRPr="00D344E8" w:rsidRDefault="00D344E8" w:rsidP="00433F73">
            <w:pPr>
              <w:spacing w:after="120"/>
              <w:rPr>
                <w:sz w:val="28"/>
                <w:szCs w:val="28"/>
              </w:rPr>
            </w:pPr>
            <w:r w:rsidRPr="00D344E8">
              <w:rPr>
                <w:sz w:val="28"/>
                <w:szCs w:val="28"/>
              </w:rPr>
              <w:t xml:space="preserve">Cam kết </w:t>
            </w:r>
            <w:r w:rsidRPr="00D344E8">
              <w:rPr>
                <w:spacing w:val="-2"/>
                <w:sz w:val="28"/>
                <w:szCs w:val="28"/>
              </w:rPr>
              <w:t>bố trí nhân lực cụ thể</w:t>
            </w:r>
            <w:r w:rsidRPr="00D344E8">
              <w:rPr>
                <w:sz w:val="28"/>
                <w:szCs w:val="28"/>
              </w:rPr>
              <w:t xml:space="preserve"> thực hiện công</w:t>
            </w:r>
            <w:r w:rsidRPr="00D344E8">
              <w:rPr>
                <w:spacing w:val="40"/>
                <w:sz w:val="28"/>
                <w:szCs w:val="28"/>
              </w:rPr>
              <w:t xml:space="preserve"> </w:t>
            </w:r>
            <w:r w:rsidRPr="00D344E8">
              <w:rPr>
                <w:sz w:val="28"/>
                <w:szCs w:val="28"/>
              </w:rPr>
              <w:t>việc:</w:t>
            </w:r>
          </w:p>
          <w:p w14:paraId="2A0CFCCB" w14:textId="77777777" w:rsidR="00D344E8" w:rsidRPr="00D344E8" w:rsidRDefault="00D344E8" w:rsidP="00433F73">
            <w:pPr>
              <w:spacing w:after="120"/>
              <w:rPr>
                <w:sz w:val="28"/>
                <w:szCs w:val="28"/>
              </w:rPr>
            </w:pPr>
            <w:r w:rsidRPr="00D344E8">
              <w:rPr>
                <w:sz w:val="28"/>
                <w:szCs w:val="28"/>
              </w:rPr>
              <w:t>- Nhân lực vận hành, bảo trì, bảo dưỡng hệ thống xử lý nước thải 24 giờ/ngày tại trạm xử lý nước thải.</w:t>
            </w:r>
          </w:p>
          <w:p w14:paraId="4F4AC658" w14:textId="77777777" w:rsidR="00D344E8" w:rsidRPr="00D344E8" w:rsidRDefault="00D344E8" w:rsidP="00433F73">
            <w:pPr>
              <w:spacing w:after="120"/>
              <w:rPr>
                <w:sz w:val="28"/>
                <w:szCs w:val="28"/>
              </w:rPr>
            </w:pPr>
            <w:r w:rsidRPr="00D344E8">
              <w:rPr>
                <w:sz w:val="28"/>
                <w:szCs w:val="28"/>
              </w:rPr>
              <w:t xml:space="preserve">-  Nhân lực, phương tiện kiểm tra, thông tắc các tuyến cống, hố ga thu gom định kỳ và khi có sự cố phát sinh. </w:t>
            </w:r>
          </w:p>
          <w:p w14:paraId="02A80C91" w14:textId="77777777" w:rsidR="00D344E8" w:rsidRPr="00D344E8" w:rsidRDefault="00D344E8" w:rsidP="00433F73">
            <w:pPr>
              <w:spacing w:after="120"/>
              <w:rPr>
                <w:sz w:val="28"/>
                <w:szCs w:val="28"/>
              </w:rPr>
            </w:pPr>
            <w:r w:rsidRPr="00D344E8">
              <w:rPr>
                <w:sz w:val="28"/>
                <w:szCs w:val="28"/>
              </w:rPr>
              <w:t>- Nhân lực, phương tiện chuyên dụng vệ sinh hệ thống xử lý nước thải định kỳ và khi có sự cố phát sinh.</w:t>
            </w:r>
          </w:p>
          <w:p w14:paraId="03F6CE0D" w14:textId="77777777" w:rsidR="00D344E8" w:rsidRPr="00D344E8" w:rsidRDefault="00D344E8" w:rsidP="00433F73">
            <w:pPr>
              <w:spacing w:after="120"/>
              <w:rPr>
                <w:bCs/>
                <w:sz w:val="28"/>
                <w:szCs w:val="28"/>
              </w:rPr>
            </w:pPr>
            <w:r w:rsidRPr="00D344E8">
              <w:rPr>
                <w:bCs/>
                <w:sz w:val="28"/>
                <w:szCs w:val="28"/>
              </w:rPr>
              <w:t>Đáp ứng đầy đủ: Đạt</w:t>
            </w:r>
          </w:p>
          <w:p w14:paraId="2E4B851E" w14:textId="77777777" w:rsidR="00D344E8" w:rsidRPr="00D344E8" w:rsidRDefault="00D344E8" w:rsidP="00433F73">
            <w:pPr>
              <w:spacing w:after="120"/>
              <w:rPr>
                <w:sz w:val="28"/>
                <w:szCs w:val="28"/>
              </w:rPr>
            </w:pPr>
            <w:r w:rsidRPr="00D344E8">
              <w:rPr>
                <w:bCs/>
                <w:sz w:val="28"/>
                <w:szCs w:val="28"/>
              </w:rPr>
              <w:t>Không đáp ứng đầy đủ: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223EA9CE" w14:textId="77777777" w:rsidR="00D344E8" w:rsidRPr="00D344E8" w:rsidRDefault="00D344E8" w:rsidP="00433F73">
            <w:pPr>
              <w:spacing w:after="120"/>
              <w:rPr>
                <w:color w:val="000000"/>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59050D3A" w14:textId="77777777" w:rsidR="00D344E8" w:rsidRPr="00D344E8" w:rsidRDefault="00D344E8" w:rsidP="00433F73">
            <w:pPr>
              <w:spacing w:after="120"/>
              <w:rPr>
                <w:color w:val="000000"/>
                <w:sz w:val="28"/>
                <w:szCs w:val="28"/>
              </w:rPr>
            </w:pPr>
          </w:p>
        </w:tc>
      </w:tr>
      <w:tr w:rsidR="00D344E8" w:rsidRPr="00D344E8" w14:paraId="5FF5950C" w14:textId="77777777" w:rsidTr="00433F73">
        <w:trPr>
          <w:trHeight w:val="747"/>
          <w:jc w:val="center"/>
        </w:trPr>
        <w:tc>
          <w:tcPr>
            <w:tcW w:w="817" w:type="dxa"/>
            <w:tcBorders>
              <w:top w:val="single" w:sz="4" w:space="0" w:color="auto"/>
              <w:left w:val="single" w:sz="4" w:space="0" w:color="auto"/>
              <w:bottom w:val="single" w:sz="4" w:space="0" w:color="auto"/>
              <w:right w:val="single" w:sz="4" w:space="0" w:color="auto"/>
            </w:tcBorders>
            <w:vAlign w:val="center"/>
          </w:tcPr>
          <w:p w14:paraId="7974C7BD" w14:textId="77777777" w:rsidR="00D344E8" w:rsidRPr="00D344E8" w:rsidRDefault="00D344E8" w:rsidP="00433F73">
            <w:pPr>
              <w:spacing w:after="120"/>
              <w:jc w:val="center"/>
              <w:rPr>
                <w:color w:val="000000"/>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101FA369" w14:textId="77777777" w:rsidR="00D344E8" w:rsidRPr="00D344E8" w:rsidRDefault="00D344E8" w:rsidP="00433F73">
            <w:pPr>
              <w:spacing w:after="120"/>
              <w:rPr>
                <w:sz w:val="28"/>
                <w:szCs w:val="28"/>
              </w:rPr>
            </w:pPr>
            <w:r w:rsidRPr="00D344E8">
              <w:rPr>
                <w:sz w:val="28"/>
                <w:szCs w:val="28"/>
              </w:rPr>
              <w:t>- Cam kết thực hiện công nghệ vận hành hệ thống xử lý nước thải phù hợp với công nghệ của hệ thống hệ thống xử lý nước thải đang hoạt động tại Bệnh viện.</w:t>
            </w:r>
          </w:p>
          <w:p w14:paraId="28CCAF77" w14:textId="77777777" w:rsidR="00D344E8" w:rsidRPr="00D344E8" w:rsidRDefault="00D344E8" w:rsidP="00433F73">
            <w:pPr>
              <w:spacing w:after="120"/>
              <w:rPr>
                <w:bCs/>
                <w:sz w:val="28"/>
                <w:szCs w:val="28"/>
              </w:rPr>
            </w:pPr>
            <w:r w:rsidRPr="00D344E8">
              <w:rPr>
                <w:bCs/>
                <w:sz w:val="28"/>
                <w:szCs w:val="28"/>
              </w:rPr>
              <w:t>Đáp ứng đầy đủ: Đạt</w:t>
            </w:r>
          </w:p>
          <w:p w14:paraId="4F74242C" w14:textId="77777777" w:rsidR="00D344E8" w:rsidRPr="00D344E8" w:rsidRDefault="00D344E8" w:rsidP="00433F73">
            <w:pPr>
              <w:spacing w:after="120"/>
              <w:rPr>
                <w:sz w:val="28"/>
                <w:szCs w:val="28"/>
              </w:rPr>
            </w:pPr>
            <w:r w:rsidRPr="00D344E8">
              <w:rPr>
                <w:bCs/>
                <w:sz w:val="28"/>
                <w:szCs w:val="28"/>
              </w:rPr>
              <w:t>Không đáp ứng đầy đủ: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359C91D0" w14:textId="77777777" w:rsidR="00D344E8" w:rsidRPr="00D344E8" w:rsidRDefault="00D344E8" w:rsidP="00433F73">
            <w:pPr>
              <w:spacing w:after="120"/>
              <w:rPr>
                <w:color w:val="000000"/>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5292ACA2" w14:textId="77777777" w:rsidR="00D344E8" w:rsidRPr="00D344E8" w:rsidRDefault="00D344E8" w:rsidP="00433F73">
            <w:pPr>
              <w:spacing w:after="120"/>
              <w:rPr>
                <w:color w:val="000000"/>
                <w:sz w:val="28"/>
                <w:szCs w:val="28"/>
              </w:rPr>
            </w:pPr>
          </w:p>
        </w:tc>
      </w:tr>
      <w:tr w:rsidR="00D344E8" w:rsidRPr="00D344E8" w14:paraId="579EE857" w14:textId="77777777" w:rsidTr="00433F73">
        <w:trPr>
          <w:trHeight w:val="557"/>
          <w:jc w:val="center"/>
        </w:trPr>
        <w:tc>
          <w:tcPr>
            <w:tcW w:w="817" w:type="dxa"/>
            <w:tcBorders>
              <w:top w:val="single" w:sz="4" w:space="0" w:color="auto"/>
              <w:left w:val="single" w:sz="4" w:space="0" w:color="auto"/>
              <w:bottom w:val="single" w:sz="4" w:space="0" w:color="auto"/>
              <w:right w:val="single" w:sz="4" w:space="0" w:color="auto"/>
            </w:tcBorders>
            <w:vAlign w:val="center"/>
          </w:tcPr>
          <w:p w14:paraId="6B63D129" w14:textId="77777777" w:rsidR="00D344E8" w:rsidRPr="00D344E8" w:rsidRDefault="00D344E8" w:rsidP="00433F73">
            <w:pPr>
              <w:spacing w:after="120"/>
              <w:jc w:val="center"/>
              <w:rPr>
                <w:color w:val="000000"/>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6F5C0FFF" w14:textId="77777777" w:rsidR="00D344E8" w:rsidRPr="00D344E8" w:rsidRDefault="00D344E8" w:rsidP="00433F73">
            <w:pPr>
              <w:spacing w:after="120"/>
              <w:rPr>
                <w:spacing w:val="-2"/>
                <w:sz w:val="28"/>
                <w:szCs w:val="28"/>
              </w:rPr>
            </w:pPr>
            <w:r w:rsidRPr="00D344E8">
              <w:rPr>
                <w:sz w:val="28"/>
                <w:szCs w:val="28"/>
              </w:rPr>
              <w:t>- Nhà</w:t>
            </w:r>
            <w:r w:rsidRPr="00D344E8">
              <w:rPr>
                <w:spacing w:val="74"/>
                <w:sz w:val="28"/>
                <w:szCs w:val="28"/>
              </w:rPr>
              <w:t xml:space="preserve"> </w:t>
            </w:r>
            <w:r w:rsidRPr="00D344E8">
              <w:rPr>
                <w:sz w:val="28"/>
                <w:szCs w:val="28"/>
              </w:rPr>
              <w:t>thầu</w:t>
            </w:r>
            <w:r w:rsidRPr="00D344E8">
              <w:rPr>
                <w:spacing w:val="78"/>
                <w:sz w:val="28"/>
                <w:szCs w:val="28"/>
              </w:rPr>
              <w:t xml:space="preserve"> </w:t>
            </w:r>
            <w:r w:rsidRPr="00D344E8">
              <w:rPr>
                <w:sz w:val="28"/>
                <w:szCs w:val="28"/>
              </w:rPr>
              <w:t>phải</w:t>
            </w:r>
            <w:r w:rsidRPr="00D344E8">
              <w:rPr>
                <w:spacing w:val="78"/>
                <w:sz w:val="28"/>
                <w:szCs w:val="28"/>
              </w:rPr>
              <w:t xml:space="preserve"> </w:t>
            </w:r>
            <w:r w:rsidRPr="00D344E8">
              <w:rPr>
                <w:sz w:val="28"/>
                <w:szCs w:val="28"/>
              </w:rPr>
              <w:t>cam kết</w:t>
            </w:r>
            <w:r w:rsidRPr="00D344E8">
              <w:rPr>
                <w:spacing w:val="39"/>
                <w:sz w:val="28"/>
                <w:szCs w:val="28"/>
              </w:rPr>
              <w:t xml:space="preserve"> </w:t>
            </w:r>
            <w:r w:rsidRPr="00D344E8">
              <w:rPr>
                <w:sz w:val="28"/>
                <w:szCs w:val="28"/>
              </w:rPr>
              <w:t>vận hành, bảo trì, bảo dưỡng hệ thống xử lý nước thải theo theo đúng quy định pháp luật hiện hành</w:t>
            </w:r>
            <w:r w:rsidRPr="00D344E8">
              <w:rPr>
                <w:spacing w:val="-2"/>
                <w:sz w:val="28"/>
                <w:szCs w:val="28"/>
              </w:rPr>
              <w:t>.</w:t>
            </w:r>
          </w:p>
          <w:p w14:paraId="39DE9E73" w14:textId="77777777" w:rsidR="00D344E8" w:rsidRPr="00D344E8" w:rsidRDefault="00D344E8" w:rsidP="00433F73">
            <w:pPr>
              <w:spacing w:after="120"/>
              <w:rPr>
                <w:bCs/>
                <w:sz w:val="28"/>
                <w:szCs w:val="28"/>
              </w:rPr>
            </w:pPr>
            <w:r w:rsidRPr="00D344E8">
              <w:rPr>
                <w:bCs/>
                <w:sz w:val="28"/>
                <w:szCs w:val="28"/>
              </w:rPr>
              <w:t>Đáp ứng đầy đủ: Đạt</w:t>
            </w:r>
          </w:p>
          <w:p w14:paraId="2C718283" w14:textId="77777777" w:rsidR="00D344E8" w:rsidRPr="00D344E8" w:rsidRDefault="00D344E8" w:rsidP="00433F73">
            <w:pPr>
              <w:spacing w:after="120"/>
              <w:rPr>
                <w:sz w:val="28"/>
                <w:szCs w:val="28"/>
              </w:rPr>
            </w:pPr>
            <w:r w:rsidRPr="00D344E8">
              <w:rPr>
                <w:bCs/>
                <w:sz w:val="28"/>
                <w:szCs w:val="28"/>
              </w:rPr>
              <w:t>Không đáp ứng đầy đủ: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19A8A22D" w14:textId="77777777" w:rsidR="00D344E8" w:rsidRPr="00D344E8" w:rsidRDefault="00D344E8" w:rsidP="00433F73">
            <w:pPr>
              <w:spacing w:after="120"/>
              <w:rPr>
                <w:color w:val="000000"/>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75624FDE" w14:textId="77777777" w:rsidR="00D344E8" w:rsidRPr="00D344E8" w:rsidRDefault="00D344E8" w:rsidP="00433F73">
            <w:pPr>
              <w:spacing w:after="120"/>
              <w:rPr>
                <w:color w:val="000000"/>
                <w:sz w:val="28"/>
                <w:szCs w:val="28"/>
              </w:rPr>
            </w:pPr>
          </w:p>
        </w:tc>
      </w:tr>
      <w:tr w:rsidR="00D344E8" w:rsidRPr="00D344E8" w14:paraId="5D027376" w14:textId="77777777" w:rsidTr="00433F73">
        <w:trPr>
          <w:trHeight w:val="510"/>
          <w:jc w:val="center"/>
        </w:trPr>
        <w:tc>
          <w:tcPr>
            <w:tcW w:w="817" w:type="dxa"/>
            <w:tcBorders>
              <w:top w:val="single" w:sz="4" w:space="0" w:color="auto"/>
              <w:left w:val="single" w:sz="4" w:space="0" w:color="auto"/>
              <w:bottom w:val="single" w:sz="4" w:space="0" w:color="auto"/>
              <w:right w:val="single" w:sz="4" w:space="0" w:color="auto"/>
            </w:tcBorders>
            <w:vAlign w:val="center"/>
          </w:tcPr>
          <w:p w14:paraId="064432A4" w14:textId="77777777" w:rsidR="00D344E8" w:rsidRPr="00D344E8" w:rsidRDefault="00D344E8" w:rsidP="00433F73">
            <w:pPr>
              <w:spacing w:after="120"/>
              <w:jc w:val="center"/>
              <w:rPr>
                <w:bCs/>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015779AD" w14:textId="77777777" w:rsidR="00D344E8" w:rsidRPr="00D344E8" w:rsidRDefault="00D344E8" w:rsidP="00433F73">
            <w:pPr>
              <w:spacing w:after="120"/>
              <w:rPr>
                <w:sz w:val="28"/>
                <w:szCs w:val="28"/>
              </w:rPr>
            </w:pPr>
            <w:r w:rsidRPr="00D344E8">
              <w:rPr>
                <w:sz w:val="28"/>
                <w:szCs w:val="28"/>
              </w:rPr>
              <w:t>- Cam kết có kết phân tích nước thải sau xử lý từ thứ 2 đến thứ 6 hàng tuần các chỉ tiêu: pH; TSS, BOD</w:t>
            </w:r>
            <w:r w:rsidRPr="00D344E8">
              <w:rPr>
                <w:sz w:val="28"/>
                <w:szCs w:val="28"/>
                <w:vertAlign w:val="subscript"/>
              </w:rPr>
              <w:t>5</w:t>
            </w:r>
            <w:r w:rsidRPr="00D344E8">
              <w:rPr>
                <w:sz w:val="28"/>
                <w:szCs w:val="28"/>
              </w:rPr>
              <w:t>; COD, PO</w:t>
            </w:r>
            <w:r w:rsidRPr="00D344E8">
              <w:rPr>
                <w:sz w:val="28"/>
                <w:szCs w:val="28"/>
                <w:vertAlign w:val="subscript"/>
              </w:rPr>
              <w:t>4</w:t>
            </w:r>
            <w:r w:rsidRPr="00D344E8">
              <w:rPr>
                <w:sz w:val="28"/>
                <w:szCs w:val="28"/>
                <w:vertAlign w:val="superscript"/>
              </w:rPr>
              <w:t>3-</w:t>
            </w:r>
            <w:r w:rsidRPr="00D344E8">
              <w:rPr>
                <w:sz w:val="28"/>
                <w:szCs w:val="28"/>
              </w:rPr>
              <w:t>, tổng Coliform, NO</w:t>
            </w:r>
            <w:r w:rsidRPr="00D344E8">
              <w:rPr>
                <w:sz w:val="28"/>
                <w:szCs w:val="28"/>
                <w:vertAlign w:val="subscript"/>
              </w:rPr>
              <w:t>3</w:t>
            </w:r>
            <w:r w:rsidRPr="00D344E8">
              <w:rPr>
                <w:sz w:val="28"/>
                <w:szCs w:val="28"/>
                <w:vertAlign w:val="superscript"/>
              </w:rPr>
              <w:t>-</w:t>
            </w:r>
            <w:r w:rsidRPr="00D344E8">
              <w:rPr>
                <w:sz w:val="28"/>
                <w:szCs w:val="28"/>
              </w:rPr>
              <w:t xml:space="preserve"> và tổng hợp kết quả gửi báo cáo về Khoa Kiểm soát nhiễm khuẩn - Bệnh viện Đa khoa tỉnh Lâm Đồng hàng tháng.</w:t>
            </w:r>
          </w:p>
          <w:p w14:paraId="13E388E3" w14:textId="77777777" w:rsidR="00D344E8" w:rsidRPr="00D344E8" w:rsidRDefault="00D344E8" w:rsidP="00433F73">
            <w:pPr>
              <w:spacing w:after="120"/>
              <w:rPr>
                <w:bCs/>
                <w:sz w:val="28"/>
                <w:szCs w:val="28"/>
              </w:rPr>
            </w:pPr>
            <w:r w:rsidRPr="00D344E8">
              <w:rPr>
                <w:bCs/>
                <w:sz w:val="28"/>
                <w:szCs w:val="28"/>
              </w:rPr>
              <w:t>Đáp ứng đầy đủ: Đạt</w:t>
            </w:r>
          </w:p>
          <w:p w14:paraId="1B07384C" w14:textId="77777777" w:rsidR="00D344E8" w:rsidRPr="00D344E8" w:rsidRDefault="00D344E8" w:rsidP="00433F73">
            <w:pPr>
              <w:spacing w:after="120"/>
              <w:rPr>
                <w:sz w:val="28"/>
                <w:szCs w:val="28"/>
              </w:rPr>
            </w:pPr>
            <w:r w:rsidRPr="00D344E8">
              <w:rPr>
                <w:bCs/>
                <w:sz w:val="28"/>
                <w:szCs w:val="28"/>
              </w:rPr>
              <w:t>Không đáp ứng đầy đủ: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7F0773B1" w14:textId="77777777" w:rsidR="00D344E8" w:rsidRPr="00D344E8" w:rsidRDefault="00D344E8" w:rsidP="00433F73">
            <w:pPr>
              <w:spacing w:after="120"/>
              <w:rPr>
                <w:bCs/>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5BEE38B6" w14:textId="77777777" w:rsidR="00D344E8" w:rsidRPr="00D344E8" w:rsidRDefault="00D344E8" w:rsidP="00433F73">
            <w:pPr>
              <w:spacing w:after="120"/>
              <w:rPr>
                <w:sz w:val="28"/>
                <w:szCs w:val="28"/>
              </w:rPr>
            </w:pPr>
          </w:p>
        </w:tc>
      </w:tr>
      <w:tr w:rsidR="00D344E8" w:rsidRPr="00D344E8" w14:paraId="5E01D7DB" w14:textId="77777777" w:rsidTr="00433F73">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14:paraId="42144B6F" w14:textId="77777777" w:rsidR="00D344E8" w:rsidRPr="00D344E8" w:rsidRDefault="00D344E8" w:rsidP="00433F73">
            <w:pPr>
              <w:spacing w:after="120"/>
              <w:jc w:val="center"/>
              <w:rPr>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1F9ECBCD" w14:textId="77777777" w:rsidR="00D344E8" w:rsidRPr="00D344E8" w:rsidRDefault="00D344E8" w:rsidP="00433F73">
            <w:pPr>
              <w:spacing w:after="120"/>
              <w:rPr>
                <w:sz w:val="28"/>
                <w:szCs w:val="28"/>
              </w:rPr>
            </w:pPr>
            <w:r w:rsidRPr="00D344E8">
              <w:rPr>
                <w:sz w:val="28"/>
                <w:szCs w:val="28"/>
              </w:rPr>
              <w:t xml:space="preserve">- Cam kết kết quả phân tích nước thải sau khi xử lý: quan trắc định kì và kiểm tra đột xuất đạt Cột B quy định giá trị C (15 chỉ tiêu) theo QCVN </w:t>
            </w:r>
            <w:r w:rsidRPr="00D344E8">
              <w:rPr>
                <w:sz w:val="28"/>
                <w:szCs w:val="28"/>
              </w:rPr>
              <w:lastRenderedPageBreak/>
              <w:t>28:2010/BTNMT Quy chuẩn kỹ thuật Quốc gia về nước thải y tế được ban hành theo Thông tư số 39/2010/TT-BTNMT ngày 16 tháng 12 năm 2010 của Bộ Tài nguyên và Môi trường.</w:t>
            </w:r>
          </w:p>
          <w:p w14:paraId="29FD2F39" w14:textId="77777777" w:rsidR="00D344E8" w:rsidRPr="00D344E8" w:rsidRDefault="00D344E8" w:rsidP="00433F73">
            <w:pPr>
              <w:spacing w:after="120"/>
              <w:rPr>
                <w:bCs/>
                <w:sz w:val="28"/>
                <w:szCs w:val="28"/>
              </w:rPr>
            </w:pPr>
            <w:r w:rsidRPr="00D344E8">
              <w:rPr>
                <w:bCs/>
                <w:sz w:val="28"/>
                <w:szCs w:val="28"/>
              </w:rPr>
              <w:t>Đáp ứng đầy đủ: Đạt</w:t>
            </w:r>
          </w:p>
          <w:p w14:paraId="71095693" w14:textId="77777777" w:rsidR="00D344E8" w:rsidRPr="00D344E8" w:rsidRDefault="00D344E8" w:rsidP="00433F73">
            <w:pPr>
              <w:spacing w:after="120"/>
              <w:rPr>
                <w:sz w:val="28"/>
                <w:szCs w:val="28"/>
              </w:rPr>
            </w:pPr>
            <w:r w:rsidRPr="00D344E8">
              <w:rPr>
                <w:bCs/>
                <w:sz w:val="28"/>
                <w:szCs w:val="28"/>
              </w:rPr>
              <w:t>Không đáp ứng đầy đủ: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0E4B4070" w14:textId="77777777" w:rsidR="00D344E8" w:rsidRPr="00D344E8" w:rsidRDefault="00D344E8" w:rsidP="00433F73">
            <w:pPr>
              <w:spacing w:after="120"/>
              <w:rPr>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77F3C60D" w14:textId="77777777" w:rsidR="00D344E8" w:rsidRPr="00D344E8" w:rsidRDefault="00D344E8" w:rsidP="00433F73">
            <w:pPr>
              <w:spacing w:after="120"/>
              <w:rPr>
                <w:sz w:val="28"/>
                <w:szCs w:val="28"/>
              </w:rPr>
            </w:pPr>
          </w:p>
        </w:tc>
      </w:tr>
      <w:tr w:rsidR="00D344E8" w:rsidRPr="00D344E8" w14:paraId="70C1B379" w14:textId="77777777" w:rsidTr="00433F73">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14:paraId="07C2E592" w14:textId="77777777" w:rsidR="00D344E8" w:rsidRPr="00D344E8" w:rsidRDefault="00D344E8" w:rsidP="00433F73">
            <w:pPr>
              <w:spacing w:after="120"/>
              <w:jc w:val="center"/>
              <w:rPr>
                <w:b/>
                <w:sz w:val="28"/>
                <w:szCs w:val="28"/>
              </w:rPr>
            </w:pPr>
            <w:r w:rsidRPr="00D344E8">
              <w:rPr>
                <w:b/>
                <w:sz w:val="28"/>
                <w:szCs w:val="28"/>
              </w:rPr>
              <w:t>4</w:t>
            </w:r>
          </w:p>
        </w:tc>
        <w:tc>
          <w:tcPr>
            <w:tcW w:w="8990" w:type="dxa"/>
            <w:gridSpan w:val="3"/>
            <w:tcBorders>
              <w:top w:val="single" w:sz="4" w:space="0" w:color="auto"/>
              <w:left w:val="single" w:sz="4" w:space="0" w:color="auto"/>
              <w:bottom w:val="single" w:sz="4" w:space="0" w:color="auto"/>
              <w:right w:val="single" w:sz="4" w:space="0" w:color="auto"/>
            </w:tcBorders>
            <w:vAlign w:val="center"/>
          </w:tcPr>
          <w:p w14:paraId="5AEDD2ED" w14:textId="77777777" w:rsidR="00D344E8" w:rsidRPr="00D344E8" w:rsidRDefault="00D344E8" w:rsidP="00433F73">
            <w:pPr>
              <w:spacing w:after="120"/>
              <w:rPr>
                <w:b/>
                <w:sz w:val="28"/>
                <w:szCs w:val="28"/>
              </w:rPr>
            </w:pPr>
            <w:r w:rsidRPr="00D344E8">
              <w:rPr>
                <w:b/>
                <w:sz w:val="28"/>
                <w:szCs w:val="28"/>
              </w:rPr>
              <w:t>Bảo</w:t>
            </w:r>
            <w:r w:rsidRPr="00D344E8">
              <w:rPr>
                <w:b/>
                <w:spacing w:val="40"/>
                <w:sz w:val="28"/>
                <w:szCs w:val="28"/>
              </w:rPr>
              <w:t xml:space="preserve"> </w:t>
            </w:r>
            <w:r w:rsidRPr="00D344E8">
              <w:rPr>
                <w:b/>
                <w:sz w:val="28"/>
                <w:szCs w:val="28"/>
              </w:rPr>
              <w:t>đảm</w:t>
            </w:r>
            <w:r w:rsidRPr="00D344E8">
              <w:rPr>
                <w:b/>
                <w:spacing w:val="40"/>
                <w:sz w:val="28"/>
                <w:szCs w:val="28"/>
              </w:rPr>
              <w:t xml:space="preserve"> </w:t>
            </w:r>
            <w:r w:rsidRPr="00D344E8">
              <w:rPr>
                <w:b/>
                <w:sz w:val="28"/>
                <w:szCs w:val="28"/>
              </w:rPr>
              <w:t>điều</w:t>
            </w:r>
            <w:r w:rsidRPr="00D344E8">
              <w:rPr>
                <w:b/>
                <w:spacing w:val="40"/>
                <w:sz w:val="28"/>
                <w:szCs w:val="28"/>
              </w:rPr>
              <w:t xml:space="preserve"> </w:t>
            </w:r>
            <w:r w:rsidRPr="00D344E8">
              <w:rPr>
                <w:b/>
                <w:sz w:val="28"/>
                <w:szCs w:val="28"/>
              </w:rPr>
              <w:t>kiện</w:t>
            </w:r>
            <w:r w:rsidRPr="00D344E8">
              <w:rPr>
                <w:b/>
                <w:spacing w:val="40"/>
                <w:sz w:val="28"/>
                <w:szCs w:val="28"/>
              </w:rPr>
              <w:t xml:space="preserve"> </w:t>
            </w:r>
            <w:r w:rsidRPr="00D344E8">
              <w:rPr>
                <w:b/>
                <w:sz w:val="28"/>
                <w:szCs w:val="28"/>
              </w:rPr>
              <w:t>vệ</w:t>
            </w:r>
            <w:r w:rsidRPr="00D344E8">
              <w:rPr>
                <w:b/>
                <w:spacing w:val="40"/>
                <w:sz w:val="28"/>
                <w:szCs w:val="28"/>
              </w:rPr>
              <w:t xml:space="preserve"> </w:t>
            </w:r>
            <w:r w:rsidRPr="00D344E8">
              <w:rPr>
                <w:b/>
                <w:sz w:val="28"/>
                <w:szCs w:val="28"/>
              </w:rPr>
              <w:t>sinh</w:t>
            </w:r>
            <w:r w:rsidRPr="00D344E8">
              <w:rPr>
                <w:b/>
                <w:spacing w:val="40"/>
                <w:sz w:val="28"/>
                <w:szCs w:val="28"/>
              </w:rPr>
              <w:t xml:space="preserve"> </w:t>
            </w:r>
            <w:r w:rsidRPr="00D344E8">
              <w:rPr>
                <w:b/>
                <w:sz w:val="28"/>
                <w:szCs w:val="28"/>
              </w:rPr>
              <w:t>môi</w:t>
            </w:r>
            <w:r w:rsidRPr="00D344E8">
              <w:rPr>
                <w:b/>
                <w:spacing w:val="40"/>
                <w:sz w:val="28"/>
                <w:szCs w:val="28"/>
              </w:rPr>
              <w:t xml:space="preserve"> </w:t>
            </w:r>
            <w:r w:rsidRPr="00D344E8">
              <w:rPr>
                <w:b/>
                <w:sz w:val="28"/>
                <w:szCs w:val="28"/>
              </w:rPr>
              <w:t>trường</w:t>
            </w:r>
            <w:r w:rsidRPr="00D344E8">
              <w:rPr>
                <w:b/>
                <w:spacing w:val="40"/>
                <w:sz w:val="28"/>
                <w:szCs w:val="28"/>
              </w:rPr>
              <w:t xml:space="preserve"> </w:t>
            </w:r>
            <w:r w:rsidRPr="00D344E8">
              <w:rPr>
                <w:b/>
                <w:sz w:val="28"/>
                <w:szCs w:val="28"/>
              </w:rPr>
              <w:t>và</w:t>
            </w:r>
            <w:r w:rsidRPr="00D344E8">
              <w:rPr>
                <w:b/>
                <w:spacing w:val="40"/>
                <w:sz w:val="28"/>
                <w:szCs w:val="28"/>
              </w:rPr>
              <w:t xml:space="preserve"> </w:t>
            </w:r>
            <w:r w:rsidRPr="00D344E8">
              <w:rPr>
                <w:b/>
                <w:sz w:val="28"/>
                <w:szCs w:val="28"/>
              </w:rPr>
              <w:t>các</w:t>
            </w:r>
            <w:r w:rsidRPr="00D344E8">
              <w:rPr>
                <w:b/>
                <w:spacing w:val="40"/>
                <w:sz w:val="28"/>
                <w:szCs w:val="28"/>
              </w:rPr>
              <w:t xml:space="preserve"> </w:t>
            </w:r>
            <w:r w:rsidRPr="00D344E8">
              <w:rPr>
                <w:b/>
                <w:sz w:val="28"/>
                <w:szCs w:val="28"/>
              </w:rPr>
              <w:t>điều</w:t>
            </w:r>
            <w:r w:rsidRPr="00D344E8">
              <w:rPr>
                <w:b/>
                <w:spacing w:val="40"/>
                <w:sz w:val="28"/>
                <w:szCs w:val="28"/>
              </w:rPr>
              <w:t xml:space="preserve"> </w:t>
            </w:r>
            <w:r w:rsidRPr="00D344E8">
              <w:rPr>
                <w:b/>
                <w:sz w:val="28"/>
                <w:szCs w:val="28"/>
              </w:rPr>
              <w:t>kiện</w:t>
            </w:r>
            <w:r w:rsidRPr="00D344E8">
              <w:rPr>
                <w:b/>
                <w:spacing w:val="40"/>
                <w:sz w:val="28"/>
                <w:szCs w:val="28"/>
              </w:rPr>
              <w:t xml:space="preserve"> </w:t>
            </w:r>
            <w:r w:rsidRPr="00D344E8">
              <w:rPr>
                <w:b/>
                <w:sz w:val="28"/>
                <w:szCs w:val="28"/>
              </w:rPr>
              <w:t>khác</w:t>
            </w:r>
            <w:r w:rsidRPr="00D344E8">
              <w:rPr>
                <w:b/>
                <w:spacing w:val="40"/>
                <w:sz w:val="28"/>
                <w:szCs w:val="28"/>
              </w:rPr>
              <w:t xml:space="preserve"> </w:t>
            </w:r>
            <w:r w:rsidRPr="00D344E8">
              <w:rPr>
                <w:b/>
                <w:sz w:val="28"/>
                <w:szCs w:val="28"/>
              </w:rPr>
              <w:t>như</w:t>
            </w:r>
            <w:r w:rsidRPr="00D344E8">
              <w:rPr>
                <w:b/>
                <w:spacing w:val="40"/>
                <w:sz w:val="28"/>
                <w:szCs w:val="28"/>
              </w:rPr>
              <w:t xml:space="preserve"> </w:t>
            </w:r>
            <w:r w:rsidRPr="00D344E8">
              <w:rPr>
                <w:b/>
                <w:sz w:val="28"/>
                <w:szCs w:val="28"/>
              </w:rPr>
              <w:t>phòng cháy, chữa cháy, an toàn lao động</w:t>
            </w:r>
          </w:p>
        </w:tc>
      </w:tr>
      <w:tr w:rsidR="00D344E8" w:rsidRPr="00D344E8" w14:paraId="5A5A7424" w14:textId="77777777" w:rsidTr="00433F73">
        <w:trPr>
          <w:trHeight w:val="464"/>
          <w:jc w:val="center"/>
        </w:trPr>
        <w:tc>
          <w:tcPr>
            <w:tcW w:w="817" w:type="dxa"/>
            <w:tcBorders>
              <w:top w:val="single" w:sz="4" w:space="0" w:color="auto"/>
              <w:left w:val="single" w:sz="4" w:space="0" w:color="auto"/>
              <w:bottom w:val="single" w:sz="4" w:space="0" w:color="auto"/>
              <w:right w:val="single" w:sz="4" w:space="0" w:color="auto"/>
            </w:tcBorders>
            <w:vAlign w:val="center"/>
          </w:tcPr>
          <w:p w14:paraId="520F1FF1" w14:textId="77777777" w:rsidR="00D344E8" w:rsidRPr="00D344E8" w:rsidRDefault="00D344E8" w:rsidP="00433F73">
            <w:pPr>
              <w:spacing w:after="120"/>
              <w:jc w:val="center"/>
              <w:rPr>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29494B7A" w14:textId="77777777" w:rsidR="00D344E8" w:rsidRPr="00D344E8" w:rsidRDefault="00D344E8" w:rsidP="00433F73">
            <w:pPr>
              <w:spacing w:after="120"/>
              <w:rPr>
                <w:sz w:val="28"/>
                <w:szCs w:val="28"/>
              </w:rPr>
            </w:pPr>
            <w:r w:rsidRPr="00D344E8">
              <w:rPr>
                <w:sz w:val="28"/>
                <w:szCs w:val="28"/>
              </w:rPr>
              <w:t>- Cam kết cung ứng, trang bị đầy đủ vật dụng đáp ứng các yêu cầu đảm bảo vệ sinh môi</w:t>
            </w:r>
            <w:r w:rsidRPr="00D344E8">
              <w:rPr>
                <w:spacing w:val="40"/>
                <w:sz w:val="28"/>
                <w:szCs w:val="28"/>
              </w:rPr>
              <w:t xml:space="preserve"> </w:t>
            </w:r>
            <w:r w:rsidRPr="00D344E8">
              <w:rPr>
                <w:sz w:val="28"/>
                <w:szCs w:val="28"/>
              </w:rPr>
              <w:t>trường, phòng cháy, chữa cháy, an toàn lao động cho nhân viên vận hành tại trạm xử lý nước thải của bệnh viện.</w:t>
            </w:r>
          </w:p>
          <w:p w14:paraId="7BE14283" w14:textId="77777777" w:rsidR="00D344E8" w:rsidRPr="00D344E8" w:rsidRDefault="00D344E8" w:rsidP="00433F73">
            <w:pPr>
              <w:spacing w:after="120"/>
              <w:rPr>
                <w:bCs/>
                <w:sz w:val="28"/>
                <w:szCs w:val="28"/>
              </w:rPr>
            </w:pPr>
            <w:r w:rsidRPr="00D344E8">
              <w:rPr>
                <w:bCs/>
                <w:sz w:val="28"/>
                <w:szCs w:val="28"/>
              </w:rPr>
              <w:t>Đáp ứng đầy đủ: Đạt</w:t>
            </w:r>
          </w:p>
          <w:p w14:paraId="0BC18877" w14:textId="77777777" w:rsidR="00D344E8" w:rsidRPr="00D344E8" w:rsidRDefault="00D344E8" w:rsidP="00433F73">
            <w:pPr>
              <w:spacing w:after="120"/>
              <w:rPr>
                <w:sz w:val="28"/>
                <w:szCs w:val="28"/>
              </w:rPr>
            </w:pPr>
            <w:r w:rsidRPr="00D344E8">
              <w:rPr>
                <w:bCs/>
                <w:sz w:val="28"/>
                <w:szCs w:val="28"/>
              </w:rPr>
              <w:t>Không đáp ứng đầy đủ: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1A9CEDDD" w14:textId="77777777" w:rsidR="00D344E8" w:rsidRPr="00D344E8" w:rsidRDefault="00D344E8" w:rsidP="00433F73">
            <w:pPr>
              <w:spacing w:after="120"/>
              <w:rPr>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115DE658" w14:textId="77777777" w:rsidR="00D344E8" w:rsidRPr="00D344E8" w:rsidRDefault="00D344E8" w:rsidP="00433F73">
            <w:pPr>
              <w:spacing w:after="120"/>
              <w:rPr>
                <w:sz w:val="28"/>
                <w:szCs w:val="28"/>
              </w:rPr>
            </w:pPr>
          </w:p>
        </w:tc>
      </w:tr>
      <w:tr w:rsidR="00D344E8" w:rsidRPr="00D344E8" w14:paraId="1243CA21" w14:textId="77777777" w:rsidTr="00433F73">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14:paraId="5B266F6E" w14:textId="77777777" w:rsidR="00D344E8" w:rsidRPr="00D344E8" w:rsidRDefault="00D344E8" w:rsidP="00433F73">
            <w:pPr>
              <w:spacing w:after="120"/>
              <w:jc w:val="center"/>
              <w:rPr>
                <w:b/>
                <w:sz w:val="28"/>
                <w:szCs w:val="28"/>
              </w:rPr>
            </w:pPr>
            <w:r w:rsidRPr="00D344E8">
              <w:rPr>
                <w:b/>
                <w:sz w:val="28"/>
                <w:szCs w:val="28"/>
              </w:rPr>
              <w:t>5</w:t>
            </w:r>
          </w:p>
        </w:tc>
        <w:tc>
          <w:tcPr>
            <w:tcW w:w="8990" w:type="dxa"/>
            <w:gridSpan w:val="3"/>
            <w:tcBorders>
              <w:top w:val="single" w:sz="4" w:space="0" w:color="auto"/>
              <w:left w:val="single" w:sz="4" w:space="0" w:color="auto"/>
              <w:bottom w:val="single" w:sz="4" w:space="0" w:color="auto"/>
              <w:right w:val="single" w:sz="4" w:space="0" w:color="auto"/>
            </w:tcBorders>
            <w:vAlign w:val="center"/>
          </w:tcPr>
          <w:p w14:paraId="6C8DAD71" w14:textId="77777777" w:rsidR="00D344E8" w:rsidRPr="00D344E8" w:rsidRDefault="00D344E8" w:rsidP="00433F73">
            <w:pPr>
              <w:spacing w:after="120"/>
              <w:rPr>
                <w:b/>
                <w:sz w:val="28"/>
                <w:szCs w:val="28"/>
              </w:rPr>
            </w:pPr>
            <w:r w:rsidRPr="00D344E8">
              <w:rPr>
                <w:b/>
                <w:sz w:val="28"/>
                <w:szCs w:val="28"/>
              </w:rPr>
              <w:t>Uy</w:t>
            </w:r>
            <w:r w:rsidRPr="00D344E8">
              <w:rPr>
                <w:b/>
                <w:spacing w:val="-3"/>
                <w:sz w:val="28"/>
                <w:szCs w:val="28"/>
              </w:rPr>
              <w:t xml:space="preserve"> </w:t>
            </w:r>
            <w:r w:rsidRPr="00D344E8">
              <w:rPr>
                <w:b/>
                <w:sz w:val="28"/>
                <w:szCs w:val="28"/>
              </w:rPr>
              <w:t>tín</w:t>
            </w:r>
            <w:r w:rsidRPr="00D344E8">
              <w:rPr>
                <w:b/>
                <w:spacing w:val="-4"/>
                <w:sz w:val="28"/>
                <w:szCs w:val="28"/>
              </w:rPr>
              <w:t xml:space="preserve"> </w:t>
            </w:r>
            <w:r w:rsidRPr="00D344E8">
              <w:rPr>
                <w:b/>
                <w:sz w:val="28"/>
                <w:szCs w:val="28"/>
              </w:rPr>
              <w:t>của</w:t>
            </w:r>
            <w:r w:rsidRPr="00D344E8">
              <w:rPr>
                <w:b/>
                <w:spacing w:val="-6"/>
                <w:sz w:val="28"/>
                <w:szCs w:val="28"/>
              </w:rPr>
              <w:t xml:space="preserve"> </w:t>
            </w:r>
            <w:r w:rsidRPr="00D344E8">
              <w:rPr>
                <w:b/>
                <w:sz w:val="28"/>
                <w:szCs w:val="28"/>
              </w:rPr>
              <w:t>nhà</w:t>
            </w:r>
            <w:r w:rsidRPr="00D344E8">
              <w:rPr>
                <w:b/>
                <w:spacing w:val="-4"/>
                <w:sz w:val="28"/>
                <w:szCs w:val="28"/>
              </w:rPr>
              <w:t xml:space="preserve"> thầu</w:t>
            </w:r>
          </w:p>
        </w:tc>
      </w:tr>
      <w:tr w:rsidR="00D344E8" w:rsidRPr="00D344E8" w14:paraId="22538CD1" w14:textId="77777777" w:rsidTr="00433F73">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14:paraId="4DAE140D" w14:textId="77777777" w:rsidR="00D344E8" w:rsidRPr="00D344E8" w:rsidRDefault="00D344E8" w:rsidP="00433F73">
            <w:pPr>
              <w:spacing w:after="120"/>
              <w:jc w:val="center"/>
              <w:rPr>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2A441C2D" w14:textId="77777777" w:rsidR="00D344E8" w:rsidRPr="00D344E8" w:rsidRDefault="00D344E8" w:rsidP="00433F73">
            <w:pPr>
              <w:spacing w:after="120"/>
              <w:rPr>
                <w:spacing w:val="-2"/>
                <w:sz w:val="28"/>
                <w:szCs w:val="28"/>
              </w:rPr>
            </w:pPr>
            <w:r w:rsidRPr="00D344E8">
              <w:rPr>
                <w:sz w:val="28"/>
                <w:szCs w:val="28"/>
              </w:rPr>
              <w:t>-  Từ ngày 01/01/</w:t>
            </w:r>
            <w:r w:rsidRPr="00D344E8">
              <w:rPr>
                <w:sz w:val="28"/>
                <w:szCs w:val="28"/>
                <w:highlight w:val="yellow"/>
              </w:rPr>
              <w:t>2023</w:t>
            </w:r>
            <w:r w:rsidRPr="00D344E8">
              <w:rPr>
                <w:sz w:val="28"/>
                <w:szCs w:val="28"/>
              </w:rPr>
              <w:t xml:space="preserve"> đến thời điểm đóng thầu nhà thầu không vi phạm thông qua việc tham dự thầu (không thương thảo hợp đồng, có quyết định trúng thầu nhưng không tiến hành hoàn thiện, ký kết hợp đồng) và thực hiện các hợp đồng trước đó và không có tên trong danh sách tổ chức, cá nhân vi phạm trên Hệ thống mạng đấu thầu quốc gia (đối với nhà thầu liên danh thì từng thành viên liên danh phải đáp ứng yêu cầu này)</w:t>
            </w:r>
          </w:p>
          <w:p w14:paraId="11F9C1F1" w14:textId="77777777" w:rsidR="00D344E8" w:rsidRPr="00D344E8" w:rsidRDefault="00D344E8" w:rsidP="00433F73">
            <w:pPr>
              <w:spacing w:after="120"/>
              <w:rPr>
                <w:bCs/>
                <w:sz w:val="28"/>
                <w:szCs w:val="28"/>
              </w:rPr>
            </w:pPr>
            <w:r w:rsidRPr="00D344E8">
              <w:rPr>
                <w:bCs/>
                <w:sz w:val="28"/>
                <w:szCs w:val="28"/>
              </w:rPr>
              <w:t>Không vi phạm: Đạt</w:t>
            </w:r>
          </w:p>
          <w:p w14:paraId="3591FAFD" w14:textId="77777777" w:rsidR="00D344E8" w:rsidRPr="00D344E8" w:rsidRDefault="00D344E8" w:rsidP="00433F73">
            <w:pPr>
              <w:spacing w:after="120"/>
              <w:rPr>
                <w:sz w:val="28"/>
                <w:szCs w:val="28"/>
              </w:rPr>
            </w:pPr>
            <w:r w:rsidRPr="00D344E8">
              <w:rPr>
                <w:bCs/>
                <w:sz w:val="28"/>
                <w:szCs w:val="28"/>
              </w:rPr>
              <w:t>Có vi phạm: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3C569DD8" w14:textId="77777777" w:rsidR="00D344E8" w:rsidRPr="00D344E8" w:rsidRDefault="00D344E8" w:rsidP="00433F73">
            <w:pPr>
              <w:spacing w:after="120"/>
              <w:rPr>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61F22A74" w14:textId="77777777" w:rsidR="00D344E8" w:rsidRPr="00D344E8" w:rsidRDefault="00D344E8" w:rsidP="00433F73">
            <w:pPr>
              <w:spacing w:after="120"/>
              <w:rPr>
                <w:sz w:val="28"/>
                <w:szCs w:val="28"/>
              </w:rPr>
            </w:pPr>
          </w:p>
        </w:tc>
      </w:tr>
      <w:tr w:rsidR="00D344E8" w:rsidRPr="00D344E8" w14:paraId="6321D1B9" w14:textId="77777777" w:rsidTr="00433F73">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14:paraId="7A4DFE3F" w14:textId="77777777" w:rsidR="00D344E8" w:rsidRPr="00D344E8" w:rsidRDefault="00D344E8" w:rsidP="00433F73">
            <w:pPr>
              <w:spacing w:after="120"/>
              <w:jc w:val="center"/>
              <w:rPr>
                <w:b/>
                <w:sz w:val="28"/>
                <w:szCs w:val="28"/>
              </w:rPr>
            </w:pPr>
            <w:r w:rsidRPr="00D344E8">
              <w:rPr>
                <w:b/>
                <w:sz w:val="28"/>
                <w:szCs w:val="28"/>
              </w:rPr>
              <w:t>6</w:t>
            </w:r>
          </w:p>
        </w:tc>
        <w:tc>
          <w:tcPr>
            <w:tcW w:w="8990" w:type="dxa"/>
            <w:gridSpan w:val="3"/>
            <w:tcBorders>
              <w:top w:val="single" w:sz="4" w:space="0" w:color="auto"/>
              <w:left w:val="single" w:sz="4" w:space="0" w:color="auto"/>
              <w:bottom w:val="single" w:sz="4" w:space="0" w:color="auto"/>
              <w:right w:val="single" w:sz="4" w:space="0" w:color="auto"/>
            </w:tcBorders>
            <w:vAlign w:val="center"/>
          </w:tcPr>
          <w:p w14:paraId="1D1FAC4D" w14:textId="77777777" w:rsidR="00D344E8" w:rsidRPr="00D344E8" w:rsidRDefault="00D344E8" w:rsidP="00433F73">
            <w:pPr>
              <w:spacing w:after="120"/>
              <w:rPr>
                <w:b/>
                <w:sz w:val="28"/>
                <w:szCs w:val="28"/>
              </w:rPr>
            </w:pPr>
            <w:r w:rsidRPr="00D344E8">
              <w:rPr>
                <w:b/>
                <w:sz w:val="28"/>
                <w:szCs w:val="28"/>
              </w:rPr>
              <w:t>Các</w:t>
            </w:r>
            <w:r w:rsidRPr="00D344E8">
              <w:rPr>
                <w:b/>
                <w:spacing w:val="-4"/>
                <w:sz w:val="28"/>
                <w:szCs w:val="28"/>
              </w:rPr>
              <w:t xml:space="preserve"> </w:t>
            </w:r>
            <w:r w:rsidRPr="00D344E8">
              <w:rPr>
                <w:b/>
                <w:sz w:val="28"/>
                <w:szCs w:val="28"/>
              </w:rPr>
              <w:t>yêu cầu</w:t>
            </w:r>
            <w:r w:rsidRPr="00D344E8">
              <w:rPr>
                <w:b/>
                <w:spacing w:val="-3"/>
                <w:sz w:val="28"/>
                <w:szCs w:val="28"/>
              </w:rPr>
              <w:t xml:space="preserve"> </w:t>
            </w:r>
            <w:r w:rsidRPr="00D344E8">
              <w:rPr>
                <w:b/>
                <w:spacing w:val="-4"/>
                <w:sz w:val="28"/>
                <w:szCs w:val="28"/>
              </w:rPr>
              <w:t>khác</w:t>
            </w:r>
          </w:p>
        </w:tc>
      </w:tr>
      <w:tr w:rsidR="00D344E8" w:rsidRPr="00D344E8" w14:paraId="76C52A24" w14:textId="77777777" w:rsidTr="00433F73">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14:paraId="2377988D" w14:textId="77777777" w:rsidR="00D344E8" w:rsidRPr="00D344E8" w:rsidRDefault="00D344E8" w:rsidP="00433F73">
            <w:pPr>
              <w:spacing w:after="120"/>
              <w:jc w:val="center"/>
              <w:rPr>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3E2413BE" w14:textId="77777777" w:rsidR="00D344E8" w:rsidRPr="00D344E8" w:rsidRDefault="00D344E8" w:rsidP="00433F73">
            <w:pPr>
              <w:spacing w:after="120"/>
              <w:rPr>
                <w:spacing w:val="-1"/>
                <w:sz w:val="28"/>
                <w:szCs w:val="28"/>
              </w:rPr>
            </w:pPr>
            <w:r w:rsidRPr="00D344E8">
              <w:rPr>
                <w:sz w:val="28"/>
                <w:szCs w:val="28"/>
              </w:rPr>
              <w:t>Nhà</w:t>
            </w:r>
            <w:r w:rsidRPr="00D344E8">
              <w:rPr>
                <w:spacing w:val="-2"/>
                <w:sz w:val="28"/>
                <w:szCs w:val="28"/>
              </w:rPr>
              <w:t xml:space="preserve"> </w:t>
            </w:r>
            <w:r w:rsidRPr="00D344E8">
              <w:rPr>
                <w:sz w:val="28"/>
                <w:szCs w:val="28"/>
              </w:rPr>
              <w:t>thầu</w:t>
            </w:r>
            <w:r w:rsidRPr="00D344E8">
              <w:rPr>
                <w:spacing w:val="-4"/>
                <w:sz w:val="28"/>
                <w:szCs w:val="28"/>
              </w:rPr>
              <w:t xml:space="preserve"> </w:t>
            </w:r>
            <w:r w:rsidRPr="00D344E8">
              <w:rPr>
                <w:sz w:val="28"/>
                <w:szCs w:val="28"/>
              </w:rPr>
              <w:t>phải</w:t>
            </w:r>
            <w:r w:rsidRPr="00D344E8">
              <w:rPr>
                <w:spacing w:val="-1"/>
                <w:sz w:val="28"/>
                <w:szCs w:val="28"/>
              </w:rPr>
              <w:t xml:space="preserve"> cung cấp:</w:t>
            </w:r>
          </w:p>
          <w:p w14:paraId="0916348C" w14:textId="77777777" w:rsidR="00D344E8" w:rsidRPr="00D344E8" w:rsidRDefault="00D344E8" w:rsidP="00433F73">
            <w:pPr>
              <w:spacing w:after="120"/>
              <w:rPr>
                <w:sz w:val="28"/>
                <w:szCs w:val="28"/>
              </w:rPr>
            </w:pPr>
            <w:r w:rsidRPr="00D344E8">
              <w:rPr>
                <w:spacing w:val="-2"/>
                <w:sz w:val="28"/>
                <w:szCs w:val="28"/>
              </w:rPr>
              <w:t xml:space="preserve"> - S</w:t>
            </w:r>
            <w:r w:rsidRPr="00D344E8">
              <w:rPr>
                <w:sz w:val="28"/>
                <w:szCs w:val="28"/>
              </w:rPr>
              <w:t>ổ</w:t>
            </w:r>
            <w:r w:rsidRPr="00D344E8">
              <w:rPr>
                <w:spacing w:val="-4"/>
                <w:sz w:val="28"/>
                <w:szCs w:val="28"/>
              </w:rPr>
              <w:t xml:space="preserve"> nhật ký </w:t>
            </w:r>
            <w:r w:rsidRPr="00D344E8">
              <w:rPr>
                <w:sz w:val="28"/>
                <w:szCs w:val="28"/>
              </w:rPr>
              <w:t>vận hành, bảo trì, bảo dưỡng hệ thống xử lý nước thả</w:t>
            </w:r>
            <w:r w:rsidRPr="00D344E8">
              <w:rPr>
                <w:spacing w:val="-4"/>
                <w:sz w:val="28"/>
                <w:szCs w:val="28"/>
              </w:rPr>
              <w:t>i</w:t>
            </w:r>
            <w:r w:rsidRPr="00D344E8">
              <w:rPr>
                <w:sz w:val="28"/>
                <w:szCs w:val="28"/>
              </w:rPr>
              <w:t xml:space="preserve"> theo Thông tư 20/2021/TT-BYT </w:t>
            </w:r>
            <w:r w:rsidRPr="00D344E8">
              <w:rPr>
                <w:spacing w:val="-4"/>
                <w:sz w:val="28"/>
                <w:szCs w:val="28"/>
              </w:rPr>
              <w:t xml:space="preserve">ngày </w:t>
            </w:r>
            <w:r w:rsidRPr="00D344E8">
              <w:rPr>
                <w:spacing w:val="-2"/>
                <w:sz w:val="28"/>
                <w:szCs w:val="28"/>
              </w:rPr>
              <w:t>26/11/2021</w:t>
            </w:r>
            <w:r w:rsidRPr="00D344E8">
              <w:rPr>
                <w:sz w:val="28"/>
                <w:szCs w:val="28"/>
              </w:rPr>
              <w:t xml:space="preserve"> của Bộ Y tế quy định về quản lý chất thải y tế trong phạm vi khuôn viên cơ sở y tế</w:t>
            </w:r>
            <w:r w:rsidRPr="00D344E8">
              <w:rPr>
                <w:spacing w:val="-1"/>
                <w:sz w:val="28"/>
                <w:szCs w:val="28"/>
              </w:rPr>
              <w:t xml:space="preserve"> </w:t>
            </w:r>
            <w:r w:rsidRPr="00D344E8">
              <w:rPr>
                <w:sz w:val="28"/>
                <w:szCs w:val="28"/>
              </w:rPr>
              <w:t>và báo cáo bệnh viện theo định kỳ hoặc đột xuất theo yêu cầu của bệnh viện.</w:t>
            </w:r>
          </w:p>
          <w:p w14:paraId="33EA8E24" w14:textId="77777777" w:rsidR="00D344E8" w:rsidRPr="00D344E8" w:rsidRDefault="00D344E8" w:rsidP="00433F73">
            <w:pPr>
              <w:spacing w:after="120"/>
              <w:rPr>
                <w:sz w:val="28"/>
                <w:szCs w:val="28"/>
              </w:rPr>
            </w:pPr>
            <w:r w:rsidRPr="00D344E8">
              <w:rPr>
                <w:sz w:val="28"/>
                <w:szCs w:val="28"/>
              </w:rPr>
              <w:lastRenderedPageBreak/>
              <w:t xml:space="preserve"> - Quy trình vận hành tóm tắt treo tại trạm xử lý nước thải.</w:t>
            </w:r>
          </w:p>
          <w:p w14:paraId="485BC628" w14:textId="77777777" w:rsidR="00D344E8" w:rsidRPr="00D344E8" w:rsidRDefault="00D344E8" w:rsidP="00433F73">
            <w:pPr>
              <w:spacing w:after="120"/>
              <w:rPr>
                <w:sz w:val="28"/>
                <w:szCs w:val="28"/>
              </w:rPr>
            </w:pPr>
            <w:r w:rsidRPr="00D344E8">
              <w:rPr>
                <w:sz w:val="28"/>
                <w:szCs w:val="28"/>
              </w:rPr>
              <w:t xml:space="preserve"> - Kế hoạch ứng phó sự cố môi trường khi hệ thống xử lý nước thải gặp sự cố, ngưng hoạt động.</w:t>
            </w:r>
          </w:p>
          <w:p w14:paraId="03CDC686" w14:textId="77777777" w:rsidR="00D344E8" w:rsidRPr="00D344E8" w:rsidRDefault="00D344E8" w:rsidP="00433F73">
            <w:pPr>
              <w:spacing w:after="120"/>
              <w:rPr>
                <w:bCs/>
                <w:sz w:val="28"/>
                <w:szCs w:val="28"/>
              </w:rPr>
            </w:pPr>
            <w:r w:rsidRPr="00D344E8">
              <w:rPr>
                <w:bCs/>
                <w:sz w:val="28"/>
                <w:szCs w:val="28"/>
              </w:rPr>
              <w:t>Đáp ứng đầy đủ: Đạt</w:t>
            </w:r>
          </w:p>
          <w:p w14:paraId="0845BBEE" w14:textId="77777777" w:rsidR="00D344E8" w:rsidRPr="00D344E8" w:rsidRDefault="00D344E8" w:rsidP="00433F73">
            <w:pPr>
              <w:spacing w:after="120"/>
              <w:rPr>
                <w:sz w:val="28"/>
                <w:szCs w:val="28"/>
              </w:rPr>
            </w:pPr>
            <w:r w:rsidRPr="00D344E8">
              <w:rPr>
                <w:bCs/>
                <w:sz w:val="28"/>
                <w:szCs w:val="28"/>
              </w:rPr>
              <w:t>Không cung cấp đầy đủ: Không đạt</w:t>
            </w:r>
          </w:p>
        </w:tc>
        <w:tc>
          <w:tcPr>
            <w:tcW w:w="1730" w:type="dxa"/>
            <w:tcBorders>
              <w:top w:val="single" w:sz="4" w:space="0" w:color="auto"/>
              <w:left w:val="single" w:sz="4" w:space="0" w:color="auto"/>
              <w:bottom w:val="single" w:sz="4" w:space="0" w:color="auto"/>
              <w:right w:val="single" w:sz="4" w:space="0" w:color="auto"/>
            </w:tcBorders>
            <w:vAlign w:val="center"/>
          </w:tcPr>
          <w:p w14:paraId="7647443E" w14:textId="77777777" w:rsidR="00D344E8" w:rsidRPr="00D344E8" w:rsidRDefault="00D344E8" w:rsidP="00433F73">
            <w:pPr>
              <w:spacing w:after="120"/>
              <w:rPr>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2711F3DD" w14:textId="77777777" w:rsidR="00D344E8" w:rsidRPr="00D344E8" w:rsidRDefault="00D344E8" w:rsidP="00433F73">
            <w:pPr>
              <w:spacing w:after="120"/>
              <w:rPr>
                <w:sz w:val="28"/>
                <w:szCs w:val="28"/>
              </w:rPr>
            </w:pPr>
          </w:p>
        </w:tc>
      </w:tr>
      <w:tr w:rsidR="00D344E8" w:rsidRPr="00D344E8" w14:paraId="1E409E61" w14:textId="77777777" w:rsidTr="00433F73">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14:paraId="04EEA483" w14:textId="77777777" w:rsidR="00D344E8" w:rsidRPr="00D344E8" w:rsidRDefault="00D344E8" w:rsidP="00433F73">
            <w:pPr>
              <w:spacing w:after="120"/>
              <w:jc w:val="center"/>
              <w:rPr>
                <w:b/>
                <w:bCs/>
                <w:sz w:val="28"/>
                <w:szCs w:val="28"/>
              </w:rPr>
            </w:pPr>
          </w:p>
        </w:tc>
        <w:tc>
          <w:tcPr>
            <w:tcW w:w="5699" w:type="dxa"/>
            <w:tcBorders>
              <w:top w:val="single" w:sz="4" w:space="0" w:color="auto"/>
              <w:left w:val="single" w:sz="4" w:space="0" w:color="auto"/>
              <w:bottom w:val="single" w:sz="4" w:space="0" w:color="auto"/>
              <w:right w:val="single" w:sz="4" w:space="0" w:color="auto"/>
            </w:tcBorders>
            <w:vAlign w:val="center"/>
          </w:tcPr>
          <w:p w14:paraId="5229EBC3" w14:textId="77777777" w:rsidR="00D344E8" w:rsidRPr="00D344E8" w:rsidRDefault="00D344E8" w:rsidP="00433F73">
            <w:pPr>
              <w:spacing w:after="120"/>
              <w:jc w:val="center"/>
              <w:rPr>
                <w:b/>
                <w:sz w:val="28"/>
                <w:szCs w:val="28"/>
              </w:rPr>
            </w:pPr>
            <w:r w:rsidRPr="00D344E8">
              <w:rPr>
                <w:b/>
                <w:sz w:val="28"/>
                <w:szCs w:val="28"/>
              </w:rPr>
              <w:t>Kết</w:t>
            </w:r>
            <w:r w:rsidRPr="00D344E8">
              <w:rPr>
                <w:b/>
                <w:spacing w:val="3"/>
                <w:sz w:val="28"/>
                <w:szCs w:val="28"/>
              </w:rPr>
              <w:t xml:space="preserve"> </w:t>
            </w:r>
            <w:r w:rsidRPr="00D344E8">
              <w:rPr>
                <w:b/>
                <w:spacing w:val="-4"/>
                <w:sz w:val="28"/>
                <w:szCs w:val="28"/>
              </w:rPr>
              <w:t>luận</w:t>
            </w:r>
          </w:p>
        </w:tc>
        <w:tc>
          <w:tcPr>
            <w:tcW w:w="1730" w:type="dxa"/>
            <w:tcBorders>
              <w:top w:val="single" w:sz="4" w:space="0" w:color="auto"/>
              <w:left w:val="single" w:sz="4" w:space="0" w:color="auto"/>
              <w:bottom w:val="single" w:sz="4" w:space="0" w:color="auto"/>
              <w:right w:val="single" w:sz="4" w:space="0" w:color="auto"/>
            </w:tcBorders>
            <w:vAlign w:val="center"/>
          </w:tcPr>
          <w:p w14:paraId="2D467E31" w14:textId="77777777" w:rsidR="00D344E8" w:rsidRPr="00D344E8" w:rsidRDefault="00D344E8" w:rsidP="00433F73">
            <w:pPr>
              <w:spacing w:after="120"/>
              <w:jc w:val="center"/>
              <w:rPr>
                <w:b/>
                <w:sz w:val="28"/>
                <w:szCs w:val="28"/>
              </w:rPr>
            </w:pPr>
            <w:r w:rsidRPr="00D344E8">
              <w:rPr>
                <w:b/>
                <w:spacing w:val="-5"/>
                <w:sz w:val="28"/>
                <w:szCs w:val="28"/>
              </w:rPr>
              <w:t>ĐẠT</w:t>
            </w:r>
          </w:p>
          <w:p w14:paraId="0463FC4A" w14:textId="77777777" w:rsidR="00D344E8" w:rsidRPr="00D344E8" w:rsidRDefault="00D344E8" w:rsidP="00433F73">
            <w:pPr>
              <w:spacing w:after="120"/>
              <w:jc w:val="center"/>
              <w:rPr>
                <w:b/>
                <w:sz w:val="28"/>
                <w:szCs w:val="28"/>
              </w:rPr>
            </w:pPr>
            <w:r w:rsidRPr="00D344E8">
              <w:rPr>
                <w:b/>
                <w:sz w:val="28"/>
                <w:szCs w:val="28"/>
              </w:rPr>
              <w:t>Đạt</w:t>
            </w:r>
            <w:r w:rsidRPr="00D344E8">
              <w:rPr>
                <w:b/>
                <w:spacing w:val="4"/>
                <w:sz w:val="28"/>
                <w:szCs w:val="28"/>
              </w:rPr>
              <w:t xml:space="preserve"> </w:t>
            </w:r>
            <w:r w:rsidRPr="00D344E8">
              <w:rPr>
                <w:b/>
                <w:sz w:val="28"/>
                <w:szCs w:val="28"/>
              </w:rPr>
              <w:t>tất</w:t>
            </w:r>
            <w:r w:rsidRPr="00D344E8">
              <w:rPr>
                <w:b/>
                <w:spacing w:val="1"/>
                <w:sz w:val="28"/>
                <w:szCs w:val="28"/>
              </w:rPr>
              <w:t xml:space="preserve"> </w:t>
            </w:r>
            <w:r w:rsidRPr="00D344E8">
              <w:rPr>
                <w:b/>
                <w:sz w:val="28"/>
                <w:szCs w:val="28"/>
              </w:rPr>
              <w:t>cả</w:t>
            </w:r>
            <w:r w:rsidRPr="00D344E8">
              <w:rPr>
                <w:b/>
                <w:spacing w:val="4"/>
                <w:sz w:val="28"/>
                <w:szCs w:val="28"/>
              </w:rPr>
              <w:t xml:space="preserve"> </w:t>
            </w:r>
            <w:r w:rsidRPr="00D344E8">
              <w:rPr>
                <w:b/>
                <w:sz w:val="28"/>
                <w:szCs w:val="28"/>
              </w:rPr>
              <w:t>các</w:t>
            </w:r>
            <w:r w:rsidRPr="00D344E8">
              <w:rPr>
                <w:b/>
                <w:spacing w:val="4"/>
                <w:sz w:val="28"/>
                <w:szCs w:val="28"/>
              </w:rPr>
              <w:t xml:space="preserve"> </w:t>
            </w:r>
            <w:r w:rsidRPr="00D344E8">
              <w:rPr>
                <w:b/>
                <w:sz w:val="28"/>
                <w:szCs w:val="28"/>
              </w:rPr>
              <w:t>yêu</w:t>
            </w:r>
            <w:r w:rsidRPr="00D344E8">
              <w:rPr>
                <w:b/>
                <w:spacing w:val="8"/>
                <w:sz w:val="28"/>
                <w:szCs w:val="28"/>
              </w:rPr>
              <w:t xml:space="preserve"> </w:t>
            </w:r>
            <w:r w:rsidRPr="00D344E8">
              <w:rPr>
                <w:b/>
                <w:sz w:val="28"/>
                <w:szCs w:val="28"/>
              </w:rPr>
              <w:t>cầu</w:t>
            </w:r>
            <w:r w:rsidRPr="00D344E8">
              <w:rPr>
                <w:b/>
                <w:spacing w:val="1"/>
                <w:sz w:val="28"/>
                <w:szCs w:val="28"/>
              </w:rPr>
              <w:t xml:space="preserve"> </w:t>
            </w:r>
            <w:r w:rsidRPr="00D344E8">
              <w:rPr>
                <w:b/>
                <w:spacing w:val="-4"/>
                <w:sz w:val="28"/>
                <w:szCs w:val="28"/>
              </w:rPr>
              <w:t>trên</w:t>
            </w:r>
          </w:p>
        </w:tc>
        <w:tc>
          <w:tcPr>
            <w:tcW w:w="1561" w:type="dxa"/>
            <w:tcBorders>
              <w:top w:val="single" w:sz="4" w:space="0" w:color="auto"/>
              <w:left w:val="single" w:sz="4" w:space="0" w:color="auto"/>
              <w:bottom w:val="single" w:sz="4" w:space="0" w:color="auto"/>
              <w:right w:val="single" w:sz="4" w:space="0" w:color="auto"/>
            </w:tcBorders>
            <w:vAlign w:val="center"/>
          </w:tcPr>
          <w:p w14:paraId="0AD2583C" w14:textId="77777777" w:rsidR="00D344E8" w:rsidRPr="00D344E8" w:rsidRDefault="00D344E8" w:rsidP="00433F73">
            <w:pPr>
              <w:spacing w:after="120"/>
              <w:jc w:val="center"/>
              <w:rPr>
                <w:b/>
                <w:sz w:val="28"/>
                <w:szCs w:val="28"/>
              </w:rPr>
            </w:pPr>
            <w:r w:rsidRPr="00D344E8">
              <w:rPr>
                <w:b/>
                <w:sz w:val="28"/>
                <w:szCs w:val="28"/>
              </w:rPr>
              <w:t>KHÔNG</w:t>
            </w:r>
            <w:r w:rsidRPr="00D344E8">
              <w:rPr>
                <w:b/>
                <w:spacing w:val="7"/>
                <w:sz w:val="28"/>
                <w:szCs w:val="28"/>
              </w:rPr>
              <w:t xml:space="preserve"> </w:t>
            </w:r>
            <w:r w:rsidRPr="00D344E8">
              <w:rPr>
                <w:b/>
                <w:spacing w:val="-5"/>
                <w:sz w:val="28"/>
                <w:szCs w:val="28"/>
              </w:rPr>
              <w:t>ĐẠT</w:t>
            </w:r>
          </w:p>
          <w:p w14:paraId="428FB5DC" w14:textId="77777777" w:rsidR="00D344E8" w:rsidRPr="00D344E8" w:rsidRDefault="00D344E8" w:rsidP="00433F73">
            <w:pPr>
              <w:spacing w:after="120"/>
              <w:jc w:val="center"/>
              <w:rPr>
                <w:b/>
                <w:sz w:val="28"/>
                <w:szCs w:val="28"/>
              </w:rPr>
            </w:pPr>
            <w:r w:rsidRPr="00D344E8">
              <w:rPr>
                <w:b/>
                <w:sz w:val="28"/>
                <w:szCs w:val="28"/>
              </w:rPr>
              <w:t>Không</w:t>
            </w:r>
            <w:r w:rsidRPr="00D344E8">
              <w:rPr>
                <w:b/>
                <w:spacing w:val="4"/>
                <w:sz w:val="28"/>
                <w:szCs w:val="28"/>
              </w:rPr>
              <w:t xml:space="preserve"> </w:t>
            </w:r>
            <w:r w:rsidRPr="00D344E8">
              <w:rPr>
                <w:b/>
                <w:sz w:val="28"/>
                <w:szCs w:val="28"/>
              </w:rPr>
              <w:t>đạt</w:t>
            </w:r>
            <w:r w:rsidRPr="00D344E8">
              <w:rPr>
                <w:b/>
                <w:spacing w:val="4"/>
                <w:sz w:val="28"/>
                <w:szCs w:val="28"/>
              </w:rPr>
              <w:t xml:space="preserve"> </w:t>
            </w:r>
            <w:r w:rsidRPr="00D344E8">
              <w:rPr>
                <w:b/>
                <w:sz w:val="28"/>
                <w:szCs w:val="28"/>
              </w:rPr>
              <w:t>01</w:t>
            </w:r>
            <w:r w:rsidRPr="00D344E8">
              <w:rPr>
                <w:b/>
                <w:spacing w:val="5"/>
                <w:sz w:val="28"/>
                <w:szCs w:val="28"/>
              </w:rPr>
              <w:t xml:space="preserve"> </w:t>
            </w:r>
            <w:r w:rsidRPr="00D344E8">
              <w:rPr>
                <w:b/>
                <w:sz w:val="28"/>
                <w:szCs w:val="28"/>
              </w:rPr>
              <w:t>yêu</w:t>
            </w:r>
            <w:r w:rsidRPr="00D344E8">
              <w:rPr>
                <w:b/>
                <w:spacing w:val="3"/>
                <w:sz w:val="28"/>
                <w:szCs w:val="28"/>
              </w:rPr>
              <w:t xml:space="preserve"> </w:t>
            </w:r>
            <w:r w:rsidRPr="00D344E8">
              <w:rPr>
                <w:b/>
                <w:sz w:val="28"/>
                <w:szCs w:val="28"/>
              </w:rPr>
              <w:t>cầu</w:t>
            </w:r>
            <w:r w:rsidRPr="00D344E8">
              <w:rPr>
                <w:b/>
                <w:spacing w:val="4"/>
                <w:sz w:val="28"/>
                <w:szCs w:val="28"/>
              </w:rPr>
              <w:t xml:space="preserve"> </w:t>
            </w:r>
            <w:r w:rsidRPr="00D344E8">
              <w:rPr>
                <w:b/>
                <w:spacing w:val="-4"/>
                <w:sz w:val="28"/>
                <w:szCs w:val="28"/>
              </w:rPr>
              <w:t>trên</w:t>
            </w:r>
          </w:p>
        </w:tc>
      </w:tr>
    </w:tbl>
    <w:p w14:paraId="4AF9E3BC" w14:textId="77777777" w:rsidR="00F16A75" w:rsidRPr="00D344E8" w:rsidRDefault="00F16A75"/>
    <w:sectPr w:rsidR="00F16A75" w:rsidRPr="00D34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8"/>
    <w:rsid w:val="00065AA9"/>
    <w:rsid w:val="000B3717"/>
    <w:rsid w:val="00625435"/>
    <w:rsid w:val="00CA115F"/>
    <w:rsid w:val="00D13020"/>
    <w:rsid w:val="00D344E8"/>
    <w:rsid w:val="00F16A75"/>
    <w:rsid w:val="00F7191B"/>
    <w:rsid w:val="00F7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48D2"/>
  <w15:chartTrackingRefBased/>
  <w15:docId w15:val="{9D7541AC-3D48-47E8-BAA6-E3478243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4E8"/>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D344E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D344E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344E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344E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D344E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D344E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D344E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D344E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D344E8"/>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4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44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44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44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44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4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4E8"/>
    <w:rPr>
      <w:rFonts w:eastAsiaTheme="majorEastAsia" w:cstheme="majorBidi"/>
      <w:color w:val="272727" w:themeColor="text1" w:themeTint="D8"/>
    </w:rPr>
  </w:style>
  <w:style w:type="paragraph" w:styleId="Title">
    <w:name w:val="Title"/>
    <w:basedOn w:val="Normal"/>
    <w:next w:val="Normal"/>
    <w:link w:val="TitleChar"/>
    <w:uiPriority w:val="10"/>
    <w:qFormat/>
    <w:rsid w:val="00D344E8"/>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34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4E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34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4E8"/>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D344E8"/>
    <w:rPr>
      <w:i/>
      <w:iCs/>
      <w:color w:val="404040" w:themeColor="text1" w:themeTint="BF"/>
    </w:rPr>
  </w:style>
  <w:style w:type="paragraph" w:styleId="ListParagraph">
    <w:name w:val="List Paragraph"/>
    <w:basedOn w:val="Normal"/>
    <w:uiPriority w:val="34"/>
    <w:qFormat/>
    <w:rsid w:val="00D344E8"/>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D344E8"/>
    <w:rPr>
      <w:i/>
      <w:iCs/>
      <w:color w:val="2F5496" w:themeColor="accent1" w:themeShade="BF"/>
    </w:rPr>
  </w:style>
  <w:style w:type="paragraph" w:styleId="IntenseQuote">
    <w:name w:val="Intense Quote"/>
    <w:basedOn w:val="Normal"/>
    <w:next w:val="Normal"/>
    <w:link w:val="IntenseQuoteChar"/>
    <w:uiPriority w:val="30"/>
    <w:qFormat/>
    <w:rsid w:val="00D344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D344E8"/>
    <w:rPr>
      <w:i/>
      <w:iCs/>
      <w:color w:val="2F5496" w:themeColor="accent1" w:themeShade="BF"/>
    </w:rPr>
  </w:style>
  <w:style w:type="character" w:styleId="IntenseReference">
    <w:name w:val="Intense Reference"/>
    <w:basedOn w:val="DefaultParagraphFont"/>
    <w:uiPriority w:val="32"/>
    <w:qFormat/>
    <w:rsid w:val="00D34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2026-04-09T09:27:00Z</dcterms:created>
  <dcterms:modified xsi:type="dcterms:W3CDTF">2026-04-09T09:28:00Z</dcterms:modified>
</cp:coreProperties>
</file>