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CC692A" w14:textId="77777777" w:rsidR="00F77CED" w:rsidRPr="00925219" w:rsidRDefault="00105A1C">
      <w:pPr>
        <w:pStyle w:val="TOC1"/>
        <w:spacing w:before="40" w:after="40"/>
        <w:ind w:left="567" w:firstLine="0"/>
        <w:jc w:val="left"/>
        <w:outlineLvl w:val="2"/>
        <w:rPr>
          <w:bCs/>
          <w:sz w:val="28"/>
          <w:szCs w:val="28"/>
          <w:lang w:val="vi-VN"/>
        </w:rPr>
      </w:pPr>
      <w:r w:rsidRPr="00925219">
        <w:rPr>
          <w:bCs/>
          <w:sz w:val="28"/>
          <w:szCs w:val="28"/>
          <w:lang w:val="vi-VN"/>
        </w:rPr>
        <w:t xml:space="preserve">Mục </w:t>
      </w:r>
      <w:r w:rsidRPr="00925219">
        <w:rPr>
          <w:bCs/>
          <w:sz w:val="28"/>
          <w:szCs w:val="28"/>
          <w:lang w:val="pl-PL"/>
        </w:rPr>
        <w:t>3</w:t>
      </w:r>
      <w:r w:rsidRPr="00925219">
        <w:rPr>
          <w:bCs/>
          <w:sz w:val="28"/>
          <w:szCs w:val="28"/>
          <w:lang w:val="vi-VN"/>
        </w:rPr>
        <w:t>. Tiêu chuẩn đánh giá về kỹ thuật</w:t>
      </w:r>
    </w:p>
    <w:p w14:paraId="31EB6CDD" w14:textId="77777777" w:rsidR="00F77CED" w:rsidRPr="00925219" w:rsidRDefault="00105A1C">
      <w:pPr>
        <w:spacing w:before="40" w:after="40"/>
        <w:ind w:firstLine="567"/>
        <w:rPr>
          <w:sz w:val="28"/>
          <w:szCs w:val="28"/>
          <w:lang w:val="es-ES"/>
        </w:rPr>
      </w:pPr>
      <w:r w:rsidRPr="00925219">
        <w:rPr>
          <w:b/>
          <w:iCs/>
          <w:sz w:val="28"/>
          <w:szCs w:val="28"/>
          <w:lang w:val="es-ES"/>
        </w:rPr>
        <w:t>3.2. Đánh giá theo phương pháp</w:t>
      </w:r>
      <w:r w:rsidRPr="00925219" w:rsidDel="00BE4476">
        <w:rPr>
          <w:b/>
          <w:iCs/>
          <w:sz w:val="28"/>
          <w:szCs w:val="28"/>
          <w:lang w:val="es-ES"/>
        </w:rPr>
        <w:t xml:space="preserve"> </w:t>
      </w:r>
      <w:r w:rsidRPr="00925219">
        <w:rPr>
          <w:b/>
          <w:iCs/>
          <w:sz w:val="28"/>
          <w:szCs w:val="28"/>
          <w:lang w:val="es-ES"/>
        </w:rPr>
        <w:t>đạt/không đạt</w:t>
      </w:r>
      <w:r w:rsidRPr="00925219">
        <w:rPr>
          <w:b/>
          <w:sz w:val="28"/>
          <w:szCs w:val="28"/>
          <w:lang w:val="es-ES"/>
        </w:rPr>
        <w:t>:</w:t>
      </w:r>
    </w:p>
    <w:p w14:paraId="2FBC36D3" w14:textId="77777777" w:rsidR="00B47263" w:rsidRDefault="002846A8" w:rsidP="00B47263">
      <w:pPr>
        <w:widowControl w:val="0"/>
        <w:spacing w:before="120" w:after="120"/>
        <w:ind w:firstLine="567"/>
        <w:rPr>
          <w:sz w:val="28"/>
          <w:szCs w:val="28"/>
        </w:rPr>
      </w:pPr>
      <w:r w:rsidRPr="00925219">
        <w:rPr>
          <w:sz w:val="28"/>
          <w:szCs w:val="28"/>
        </w:rPr>
        <w:t>HSDT được đánh giá là đáp ứng yêu cầu về kỹ thuật khi có tất cả các tiêu chí đều được đánh giá là đạt</w:t>
      </w:r>
      <w:r w:rsidR="00B47263" w:rsidRPr="00925219">
        <w:rPr>
          <w:sz w:val="28"/>
          <w:szCs w:val="28"/>
        </w:rPr>
        <w:t>.</w:t>
      </w:r>
    </w:p>
    <w:tbl>
      <w:tblPr>
        <w:tblW w:w="951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8"/>
        <w:gridCol w:w="1292"/>
        <w:gridCol w:w="2605"/>
        <w:gridCol w:w="2782"/>
        <w:gridCol w:w="2126"/>
      </w:tblGrid>
      <w:tr w:rsidR="00C90ED5" w:rsidRPr="00B164D9" w14:paraId="01011F44" w14:textId="77777777" w:rsidTr="006F2E27">
        <w:trPr>
          <w:trHeight w:val="53"/>
          <w:tblHeader/>
        </w:trPr>
        <w:tc>
          <w:tcPr>
            <w:tcW w:w="708" w:type="dxa"/>
            <w:vMerge w:val="restart"/>
            <w:vAlign w:val="center"/>
          </w:tcPr>
          <w:p w14:paraId="628FFCA4" w14:textId="77777777" w:rsidR="00C90ED5" w:rsidRPr="00B164D9" w:rsidRDefault="00C90ED5" w:rsidP="00C90ED5">
            <w:pPr>
              <w:jc w:val="center"/>
              <w:rPr>
                <w:b/>
                <w:bCs/>
                <w:szCs w:val="24"/>
              </w:rPr>
            </w:pPr>
            <w:r w:rsidRPr="00B164D9">
              <w:rPr>
                <w:b/>
                <w:bCs/>
                <w:szCs w:val="24"/>
              </w:rPr>
              <w:t>TT</w:t>
            </w:r>
          </w:p>
        </w:tc>
        <w:tc>
          <w:tcPr>
            <w:tcW w:w="1292" w:type="dxa"/>
            <w:vMerge w:val="restart"/>
            <w:vAlign w:val="center"/>
          </w:tcPr>
          <w:p w14:paraId="48DBFE10" w14:textId="77777777" w:rsidR="00C90ED5" w:rsidRPr="00B164D9" w:rsidRDefault="00C90ED5" w:rsidP="00C90ED5">
            <w:pPr>
              <w:jc w:val="center"/>
              <w:rPr>
                <w:b/>
                <w:bCs/>
                <w:szCs w:val="24"/>
              </w:rPr>
            </w:pPr>
            <w:r w:rsidRPr="00B164D9">
              <w:rPr>
                <w:b/>
                <w:bCs/>
                <w:szCs w:val="24"/>
              </w:rPr>
              <w:t>NỘI DUNG ĐÁNH GIÁ</w:t>
            </w:r>
          </w:p>
        </w:tc>
        <w:tc>
          <w:tcPr>
            <w:tcW w:w="5387" w:type="dxa"/>
            <w:gridSpan w:val="2"/>
            <w:vAlign w:val="center"/>
          </w:tcPr>
          <w:p w14:paraId="3AAE8786" w14:textId="77777777" w:rsidR="00C90ED5" w:rsidRPr="00B164D9" w:rsidRDefault="00C90ED5" w:rsidP="00C90ED5">
            <w:pPr>
              <w:jc w:val="center"/>
              <w:rPr>
                <w:b/>
                <w:bCs/>
                <w:szCs w:val="24"/>
              </w:rPr>
            </w:pPr>
            <w:r w:rsidRPr="00B164D9">
              <w:rPr>
                <w:b/>
                <w:szCs w:val="24"/>
                <w:lang w:val="nl-NL"/>
              </w:rPr>
              <w:t>Mức độ đáp ứng</w:t>
            </w:r>
          </w:p>
        </w:tc>
        <w:tc>
          <w:tcPr>
            <w:tcW w:w="2126" w:type="dxa"/>
            <w:vMerge w:val="restart"/>
            <w:vAlign w:val="center"/>
          </w:tcPr>
          <w:p w14:paraId="5492061B" w14:textId="77777777" w:rsidR="00C90ED5" w:rsidRPr="00B164D9" w:rsidRDefault="00C90ED5" w:rsidP="00C90ED5">
            <w:pPr>
              <w:jc w:val="center"/>
              <w:rPr>
                <w:b/>
                <w:szCs w:val="24"/>
                <w:lang w:val="nl-NL"/>
              </w:rPr>
            </w:pPr>
            <w:r w:rsidRPr="00B164D9">
              <w:rPr>
                <w:b/>
                <w:szCs w:val="24"/>
                <w:lang w:val="nl-NL"/>
              </w:rPr>
              <w:t>Tài liệu nhà  thầu phải cung cấp để đánh giá</w:t>
            </w:r>
          </w:p>
        </w:tc>
      </w:tr>
      <w:tr w:rsidR="00C90ED5" w:rsidRPr="00B164D9" w14:paraId="61F5428F" w14:textId="77777777" w:rsidTr="006F2E27">
        <w:trPr>
          <w:trHeight w:val="53"/>
          <w:tblHeader/>
        </w:trPr>
        <w:tc>
          <w:tcPr>
            <w:tcW w:w="708" w:type="dxa"/>
            <w:vMerge/>
            <w:vAlign w:val="center"/>
          </w:tcPr>
          <w:p w14:paraId="231924EF" w14:textId="77777777" w:rsidR="00C90ED5" w:rsidRPr="00B164D9" w:rsidRDefault="00C90ED5" w:rsidP="00C90ED5">
            <w:pPr>
              <w:jc w:val="center"/>
              <w:rPr>
                <w:b/>
                <w:bCs/>
                <w:szCs w:val="24"/>
              </w:rPr>
            </w:pPr>
          </w:p>
        </w:tc>
        <w:tc>
          <w:tcPr>
            <w:tcW w:w="1292" w:type="dxa"/>
            <w:vMerge/>
            <w:vAlign w:val="center"/>
          </w:tcPr>
          <w:p w14:paraId="16AAA544" w14:textId="77777777" w:rsidR="00C90ED5" w:rsidRPr="00B164D9" w:rsidRDefault="00C90ED5" w:rsidP="00C90ED5">
            <w:pPr>
              <w:rPr>
                <w:b/>
                <w:bCs/>
                <w:szCs w:val="24"/>
              </w:rPr>
            </w:pPr>
          </w:p>
        </w:tc>
        <w:tc>
          <w:tcPr>
            <w:tcW w:w="2605" w:type="dxa"/>
            <w:vAlign w:val="center"/>
          </w:tcPr>
          <w:p w14:paraId="2B92E8C6" w14:textId="77777777" w:rsidR="00C90ED5" w:rsidRPr="00B164D9" w:rsidRDefault="00C90ED5" w:rsidP="00C90ED5">
            <w:pPr>
              <w:ind w:left="-57" w:right="-57"/>
              <w:jc w:val="center"/>
              <w:rPr>
                <w:b/>
                <w:szCs w:val="24"/>
                <w:lang w:val="nl-NL"/>
              </w:rPr>
            </w:pPr>
            <w:r w:rsidRPr="00B164D9">
              <w:rPr>
                <w:b/>
                <w:szCs w:val="24"/>
                <w:lang w:val="nl-NL"/>
              </w:rPr>
              <w:t>Đạt</w:t>
            </w:r>
          </w:p>
        </w:tc>
        <w:tc>
          <w:tcPr>
            <w:tcW w:w="2782" w:type="dxa"/>
            <w:vAlign w:val="center"/>
          </w:tcPr>
          <w:p w14:paraId="3DF8C591" w14:textId="77777777" w:rsidR="00C90ED5" w:rsidRPr="00B164D9" w:rsidRDefault="00C90ED5" w:rsidP="00C90ED5">
            <w:pPr>
              <w:ind w:left="-57" w:right="-57"/>
              <w:jc w:val="center"/>
              <w:rPr>
                <w:b/>
                <w:szCs w:val="24"/>
                <w:lang w:val="nl-NL"/>
              </w:rPr>
            </w:pPr>
            <w:r w:rsidRPr="00B164D9">
              <w:rPr>
                <w:b/>
                <w:szCs w:val="24"/>
                <w:lang w:val="nl-NL"/>
              </w:rPr>
              <w:t>Không đạt</w:t>
            </w:r>
          </w:p>
        </w:tc>
        <w:tc>
          <w:tcPr>
            <w:tcW w:w="2126" w:type="dxa"/>
            <w:vMerge/>
            <w:vAlign w:val="center"/>
          </w:tcPr>
          <w:p w14:paraId="0BC00E67" w14:textId="77777777" w:rsidR="00C90ED5" w:rsidRPr="00B164D9" w:rsidRDefault="00C90ED5" w:rsidP="00C90ED5">
            <w:pPr>
              <w:ind w:left="-57" w:right="-57"/>
              <w:jc w:val="center"/>
              <w:rPr>
                <w:b/>
                <w:szCs w:val="24"/>
                <w:lang w:val="nl-NL"/>
              </w:rPr>
            </w:pPr>
          </w:p>
        </w:tc>
      </w:tr>
      <w:tr w:rsidR="00C90ED5" w:rsidRPr="00B164D9" w14:paraId="3AB7501B" w14:textId="77777777" w:rsidTr="006F2E27">
        <w:trPr>
          <w:trHeight w:val="70"/>
        </w:trPr>
        <w:tc>
          <w:tcPr>
            <w:tcW w:w="708" w:type="dxa"/>
            <w:vAlign w:val="center"/>
          </w:tcPr>
          <w:p w14:paraId="19074A2F" w14:textId="77777777" w:rsidR="00C90ED5" w:rsidRPr="00B164D9" w:rsidRDefault="00C90ED5" w:rsidP="00C90ED5">
            <w:pPr>
              <w:ind w:left="-57" w:right="-57"/>
              <w:jc w:val="center"/>
              <w:rPr>
                <w:szCs w:val="24"/>
                <w:lang w:val="nl-NL"/>
              </w:rPr>
            </w:pPr>
            <w:r w:rsidRPr="00B164D9">
              <w:rPr>
                <w:szCs w:val="24"/>
                <w:lang w:val="nl-NL"/>
              </w:rPr>
              <w:t>1</w:t>
            </w:r>
          </w:p>
        </w:tc>
        <w:tc>
          <w:tcPr>
            <w:tcW w:w="1292" w:type="dxa"/>
            <w:vAlign w:val="center"/>
          </w:tcPr>
          <w:p w14:paraId="47B5A592" w14:textId="77777777" w:rsidR="00C90ED5" w:rsidRPr="00B164D9" w:rsidRDefault="00C90ED5" w:rsidP="00C90ED5">
            <w:pPr>
              <w:rPr>
                <w:szCs w:val="24"/>
              </w:rPr>
            </w:pPr>
            <w:r w:rsidRPr="00B164D9">
              <w:rPr>
                <w:szCs w:val="24"/>
              </w:rPr>
              <w:t>Danh mục hàng hóa chào thầu</w:t>
            </w:r>
          </w:p>
        </w:tc>
        <w:tc>
          <w:tcPr>
            <w:tcW w:w="2605" w:type="dxa"/>
            <w:vAlign w:val="center"/>
          </w:tcPr>
          <w:p w14:paraId="1E9DAA3B" w14:textId="0781B5D0" w:rsidR="00C90ED5" w:rsidRPr="006A4BE1" w:rsidRDefault="00C90ED5" w:rsidP="006A4BE1">
            <w:r w:rsidRPr="00B164D9">
              <w:t>Chào đầy đủ</w:t>
            </w:r>
            <w:r w:rsidR="000E5E56">
              <w:t xml:space="preserve"> thông tin: </w:t>
            </w:r>
            <w:r w:rsidRPr="00B164D9">
              <w:t>tên, model/ký mã hiệu (nếu có), hãng sản xuất, xuất xứ, phân loại</w:t>
            </w:r>
            <w:r w:rsidR="00C37484" w:rsidRPr="00B164D9">
              <w:t xml:space="preserve"> </w:t>
            </w:r>
            <w:r w:rsidRPr="00B164D9">
              <w:t>của tất cả hàng hóa thuộc phần tham gia dự thầu theo yêu cầu tại "</w:t>
            </w:r>
            <w:r w:rsidRPr="006A4BE1">
              <w:t>Bảng kê khai dữ liệu hàng hóa dự thầu" thuộc chương V - Yêu cầu về kỹ thuật</w:t>
            </w:r>
          </w:p>
          <w:p w14:paraId="21986B42" w14:textId="77777777" w:rsidR="00C90ED5" w:rsidRPr="00B164D9" w:rsidRDefault="00C90ED5" w:rsidP="003E5790">
            <w:pPr>
              <w:jc w:val="left"/>
              <w:rPr>
                <w:szCs w:val="24"/>
              </w:rPr>
            </w:pPr>
          </w:p>
        </w:tc>
        <w:tc>
          <w:tcPr>
            <w:tcW w:w="2782" w:type="dxa"/>
            <w:vAlign w:val="center"/>
          </w:tcPr>
          <w:p w14:paraId="6F5783F0" w14:textId="1628A057" w:rsidR="00C90ED5" w:rsidRPr="00B164D9" w:rsidRDefault="00C90ED5" w:rsidP="003E5790">
            <w:pPr>
              <w:jc w:val="left"/>
              <w:rPr>
                <w:szCs w:val="24"/>
              </w:rPr>
            </w:pPr>
            <w:r w:rsidRPr="00B164D9">
              <w:rPr>
                <w:szCs w:val="24"/>
              </w:rPr>
              <w:t>Chào thiếu một trong các thông tin: tên, model/ký mã hiệu (nếu có), hãng sản xuất, xuất xứ, phân loại</w:t>
            </w:r>
            <w:r w:rsidR="004C4F50" w:rsidRPr="00B164D9">
              <w:rPr>
                <w:szCs w:val="24"/>
              </w:rPr>
              <w:t xml:space="preserve"> </w:t>
            </w:r>
            <w:r w:rsidRPr="00B164D9">
              <w:rPr>
                <w:szCs w:val="24"/>
              </w:rPr>
              <w:t>của ít nhất 01 hàng hóa, hoặc chào thiếu ít nhất một hàng hóa thuộc phần tham gia dự thầu theo yêu cầu tại  "</w:t>
            </w:r>
            <w:r w:rsidRPr="00B164D9">
              <w:rPr>
                <w:szCs w:val="24"/>
                <w:lang w:val="nl-NL"/>
              </w:rPr>
              <w:t>Bảng kê khai dữ liệu hàng hóa dự thầu" thuộc chương V - Yêu cầu về kỹ thuật</w:t>
            </w:r>
          </w:p>
        </w:tc>
        <w:tc>
          <w:tcPr>
            <w:tcW w:w="2126" w:type="dxa"/>
            <w:vAlign w:val="center"/>
          </w:tcPr>
          <w:p w14:paraId="0202A66D" w14:textId="6CC45460" w:rsidR="00C90ED5" w:rsidRPr="000E5E56" w:rsidRDefault="00C90ED5" w:rsidP="000E5E56">
            <w:pPr>
              <w:rPr>
                <w:lang w:val="nl-NL"/>
              </w:rPr>
            </w:pPr>
            <w:r w:rsidRPr="00B164D9">
              <w:rPr>
                <w:lang w:val="nl-NL"/>
              </w:rPr>
              <w:t>"Bảng kê khai dữ liệu hàng hóa dự thầu" thuộc chương V - Yêu cầu về kỹ thuật</w:t>
            </w:r>
            <w:r w:rsidR="000E5E56">
              <w:rPr>
                <w:lang w:val="nl-NL"/>
              </w:rPr>
              <w:t xml:space="preserve"> và các tài liệu khác</w:t>
            </w:r>
          </w:p>
        </w:tc>
      </w:tr>
      <w:tr w:rsidR="00B66E06" w:rsidRPr="00B164D9" w14:paraId="5F07F262" w14:textId="77777777" w:rsidTr="006F2E27">
        <w:trPr>
          <w:trHeight w:val="70"/>
        </w:trPr>
        <w:tc>
          <w:tcPr>
            <w:tcW w:w="708" w:type="dxa"/>
            <w:vAlign w:val="center"/>
          </w:tcPr>
          <w:p w14:paraId="5F8E83BE" w14:textId="4D0621BA" w:rsidR="00B66E06" w:rsidRPr="00B164D9" w:rsidRDefault="00FF5FD8" w:rsidP="00B66E06">
            <w:pPr>
              <w:ind w:left="-57" w:right="-57"/>
              <w:jc w:val="center"/>
              <w:rPr>
                <w:szCs w:val="24"/>
                <w:lang w:val="nl-NL"/>
              </w:rPr>
            </w:pPr>
            <w:r>
              <w:rPr>
                <w:szCs w:val="24"/>
                <w:lang w:val="nl-NL"/>
              </w:rPr>
              <w:t>2</w:t>
            </w:r>
          </w:p>
        </w:tc>
        <w:tc>
          <w:tcPr>
            <w:tcW w:w="1292" w:type="dxa"/>
            <w:vAlign w:val="center"/>
          </w:tcPr>
          <w:p w14:paraId="7960F7DF" w14:textId="004EBC53" w:rsidR="00B66E06" w:rsidRPr="00B164D9" w:rsidRDefault="00B66E06" w:rsidP="00B66E06">
            <w:pPr>
              <w:ind w:right="-57"/>
              <w:rPr>
                <w:szCs w:val="24"/>
                <w:lang w:val="nl-NL"/>
              </w:rPr>
            </w:pPr>
            <w:r>
              <w:rPr>
                <w:szCs w:val="24"/>
                <w:lang w:val="nl-NL"/>
              </w:rPr>
              <w:t>Tính hợp lệ của hàng hóa</w:t>
            </w:r>
          </w:p>
        </w:tc>
        <w:tc>
          <w:tcPr>
            <w:tcW w:w="2605" w:type="dxa"/>
            <w:vAlign w:val="center"/>
          </w:tcPr>
          <w:p w14:paraId="09E6AE07" w14:textId="19905098" w:rsidR="00B66E06" w:rsidRPr="00B164D9" w:rsidRDefault="00B66E06" w:rsidP="00B66E06">
            <w:pPr>
              <w:ind w:left="57" w:right="57"/>
              <w:jc w:val="left"/>
              <w:rPr>
                <w:szCs w:val="24"/>
              </w:rPr>
            </w:pPr>
            <w:r>
              <w:rPr>
                <w:szCs w:val="24"/>
                <w:lang w:val="vi-VN"/>
              </w:rPr>
              <w:t>Tất cả hàng hóa là trang thiết bị y tế phải</w:t>
            </w:r>
            <w:r>
              <w:rPr>
                <w:szCs w:val="24"/>
                <w:lang w:val="nl-NL"/>
              </w:rPr>
              <w:t xml:space="preserve"> có Số lưu hành/Giấy phép nhập khẩu</w:t>
            </w:r>
            <w:r w:rsidR="000A548F">
              <w:rPr>
                <w:szCs w:val="24"/>
                <w:lang w:val="nl-NL"/>
              </w:rPr>
              <w:t xml:space="preserve"> hoặc tương đương</w:t>
            </w:r>
            <w:r>
              <w:rPr>
                <w:szCs w:val="24"/>
                <w:lang w:val="nl-NL"/>
              </w:rPr>
              <w:t>, được phân loại theo quy định tại Nghị định 98/2021/NĐ-CP và các văn bản pháp luật có liên quan.</w:t>
            </w:r>
          </w:p>
        </w:tc>
        <w:tc>
          <w:tcPr>
            <w:tcW w:w="2782" w:type="dxa"/>
            <w:vAlign w:val="center"/>
          </w:tcPr>
          <w:p w14:paraId="71AEEAB4" w14:textId="0A31ED12" w:rsidR="00B66E06" w:rsidRPr="00B164D9" w:rsidRDefault="00B66E06" w:rsidP="00B66E06">
            <w:pPr>
              <w:ind w:left="-57" w:right="-57"/>
              <w:jc w:val="left"/>
              <w:rPr>
                <w:szCs w:val="24"/>
                <w:lang w:val="nl-NL"/>
              </w:rPr>
            </w:pPr>
            <w:r>
              <w:rPr>
                <w:szCs w:val="24"/>
                <w:lang w:val="vi-VN"/>
              </w:rPr>
              <w:t>Có ít nhất 01 hàng hóa là trang thiết bị y tế</w:t>
            </w:r>
            <w:r>
              <w:rPr>
                <w:szCs w:val="24"/>
                <w:lang w:val="nl-NL"/>
              </w:rPr>
              <w:t xml:space="preserve"> không có Số lưu hành/Giấy phép nhập khẩu</w:t>
            </w:r>
            <w:r w:rsidR="000A548F">
              <w:rPr>
                <w:szCs w:val="24"/>
                <w:lang w:val="nl-NL"/>
              </w:rPr>
              <w:t xml:space="preserve"> hoặc tương đương,</w:t>
            </w:r>
            <w:r>
              <w:rPr>
                <w:szCs w:val="24"/>
                <w:lang w:val="nl-NL"/>
              </w:rPr>
              <w:t xml:space="preserve"> hoặc không được phân loại theo quy định tại Nghị định 98/2021/NĐ-CP và các văn bản pháp luật có liên quan.</w:t>
            </w:r>
          </w:p>
        </w:tc>
        <w:tc>
          <w:tcPr>
            <w:tcW w:w="2126" w:type="dxa"/>
            <w:vAlign w:val="center"/>
          </w:tcPr>
          <w:p w14:paraId="5E6EE304" w14:textId="68DBAF49" w:rsidR="00B66E06" w:rsidRPr="00B164D9" w:rsidRDefault="00B66E06" w:rsidP="00B66E06">
            <w:pPr>
              <w:ind w:left="57" w:right="57"/>
              <w:rPr>
                <w:szCs w:val="24"/>
                <w:lang w:val="nl-NL"/>
              </w:rPr>
            </w:pPr>
            <w:r>
              <w:rPr>
                <w:szCs w:val="24"/>
                <w:lang w:val="nl-NL"/>
              </w:rPr>
              <w:t>Tài liệu chứng minh hàng hóa có Số lưu hành/Giấy phép nhập khẩu</w:t>
            </w:r>
            <w:r w:rsidR="000A548F">
              <w:rPr>
                <w:szCs w:val="24"/>
                <w:lang w:val="nl-NL"/>
              </w:rPr>
              <w:t xml:space="preserve"> hoặc tương đương</w:t>
            </w:r>
            <w:r>
              <w:rPr>
                <w:szCs w:val="24"/>
                <w:lang w:val="nl-NL"/>
              </w:rPr>
              <w:t>, được phân loại theo quy định tại Nghị định 98/2021/NĐ-CP và các văn bản pháp luật có liên quan.</w:t>
            </w:r>
          </w:p>
        </w:tc>
      </w:tr>
      <w:tr w:rsidR="00274053" w:rsidRPr="00B164D9" w14:paraId="1244D7D0" w14:textId="77777777" w:rsidTr="006F2E27">
        <w:trPr>
          <w:trHeight w:val="70"/>
        </w:trPr>
        <w:tc>
          <w:tcPr>
            <w:tcW w:w="708" w:type="dxa"/>
            <w:vAlign w:val="center"/>
          </w:tcPr>
          <w:p w14:paraId="2584344F" w14:textId="76180294" w:rsidR="00274053" w:rsidRDefault="00274053" w:rsidP="00B66E06">
            <w:pPr>
              <w:ind w:left="-57" w:right="-57"/>
              <w:jc w:val="center"/>
              <w:rPr>
                <w:szCs w:val="24"/>
                <w:lang w:val="nl-NL"/>
              </w:rPr>
            </w:pPr>
            <w:r>
              <w:rPr>
                <w:szCs w:val="24"/>
                <w:lang w:val="nl-NL"/>
              </w:rPr>
              <w:t>3</w:t>
            </w:r>
          </w:p>
        </w:tc>
        <w:tc>
          <w:tcPr>
            <w:tcW w:w="1292" w:type="dxa"/>
            <w:vAlign w:val="center"/>
          </w:tcPr>
          <w:p w14:paraId="5BD78A46" w14:textId="16A5E3E7" w:rsidR="00274053" w:rsidRDefault="00650AEF" w:rsidP="00B66E06">
            <w:pPr>
              <w:ind w:right="-57"/>
              <w:rPr>
                <w:szCs w:val="24"/>
                <w:lang w:val="nl-NL"/>
              </w:rPr>
            </w:pPr>
            <w:r>
              <w:rPr>
                <w:szCs w:val="24"/>
              </w:rPr>
              <w:t>N</w:t>
            </w:r>
            <w:r w:rsidRPr="00650AEF">
              <w:rPr>
                <w:szCs w:val="24"/>
              </w:rPr>
              <w:t>ăng lực thực hiện hợp đồng</w:t>
            </w:r>
            <w:r w:rsidR="004439FF">
              <w:rPr>
                <w:szCs w:val="24"/>
              </w:rPr>
              <w:t xml:space="preserve"> *</w:t>
            </w:r>
            <w:r w:rsidRPr="00650AEF">
              <w:rPr>
                <w:szCs w:val="24"/>
              </w:rPr>
              <w:t xml:space="preserve"> </w:t>
            </w:r>
          </w:p>
        </w:tc>
        <w:tc>
          <w:tcPr>
            <w:tcW w:w="2605" w:type="dxa"/>
            <w:vAlign w:val="center"/>
          </w:tcPr>
          <w:p w14:paraId="76E07585" w14:textId="59CF6A9F" w:rsidR="00274053" w:rsidRDefault="003B52CB" w:rsidP="00B66E06">
            <w:pPr>
              <w:ind w:left="57" w:right="57"/>
              <w:jc w:val="left"/>
              <w:rPr>
                <w:szCs w:val="24"/>
                <w:lang w:val="vi-VN"/>
              </w:rPr>
            </w:pPr>
            <w:r w:rsidRPr="003B52CB">
              <w:rPr>
                <w:szCs w:val="24"/>
              </w:rPr>
              <w:t>Có yêu cầu giấy phép bán hàng, giấy ủy quyền bán hàng của nhà sản xuất hoặc của đại lý phân phối hoặc giấy chứng nhận quan hệ đối tác hoặc giấy cam kết hỗ trợ kỹ thuật, bảo hành của nhà sản xuất hoặc của đại lý phân phối hoặc tài liệu khác có giá trị tương đương (sau đây gọi là Giấy phép bán hàng)</w:t>
            </w:r>
            <w:r w:rsidR="008F6914" w:rsidRPr="008F6914">
              <w:rPr>
                <w:szCs w:val="24"/>
              </w:rPr>
              <w:t xml:space="preserve"> </w:t>
            </w:r>
            <w:r w:rsidR="00650AEF">
              <w:rPr>
                <w:szCs w:val="24"/>
              </w:rPr>
              <w:t>(đối với máy chính)</w:t>
            </w:r>
          </w:p>
        </w:tc>
        <w:tc>
          <w:tcPr>
            <w:tcW w:w="2782" w:type="dxa"/>
            <w:vAlign w:val="center"/>
          </w:tcPr>
          <w:p w14:paraId="1C096435" w14:textId="7986B963" w:rsidR="00274053" w:rsidRPr="00650AEF" w:rsidRDefault="00650AEF" w:rsidP="00B66E06">
            <w:pPr>
              <w:ind w:left="-57" w:right="-57"/>
              <w:jc w:val="left"/>
              <w:rPr>
                <w:szCs w:val="24"/>
              </w:rPr>
            </w:pPr>
            <w:r>
              <w:rPr>
                <w:szCs w:val="24"/>
              </w:rPr>
              <w:t>Không</w:t>
            </w:r>
            <w:r w:rsidR="00BD04EF">
              <w:rPr>
                <w:szCs w:val="24"/>
              </w:rPr>
              <w:t xml:space="preserve"> có</w:t>
            </w:r>
            <w:r w:rsidR="0071009B">
              <w:rPr>
                <w:szCs w:val="24"/>
              </w:rPr>
              <w:t xml:space="preserve"> </w:t>
            </w:r>
            <w:r w:rsidR="003B52CB" w:rsidRPr="003B52CB">
              <w:rPr>
                <w:szCs w:val="24"/>
              </w:rPr>
              <w:t>Giấy phép bán hàng) (đối với máy chính)</w:t>
            </w:r>
          </w:p>
        </w:tc>
        <w:tc>
          <w:tcPr>
            <w:tcW w:w="2126" w:type="dxa"/>
            <w:vAlign w:val="center"/>
          </w:tcPr>
          <w:p w14:paraId="2F560685" w14:textId="2E185B2C" w:rsidR="00274053" w:rsidRDefault="008F6914" w:rsidP="00B66E06">
            <w:pPr>
              <w:ind w:left="57" w:right="57"/>
              <w:rPr>
                <w:szCs w:val="24"/>
                <w:lang w:val="nl-NL"/>
              </w:rPr>
            </w:pPr>
            <w:r>
              <w:rPr>
                <w:szCs w:val="24"/>
              </w:rPr>
              <w:t>G</w:t>
            </w:r>
            <w:r w:rsidRPr="008F6914">
              <w:rPr>
                <w:szCs w:val="24"/>
              </w:rPr>
              <w:t>iấy phép bán hàng, giấy ủy quyền bán hàng của nhà sản xuất hoặc của đại lý phân phối hoặc giấy chứng nhận quan hệ đối tác hoặc giấy cam kết hỗ trợ kỹ thuật, bảo hành của nhà sản xuất hoặc của đại lý phân phối hoặc tài liệu khác có giá trị tương đương</w:t>
            </w:r>
          </w:p>
        </w:tc>
      </w:tr>
      <w:tr w:rsidR="00C90ED5" w:rsidRPr="00B164D9" w14:paraId="207C8CAA" w14:textId="77777777" w:rsidTr="006F2E27">
        <w:trPr>
          <w:trHeight w:val="1601"/>
        </w:trPr>
        <w:tc>
          <w:tcPr>
            <w:tcW w:w="708" w:type="dxa"/>
            <w:vAlign w:val="center"/>
          </w:tcPr>
          <w:p w14:paraId="6A007E53" w14:textId="1E7B1079" w:rsidR="00C90ED5" w:rsidRPr="00B164D9" w:rsidRDefault="00B07033" w:rsidP="00C90ED5">
            <w:pPr>
              <w:jc w:val="center"/>
              <w:rPr>
                <w:szCs w:val="24"/>
              </w:rPr>
            </w:pPr>
            <w:r>
              <w:rPr>
                <w:szCs w:val="24"/>
              </w:rPr>
              <w:lastRenderedPageBreak/>
              <w:t>4</w:t>
            </w:r>
          </w:p>
        </w:tc>
        <w:tc>
          <w:tcPr>
            <w:tcW w:w="1292" w:type="dxa"/>
            <w:vAlign w:val="center"/>
          </w:tcPr>
          <w:p w14:paraId="2FFB37A1" w14:textId="77777777" w:rsidR="00C90ED5" w:rsidRPr="00B164D9" w:rsidRDefault="00C90ED5" w:rsidP="00F56B62">
            <w:pPr>
              <w:rPr>
                <w:szCs w:val="24"/>
              </w:rPr>
            </w:pPr>
            <w:r w:rsidRPr="00B164D9">
              <w:rPr>
                <w:szCs w:val="24"/>
              </w:rPr>
              <w:t>Tiêu chuẩn</w:t>
            </w:r>
            <w:r w:rsidR="00F56B62" w:rsidRPr="00B164D9">
              <w:rPr>
                <w:szCs w:val="24"/>
              </w:rPr>
              <w:t xml:space="preserve"> về</w:t>
            </w:r>
            <w:r w:rsidRPr="00B164D9">
              <w:rPr>
                <w:szCs w:val="24"/>
              </w:rPr>
              <w:t xml:space="preserve"> kỹ thuật </w:t>
            </w:r>
          </w:p>
        </w:tc>
        <w:tc>
          <w:tcPr>
            <w:tcW w:w="2605" w:type="dxa"/>
            <w:vAlign w:val="center"/>
          </w:tcPr>
          <w:p w14:paraId="20C57177" w14:textId="3EEB5CC0" w:rsidR="00C90ED5" w:rsidRPr="00B164D9" w:rsidRDefault="00C90ED5" w:rsidP="00A15B85">
            <w:pPr>
              <w:ind w:left="-57" w:right="-57"/>
              <w:jc w:val="left"/>
              <w:rPr>
                <w:szCs w:val="24"/>
              </w:rPr>
            </w:pPr>
            <w:r w:rsidRPr="00B164D9">
              <w:rPr>
                <w:szCs w:val="24"/>
              </w:rPr>
              <w:t>Tất cả hàng hóa tham gia dự thầu đáp ứng yêu cầu về kỹ thuật tại</w:t>
            </w:r>
            <w:r w:rsidRPr="00B164D9">
              <w:rPr>
                <w:spacing w:val="-4"/>
                <w:szCs w:val="24"/>
                <w:lang w:val="nl-NL"/>
              </w:rPr>
              <w:t xml:space="preserve"> </w:t>
            </w:r>
            <w:r w:rsidRPr="00B164D9">
              <w:rPr>
                <w:szCs w:val="24"/>
                <w:lang w:val="nl-NL"/>
              </w:rPr>
              <w:t>chương V E-HSMT</w:t>
            </w:r>
          </w:p>
        </w:tc>
        <w:tc>
          <w:tcPr>
            <w:tcW w:w="2782" w:type="dxa"/>
            <w:noWrap/>
            <w:vAlign w:val="center"/>
          </w:tcPr>
          <w:p w14:paraId="519EB6D3" w14:textId="250FE0F2" w:rsidR="00C90ED5" w:rsidRPr="00B164D9" w:rsidRDefault="00C90ED5" w:rsidP="003E5790">
            <w:pPr>
              <w:ind w:left="-57" w:right="-57"/>
              <w:jc w:val="left"/>
              <w:rPr>
                <w:szCs w:val="24"/>
              </w:rPr>
            </w:pPr>
            <w:r w:rsidRPr="00B164D9">
              <w:rPr>
                <w:szCs w:val="24"/>
              </w:rPr>
              <w:t>Có ít nhất 01 hàng hóa tham gia dự thầu không đáp ứng</w:t>
            </w:r>
            <w:r w:rsidRPr="00B164D9">
              <w:rPr>
                <w:szCs w:val="24"/>
                <w:lang w:val="vi-VN"/>
              </w:rPr>
              <w:t xml:space="preserve"> </w:t>
            </w:r>
            <w:r w:rsidRPr="00B164D9">
              <w:rPr>
                <w:szCs w:val="24"/>
              </w:rPr>
              <w:t>yêu cầu về kỹ thuật tại Chương V E-HSMT</w:t>
            </w:r>
          </w:p>
        </w:tc>
        <w:tc>
          <w:tcPr>
            <w:tcW w:w="2126" w:type="dxa"/>
            <w:vAlign w:val="center"/>
          </w:tcPr>
          <w:p w14:paraId="50D89943" w14:textId="77777777" w:rsidR="00C90ED5" w:rsidRPr="00B164D9" w:rsidRDefault="00C90ED5" w:rsidP="00C90ED5">
            <w:pPr>
              <w:ind w:left="-57" w:right="-57"/>
              <w:rPr>
                <w:szCs w:val="24"/>
              </w:rPr>
            </w:pPr>
            <w:r w:rsidRPr="00B164D9">
              <w:rPr>
                <w:szCs w:val="24"/>
              </w:rPr>
              <w:t>Catalogue, tài liệu kỹ thuật</w:t>
            </w:r>
            <w:r w:rsidRPr="00B164D9">
              <w:rPr>
                <w:szCs w:val="24"/>
                <w:lang w:val="vi-VN"/>
              </w:rPr>
              <w:t xml:space="preserve"> và các tài liệu khác liên quan</w:t>
            </w:r>
            <w:r w:rsidRPr="00B164D9">
              <w:rPr>
                <w:szCs w:val="24"/>
              </w:rPr>
              <w:t xml:space="preserve"> của hàng hóa</w:t>
            </w:r>
          </w:p>
        </w:tc>
      </w:tr>
      <w:tr w:rsidR="00C90ED5" w:rsidRPr="00B164D9" w14:paraId="186965E7" w14:textId="77777777" w:rsidTr="006F2E27">
        <w:trPr>
          <w:trHeight w:val="70"/>
        </w:trPr>
        <w:tc>
          <w:tcPr>
            <w:tcW w:w="708" w:type="dxa"/>
            <w:vAlign w:val="center"/>
          </w:tcPr>
          <w:p w14:paraId="652D09C2" w14:textId="44D3E8AC" w:rsidR="00C90ED5" w:rsidRPr="00B164D9" w:rsidRDefault="00B07033" w:rsidP="00C90ED5">
            <w:pPr>
              <w:jc w:val="center"/>
              <w:rPr>
                <w:szCs w:val="24"/>
              </w:rPr>
            </w:pPr>
            <w:r>
              <w:rPr>
                <w:szCs w:val="24"/>
              </w:rPr>
              <w:t>5</w:t>
            </w:r>
          </w:p>
        </w:tc>
        <w:tc>
          <w:tcPr>
            <w:tcW w:w="1292" w:type="dxa"/>
            <w:vAlign w:val="center"/>
          </w:tcPr>
          <w:p w14:paraId="0BDC3391" w14:textId="77777777" w:rsidR="00C90ED5" w:rsidRPr="00B164D9" w:rsidRDefault="00C90ED5" w:rsidP="00C90ED5">
            <w:pPr>
              <w:rPr>
                <w:iCs/>
                <w:szCs w:val="24"/>
              </w:rPr>
            </w:pPr>
            <w:r w:rsidRPr="00B164D9">
              <w:rPr>
                <w:iCs/>
                <w:szCs w:val="24"/>
              </w:rPr>
              <w:t>Thời gian giao hàng</w:t>
            </w:r>
          </w:p>
        </w:tc>
        <w:tc>
          <w:tcPr>
            <w:tcW w:w="2605" w:type="dxa"/>
            <w:vAlign w:val="center"/>
          </w:tcPr>
          <w:p w14:paraId="19B2FE38" w14:textId="7B4D642F" w:rsidR="00C90ED5" w:rsidRPr="00B164D9" w:rsidRDefault="00C90ED5" w:rsidP="003E5790">
            <w:pPr>
              <w:ind w:left="-57" w:right="-57"/>
              <w:jc w:val="left"/>
              <w:rPr>
                <w:szCs w:val="24"/>
              </w:rPr>
            </w:pPr>
            <w:r w:rsidRPr="00B164D9">
              <w:rPr>
                <w:szCs w:val="24"/>
              </w:rPr>
              <w:t xml:space="preserve">Đáp ứng được yêu cầu về tiến độ, điều kiện giao hàng tại Biểu tiến độ cung cấp </w:t>
            </w:r>
            <w:r w:rsidR="00B66E06">
              <w:rPr>
                <w:szCs w:val="24"/>
              </w:rPr>
              <w:t xml:space="preserve">và tại </w:t>
            </w:r>
            <w:r w:rsidR="00B66E06" w:rsidRPr="00B164D9">
              <w:rPr>
                <w:szCs w:val="24"/>
                <w:lang w:val="nl-NL"/>
              </w:rPr>
              <w:t>chương V E-HSMT</w:t>
            </w:r>
          </w:p>
        </w:tc>
        <w:tc>
          <w:tcPr>
            <w:tcW w:w="2782" w:type="dxa"/>
            <w:vAlign w:val="center"/>
          </w:tcPr>
          <w:p w14:paraId="02CF7B32" w14:textId="1912B9AE" w:rsidR="00C90ED5" w:rsidRPr="00B164D9" w:rsidRDefault="00C90ED5" w:rsidP="003E5790">
            <w:pPr>
              <w:jc w:val="left"/>
              <w:outlineLvl w:val="0"/>
              <w:rPr>
                <w:szCs w:val="24"/>
              </w:rPr>
            </w:pPr>
            <w:r w:rsidRPr="00B164D9">
              <w:rPr>
                <w:szCs w:val="24"/>
              </w:rPr>
              <w:t xml:space="preserve">Không đáp ứng được yêu cầu về tiến độ, điều kiện giao hàng tại Biểu tiến độ cung cấp </w:t>
            </w:r>
            <w:r w:rsidR="00B66E06">
              <w:rPr>
                <w:szCs w:val="24"/>
              </w:rPr>
              <w:t xml:space="preserve">và tại </w:t>
            </w:r>
            <w:r w:rsidR="00B66E06" w:rsidRPr="00B164D9">
              <w:rPr>
                <w:szCs w:val="24"/>
                <w:lang w:val="nl-NL"/>
              </w:rPr>
              <w:t>chương V E-HSMT</w:t>
            </w:r>
          </w:p>
        </w:tc>
        <w:tc>
          <w:tcPr>
            <w:tcW w:w="2126" w:type="dxa"/>
            <w:vAlign w:val="center"/>
          </w:tcPr>
          <w:p w14:paraId="6CB5E043" w14:textId="77777777" w:rsidR="00C90ED5" w:rsidRPr="00B164D9" w:rsidRDefault="00C90ED5" w:rsidP="00C90ED5">
            <w:pPr>
              <w:outlineLvl w:val="0"/>
              <w:rPr>
                <w:szCs w:val="24"/>
              </w:rPr>
            </w:pPr>
            <w:r w:rsidRPr="00B164D9">
              <w:rPr>
                <w:szCs w:val="24"/>
              </w:rPr>
              <w:t>Cam kết của Nhà thầu</w:t>
            </w:r>
          </w:p>
        </w:tc>
      </w:tr>
      <w:tr w:rsidR="00945DB7" w:rsidRPr="00B164D9" w14:paraId="49F6938F" w14:textId="77777777" w:rsidTr="006F2E27">
        <w:trPr>
          <w:trHeight w:val="1412"/>
        </w:trPr>
        <w:tc>
          <w:tcPr>
            <w:tcW w:w="708" w:type="dxa"/>
            <w:vAlign w:val="center"/>
          </w:tcPr>
          <w:p w14:paraId="04C4822C" w14:textId="4B36AB0B" w:rsidR="00945DB7" w:rsidRPr="00B164D9" w:rsidRDefault="00B07033" w:rsidP="00945DB7">
            <w:pPr>
              <w:jc w:val="center"/>
              <w:rPr>
                <w:szCs w:val="24"/>
              </w:rPr>
            </w:pPr>
            <w:r>
              <w:rPr>
                <w:szCs w:val="24"/>
              </w:rPr>
              <w:t>6</w:t>
            </w:r>
          </w:p>
        </w:tc>
        <w:tc>
          <w:tcPr>
            <w:tcW w:w="1292" w:type="dxa"/>
            <w:noWrap/>
            <w:vAlign w:val="center"/>
          </w:tcPr>
          <w:p w14:paraId="234B8E7D" w14:textId="07C9D38D" w:rsidR="00945DB7" w:rsidRPr="00B164D9" w:rsidRDefault="00945DB7" w:rsidP="00945DB7">
            <w:pPr>
              <w:ind w:left="-57" w:right="-57"/>
              <w:rPr>
                <w:szCs w:val="24"/>
              </w:rPr>
            </w:pPr>
            <w:r w:rsidRPr="00B164D9">
              <w:rPr>
                <w:iCs/>
                <w:szCs w:val="24"/>
              </w:rPr>
              <w:t>Bảo hành, bảo trì đối với hàng hóa</w:t>
            </w:r>
          </w:p>
          <w:p w14:paraId="01C2810B" w14:textId="77777777" w:rsidR="00945DB7" w:rsidRPr="00B164D9" w:rsidRDefault="00945DB7" w:rsidP="00945DB7">
            <w:pPr>
              <w:ind w:left="-57" w:right="-57"/>
              <w:rPr>
                <w:iCs/>
                <w:szCs w:val="24"/>
              </w:rPr>
            </w:pPr>
          </w:p>
        </w:tc>
        <w:tc>
          <w:tcPr>
            <w:tcW w:w="2605" w:type="dxa"/>
            <w:vAlign w:val="center"/>
          </w:tcPr>
          <w:p w14:paraId="24A604F6" w14:textId="77777777" w:rsidR="00945DB7" w:rsidRPr="00B164D9" w:rsidRDefault="00945DB7" w:rsidP="003E5790">
            <w:pPr>
              <w:ind w:left="-57" w:right="-57"/>
              <w:jc w:val="left"/>
              <w:rPr>
                <w:szCs w:val="24"/>
                <w:lang w:val="vi-VN"/>
              </w:rPr>
            </w:pPr>
            <w:r w:rsidRPr="00B164D9">
              <w:rPr>
                <w:szCs w:val="24"/>
              </w:rPr>
              <w:t xml:space="preserve">Nhà thầu có cam </w:t>
            </w:r>
            <w:r w:rsidRPr="00B164D9">
              <w:rPr>
                <w:szCs w:val="24"/>
                <w:lang w:val="nl-NL"/>
              </w:rPr>
              <w:t>kết</w:t>
            </w:r>
            <w:r w:rsidRPr="00B164D9">
              <w:rPr>
                <w:szCs w:val="24"/>
                <w:lang w:val="vi-VN"/>
              </w:rPr>
              <w:t xml:space="preserve">: </w:t>
            </w:r>
          </w:p>
          <w:p w14:paraId="10192A03" w14:textId="41AB67EB" w:rsidR="00945DB7" w:rsidRPr="00B164D9" w:rsidRDefault="00945DB7" w:rsidP="003E5790">
            <w:pPr>
              <w:ind w:left="-57" w:right="-57"/>
              <w:jc w:val="left"/>
              <w:rPr>
                <w:szCs w:val="24"/>
              </w:rPr>
            </w:pPr>
            <w:r w:rsidRPr="00B164D9">
              <w:rPr>
                <w:szCs w:val="24"/>
              </w:rPr>
              <w:t xml:space="preserve">- Bảo hành thiết bị tối thiểu </w:t>
            </w:r>
            <w:r w:rsidR="001A7197">
              <w:rPr>
                <w:szCs w:val="24"/>
              </w:rPr>
              <w:t>12</w:t>
            </w:r>
            <w:r w:rsidRPr="00B164D9">
              <w:rPr>
                <w:szCs w:val="24"/>
              </w:rPr>
              <w:t xml:space="preserve"> tháng kể từ ngày bàn giao đưa vào sử dụng nhưng không ít hơn thời gian bảo hành theo tiêu chuẩn của nhà sản xuất (nếu thời gian bảo hành theo tiêu chuẩn của nhà sản xuất lớn hơn </w:t>
            </w:r>
            <w:r w:rsidR="001A7197">
              <w:rPr>
                <w:szCs w:val="24"/>
              </w:rPr>
              <w:t>12</w:t>
            </w:r>
            <w:r w:rsidRPr="00B164D9">
              <w:rPr>
                <w:szCs w:val="24"/>
              </w:rPr>
              <w:t xml:space="preserve"> tháng)</w:t>
            </w:r>
          </w:p>
          <w:p w14:paraId="1DDD392C" w14:textId="26A2F8A6" w:rsidR="00945DB7" w:rsidRPr="00B164D9" w:rsidRDefault="00945DB7" w:rsidP="003E5790">
            <w:pPr>
              <w:ind w:left="-57" w:right="-57"/>
              <w:jc w:val="left"/>
              <w:rPr>
                <w:szCs w:val="24"/>
              </w:rPr>
            </w:pPr>
            <w:r w:rsidRPr="00B164D9">
              <w:rPr>
                <w:szCs w:val="24"/>
              </w:rPr>
              <w:t>- Thực hiện bảo trì, bảo dưỡng theo quy định của nhà sản xuất trong thời gian bảo hành</w:t>
            </w:r>
            <w:r w:rsidR="009D2C82">
              <w:rPr>
                <w:szCs w:val="24"/>
              </w:rPr>
              <w:t xml:space="preserve"> nhưng không ít hơn 2 lần/ năm</w:t>
            </w:r>
            <w:r w:rsidRPr="00B164D9">
              <w:rPr>
                <w:szCs w:val="24"/>
              </w:rPr>
              <w:t xml:space="preserve">. Mọi chi phí liên quan đến việc bảo trì, bảo dưỡng (bao gồm cả linh kiện thay thế, vật tư tiêu hao sử dụng trong quá trình bảo trì, bảo dưỡng) </w:t>
            </w:r>
            <w:r w:rsidR="00D43C4B">
              <w:rPr>
                <w:szCs w:val="24"/>
              </w:rPr>
              <w:t xml:space="preserve">trong thời gian bảo hành </w:t>
            </w:r>
            <w:r w:rsidRPr="00B164D9">
              <w:rPr>
                <w:szCs w:val="24"/>
              </w:rPr>
              <w:t>do nhà thầu chịu.</w:t>
            </w:r>
          </w:p>
        </w:tc>
        <w:tc>
          <w:tcPr>
            <w:tcW w:w="2782" w:type="dxa"/>
            <w:vAlign w:val="center"/>
          </w:tcPr>
          <w:p w14:paraId="6FA1FC3C" w14:textId="6F9E20AD" w:rsidR="00945DB7" w:rsidRPr="00B164D9" w:rsidRDefault="00945DB7" w:rsidP="003E5790">
            <w:pPr>
              <w:ind w:left="-57" w:right="-57"/>
              <w:jc w:val="left"/>
              <w:rPr>
                <w:szCs w:val="24"/>
              </w:rPr>
            </w:pPr>
            <w:r w:rsidRPr="00B164D9">
              <w:rPr>
                <w:szCs w:val="24"/>
                <w:lang w:val="nl-NL"/>
              </w:rPr>
              <w:t>Nhà thầu không có cam kết</w:t>
            </w:r>
            <w:r w:rsidRPr="00B164D9">
              <w:rPr>
                <w:szCs w:val="24"/>
                <w:lang w:val="vi-VN"/>
              </w:rPr>
              <w:t xml:space="preserve"> hoặc có cam kết nhưng</w:t>
            </w:r>
            <w:r w:rsidR="00B164D9" w:rsidRPr="00B164D9">
              <w:rPr>
                <w:szCs w:val="24"/>
              </w:rPr>
              <w:t xml:space="preserve"> có ít nhất một trong các điều kiện không đáp ứng:</w:t>
            </w:r>
          </w:p>
          <w:p w14:paraId="5672E45B" w14:textId="206F0ADE" w:rsidR="00B164D9" w:rsidRPr="00B164D9" w:rsidRDefault="00B164D9" w:rsidP="003E5790">
            <w:pPr>
              <w:ind w:left="-57" w:right="-57"/>
              <w:jc w:val="left"/>
              <w:rPr>
                <w:szCs w:val="24"/>
              </w:rPr>
            </w:pPr>
            <w:r w:rsidRPr="00B164D9">
              <w:rPr>
                <w:szCs w:val="24"/>
              </w:rPr>
              <w:t xml:space="preserve">- Bảo hành thiết bị tối thiểu </w:t>
            </w:r>
            <w:r w:rsidR="001A7197">
              <w:rPr>
                <w:szCs w:val="24"/>
              </w:rPr>
              <w:t>12</w:t>
            </w:r>
            <w:r w:rsidRPr="00B164D9">
              <w:rPr>
                <w:szCs w:val="24"/>
              </w:rPr>
              <w:t xml:space="preserve"> tháng kể từ ngày bàn giao đưa vào sử dụng nhưng không ít hơn thời gian bảo hành theo tiêu chuẩn của nhà sản xuất (nếu thời gian bảo hành theo tiêu chuẩn của nhà sản xuất lớn hơn </w:t>
            </w:r>
            <w:r w:rsidR="001A7197">
              <w:rPr>
                <w:szCs w:val="24"/>
              </w:rPr>
              <w:t>12</w:t>
            </w:r>
            <w:r w:rsidRPr="00B164D9">
              <w:rPr>
                <w:szCs w:val="24"/>
              </w:rPr>
              <w:t xml:space="preserve"> tháng)</w:t>
            </w:r>
          </w:p>
          <w:p w14:paraId="4AE70CFA" w14:textId="1CC118D3" w:rsidR="00945DB7" w:rsidRPr="00B164D9" w:rsidRDefault="00B164D9" w:rsidP="003E5790">
            <w:pPr>
              <w:ind w:left="-57" w:right="-57"/>
              <w:jc w:val="left"/>
              <w:rPr>
                <w:szCs w:val="24"/>
                <w:lang w:val="nl-NL"/>
              </w:rPr>
            </w:pPr>
            <w:r w:rsidRPr="00B164D9">
              <w:rPr>
                <w:szCs w:val="24"/>
              </w:rPr>
              <w:t>- Thực hiện bảo trì, bảo dưỡng theo quy định của nhà sản xuất trong thời gian bảo hành</w:t>
            </w:r>
            <w:r w:rsidR="009D2C82">
              <w:rPr>
                <w:szCs w:val="24"/>
              </w:rPr>
              <w:t xml:space="preserve"> nhưng không ít hơn 2 lần / năm</w:t>
            </w:r>
            <w:r w:rsidRPr="00B164D9">
              <w:rPr>
                <w:szCs w:val="24"/>
              </w:rPr>
              <w:t xml:space="preserve">. Mọi chi phí liên quan đến việc bảo trì, bảo dưỡng (bao gồm cả linh kiện thay thế, vật tư tiêu hao sử dụng trong quá trình bảo trì, bảo dưỡng) </w:t>
            </w:r>
            <w:r w:rsidR="00D43C4B">
              <w:rPr>
                <w:szCs w:val="24"/>
              </w:rPr>
              <w:t xml:space="preserve">trong thời gian bảo hành </w:t>
            </w:r>
            <w:r w:rsidRPr="00B164D9">
              <w:rPr>
                <w:szCs w:val="24"/>
              </w:rPr>
              <w:t>do nhà thầu chịu.</w:t>
            </w:r>
          </w:p>
        </w:tc>
        <w:tc>
          <w:tcPr>
            <w:tcW w:w="2126" w:type="dxa"/>
            <w:vAlign w:val="center"/>
          </w:tcPr>
          <w:p w14:paraId="1CE9A1F2" w14:textId="3058790F" w:rsidR="00945DB7" w:rsidRPr="00B164D9" w:rsidRDefault="00945DB7" w:rsidP="00945DB7">
            <w:pPr>
              <w:ind w:left="-57" w:right="-57"/>
              <w:rPr>
                <w:szCs w:val="24"/>
                <w:lang w:val="nl-NL"/>
              </w:rPr>
            </w:pPr>
            <w:r w:rsidRPr="00B164D9">
              <w:rPr>
                <w:szCs w:val="24"/>
                <w:lang w:val="nl-NL"/>
              </w:rPr>
              <w:t>Cam kết của Nhà thầu</w:t>
            </w:r>
          </w:p>
        </w:tc>
      </w:tr>
      <w:tr w:rsidR="00945DB7" w:rsidRPr="00B164D9" w14:paraId="57103DDD" w14:textId="77777777" w:rsidTr="006F2E27">
        <w:trPr>
          <w:trHeight w:val="146"/>
        </w:trPr>
        <w:tc>
          <w:tcPr>
            <w:tcW w:w="708" w:type="dxa"/>
            <w:vAlign w:val="center"/>
          </w:tcPr>
          <w:p w14:paraId="1E770731" w14:textId="17E32D7B" w:rsidR="00945DB7" w:rsidRPr="00B164D9" w:rsidRDefault="00B07033" w:rsidP="00945DB7">
            <w:pPr>
              <w:jc w:val="center"/>
              <w:rPr>
                <w:szCs w:val="24"/>
              </w:rPr>
            </w:pPr>
            <w:r>
              <w:rPr>
                <w:szCs w:val="24"/>
              </w:rPr>
              <w:t>7</w:t>
            </w:r>
          </w:p>
        </w:tc>
        <w:tc>
          <w:tcPr>
            <w:tcW w:w="1292" w:type="dxa"/>
            <w:noWrap/>
            <w:vAlign w:val="center"/>
          </w:tcPr>
          <w:p w14:paraId="71FF782D" w14:textId="7E6A0B6B" w:rsidR="00945DB7" w:rsidRPr="00B164D9" w:rsidRDefault="00945DB7" w:rsidP="00B66E06">
            <w:pPr>
              <w:ind w:left="-57" w:right="-57"/>
              <w:rPr>
                <w:szCs w:val="24"/>
              </w:rPr>
            </w:pPr>
            <w:r w:rsidRPr="00B164D9">
              <w:rPr>
                <w:iCs/>
                <w:szCs w:val="24"/>
              </w:rPr>
              <w:t>Thời hạn sử dụng của hàng hóa</w:t>
            </w:r>
          </w:p>
        </w:tc>
        <w:tc>
          <w:tcPr>
            <w:tcW w:w="2605" w:type="dxa"/>
            <w:vAlign w:val="center"/>
          </w:tcPr>
          <w:p w14:paraId="29C0D983" w14:textId="4FF49DC8" w:rsidR="00945DB7" w:rsidRPr="00B164D9" w:rsidRDefault="00945DB7" w:rsidP="003E5790">
            <w:pPr>
              <w:ind w:left="-57" w:right="-57"/>
              <w:jc w:val="left"/>
              <w:rPr>
                <w:szCs w:val="24"/>
                <w:lang w:val="vi-VN"/>
              </w:rPr>
            </w:pPr>
            <w:r w:rsidRPr="00B164D9">
              <w:rPr>
                <w:szCs w:val="24"/>
              </w:rPr>
              <w:t xml:space="preserve">Nhà thầu có cam </w:t>
            </w:r>
            <w:r w:rsidRPr="00B164D9">
              <w:rPr>
                <w:szCs w:val="24"/>
                <w:lang w:val="nl-NL"/>
              </w:rPr>
              <w:t>kết</w:t>
            </w:r>
            <w:r w:rsidRPr="00B164D9">
              <w:rPr>
                <w:szCs w:val="24"/>
                <w:lang w:val="vi-VN"/>
              </w:rPr>
              <w:t xml:space="preserve">: </w:t>
            </w:r>
          </w:p>
          <w:p w14:paraId="70B23C8C" w14:textId="10761D90" w:rsidR="00945DB7" w:rsidRPr="00B164D9" w:rsidRDefault="004D7051" w:rsidP="003E5790">
            <w:pPr>
              <w:ind w:left="-57" w:right="-57"/>
              <w:jc w:val="left"/>
              <w:rPr>
                <w:szCs w:val="24"/>
                <w:lang w:val="vi-VN"/>
              </w:rPr>
            </w:pPr>
            <w:r w:rsidRPr="004D7051">
              <w:rPr>
                <w:iCs/>
                <w:szCs w:val="24"/>
              </w:rPr>
              <w:t>Cung cấp dịch vụ bảo trì, duy tu bảo dưỡng, phụ tùng thay thế để đảm bảo hoạt động trong tối thiểu 10 năm kể từ ngày lắp đặt, nghiệm thu đưa vào sử dụng để đảm bảo thiết bị hoạt động trong thời gian tối thiểu 10 năm kể từ khi đưa vào sử dụng</w:t>
            </w:r>
          </w:p>
        </w:tc>
        <w:tc>
          <w:tcPr>
            <w:tcW w:w="2782" w:type="dxa"/>
            <w:vAlign w:val="center"/>
          </w:tcPr>
          <w:p w14:paraId="00C9BDC6" w14:textId="32F3A91A" w:rsidR="00945DB7" w:rsidRPr="00B164D9" w:rsidRDefault="00B322E3" w:rsidP="003E5790">
            <w:pPr>
              <w:ind w:left="-57" w:right="-57"/>
              <w:jc w:val="left"/>
              <w:rPr>
                <w:szCs w:val="24"/>
                <w:lang w:val="vi-VN"/>
              </w:rPr>
            </w:pPr>
            <w:r>
              <w:rPr>
                <w:szCs w:val="24"/>
                <w:lang w:val="nl-NL"/>
              </w:rPr>
              <w:t>Nhà thầu không cam kết theo yêu cầu</w:t>
            </w:r>
          </w:p>
        </w:tc>
        <w:tc>
          <w:tcPr>
            <w:tcW w:w="2126" w:type="dxa"/>
            <w:vAlign w:val="center"/>
          </w:tcPr>
          <w:p w14:paraId="56821298" w14:textId="66A7B784" w:rsidR="00945DB7" w:rsidRPr="00B164D9" w:rsidRDefault="00945DB7" w:rsidP="00945DB7">
            <w:pPr>
              <w:ind w:left="-57" w:right="-57"/>
              <w:rPr>
                <w:szCs w:val="24"/>
                <w:lang w:val="nl-NL"/>
              </w:rPr>
            </w:pPr>
            <w:r w:rsidRPr="00B164D9">
              <w:rPr>
                <w:szCs w:val="24"/>
                <w:lang w:val="nl-NL"/>
              </w:rPr>
              <w:t>Cam kết của Nhà thầu</w:t>
            </w:r>
          </w:p>
        </w:tc>
      </w:tr>
      <w:tr w:rsidR="006F2E27" w:rsidRPr="00B164D9" w14:paraId="213AE072" w14:textId="77777777" w:rsidTr="006F2E27">
        <w:trPr>
          <w:trHeight w:val="146"/>
        </w:trPr>
        <w:tc>
          <w:tcPr>
            <w:tcW w:w="708" w:type="dxa"/>
            <w:vAlign w:val="center"/>
          </w:tcPr>
          <w:p w14:paraId="7917C6DA" w14:textId="25893194" w:rsidR="006F2E27" w:rsidRPr="00B164D9" w:rsidRDefault="00B07033" w:rsidP="00945DB7">
            <w:pPr>
              <w:jc w:val="center"/>
              <w:rPr>
                <w:szCs w:val="24"/>
              </w:rPr>
            </w:pPr>
            <w:r>
              <w:rPr>
                <w:szCs w:val="24"/>
              </w:rPr>
              <w:t>8</w:t>
            </w:r>
          </w:p>
        </w:tc>
        <w:tc>
          <w:tcPr>
            <w:tcW w:w="1292" w:type="dxa"/>
            <w:noWrap/>
            <w:vAlign w:val="center"/>
          </w:tcPr>
          <w:p w14:paraId="20348CA9" w14:textId="70627C8C" w:rsidR="006F2E27" w:rsidRPr="00B164D9" w:rsidRDefault="006F2E27" w:rsidP="00945DB7">
            <w:pPr>
              <w:ind w:left="-57" w:right="-57"/>
              <w:rPr>
                <w:iCs/>
                <w:szCs w:val="24"/>
              </w:rPr>
            </w:pPr>
            <w:r>
              <w:rPr>
                <w:iCs/>
                <w:szCs w:val="24"/>
              </w:rPr>
              <w:t xml:space="preserve">Dịch vụ kỹ </w:t>
            </w:r>
            <w:r>
              <w:rPr>
                <w:iCs/>
                <w:szCs w:val="24"/>
              </w:rPr>
              <w:lastRenderedPageBreak/>
              <w:t>thuật trong thời gian sử dụng của hàng hóa</w:t>
            </w:r>
          </w:p>
        </w:tc>
        <w:tc>
          <w:tcPr>
            <w:tcW w:w="2605" w:type="dxa"/>
            <w:vAlign w:val="center"/>
          </w:tcPr>
          <w:p w14:paraId="1B0505CA" w14:textId="7A36E39D" w:rsidR="006F2E27" w:rsidRPr="00B164D9" w:rsidRDefault="004D7051" w:rsidP="003E5790">
            <w:pPr>
              <w:ind w:left="-57" w:right="-57"/>
              <w:jc w:val="left"/>
              <w:rPr>
                <w:szCs w:val="24"/>
              </w:rPr>
            </w:pPr>
            <w:r>
              <w:rPr>
                <w:szCs w:val="24"/>
              </w:rPr>
              <w:lastRenderedPageBreak/>
              <w:t xml:space="preserve">Nhà thầu cung cấp đầy đủ </w:t>
            </w:r>
            <w:r>
              <w:rPr>
                <w:szCs w:val="24"/>
              </w:rPr>
              <w:lastRenderedPageBreak/>
              <w:t xml:space="preserve">các bảng báo giá theo yêu cầu tại </w:t>
            </w:r>
            <w:r w:rsidRPr="00B164D9">
              <w:rPr>
                <w:szCs w:val="24"/>
              </w:rPr>
              <w:t>Chương V E-HSMT</w:t>
            </w:r>
          </w:p>
        </w:tc>
        <w:tc>
          <w:tcPr>
            <w:tcW w:w="2782" w:type="dxa"/>
            <w:vAlign w:val="center"/>
          </w:tcPr>
          <w:p w14:paraId="2ABBDA6B" w14:textId="2B51F7AD" w:rsidR="006F2E27" w:rsidRPr="00B164D9" w:rsidRDefault="006F2E27" w:rsidP="003E5790">
            <w:pPr>
              <w:ind w:left="-57" w:right="-57"/>
              <w:jc w:val="left"/>
              <w:rPr>
                <w:szCs w:val="24"/>
                <w:lang w:val="nl-NL"/>
              </w:rPr>
            </w:pPr>
            <w:r>
              <w:rPr>
                <w:szCs w:val="24"/>
                <w:lang w:val="nl-NL"/>
              </w:rPr>
              <w:lastRenderedPageBreak/>
              <w:t xml:space="preserve">Nhà thầu không cung cấp </w:t>
            </w:r>
            <w:r w:rsidR="00B322E3">
              <w:rPr>
                <w:szCs w:val="24"/>
                <w:lang w:val="nl-NL"/>
              </w:rPr>
              <w:lastRenderedPageBreak/>
              <w:t>tài liệu theo yêu cầu</w:t>
            </w:r>
          </w:p>
        </w:tc>
        <w:tc>
          <w:tcPr>
            <w:tcW w:w="2126" w:type="dxa"/>
            <w:vAlign w:val="center"/>
          </w:tcPr>
          <w:p w14:paraId="03B71204" w14:textId="3E836059" w:rsidR="006F2E27" w:rsidRPr="00B164D9" w:rsidRDefault="006F2E27" w:rsidP="00945DB7">
            <w:pPr>
              <w:ind w:left="-57" w:right="-57"/>
              <w:rPr>
                <w:szCs w:val="24"/>
                <w:lang w:val="nl-NL"/>
              </w:rPr>
            </w:pPr>
            <w:r>
              <w:rPr>
                <w:szCs w:val="24"/>
                <w:lang w:val="nl-NL"/>
              </w:rPr>
              <w:lastRenderedPageBreak/>
              <w:t xml:space="preserve">Bảng chào giá, cam </w:t>
            </w:r>
            <w:r>
              <w:rPr>
                <w:szCs w:val="24"/>
                <w:lang w:val="nl-NL"/>
              </w:rPr>
              <w:lastRenderedPageBreak/>
              <w:t>kết của nhà thầu</w:t>
            </w:r>
          </w:p>
        </w:tc>
      </w:tr>
    </w:tbl>
    <w:p w14:paraId="7A46D34E" w14:textId="77777777" w:rsidR="008878F6" w:rsidRPr="008878F6" w:rsidRDefault="00C90ED5" w:rsidP="008878F6">
      <w:pPr>
        <w:spacing w:before="120"/>
        <w:ind w:right="43"/>
        <w:outlineLvl w:val="0"/>
        <w:rPr>
          <w:i/>
          <w:sz w:val="28"/>
          <w:szCs w:val="28"/>
          <w:lang w:val="en-001"/>
        </w:rPr>
      </w:pPr>
      <w:r>
        <w:rPr>
          <w:i/>
          <w:sz w:val="28"/>
          <w:szCs w:val="28"/>
        </w:rPr>
        <w:lastRenderedPageBreak/>
        <w:tab/>
      </w:r>
      <w:r w:rsidR="004439FF">
        <w:rPr>
          <w:i/>
          <w:sz w:val="28"/>
          <w:szCs w:val="28"/>
        </w:rPr>
        <w:t>*/</w:t>
      </w:r>
      <w:r w:rsidR="00303BDE">
        <w:rPr>
          <w:i/>
          <w:sz w:val="28"/>
          <w:szCs w:val="28"/>
        </w:rPr>
        <w:t xml:space="preserve">Trong trường hợp nhà thầu không </w:t>
      </w:r>
      <w:r w:rsidR="00CC0B52" w:rsidRPr="00CC0B52">
        <w:rPr>
          <w:i/>
          <w:sz w:val="28"/>
          <w:szCs w:val="28"/>
        </w:rPr>
        <w:t>đính kèm tài liệu này trong E-HSDT</w:t>
      </w:r>
      <w:r w:rsidR="00303BDE">
        <w:rPr>
          <w:i/>
          <w:sz w:val="28"/>
          <w:szCs w:val="28"/>
        </w:rPr>
        <w:t xml:space="preserve">, </w:t>
      </w:r>
      <w:r w:rsidR="00CC0B52">
        <w:rPr>
          <w:i/>
          <w:sz w:val="28"/>
          <w:szCs w:val="28"/>
        </w:rPr>
        <w:t>E-</w:t>
      </w:r>
      <w:r w:rsidR="00303BDE">
        <w:rPr>
          <w:i/>
          <w:sz w:val="28"/>
          <w:szCs w:val="28"/>
        </w:rPr>
        <w:t xml:space="preserve">HSDT của nhà thầu </w:t>
      </w:r>
      <w:r w:rsidR="00CC0B52" w:rsidRPr="00CC0B52">
        <w:rPr>
          <w:i/>
          <w:sz w:val="28"/>
          <w:szCs w:val="28"/>
        </w:rPr>
        <w:t>vẫn được tiếp tục xem xét, đánh giá để được xét duyệt trúng thầu</w:t>
      </w:r>
      <w:r w:rsidR="00303BDE">
        <w:rPr>
          <w:i/>
          <w:sz w:val="28"/>
          <w:szCs w:val="28"/>
        </w:rPr>
        <w:t xml:space="preserve">. </w:t>
      </w:r>
      <w:r w:rsidR="008878F6" w:rsidRPr="008878F6">
        <w:rPr>
          <w:i/>
          <w:sz w:val="28"/>
          <w:szCs w:val="28"/>
          <w:lang w:val="en-001"/>
        </w:rPr>
        <w:t> Trường hợp nhà thầu trúng thầu, nhà thầu phải xuất trình được tài liệu nêu trên trước khi ký hợp đồng và chịu trách nhiệm về tính chính xác của những tài liệu, thông tin do mình cung cấp. Trường hợp nhà thầu không xuất trình được giấy phép bán hàng, giấy ủy quyền bán hàng của nhà sản xuất hoặc của đại lý phân phối hoặc giấy chứng nhận quan hệ đối tác hoặc giấy cam kết hỗ trợ kỹ thuật, bảo hành của nhà sản xuất hoặc của đại lý phân phối hoặc tài liệu khác có giá trị tương đương để ký hợp đồng thì mời nhà thầu xếp hạng tiếp theo vào đối chiếu tài liệu, thương thảo hợp đồng (nếu có).</w:t>
      </w:r>
    </w:p>
    <w:p w14:paraId="0066B710" w14:textId="7EE4FD93" w:rsidR="0076062E" w:rsidRPr="00B07033" w:rsidRDefault="008878F6" w:rsidP="00184325">
      <w:pPr>
        <w:spacing w:before="120"/>
        <w:ind w:right="43"/>
        <w:outlineLvl w:val="0"/>
        <w:rPr>
          <w:i/>
          <w:sz w:val="28"/>
          <w:szCs w:val="28"/>
          <w:lang w:val="en-001"/>
        </w:rPr>
      </w:pPr>
      <w:r w:rsidRPr="008878F6">
        <w:rPr>
          <w:i/>
          <w:sz w:val="28"/>
          <w:szCs w:val="28"/>
          <w:lang w:val="en-001"/>
        </w:rPr>
        <w:t>Trường hợp nhà thầu đã được xét duyệt trúng thầu nhưng nhà sản xuất, đại lý, nhà phân phối không cung cấp Giấy phép bán hàng mà không có lý do chính đáng và nếu nhà thầu vẫn chứng minh được khả năng bảo hành, bảo trì, duy tu, bảo dưỡng, sửa chữa, cung cấp phụ tùng thay thế hoặc cung cấp các dịch vụ sau bán hàng khác thì vẫn được ký hợp đồng mà không cần xuất trình Giấy phép bán hàng</w:t>
      </w:r>
      <w:r w:rsidR="00B07033">
        <w:rPr>
          <w:i/>
          <w:sz w:val="28"/>
          <w:szCs w:val="28"/>
          <w:lang w:val="en-001"/>
        </w:rPr>
        <w:t>.</w:t>
      </w:r>
    </w:p>
    <w:sectPr w:rsidR="0076062E" w:rsidRPr="00B07033" w:rsidSect="001F100A">
      <w:footerReference w:type="default" r:id="rId8"/>
      <w:footnotePr>
        <w:numRestart w:val="eachPage"/>
      </w:footnotePr>
      <w:pgSz w:w="11907" w:h="16839" w:code="9"/>
      <w:pgMar w:top="1134" w:right="1134" w:bottom="1134" w:left="1701" w:header="720" w:footer="35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651956" w14:textId="77777777" w:rsidR="00C73702" w:rsidRDefault="00C73702" w:rsidP="00E05AF1">
      <w:r>
        <w:separator/>
      </w:r>
    </w:p>
  </w:endnote>
  <w:endnote w:type="continuationSeparator" w:id="0">
    <w:p w14:paraId="69EEBC96" w14:textId="77777777" w:rsidR="00C73702" w:rsidRDefault="00C73702"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Neue">
    <w:charset w:val="00"/>
    <w:family w:val="auto"/>
    <w:pitch w:val="variable"/>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charset w:val="00"/>
    <w:family w:val="auto"/>
    <w:pitch w:val="variable"/>
    <w:sig w:usb0="80000067" w:usb1="00000000" w:usb2="00000000" w:usb3="00000000" w:csb0="00000001" w:csb1="00000000"/>
  </w:font>
  <w:font w:name=".VnTime">
    <w:altName w:val="Courier New"/>
    <w:panose1 w:val="020B7200000000000000"/>
    <w:charset w:val="00"/>
    <w:family w:val="swiss"/>
    <w:pitch w:val="variable"/>
    <w:sig w:usb0="00000003" w:usb1="00000000" w:usb2="00000000" w:usb3="00000000" w:csb0="00000001" w:csb1="00000000"/>
  </w:font>
  <w:font w:name=".VnArial">
    <w:altName w:val="Calibri"/>
    <w:panose1 w:val="020B7200000000000000"/>
    <w:charset w:val="00"/>
    <w:family w:val="swiss"/>
    <w:pitch w:val="variable"/>
    <w:sig w:usb0="00000007" w:usb1="00000000" w:usb2="00000000" w:usb3="00000000" w:csb0="0000001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A211F" w14:textId="77777777" w:rsidR="00925219" w:rsidRDefault="00925219">
    <w:pPr>
      <w:pStyle w:val="Footer"/>
      <w:jc w:val="right"/>
    </w:pPr>
    <w:r>
      <w:fldChar w:fldCharType="begin"/>
    </w:r>
    <w:r>
      <w:instrText xml:space="preserve"> PAGE   \* MERGEFORMAT </w:instrText>
    </w:r>
    <w:r>
      <w:fldChar w:fldCharType="separate"/>
    </w:r>
    <w:r w:rsidR="000A548F">
      <w:rPr>
        <w:noProof/>
      </w:rPr>
      <w:t>2</w:t>
    </w:r>
    <w:r>
      <w:rPr>
        <w:noProof/>
      </w:rPr>
      <w:fldChar w:fldCharType="end"/>
    </w:r>
  </w:p>
  <w:p w14:paraId="105581CC" w14:textId="77777777" w:rsidR="00925219" w:rsidRDefault="009252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DC4F34" w14:textId="77777777" w:rsidR="00C73702" w:rsidRDefault="00C73702" w:rsidP="00E05AF1">
      <w:r>
        <w:separator/>
      </w:r>
    </w:p>
  </w:footnote>
  <w:footnote w:type="continuationSeparator" w:id="0">
    <w:p w14:paraId="050439EA" w14:textId="77777777" w:rsidR="00C73702" w:rsidRDefault="00C73702" w:rsidP="00E05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F7524"/>
    <w:multiLevelType w:val="hybridMultilevel"/>
    <w:tmpl w:val="73FAA216"/>
    <w:lvl w:ilvl="0" w:tplc="43F8E0A0">
      <w:numFmt w:val="bullet"/>
      <w:lvlText w:val="-"/>
      <w:lvlJc w:val="left"/>
      <w:pPr>
        <w:tabs>
          <w:tab w:val="num" w:pos="360"/>
        </w:tabs>
        <w:ind w:left="360" w:hanging="360"/>
      </w:pPr>
      <w:rPr>
        <w:rFonts w:ascii="Tahoma" w:eastAsia="MS Mincho" w:hAnsi="Tahoma" w:cs="Tahoma" w:hint="default"/>
      </w:r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1"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2"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5"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39666593">
    <w:abstractNumId w:val="2"/>
  </w:num>
  <w:num w:numId="2" w16cid:durableId="1934974480">
    <w:abstractNumId w:val="3"/>
  </w:num>
  <w:num w:numId="3" w16cid:durableId="1158420755">
    <w:abstractNumId w:val="6"/>
  </w:num>
  <w:num w:numId="4" w16cid:durableId="936525546">
    <w:abstractNumId w:val="1"/>
  </w:num>
  <w:num w:numId="5" w16cid:durableId="166136033">
    <w:abstractNumId w:val="4"/>
  </w:num>
  <w:num w:numId="6" w16cid:durableId="67044529">
    <w:abstractNumId w:val="5"/>
  </w:num>
  <w:num w:numId="7" w16cid:durableId="42762880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hideSpellingErrors/>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5AF1"/>
    <w:rsid w:val="000010A5"/>
    <w:rsid w:val="00005DBB"/>
    <w:rsid w:val="00006BCF"/>
    <w:rsid w:val="0001061B"/>
    <w:rsid w:val="00016527"/>
    <w:rsid w:val="00016B7F"/>
    <w:rsid w:val="00017C46"/>
    <w:rsid w:val="00020E91"/>
    <w:rsid w:val="000217F7"/>
    <w:rsid w:val="000246D3"/>
    <w:rsid w:val="00025D57"/>
    <w:rsid w:val="00025E10"/>
    <w:rsid w:val="0002605B"/>
    <w:rsid w:val="00031DF2"/>
    <w:rsid w:val="000325E5"/>
    <w:rsid w:val="00036ACC"/>
    <w:rsid w:val="0004033F"/>
    <w:rsid w:val="0004162F"/>
    <w:rsid w:val="00044C27"/>
    <w:rsid w:val="0004504E"/>
    <w:rsid w:val="00046718"/>
    <w:rsid w:val="00046A56"/>
    <w:rsid w:val="0005663E"/>
    <w:rsid w:val="0005727A"/>
    <w:rsid w:val="000615E1"/>
    <w:rsid w:val="00061C9C"/>
    <w:rsid w:val="00062AAD"/>
    <w:rsid w:val="00062E15"/>
    <w:rsid w:val="000632CC"/>
    <w:rsid w:val="000660C8"/>
    <w:rsid w:val="00070C87"/>
    <w:rsid w:val="00076EFB"/>
    <w:rsid w:val="0008541D"/>
    <w:rsid w:val="00086514"/>
    <w:rsid w:val="00090D11"/>
    <w:rsid w:val="0009336C"/>
    <w:rsid w:val="00097604"/>
    <w:rsid w:val="000A12DE"/>
    <w:rsid w:val="000A202A"/>
    <w:rsid w:val="000A24B1"/>
    <w:rsid w:val="000A295B"/>
    <w:rsid w:val="000A32A2"/>
    <w:rsid w:val="000A548F"/>
    <w:rsid w:val="000B0092"/>
    <w:rsid w:val="000B03B0"/>
    <w:rsid w:val="000B0B61"/>
    <w:rsid w:val="000B1C84"/>
    <w:rsid w:val="000B1D37"/>
    <w:rsid w:val="000B2306"/>
    <w:rsid w:val="000B68D1"/>
    <w:rsid w:val="000C1B89"/>
    <w:rsid w:val="000C4699"/>
    <w:rsid w:val="000C692E"/>
    <w:rsid w:val="000C6CD8"/>
    <w:rsid w:val="000C71C0"/>
    <w:rsid w:val="000C7886"/>
    <w:rsid w:val="000D0FC3"/>
    <w:rsid w:val="000D16C0"/>
    <w:rsid w:val="000E1C5C"/>
    <w:rsid w:val="000E24A7"/>
    <w:rsid w:val="000E32C5"/>
    <w:rsid w:val="000E3B41"/>
    <w:rsid w:val="000E5E56"/>
    <w:rsid w:val="000E6D64"/>
    <w:rsid w:val="000F1EEE"/>
    <w:rsid w:val="000F3943"/>
    <w:rsid w:val="000F468C"/>
    <w:rsid w:val="001025AF"/>
    <w:rsid w:val="00105547"/>
    <w:rsid w:val="00105A1C"/>
    <w:rsid w:val="00110404"/>
    <w:rsid w:val="00110C87"/>
    <w:rsid w:val="00112BFB"/>
    <w:rsid w:val="00115011"/>
    <w:rsid w:val="00115A40"/>
    <w:rsid w:val="001162FD"/>
    <w:rsid w:val="00116F64"/>
    <w:rsid w:val="001207DC"/>
    <w:rsid w:val="001235D8"/>
    <w:rsid w:val="00124787"/>
    <w:rsid w:val="00125DE4"/>
    <w:rsid w:val="00135DEF"/>
    <w:rsid w:val="00136684"/>
    <w:rsid w:val="00143921"/>
    <w:rsid w:val="00145742"/>
    <w:rsid w:val="00146166"/>
    <w:rsid w:val="00153F39"/>
    <w:rsid w:val="00154A1C"/>
    <w:rsid w:val="00155799"/>
    <w:rsid w:val="0016114D"/>
    <w:rsid w:val="00161E8C"/>
    <w:rsid w:val="001620F7"/>
    <w:rsid w:val="00162C22"/>
    <w:rsid w:val="00165D18"/>
    <w:rsid w:val="00170ACE"/>
    <w:rsid w:val="00172479"/>
    <w:rsid w:val="001727CE"/>
    <w:rsid w:val="001767CC"/>
    <w:rsid w:val="00181C86"/>
    <w:rsid w:val="00182B92"/>
    <w:rsid w:val="00184325"/>
    <w:rsid w:val="0018787C"/>
    <w:rsid w:val="00191698"/>
    <w:rsid w:val="00197C27"/>
    <w:rsid w:val="001A4C92"/>
    <w:rsid w:val="001A6378"/>
    <w:rsid w:val="001A7197"/>
    <w:rsid w:val="001B2A68"/>
    <w:rsid w:val="001C346D"/>
    <w:rsid w:val="001C4F36"/>
    <w:rsid w:val="001D1325"/>
    <w:rsid w:val="001D2654"/>
    <w:rsid w:val="001D6EE7"/>
    <w:rsid w:val="001D723E"/>
    <w:rsid w:val="001D7742"/>
    <w:rsid w:val="001E1890"/>
    <w:rsid w:val="001E68DF"/>
    <w:rsid w:val="001E7C8A"/>
    <w:rsid w:val="001F0A37"/>
    <w:rsid w:val="001F100A"/>
    <w:rsid w:val="001F33F9"/>
    <w:rsid w:val="001F57FE"/>
    <w:rsid w:val="001F71F8"/>
    <w:rsid w:val="00200054"/>
    <w:rsid w:val="00201316"/>
    <w:rsid w:val="00202685"/>
    <w:rsid w:val="00205DB0"/>
    <w:rsid w:val="002063EB"/>
    <w:rsid w:val="00211FC7"/>
    <w:rsid w:val="00212C20"/>
    <w:rsid w:val="0021319F"/>
    <w:rsid w:val="0021435B"/>
    <w:rsid w:val="00215B9E"/>
    <w:rsid w:val="002227E8"/>
    <w:rsid w:val="00223DB8"/>
    <w:rsid w:val="00227D2C"/>
    <w:rsid w:val="002306F9"/>
    <w:rsid w:val="00231D5B"/>
    <w:rsid w:val="00233458"/>
    <w:rsid w:val="00236E0D"/>
    <w:rsid w:val="00236F68"/>
    <w:rsid w:val="002372B9"/>
    <w:rsid w:val="002407F3"/>
    <w:rsid w:val="002423CC"/>
    <w:rsid w:val="00242B1A"/>
    <w:rsid w:val="00252FE0"/>
    <w:rsid w:val="002540ED"/>
    <w:rsid w:val="00256214"/>
    <w:rsid w:val="0025662C"/>
    <w:rsid w:val="00257C8D"/>
    <w:rsid w:val="00257CEB"/>
    <w:rsid w:val="00264882"/>
    <w:rsid w:val="002723D6"/>
    <w:rsid w:val="00274053"/>
    <w:rsid w:val="002743BB"/>
    <w:rsid w:val="0027489D"/>
    <w:rsid w:val="00277D1F"/>
    <w:rsid w:val="002846A8"/>
    <w:rsid w:val="002847FB"/>
    <w:rsid w:val="002868A0"/>
    <w:rsid w:val="002904BB"/>
    <w:rsid w:val="00291F47"/>
    <w:rsid w:val="002932EE"/>
    <w:rsid w:val="00295656"/>
    <w:rsid w:val="002964D3"/>
    <w:rsid w:val="002A1532"/>
    <w:rsid w:val="002A3E4F"/>
    <w:rsid w:val="002A44B2"/>
    <w:rsid w:val="002A50CB"/>
    <w:rsid w:val="002A553A"/>
    <w:rsid w:val="002A5D45"/>
    <w:rsid w:val="002B5A34"/>
    <w:rsid w:val="002C163F"/>
    <w:rsid w:val="002C1D9B"/>
    <w:rsid w:val="002C2B99"/>
    <w:rsid w:val="002C2BD5"/>
    <w:rsid w:val="002C47E4"/>
    <w:rsid w:val="002C5C38"/>
    <w:rsid w:val="002C6B1A"/>
    <w:rsid w:val="002D0560"/>
    <w:rsid w:val="002D25B8"/>
    <w:rsid w:val="002E0380"/>
    <w:rsid w:val="002E226C"/>
    <w:rsid w:val="002E2F22"/>
    <w:rsid w:val="002E4DBB"/>
    <w:rsid w:val="002E6272"/>
    <w:rsid w:val="002E6CA0"/>
    <w:rsid w:val="002F122E"/>
    <w:rsid w:val="002F709F"/>
    <w:rsid w:val="00303BDE"/>
    <w:rsid w:val="0030783C"/>
    <w:rsid w:val="00310E7A"/>
    <w:rsid w:val="00314A8D"/>
    <w:rsid w:val="00315A36"/>
    <w:rsid w:val="00316747"/>
    <w:rsid w:val="00317601"/>
    <w:rsid w:val="00327418"/>
    <w:rsid w:val="00330AEF"/>
    <w:rsid w:val="00331772"/>
    <w:rsid w:val="00334443"/>
    <w:rsid w:val="00340AA8"/>
    <w:rsid w:val="00340DDD"/>
    <w:rsid w:val="00351CF3"/>
    <w:rsid w:val="00354C43"/>
    <w:rsid w:val="0036055F"/>
    <w:rsid w:val="0037366A"/>
    <w:rsid w:val="00374BEF"/>
    <w:rsid w:val="00374F04"/>
    <w:rsid w:val="0037773D"/>
    <w:rsid w:val="00381B08"/>
    <w:rsid w:val="00383F9B"/>
    <w:rsid w:val="00387189"/>
    <w:rsid w:val="00390CE4"/>
    <w:rsid w:val="00392C8E"/>
    <w:rsid w:val="003A0157"/>
    <w:rsid w:val="003A18D2"/>
    <w:rsid w:val="003A1A43"/>
    <w:rsid w:val="003A1C64"/>
    <w:rsid w:val="003A335C"/>
    <w:rsid w:val="003B15A9"/>
    <w:rsid w:val="003B2135"/>
    <w:rsid w:val="003B29C5"/>
    <w:rsid w:val="003B4378"/>
    <w:rsid w:val="003B52CB"/>
    <w:rsid w:val="003B5BED"/>
    <w:rsid w:val="003C18C4"/>
    <w:rsid w:val="003C55EB"/>
    <w:rsid w:val="003D0446"/>
    <w:rsid w:val="003D0457"/>
    <w:rsid w:val="003D12BE"/>
    <w:rsid w:val="003D16BF"/>
    <w:rsid w:val="003D22E4"/>
    <w:rsid w:val="003D2B60"/>
    <w:rsid w:val="003D3556"/>
    <w:rsid w:val="003D4125"/>
    <w:rsid w:val="003E14BD"/>
    <w:rsid w:val="003E2647"/>
    <w:rsid w:val="003E54B2"/>
    <w:rsid w:val="003E551B"/>
    <w:rsid w:val="003E5790"/>
    <w:rsid w:val="003F01F4"/>
    <w:rsid w:val="003F136B"/>
    <w:rsid w:val="003F1D79"/>
    <w:rsid w:val="004040BC"/>
    <w:rsid w:val="00404A0B"/>
    <w:rsid w:val="00405372"/>
    <w:rsid w:val="00405A44"/>
    <w:rsid w:val="004173B7"/>
    <w:rsid w:val="00417861"/>
    <w:rsid w:val="004226EB"/>
    <w:rsid w:val="004251AD"/>
    <w:rsid w:val="0043445D"/>
    <w:rsid w:val="004439FF"/>
    <w:rsid w:val="00444B02"/>
    <w:rsid w:val="00445E41"/>
    <w:rsid w:val="00451683"/>
    <w:rsid w:val="0045291D"/>
    <w:rsid w:val="004533FA"/>
    <w:rsid w:val="0045369E"/>
    <w:rsid w:val="00460E7C"/>
    <w:rsid w:val="00464499"/>
    <w:rsid w:val="004652A4"/>
    <w:rsid w:val="00466F9E"/>
    <w:rsid w:val="004747BE"/>
    <w:rsid w:val="004775BB"/>
    <w:rsid w:val="0047793D"/>
    <w:rsid w:val="00477EF8"/>
    <w:rsid w:val="00481C3B"/>
    <w:rsid w:val="00481E23"/>
    <w:rsid w:val="00482C9A"/>
    <w:rsid w:val="004833E7"/>
    <w:rsid w:val="0048651E"/>
    <w:rsid w:val="004905D7"/>
    <w:rsid w:val="00490632"/>
    <w:rsid w:val="0049222B"/>
    <w:rsid w:val="004938A3"/>
    <w:rsid w:val="0049478E"/>
    <w:rsid w:val="004A3684"/>
    <w:rsid w:val="004A433B"/>
    <w:rsid w:val="004A4E86"/>
    <w:rsid w:val="004A5D3C"/>
    <w:rsid w:val="004A6FCB"/>
    <w:rsid w:val="004B6C92"/>
    <w:rsid w:val="004C34E4"/>
    <w:rsid w:val="004C4F50"/>
    <w:rsid w:val="004C6C5C"/>
    <w:rsid w:val="004C7A2C"/>
    <w:rsid w:val="004D0715"/>
    <w:rsid w:val="004D103A"/>
    <w:rsid w:val="004D3142"/>
    <w:rsid w:val="004D46B3"/>
    <w:rsid w:val="004D4777"/>
    <w:rsid w:val="004D5CFB"/>
    <w:rsid w:val="004D7051"/>
    <w:rsid w:val="004D7267"/>
    <w:rsid w:val="004D735D"/>
    <w:rsid w:val="004E55E6"/>
    <w:rsid w:val="004F0DA8"/>
    <w:rsid w:val="004F4ECA"/>
    <w:rsid w:val="00500D47"/>
    <w:rsid w:val="00501050"/>
    <w:rsid w:val="005012CB"/>
    <w:rsid w:val="00501A1F"/>
    <w:rsid w:val="00502D2D"/>
    <w:rsid w:val="005055BF"/>
    <w:rsid w:val="00505E91"/>
    <w:rsid w:val="00506411"/>
    <w:rsid w:val="00511A43"/>
    <w:rsid w:val="005120BE"/>
    <w:rsid w:val="00514238"/>
    <w:rsid w:val="005173A1"/>
    <w:rsid w:val="00523014"/>
    <w:rsid w:val="00523B42"/>
    <w:rsid w:val="00525D98"/>
    <w:rsid w:val="005267FB"/>
    <w:rsid w:val="00527724"/>
    <w:rsid w:val="00527ACE"/>
    <w:rsid w:val="00527C30"/>
    <w:rsid w:val="005305A8"/>
    <w:rsid w:val="00530A10"/>
    <w:rsid w:val="005312E0"/>
    <w:rsid w:val="00531D99"/>
    <w:rsid w:val="005325C8"/>
    <w:rsid w:val="00532BC7"/>
    <w:rsid w:val="00533761"/>
    <w:rsid w:val="00536D71"/>
    <w:rsid w:val="00543273"/>
    <w:rsid w:val="00547659"/>
    <w:rsid w:val="00551156"/>
    <w:rsid w:val="00552F5B"/>
    <w:rsid w:val="005530B6"/>
    <w:rsid w:val="005544BB"/>
    <w:rsid w:val="00554627"/>
    <w:rsid w:val="005546F3"/>
    <w:rsid w:val="00554DEF"/>
    <w:rsid w:val="005552BD"/>
    <w:rsid w:val="005572D7"/>
    <w:rsid w:val="005601A7"/>
    <w:rsid w:val="00562A69"/>
    <w:rsid w:val="00565E2F"/>
    <w:rsid w:val="005664FC"/>
    <w:rsid w:val="00567AA4"/>
    <w:rsid w:val="00573830"/>
    <w:rsid w:val="0057448C"/>
    <w:rsid w:val="00574BBF"/>
    <w:rsid w:val="00583F15"/>
    <w:rsid w:val="005842B7"/>
    <w:rsid w:val="00586AB4"/>
    <w:rsid w:val="0058796B"/>
    <w:rsid w:val="00590772"/>
    <w:rsid w:val="00591ABA"/>
    <w:rsid w:val="00591C16"/>
    <w:rsid w:val="00593CA6"/>
    <w:rsid w:val="00597B1A"/>
    <w:rsid w:val="005A2792"/>
    <w:rsid w:val="005A3D04"/>
    <w:rsid w:val="005A5184"/>
    <w:rsid w:val="005A5C56"/>
    <w:rsid w:val="005A5E29"/>
    <w:rsid w:val="005A68F3"/>
    <w:rsid w:val="005B0049"/>
    <w:rsid w:val="005B3CFE"/>
    <w:rsid w:val="005B60EF"/>
    <w:rsid w:val="005B6C5D"/>
    <w:rsid w:val="005C35EC"/>
    <w:rsid w:val="005C62B1"/>
    <w:rsid w:val="005C7823"/>
    <w:rsid w:val="005D1585"/>
    <w:rsid w:val="005D16DC"/>
    <w:rsid w:val="005D7F8E"/>
    <w:rsid w:val="005E19CB"/>
    <w:rsid w:val="005E26F8"/>
    <w:rsid w:val="0060153C"/>
    <w:rsid w:val="0060633F"/>
    <w:rsid w:val="00611176"/>
    <w:rsid w:val="00614B4D"/>
    <w:rsid w:val="00615220"/>
    <w:rsid w:val="00616260"/>
    <w:rsid w:val="00621093"/>
    <w:rsid w:val="00624510"/>
    <w:rsid w:val="006245F8"/>
    <w:rsid w:val="00624A2C"/>
    <w:rsid w:val="00625715"/>
    <w:rsid w:val="00630EDF"/>
    <w:rsid w:val="006352DD"/>
    <w:rsid w:val="0063654A"/>
    <w:rsid w:val="006368C0"/>
    <w:rsid w:val="00640403"/>
    <w:rsid w:val="00646EF6"/>
    <w:rsid w:val="006473DA"/>
    <w:rsid w:val="00647C70"/>
    <w:rsid w:val="00650AEF"/>
    <w:rsid w:val="0065168E"/>
    <w:rsid w:val="00654406"/>
    <w:rsid w:val="00662A62"/>
    <w:rsid w:val="00663691"/>
    <w:rsid w:val="006651A4"/>
    <w:rsid w:val="006725D0"/>
    <w:rsid w:val="0068159A"/>
    <w:rsid w:val="00682780"/>
    <w:rsid w:val="0068428B"/>
    <w:rsid w:val="00691614"/>
    <w:rsid w:val="00691868"/>
    <w:rsid w:val="00691F7D"/>
    <w:rsid w:val="006A09D3"/>
    <w:rsid w:val="006A0BCC"/>
    <w:rsid w:val="006A16FB"/>
    <w:rsid w:val="006A4BE1"/>
    <w:rsid w:val="006A6117"/>
    <w:rsid w:val="006A740E"/>
    <w:rsid w:val="006C4AB7"/>
    <w:rsid w:val="006C5EDF"/>
    <w:rsid w:val="006C64AB"/>
    <w:rsid w:val="006C6FB9"/>
    <w:rsid w:val="006D2B4B"/>
    <w:rsid w:val="006D2DB6"/>
    <w:rsid w:val="006D57BD"/>
    <w:rsid w:val="006D5DAB"/>
    <w:rsid w:val="006D5DED"/>
    <w:rsid w:val="006D745B"/>
    <w:rsid w:val="006E6AB8"/>
    <w:rsid w:val="006F1E80"/>
    <w:rsid w:val="006F2E27"/>
    <w:rsid w:val="00700208"/>
    <w:rsid w:val="00704685"/>
    <w:rsid w:val="00704A73"/>
    <w:rsid w:val="00707CCB"/>
    <w:rsid w:val="0071009B"/>
    <w:rsid w:val="00711198"/>
    <w:rsid w:val="00712486"/>
    <w:rsid w:val="0071769D"/>
    <w:rsid w:val="007233B4"/>
    <w:rsid w:val="00723B85"/>
    <w:rsid w:val="00723C5B"/>
    <w:rsid w:val="007275F5"/>
    <w:rsid w:val="00733360"/>
    <w:rsid w:val="00733BB2"/>
    <w:rsid w:val="00737AAD"/>
    <w:rsid w:val="00741696"/>
    <w:rsid w:val="00741B5F"/>
    <w:rsid w:val="00743810"/>
    <w:rsid w:val="00743B0D"/>
    <w:rsid w:val="0074445B"/>
    <w:rsid w:val="00746369"/>
    <w:rsid w:val="0074663D"/>
    <w:rsid w:val="00746A60"/>
    <w:rsid w:val="00750FEA"/>
    <w:rsid w:val="0075662D"/>
    <w:rsid w:val="0076062E"/>
    <w:rsid w:val="007624D9"/>
    <w:rsid w:val="007644EC"/>
    <w:rsid w:val="007652EE"/>
    <w:rsid w:val="00767C62"/>
    <w:rsid w:val="00770355"/>
    <w:rsid w:val="00772336"/>
    <w:rsid w:val="007745F8"/>
    <w:rsid w:val="00775C27"/>
    <w:rsid w:val="00775EBE"/>
    <w:rsid w:val="00776C16"/>
    <w:rsid w:val="00783063"/>
    <w:rsid w:val="007834E6"/>
    <w:rsid w:val="00785712"/>
    <w:rsid w:val="007857BE"/>
    <w:rsid w:val="00790F4C"/>
    <w:rsid w:val="00792B4B"/>
    <w:rsid w:val="007955E9"/>
    <w:rsid w:val="007A25C3"/>
    <w:rsid w:val="007A2FCF"/>
    <w:rsid w:val="007B0DDB"/>
    <w:rsid w:val="007B1497"/>
    <w:rsid w:val="007B3D46"/>
    <w:rsid w:val="007B5F74"/>
    <w:rsid w:val="007B67EA"/>
    <w:rsid w:val="007C0406"/>
    <w:rsid w:val="007C3A5F"/>
    <w:rsid w:val="007D11F8"/>
    <w:rsid w:val="007D385A"/>
    <w:rsid w:val="007D3FC9"/>
    <w:rsid w:val="007D7F20"/>
    <w:rsid w:val="007E0A5C"/>
    <w:rsid w:val="007E189B"/>
    <w:rsid w:val="007E24B6"/>
    <w:rsid w:val="007F04B2"/>
    <w:rsid w:val="007F0D08"/>
    <w:rsid w:val="007F693F"/>
    <w:rsid w:val="00800A75"/>
    <w:rsid w:val="00802D22"/>
    <w:rsid w:val="0080769C"/>
    <w:rsid w:val="00810CFF"/>
    <w:rsid w:val="0081114F"/>
    <w:rsid w:val="00811E83"/>
    <w:rsid w:val="00815AA5"/>
    <w:rsid w:val="008163A6"/>
    <w:rsid w:val="0082141E"/>
    <w:rsid w:val="00822BBC"/>
    <w:rsid w:val="008241A6"/>
    <w:rsid w:val="008265D5"/>
    <w:rsid w:val="0083379D"/>
    <w:rsid w:val="008356CD"/>
    <w:rsid w:val="00837653"/>
    <w:rsid w:val="0084286B"/>
    <w:rsid w:val="00842F39"/>
    <w:rsid w:val="008460CA"/>
    <w:rsid w:val="00850AD4"/>
    <w:rsid w:val="0085124B"/>
    <w:rsid w:val="0085130C"/>
    <w:rsid w:val="00853123"/>
    <w:rsid w:val="008539BE"/>
    <w:rsid w:val="00853A97"/>
    <w:rsid w:val="00855097"/>
    <w:rsid w:val="00857876"/>
    <w:rsid w:val="0086140A"/>
    <w:rsid w:val="00863919"/>
    <w:rsid w:val="00867425"/>
    <w:rsid w:val="0086778F"/>
    <w:rsid w:val="00871CD6"/>
    <w:rsid w:val="00873311"/>
    <w:rsid w:val="008755E4"/>
    <w:rsid w:val="00875C99"/>
    <w:rsid w:val="0087608E"/>
    <w:rsid w:val="00877C20"/>
    <w:rsid w:val="008861D1"/>
    <w:rsid w:val="00887250"/>
    <w:rsid w:val="008878F6"/>
    <w:rsid w:val="0089173C"/>
    <w:rsid w:val="00896B17"/>
    <w:rsid w:val="008A1A60"/>
    <w:rsid w:val="008A2EBB"/>
    <w:rsid w:val="008A4C05"/>
    <w:rsid w:val="008A7990"/>
    <w:rsid w:val="008B1976"/>
    <w:rsid w:val="008B30CE"/>
    <w:rsid w:val="008B723D"/>
    <w:rsid w:val="008B7487"/>
    <w:rsid w:val="008B74C8"/>
    <w:rsid w:val="008C3D58"/>
    <w:rsid w:val="008C3F98"/>
    <w:rsid w:val="008C454A"/>
    <w:rsid w:val="008C4705"/>
    <w:rsid w:val="008C49A3"/>
    <w:rsid w:val="008C5ADF"/>
    <w:rsid w:val="008D1B51"/>
    <w:rsid w:val="008D3CD9"/>
    <w:rsid w:val="008D5AF7"/>
    <w:rsid w:val="008D7D55"/>
    <w:rsid w:val="008E112A"/>
    <w:rsid w:val="008E4A7E"/>
    <w:rsid w:val="008E6F58"/>
    <w:rsid w:val="008E7343"/>
    <w:rsid w:val="008E7799"/>
    <w:rsid w:val="008F2AC4"/>
    <w:rsid w:val="008F3510"/>
    <w:rsid w:val="008F35C7"/>
    <w:rsid w:val="008F492A"/>
    <w:rsid w:val="008F5A66"/>
    <w:rsid w:val="008F66A5"/>
    <w:rsid w:val="008F6914"/>
    <w:rsid w:val="008F728A"/>
    <w:rsid w:val="00900EB7"/>
    <w:rsid w:val="00904B04"/>
    <w:rsid w:val="00904DEC"/>
    <w:rsid w:val="00907E5B"/>
    <w:rsid w:val="00912065"/>
    <w:rsid w:val="00921691"/>
    <w:rsid w:val="00925219"/>
    <w:rsid w:val="009257E9"/>
    <w:rsid w:val="0093187A"/>
    <w:rsid w:val="0093216A"/>
    <w:rsid w:val="009325EB"/>
    <w:rsid w:val="0093572C"/>
    <w:rsid w:val="00940BD4"/>
    <w:rsid w:val="00943C2B"/>
    <w:rsid w:val="00944CEE"/>
    <w:rsid w:val="00945DB7"/>
    <w:rsid w:val="00947D87"/>
    <w:rsid w:val="00947E81"/>
    <w:rsid w:val="00951CBF"/>
    <w:rsid w:val="009564E9"/>
    <w:rsid w:val="00961342"/>
    <w:rsid w:val="00961D62"/>
    <w:rsid w:val="00964352"/>
    <w:rsid w:val="0096776B"/>
    <w:rsid w:val="00975B98"/>
    <w:rsid w:val="00977BA0"/>
    <w:rsid w:val="009815A2"/>
    <w:rsid w:val="009817DE"/>
    <w:rsid w:val="00985E33"/>
    <w:rsid w:val="00986FB0"/>
    <w:rsid w:val="009873FF"/>
    <w:rsid w:val="00994E9E"/>
    <w:rsid w:val="009956D3"/>
    <w:rsid w:val="00996FAD"/>
    <w:rsid w:val="00997374"/>
    <w:rsid w:val="009A3914"/>
    <w:rsid w:val="009A56FE"/>
    <w:rsid w:val="009A5943"/>
    <w:rsid w:val="009A70A6"/>
    <w:rsid w:val="009B0811"/>
    <w:rsid w:val="009B16B8"/>
    <w:rsid w:val="009B5C02"/>
    <w:rsid w:val="009C4017"/>
    <w:rsid w:val="009C6C2D"/>
    <w:rsid w:val="009C7304"/>
    <w:rsid w:val="009C7832"/>
    <w:rsid w:val="009D2C82"/>
    <w:rsid w:val="009D35C5"/>
    <w:rsid w:val="009D6132"/>
    <w:rsid w:val="009D6C0C"/>
    <w:rsid w:val="009E2071"/>
    <w:rsid w:val="009F2047"/>
    <w:rsid w:val="009F76F2"/>
    <w:rsid w:val="009F7AB3"/>
    <w:rsid w:val="00A00EF9"/>
    <w:rsid w:val="00A01089"/>
    <w:rsid w:val="00A02036"/>
    <w:rsid w:val="00A030A2"/>
    <w:rsid w:val="00A04394"/>
    <w:rsid w:val="00A06FF4"/>
    <w:rsid w:val="00A0742F"/>
    <w:rsid w:val="00A102DE"/>
    <w:rsid w:val="00A11CD0"/>
    <w:rsid w:val="00A15601"/>
    <w:rsid w:val="00A15651"/>
    <w:rsid w:val="00A15B85"/>
    <w:rsid w:val="00A30119"/>
    <w:rsid w:val="00A37729"/>
    <w:rsid w:val="00A40A14"/>
    <w:rsid w:val="00A44366"/>
    <w:rsid w:val="00A51A2A"/>
    <w:rsid w:val="00A521C7"/>
    <w:rsid w:val="00A558DB"/>
    <w:rsid w:val="00A56136"/>
    <w:rsid w:val="00A56A03"/>
    <w:rsid w:val="00A56CBD"/>
    <w:rsid w:val="00A5740F"/>
    <w:rsid w:val="00A61C53"/>
    <w:rsid w:val="00A63992"/>
    <w:rsid w:val="00A65C0B"/>
    <w:rsid w:val="00A66066"/>
    <w:rsid w:val="00A672C7"/>
    <w:rsid w:val="00A70158"/>
    <w:rsid w:val="00A7360B"/>
    <w:rsid w:val="00A76314"/>
    <w:rsid w:val="00A813E7"/>
    <w:rsid w:val="00A81894"/>
    <w:rsid w:val="00A86554"/>
    <w:rsid w:val="00A87311"/>
    <w:rsid w:val="00A91F11"/>
    <w:rsid w:val="00A960D3"/>
    <w:rsid w:val="00AA444D"/>
    <w:rsid w:val="00AA7331"/>
    <w:rsid w:val="00AB111B"/>
    <w:rsid w:val="00AB3267"/>
    <w:rsid w:val="00AB4D89"/>
    <w:rsid w:val="00AB7BC7"/>
    <w:rsid w:val="00AC25B1"/>
    <w:rsid w:val="00AC2ED7"/>
    <w:rsid w:val="00AC3E67"/>
    <w:rsid w:val="00AC413C"/>
    <w:rsid w:val="00AC49A5"/>
    <w:rsid w:val="00AD005F"/>
    <w:rsid w:val="00AD1994"/>
    <w:rsid w:val="00AD25B2"/>
    <w:rsid w:val="00AD2C83"/>
    <w:rsid w:val="00AE0CE5"/>
    <w:rsid w:val="00AE45D7"/>
    <w:rsid w:val="00AE4FB7"/>
    <w:rsid w:val="00AF3104"/>
    <w:rsid w:val="00AF64A9"/>
    <w:rsid w:val="00AF6F78"/>
    <w:rsid w:val="00B03456"/>
    <w:rsid w:val="00B03510"/>
    <w:rsid w:val="00B05CD3"/>
    <w:rsid w:val="00B0646F"/>
    <w:rsid w:val="00B07033"/>
    <w:rsid w:val="00B12105"/>
    <w:rsid w:val="00B13FC9"/>
    <w:rsid w:val="00B164D9"/>
    <w:rsid w:val="00B235C4"/>
    <w:rsid w:val="00B26353"/>
    <w:rsid w:val="00B272E0"/>
    <w:rsid w:val="00B322E3"/>
    <w:rsid w:val="00B3317D"/>
    <w:rsid w:val="00B348DA"/>
    <w:rsid w:val="00B4205C"/>
    <w:rsid w:val="00B438D0"/>
    <w:rsid w:val="00B4444A"/>
    <w:rsid w:val="00B44BC7"/>
    <w:rsid w:val="00B47263"/>
    <w:rsid w:val="00B516BA"/>
    <w:rsid w:val="00B535A3"/>
    <w:rsid w:val="00B57BB6"/>
    <w:rsid w:val="00B61077"/>
    <w:rsid w:val="00B61CE0"/>
    <w:rsid w:val="00B62110"/>
    <w:rsid w:val="00B66E06"/>
    <w:rsid w:val="00B70F12"/>
    <w:rsid w:val="00B747F7"/>
    <w:rsid w:val="00B80D14"/>
    <w:rsid w:val="00B85AA5"/>
    <w:rsid w:val="00B865FB"/>
    <w:rsid w:val="00B90F7E"/>
    <w:rsid w:val="00B95165"/>
    <w:rsid w:val="00B965A2"/>
    <w:rsid w:val="00B96F03"/>
    <w:rsid w:val="00BA33E1"/>
    <w:rsid w:val="00BA703F"/>
    <w:rsid w:val="00BA72B5"/>
    <w:rsid w:val="00BB4DE2"/>
    <w:rsid w:val="00BB50C4"/>
    <w:rsid w:val="00BB7717"/>
    <w:rsid w:val="00BC0D5A"/>
    <w:rsid w:val="00BC313A"/>
    <w:rsid w:val="00BD04EF"/>
    <w:rsid w:val="00BD36AC"/>
    <w:rsid w:val="00BD4248"/>
    <w:rsid w:val="00BD7437"/>
    <w:rsid w:val="00BE1A32"/>
    <w:rsid w:val="00BE1CD9"/>
    <w:rsid w:val="00BE1F97"/>
    <w:rsid w:val="00BE37D8"/>
    <w:rsid w:val="00BE416B"/>
    <w:rsid w:val="00BF1846"/>
    <w:rsid w:val="00BF2BC1"/>
    <w:rsid w:val="00BF47BA"/>
    <w:rsid w:val="00BF79AD"/>
    <w:rsid w:val="00C00D3D"/>
    <w:rsid w:val="00C01C33"/>
    <w:rsid w:val="00C03E74"/>
    <w:rsid w:val="00C06587"/>
    <w:rsid w:val="00C14068"/>
    <w:rsid w:val="00C16BB2"/>
    <w:rsid w:val="00C16DA3"/>
    <w:rsid w:val="00C214EB"/>
    <w:rsid w:val="00C23566"/>
    <w:rsid w:val="00C23642"/>
    <w:rsid w:val="00C25A21"/>
    <w:rsid w:val="00C26A07"/>
    <w:rsid w:val="00C30E2D"/>
    <w:rsid w:val="00C311DB"/>
    <w:rsid w:val="00C37484"/>
    <w:rsid w:val="00C3797B"/>
    <w:rsid w:val="00C4083C"/>
    <w:rsid w:val="00C443E3"/>
    <w:rsid w:val="00C461EA"/>
    <w:rsid w:val="00C51E42"/>
    <w:rsid w:val="00C5235D"/>
    <w:rsid w:val="00C52B13"/>
    <w:rsid w:val="00C57DB1"/>
    <w:rsid w:val="00C6033B"/>
    <w:rsid w:val="00C643CA"/>
    <w:rsid w:val="00C64FAB"/>
    <w:rsid w:val="00C707E9"/>
    <w:rsid w:val="00C736E8"/>
    <w:rsid w:val="00C73702"/>
    <w:rsid w:val="00C84C31"/>
    <w:rsid w:val="00C84D92"/>
    <w:rsid w:val="00C86C48"/>
    <w:rsid w:val="00C87F1B"/>
    <w:rsid w:val="00C90ED5"/>
    <w:rsid w:val="00C9105E"/>
    <w:rsid w:val="00C917F3"/>
    <w:rsid w:val="00C931B0"/>
    <w:rsid w:val="00C94E41"/>
    <w:rsid w:val="00C96BC4"/>
    <w:rsid w:val="00CA27F0"/>
    <w:rsid w:val="00CA6058"/>
    <w:rsid w:val="00CA6ABC"/>
    <w:rsid w:val="00CB066A"/>
    <w:rsid w:val="00CB6C3E"/>
    <w:rsid w:val="00CC004A"/>
    <w:rsid w:val="00CC0B52"/>
    <w:rsid w:val="00CC1343"/>
    <w:rsid w:val="00CC532D"/>
    <w:rsid w:val="00CD11B3"/>
    <w:rsid w:val="00CD3378"/>
    <w:rsid w:val="00CD39BD"/>
    <w:rsid w:val="00CD3F48"/>
    <w:rsid w:val="00CE05A3"/>
    <w:rsid w:val="00CE2082"/>
    <w:rsid w:val="00CE234F"/>
    <w:rsid w:val="00CE4744"/>
    <w:rsid w:val="00CE6991"/>
    <w:rsid w:val="00CF4894"/>
    <w:rsid w:val="00CF7663"/>
    <w:rsid w:val="00D03C9B"/>
    <w:rsid w:val="00D05EA8"/>
    <w:rsid w:val="00D07038"/>
    <w:rsid w:val="00D10F5C"/>
    <w:rsid w:val="00D12A30"/>
    <w:rsid w:val="00D13E11"/>
    <w:rsid w:val="00D154C2"/>
    <w:rsid w:val="00D17098"/>
    <w:rsid w:val="00D22C66"/>
    <w:rsid w:val="00D22F3A"/>
    <w:rsid w:val="00D24C3F"/>
    <w:rsid w:val="00D24D74"/>
    <w:rsid w:val="00D24DF0"/>
    <w:rsid w:val="00D30227"/>
    <w:rsid w:val="00D3089E"/>
    <w:rsid w:val="00D3111F"/>
    <w:rsid w:val="00D3734E"/>
    <w:rsid w:val="00D40923"/>
    <w:rsid w:val="00D43C4B"/>
    <w:rsid w:val="00D460DD"/>
    <w:rsid w:val="00D52DAD"/>
    <w:rsid w:val="00D546EF"/>
    <w:rsid w:val="00D6288E"/>
    <w:rsid w:val="00D62CCC"/>
    <w:rsid w:val="00D63051"/>
    <w:rsid w:val="00D66597"/>
    <w:rsid w:val="00D66FE6"/>
    <w:rsid w:val="00D70928"/>
    <w:rsid w:val="00D71E14"/>
    <w:rsid w:val="00D73448"/>
    <w:rsid w:val="00D75B95"/>
    <w:rsid w:val="00D802C8"/>
    <w:rsid w:val="00D807A6"/>
    <w:rsid w:val="00D85920"/>
    <w:rsid w:val="00D8638D"/>
    <w:rsid w:val="00D86719"/>
    <w:rsid w:val="00D87F54"/>
    <w:rsid w:val="00D90833"/>
    <w:rsid w:val="00D95260"/>
    <w:rsid w:val="00D95393"/>
    <w:rsid w:val="00DA248F"/>
    <w:rsid w:val="00DA357D"/>
    <w:rsid w:val="00DA3E37"/>
    <w:rsid w:val="00DA4BB2"/>
    <w:rsid w:val="00DA6036"/>
    <w:rsid w:val="00DB06E2"/>
    <w:rsid w:val="00DB15F4"/>
    <w:rsid w:val="00DB63A8"/>
    <w:rsid w:val="00DB716A"/>
    <w:rsid w:val="00DC042D"/>
    <w:rsid w:val="00DC292C"/>
    <w:rsid w:val="00DC36D1"/>
    <w:rsid w:val="00DC7529"/>
    <w:rsid w:val="00DC7562"/>
    <w:rsid w:val="00DD0FDA"/>
    <w:rsid w:val="00DD2BDA"/>
    <w:rsid w:val="00DD5AF6"/>
    <w:rsid w:val="00DD621B"/>
    <w:rsid w:val="00DE1CD0"/>
    <w:rsid w:val="00DE56EE"/>
    <w:rsid w:val="00DF1CE8"/>
    <w:rsid w:val="00DF1CFE"/>
    <w:rsid w:val="00DF688A"/>
    <w:rsid w:val="00E00313"/>
    <w:rsid w:val="00E05AF1"/>
    <w:rsid w:val="00E07ED3"/>
    <w:rsid w:val="00E1086D"/>
    <w:rsid w:val="00E11367"/>
    <w:rsid w:val="00E23A49"/>
    <w:rsid w:val="00E23D87"/>
    <w:rsid w:val="00E32AAC"/>
    <w:rsid w:val="00E34405"/>
    <w:rsid w:val="00E40290"/>
    <w:rsid w:val="00E41A32"/>
    <w:rsid w:val="00E45514"/>
    <w:rsid w:val="00E45D83"/>
    <w:rsid w:val="00E46002"/>
    <w:rsid w:val="00E46499"/>
    <w:rsid w:val="00E464C7"/>
    <w:rsid w:val="00E55A11"/>
    <w:rsid w:val="00E55E25"/>
    <w:rsid w:val="00E61039"/>
    <w:rsid w:val="00E67CFB"/>
    <w:rsid w:val="00E70015"/>
    <w:rsid w:val="00E71196"/>
    <w:rsid w:val="00E71C33"/>
    <w:rsid w:val="00E73D2D"/>
    <w:rsid w:val="00E73EA1"/>
    <w:rsid w:val="00E75DA1"/>
    <w:rsid w:val="00E777C1"/>
    <w:rsid w:val="00E77C67"/>
    <w:rsid w:val="00E80CD6"/>
    <w:rsid w:val="00E8316D"/>
    <w:rsid w:val="00E87468"/>
    <w:rsid w:val="00E90775"/>
    <w:rsid w:val="00E90B0D"/>
    <w:rsid w:val="00E91388"/>
    <w:rsid w:val="00E92249"/>
    <w:rsid w:val="00E95F5D"/>
    <w:rsid w:val="00EA27D0"/>
    <w:rsid w:val="00EA2E21"/>
    <w:rsid w:val="00EA379C"/>
    <w:rsid w:val="00EA42B8"/>
    <w:rsid w:val="00EB3845"/>
    <w:rsid w:val="00EB39DF"/>
    <w:rsid w:val="00EB3FA3"/>
    <w:rsid w:val="00EB5EEC"/>
    <w:rsid w:val="00EC0C52"/>
    <w:rsid w:val="00EC2088"/>
    <w:rsid w:val="00EC7B05"/>
    <w:rsid w:val="00ED1A57"/>
    <w:rsid w:val="00ED3B3C"/>
    <w:rsid w:val="00ED3BA6"/>
    <w:rsid w:val="00ED530E"/>
    <w:rsid w:val="00EE02CD"/>
    <w:rsid w:val="00EE5B92"/>
    <w:rsid w:val="00EE5DE5"/>
    <w:rsid w:val="00EF25A1"/>
    <w:rsid w:val="00EF2F8D"/>
    <w:rsid w:val="00EF591B"/>
    <w:rsid w:val="00EF5991"/>
    <w:rsid w:val="00F21BDB"/>
    <w:rsid w:val="00F23878"/>
    <w:rsid w:val="00F24B7A"/>
    <w:rsid w:val="00F24CD0"/>
    <w:rsid w:val="00F31D12"/>
    <w:rsid w:val="00F34A28"/>
    <w:rsid w:val="00F353A2"/>
    <w:rsid w:val="00F37F4A"/>
    <w:rsid w:val="00F418B4"/>
    <w:rsid w:val="00F427E8"/>
    <w:rsid w:val="00F44285"/>
    <w:rsid w:val="00F45C4A"/>
    <w:rsid w:val="00F5138C"/>
    <w:rsid w:val="00F568F4"/>
    <w:rsid w:val="00F56B62"/>
    <w:rsid w:val="00F56DE5"/>
    <w:rsid w:val="00F63389"/>
    <w:rsid w:val="00F644DF"/>
    <w:rsid w:val="00F74B6E"/>
    <w:rsid w:val="00F77CED"/>
    <w:rsid w:val="00F81DDA"/>
    <w:rsid w:val="00F82AED"/>
    <w:rsid w:val="00F8319A"/>
    <w:rsid w:val="00F84B82"/>
    <w:rsid w:val="00F92A97"/>
    <w:rsid w:val="00F931AB"/>
    <w:rsid w:val="00F944FC"/>
    <w:rsid w:val="00F97526"/>
    <w:rsid w:val="00F9770C"/>
    <w:rsid w:val="00F977DF"/>
    <w:rsid w:val="00FA4679"/>
    <w:rsid w:val="00FA6EA0"/>
    <w:rsid w:val="00FA79E9"/>
    <w:rsid w:val="00FB4C5F"/>
    <w:rsid w:val="00FB70D5"/>
    <w:rsid w:val="00FC0237"/>
    <w:rsid w:val="00FC06C1"/>
    <w:rsid w:val="00FC1166"/>
    <w:rsid w:val="00FC28C9"/>
    <w:rsid w:val="00FD0165"/>
    <w:rsid w:val="00FD0ECB"/>
    <w:rsid w:val="00FD6DF5"/>
    <w:rsid w:val="00FE0733"/>
    <w:rsid w:val="00FE08F0"/>
    <w:rsid w:val="00FE3F6C"/>
    <w:rsid w:val="00FF1AAC"/>
    <w:rsid w:val="00FF5F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0D05F8"/>
  <w15:docId w15:val="{F65CF249-03F1-4247-9B7D-ED2E261A2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
    <w:link w:val="Heading2"/>
    <w:rsid w:val="00E05AF1"/>
    <w:rPr>
      <w:rFonts w:ascii="Times New Roman Bold" w:eastAsia="Times New Roman" w:hAnsi="Times New Roman Bold" w:cs="Times New Roman"/>
      <w:b/>
      <w:sz w:val="28"/>
      <w:szCs w:val="20"/>
    </w:rPr>
  </w:style>
  <w:style w:type="character" w:customStyle="1" w:styleId="Heading3Char">
    <w:name w:val="Heading 3 Char"/>
    <w:rsid w:val="00E05AF1"/>
    <w:rPr>
      <w:rFonts w:ascii="Cambria" w:eastAsia="MS Gothic" w:hAnsi="Cambria" w:cs="Times New Roman"/>
      <w:b/>
      <w:bCs/>
      <w:color w:val="4F81BD"/>
      <w:sz w:val="24"/>
      <w:szCs w:val="20"/>
    </w:rPr>
  </w:style>
  <w:style w:type="character" w:customStyle="1" w:styleId="Heading4Char">
    <w:name w:val="Heading 4 Char"/>
    <w:aliases w:val="Sub-Clause Sub-paragraph Char,ClauseSubSub_No&amp;Name Char, Sub-Clause Sub-paragraph Char"/>
    <w:link w:val="Heading4"/>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
    <w:link w:val="Heading3"/>
    <w:rsid w:val="00E05AF1"/>
    <w:rPr>
      <w:rFonts w:ascii="Times New Roman" w:eastAsia="Times New Roman" w:hAnsi="Times New Roman" w:cs="Times New Roman"/>
      <w:b/>
      <w:sz w:val="28"/>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uiPriority w:val="39"/>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basedOn w:val="Normal"/>
    <w:link w:val="FootnoteTextChar"/>
    <w:rsid w:val="00E05AF1"/>
    <w:pPr>
      <w:tabs>
        <w:tab w:val="left" w:pos="360"/>
      </w:tabs>
      <w:ind w:left="360" w:hanging="360"/>
    </w:pPr>
    <w:rPr>
      <w:sz w:val="20"/>
    </w:rPr>
  </w:style>
  <w:style w:type="character" w:customStyle="1" w:styleId="FootnoteTextChar">
    <w:name w:val="Footnote Text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semiHidden/>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rPr>
  </w:style>
  <w:style w:type="character" w:styleId="Hyperlink">
    <w:name w:val="Hyperlink"/>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basedOn w:val="Normal"/>
    <w:link w:val="CommentTextChar"/>
    <w:uiPriority w:val="99"/>
    <w:rsid w:val="00E05AF1"/>
    <w:pPr>
      <w:jc w:val="left"/>
    </w:pPr>
    <w:rPr>
      <w:sz w:val="20"/>
    </w:rPr>
  </w:style>
  <w:style w:type="character" w:customStyle="1" w:styleId="CommentTextChar">
    <w:name w:val="Comment Text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uiPriority w:val="59"/>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basedOn w:val="Normal"/>
    <w:uiPriority w:val="34"/>
    <w:qFormat/>
    <w:rsid w:val="00E05AF1"/>
    <w:pPr>
      <w:ind w:left="720"/>
      <w:contextualSpacing/>
    </w:pPr>
  </w:style>
  <w:style w:type="character" w:customStyle="1" w:styleId="iChar">
    <w:name w:val="(i) Char"/>
    <w:link w:val="i"/>
    <w:locked/>
    <w:rsid w:val="00E05AF1"/>
    <w:rPr>
      <w:rFonts w:ascii="Tms Rmn" w:eastAsia="Times New Roman" w:hAnsi="Tms Rmn" w:cs="Times New Roman"/>
      <w:sz w:val="24"/>
      <w:szCs w:val="20"/>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20"/>
    <w:qFormat/>
    <w:rsid w:val="00E05AF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8389826">
      <w:bodyDiv w:val="1"/>
      <w:marLeft w:val="0"/>
      <w:marRight w:val="0"/>
      <w:marTop w:val="0"/>
      <w:marBottom w:val="0"/>
      <w:divBdr>
        <w:top w:val="none" w:sz="0" w:space="0" w:color="auto"/>
        <w:left w:val="none" w:sz="0" w:space="0" w:color="auto"/>
        <w:bottom w:val="none" w:sz="0" w:space="0" w:color="auto"/>
        <w:right w:val="none" w:sz="0" w:space="0" w:color="auto"/>
      </w:divBdr>
    </w:div>
    <w:div w:id="356079265">
      <w:bodyDiv w:val="1"/>
      <w:marLeft w:val="0"/>
      <w:marRight w:val="0"/>
      <w:marTop w:val="0"/>
      <w:marBottom w:val="0"/>
      <w:divBdr>
        <w:top w:val="none" w:sz="0" w:space="0" w:color="auto"/>
        <w:left w:val="none" w:sz="0" w:space="0" w:color="auto"/>
        <w:bottom w:val="none" w:sz="0" w:space="0" w:color="auto"/>
        <w:right w:val="none" w:sz="0" w:space="0" w:color="auto"/>
      </w:divBdr>
    </w:div>
    <w:div w:id="411583395">
      <w:bodyDiv w:val="1"/>
      <w:marLeft w:val="0"/>
      <w:marRight w:val="0"/>
      <w:marTop w:val="0"/>
      <w:marBottom w:val="0"/>
      <w:divBdr>
        <w:top w:val="none" w:sz="0" w:space="0" w:color="auto"/>
        <w:left w:val="none" w:sz="0" w:space="0" w:color="auto"/>
        <w:bottom w:val="none" w:sz="0" w:space="0" w:color="auto"/>
        <w:right w:val="none" w:sz="0" w:space="0" w:color="auto"/>
      </w:divBdr>
    </w:div>
    <w:div w:id="510073058">
      <w:bodyDiv w:val="1"/>
      <w:marLeft w:val="0"/>
      <w:marRight w:val="0"/>
      <w:marTop w:val="0"/>
      <w:marBottom w:val="0"/>
      <w:divBdr>
        <w:top w:val="none" w:sz="0" w:space="0" w:color="auto"/>
        <w:left w:val="none" w:sz="0" w:space="0" w:color="auto"/>
        <w:bottom w:val="none" w:sz="0" w:space="0" w:color="auto"/>
        <w:right w:val="none" w:sz="0" w:space="0" w:color="auto"/>
      </w:divBdr>
    </w:div>
    <w:div w:id="585653988">
      <w:bodyDiv w:val="1"/>
      <w:marLeft w:val="0"/>
      <w:marRight w:val="0"/>
      <w:marTop w:val="0"/>
      <w:marBottom w:val="0"/>
      <w:divBdr>
        <w:top w:val="none" w:sz="0" w:space="0" w:color="auto"/>
        <w:left w:val="none" w:sz="0" w:space="0" w:color="auto"/>
        <w:bottom w:val="none" w:sz="0" w:space="0" w:color="auto"/>
        <w:right w:val="none" w:sz="0" w:space="0" w:color="auto"/>
      </w:divBdr>
    </w:div>
    <w:div w:id="611131951">
      <w:bodyDiv w:val="1"/>
      <w:marLeft w:val="0"/>
      <w:marRight w:val="0"/>
      <w:marTop w:val="0"/>
      <w:marBottom w:val="0"/>
      <w:divBdr>
        <w:top w:val="none" w:sz="0" w:space="0" w:color="auto"/>
        <w:left w:val="none" w:sz="0" w:space="0" w:color="auto"/>
        <w:bottom w:val="none" w:sz="0" w:space="0" w:color="auto"/>
        <w:right w:val="none" w:sz="0" w:space="0" w:color="auto"/>
      </w:divBdr>
    </w:div>
    <w:div w:id="686564427">
      <w:bodyDiv w:val="1"/>
      <w:marLeft w:val="0"/>
      <w:marRight w:val="0"/>
      <w:marTop w:val="0"/>
      <w:marBottom w:val="0"/>
      <w:divBdr>
        <w:top w:val="none" w:sz="0" w:space="0" w:color="auto"/>
        <w:left w:val="none" w:sz="0" w:space="0" w:color="auto"/>
        <w:bottom w:val="none" w:sz="0" w:space="0" w:color="auto"/>
        <w:right w:val="none" w:sz="0" w:space="0" w:color="auto"/>
      </w:divBdr>
    </w:div>
    <w:div w:id="696665614">
      <w:bodyDiv w:val="1"/>
      <w:marLeft w:val="0"/>
      <w:marRight w:val="0"/>
      <w:marTop w:val="0"/>
      <w:marBottom w:val="0"/>
      <w:divBdr>
        <w:top w:val="none" w:sz="0" w:space="0" w:color="auto"/>
        <w:left w:val="none" w:sz="0" w:space="0" w:color="auto"/>
        <w:bottom w:val="none" w:sz="0" w:space="0" w:color="auto"/>
        <w:right w:val="none" w:sz="0" w:space="0" w:color="auto"/>
      </w:divBdr>
    </w:div>
    <w:div w:id="766772966">
      <w:bodyDiv w:val="1"/>
      <w:marLeft w:val="0"/>
      <w:marRight w:val="0"/>
      <w:marTop w:val="0"/>
      <w:marBottom w:val="0"/>
      <w:divBdr>
        <w:top w:val="none" w:sz="0" w:space="0" w:color="auto"/>
        <w:left w:val="none" w:sz="0" w:space="0" w:color="auto"/>
        <w:bottom w:val="none" w:sz="0" w:space="0" w:color="auto"/>
        <w:right w:val="none" w:sz="0" w:space="0" w:color="auto"/>
      </w:divBdr>
    </w:div>
    <w:div w:id="871189799">
      <w:bodyDiv w:val="1"/>
      <w:marLeft w:val="0"/>
      <w:marRight w:val="0"/>
      <w:marTop w:val="0"/>
      <w:marBottom w:val="0"/>
      <w:divBdr>
        <w:top w:val="none" w:sz="0" w:space="0" w:color="auto"/>
        <w:left w:val="none" w:sz="0" w:space="0" w:color="auto"/>
        <w:bottom w:val="none" w:sz="0" w:space="0" w:color="auto"/>
        <w:right w:val="none" w:sz="0" w:space="0" w:color="auto"/>
      </w:divBdr>
    </w:div>
    <w:div w:id="883565662">
      <w:bodyDiv w:val="1"/>
      <w:marLeft w:val="0"/>
      <w:marRight w:val="0"/>
      <w:marTop w:val="0"/>
      <w:marBottom w:val="0"/>
      <w:divBdr>
        <w:top w:val="none" w:sz="0" w:space="0" w:color="auto"/>
        <w:left w:val="none" w:sz="0" w:space="0" w:color="auto"/>
        <w:bottom w:val="none" w:sz="0" w:space="0" w:color="auto"/>
        <w:right w:val="none" w:sz="0" w:space="0" w:color="auto"/>
      </w:divBdr>
    </w:div>
    <w:div w:id="947740927">
      <w:bodyDiv w:val="1"/>
      <w:marLeft w:val="0"/>
      <w:marRight w:val="0"/>
      <w:marTop w:val="0"/>
      <w:marBottom w:val="0"/>
      <w:divBdr>
        <w:top w:val="none" w:sz="0" w:space="0" w:color="auto"/>
        <w:left w:val="none" w:sz="0" w:space="0" w:color="auto"/>
        <w:bottom w:val="none" w:sz="0" w:space="0" w:color="auto"/>
        <w:right w:val="none" w:sz="0" w:space="0" w:color="auto"/>
      </w:divBdr>
    </w:div>
    <w:div w:id="1026562191">
      <w:bodyDiv w:val="1"/>
      <w:marLeft w:val="0"/>
      <w:marRight w:val="0"/>
      <w:marTop w:val="0"/>
      <w:marBottom w:val="0"/>
      <w:divBdr>
        <w:top w:val="none" w:sz="0" w:space="0" w:color="auto"/>
        <w:left w:val="none" w:sz="0" w:space="0" w:color="auto"/>
        <w:bottom w:val="none" w:sz="0" w:space="0" w:color="auto"/>
        <w:right w:val="none" w:sz="0" w:space="0" w:color="auto"/>
      </w:divBdr>
    </w:div>
    <w:div w:id="1114325426">
      <w:bodyDiv w:val="1"/>
      <w:marLeft w:val="0"/>
      <w:marRight w:val="0"/>
      <w:marTop w:val="0"/>
      <w:marBottom w:val="0"/>
      <w:divBdr>
        <w:top w:val="none" w:sz="0" w:space="0" w:color="auto"/>
        <w:left w:val="none" w:sz="0" w:space="0" w:color="auto"/>
        <w:bottom w:val="none" w:sz="0" w:space="0" w:color="auto"/>
        <w:right w:val="none" w:sz="0" w:space="0" w:color="auto"/>
      </w:divBdr>
    </w:div>
    <w:div w:id="1302736924">
      <w:bodyDiv w:val="1"/>
      <w:marLeft w:val="0"/>
      <w:marRight w:val="0"/>
      <w:marTop w:val="0"/>
      <w:marBottom w:val="0"/>
      <w:divBdr>
        <w:top w:val="none" w:sz="0" w:space="0" w:color="auto"/>
        <w:left w:val="none" w:sz="0" w:space="0" w:color="auto"/>
        <w:bottom w:val="none" w:sz="0" w:space="0" w:color="auto"/>
        <w:right w:val="none" w:sz="0" w:space="0" w:color="auto"/>
      </w:divBdr>
    </w:div>
    <w:div w:id="1431317849">
      <w:bodyDiv w:val="1"/>
      <w:marLeft w:val="0"/>
      <w:marRight w:val="0"/>
      <w:marTop w:val="0"/>
      <w:marBottom w:val="0"/>
      <w:divBdr>
        <w:top w:val="none" w:sz="0" w:space="0" w:color="auto"/>
        <w:left w:val="none" w:sz="0" w:space="0" w:color="auto"/>
        <w:bottom w:val="none" w:sz="0" w:space="0" w:color="auto"/>
        <w:right w:val="none" w:sz="0" w:space="0" w:color="auto"/>
      </w:divBdr>
    </w:div>
    <w:div w:id="1438871705">
      <w:bodyDiv w:val="1"/>
      <w:marLeft w:val="0"/>
      <w:marRight w:val="0"/>
      <w:marTop w:val="0"/>
      <w:marBottom w:val="0"/>
      <w:divBdr>
        <w:top w:val="none" w:sz="0" w:space="0" w:color="auto"/>
        <w:left w:val="none" w:sz="0" w:space="0" w:color="auto"/>
        <w:bottom w:val="none" w:sz="0" w:space="0" w:color="auto"/>
        <w:right w:val="none" w:sz="0" w:space="0" w:color="auto"/>
      </w:divBdr>
    </w:div>
    <w:div w:id="1452938524">
      <w:bodyDiv w:val="1"/>
      <w:marLeft w:val="0"/>
      <w:marRight w:val="0"/>
      <w:marTop w:val="0"/>
      <w:marBottom w:val="0"/>
      <w:divBdr>
        <w:top w:val="none" w:sz="0" w:space="0" w:color="auto"/>
        <w:left w:val="none" w:sz="0" w:space="0" w:color="auto"/>
        <w:bottom w:val="none" w:sz="0" w:space="0" w:color="auto"/>
        <w:right w:val="none" w:sz="0" w:space="0" w:color="auto"/>
      </w:divBdr>
    </w:div>
    <w:div w:id="1456173854">
      <w:bodyDiv w:val="1"/>
      <w:marLeft w:val="0"/>
      <w:marRight w:val="0"/>
      <w:marTop w:val="0"/>
      <w:marBottom w:val="0"/>
      <w:divBdr>
        <w:top w:val="none" w:sz="0" w:space="0" w:color="auto"/>
        <w:left w:val="none" w:sz="0" w:space="0" w:color="auto"/>
        <w:bottom w:val="none" w:sz="0" w:space="0" w:color="auto"/>
        <w:right w:val="none" w:sz="0" w:space="0" w:color="auto"/>
      </w:divBdr>
    </w:div>
    <w:div w:id="1592354402">
      <w:bodyDiv w:val="1"/>
      <w:marLeft w:val="0"/>
      <w:marRight w:val="0"/>
      <w:marTop w:val="0"/>
      <w:marBottom w:val="0"/>
      <w:divBdr>
        <w:top w:val="none" w:sz="0" w:space="0" w:color="auto"/>
        <w:left w:val="none" w:sz="0" w:space="0" w:color="auto"/>
        <w:bottom w:val="none" w:sz="0" w:space="0" w:color="auto"/>
        <w:right w:val="none" w:sz="0" w:space="0" w:color="auto"/>
      </w:divBdr>
    </w:div>
    <w:div w:id="1639995352">
      <w:bodyDiv w:val="1"/>
      <w:marLeft w:val="0"/>
      <w:marRight w:val="0"/>
      <w:marTop w:val="0"/>
      <w:marBottom w:val="0"/>
      <w:divBdr>
        <w:top w:val="none" w:sz="0" w:space="0" w:color="auto"/>
        <w:left w:val="none" w:sz="0" w:space="0" w:color="auto"/>
        <w:bottom w:val="none" w:sz="0" w:space="0" w:color="auto"/>
        <w:right w:val="none" w:sz="0" w:space="0" w:color="auto"/>
      </w:divBdr>
    </w:div>
    <w:div w:id="1805808893">
      <w:bodyDiv w:val="1"/>
      <w:marLeft w:val="0"/>
      <w:marRight w:val="0"/>
      <w:marTop w:val="0"/>
      <w:marBottom w:val="0"/>
      <w:divBdr>
        <w:top w:val="none" w:sz="0" w:space="0" w:color="auto"/>
        <w:left w:val="none" w:sz="0" w:space="0" w:color="auto"/>
        <w:bottom w:val="none" w:sz="0" w:space="0" w:color="auto"/>
        <w:right w:val="none" w:sz="0" w:space="0" w:color="auto"/>
      </w:divBdr>
    </w:div>
    <w:div w:id="1933584336">
      <w:bodyDiv w:val="1"/>
      <w:marLeft w:val="0"/>
      <w:marRight w:val="0"/>
      <w:marTop w:val="0"/>
      <w:marBottom w:val="0"/>
      <w:divBdr>
        <w:top w:val="none" w:sz="0" w:space="0" w:color="auto"/>
        <w:left w:val="none" w:sz="0" w:space="0" w:color="auto"/>
        <w:bottom w:val="none" w:sz="0" w:space="0" w:color="auto"/>
        <w:right w:val="none" w:sz="0" w:space="0" w:color="auto"/>
      </w:divBdr>
    </w:div>
    <w:div w:id="1997413611">
      <w:bodyDiv w:val="1"/>
      <w:marLeft w:val="0"/>
      <w:marRight w:val="0"/>
      <w:marTop w:val="0"/>
      <w:marBottom w:val="0"/>
      <w:divBdr>
        <w:top w:val="none" w:sz="0" w:space="0" w:color="auto"/>
        <w:left w:val="none" w:sz="0" w:space="0" w:color="auto"/>
        <w:bottom w:val="none" w:sz="0" w:space="0" w:color="auto"/>
        <w:right w:val="none" w:sz="0" w:space="0" w:color="auto"/>
      </w:divBdr>
    </w:div>
    <w:div w:id="2067869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0BBFA5-BDA6-47BE-96AD-AC155B341E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238</TotalTime>
  <Pages>3</Pages>
  <Words>844</Words>
  <Characters>4816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5649</CharactersWithSpaces>
  <SharedDoc>false</SharedDoc>
  <HLinks>
    <vt:vector size="6" baseType="variant">
      <vt:variant>
        <vt:i4>1310729</vt:i4>
      </vt:variant>
      <vt:variant>
        <vt:i4>0</vt:i4>
      </vt:variant>
      <vt:variant>
        <vt:i4>0</vt:i4>
      </vt:variant>
      <vt:variant>
        <vt:i4>5</vt:i4>
      </vt:variant>
      <vt:variant>
        <vt:lpwstr>http://muasamcong.mpi.gov.vn/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dc:creator>
  <cp:lastModifiedBy>Lê Toàn</cp:lastModifiedBy>
  <cp:revision>65</cp:revision>
  <cp:lastPrinted>2022-10-27T00:43:00Z</cp:lastPrinted>
  <dcterms:created xsi:type="dcterms:W3CDTF">2020-12-07T23:29:00Z</dcterms:created>
  <dcterms:modified xsi:type="dcterms:W3CDTF">2025-08-29T09:03:00Z</dcterms:modified>
</cp:coreProperties>
</file>