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A52AD8" w:rsidRDefault="007E582C" w:rsidP="00A52AD8">
      <w:pPr>
        <w:pStyle w:val="ListParagraph"/>
        <w:numPr>
          <w:ilvl w:val="0"/>
          <w:numId w:val="1"/>
        </w:numPr>
        <w:spacing w:before="120" w:after="120"/>
        <w:rPr>
          <w:b/>
          <w:sz w:val="28"/>
          <w:szCs w:val="28"/>
          <w:lang w:val="nl-NL"/>
        </w:rPr>
      </w:pPr>
      <w:r w:rsidRPr="00A52AD8">
        <w:rPr>
          <w:b/>
          <w:sz w:val="28"/>
          <w:szCs w:val="28"/>
          <w:lang w:val="nl-NL"/>
        </w:rPr>
        <w:t>Giới thiệu chung về dự án/dự toán mua sắm, gói thầu:</w:t>
      </w:r>
    </w:p>
    <w:p w:rsidR="00A52AD8" w:rsidRPr="00CF77A4" w:rsidRDefault="00A52AD8" w:rsidP="00A52AD8">
      <w:pPr>
        <w:spacing w:before="120" w:after="120"/>
        <w:ind w:right="29" w:firstLine="720"/>
        <w:rPr>
          <w:i/>
          <w:iCs/>
          <w:sz w:val="28"/>
          <w:szCs w:val="28"/>
          <w:lang w:val="vi-VN"/>
        </w:rPr>
      </w:pPr>
      <w:r w:rsidRPr="00CF77A4">
        <w:rPr>
          <w:i/>
          <w:iCs/>
          <w:sz w:val="28"/>
          <w:szCs w:val="28"/>
          <w:lang w:val="vi-VN"/>
        </w:rPr>
        <w:t xml:space="preserve">- Tên dự toán: </w:t>
      </w:r>
      <w:r w:rsidR="00195154">
        <w:rPr>
          <w:i/>
          <w:iCs/>
          <w:sz w:val="28"/>
          <w:szCs w:val="28"/>
          <w:lang w:val="vi-VN"/>
        </w:rPr>
        <w:t>Thống kê, hệ thống hoá, ứng dụng giá trị các địa danh, danh nhân, huyền tích lịch sử, sản phẩm truyền thống phục vụ phát triển du lịch và công nghiệp văn hoá trên địa bàn tỉnh Ninh Bình”</w:t>
      </w:r>
      <w:r>
        <w:rPr>
          <w:i/>
          <w:iCs/>
          <w:sz w:val="28"/>
          <w:szCs w:val="28"/>
          <w:lang w:val="vi-VN"/>
        </w:rPr>
        <w:t xml:space="preserve"> .</w:t>
      </w:r>
    </w:p>
    <w:p w:rsidR="00A52AD8" w:rsidRPr="00CF77A4" w:rsidRDefault="00A52AD8" w:rsidP="00A52AD8">
      <w:pPr>
        <w:spacing w:before="120" w:after="120"/>
        <w:ind w:right="29" w:firstLine="720"/>
        <w:rPr>
          <w:i/>
          <w:iCs/>
          <w:sz w:val="28"/>
          <w:szCs w:val="28"/>
          <w:lang w:val="vi-VN"/>
        </w:rPr>
      </w:pPr>
      <w:r w:rsidRPr="00CF77A4">
        <w:rPr>
          <w:i/>
          <w:iCs/>
          <w:sz w:val="28"/>
          <w:szCs w:val="28"/>
          <w:lang w:val="vi-VN"/>
        </w:rPr>
        <w:t xml:space="preserve">- Chủ đầu tư: </w:t>
      </w:r>
      <w:r>
        <w:rPr>
          <w:i/>
          <w:iCs/>
          <w:sz w:val="28"/>
          <w:szCs w:val="28"/>
          <w:lang w:val="vi-VN"/>
        </w:rPr>
        <w:t>Sở Văn hóa và Thể thao tỉnh Ninh Bình</w:t>
      </w:r>
      <w:r w:rsidRPr="00CF77A4">
        <w:rPr>
          <w:i/>
          <w:iCs/>
          <w:sz w:val="28"/>
          <w:szCs w:val="28"/>
          <w:lang w:val="vi-VN"/>
        </w:rPr>
        <w:t>.</w:t>
      </w:r>
    </w:p>
    <w:p w:rsidR="00A52AD8" w:rsidRPr="00D97B9F" w:rsidRDefault="00A52AD8" w:rsidP="00A52AD8">
      <w:pPr>
        <w:spacing w:before="120" w:after="120"/>
        <w:ind w:right="29" w:firstLine="720"/>
        <w:rPr>
          <w:i/>
          <w:iCs/>
          <w:sz w:val="28"/>
          <w:szCs w:val="28"/>
          <w:lang w:val="vi-VN"/>
        </w:rPr>
      </w:pPr>
      <w:r w:rsidRPr="00CF77A4">
        <w:rPr>
          <w:i/>
          <w:iCs/>
          <w:sz w:val="28"/>
          <w:szCs w:val="28"/>
          <w:lang w:val="vi-VN"/>
        </w:rPr>
        <w:t xml:space="preserve">- Nguồn vốn: </w:t>
      </w:r>
      <w:r w:rsidR="00D97B9F" w:rsidRPr="00D97B9F">
        <w:rPr>
          <w:i/>
          <w:iCs/>
          <w:sz w:val="28"/>
          <w:szCs w:val="28"/>
          <w:lang w:val="vi-VN"/>
        </w:rPr>
        <w:t>Ngân sách nhà nước.</w:t>
      </w:r>
    </w:p>
    <w:p w:rsidR="00A52AD8" w:rsidRPr="00D97B9F" w:rsidRDefault="00A52AD8" w:rsidP="00D97B9F">
      <w:pPr>
        <w:spacing w:before="120" w:after="120"/>
        <w:ind w:right="29" w:firstLine="720"/>
        <w:rPr>
          <w:i/>
          <w:iCs/>
          <w:sz w:val="28"/>
          <w:szCs w:val="28"/>
          <w:lang w:val="vi-VN"/>
        </w:rPr>
      </w:pPr>
      <w:r w:rsidRPr="00CF77A4">
        <w:rPr>
          <w:i/>
          <w:iCs/>
          <w:sz w:val="28"/>
          <w:szCs w:val="28"/>
          <w:lang w:val="vi-VN"/>
        </w:rPr>
        <w:t>- Địa điểm</w:t>
      </w:r>
      <w:r w:rsidRPr="00D97B9F">
        <w:rPr>
          <w:i/>
          <w:iCs/>
          <w:sz w:val="28"/>
          <w:szCs w:val="28"/>
          <w:lang w:val="vi-VN"/>
        </w:rPr>
        <w:t xml:space="preserve"> thực hiện: Tỉnh Ninh Bình.</w:t>
      </w:r>
    </w:p>
    <w:p w:rsidR="00A52AD8" w:rsidRPr="00CF77A4" w:rsidRDefault="00A52AD8" w:rsidP="00A52AD8">
      <w:pPr>
        <w:spacing w:before="120" w:after="120"/>
        <w:ind w:firstLine="709"/>
        <w:rPr>
          <w:b/>
          <w:sz w:val="28"/>
          <w:szCs w:val="28"/>
          <w:lang w:val="nl-NL"/>
        </w:rPr>
      </w:pPr>
      <w:r w:rsidRPr="00CF77A4">
        <w:rPr>
          <w:b/>
          <w:sz w:val="28"/>
          <w:szCs w:val="28"/>
          <w:lang w:val="nl-NL"/>
        </w:rPr>
        <w:t>2. Mục tiêu công việc:</w:t>
      </w:r>
    </w:p>
    <w:p w:rsidR="00A52AD8" w:rsidRPr="00CF77A4" w:rsidRDefault="00195154" w:rsidP="00A52AD8">
      <w:pPr>
        <w:spacing w:before="120" w:after="120"/>
        <w:ind w:firstLine="709"/>
        <w:rPr>
          <w:sz w:val="28"/>
          <w:szCs w:val="28"/>
          <w:lang w:val="nl-NL"/>
        </w:rPr>
      </w:pPr>
      <w:r>
        <w:rPr>
          <w:sz w:val="28"/>
          <w:szCs w:val="28"/>
          <w:lang w:val="nl-NL"/>
        </w:rPr>
        <w:t>Thống kê, hệ thống hoá, ứng dụng giá trị các địa danh, danh nhân, huyền tích lịch sử, sản phẩm truyền thống phục vụ phát triển du lịch và công nghiệp văn hoá trên địa bàn tỉnh Ninh Bình”</w:t>
      </w:r>
      <w:r w:rsidR="00A52AD8">
        <w:rPr>
          <w:sz w:val="28"/>
          <w:szCs w:val="28"/>
          <w:lang w:val="nl-NL"/>
        </w:rPr>
        <w:t xml:space="preserve"> .</w:t>
      </w:r>
    </w:p>
    <w:p w:rsidR="00A52AD8" w:rsidRPr="00CF77A4" w:rsidRDefault="00A52AD8" w:rsidP="00A52AD8">
      <w:pPr>
        <w:spacing w:before="120" w:after="120"/>
        <w:ind w:firstLine="709"/>
        <w:rPr>
          <w:b/>
          <w:sz w:val="28"/>
          <w:szCs w:val="28"/>
          <w:lang w:val="nl-NL"/>
        </w:rPr>
      </w:pPr>
      <w:r w:rsidRPr="00CF77A4">
        <w:rPr>
          <w:b/>
          <w:sz w:val="28"/>
          <w:szCs w:val="28"/>
          <w:lang w:val="nl-NL"/>
        </w:rPr>
        <w:t>3. Yêu cầu kỹ thuật của gói thầu:</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phải đáp ứng đầy đủ con người, trang thiết bị</w:t>
      </w:r>
      <w:r>
        <w:rPr>
          <w:i/>
          <w:spacing w:val="-2"/>
          <w:sz w:val="28"/>
          <w:szCs w:val="28"/>
          <w:lang w:val="nl-NL"/>
        </w:rPr>
        <w:t xml:space="preserve"> (nếu có)</w:t>
      </w:r>
      <w:r w:rsidRPr="00CF77A4">
        <w:rPr>
          <w:i/>
          <w:spacing w:val="-2"/>
          <w:sz w:val="28"/>
          <w:szCs w:val="28"/>
          <w:lang w:val="nl-NL"/>
        </w:rPr>
        <w:t>, máy móc</w:t>
      </w:r>
      <w:r>
        <w:rPr>
          <w:i/>
          <w:spacing w:val="-2"/>
          <w:sz w:val="28"/>
          <w:szCs w:val="28"/>
          <w:lang w:val="nl-NL"/>
        </w:rPr>
        <w:t xml:space="preserve"> (nếu có)</w:t>
      </w:r>
      <w:r w:rsidRPr="00CF77A4">
        <w:rPr>
          <w:i/>
          <w:spacing w:val="-2"/>
          <w:sz w:val="28"/>
          <w:szCs w:val="28"/>
          <w:lang w:val="nl-NL"/>
        </w:rPr>
        <w:t xml:space="preserve">, tiến độ theo </w:t>
      </w:r>
      <w:r>
        <w:rPr>
          <w:i/>
          <w:spacing w:val="-2"/>
          <w:sz w:val="28"/>
          <w:szCs w:val="28"/>
          <w:lang w:val="nl-NL"/>
        </w:rPr>
        <w:t>nội dung nhiệm vụ được phê duyệt (Xem file đính kèm)</w:t>
      </w:r>
      <w:r w:rsidRPr="00CF77A4">
        <w:rPr>
          <w:i/>
          <w:spacing w:val="-2"/>
          <w:sz w:val="28"/>
          <w:szCs w:val="28"/>
          <w:lang w:val="nl-NL"/>
        </w:rPr>
        <w:t>;</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phải đáp ứng các yêu cầu cao hơn hoặc tương đương với yêu cầu của E-HSMT;</w:t>
      </w:r>
    </w:p>
    <w:p w:rsidR="00A52AD8" w:rsidRPr="00CF77A4" w:rsidRDefault="00A52AD8" w:rsidP="00A52AD8">
      <w:pPr>
        <w:spacing w:before="60" w:after="60"/>
        <w:ind w:firstLine="709"/>
        <w:rPr>
          <w:i/>
          <w:spacing w:val="-2"/>
          <w:sz w:val="28"/>
          <w:szCs w:val="28"/>
          <w:lang w:val="nl-NL"/>
        </w:rPr>
      </w:pPr>
      <w:r w:rsidRPr="00CF77A4">
        <w:rPr>
          <w:i/>
          <w:spacing w:val="-2"/>
          <w:sz w:val="28"/>
          <w:szCs w:val="28"/>
          <w:lang w:val="nl-NL"/>
        </w:rPr>
        <w:t>- Nhà thầu có thể chào các chủng loại vật tư, thiết bị tương đương hoặc cao hơn yêu cầu của E-HSMT (Nhà thầu phải cung cấp đầy đủ tài liệu để chứng minh).</w:t>
      </w:r>
    </w:p>
    <w:p w:rsidR="00A52AD8" w:rsidRDefault="00A52AD8" w:rsidP="00A52AD8">
      <w:pPr>
        <w:spacing w:before="60" w:after="60"/>
        <w:ind w:firstLine="709"/>
        <w:rPr>
          <w:i/>
          <w:spacing w:val="-2"/>
          <w:sz w:val="28"/>
          <w:szCs w:val="28"/>
          <w:lang w:val="nl-NL"/>
        </w:rPr>
      </w:pPr>
      <w:r w:rsidRPr="00CF77A4">
        <w:rPr>
          <w:i/>
          <w:spacing w:val="-2"/>
          <w:sz w:val="28"/>
          <w:szCs w:val="28"/>
          <w:lang w:val="nl-NL"/>
        </w:rPr>
        <w:t>- Nhà thầu phải hoàn thành các dịch vụ đáp ứng yêu cầu, tiến độ do Bên mời thầu yêu cầu;</w:t>
      </w:r>
    </w:p>
    <w:p w:rsidR="00B81C9A" w:rsidRDefault="00B81C9A" w:rsidP="00A52AD8">
      <w:pPr>
        <w:spacing w:before="60" w:after="60"/>
        <w:ind w:firstLine="709"/>
        <w:rPr>
          <w:i/>
          <w:spacing w:val="-2"/>
          <w:sz w:val="28"/>
          <w:szCs w:val="28"/>
          <w:lang w:val="nl-NL"/>
        </w:rPr>
      </w:pPr>
      <w:r>
        <w:rPr>
          <w:i/>
          <w:spacing w:val="-2"/>
          <w:sz w:val="28"/>
          <w:szCs w:val="28"/>
          <w:lang w:val="nl-NL"/>
        </w:rPr>
        <w:t xml:space="preserve">- Các yêu cầu kỹ thuật như sau: </w:t>
      </w:r>
    </w:p>
    <w:tbl>
      <w:tblPr>
        <w:tblW w:w="5000" w:type="pct"/>
        <w:tblLook w:val="04A0" w:firstRow="1" w:lastRow="0" w:firstColumn="1" w:lastColumn="0" w:noHBand="0" w:noVBand="1"/>
      </w:tblPr>
      <w:tblGrid>
        <w:gridCol w:w="777"/>
        <w:gridCol w:w="6181"/>
        <w:gridCol w:w="1487"/>
        <w:gridCol w:w="1131"/>
      </w:tblGrid>
      <w:tr w:rsidR="00A72282" w:rsidRPr="00A72282" w:rsidTr="00A72282">
        <w:trPr>
          <w:trHeight w:val="310"/>
          <w:tblHeader/>
        </w:trPr>
        <w:tc>
          <w:tcPr>
            <w:tcW w:w="407" w:type="pc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bookmarkStart w:id="1" w:name="_GoBack" w:colFirst="0" w:colLast="3"/>
            <w:r w:rsidRPr="00A72282">
              <w:rPr>
                <w:b/>
                <w:bCs/>
                <w:color w:val="000000"/>
                <w:szCs w:val="24"/>
              </w:rPr>
              <w:t>STT</w:t>
            </w:r>
          </w:p>
        </w:tc>
        <w:tc>
          <w:tcPr>
            <w:tcW w:w="3228" w:type="pct"/>
            <w:tcBorders>
              <w:top w:val="single" w:sz="4" w:space="0" w:color="000000"/>
              <w:left w:val="nil"/>
              <w:bottom w:val="single" w:sz="4" w:space="0" w:color="000000"/>
              <w:right w:val="single" w:sz="4" w:space="0" w:color="000000"/>
            </w:tcBorders>
            <w:shd w:val="clear" w:color="FFFFFF" w:fill="FFFFFF"/>
            <w:vAlign w:val="bottom"/>
            <w:hideMark/>
          </w:tcPr>
          <w:p w:rsidR="00A72282" w:rsidRPr="00A72282" w:rsidRDefault="00A72282" w:rsidP="00A72282">
            <w:pPr>
              <w:jc w:val="center"/>
              <w:rPr>
                <w:b/>
                <w:bCs/>
                <w:color w:val="000000"/>
                <w:szCs w:val="24"/>
              </w:rPr>
            </w:pPr>
            <w:r w:rsidRPr="00A72282">
              <w:rPr>
                <w:b/>
                <w:bCs/>
                <w:color w:val="000000"/>
                <w:szCs w:val="24"/>
              </w:rPr>
              <w:t>Nội dung</w:t>
            </w:r>
          </w:p>
        </w:tc>
        <w:tc>
          <w:tcPr>
            <w:tcW w:w="774" w:type="pct"/>
            <w:tcBorders>
              <w:top w:val="single" w:sz="4" w:space="0" w:color="000000"/>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Đơn vị tính</w:t>
            </w:r>
          </w:p>
        </w:tc>
        <w:tc>
          <w:tcPr>
            <w:tcW w:w="591" w:type="pct"/>
            <w:tcBorders>
              <w:top w:val="single" w:sz="4" w:space="0" w:color="000000"/>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Số lượng</w:t>
            </w:r>
          </w:p>
        </w:tc>
      </w:tr>
      <w:bookmarkEnd w:id="1"/>
      <w:tr w:rsidR="00A72282" w:rsidRPr="00A72282" w:rsidTr="00A72282">
        <w:trPr>
          <w:trHeight w:val="12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I</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và xuất bản sách chuyên khảo, sách song ngữ về địa danh lịch sử văn hóa, danh nhân văn hóa, huyền tích huyền sử và sản phẩm của nghề thủ công truyền thống</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00FFFF" w:fill="FFFFFF"/>
            <w:noWrap/>
            <w:vAlign w:val="center"/>
            <w:hideMark/>
          </w:tcPr>
          <w:p w:rsidR="00A72282" w:rsidRPr="00A72282" w:rsidRDefault="00A72282" w:rsidP="00A72282">
            <w:pPr>
              <w:jc w:val="center"/>
              <w:rPr>
                <w:b/>
                <w:bCs/>
                <w:color w:val="000000"/>
                <w:szCs w:val="24"/>
              </w:rPr>
            </w:pPr>
            <w:r w:rsidRPr="00A72282">
              <w:rPr>
                <w:b/>
                <w:bCs/>
                <w:color w:val="000000"/>
                <w:szCs w:val="24"/>
              </w:rPr>
              <w:t>1</w:t>
            </w:r>
          </w:p>
        </w:tc>
        <w:tc>
          <w:tcPr>
            <w:tcW w:w="3228" w:type="pct"/>
            <w:tcBorders>
              <w:top w:val="nil"/>
              <w:left w:val="nil"/>
              <w:bottom w:val="single" w:sz="4" w:space="0" w:color="000000"/>
              <w:right w:val="single" w:sz="4" w:space="0" w:color="000000"/>
            </w:tcBorders>
            <w:shd w:val="clear" w:color="00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bổ sung tư liệu cho cuốn sách: Địa danh lịch sử văn hóa tỉnh Ninh Bình</w:t>
            </w:r>
          </w:p>
        </w:tc>
        <w:tc>
          <w:tcPr>
            <w:tcW w:w="774"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1.1</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trên thực địa bổ sưng tư liệu cho cuốn sách: Địa danh lịch sử văn hóa (2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Phương tiện đi lại: Thuê 01 xe ô tô đi lại theo yêu cầu của đoàn công tác (cán bộ Viện nghiên cứu) tại địa phương: (Tính theo thuê khoán thực tế)  09 ngày x 02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18</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Phụ cấp công tác phí cho (cán bộ Viện nghiên cứu): 7 người x 9 ngày x 2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lastRenderedPageBreak/>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Khoán tiền thuê phòng ngủ cho (cán bộ Viện nghiên cứu) tại địa phương: 7 người x 8 đêm x 02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112</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Trả tiền thù lao cho người được phỏng vấn sâu:</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40</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tiền công thuê khoán chuyên môn nghiên cứu : 7 người x 9 ngày x 02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 x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00FF" w:fill="FFFFFF"/>
            <w:vAlign w:val="bottom"/>
            <w:hideMark/>
          </w:tcPr>
          <w:p w:rsidR="00A72282" w:rsidRPr="00A72282" w:rsidRDefault="00A72282" w:rsidP="00A72282">
            <w:pPr>
              <w:rPr>
                <w:color w:val="000000"/>
                <w:szCs w:val="24"/>
              </w:rPr>
            </w:pPr>
            <w:r w:rsidRPr="00A72282">
              <w:rPr>
                <w:color w:val="000000"/>
                <w:szCs w:val="24"/>
              </w:rPr>
              <w:t>Chi văn phỏng phẩm, in ấn, poto tài liệu trong quá trình nghiên cứu thực địa</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1.2</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Xây dựng chuyên đề cho bản thảo cuốn sách: Địa danh lịch sử văn hóa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Đề dẫn cho cuốn sách: 5 ngày</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Địa danh lịch sử văn hóa vùng đất cô đô Hoa Lư</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Địa danh lịch sử văn hóa vùng đất Gia Viễn, Nho Quan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Địa danh lịch sử văn hóa vùng đất Yên Mô, Yên Khánh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Địa danh lịch sử văn hóa vùng đất Kim Sơn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Bản thảo sách: Địa danh lịch sử văn hóa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30</w:t>
            </w:r>
          </w:p>
        </w:tc>
      </w:tr>
      <w:tr w:rsidR="00A72282" w:rsidRPr="00A72282" w:rsidTr="00A72282">
        <w:trPr>
          <w:trHeight w:val="124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FF00" w:fill="FFFFFF"/>
            <w:vAlign w:val="bottom"/>
            <w:hideMark/>
          </w:tcPr>
          <w:p w:rsidR="00A72282" w:rsidRPr="00A72282" w:rsidRDefault="00A72282" w:rsidP="00A72282">
            <w:pPr>
              <w:rPr>
                <w:color w:val="000000"/>
                <w:szCs w:val="24"/>
              </w:rPr>
            </w:pPr>
            <w:r w:rsidRPr="00A72282">
              <w:rPr>
                <w:color w:val="000000"/>
                <w:szCs w:val="24"/>
              </w:rPr>
              <w:t>Chi in ấn chuyên đề, báo cáo (bao gồm chi phí thiết kế mỹ thuật, dàn trang, xử lý hình ảnh và hoàn thiện file in phục vụ in ấn; thẩm định, biên tập, hiệu đính nội dung và duyệt maket trước khi in chính thức.)</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1.3</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Chi phí làm bản thảo cho cuốn sách: Địa danh lịch sử văn hóa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2170"/>
        </w:trPr>
        <w:tc>
          <w:tcPr>
            <w:tcW w:w="407" w:type="pct"/>
            <w:tcBorders>
              <w:top w:val="nil"/>
              <w:left w:val="single" w:sz="4" w:space="0" w:color="000000"/>
              <w:bottom w:val="single" w:sz="4" w:space="0" w:color="000000"/>
              <w:right w:val="single" w:sz="4" w:space="0" w:color="000000"/>
            </w:tcBorders>
            <w:shd w:val="clear" w:color="0000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00" w:fill="FFFFFF"/>
            <w:vAlign w:val="bottom"/>
            <w:hideMark/>
          </w:tcPr>
          <w:p w:rsidR="00A72282" w:rsidRPr="00A72282" w:rsidRDefault="00A72282" w:rsidP="00A72282">
            <w:pPr>
              <w:rPr>
                <w:color w:val="000000"/>
                <w:szCs w:val="24"/>
              </w:rPr>
            </w:pPr>
            <w:r w:rsidRPr="00A72282">
              <w:rPr>
                <w:color w:val="000000"/>
                <w:szCs w:val="24"/>
              </w:rPr>
              <w:t>Xuất bản (Biên tập, tổ chức bản thảo, bìa, chế bản, giấy phép...), in ấn 500 cuốn khổ sách 16cm x 24 cm</w:t>
            </w:r>
            <w:r w:rsidRPr="00A72282">
              <w:rPr>
                <w:color w:val="000000"/>
                <w:szCs w:val="24"/>
              </w:rPr>
              <w:br/>
              <w:t xml:space="preserve"> Số lượng in: 500 bản, khoảng 250 trang</w:t>
            </w:r>
            <w:r w:rsidRPr="00A72282">
              <w:rPr>
                <w:color w:val="000000"/>
                <w:szCs w:val="24"/>
              </w:rPr>
              <w:br/>
              <w:t xml:space="preserve"> - In trên giấy Bãi Bằng 70gsm - ĐT 76 (trắng ngà)</w:t>
            </w:r>
            <w:r w:rsidRPr="00A72282">
              <w:rPr>
                <w:color w:val="000000"/>
                <w:szCs w:val="24"/>
              </w:rPr>
              <w:br/>
              <w:t xml:space="preserve"> - Bìa gấp mép: in 4 màu một mặt trên giấy Ivory 350gsm, cán mờ mặt ngoài, gấp mép</w:t>
            </w:r>
            <w:r w:rsidRPr="00A72282">
              <w:rPr>
                <w:color w:val="000000"/>
                <w:szCs w:val="24"/>
              </w:rPr>
              <w:br/>
              <w:t xml:space="preserve"> - Quy cách gia công: Khâu keo chỉ vào bìa keo nhiệt</w:t>
            </w:r>
          </w:p>
        </w:tc>
        <w:tc>
          <w:tcPr>
            <w:tcW w:w="774" w:type="pct"/>
            <w:tcBorders>
              <w:top w:val="nil"/>
              <w:left w:val="nil"/>
              <w:bottom w:val="single" w:sz="4" w:space="0" w:color="000000"/>
              <w:right w:val="single" w:sz="4" w:space="0" w:color="000000"/>
            </w:tcBorders>
            <w:shd w:val="clear" w:color="FFFF00" w:fill="FFFFFF"/>
            <w:noWrap/>
            <w:vAlign w:val="bottom"/>
            <w:hideMark/>
          </w:tcPr>
          <w:p w:rsidR="00A72282" w:rsidRPr="00A72282" w:rsidRDefault="00A72282" w:rsidP="00A72282">
            <w:pPr>
              <w:jc w:val="center"/>
              <w:rPr>
                <w:color w:val="000000"/>
                <w:szCs w:val="24"/>
              </w:rPr>
            </w:pPr>
            <w:r w:rsidRPr="00A72282">
              <w:rPr>
                <w:color w:val="000000"/>
                <w:szCs w:val="24"/>
              </w:rPr>
              <w:t>cuốn</w:t>
            </w:r>
          </w:p>
        </w:tc>
        <w:tc>
          <w:tcPr>
            <w:tcW w:w="591" w:type="pct"/>
            <w:tcBorders>
              <w:top w:val="nil"/>
              <w:left w:val="nil"/>
              <w:bottom w:val="single" w:sz="4" w:space="0" w:color="000000"/>
              <w:right w:val="single" w:sz="4" w:space="0" w:color="000000"/>
            </w:tcBorders>
            <w:shd w:val="clear" w:color="FFFF00" w:fill="FFFFFF"/>
            <w:noWrap/>
            <w:vAlign w:val="bottom"/>
            <w:hideMark/>
          </w:tcPr>
          <w:p w:rsidR="00A72282" w:rsidRPr="00A72282" w:rsidRDefault="00A72282" w:rsidP="00A72282">
            <w:pPr>
              <w:jc w:val="center"/>
              <w:rPr>
                <w:color w:val="000000"/>
                <w:szCs w:val="24"/>
              </w:rPr>
            </w:pPr>
            <w:r w:rsidRPr="00A72282">
              <w:rPr>
                <w:color w:val="000000"/>
                <w:szCs w:val="24"/>
              </w:rPr>
              <w:t>500</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00FFFF" w:fill="FFFFFF"/>
            <w:noWrap/>
            <w:vAlign w:val="center"/>
            <w:hideMark/>
          </w:tcPr>
          <w:p w:rsidR="00A72282" w:rsidRPr="00A72282" w:rsidRDefault="00A72282" w:rsidP="00A72282">
            <w:pPr>
              <w:jc w:val="center"/>
              <w:rPr>
                <w:b/>
                <w:bCs/>
                <w:color w:val="000000"/>
                <w:szCs w:val="24"/>
              </w:rPr>
            </w:pPr>
            <w:r w:rsidRPr="00A72282">
              <w:rPr>
                <w:b/>
                <w:bCs/>
                <w:color w:val="000000"/>
                <w:szCs w:val="24"/>
              </w:rPr>
              <w:t>2</w:t>
            </w:r>
          </w:p>
        </w:tc>
        <w:tc>
          <w:tcPr>
            <w:tcW w:w="3228" w:type="pct"/>
            <w:tcBorders>
              <w:top w:val="nil"/>
              <w:left w:val="nil"/>
              <w:bottom w:val="single" w:sz="4" w:space="0" w:color="000000"/>
              <w:right w:val="single" w:sz="4" w:space="0" w:color="000000"/>
            </w:tcBorders>
            <w:shd w:val="clear" w:color="00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bổ sung tư liệu cho cuốn sách: Huyền tích huyền sử tỉnh Ninh Bình</w:t>
            </w:r>
          </w:p>
        </w:tc>
        <w:tc>
          <w:tcPr>
            <w:tcW w:w="774"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2.1</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trên thực địa bổ sung tư liệu cho cuốn sách: Huyền tích huyền sử tỉnh Ninh Bình (3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Phương tiện đi lại: Thuê 01 xe ô tô đi lại theo yêu cầu của đoàn công tác (cán bộ Viện nghiên cứu) tại địa phương: (Tính theo thuê khoán thực tế)  6 ngày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18</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Phụ cấp công tác phí cho (cán bộ Viện nghiên cứu): 7 người x 6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lastRenderedPageBreak/>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Khoán tiền thuê phòng ngủ cho (cán bộ Viện nghiên cứu) tại địa phương: </w:t>
            </w:r>
            <w:r w:rsidRPr="00A72282">
              <w:rPr>
                <w:color w:val="000000"/>
                <w:szCs w:val="24"/>
              </w:rPr>
              <w:br/>
              <w:t xml:space="preserve"> 7 người x 5 đêm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105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Trả tiền thù lao cho người được phỏng vấn sâu:</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40</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tiền công thuê khoán chuyên môn nghiên cứu : 7 người x 6 ngày x 03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 x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00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00FF" w:fill="FFFFFF"/>
            <w:vAlign w:val="bottom"/>
            <w:hideMark/>
          </w:tcPr>
          <w:p w:rsidR="00A72282" w:rsidRPr="00A72282" w:rsidRDefault="00A72282" w:rsidP="00A72282">
            <w:pPr>
              <w:rPr>
                <w:color w:val="000000"/>
                <w:szCs w:val="24"/>
              </w:rPr>
            </w:pPr>
            <w:r w:rsidRPr="00A72282">
              <w:rPr>
                <w:color w:val="000000"/>
                <w:szCs w:val="24"/>
              </w:rPr>
              <w:t>Chi văn phỏng phẩm, in ấn, poto tài liệu trong quá trình nghiên cứu thực địa</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2.2</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Xây dựng chuyên đề cho bản thảo cuốn sách: Huyền tích huyền sử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Đề dẫn cho cuốn sách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Huyền tích, Huyền sử vùng đất cô đô Hoa Lư</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Huyền tích, Huyền sử vùng đất Gia Viễn, Nho Quan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Huyền tích, Huyền sử vùng đất Yên Mô, Yên Khánh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Huyền tích, Huyền sử vùng đất Kim Sơn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Bản thảo sách: Huyền tích, Huyền sử tỉnh Ninh Bình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30</w:t>
            </w:r>
          </w:p>
        </w:tc>
      </w:tr>
      <w:tr w:rsidR="00A72282" w:rsidRPr="00A72282" w:rsidTr="00A72282">
        <w:trPr>
          <w:trHeight w:val="124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FF00" w:fill="FFFFFF"/>
            <w:vAlign w:val="bottom"/>
            <w:hideMark/>
          </w:tcPr>
          <w:p w:rsidR="00A72282" w:rsidRPr="00A72282" w:rsidRDefault="00A72282" w:rsidP="00A72282">
            <w:pPr>
              <w:rPr>
                <w:color w:val="000000"/>
                <w:szCs w:val="24"/>
              </w:rPr>
            </w:pPr>
            <w:r w:rsidRPr="00A72282">
              <w:rPr>
                <w:color w:val="000000"/>
                <w:szCs w:val="24"/>
              </w:rPr>
              <w:t>Chi in ấn chuyên đề, báo cáo (bao gồm chi phí thiết kế mỹ thuật, dàn trang, xử lý hình ảnh và hoàn thiện file in phục vụ in ấn; thẩm định, biên tập, hiệu đính nội dung và duyệt maket trước khi in chính thức.)</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2.3</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Chi phí làm bản thảo cho cuốn sách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2170"/>
        </w:trPr>
        <w:tc>
          <w:tcPr>
            <w:tcW w:w="407" w:type="pct"/>
            <w:tcBorders>
              <w:top w:val="nil"/>
              <w:left w:val="single" w:sz="4" w:space="0" w:color="000000"/>
              <w:bottom w:val="single" w:sz="4" w:space="0" w:color="000000"/>
              <w:right w:val="single" w:sz="4" w:space="0" w:color="000000"/>
            </w:tcBorders>
            <w:shd w:val="clear" w:color="0000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0000" w:fill="FFFFFF"/>
            <w:vAlign w:val="bottom"/>
            <w:hideMark/>
          </w:tcPr>
          <w:p w:rsidR="00A72282" w:rsidRPr="00A72282" w:rsidRDefault="00A72282" w:rsidP="00A72282">
            <w:pPr>
              <w:rPr>
                <w:color w:val="000000"/>
                <w:szCs w:val="24"/>
              </w:rPr>
            </w:pPr>
            <w:r w:rsidRPr="00A72282">
              <w:rPr>
                <w:color w:val="000000"/>
                <w:szCs w:val="24"/>
              </w:rPr>
              <w:t>Xuất bản (Biên tập, tổ chức bản thảo, bìa, chế bản, giấy phép...), in ấn 500 cuốn khổ sách 16cm x 24 cm</w:t>
            </w:r>
            <w:r w:rsidRPr="00A72282">
              <w:rPr>
                <w:color w:val="000000"/>
                <w:szCs w:val="24"/>
              </w:rPr>
              <w:br/>
              <w:t xml:space="preserve"> Số lượng in: 500 bản, khoảng 300 trang</w:t>
            </w:r>
            <w:r w:rsidRPr="00A72282">
              <w:rPr>
                <w:color w:val="000000"/>
                <w:szCs w:val="24"/>
              </w:rPr>
              <w:br/>
              <w:t xml:space="preserve"> - In trên giấy Bãi Bằng 70gsm - ĐT 76 (trắng ngà)</w:t>
            </w:r>
            <w:r w:rsidRPr="00A72282">
              <w:rPr>
                <w:color w:val="000000"/>
                <w:szCs w:val="24"/>
              </w:rPr>
              <w:br/>
              <w:t xml:space="preserve"> - Bìa gấp mép: in 4 màu một mặt trên giấy Ivory 350gsm, cán mờ mặt ngoài, gấp mép</w:t>
            </w:r>
            <w:r w:rsidRPr="00A72282">
              <w:rPr>
                <w:color w:val="000000"/>
                <w:szCs w:val="24"/>
              </w:rPr>
              <w:br/>
              <w:t xml:space="preserve"> - Quy cách gia công: Khâu keo chỉ vào bìa keo nhiệt</w:t>
            </w:r>
          </w:p>
        </w:tc>
        <w:tc>
          <w:tcPr>
            <w:tcW w:w="774" w:type="pct"/>
            <w:tcBorders>
              <w:top w:val="nil"/>
              <w:left w:val="nil"/>
              <w:bottom w:val="single" w:sz="4" w:space="0" w:color="000000"/>
              <w:right w:val="single" w:sz="4" w:space="0" w:color="000000"/>
            </w:tcBorders>
            <w:shd w:val="clear" w:color="000000" w:fill="FFFFFF"/>
            <w:noWrap/>
            <w:vAlign w:val="bottom"/>
            <w:hideMark/>
          </w:tcPr>
          <w:p w:rsidR="00A72282" w:rsidRPr="00A72282" w:rsidRDefault="00A72282" w:rsidP="00A72282">
            <w:pPr>
              <w:jc w:val="center"/>
              <w:rPr>
                <w:color w:val="000000"/>
                <w:szCs w:val="24"/>
              </w:rPr>
            </w:pPr>
            <w:r w:rsidRPr="00A72282">
              <w:rPr>
                <w:color w:val="000000"/>
                <w:szCs w:val="24"/>
              </w:rPr>
              <w:t>cuốn</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500</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00FFFF" w:fill="FFFFFF"/>
            <w:noWrap/>
            <w:vAlign w:val="center"/>
            <w:hideMark/>
          </w:tcPr>
          <w:p w:rsidR="00A72282" w:rsidRPr="00A72282" w:rsidRDefault="00A72282" w:rsidP="00A72282">
            <w:pPr>
              <w:jc w:val="center"/>
              <w:rPr>
                <w:b/>
                <w:bCs/>
                <w:color w:val="000000"/>
                <w:szCs w:val="24"/>
              </w:rPr>
            </w:pPr>
            <w:r w:rsidRPr="00A72282">
              <w:rPr>
                <w:b/>
                <w:bCs/>
                <w:color w:val="000000"/>
                <w:szCs w:val="24"/>
              </w:rPr>
              <w:t>3</w:t>
            </w:r>
          </w:p>
        </w:tc>
        <w:tc>
          <w:tcPr>
            <w:tcW w:w="3228" w:type="pct"/>
            <w:tcBorders>
              <w:top w:val="nil"/>
              <w:left w:val="nil"/>
              <w:bottom w:val="single" w:sz="4" w:space="0" w:color="000000"/>
              <w:right w:val="single" w:sz="4" w:space="0" w:color="000000"/>
            </w:tcBorders>
            <w:shd w:val="clear" w:color="00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bổ sung tư liệu cho cuốn sách: Danh nhân văn hóa tỉnh Ninh Bình</w:t>
            </w:r>
          </w:p>
        </w:tc>
        <w:tc>
          <w:tcPr>
            <w:tcW w:w="774"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3.1</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trên thực địa bổ sung tư liệu cho cuốn sách: Danh nhân văn hóa tỉnh Ninh Bình (3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Phương tiện đi lại: Thuê 01 xe ô tô đi lại theo yêu cầu của đoàn công tác (cán bộ Viện nghiên cứu) tại địa phương: (Tính theo thuê khoán thực tế) 7 ngày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21</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Phụ cấp công tác phí cho (cán bộ Viện nghiên cứu): 6 người x 7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lastRenderedPageBreak/>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Khoán tiền thuê phòng ngủ cho (cán bộ Viện nghiên cứu) tại địa phương: </w:t>
            </w:r>
            <w:r w:rsidRPr="00A72282">
              <w:rPr>
                <w:color w:val="000000"/>
                <w:szCs w:val="24"/>
              </w:rPr>
              <w:br/>
              <w:t xml:space="preserve"> 6 người x 6 đêm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108</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Trả tiền thù lao cho người được phỏng vấn sâu:</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40</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tiền công thuê khoán chuyên môn nghiên cứu : 6 người x 7 ngày x 03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 x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00FF" w:fill="FFFFFF"/>
            <w:vAlign w:val="bottom"/>
            <w:hideMark/>
          </w:tcPr>
          <w:p w:rsidR="00A72282" w:rsidRPr="00A72282" w:rsidRDefault="00A72282" w:rsidP="00A72282">
            <w:pPr>
              <w:rPr>
                <w:color w:val="000000"/>
                <w:szCs w:val="24"/>
              </w:rPr>
            </w:pPr>
            <w:r w:rsidRPr="00A72282">
              <w:rPr>
                <w:color w:val="000000"/>
                <w:szCs w:val="24"/>
              </w:rPr>
              <w:t>Chi văn phỏng phẩm, in ấn, poto tài liệu trong quá trình nghiên cứu thực địa</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3.2</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Xây dựng chuyên đề cho bản thảo cuốn sách: Danh nhân văn hóa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Đề dẫn cho cuốn sách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Danh nhân văn hóa vùng đất cô đô Hoa Lư</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Danh nhân văn hóa vùng đất Gia Viễn, Nho Quan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Danh nhân văn hóa vùng đất Yên Mô, Yên Khánh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Danh nhân văn hóa vùng đất Kim Sơn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Bản thảo sách: Danh nhân văn hóa tỉnh Ninh Bình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30</w:t>
            </w:r>
          </w:p>
        </w:tc>
      </w:tr>
      <w:tr w:rsidR="00A72282" w:rsidRPr="00A72282" w:rsidTr="00A72282">
        <w:trPr>
          <w:trHeight w:val="124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FF00" w:fill="FFFFFF"/>
            <w:vAlign w:val="bottom"/>
            <w:hideMark/>
          </w:tcPr>
          <w:p w:rsidR="00A72282" w:rsidRPr="00A72282" w:rsidRDefault="00A72282" w:rsidP="00A72282">
            <w:pPr>
              <w:rPr>
                <w:color w:val="000000"/>
                <w:szCs w:val="24"/>
              </w:rPr>
            </w:pPr>
            <w:r w:rsidRPr="00A72282">
              <w:rPr>
                <w:color w:val="000000"/>
                <w:szCs w:val="24"/>
              </w:rPr>
              <w:t>Chi in ấn chuyên đề, báo cáo (bao gồm chi phí thiết kế mỹ thuật, dàn trang, xử lý hình ảnh và hoàn thiện file in phục vụ in ấn; thẩm định, biên tập, hiệu đính nội dung và duyệt maket trước khi in chính thức.)</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3.3</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Chi phí làm bản thảo cho cuốn sách: Danh nhân văn hóa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2170"/>
        </w:trPr>
        <w:tc>
          <w:tcPr>
            <w:tcW w:w="407" w:type="pct"/>
            <w:tcBorders>
              <w:top w:val="nil"/>
              <w:left w:val="single" w:sz="4" w:space="0" w:color="000000"/>
              <w:bottom w:val="single" w:sz="4" w:space="0" w:color="000000"/>
              <w:right w:val="single" w:sz="4" w:space="0" w:color="000000"/>
            </w:tcBorders>
            <w:shd w:val="clear" w:color="0000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0000" w:fill="FFFFFF"/>
            <w:vAlign w:val="bottom"/>
            <w:hideMark/>
          </w:tcPr>
          <w:p w:rsidR="00A72282" w:rsidRPr="00A72282" w:rsidRDefault="00A72282" w:rsidP="00A72282">
            <w:pPr>
              <w:rPr>
                <w:color w:val="000000"/>
                <w:szCs w:val="24"/>
              </w:rPr>
            </w:pPr>
            <w:r w:rsidRPr="00A72282">
              <w:rPr>
                <w:color w:val="000000"/>
                <w:szCs w:val="24"/>
              </w:rPr>
              <w:t>Xuất bản (Biên tập, tổ chức bản thảo, bìa, chế bản, giấy phép...), in ấn 500 cuốn khổ sách 16cm x 24 cm</w:t>
            </w:r>
            <w:r w:rsidRPr="00A72282">
              <w:rPr>
                <w:color w:val="000000"/>
                <w:szCs w:val="24"/>
              </w:rPr>
              <w:br/>
              <w:t xml:space="preserve"> Số lượng in: 500 bản, khoảng 300 trang</w:t>
            </w:r>
            <w:r w:rsidRPr="00A72282">
              <w:rPr>
                <w:color w:val="000000"/>
                <w:szCs w:val="24"/>
              </w:rPr>
              <w:br/>
              <w:t xml:space="preserve"> - In trên giấy Bãi Bằng 70gsm - ĐT 76 (trắng ngà)</w:t>
            </w:r>
            <w:r w:rsidRPr="00A72282">
              <w:rPr>
                <w:color w:val="000000"/>
                <w:szCs w:val="24"/>
              </w:rPr>
              <w:br/>
              <w:t xml:space="preserve"> - Bìa gấp mép: in 4 màu một mặt trên giấy Ivory 350gsm, cán mờ mặt ngoài, gấp mép</w:t>
            </w:r>
            <w:r w:rsidRPr="00A72282">
              <w:rPr>
                <w:color w:val="000000"/>
                <w:szCs w:val="24"/>
              </w:rPr>
              <w:br/>
              <w:t xml:space="preserve"> - Quy cách gia công: Khâu keo chỉ vào bìa keo nhiệt</w:t>
            </w:r>
          </w:p>
        </w:tc>
        <w:tc>
          <w:tcPr>
            <w:tcW w:w="774" w:type="pct"/>
            <w:tcBorders>
              <w:top w:val="nil"/>
              <w:left w:val="nil"/>
              <w:bottom w:val="single" w:sz="4" w:space="0" w:color="000000"/>
              <w:right w:val="single" w:sz="4" w:space="0" w:color="000000"/>
            </w:tcBorders>
            <w:shd w:val="clear" w:color="000000" w:fill="FFFFFF"/>
            <w:noWrap/>
            <w:vAlign w:val="bottom"/>
            <w:hideMark/>
          </w:tcPr>
          <w:p w:rsidR="00A72282" w:rsidRPr="00A72282" w:rsidRDefault="00A72282" w:rsidP="00A72282">
            <w:pPr>
              <w:jc w:val="center"/>
              <w:rPr>
                <w:color w:val="000000"/>
                <w:szCs w:val="24"/>
              </w:rPr>
            </w:pPr>
            <w:r w:rsidRPr="00A72282">
              <w:rPr>
                <w:color w:val="000000"/>
                <w:szCs w:val="24"/>
              </w:rPr>
              <w:t>cuốn</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500</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00FFFF" w:fill="FFFFFF"/>
            <w:noWrap/>
            <w:vAlign w:val="center"/>
            <w:hideMark/>
          </w:tcPr>
          <w:p w:rsidR="00A72282" w:rsidRPr="00A72282" w:rsidRDefault="00A72282" w:rsidP="00A72282">
            <w:pPr>
              <w:jc w:val="center"/>
              <w:rPr>
                <w:b/>
                <w:bCs/>
                <w:color w:val="000000"/>
                <w:szCs w:val="24"/>
              </w:rPr>
            </w:pPr>
            <w:r w:rsidRPr="00A72282">
              <w:rPr>
                <w:b/>
                <w:bCs/>
                <w:color w:val="000000"/>
                <w:szCs w:val="24"/>
              </w:rPr>
              <w:t>4</w:t>
            </w:r>
          </w:p>
        </w:tc>
        <w:tc>
          <w:tcPr>
            <w:tcW w:w="3228" w:type="pct"/>
            <w:tcBorders>
              <w:top w:val="nil"/>
              <w:left w:val="nil"/>
              <w:bottom w:val="single" w:sz="4" w:space="0" w:color="000000"/>
              <w:right w:val="single" w:sz="4" w:space="0" w:color="000000"/>
            </w:tcBorders>
            <w:shd w:val="clear" w:color="00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bổ sung tư liệu cho cuốn sách: Sản phẩm thủ công truyền thống tỉnh Ninh Bình</w:t>
            </w:r>
          </w:p>
        </w:tc>
        <w:tc>
          <w:tcPr>
            <w:tcW w:w="774"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4.1</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trên thực địa bổ sung tư liệu cho cuốn sách: Sản phẩm thủ công truyền thống tỉnh Ninh Bình (3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Phương tiện đi lại: Thuê 01 xe ô tô đi lại theo yêu cầu của đoàn công tác (cán bộ Viện nghiên cứu) tại địa phương: (Tính theo thuê khoán thực tế) 7 ngày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21</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Phụ cấp công tác phí cho (cán bộ Viện nghiên cứu): 6 người x 7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lastRenderedPageBreak/>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Khoán tiền thuê phòng ngủ cho (cán bộ Viện nghiên cứu) tại địa phương: </w:t>
            </w:r>
            <w:r w:rsidRPr="00A72282">
              <w:rPr>
                <w:color w:val="000000"/>
                <w:szCs w:val="24"/>
              </w:rPr>
              <w:br/>
              <w:t xml:space="preserve"> 6 người x 6 đêm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108</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Trả tiền thù lao cho người được phỏng vấn sâu:</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40</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tiền công thuê khoán chuyên môn nghiên cứu : 6 người x 7 ngày x 03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 x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126</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00FF" w:fill="FFFFFF"/>
            <w:vAlign w:val="bottom"/>
            <w:hideMark/>
          </w:tcPr>
          <w:p w:rsidR="00A72282" w:rsidRPr="00A72282" w:rsidRDefault="00A72282" w:rsidP="00A72282">
            <w:pPr>
              <w:rPr>
                <w:color w:val="000000"/>
                <w:szCs w:val="24"/>
              </w:rPr>
            </w:pPr>
            <w:r w:rsidRPr="00A72282">
              <w:rPr>
                <w:color w:val="000000"/>
                <w:szCs w:val="24"/>
              </w:rPr>
              <w:t>Chi văn phỏng phẩm, in ấn, poto tài liệu trong quá trình nghiên cứu thực địa</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4.2</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Xây dựng chuyên đề cho bản thảo cuốn sách: Sản phẩm thủ công truyền thống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Đề dẫn cho cuốn sách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Sản phẩm thủ công truyền thống vùng đất cô đô Hoa Lư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Sản phẩm thủ công truyền thống vùng đất Gia Viễn, Nho Quan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Sản phẩm thủ công truyền thống vùng đất Yên Mô, Yên Khánh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Sản phẩm thủ công truyền thống vùng đất Kim Sơn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Bản thảo sách: Sản phẩm thủ công truyền thống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30</w:t>
            </w:r>
          </w:p>
        </w:tc>
      </w:tr>
      <w:tr w:rsidR="00A72282" w:rsidRPr="00A72282" w:rsidTr="00A72282">
        <w:trPr>
          <w:trHeight w:val="124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FF00" w:fill="FFFFFF"/>
            <w:vAlign w:val="bottom"/>
            <w:hideMark/>
          </w:tcPr>
          <w:p w:rsidR="00A72282" w:rsidRPr="00A72282" w:rsidRDefault="00A72282" w:rsidP="00A72282">
            <w:pPr>
              <w:rPr>
                <w:color w:val="000000"/>
                <w:szCs w:val="24"/>
              </w:rPr>
            </w:pPr>
            <w:r w:rsidRPr="00A72282">
              <w:rPr>
                <w:color w:val="000000"/>
                <w:szCs w:val="24"/>
              </w:rPr>
              <w:t>Chi in ấn chuyên đề, báo cáo (bao gồm chi phí thiết kế mỹ thuật, dàn trang, xử lý hình ảnh và hoàn thiện file in phục vụ in ấn; thẩm định, biên tập, hiệu đính nội dung và duyệt maket trước khi in chính thức.)</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4.3</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Chi phí làm bản thảo cho cuốn sách: Sản phẩm thủ công truyền thống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2170"/>
        </w:trPr>
        <w:tc>
          <w:tcPr>
            <w:tcW w:w="407" w:type="pct"/>
            <w:tcBorders>
              <w:top w:val="nil"/>
              <w:left w:val="single" w:sz="4" w:space="0" w:color="000000"/>
              <w:bottom w:val="single" w:sz="4" w:space="0" w:color="000000"/>
              <w:right w:val="single" w:sz="4" w:space="0" w:color="000000"/>
            </w:tcBorders>
            <w:shd w:val="clear" w:color="0000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0000" w:fill="FFFFFF"/>
            <w:vAlign w:val="bottom"/>
            <w:hideMark/>
          </w:tcPr>
          <w:p w:rsidR="00A72282" w:rsidRPr="00A72282" w:rsidRDefault="00A72282" w:rsidP="00A72282">
            <w:pPr>
              <w:rPr>
                <w:color w:val="000000"/>
                <w:szCs w:val="24"/>
              </w:rPr>
            </w:pPr>
            <w:r w:rsidRPr="00A72282">
              <w:rPr>
                <w:color w:val="000000"/>
                <w:szCs w:val="24"/>
              </w:rPr>
              <w:t>Xuất bản (Biên tập, tổ chức bản thảo, bìa, chế bản, giấy phép...) , in ấn 500 cuốn khổ sách 16cm x 24 cm)</w:t>
            </w:r>
            <w:r w:rsidRPr="00A72282">
              <w:rPr>
                <w:color w:val="000000"/>
                <w:szCs w:val="24"/>
              </w:rPr>
              <w:br/>
              <w:t xml:space="preserve"> Số lượng in: 500 bản, khoảng 300 trang</w:t>
            </w:r>
            <w:r w:rsidRPr="00A72282">
              <w:rPr>
                <w:color w:val="000000"/>
                <w:szCs w:val="24"/>
              </w:rPr>
              <w:br/>
              <w:t xml:space="preserve"> - In trên giấy Bãi Bằng 70gsm - ĐT 76 (trắng ngà)</w:t>
            </w:r>
            <w:r w:rsidRPr="00A72282">
              <w:rPr>
                <w:color w:val="000000"/>
                <w:szCs w:val="24"/>
              </w:rPr>
              <w:br/>
              <w:t xml:space="preserve"> - Bìa gấp mép: in 4 màu một mặt trên giấy Ivory 350gsm, cán mờ mặt ngoài, gấp mép</w:t>
            </w:r>
            <w:r w:rsidRPr="00A72282">
              <w:rPr>
                <w:color w:val="000000"/>
                <w:szCs w:val="24"/>
              </w:rPr>
              <w:br/>
              <w:t xml:space="preserve"> - Quy cách gia công: Khâu keo chỉ vào bìa keo nhiệt</w:t>
            </w:r>
          </w:p>
        </w:tc>
        <w:tc>
          <w:tcPr>
            <w:tcW w:w="774" w:type="pct"/>
            <w:tcBorders>
              <w:top w:val="nil"/>
              <w:left w:val="nil"/>
              <w:bottom w:val="single" w:sz="4" w:space="0" w:color="000000"/>
              <w:right w:val="single" w:sz="4" w:space="0" w:color="000000"/>
            </w:tcBorders>
            <w:shd w:val="clear" w:color="000000" w:fill="FFFFFF"/>
            <w:noWrap/>
            <w:vAlign w:val="bottom"/>
            <w:hideMark/>
          </w:tcPr>
          <w:p w:rsidR="00A72282" w:rsidRPr="00A72282" w:rsidRDefault="00A72282" w:rsidP="00A72282">
            <w:pPr>
              <w:jc w:val="center"/>
              <w:rPr>
                <w:color w:val="000000"/>
                <w:szCs w:val="24"/>
              </w:rPr>
            </w:pPr>
            <w:r w:rsidRPr="00A72282">
              <w:rPr>
                <w:color w:val="000000"/>
                <w:szCs w:val="24"/>
              </w:rPr>
              <w:t>cuốn</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500</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00FFFF" w:fill="FFFFFF"/>
            <w:noWrap/>
            <w:vAlign w:val="center"/>
            <w:hideMark/>
          </w:tcPr>
          <w:p w:rsidR="00A72282" w:rsidRPr="00A72282" w:rsidRDefault="00A72282" w:rsidP="00A72282">
            <w:pPr>
              <w:jc w:val="center"/>
              <w:rPr>
                <w:b/>
                <w:bCs/>
                <w:color w:val="000000"/>
                <w:szCs w:val="24"/>
              </w:rPr>
            </w:pPr>
            <w:r w:rsidRPr="00A72282">
              <w:rPr>
                <w:b/>
                <w:bCs/>
                <w:color w:val="000000"/>
                <w:szCs w:val="24"/>
              </w:rPr>
              <w:t>5</w:t>
            </w:r>
          </w:p>
        </w:tc>
        <w:tc>
          <w:tcPr>
            <w:tcW w:w="3228" w:type="pct"/>
            <w:tcBorders>
              <w:top w:val="nil"/>
              <w:left w:val="nil"/>
              <w:bottom w:val="single" w:sz="4" w:space="0" w:color="000000"/>
              <w:right w:val="single" w:sz="4" w:space="0" w:color="000000"/>
            </w:tcBorders>
            <w:shd w:val="clear" w:color="00FFFF" w:fill="FFFFFF"/>
            <w:vAlign w:val="bottom"/>
            <w:hideMark/>
          </w:tcPr>
          <w:p w:rsidR="00A72282" w:rsidRPr="00A72282" w:rsidRDefault="00A72282" w:rsidP="00A72282">
            <w:pPr>
              <w:rPr>
                <w:b/>
                <w:bCs/>
                <w:color w:val="000000"/>
                <w:szCs w:val="24"/>
              </w:rPr>
            </w:pPr>
            <w:r w:rsidRPr="00A72282">
              <w:rPr>
                <w:b/>
                <w:bCs/>
                <w:color w:val="000000"/>
                <w:szCs w:val="24"/>
              </w:rPr>
              <w:t>Biên soạn, xuất bản sách ảnh song ngữ: Nghề thủ công truyền thống tỉnh Ninh Bình</w:t>
            </w:r>
          </w:p>
        </w:tc>
        <w:tc>
          <w:tcPr>
            <w:tcW w:w="774"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5.1</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trên thực địa bổ sung tư liệu và chụp ảnh tư liệu và nghệ thuật cho cuốn sách ảnh song ngữ: Nghề thủ công truyền thống tỉnh Ninh Bình (3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Phương tiện đi lại: Thuê 01 xe ô tô đi lại theo yêu cầu của đoàn công tác (cán bộ Viện nghiên cứu) tại địa phương: (Tính theo thuê khoán thực tế) 7 ngày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21</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lastRenderedPageBreak/>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Phụ cấp công tác phí cho cán bộ nghiên cứu và chụp ảnh (04 nghiên cứu và 04 chụp ảnh): 8 người x 7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168</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Khoán tiền thuê phòng ngủ cho (cán bộ Viện nghiên cứu) tại địa phương: </w:t>
            </w:r>
            <w:r w:rsidRPr="00A72282">
              <w:rPr>
                <w:color w:val="000000"/>
                <w:szCs w:val="24"/>
              </w:rPr>
              <w:br/>
              <w:t xml:space="preserve"> 8 người x 6 đêm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144</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Trả tiền thù lao cho người được phỏng vấn sâu:</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60</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tiền công thuê khoán chuyên môn nghiên cứu và chụp ảnh : 8 người x 7 ngày x 03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 x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168</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Thuê máy ảnh chuyên dụng (04 máy x 7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máy/ngày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84</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00FF" w:fill="FFFFFF"/>
            <w:vAlign w:val="bottom"/>
            <w:hideMark/>
          </w:tcPr>
          <w:p w:rsidR="00A72282" w:rsidRPr="00A72282" w:rsidRDefault="00A72282" w:rsidP="00A72282">
            <w:pPr>
              <w:rPr>
                <w:color w:val="000000"/>
                <w:szCs w:val="24"/>
              </w:rPr>
            </w:pPr>
            <w:r w:rsidRPr="00A72282">
              <w:rPr>
                <w:color w:val="000000"/>
                <w:szCs w:val="24"/>
              </w:rPr>
              <w:t>Chi văn phỏng phẩm, in ấn, poto tài liệu trong quá trình nghiên cứu thực địa</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5.2</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Xây dựng chuyên đề cho bản thảo cuốn sách ảnh song ngữ: Nghề thủ công truyền thống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Đề dẫn cho cuốn sách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đan lát truyền thống</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gốm</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chế biến lương thực thực phẩm</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thêu ren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mộc truyền thống</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đá Mỹ Nghệ</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Nghề trồng và chế biến thuốc Nam</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Bản thảo sách song ngữ: Nghề thủ công truyền thống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30</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trả nhuận bút tác giả ảnh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ảnh</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150</w:t>
            </w:r>
          </w:p>
        </w:tc>
      </w:tr>
      <w:tr w:rsidR="00A72282" w:rsidRPr="00A72282" w:rsidTr="00A72282">
        <w:trPr>
          <w:trHeight w:val="124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FF00" w:fill="FFFFFF"/>
            <w:vAlign w:val="bottom"/>
            <w:hideMark/>
          </w:tcPr>
          <w:p w:rsidR="00A72282" w:rsidRPr="00A72282" w:rsidRDefault="00A72282" w:rsidP="00A72282">
            <w:pPr>
              <w:rPr>
                <w:color w:val="000000"/>
                <w:szCs w:val="24"/>
              </w:rPr>
            </w:pPr>
            <w:r w:rsidRPr="00A72282">
              <w:rPr>
                <w:color w:val="000000"/>
                <w:szCs w:val="24"/>
              </w:rPr>
              <w:t>Chi in ấn chuyên đề, báo cáo (bao gồm chi phí thiết kế mỹ thuật, dàn trang, xử lý hình ảnh và hoàn thiện file in phục vụ in ấn; thẩm định, biên tập, hiệu đính nội dung và duyệt maket trước khi in chính thức.)</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5.3</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Chi phí làm bản thảo cho cuốn sách ảnh song ngữ: Sản phẩm thủ công truyền thống tỉnh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1860"/>
        </w:trPr>
        <w:tc>
          <w:tcPr>
            <w:tcW w:w="407" w:type="pct"/>
            <w:tcBorders>
              <w:top w:val="nil"/>
              <w:left w:val="single" w:sz="4" w:space="0" w:color="000000"/>
              <w:bottom w:val="single" w:sz="4" w:space="0" w:color="000000"/>
              <w:right w:val="single" w:sz="4" w:space="0" w:color="000000"/>
            </w:tcBorders>
            <w:shd w:val="clear" w:color="0000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0000" w:fill="FFFFFF"/>
            <w:vAlign w:val="bottom"/>
            <w:hideMark/>
          </w:tcPr>
          <w:p w:rsidR="00A72282" w:rsidRPr="00A72282" w:rsidRDefault="00A72282" w:rsidP="00A72282">
            <w:pPr>
              <w:rPr>
                <w:color w:val="000000"/>
                <w:szCs w:val="24"/>
              </w:rPr>
            </w:pPr>
            <w:r w:rsidRPr="00A72282">
              <w:rPr>
                <w:color w:val="000000"/>
                <w:szCs w:val="24"/>
              </w:rPr>
              <w:t>Xuất bản (Dịch thuật song ngữ, hiệu đính, chọn xử lý ảnh, biên tập, chú thích ảnh, tổ chức bản thảo, bìa chế bản, giấy phép, in ấn 500 cuốn khổ sách 23 cm x 25 cm</w:t>
            </w:r>
            <w:r w:rsidRPr="00A72282">
              <w:rPr>
                <w:color w:val="000000"/>
                <w:szCs w:val="24"/>
              </w:rPr>
              <w:br/>
              <w:t xml:space="preserve"> Số lượng in: 500 bản, khoảng 130 trang (Bìa bồi giấy xi cán mờ, 130 trang ruột in 4 màu trên giấy couche matt 150gsm, gia công: Khâu chỉ, Bìa cứng.</w:t>
            </w:r>
          </w:p>
        </w:tc>
        <w:tc>
          <w:tcPr>
            <w:tcW w:w="774" w:type="pct"/>
            <w:tcBorders>
              <w:top w:val="nil"/>
              <w:left w:val="nil"/>
              <w:bottom w:val="single" w:sz="4" w:space="0" w:color="000000"/>
              <w:right w:val="single" w:sz="4" w:space="0" w:color="000000"/>
            </w:tcBorders>
            <w:shd w:val="clear" w:color="000000" w:fill="FFFFFF"/>
            <w:noWrap/>
            <w:vAlign w:val="bottom"/>
            <w:hideMark/>
          </w:tcPr>
          <w:p w:rsidR="00A72282" w:rsidRPr="00A72282" w:rsidRDefault="00A72282" w:rsidP="00A72282">
            <w:pPr>
              <w:jc w:val="center"/>
              <w:rPr>
                <w:color w:val="000000"/>
                <w:szCs w:val="24"/>
              </w:rPr>
            </w:pPr>
            <w:r w:rsidRPr="00A72282">
              <w:rPr>
                <w:color w:val="000000"/>
                <w:szCs w:val="24"/>
              </w:rPr>
              <w:t>cuốn</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500</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00FFFF" w:fill="FFFFFF"/>
            <w:noWrap/>
            <w:vAlign w:val="center"/>
            <w:hideMark/>
          </w:tcPr>
          <w:p w:rsidR="00A72282" w:rsidRPr="00A72282" w:rsidRDefault="00A72282" w:rsidP="00A72282">
            <w:pPr>
              <w:jc w:val="center"/>
              <w:rPr>
                <w:b/>
                <w:bCs/>
                <w:color w:val="000000"/>
                <w:szCs w:val="24"/>
              </w:rPr>
            </w:pPr>
            <w:r w:rsidRPr="00A72282">
              <w:rPr>
                <w:b/>
                <w:bCs/>
                <w:color w:val="000000"/>
                <w:szCs w:val="24"/>
              </w:rPr>
              <w:t>6</w:t>
            </w:r>
          </w:p>
        </w:tc>
        <w:tc>
          <w:tcPr>
            <w:tcW w:w="3228" w:type="pct"/>
            <w:tcBorders>
              <w:top w:val="nil"/>
              <w:left w:val="nil"/>
              <w:bottom w:val="single" w:sz="4" w:space="0" w:color="000000"/>
              <w:right w:val="single" w:sz="4" w:space="0" w:color="000000"/>
            </w:tcBorders>
            <w:shd w:val="clear" w:color="00FFFF" w:fill="FFFFFF"/>
            <w:vAlign w:val="bottom"/>
            <w:hideMark/>
          </w:tcPr>
          <w:p w:rsidR="00A72282" w:rsidRPr="00A72282" w:rsidRDefault="00A72282" w:rsidP="00A72282">
            <w:pPr>
              <w:rPr>
                <w:b/>
                <w:bCs/>
                <w:color w:val="000000"/>
                <w:szCs w:val="24"/>
              </w:rPr>
            </w:pPr>
            <w:r w:rsidRPr="00A72282">
              <w:rPr>
                <w:b/>
                <w:bCs/>
                <w:color w:val="000000"/>
                <w:szCs w:val="24"/>
              </w:rPr>
              <w:t>Biên soạn, xuất bản sách song ngữ: Ninh Bình - Huyền tích về những vị thần</w:t>
            </w:r>
          </w:p>
        </w:tc>
        <w:tc>
          <w:tcPr>
            <w:tcW w:w="774"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00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lastRenderedPageBreak/>
              <w:t>6.1</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Nghiên cứu chuyên sâu trên thực địa bổ sung tư liệu và chụp ảnh tư liệu và nghệ thuật cho cuốn sách ảnh song ngữ: Ninh Bình - Huyền tích về những vị thần (3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Phương tiện đi lại: Thuê 01 xe ô tô đi lại theo yêu cầu của đoàn công tác (cán bộ Viện nghiên cứu) tại địa phương: (Tính theo thuê khoán thực tế)  7 ngày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 xml:space="preserve">ngày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21</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Phụ cấp công tác phí cho cán bộ nghiên cứu và chụp ảnh (04 nghiên cứu và 04 chụp ảnh): 8 người x 7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168</w:t>
            </w:r>
          </w:p>
        </w:tc>
      </w:tr>
      <w:tr w:rsidR="00A72282" w:rsidRPr="00A72282" w:rsidTr="00A72282">
        <w:trPr>
          <w:trHeight w:val="93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Khoán tiền thuê phòng ngủ cho (cán bộ Viện nghiên cứu) tại địa phương: </w:t>
            </w:r>
            <w:r w:rsidRPr="00A72282">
              <w:rPr>
                <w:color w:val="000000"/>
                <w:szCs w:val="24"/>
              </w:rPr>
              <w:br/>
              <w:t xml:space="preserve"> 8 người x 6 đêm x 03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 x 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144</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Trả tiền thù lao cho người được phỏng vấn sâu:</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60</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tiền công thuê khoán chuyên môn nghiên cứu và chụp ảnh : 8 người x 7 ngày x 03 đợt công tác</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người x 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168</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Thuê máy ảnh chuyên dụng (04 máy x 7 ngày x 3 đợt)</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máy/ngày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84</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b/>
                <w:bCs/>
                <w:color w:val="000000"/>
                <w:szCs w:val="24"/>
              </w:rPr>
            </w:pPr>
            <w:r w:rsidRPr="00A72282">
              <w:rPr>
                <w:b/>
                <w:bCs/>
                <w:color w:val="000000"/>
                <w:szCs w:val="24"/>
              </w:rPr>
              <w:t> </w:t>
            </w:r>
          </w:p>
        </w:tc>
        <w:tc>
          <w:tcPr>
            <w:tcW w:w="3228" w:type="pct"/>
            <w:tcBorders>
              <w:top w:val="nil"/>
              <w:left w:val="nil"/>
              <w:bottom w:val="single" w:sz="4" w:space="0" w:color="000000"/>
              <w:right w:val="single" w:sz="4" w:space="0" w:color="000000"/>
            </w:tcBorders>
            <w:shd w:val="clear" w:color="FF00FF" w:fill="FFFFFF"/>
            <w:vAlign w:val="bottom"/>
            <w:hideMark/>
          </w:tcPr>
          <w:p w:rsidR="00A72282" w:rsidRPr="00A72282" w:rsidRDefault="00A72282" w:rsidP="00A72282">
            <w:pPr>
              <w:rPr>
                <w:color w:val="000000"/>
                <w:szCs w:val="24"/>
              </w:rPr>
            </w:pPr>
            <w:r w:rsidRPr="00A72282">
              <w:rPr>
                <w:color w:val="000000"/>
                <w:szCs w:val="24"/>
              </w:rPr>
              <w:t>Chi văn phỏng phẩm, in ấn, poto tài liệu trong quá trình nghiên cứu thực địa</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6.2</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Xây dựng chuyên đề cho bản thảo cuốn sách ảnh song ngữ: Ninh Bình - Huyền tích về những vị thần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Đề dẫn cho cuốn sách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Những vị thần chủ vùng đất Cô Đô Hoa Lư</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 xml:space="preserve">Những vị thần khai khẩn vùng đất Ninh Bình </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Nhiên thần và tín ngưỡng cổ xưa của vùng đất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Những vị anh hùng dân tộc tiêu biểu qua các thời kỳ lịch sử của vùng đất Ninh Bình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w:t>
            </w:r>
          </w:p>
        </w:tc>
      </w:tr>
      <w:tr w:rsidR="00A72282" w:rsidRPr="00A72282" w:rsidTr="00A72282">
        <w:trPr>
          <w:trHeight w:val="62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Bản thảo sách song ngữ: Ninh Bình - Huyền tích về những vị thần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ngày</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30</w:t>
            </w:r>
          </w:p>
        </w:tc>
      </w:tr>
      <w:tr w:rsidR="00A72282" w:rsidRPr="00A72282" w:rsidTr="00A72282">
        <w:trPr>
          <w:trHeight w:val="3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color w:val="000000"/>
                <w:szCs w:val="24"/>
              </w:rPr>
            </w:pPr>
            <w:r w:rsidRPr="00A72282">
              <w:rPr>
                <w:color w:val="000000"/>
                <w:szCs w:val="24"/>
              </w:rPr>
              <w:t>Chi trả nhuận bút tác giả ảnh</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ảnh</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150</w:t>
            </w:r>
          </w:p>
        </w:tc>
      </w:tr>
      <w:tr w:rsidR="00A72282" w:rsidRPr="00A72282" w:rsidTr="00A72282">
        <w:trPr>
          <w:trHeight w:val="1240"/>
        </w:trPr>
        <w:tc>
          <w:tcPr>
            <w:tcW w:w="407" w:type="pct"/>
            <w:tcBorders>
              <w:top w:val="nil"/>
              <w:left w:val="single" w:sz="4" w:space="0" w:color="000000"/>
              <w:bottom w:val="single" w:sz="4" w:space="0" w:color="000000"/>
              <w:right w:val="single" w:sz="4" w:space="0" w:color="000000"/>
            </w:tcBorders>
            <w:shd w:val="clear" w:color="00FF00" w:fill="FFFFFF"/>
            <w:noWrap/>
            <w:vAlign w:val="center"/>
            <w:hideMark/>
          </w:tcPr>
          <w:p w:rsidR="00A72282" w:rsidRPr="00A72282" w:rsidRDefault="00A72282" w:rsidP="00A72282">
            <w:pPr>
              <w:jc w:val="center"/>
              <w:rPr>
                <w:color w:val="000000"/>
                <w:szCs w:val="24"/>
              </w:rPr>
            </w:pPr>
            <w:r w:rsidRPr="00A72282">
              <w:rPr>
                <w:color w:val="000000"/>
                <w:szCs w:val="24"/>
              </w:rPr>
              <w:t> </w:t>
            </w:r>
          </w:p>
        </w:tc>
        <w:tc>
          <w:tcPr>
            <w:tcW w:w="3228" w:type="pct"/>
            <w:tcBorders>
              <w:top w:val="nil"/>
              <w:left w:val="nil"/>
              <w:bottom w:val="single" w:sz="4" w:space="0" w:color="000000"/>
              <w:right w:val="single" w:sz="4" w:space="0" w:color="000000"/>
            </w:tcBorders>
            <w:shd w:val="clear" w:color="00FF00" w:fill="FFFFFF"/>
            <w:vAlign w:val="bottom"/>
            <w:hideMark/>
          </w:tcPr>
          <w:p w:rsidR="00A72282" w:rsidRPr="00A72282" w:rsidRDefault="00A72282" w:rsidP="00A72282">
            <w:pPr>
              <w:rPr>
                <w:color w:val="000000"/>
                <w:szCs w:val="24"/>
              </w:rPr>
            </w:pPr>
            <w:r w:rsidRPr="00A72282">
              <w:rPr>
                <w:color w:val="000000"/>
                <w:szCs w:val="24"/>
              </w:rPr>
              <w:t>Chi in ấn chuyên đề, báo cáo (bao gồm chi phí thiết kế mỹ thuật, dàn trang, xử lý hình ảnh và hoàn thiện file in phục vụ in ấn; thẩm định, biên tập, hiệu đính nội dung và duyệt maket trước khi in chính thức.)</w:t>
            </w:r>
          </w:p>
        </w:tc>
        <w:tc>
          <w:tcPr>
            <w:tcW w:w="774"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trọn gói</w:t>
            </w:r>
          </w:p>
        </w:tc>
        <w:tc>
          <w:tcPr>
            <w:tcW w:w="591" w:type="pct"/>
            <w:tcBorders>
              <w:top w:val="nil"/>
              <w:left w:val="nil"/>
              <w:bottom w:val="single" w:sz="4" w:space="0" w:color="000000"/>
              <w:right w:val="single" w:sz="4" w:space="0" w:color="000000"/>
            </w:tcBorders>
            <w:shd w:val="clear" w:color="00FF00" w:fill="FFFFFF"/>
            <w:noWrap/>
            <w:vAlign w:val="bottom"/>
            <w:hideMark/>
          </w:tcPr>
          <w:p w:rsidR="00A72282" w:rsidRPr="00A72282" w:rsidRDefault="00A72282" w:rsidP="00A72282">
            <w:pPr>
              <w:jc w:val="center"/>
              <w:rPr>
                <w:color w:val="000000"/>
                <w:szCs w:val="24"/>
              </w:rPr>
            </w:pPr>
            <w:r w:rsidRPr="00A72282">
              <w:rPr>
                <w:color w:val="000000"/>
                <w:szCs w:val="24"/>
              </w:rPr>
              <w:t>1</w:t>
            </w:r>
          </w:p>
        </w:tc>
      </w:tr>
      <w:tr w:rsidR="00A72282" w:rsidRPr="00A72282" w:rsidTr="00A72282">
        <w:trPr>
          <w:trHeight w:val="610"/>
        </w:trPr>
        <w:tc>
          <w:tcPr>
            <w:tcW w:w="407" w:type="pct"/>
            <w:tcBorders>
              <w:top w:val="nil"/>
              <w:left w:val="single" w:sz="4" w:space="0" w:color="000000"/>
              <w:bottom w:val="single" w:sz="4" w:space="0" w:color="000000"/>
              <w:right w:val="single" w:sz="4" w:space="0" w:color="000000"/>
            </w:tcBorders>
            <w:shd w:val="clear" w:color="FFFFFF" w:fill="FFFFFF"/>
            <w:noWrap/>
            <w:vAlign w:val="center"/>
            <w:hideMark/>
          </w:tcPr>
          <w:p w:rsidR="00A72282" w:rsidRPr="00A72282" w:rsidRDefault="00A72282" w:rsidP="00A72282">
            <w:pPr>
              <w:jc w:val="center"/>
              <w:rPr>
                <w:b/>
                <w:bCs/>
                <w:color w:val="000000"/>
                <w:szCs w:val="24"/>
              </w:rPr>
            </w:pPr>
            <w:r w:rsidRPr="00A72282">
              <w:rPr>
                <w:b/>
                <w:bCs/>
                <w:color w:val="000000"/>
                <w:szCs w:val="24"/>
              </w:rPr>
              <w:t>6.3</w:t>
            </w:r>
          </w:p>
        </w:tc>
        <w:tc>
          <w:tcPr>
            <w:tcW w:w="3228" w:type="pct"/>
            <w:tcBorders>
              <w:top w:val="nil"/>
              <w:left w:val="nil"/>
              <w:bottom w:val="single" w:sz="4" w:space="0" w:color="000000"/>
              <w:right w:val="single" w:sz="4" w:space="0" w:color="000000"/>
            </w:tcBorders>
            <w:shd w:val="clear" w:color="FFFFFF" w:fill="FFFFFF"/>
            <w:vAlign w:val="bottom"/>
            <w:hideMark/>
          </w:tcPr>
          <w:p w:rsidR="00A72282" w:rsidRPr="00A72282" w:rsidRDefault="00A72282" w:rsidP="00A72282">
            <w:pPr>
              <w:rPr>
                <w:b/>
                <w:bCs/>
                <w:color w:val="000000"/>
                <w:szCs w:val="24"/>
              </w:rPr>
            </w:pPr>
            <w:r w:rsidRPr="00A72282">
              <w:rPr>
                <w:b/>
                <w:bCs/>
                <w:color w:val="000000"/>
                <w:szCs w:val="24"/>
              </w:rPr>
              <w:t>Chi phí làm bản thảo cho cuốn sách ảnh song ngữ: Ninh Bình - Huyền tích về những vị thần</w:t>
            </w:r>
          </w:p>
        </w:tc>
        <w:tc>
          <w:tcPr>
            <w:tcW w:w="774"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b/>
                <w:bCs/>
                <w:color w:val="000000"/>
                <w:szCs w:val="24"/>
              </w:rPr>
            </w:pPr>
            <w:r w:rsidRPr="00A72282">
              <w:rPr>
                <w:b/>
                <w:bCs/>
                <w:color w:val="000000"/>
                <w:szCs w:val="24"/>
              </w:rPr>
              <w:t> </w:t>
            </w:r>
          </w:p>
        </w:tc>
      </w:tr>
      <w:tr w:rsidR="00A72282" w:rsidRPr="00A72282" w:rsidTr="00A72282">
        <w:trPr>
          <w:trHeight w:val="1860"/>
        </w:trPr>
        <w:tc>
          <w:tcPr>
            <w:tcW w:w="407" w:type="pct"/>
            <w:tcBorders>
              <w:top w:val="nil"/>
              <w:left w:val="single" w:sz="4" w:space="0" w:color="000000"/>
              <w:bottom w:val="single" w:sz="4" w:space="0" w:color="000000"/>
              <w:right w:val="single" w:sz="4" w:space="0" w:color="000000"/>
            </w:tcBorders>
            <w:shd w:val="clear" w:color="000000" w:fill="FFFFFF"/>
            <w:noWrap/>
            <w:vAlign w:val="center"/>
            <w:hideMark/>
          </w:tcPr>
          <w:p w:rsidR="00A72282" w:rsidRPr="00A72282" w:rsidRDefault="00A72282" w:rsidP="00A72282">
            <w:pPr>
              <w:jc w:val="center"/>
              <w:rPr>
                <w:color w:val="000000"/>
                <w:szCs w:val="24"/>
              </w:rPr>
            </w:pPr>
            <w:r w:rsidRPr="00A72282">
              <w:rPr>
                <w:color w:val="000000"/>
                <w:szCs w:val="24"/>
              </w:rPr>
              <w:lastRenderedPageBreak/>
              <w:t> </w:t>
            </w:r>
          </w:p>
        </w:tc>
        <w:tc>
          <w:tcPr>
            <w:tcW w:w="3228" w:type="pct"/>
            <w:tcBorders>
              <w:top w:val="nil"/>
              <w:left w:val="nil"/>
              <w:bottom w:val="single" w:sz="4" w:space="0" w:color="000000"/>
              <w:right w:val="single" w:sz="4" w:space="0" w:color="000000"/>
            </w:tcBorders>
            <w:shd w:val="clear" w:color="000000" w:fill="FFFFFF"/>
            <w:vAlign w:val="bottom"/>
            <w:hideMark/>
          </w:tcPr>
          <w:p w:rsidR="00A72282" w:rsidRPr="00A72282" w:rsidRDefault="00A72282" w:rsidP="00A72282">
            <w:pPr>
              <w:rPr>
                <w:color w:val="000000"/>
                <w:szCs w:val="24"/>
              </w:rPr>
            </w:pPr>
            <w:r w:rsidRPr="00A72282">
              <w:rPr>
                <w:color w:val="000000"/>
                <w:szCs w:val="24"/>
              </w:rPr>
              <w:t>Xuất bản (Dịch thuật song ngữ, hiệu đính, chọn xử lý ảnh, biên tập, chú thích ảnh, tổ chức bản thảo, bìa chế bản, giấy phép, in ấn 500 cuốn khổ sách 23 cm x 25 cm</w:t>
            </w:r>
            <w:r w:rsidRPr="00A72282">
              <w:rPr>
                <w:color w:val="000000"/>
                <w:szCs w:val="24"/>
              </w:rPr>
              <w:br/>
              <w:t xml:space="preserve"> Số lượng in: 500 bản, khoảng 130 trang (Bìa bồi giấy xi cán mờ, 130 trang ruột in 4 màu trên giấy couche matt 150gsm, gia công: Khâu chỉ, Bìa cứng.</w:t>
            </w:r>
          </w:p>
        </w:tc>
        <w:tc>
          <w:tcPr>
            <w:tcW w:w="774" w:type="pct"/>
            <w:tcBorders>
              <w:top w:val="nil"/>
              <w:left w:val="nil"/>
              <w:bottom w:val="single" w:sz="4" w:space="0" w:color="000000"/>
              <w:right w:val="single" w:sz="4" w:space="0" w:color="000000"/>
            </w:tcBorders>
            <w:shd w:val="clear" w:color="000000" w:fill="FFFFFF"/>
            <w:noWrap/>
            <w:vAlign w:val="bottom"/>
            <w:hideMark/>
          </w:tcPr>
          <w:p w:rsidR="00A72282" w:rsidRPr="00A72282" w:rsidRDefault="00A72282" w:rsidP="00A72282">
            <w:pPr>
              <w:jc w:val="center"/>
              <w:rPr>
                <w:color w:val="000000"/>
                <w:szCs w:val="24"/>
              </w:rPr>
            </w:pPr>
            <w:r w:rsidRPr="00A72282">
              <w:rPr>
                <w:color w:val="000000"/>
                <w:szCs w:val="24"/>
              </w:rPr>
              <w:t>cuốn</w:t>
            </w:r>
          </w:p>
        </w:tc>
        <w:tc>
          <w:tcPr>
            <w:tcW w:w="591" w:type="pct"/>
            <w:tcBorders>
              <w:top w:val="nil"/>
              <w:left w:val="nil"/>
              <w:bottom w:val="single" w:sz="4" w:space="0" w:color="000000"/>
              <w:right w:val="single" w:sz="4" w:space="0" w:color="000000"/>
            </w:tcBorders>
            <w:shd w:val="clear" w:color="FFFFFF" w:fill="FFFFFF"/>
            <w:noWrap/>
            <w:vAlign w:val="bottom"/>
            <w:hideMark/>
          </w:tcPr>
          <w:p w:rsidR="00A72282" w:rsidRPr="00A72282" w:rsidRDefault="00A72282" w:rsidP="00A72282">
            <w:pPr>
              <w:jc w:val="center"/>
              <w:rPr>
                <w:color w:val="000000"/>
                <w:szCs w:val="24"/>
              </w:rPr>
            </w:pPr>
            <w:r w:rsidRPr="00A72282">
              <w:rPr>
                <w:color w:val="000000"/>
                <w:szCs w:val="24"/>
              </w:rPr>
              <w:t>500</w:t>
            </w:r>
          </w:p>
        </w:tc>
      </w:tr>
    </w:tbl>
    <w:p w:rsidR="00A52AD8" w:rsidRPr="00CF77A4" w:rsidRDefault="00A52AD8" w:rsidP="00A52AD8">
      <w:pPr>
        <w:spacing w:before="120" w:after="120"/>
        <w:ind w:firstLine="709"/>
        <w:rPr>
          <w:b/>
          <w:sz w:val="28"/>
          <w:szCs w:val="28"/>
          <w:lang w:val="nl-NL"/>
        </w:rPr>
      </w:pPr>
      <w:r w:rsidRPr="00CF77A4">
        <w:rPr>
          <w:b/>
          <w:sz w:val="28"/>
          <w:szCs w:val="28"/>
          <w:lang w:val="nl-NL"/>
        </w:rPr>
        <w:t>4. Giải pháp và phương pháp luận:</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1. Giải pháp và phương pháp luận;</w:t>
      </w:r>
    </w:p>
    <w:p w:rsidR="00A52AD8" w:rsidRPr="00CF77A4" w:rsidRDefault="00A52AD8" w:rsidP="00A52AD8">
      <w:pPr>
        <w:spacing w:before="120" w:after="120"/>
        <w:ind w:firstLine="709"/>
        <w:rPr>
          <w:i/>
          <w:spacing w:val="-2"/>
          <w:sz w:val="28"/>
          <w:szCs w:val="28"/>
          <w:lang w:val="nl-NL"/>
        </w:rPr>
      </w:pPr>
      <w:r w:rsidRPr="00CF77A4">
        <w:rPr>
          <w:i/>
          <w:spacing w:val="-2"/>
          <w:sz w:val="28"/>
          <w:szCs w:val="28"/>
          <w:lang w:val="nl-NL"/>
        </w:rPr>
        <w:t>2.  Kế hoạch công tác.</w:t>
      </w:r>
    </w:p>
    <w:p w:rsidR="00A52AD8" w:rsidRPr="00CF77A4" w:rsidRDefault="00A52AD8" w:rsidP="00A52AD8">
      <w:pPr>
        <w:spacing w:before="120" w:after="120"/>
        <w:ind w:firstLine="709"/>
        <w:rPr>
          <w:b/>
          <w:sz w:val="28"/>
          <w:szCs w:val="28"/>
          <w:lang w:val="nl-NL"/>
        </w:rPr>
      </w:pPr>
      <w:r w:rsidRPr="00CF77A4">
        <w:rPr>
          <w:b/>
          <w:sz w:val="28"/>
          <w:szCs w:val="28"/>
          <w:lang w:val="nl-NL"/>
        </w:rPr>
        <w:t>5. Quy định về kiểm tra, nghiệm thu sản phẩm:</w:t>
      </w:r>
    </w:p>
    <w:p w:rsidR="0094693A" w:rsidRPr="00CF77A4" w:rsidRDefault="00A52AD8" w:rsidP="0094693A">
      <w:pPr>
        <w:spacing w:before="120" w:after="120"/>
        <w:ind w:firstLine="709"/>
        <w:rPr>
          <w:i/>
          <w:spacing w:val="-2"/>
          <w:sz w:val="28"/>
          <w:szCs w:val="28"/>
          <w:lang w:val="nl-NL"/>
        </w:rPr>
      </w:pPr>
      <w:r w:rsidRPr="00CF77A4">
        <w:rPr>
          <w:i/>
          <w:spacing w:val="-2"/>
          <w:sz w:val="28"/>
          <w:szCs w:val="28"/>
          <w:lang w:val="nl-NL"/>
        </w:rPr>
        <w:t xml:space="preserve">Mục này quy định về quy trình kiểm tra, nghiệm thu sản phẩm, trình tự giao nộp sản phẩm (nếu có)... để phục vụ công tác thanh, quyết </w:t>
      </w:r>
      <w:r w:rsidR="0094693A">
        <w:rPr>
          <w:i/>
          <w:spacing w:val="-2"/>
          <w:sz w:val="28"/>
          <w:szCs w:val="28"/>
          <w:lang w:val="nl-NL"/>
        </w:rPr>
        <w:t>toán hợp đồng: Nghiệm thu sản phẩm theo thực tế.</w:t>
      </w:r>
    </w:p>
    <w:p w:rsidR="00A52AD8" w:rsidRPr="00A52AD8" w:rsidRDefault="00A52AD8" w:rsidP="00A52AD8">
      <w:pPr>
        <w:pStyle w:val="ListParagraph"/>
        <w:spacing w:before="120" w:after="120"/>
        <w:ind w:left="1069"/>
        <w:rPr>
          <w:b/>
          <w:sz w:val="28"/>
          <w:szCs w:val="28"/>
          <w:lang w:val="nl-NL"/>
        </w:rPr>
      </w:pPr>
    </w:p>
    <w:p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814"/>
    <w:multiLevelType w:val="hybridMultilevel"/>
    <w:tmpl w:val="C3A63BC6"/>
    <w:lvl w:ilvl="0" w:tplc="31DC1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425E"/>
    <w:rsid w:val="00186F47"/>
    <w:rsid w:val="00195154"/>
    <w:rsid w:val="001D06D2"/>
    <w:rsid w:val="001D2ADF"/>
    <w:rsid w:val="002647D2"/>
    <w:rsid w:val="0027574F"/>
    <w:rsid w:val="00282C8A"/>
    <w:rsid w:val="002D5373"/>
    <w:rsid w:val="00333C31"/>
    <w:rsid w:val="0035709E"/>
    <w:rsid w:val="003657CD"/>
    <w:rsid w:val="003C7FE5"/>
    <w:rsid w:val="003E7E2A"/>
    <w:rsid w:val="004343F8"/>
    <w:rsid w:val="004912DB"/>
    <w:rsid w:val="004A1B0D"/>
    <w:rsid w:val="004A65E7"/>
    <w:rsid w:val="005A5F49"/>
    <w:rsid w:val="005E7913"/>
    <w:rsid w:val="0063122D"/>
    <w:rsid w:val="00692646"/>
    <w:rsid w:val="006F0421"/>
    <w:rsid w:val="006F65F5"/>
    <w:rsid w:val="0074685D"/>
    <w:rsid w:val="00792627"/>
    <w:rsid w:val="007B3C91"/>
    <w:rsid w:val="007D39FE"/>
    <w:rsid w:val="007E350F"/>
    <w:rsid w:val="007E582C"/>
    <w:rsid w:val="008372D4"/>
    <w:rsid w:val="008472D4"/>
    <w:rsid w:val="008C19C9"/>
    <w:rsid w:val="008C27F5"/>
    <w:rsid w:val="008E2FC9"/>
    <w:rsid w:val="0094693A"/>
    <w:rsid w:val="009C0F21"/>
    <w:rsid w:val="009E5DE0"/>
    <w:rsid w:val="00A21D6B"/>
    <w:rsid w:val="00A25081"/>
    <w:rsid w:val="00A25DDA"/>
    <w:rsid w:val="00A300DE"/>
    <w:rsid w:val="00A52AD8"/>
    <w:rsid w:val="00A52C7C"/>
    <w:rsid w:val="00A72282"/>
    <w:rsid w:val="00AC27FA"/>
    <w:rsid w:val="00B407FB"/>
    <w:rsid w:val="00B81C9A"/>
    <w:rsid w:val="00B946F2"/>
    <w:rsid w:val="00BD43AE"/>
    <w:rsid w:val="00C3690A"/>
    <w:rsid w:val="00C85820"/>
    <w:rsid w:val="00D026F1"/>
    <w:rsid w:val="00D0547A"/>
    <w:rsid w:val="00D5108B"/>
    <w:rsid w:val="00D83173"/>
    <w:rsid w:val="00D97B9F"/>
    <w:rsid w:val="00DE799A"/>
    <w:rsid w:val="00E476E8"/>
    <w:rsid w:val="00E95562"/>
    <w:rsid w:val="00EF382D"/>
    <w:rsid w:val="00F221F0"/>
    <w:rsid w:val="00F3557B"/>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Paragraph">
    <w:name w:val="List Paragraph"/>
    <w:basedOn w:val="Normal"/>
    <w:uiPriority w:val="34"/>
    <w:qFormat/>
    <w:rsid w:val="00A52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Paragraph">
    <w:name w:val="List Paragraph"/>
    <w:basedOn w:val="Normal"/>
    <w:uiPriority w:val="34"/>
    <w:qFormat/>
    <w:rsid w:val="00A52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286813497">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758454401">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1FC8BE-5DF0-4D10-82A8-7AB6BEC9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29</cp:revision>
  <dcterms:created xsi:type="dcterms:W3CDTF">2025-09-17T08:40:00Z</dcterms:created>
  <dcterms:modified xsi:type="dcterms:W3CDTF">2026-04-09T04:00:00Z</dcterms:modified>
</cp:coreProperties>
</file>