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8A" w:rsidRPr="00F5142B" w:rsidRDefault="00E0708A" w:rsidP="00E0708A">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rsidR="00E0708A" w:rsidRPr="00F5142B" w:rsidRDefault="00E0708A" w:rsidP="00E0708A">
      <w:pPr>
        <w:pStyle w:val="Style11"/>
        <w:tabs>
          <w:tab w:val="left" w:pos="0"/>
          <w:tab w:val="left" w:pos="851"/>
          <w:tab w:val="left" w:pos="1418"/>
        </w:tabs>
        <w:spacing w:before="120" w:after="120" w:line="264" w:lineRule="auto"/>
        <w:ind w:firstLine="567"/>
        <w:jc w:val="center"/>
        <w:rPr>
          <w:b/>
          <w:sz w:val="28"/>
          <w:szCs w:val="28"/>
          <w:lang w:val="vi-VN"/>
        </w:rPr>
      </w:pPr>
    </w:p>
    <w:p w:rsidR="00E0708A" w:rsidRPr="00F5142B" w:rsidRDefault="00E0708A" w:rsidP="00E0708A">
      <w:pPr>
        <w:tabs>
          <w:tab w:val="left" w:pos="1418"/>
        </w:tabs>
        <w:spacing w:before="120" w:after="120" w:line="264" w:lineRule="auto"/>
        <w:ind w:firstLine="709"/>
        <w:rPr>
          <w:b/>
          <w:sz w:val="28"/>
          <w:szCs w:val="28"/>
          <w:lang w:val="vi-VN"/>
        </w:rPr>
      </w:pPr>
      <w:r w:rsidRPr="00F5142B">
        <w:rPr>
          <w:b/>
          <w:sz w:val="28"/>
          <w:szCs w:val="28"/>
          <w:lang w:val="vi-VN"/>
        </w:rPr>
        <w:t xml:space="preserve">I. Giới thiệu về </w:t>
      </w:r>
      <w:r w:rsidRPr="00B84FB5">
        <w:rPr>
          <w:b/>
          <w:sz w:val="28"/>
          <w:szCs w:val="28"/>
          <w:lang w:val="vi-VN"/>
        </w:rPr>
        <w:t xml:space="preserve">dự án và </w:t>
      </w:r>
      <w:r w:rsidRPr="00F5142B">
        <w:rPr>
          <w:b/>
          <w:sz w:val="28"/>
          <w:szCs w:val="28"/>
          <w:lang w:val="vi-VN"/>
        </w:rPr>
        <w:t>gói thầu</w:t>
      </w:r>
    </w:p>
    <w:p w:rsidR="00E0708A" w:rsidRDefault="00E0708A" w:rsidP="00E0708A">
      <w:pPr>
        <w:pStyle w:val="BodyTextIndent3"/>
        <w:widowControl w:val="0"/>
        <w:ind w:hanging="731"/>
        <w:rPr>
          <w:bCs/>
          <w:sz w:val="28"/>
          <w:szCs w:val="28"/>
          <w:lang w:val="vi-VN"/>
        </w:rPr>
      </w:pPr>
      <w:r w:rsidRPr="00EF3C8C">
        <w:rPr>
          <w:bCs/>
          <w:sz w:val="28"/>
          <w:szCs w:val="28"/>
          <w:lang w:val="vi-VN"/>
        </w:rPr>
        <w:t>1. Giới thiệu về dự án.</w:t>
      </w:r>
    </w:p>
    <w:p w:rsidR="00E0708A" w:rsidRPr="00EF3C8C" w:rsidRDefault="00E0708A" w:rsidP="00E0708A">
      <w:pPr>
        <w:pStyle w:val="BodyTextIndent3"/>
        <w:widowControl w:val="0"/>
        <w:ind w:left="0" w:firstLine="709"/>
        <w:rPr>
          <w:bCs/>
          <w:sz w:val="28"/>
          <w:szCs w:val="28"/>
          <w:lang w:val="vi-VN"/>
        </w:rPr>
      </w:pPr>
      <w:r w:rsidRPr="007D3134">
        <w:rPr>
          <w:bCs/>
          <w:sz w:val="28"/>
          <w:szCs w:val="28"/>
          <w:lang w:val="vi-VN"/>
        </w:rPr>
        <w:t>1.1. Tên dự án:</w:t>
      </w:r>
      <w:r w:rsidRPr="00EF3C8C">
        <w:rPr>
          <w:bCs/>
          <w:sz w:val="28"/>
          <w:szCs w:val="28"/>
          <w:lang w:val="vi-VN"/>
        </w:rPr>
        <w:t xml:space="preserve"> </w:t>
      </w:r>
      <w:r w:rsidRPr="00EF3C8C">
        <w:rPr>
          <w:b w:val="0"/>
          <w:bCs/>
          <w:sz w:val="28"/>
          <w:szCs w:val="28"/>
          <w:lang w:val="vi-VN"/>
        </w:rPr>
        <w:t xml:space="preserve">Dự án </w:t>
      </w:r>
      <w:r>
        <w:rPr>
          <w:b w:val="0"/>
          <w:bCs/>
          <w:sz w:val="28"/>
          <w:szCs w:val="28"/>
        </w:rPr>
        <w:t>đ</w:t>
      </w:r>
      <w:r w:rsidRPr="00F0149C">
        <w:rPr>
          <w:b w:val="0"/>
          <w:bCs/>
          <w:sz w:val="28"/>
          <w:szCs w:val="28"/>
          <w:lang w:val="vi-VN"/>
        </w:rPr>
        <w:t>ầu tư xây dựng cầu Bồ và cầu thôn Bò Lăn trên đường tỉnh Thanh Tân - Bò Lăn (ĐT.529)</w:t>
      </w:r>
      <w:r w:rsidRPr="00EF3C8C">
        <w:rPr>
          <w:b w:val="0"/>
          <w:bCs/>
          <w:sz w:val="28"/>
          <w:szCs w:val="28"/>
          <w:lang w:val="vi-VN"/>
        </w:rPr>
        <w:t>.</w:t>
      </w:r>
    </w:p>
    <w:p w:rsidR="00E0708A" w:rsidRPr="00EF3C8C" w:rsidRDefault="00E0708A" w:rsidP="00E0708A">
      <w:pPr>
        <w:pStyle w:val="BodyTextIndent3"/>
        <w:widowControl w:val="0"/>
        <w:ind w:left="0" w:firstLine="709"/>
        <w:rPr>
          <w:bCs/>
          <w:sz w:val="28"/>
          <w:szCs w:val="28"/>
          <w:lang w:val="vi-VN"/>
        </w:rPr>
      </w:pPr>
      <w:r w:rsidRPr="007D3134">
        <w:rPr>
          <w:bCs/>
          <w:sz w:val="28"/>
          <w:szCs w:val="28"/>
          <w:lang w:val="vi-VN"/>
        </w:rPr>
        <w:t>1.2. Địa điểm xây dựng:</w:t>
      </w:r>
      <w:r w:rsidRPr="00EF3C8C">
        <w:rPr>
          <w:bCs/>
          <w:sz w:val="28"/>
          <w:szCs w:val="28"/>
          <w:lang w:val="vi-VN"/>
        </w:rPr>
        <w:t xml:space="preserve"> </w:t>
      </w:r>
      <w:r w:rsidRPr="00EF3C8C">
        <w:rPr>
          <w:b w:val="0"/>
          <w:bCs/>
          <w:sz w:val="28"/>
          <w:szCs w:val="28"/>
          <w:lang w:val="vi-VN"/>
        </w:rPr>
        <w:t>Xã Thanh Kỳ</w:t>
      </w:r>
      <w:r w:rsidRPr="00EF3C8C">
        <w:rPr>
          <w:b w:val="0"/>
          <w:sz w:val="28"/>
          <w:szCs w:val="28"/>
          <w:lang w:val="vi-VN"/>
        </w:rPr>
        <w:t>, tỉnh Thanh Hoá.</w:t>
      </w:r>
    </w:p>
    <w:p w:rsidR="00E0708A" w:rsidRPr="007D3134" w:rsidRDefault="00E0708A" w:rsidP="00E0708A">
      <w:pPr>
        <w:widowControl w:val="0"/>
        <w:shd w:val="clear" w:color="auto" w:fill="FFFFFF"/>
        <w:autoSpaceDE w:val="0"/>
        <w:autoSpaceDN w:val="0"/>
        <w:adjustRightInd w:val="0"/>
        <w:spacing w:before="120"/>
        <w:ind w:firstLine="709"/>
        <w:rPr>
          <w:b/>
          <w:sz w:val="28"/>
          <w:szCs w:val="28"/>
          <w:lang w:val="vi-VN"/>
        </w:rPr>
      </w:pPr>
      <w:r w:rsidRPr="007D3134">
        <w:rPr>
          <w:b/>
          <w:sz w:val="28"/>
          <w:szCs w:val="28"/>
          <w:lang w:val="vi-VN"/>
        </w:rPr>
        <w:t>1.3. Quy mô x</w:t>
      </w:r>
      <w:r>
        <w:rPr>
          <w:b/>
          <w:sz w:val="28"/>
          <w:szCs w:val="28"/>
          <w:lang w:val="vi-VN"/>
        </w:rPr>
        <w:t>ây dựng; các giải pháp thiết kế</w:t>
      </w:r>
    </w:p>
    <w:p w:rsidR="00E0708A" w:rsidRPr="00F46BE8" w:rsidRDefault="00E0708A" w:rsidP="00E0708A">
      <w:pPr>
        <w:widowControl w:val="0"/>
        <w:tabs>
          <w:tab w:val="left" w:pos="560"/>
        </w:tabs>
        <w:spacing w:after="60"/>
        <w:ind w:firstLine="709"/>
        <w:rPr>
          <w:sz w:val="28"/>
          <w:szCs w:val="28"/>
        </w:rPr>
      </w:pPr>
      <w:r w:rsidRPr="00F46BE8">
        <w:rPr>
          <w:sz w:val="28"/>
          <w:szCs w:val="28"/>
        </w:rPr>
        <w:t>Đầu tư bề rộng đạt 1/2 mặt cắt ngang quy hoạch được Thủ tướng Chính</w:t>
      </w:r>
      <w:r>
        <w:rPr>
          <w:sz w:val="28"/>
          <w:szCs w:val="28"/>
        </w:rPr>
        <w:t xml:space="preserve"> </w:t>
      </w:r>
      <w:r w:rsidRPr="00F46BE8">
        <w:rPr>
          <w:sz w:val="28"/>
          <w:szCs w:val="28"/>
        </w:rPr>
        <w:t>phủ phê duyệt tại Quyết định số 1699/QĐ-TTg ngày 07/12/2018, cụ thể:</w:t>
      </w:r>
    </w:p>
    <w:p w:rsidR="00E0708A" w:rsidRPr="00F46BE8" w:rsidRDefault="00E0708A" w:rsidP="00E0708A">
      <w:pPr>
        <w:widowControl w:val="0"/>
        <w:tabs>
          <w:tab w:val="left" w:pos="560"/>
        </w:tabs>
        <w:spacing w:after="60"/>
        <w:ind w:firstLine="709"/>
        <w:rPr>
          <w:sz w:val="28"/>
          <w:szCs w:val="28"/>
        </w:rPr>
      </w:pPr>
      <w:r w:rsidRPr="00F46BE8">
        <w:rPr>
          <w:sz w:val="28"/>
          <w:szCs w:val="28"/>
        </w:rPr>
        <w:t>- Phần cầu: Xây dựng mới cầu Bồ và cầu thôn Bò Lăn, mỗi cầu đầu tư 01</w:t>
      </w:r>
      <w:r>
        <w:rPr>
          <w:sz w:val="28"/>
          <w:szCs w:val="28"/>
        </w:rPr>
        <w:t xml:space="preserve"> </w:t>
      </w:r>
      <w:r w:rsidRPr="00F46BE8">
        <w:rPr>
          <w:sz w:val="28"/>
          <w:szCs w:val="28"/>
        </w:rPr>
        <w:t>đơn nguyên với bề rộng cầu 10,25m bằng BTCT, BTCT DƯL theo</w:t>
      </w:r>
      <w:r>
        <w:rPr>
          <w:sz w:val="28"/>
          <w:szCs w:val="28"/>
        </w:rPr>
        <w:t xml:space="preserve"> </w:t>
      </w:r>
      <w:r w:rsidRPr="00F46BE8">
        <w:rPr>
          <w:sz w:val="28"/>
          <w:szCs w:val="28"/>
        </w:rPr>
        <w:t>TCVN11823:2017, tải trọng thiết kế HL93, người đi bộ 3x10-3Mpa; tần suất</w:t>
      </w:r>
      <w:r>
        <w:rPr>
          <w:sz w:val="28"/>
          <w:szCs w:val="28"/>
        </w:rPr>
        <w:t xml:space="preserve"> </w:t>
      </w:r>
      <w:r w:rsidRPr="00F46BE8">
        <w:rPr>
          <w:sz w:val="28"/>
          <w:szCs w:val="28"/>
        </w:rPr>
        <w:t>thiết kế P=1%.</w:t>
      </w:r>
    </w:p>
    <w:p w:rsidR="00E0708A" w:rsidRPr="00F46BE8" w:rsidRDefault="00E0708A" w:rsidP="00E0708A">
      <w:pPr>
        <w:widowControl w:val="0"/>
        <w:tabs>
          <w:tab w:val="left" w:pos="560"/>
        </w:tabs>
        <w:spacing w:after="60"/>
        <w:ind w:firstLine="709"/>
        <w:rPr>
          <w:sz w:val="28"/>
          <w:szCs w:val="28"/>
        </w:rPr>
      </w:pPr>
      <w:r>
        <w:rPr>
          <w:sz w:val="28"/>
          <w:szCs w:val="28"/>
        </w:rPr>
        <w:t>- Phần đường:</w:t>
      </w:r>
    </w:p>
    <w:p w:rsidR="00E0708A" w:rsidRPr="00F46BE8" w:rsidRDefault="00E0708A" w:rsidP="00E0708A">
      <w:pPr>
        <w:widowControl w:val="0"/>
        <w:tabs>
          <w:tab w:val="left" w:pos="560"/>
        </w:tabs>
        <w:spacing w:after="60"/>
        <w:ind w:firstLine="709"/>
        <w:rPr>
          <w:sz w:val="28"/>
          <w:szCs w:val="28"/>
        </w:rPr>
      </w:pPr>
      <w:r w:rsidRPr="00F46BE8">
        <w:rPr>
          <w:sz w:val="28"/>
          <w:szCs w:val="28"/>
        </w:rPr>
        <w:t>+ Đoạn Km0+00 - Km0+900 thiết kế đường phố chính thứ yếu theo TCVN</w:t>
      </w:r>
      <w:r>
        <w:rPr>
          <w:sz w:val="28"/>
          <w:szCs w:val="28"/>
        </w:rPr>
        <w:t xml:space="preserve"> </w:t>
      </w:r>
      <w:r w:rsidRPr="00F46BE8">
        <w:rPr>
          <w:sz w:val="28"/>
          <w:szCs w:val="28"/>
        </w:rPr>
        <w:t>13592:2022 (Đường đô thị - Yêu cầu thiết kế), vận tốc Vtk=50km/h; bề rộng nền</w:t>
      </w:r>
      <w:r>
        <w:rPr>
          <w:sz w:val="28"/>
          <w:szCs w:val="28"/>
        </w:rPr>
        <w:t xml:space="preserve"> </w:t>
      </w:r>
      <w:r w:rsidRPr="00F46BE8">
        <w:rPr>
          <w:sz w:val="28"/>
          <w:szCs w:val="28"/>
        </w:rPr>
        <w:t>đường Bn=8,5m, bề rộng mặt đường Bm=7,5m; lề đất =2x0,5=1,0m (chưa đầu tư</w:t>
      </w:r>
      <w:r>
        <w:rPr>
          <w:sz w:val="28"/>
          <w:szCs w:val="28"/>
        </w:rPr>
        <w:t xml:space="preserve"> </w:t>
      </w:r>
      <w:r w:rsidRPr="00F46BE8">
        <w:rPr>
          <w:sz w:val="28"/>
          <w:szCs w:val="28"/>
        </w:rPr>
        <w:t>vỉa hè 5m theo quy hoạch)</w:t>
      </w:r>
    </w:p>
    <w:p w:rsidR="00E0708A" w:rsidRPr="00F0149C" w:rsidRDefault="00E0708A" w:rsidP="00E0708A">
      <w:pPr>
        <w:widowControl w:val="0"/>
        <w:tabs>
          <w:tab w:val="left" w:pos="560"/>
        </w:tabs>
        <w:spacing w:after="60"/>
        <w:ind w:firstLine="709"/>
        <w:rPr>
          <w:bCs/>
          <w:sz w:val="28"/>
          <w:szCs w:val="28"/>
        </w:rPr>
      </w:pPr>
      <w:r w:rsidRPr="00F46BE8">
        <w:rPr>
          <w:sz w:val="28"/>
          <w:szCs w:val="28"/>
        </w:rPr>
        <w:t>+ Đoạn Km0+900 - Km1+226,12 là đoạn chuyển tiếp kết nối đoạn đầu</w:t>
      </w:r>
      <w:r>
        <w:rPr>
          <w:sz w:val="28"/>
          <w:szCs w:val="28"/>
        </w:rPr>
        <w:t xml:space="preserve"> </w:t>
      </w:r>
      <w:r w:rsidRPr="00F46BE8">
        <w:rPr>
          <w:sz w:val="28"/>
          <w:szCs w:val="28"/>
        </w:rPr>
        <w:t>tuyến với điểm cuối tuyến và giáp với đường hiện trạng của xã Nghĩa Thọ, tỉnh</w:t>
      </w:r>
      <w:r>
        <w:rPr>
          <w:sz w:val="28"/>
          <w:szCs w:val="28"/>
        </w:rPr>
        <w:t xml:space="preserve"> </w:t>
      </w:r>
      <w:r w:rsidRPr="00F46BE8">
        <w:rPr>
          <w:sz w:val="28"/>
          <w:szCs w:val="28"/>
        </w:rPr>
        <w:t>Nghệ An (Bn=6,5m, Bm=5,5m), khống chế bởi khu vực rừng đặc dụng tự nhiên</w:t>
      </w:r>
      <w:r>
        <w:rPr>
          <w:sz w:val="28"/>
          <w:szCs w:val="28"/>
        </w:rPr>
        <w:t xml:space="preserve"> </w:t>
      </w:r>
      <w:r w:rsidRPr="00F46BE8">
        <w:rPr>
          <w:sz w:val="28"/>
          <w:szCs w:val="28"/>
        </w:rPr>
        <w:t>và địa hình đồi núi khó khăn, thiết kế nâng cấp cải tạo đường cũ để vuốt kết nối</w:t>
      </w:r>
      <w:r>
        <w:rPr>
          <w:sz w:val="28"/>
          <w:szCs w:val="28"/>
        </w:rPr>
        <w:t xml:space="preserve"> </w:t>
      </w:r>
      <w:r w:rsidRPr="00F46BE8">
        <w:rPr>
          <w:sz w:val="28"/>
          <w:szCs w:val="28"/>
        </w:rPr>
        <w:t>phù hợp với bề rộng nền đường Bn=6,5m, mặt đường + lề gia cố rộng Bm=5,5m</w:t>
      </w:r>
      <w:r>
        <w:rPr>
          <w:bCs/>
          <w:sz w:val="28"/>
          <w:szCs w:val="28"/>
        </w:rPr>
        <w:t>.</w:t>
      </w:r>
    </w:p>
    <w:p w:rsidR="00E0708A" w:rsidRPr="00F0149C" w:rsidRDefault="00E0708A" w:rsidP="00E0708A">
      <w:pPr>
        <w:widowControl w:val="0"/>
        <w:tabs>
          <w:tab w:val="left" w:pos="560"/>
        </w:tabs>
        <w:spacing w:after="60"/>
        <w:ind w:firstLine="624"/>
        <w:rPr>
          <w:b/>
          <w:i/>
          <w:spacing w:val="-2"/>
          <w:sz w:val="28"/>
          <w:szCs w:val="28"/>
        </w:rPr>
      </w:pPr>
      <w:r>
        <w:rPr>
          <w:b/>
          <w:i/>
          <w:spacing w:val="-2"/>
          <w:sz w:val="28"/>
          <w:szCs w:val="28"/>
        </w:rPr>
        <w:t>1.3.1. Phạm vi dự án</w:t>
      </w:r>
    </w:p>
    <w:p w:rsidR="00E0708A" w:rsidRPr="00006C34" w:rsidRDefault="00E0708A" w:rsidP="00E0708A">
      <w:pPr>
        <w:widowControl w:val="0"/>
        <w:tabs>
          <w:tab w:val="left" w:pos="560"/>
        </w:tabs>
        <w:spacing w:after="60"/>
        <w:ind w:firstLine="709"/>
        <w:rPr>
          <w:sz w:val="28"/>
          <w:szCs w:val="28"/>
          <w:lang w:val="pt-BR"/>
        </w:rPr>
      </w:pPr>
      <w:r w:rsidRPr="00006C34">
        <w:rPr>
          <w:sz w:val="28"/>
          <w:szCs w:val="28"/>
          <w:lang w:val="pt-BR"/>
        </w:rPr>
        <w:t>- Điểm đầu Km0+00 tại ĐT.529/Km9+100 thuộc địa phận Xã Thanh Kỳ,</w:t>
      </w:r>
      <w:r>
        <w:rPr>
          <w:sz w:val="28"/>
          <w:szCs w:val="28"/>
          <w:lang w:val="pt-BR"/>
        </w:rPr>
        <w:t xml:space="preserve"> </w:t>
      </w:r>
      <w:r w:rsidRPr="00006C34">
        <w:rPr>
          <w:sz w:val="28"/>
          <w:szCs w:val="28"/>
          <w:lang w:val="pt-BR"/>
        </w:rPr>
        <w:t>tỉnh Thanh Hoá;</w:t>
      </w:r>
    </w:p>
    <w:p w:rsidR="00E0708A" w:rsidRPr="00006C34" w:rsidRDefault="00E0708A" w:rsidP="00E0708A">
      <w:pPr>
        <w:widowControl w:val="0"/>
        <w:tabs>
          <w:tab w:val="left" w:pos="560"/>
        </w:tabs>
        <w:spacing w:after="60"/>
        <w:ind w:firstLine="709"/>
        <w:rPr>
          <w:sz w:val="28"/>
          <w:szCs w:val="28"/>
          <w:lang w:val="pt-BR"/>
        </w:rPr>
      </w:pPr>
      <w:r w:rsidRPr="00006C34">
        <w:rPr>
          <w:sz w:val="28"/>
          <w:szCs w:val="28"/>
          <w:lang w:val="pt-BR"/>
        </w:rPr>
        <w:t>- Điểm cuối Km1+226,12 tại ĐT.529/Km10+450 thuộc địa phận Xã Thanh</w:t>
      </w:r>
      <w:r>
        <w:rPr>
          <w:sz w:val="28"/>
          <w:szCs w:val="28"/>
          <w:lang w:val="pt-BR"/>
        </w:rPr>
        <w:t xml:space="preserve"> </w:t>
      </w:r>
      <w:r w:rsidRPr="00006C34">
        <w:rPr>
          <w:sz w:val="28"/>
          <w:szCs w:val="28"/>
          <w:lang w:val="pt-BR"/>
        </w:rPr>
        <w:t>Kỳ, tỉnh Thanh Hoá (giáp điểm cuối đường hiện trạng của xã Nghĩa Thọ, tỉnh</w:t>
      </w:r>
      <w:r>
        <w:rPr>
          <w:sz w:val="28"/>
          <w:szCs w:val="28"/>
          <w:lang w:val="pt-BR"/>
        </w:rPr>
        <w:t xml:space="preserve"> </w:t>
      </w:r>
      <w:r w:rsidRPr="00006C34">
        <w:rPr>
          <w:sz w:val="28"/>
          <w:szCs w:val="28"/>
          <w:lang w:val="pt-BR"/>
        </w:rPr>
        <w:t>Nghệ An)</w:t>
      </w:r>
      <w:r>
        <w:rPr>
          <w:sz w:val="28"/>
          <w:szCs w:val="28"/>
          <w:lang w:val="pt-BR"/>
        </w:rPr>
        <w:t>;</w:t>
      </w:r>
    </w:p>
    <w:p w:rsidR="00E0708A" w:rsidRPr="00F0149C" w:rsidRDefault="00E0708A" w:rsidP="00E0708A">
      <w:pPr>
        <w:widowControl w:val="0"/>
        <w:tabs>
          <w:tab w:val="left" w:pos="560"/>
        </w:tabs>
        <w:spacing w:after="60"/>
        <w:ind w:firstLine="709"/>
        <w:rPr>
          <w:b/>
          <w:sz w:val="28"/>
          <w:szCs w:val="28"/>
        </w:rPr>
      </w:pPr>
      <w:r w:rsidRPr="00006C34">
        <w:rPr>
          <w:sz w:val="28"/>
          <w:szCs w:val="28"/>
          <w:lang w:val="pt-BR"/>
        </w:rPr>
        <w:t>- Tổng chiều dài dự án L= 1</w:t>
      </w:r>
      <w:r>
        <w:rPr>
          <w:sz w:val="28"/>
          <w:szCs w:val="28"/>
          <w:lang w:val="pt-BR"/>
        </w:rPr>
        <w:t>.</w:t>
      </w:r>
      <w:r w:rsidRPr="00006C34">
        <w:rPr>
          <w:sz w:val="28"/>
          <w:szCs w:val="28"/>
          <w:lang w:val="pt-BR"/>
        </w:rPr>
        <w:t>226,12m</w:t>
      </w:r>
      <w:r>
        <w:rPr>
          <w:sz w:val="28"/>
          <w:szCs w:val="28"/>
          <w:lang w:val="pt-BR"/>
        </w:rPr>
        <w:t>.</w:t>
      </w:r>
    </w:p>
    <w:p w:rsidR="00E0708A" w:rsidRPr="00F0149C" w:rsidRDefault="00E0708A" w:rsidP="00E0708A">
      <w:pPr>
        <w:widowControl w:val="0"/>
        <w:tabs>
          <w:tab w:val="left" w:pos="567"/>
        </w:tabs>
        <w:spacing w:after="60"/>
        <w:ind w:firstLine="624"/>
        <w:rPr>
          <w:b/>
          <w:i/>
          <w:spacing w:val="-2"/>
          <w:sz w:val="28"/>
          <w:szCs w:val="28"/>
        </w:rPr>
      </w:pPr>
      <w:r>
        <w:rPr>
          <w:b/>
          <w:i/>
          <w:spacing w:val="-2"/>
          <w:sz w:val="28"/>
          <w:szCs w:val="28"/>
        </w:rPr>
        <w:t>1.3.2. Giải pháp thiết kế</w:t>
      </w:r>
    </w:p>
    <w:p w:rsidR="00E0708A" w:rsidRPr="00F0149C" w:rsidRDefault="00E0708A" w:rsidP="00E0708A">
      <w:pPr>
        <w:widowControl w:val="0"/>
        <w:tabs>
          <w:tab w:val="left" w:pos="560"/>
        </w:tabs>
        <w:spacing w:after="60"/>
        <w:ind w:firstLine="624"/>
        <w:rPr>
          <w:spacing w:val="-2"/>
          <w:sz w:val="28"/>
          <w:szCs w:val="28"/>
          <w:lang w:val="nl-NL"/>
        </w:rPr>
      </w:pPr>
      <w:r w:rsidRPr="00F0149C">
        <w:rPr>
          <w:spacing w:val="-2"/>
          <w:sz w:val="28"/>
          <w:szCs w:val="28"/>
          <w:lang w:val="nl-NL"/>
        </w:rPr>
        <w:t xml:space="preserve">Tuân thủ thiết kế cơ sở đã được Chủ tịch UBND tỉnh phê duyệt tại Quyết định số </w:t>
      </w:r>
      <w:r w:rsidRPr="00F0149C">
        <w:rPr>
          <w:bCs/>
          <w:sz w:val="28"/>
          <w:szCs w:val="28"/>
        </w:rPr>
        <w:t>4002/QĐ-UBND ngày 23/12/2025</w:t>
      </w:r>
      <w:r w:rsidRPr="00F0149C">
        <w:rPr>
          <w:spacing w:val="-2"/>
          <w:sz w:val="28"/>
          <w:szCs w:val="28"/>
          <w:lang w:val="nl-NL"/>
        </w:rPr>
        <w:t>, chỉ tính toán, chuẩn xác lại các kết cấu chi tiết và các giải pháp chính, cụ thể như sau:</w:t>
      </w:r>
    </w:p>
    <w:p w:rsidR="00E0708A" w:rsidRPr="00F0149C" w:rsidRDefault="00E0708A" w:rsidP="00E0708A">
      <w:pPr>
        <w:widowControl w:val="0"/>
        <w:tabs>
          <w:tab w:val="left" w:pos="560"/>
        </w:tabs>
        <w:spacing w:before="60"/>
        <w:ind w:firstLine="624"/>
        <w:rPr>
          <w:i/>
          <w:sz w:val="28"/>
          <w:szCs w:val="28"/>
          <w:lang w:val="nl-NL"/>
        </w:rPr>
      </w:pPr>
      <w:r w:rsidRPr="00F0149C">
        <w:rPr>
          <w:i/>
          <w:sz w:val="28"/>
          <w:szCs w:val="28"/>
          <w:lang w:val="nl-NL"/>
        </w:rPr>
        <w:t>1.3.2.1. Cầu Bồ và cầu thôn Bò Lăn.</w:t>
      </w:r>
    </w:p>
    <w:p w:rsidR="00E0708A" w:rsidRPr="00006C34" w:rsidRDefault="00E0708A" w:rsidP="00E0708A">
      <w:pPr>
        <w:widowControl w:val="0"/>
        <w:tabs>
          <w:tab w:val="left" w:pos="560"/>
        </w:tabs>
        <w:spacing w:before="60"/>
        <w:ind w:firstLine="624"/>
        <w:rPr>
          <w:sz w:val="28"/>
          <w:szCs w:val="28"/>
          <w:lang w:val="nl-NL"/>
        </w:rPr>
      </w:pPr>
      <w:r w:rsidRPr="00006C34">
        <w:rPr>
          <w:sz w:val="28"/>
          <w:szCs w:val="28"/>
          <w:lang w:val="nl-NL"/>
        </w:rPr>
        <w:t>(1). Vị trí: Đối với cầu Bồ mới lệch về phía phải tuyến ĐT.529 (thượng lưu)</w:t>
      </w:r>
      <w:r>
        <w:rPr>
          <w:sz w:val="28"/>
          <w:szCs w:val="28"/>
          <w:lang w:val="nl-NL"/>
        </w:rPr>
        <w:t xml:space="preserve"> </w:t>
      </w:r>
      <w:r w:rsidRPr="00006C34">
        <w:rPr>
          <w:sz w:val="28"/>
          <w:szCs w:val="28"/>
          <w:lang w:val="nl-NL"/>
        </w:rPr>
        <w:t>với vị trí cách tim đường cũ khoảng 20m, cơ bản vuông góc dòng chảy; đối với</w:t>
      </w:r>
      <w:r>
        <w:rPr>
          <w:sz w:val="28"/>
          <w:szCs w:val="28"/>
          <w:lang w:val="nl-NL"/>
        </w:rPr>
        <w:t xml:space="preserve"> </w:t>
      </w:r>
      <w:r w:rsidRPr="00006C34">
        <w:rPr>
          <w:sz w:val="28"/>
          <w:szCs w:val="28"/>
          <w:lang w:val="nl-NL"/>
        </w:rPr>
        <w:t>cầu thôn Bò Lăn mới lệch về phía phải tuyến ĐT.529 với vị trí cách tim đường cũ</w:t>
      </w:r>
      <w:r>
        <w:rPr>
          <w:sz w:val="28"/>
          <w:szCs w:val="28"/>
          <w:lang w:val="nl-NL"/>
        </w:rPr>
        <w:t xml:space="preserve"> </w:t>
      </w:r>
      <w:r w:rsidRPr="00006C34">
        <w:rPr>
          <w:sz w:val="28"/>
          <w:szCs w:val="28"/>
          <w:lang w:val="nl-NL"/>
        </w:rPr>
        <w:t>khoảng 30m, lệch so với dòng chảy khoảng 60</w:t>
      </w:r>
      <w:r w:rsidRPr="007203FC">
        <w:rPr>
          <w:sz w:val="28"/>
          <w:szCs w:val="28"/>
          <w:vertAlign w:val="superscript"/>
          <w:lang w:val="nl-NL"/>
        </w:rPr>
        <w:t>o</w:t>
      </w:r>
      <w:r w:rsidRPr="00006C34">
        <w:rPr>
          <w:sz w:val="28"/>
          <w:szCs w:val="28"/>
          <w:lang w:val="nl-NL"/>
        </w:rPr>
        <w:t>.</w:t>
      </w:r>
    </w:p>
    <w:p w:rsidR="00E0708A" w:rsidRPr="00006C34" w:rsidRDefault="00E0708A" w:rsidP="00E0708A">
      <w:pPr>
        <w:widowControl w:val="0"/>
        <w:tabs>
          <w:tab w:val="left" w:pos="560"/>
        </w:tabs>
        <w:spacing w:before="60"/>
        <w:ind w:firstLine="624"/>
        <w:rPr>
          <w:sz w:val="28"/>
          <w:szCs w:val="28"/>
          <w:lang w:val="nl-NL"/>
        </w:rPr>
      </w:pPr>
      <w:r w:rsidRPr="00006C34">
        <w:rPr>
          <w:sz w:val="28"/>
          <w:szCs w:val="28"/>
          <w:lang w:val="nl-NL"/>
        </w:rPr>
        <w:lastRenderedPageBreak/>
        <w:t>(2). Cắt dọc cầu: 02 cầu nằm trên đường thẳng; độ dốc dọc i=0%, cầu</w:t>
      </w:r>
      <w:r>
        <w:rPr>
          <w:sz w:val="28"/>
          <w:szCs w:val="28"/>
          <w:lang w:val="nl-NL"/>
        </w:rPr>
        <w:t xml:space="preserve"> </w:t>
      </w:r>
      <w:r w:rsidRPr="00006C34">
        <w:rPr>
          <w:sz w:val="28"/>
          <w:szCs w:val="28"/>
          <w:lang w:val="nl-NL"/>
        </w:rPr>
        <w:t>không có thông thuyền, có cây trôi và đá lăn, độ dốc ngang mặt cầu in=2% về một</w:t>
      </w:r>
      <w:r>
        <w:rPr>
          <w:sz w:val="28"/>
          <w:szCs w:val="28"/>
          <w:lang w:val="nl-NL"/>
        </w:rPr>
        <w:t xml:space="preserve"> </w:t>
      </w:r>
      <w:r w:rsidRPr="00006C34">
        <w:rPr>
          <w:sz w:val="28"/>
          <w:szCs w:val="28"/>
          <w:lang w:val="nl-NL"/>
        </w:rPr>
        <w:t>phía (do là 01 đơn nguyên).</w:t>
      </w:r>
    </w:p>
    <w:p w:rsidR="00E0708A" w:rsidRPr="00006C34" w:rsidRDefault="00E0708A" w:rsidP="00E0708A">
      <w:pPr>
        <w:widowControl w:val="0"/>
        <w:tabs>
          <w:tab w:val="left" w:pos="560"/>
        </w:tabs>
        <w:spacing w:before="60"/>
        <w:ind w:firstLine="624"/>
        <w:rPr>
          <w:sz w:val="28"/>
          <w:szCs w:val="28"/>
          <w:lang w:val="nl-NL"/>
        </w:rPr>
      </w:pPr>
      <w:r w:rsidRPr="00006C34">
        <w:rPr>
          <w:sz w:val="28"/>
          <w:szCs w:val="28"/>
          <w:lang w:val="nl-NL"/>
        </w:rPr>
        <w:t>(3). Kết cấu cầu:</w:t>
      </w:r>
    </w:p>
    <w:p w:rsidR="00E0708A" w:rsidRPr="00006C34" w:rsidRDefault="00E0708A" w:rsidP="00E0708A">
      <w:pPr>
        <w:widowControl w:val="0"/>
        <w:tabs>
          <w:tab w:val="left" w:pos="560"/>
        </w:tabs>
        <w:spacing w:before="60"/>
        <w:ind w:firstLine="624"/>
        <w:rPr>
          <w:sz w:val="28"/>
          <w:szCs w:val="28"/>
          <w:lang w:val="nl-NL"/>
        </w:rPr>
      </w:pPr>
      <w:r w:rsidRPr="00006C34">
        <w:rPr>
          <w:sz w:val="28"/>
          <w:szCs w:val="28"/>
          <w:lang w:val="nl-NL"/>
        </w:rPr>
        <w:t>a) Kết cấu phần trên: gồm 03 nhịp giản đơn dầm bản L=21m; sơ đồ nhịp</w:t>
      </w:r>
      <w:r>
        <w:rPr>
          <w:sz w:val="28"/>
          <w:szCs w:val="28"/>
          <w:lang w:val="nl-NL"/>
        </w:rPr>
        <w:t xml:space="preserve"> </w:t>
      </w:r>
      <w:r w:rsidRPr="00006C34">
        <w:rPr>
          <w:sz w:val="28"/>
          <w:szCs w:val="28"/>
          <w:lang w:val="nl-NL"/>
        </w:rPr>
        <w:t>cầu là (3x21m). Tổng chiều dài cầu (đến đuôi mố) Lc=73,3m.</w:t>
      </w:r>
    </w:p>
    <w:p w:rsidR="00E0708A" w:rsidRPr="00006C34" w:rsidRDefault="00E0708A" w:rsidP="00E0708A">
      <w:pPr>
        <w:widowControl w:val="0"/>
        <w:tabs>
          <w:tab w:val="left" w:pos="560"/>
        </w:tabs>
        <w:spacing w:before="60"/>
        <w:ind w:firstLine="624"/>
        <w:rPr>
          <w:sz w:val="28"/>
          <w:szCs w:val="28"/>
          <w:lang w:val="nl-NL"/>
        </w:rPr>
      </w:pPr>
      <w:r w:rsidRPr="00006C34">
        <w:rPr>
          <w:sz w:val="28"/>
          <w:szCs w:val="28"/>
          <w:lang w:val="nl-NL"/>
        </w:rPr>
        <w:t>- Nhịp dầm bản, dài 21m bằng BTCT DƯL 40 MPa, mặt cắt ngang gồm 10</w:t>
      </w:r>
      <w:r>
        <w:rPr>
          <w:sz w:val="28"/>
          <w:szCs w:val="28"/>
          <w:lang w:val="nl-NL"/>
        </w:rPr>
        <w:t xml:space="preserve"> </w:t>
      </w:r>
      <w:r w:rsidRPr="00006C34">
        <w:rPr>
          <w:sz w:val="28"/>
          <w:szCs w:val="28"/>
          <w:lang w:val="nl-NL"/>
        </w:rPr>
        <w:t>dầm với chiều cao H=0,8m, khoảng cách các dầm a=1,0m.</w:t>
      </w:r>
    </w:p>
    <w:p w:rsidR="00E0708A" w:rsidRPr="00006C34" w:rsidRDefault="00E0708A" w:rsidP="00E0708A">
      <w:pPr>
        <w:widowControl w:val="0"/>
        <w:tabs>
          <w:tab w:val="left" w:pos="560"/>
        </w:tabs>
        <w:spacing w:before="60"/>
        <w:ind w:firstLine="624"/>
        <w:rPr>
          <w:sz w:val="28"/>
          <w:szCs w:val="28"/>
          <w:lang w:val="nl-NL"/>
        </w:rPr>
      </w:pPr>
      <w:r w:rsidRPr="00006C34">
        <w:rPr>
          <w:sz w:val="28"/>
          <w:szCs w:val="28"/>
          <w:lang w:val="nl-NL"/>
        </w:rPr>
        <w:t>- Gối cầu sử dụng gối cao su cốt bản thép kích thước B1xB2xH=</w:t>
      </w:r>
      <w:r>
        <w:rPr>
          <w:sz w:val="28"/>
          <w:szCs w:val="28"/>
          <w:lang w:val="nl-NL"/>
        </w:rPr>
        <w:t xml:space="preserve"> </w:t>
      </w:r>
      <w:r w:rsidRPr="00006C34">
        <w:rPr>
          <w:sz w:val="28"/>
          <w:szCs w:val="28"/>
          <w:lang w:val="nl-NL"/>
        </w:rPr>
        <w:t>(250x350x35)mm; khe co giãn răng lược tại mố M1, M2;</w:t>
      </w:r>
    </w:p>
    <w:p w:rsidR="00E0708A" w:rsidRPr="00006C34" w:rsidRDefault="00E0708A" w:rsidP="00E0708A">
      <w:pPr>
        <w:widowControl w:val="0"/>
        <w:tabs>
          <w:tab w:val="left" w:pos="560"/>
        </w:tabs>
        <w:spacing w:before="60"/>
        <w:ind w:firstLine="624"/>
        <w:rPr>
          <w:sz w:val="28"/>
          <w:szCs w:val="28"/>
          <w:lang w:val="nl-NL"/>
        </w:rPr>
      </w:pPr>
      <w:r w:rsidRPr="00006C34">
        <w:rPr>
          <w:sz w:val="28"/>
          <w:szCs w:val="28"/>
          <w:lang w:val="nl-NL"/>
        </w:rPr>
        <w:t>- Bản mặt cầu và bản liên tục nhiệt tại trụ T1, T2 bằng BTCT 30 MPa dày</w:t>
      </w:r>
      <w:r>
        <w:rPr>
          <w:sz w:val="28"/>
          <w:szCs w:val="28"/>
          <w:lang w:val="nl-NL"/>
        </w:rPr>
        <w:t xml:space="preserve"> </w:t>
      </w:r>
      <w:r w:rsidRPr="00006C34">
        <w:rPr>
          <w:sz w:val="28"/>
          <w:szCs w:val="28"/>
          <w:lang w:val="nl-NL"/>
        </w:rPr>
        <w:t>Bmin=18cm, trên là lớp BTNC16 dày 7cm, tưới dính bám TCN 0,5kg/m2, chống</w:t>
      </w:r>
      <w:r>
        <w:rPr>
          <w:sz w:val="28"/>
          <w:szCs w:val="28"/>
          <w:lang w:val="nl-NL"/>
        </w:rPr>
        <w:t xml:space="preserve"> </w:t>
      </w:r>
      <w:r w:rsidRPr="00006C34">
        <w:rPr>
          <w:sz w:val="28"/>
          <w:szCs w:val="28"/>
          <w:lang w:val="nl-NL"/>
        </w:rPr>
        <w:t>thấm mặt cầu dạng dung dịch.</w:t>
      </w:r>
    </w:p>
    <w:p w:rsidR="00E0708A" w:rsidRPr="00006C34" w:rsidRDefault="00E0708A" w:rsidP="00E0708A">
      <w:pPr>
        <w:widowControl w:val="0"/>
        <w:tabs>
          <w:tab w:val="left" w:pos="560"/>
        </w:tabs>
        <w:spacing w:before="60"/>
        <w:ind w:firstLine="624"/>
        <w:rPr>
          <w:sz w:val="28"/>
          <w:szCs w:val="28"/>
          <w:lang w:val="nl-NL"/>
        </w:rPr>
      </w:pPr>
      <w:r w:rsidRPr="00006C34">
        <w:rPr>
          <w:sz w:val="28"/>
          <w:szCs w:val="28"/>
          <w:lang w:val="nl-NL"/>
        </w:rPr>
        <w:t>- Bản quá độ sau mố bằng BTCT 25 Mpa, dài 6m, dốc 10%.</w:t>
      </w:r>
    </w:p>
    <w:p w:rsidR="00E0708A" w:rsidRPr="001F0288" w:rsidRDefault="00E0708A" w:rsidP="00E0708A">
      <w:pPr>
        <w:widowControl w:val="0"/>
        <w:tabs>
          <w:tab w:val="left" w:pos="560"/>
        </w:tabs>
        <w:spacing w:before="60"/>
        <w:ind w:firstLine="624"/>
        <w:rPr>
          <w:sz w:val="28"/>
          <w:szCs w:val="28"/>
          <w:lang w:val="nl-NL"/>
        </w:rPr>
      </w:pPr>
      <w:r w:rsidRPr="00006C34">
        <w:rPr>
          <w:sz w:val="28"/>
          <w:szCs w:val="28"/>
          <w:lang w:val="nl-NL"/>
        </w:rPr>
        <w:t>- Gờ lan can và bệ đỡ cột điện bằng BTCT 25 MPa; lan can tay vịn bằng</w:t>
      </w:r>
      <w:r>
        <w:rPr>
          <w:sz w:val="28"/>
          <w:szCs w:val="28"/>
          <w:lang w:val="nl-NL"/>
        </w:rPr>
        <w:t xml:space="preserve"> </w:t>
      </w:r>
      <w:r w:rsidRPr="00006C34">
        <w:rPr>
          <w:sz w:val="28"/>
          <w:szCs w:val="28"/>
          <w:lang w:val="nl-NL"/>
        </w:rPr>
        <w:t>thép mạ kẽm; thoát nước mặt cầu bằng ống nhựa PVC, phễu thu nước và nắp</w:t>
      </w:r>
      <w:r>
        <w:rPr>
          <w:sz w:val="28"/>
          <w:szCs w:val="28"/>
          <w:lang w:val="nl-NL"/>
        </w:rPr>
        <w:t xml:space="preserve"> </w:t>
      </w:r>
      <w:r w:rsidRPr="001F0288">
        <w:rPr>
          <w:sz w:val="28"/>
          <w:szCs w:val="28"/>
          <w:lang w:val="nl-NL"/>
        </w:rPr>
        <w:t>chắn rác bằng gang đúc gồm 09 bộ.</w:t>
      </w:r>
    </w:p>
    <w:p w:rsidR="00E0708A" w:rsidRPr="001F0288" w:rsidRDefault="00E0708A" w:rsidP="00E0708A">
      <w:pPr>
        <w:widowControl w:val="0"/>
        <w:tabs>
          <w:tab w:val="left" w:pos="560"/>
        </w:tabs>
        <w:spacing w:before="60"/>
        <w:ind w:firstLine="624"/>
        <w:rPr>
          <w:sz w:val="28"/>
          <w:szCs w:val="28"/>
          <w:lang w:val="nl-NL"/>
        </w:rPr>
      </w:pPr>
      <w:r w:rsidRPr="001F0288">
        <w:rPr>
          <w:sz w:val="28"/>
          <w:szCs w:val="28"/>
          <w:lang w:val="nl-NL"/>
        </w:rPr>
        <w:t>b) Kết cấu phần dưới:</w:t>
      </w:r>
    </w:p>
    <w:p w:rsidR="00E0708A" w:rsidRPr="001F0288" w:rsidRDefault="00E0708A" w:rsidP="00E0708A">
      <w:pPr>
        <w:widowControl w:val="0"/>
        <w:tabs>
          <w:tab w:val="left" w:pos="560"/>
        </w:tabs>
        <w:spacing w:before="60"/>
        <w:ind w:firstLine="624"/>
        <w:rPr>
          <w:sz w:val="28"/>
          <w:szCs w:val="28"/>
          <w:lang w:val="nl-NL"/>
        </w:rPr>
      </w:pPr>
      <w:r w:rsidRPr="001F0288">
        <w:rPr>
          <w:sz w:val="28"/>
          <w:szCs w:val="28"/>
          <w:lang w:val="nl-NL"/>
        </w:rPr>
        <w:t>- Mố M1, M2 dạng chữ U bằng BTCT 30 MPa, đặt trên 05 cọc khoan nhồi</w:t>
      </w:r>
      <w:r>
        <w:rPr>
          <w:sz w:val="28"/>
          <w:szCs w:val="28"/>
          <w:lang w:val="nl-NL"/>
        </w:rPr>
        <w:t xml:space="preserve"> </w:t>
      </w:r>
      <w:r w:rsidRPr="001F0288">
        <w:rPr>
          <w:sz w:val="28"/>
          <w:szCs w:val="28"/>
          <w:lang w:val="nl-NL"/>
        </w:rPr>
        <w:t>BTCT 30 Mpa đường kính D=1,0m; chiều dài cọc tính từ đáy bệ đến mũi cọc mố</w:t>
      </w:r>
      <w:r>
        <w:rPr>
          <w:sz w:val="28"/>
          <w:szCs w:val="28"/>
          <w:lang w:val="nl-NL"/>
        </w:rPr>
        <w:t xml:space="preserve"> </w:t>
      </w:r>
      <w:r w:rsidRPr="001F0288">
        <w:rPr>
          <w:sz w:val="28"/>
          <w:szCs w:val="28"/>
          <w:lang w:val="nl-NL"/>
        </w:rPr>
        <w:t>M1, M2 lần lượt là L=14/16m đối với cầu Bồ và 5/7m đối với cầu Bò Lăn</w:t>
      </w:r>
    </w:p>
    <w:p w:rsidR="00E0708A" w:rsidRPr="001F0288" w:rsidRDefault="00E0708A" w:rsidP="00E0708A">
      <w:pPr>
        <w:widowControl w:val="0"/>
        <w:tabs>
          <w:tab w:val="left" w:pos="560"/>
        </w:tabs>
        <w:spacing w:before="60"/>
        <w:ind w:firstLine="624"/>
        <w:rPr>
          <w:sz w:val="28"/>
          <w:szCs w:val="28"/>
          <w:lang w:val="nl-NL"/>
        </w:rPr>
      </w:pPr>
      <w:r w:rsidRPr="001F0288">
        <w:rPr>
          <w:sz w:val="28"/>
          <w:szCs w:val="28"/>
          <w:lang w:val="nl-NL"/>
        </w:rPr>
        <w:t>- Trụ cầu: Trụ đặc thân hẹp vuốt tròn hai đầu; kết cấu bệ, thân và xà mũ</w:t>
      </w:r>
      <w:r>
        <w:rPr>
          <w:sz w:val="28"/>
          <w:szCs w:val="28"/>
          <w:lang w:val="nl-NL"/>
        </w:rPr>
        <w:t xml:space="preserve"> </w:t>
      </w:r>
      <w:r w:rsidRPr="001F0288">
        <w:rPr>
          <w:sz w:val="28"/>
          <w:szCs w:val="28"/>
          <w:lang w:val="nl-NL"/>
        </w:rPr>
        <w:t>BTCT 30 MPa; móng đặt trên 05 cọc khoan nhồi BTCT 30 MPa đường kính</w:t>
      </w:r>
      <w:r>
        <w:rPr>
          <w:sz w:val="28"/>
          <w:szCs w:val="28"/>
          <w:lang w:val="nl-NL"/>
        </w:rPr>
        <w:t xml:space="preserve"> </w:t>
      </w:r>
      <w:r w:rsidRPr="001F0288">
        <w:rPr>
          <w:sz w:val="28"/>
          <w:szCs w:val="28"/>
          <w:lang w:val="nl-NL"/>
        </w:rPr>
        <w:t>D=1,0m; chiều dài cọc tính từ đáy bệ đến mũi cọc trụ T1, T2 là L=13/14m đối</w:t>
      </w:r>
      <w:r>
        <w:rPr>
          <w:sz w:val="28"/>
          <w:szCs w:val="28"/>
          <w:lang w:val="nl-NL"/>
        </w:rPr>
        <w:t xml:space="preserve"> </w:t>
      </w:r>
      <w:r w:rsidRPr="001F0288">
        <w:rPr>
          <w:sz w:val="28"/>
          <w:szCs w:val="28"/>
          <w:lang w:val="nl-NL"/>
        </w:rPr>
        <w:t>với cầu Bồ và 5/5m đối với cầu Bò Lăn</w:t>
      </w:r>
    </w:p>
    <w:p w:rsidR="00E0708A" w:rsidRPr="001F0288" w:rsidRDefault="00E0708A" w:rsidP="00E0708A">
      <w:pPr>
        <w:widowControl w:val="0"/>
        <w:tabs>
          <w:tab w:val="left" w:pos="560"/>
        </w:tabs>
        <w:spacing w:before="60"/>
        <w:ind w:firstLine="624"/>
        <w:rPr>
          <w:sz w:val="28"/>
          <w:szCs w:val="28"/>
          <w:lang w:val="nl-NL"/>
        </w:rPr>
      </w:pPr>
      <w:r w:rsidRPr="001F0288">
        <w:rPr>
          <w:sz w:val="28"/>
          <w:szCs w:val="28"/>
          <w:lang w:val="nl-NL"/>
        </w:rPr>
        <w:t>- Đường sau mố cầu, chân khay, tứ nón: Kết cấu nền mặt đường như kết cấu</w:t>
      </w:r>
      <w:r>
        <w:rPr>
          <w:sz w:val="28"/>
          <w:szCs w:val="28"/>
          <w:lang w:val="nl-NL"/>
        </w:rPr>
        <w:t xml:space="preserve"> </w:t>
      </w:r>
      <w:r w:rsidRPr="001F0288">
        <w:rPr>
          <w:sz w:val="28"/>
          <w:szCs w:val="28"/>
          <w:lang w:val="nl-NL"/>
        </w:rPr>
        <w:t>tuyến chính; tứ nón gia cố bằng BTXM M200 dày 15cm, lót VXM M100 dày</w:t>
      </w:r>
      <w:r>
        <w:rPr>
          <w:sz w:val="28"/>
          <w:szCs w:val="28"/>
          <w:lang w:val="nl-NL"/>
        </w:rPr>
        <w:t xml:space="preserve"> </w:t>
      </w:r>
      <w:r w:rsidRPr="001F0288">
        <w:rPr>
          <w:sz w:val="28"/>
          <w:szCs w:val="28"/>
          <w:lang w:val="nl-NL"/>
        </w:rPr>
        <w:t>2cm; chân khay bằng BTXM M150; phần sau đuôi mố gia cố mái bằng tấm</w:t>
      </w:r>
      <w:r>
        <w:rPr>
          <w:sz w:val="28"/>
          <w:szCs w:val="28"/>
          <w:lang w:val="nl-NL"/>
        </w:rPr>
        <w:t xml:space="preserve"> </w:t>
      </w:r>
      <w:r w:rsidRPr="001F0288">
        <w:rPr>
          <w:sz w:val="28"/>
          <w:szCs w:val="28"/>
          <w:lang w:val="nl-NL"/>
        </w:rPr>
        <w:t>BTCT M200 kích thước (60x60x6)cm đệm VXM M100; chân khay bằng BTXM</w:t>
      </w:r>
      <w:r>
        <w:rPr>
          <w:sz w:val="28"/>
          <w:szCs w:val="28"/>
          <w:lang w:val="nl-NL"/>
        </w:rPr>
        <w:t xml:space="preserve"> </w:t>
      </w:r>
      <w:r w:rsidRPr="001F0288">
        <w:rPr>
          <w:sz w:val="28"/>
          <w:szCs w:val="28"/>
          <w:lang w:val="nl-NL"/>
        </w:rPr>
        <w:t>M150 đồng bộ đoạn đi giáp với lòng suối; bậc lên xuống bố trí 2 bên bằng</w:t>
      </w:r>
      <w:r>
        <w:rPr>
          <w:sz w:val="28"/>
          <w:szCs w:val="28"/>
          <w:lang w:val="nl-NL"/>
        </w:rPr>
        <w:t xml:space="preserve"> </w:t>
      </w:r>
      <w:r w:rsidRPr="001F0288">
        <w:rPr>
          <w:sz w:val="28"/>
          <w:szCs w:val="28"/>
          <w:lang w:val="nl-NL"/>
        </w:rPr>
        <w:t>BTXM M200.</w:t>
      </w:r>
    </w:p>
    <w:p w:rsidR="00E0708A" w:rsidRPr="001F0288" w:rsidRDefault="00E0708A" w:rsidP="00E0708A">
      <w:pPr>
        <w:widowControl w:val="0"/>
        <w:tabs>
          <w:tab w:val="left" w:pos="560"/>
        </w:tabs>
        <w:spacing w:before="60"/>
        <w:ind w:firstLine="624"/>
        <w:rPr>
          <w:sz w:val="28"/>
          <w:szCs w:val="28"/>
          <w:lang w:val="nl-NL"/>
        </w:rPr>
      </w:pPr>
      <w:r w:rsidRPr="001F0288">
        <w:rPr>
          <w:sz w:val="28"/>
          <w:szCs w:val="28"/>
          <w:lang w:val="nl-NL"/>
        </w:rPr>
        <w:t>c) Tổ chức thi công chủ đạo:</w:t>
      </w:r>
    </w:p>
    <w:p w:rsidR="00E0708A" w:rsidRPr="001F0288" w:rsidRDefault="00E0708A" w:rsidP="00E0708A">
      <w:pPr>
        <w:widowControl w:val="0"/>
        <w:tabs>
          <w:tab w:val="left" w:pos="560"/>
        </w:tabs>
        <w:spacing w:before="60"/>
        <w:ind w:firstLine="624"/>
        <w:rPr>
          <w:sz w:val="28"/>
          <w:szCs w:val="28"/>
          <w:lang w:val="nl-NL"/>
        </w:rPr>
      </w:pPr>
      <w:r w:rsidRPr="001F0288">
        <w:rPr>
          <w:sz w:val="28"/>
          <w:szCs w:val="28"/>
          <w:lang w:val="nl-NL"/>
        </w:rPr>
        <w:t>- Thời gian thi công: dự kiến 8 tháng theo KHLCNT được duyệt.</w:t>
      </w:r>
    </w:p>
    <w:p w:rsidR="00E0708A" w:rsidRPr="001F0288" w:rsidRDefault="00E0708A" w:rsidP="00E0708A">
      <w:pPr>
        <w:widowControl w:val="0"/>
        <w:tabs>
          <w:tab w:val="left" w:pos="560"/>
        </w:tabs>
        <w:spacing w:before="60"/>
        <w:ind w:firstLine="624"/>
        <w:rPr>
          <w:sz w:val="28"/>
          <w:szCs w:val="28"/>
          <w:lang w:val="nl-NL"/>
        </w:rPr>
      </w:pPr>
      <w:r w:rsidRPr="001F0288">
        <w:rPr>
          <w:sz w:val="28"/>
          <w:szCs w:val="28"/>
          <w:lang w:val="nl-NL"/>
        </w:rPr>
        <w:t>- Mặt bằng công trường cầu Bồ bố trí bên phải phía mố M1, cầu Bò lăn bên</w:t>
      </w:r>
      <w:r>
        <w:rPr>
          <w:sz w:val="28"/>
          <w:szCs w:val="28"/>
          <w:lang w:val="nl-NL"/>
        </w:rPr>
        <w:t xml:space="preserve"> </w:t>
      </w:r>
      <w:r w:rsidRPr="001F0288">
        <w:rPr>
          <w:sz w:val="28"/>
          <w:szCs w:val="28"/>
          <w:lang w:val="nl-NL"/>
        </w:rPr>
        <w:t>phía mố M2.</w:t>
      </w:r>
    </w:p>
    <w:p w:rsidR="00E0708A" w:rsidRPr="001F0288" w:rsidRDefault="00E0708A" w:rsidP="00E0708A">
      <w:pPr>
        <w:widowControl w:val="0"/>
        <w:tabs>
          <w:tab w:val="left" w:pos="560"/>
        </w:tabs>
        <w:spacing w:before="60"/>
        <w:ind w:firstLine="624"/>
        <w:rPr>
          <w:sz w:val="28"/>
          <w:szCs w:val="28"/>
          <w:lang w:val="nl-NL"/>
        </w:rPr>
      </w:pPr>
      <w:r w:rsidRPr="001F0288">
        <w:rPr>
          <w:sz w:val="28"/>
          <w:szCs w:val="28"/>
          <w:lang w:val="nl-NL"/>
        </w:rPr>
        <w:t>- Đường công vụ phục vụ thi công: Cầu Bồ tận dùng đường tràn hiện trạng</w:t>
      </w:r>
      <w:r>
        <w:rPr>
          <w:sz w:val="28"/>
          <w:szCs w:val="28"/>
          <w:lang w:val="nl-NL"/>
        </w:rPr>
        <w:t xml:space="preserve"> </w:t>
      </w:r>
      <w:r w:rsidRPr="001F0288">
        <w:rPr>
          <w:sz w:val="28"/>
          <w:szCs w:val="28"/>
          <w:lang w:val="nl-NL"/>
        </w:rPr>
        <w:t>bên trái; cầu Bò Lăn làm đường công vụ dọc cầu bên phải đặt cống ngang để</w:t>
      </w:r>
      <w:r>
        <w:rPr>
          <w:sz w:val="28"/>
          <w:szCs w:val="28"/>
          <w:lang w:val="nl-NL"/>
        </w:rPr>
        <w:t xml:space="preserve"> </w:t>
      </w:r>
      <w:r w:rsidRPr="001F0288">
        <w:rPr>
          <w:sz w:val="28"/>
          <w:szCs w:val="28"/>
          <w:lang w:val="nl-NL"/>
        </w:rPr>
        <w:t>thoát nước.</w:t>
      </w:r>
    </w:p>
    <w:p w:rsidR="00E0708A" w:rsidRPr="001F0288" w:rsidRDefault="00E0708A" w:rsidP="00E0708A">
      <w:pPr>
        <w:widowControl w:val="0"/>
        <w:tabs>
          <w:tab w:val="left" w:pos="560"/>
        </w:tabs>
        <w:spacing w:before="60"/>
        <w:ind w:firstLine="624"/>
        <w:rPr>
          <w:sz w:val="28"/>
          <w:szCs w:val="28"/>
          <w:lang w:val="nl-NL"/>
        </w:rPr>
      </w:pPr>
      <w:r w:rsidRPr="001F0288">
        <w:rPr>
          <w:sz w:val="28"/>
          <w:szCs w:val="28"/>
          <w:lang w:val="nl-NL"/>
        </w:rPr>
        <w:t>- Mỗi cầu bố trí 02 mũi thi công cầu và 02 mũi thi công đường đồng thời.</w:t>
      </w:r>
    </w:p>
    <w:p w:rsidR="00E0708A" w:rsidRDefault="00E0708A" w:rsidP="00E0708A">
      <w:pPr>
        <w:widowControl w:val="0"/>
        <w:tabs>
          <w:tab w:val="left" w:pos="560"/>
        </w:tabs>
        <w:spacing w:before="60"/>
        <w:ind w:firstLine="624"/>
        <w:rPr>
          <w:sz w:val="28"/>
          <w:szCs w:val="28"/>
          <w:lang w:val="nl-NL"/>
        </w:rPr>
      </w:pPr>
      <w:r w:rsidRPr="001F0288">
        <w:rPr>
          <w:sz w:val="28"/>
          <w:szCs w:val="28"/>
          <w:lang w:val="nl-NL"/>
        </w:rPr>
        <w:t>- Vận chuyển dầm bản bằng xe ô tô; cẩu lắp bằng cần cẩu; biện pháp thi</w:t>
      </w:r>
      <w:r>
        <w:rPr>
          <w:sz w:val="28"/>
          <w:szCs w:val="28"/>
          <w:lang w:val="nl-NL"/>
        </w:rPr>
        <w:t xml:space="preserve"> </w:t>
      </w:r>
      <w:r w:rsidRPr="001F0288">
        <w:rPr>
          <w:sz w:val="28"/>
          <w:szCs w:val="28"/>
          <w:lang w:val="nl-NL"/>
        </w:rPr>
        <w:t>công móng đào trần; phía giáp lòng suối đóng cọc ván thép (cầu Bò Lăn không</w:t>
      </w:r>
      <w:r>
        <w:rPr>
          <w:sz w:val="28"/>
          <w:szCs w:val="28"/>
          <w:lang w:val="nl-NL"/>
        </w:rPr>
        <w:t xml:space="preserve"> </w:t>
      </w:r>
      <w:r w:rsidRPr="001F0288">
        <w:rPr>
          <w:sz w:val="28"/>
          <w:szCs w:val="28"/>
          <w:lang w:val="nl-NL"/>
        </w:rPr>
        <w:t>dùng cọc ván thép do gặp đá)</w:t>
      </w:r>
    </w:p>
    <w:p w:rsidR="00E0708A" w:rsidRDefault="00E0708A" w:rsidP="00E0708A">
      <w:pPr>
        <w:widowControl w:val="0"/>
        <w:tabs>
          <w:tab w:val="left" w:pos="560"/>
        </w:tabs>
        <w:spacing w:before="60"/>
        <w:ind w:firstLine="624"/>
        <w:rPr>
          <w:sz w:val="28"/>
          <w:szCs w:val="28"/>
          <w:lang w:val="nl-NL"/>
        </w:rPr>
      </w:pPr>
      <w:r w:rsidRPr="001F0288">
        <w:rPr>
          <w:sz w:val="28"/>
          <w:szCs w:val="28"/>
          <w:lang w:val="nl-NL"/>
        </w:rPr>
        <w:lastRenderedPageBreak/>
        <w:t>- Kết thúc thi công thanh lý đường công vụ bên phải cầu Bò Lăn (đường tràn</w:t>
      </w:r>
      <w:r>
        <w:rPr>
          <w:sz w:val="28"/>
          <w:szCs w:val="28"/>
          <w:lang w:val="nl-NL"/>
        </w:rPr>
        <w:t xml:space="preserve"> </w:t>
      </w:r>
      <w:r w:rsidRPr="001F0288">
        <w:rPr>
          <w:sz w:val="28"/>
          <w:szCs w:val="28"/>
          <w:lang w:val="nl-NL"/>
        </w:rPr>
        <w:t>hiện trạng bên trái cầu Bồ để lại làm đường kết nối dân cư với tuyến đường mới),</w:t>
      </w:r>
      <w:r>
        <w:rPr>
          <w:sz w:val="28"/>
          <w:szCs w:val="28"/>
          <w:lang w:val="nl-NL"/>
        </w:rPr>
        <w:t xml:space="preserve"> </w:t>
      </w:r>
      <w:r w:rsidRPr="001F0288">
        <w:rPr>
          <w:sz w:val="28"/>
          <w:szCs w:val="28"/>
          <w:lang w:val="nl-NL"/>
        </w:rPr>
        <w:t>nạo vét hoàn trả khơi thông dòng chảy trong phạm vi lòng cầu</w:t>
      </w:r>
      <w:r>
        <w:rPr>
          <w:sz w:val="28"/>
          <w:szCs w:val="28"/>
          <w:lang w:val="nl-NL"/>
        </w:rPr>
        <w:t>.</w:t>
      </w:r>
    </w:p>
    <w:p w:rsidR="00E0708A" w:rsidRPr="00F0149C" w:rsidRDefault="00E0708A" w:rsidP="00E0708A">
      <w:pPr>
        <w:widowControl w:val="0"/>
        <w:tabs>
          <w:tab w:val="left" w:pos="560"/>
        </w:tabs>
        <w:spacing w:before="60"/>
        <w:ind w:firstLine="624"/>
        <w:rPr>
          <w:i/>
          <w:sz w:val="28"/>
          <w:szCs w:val="28"/>
          <w:lang w:val="nl-NL"/>
        </w:rPr>
      </w:pPr>
      <w:r w:rsidRPr="00F0149C">
        <w:rPr>
          <w:i/>
          <w:sz w:val="28"/>
          <w:szCs w:val="28"/>
          <w:lang w:val="nl-NL"/>
        </w:rPr>
        <w:t>1.3.2.2. Đường hai đầu cầu</w:t>
      </w:r>
    </w:p>
    <w:p w:rsidR="00E0708A" w:rsidRPr="00F0149C" w:rsidRDefault="00E0708A" w:rsidP="00E0708A">
      <w:pPr>
        <w:widowControl w:val="0"/>
        <w:tabs>
          <w:tab w:val="left" w:pos="560"/>
        </w:tabs>
        <w:spacing w:before="60"/>
        <w:ind w:firstLine="624"/>
        <w:rPr>
          <w:sz w:val="28"/>
          <w:szCs w:val="28"/>
          <w:lang w:val="nl-NL"/>
        </w:rPr>
      </w:pPr>
      <w:r w:rsidRPr="00F0149C">
        <w:rPr>
          <w:sz w:val="28"/>
          <w:szCs w:val="28"/>
          <w:lang w:val="nl-NL"/>
        </w:rPr>
        <w:t>(1). Bình đồ tuyến: theo tim tuyến đã được phê duyệt dự án đầu tư, cụ thể:</w:t>
      </w:r>
    </w:p>
    <w:p w:rsidR="00E0708A" w:rsidRDefault="00E0708A" w:rsidP="00E0708A">
      <w:pPr>
        <w:widowControl w:val="0"/>
        <w:tabs>
          <w:tab w:val="left" w:pos="560"/>
        </w:tabs>
        <w:spacing w:before="60"/>
        <w:ind w:firstLine="624"/>
        <w:rPr>
          <w:sz w:val="28"/>
          <w:szCs w:val="28"/>
          <w:lang w:val="nl-NL"/>
        </w:rPr>
      </w:pPr>
      <w:r w:rsidRPr="00961027">
        <w:rPr>
          <w:sz w:val="28"/>
          <w:szCs w:val="28"/>
          <w:lang w:val="nl-NL"/>
        </w:rPr>
        <w:t>- Đoạn từ Km0+00 - Km0+900: Từ Km0+00 - Km0+100 tuyến đi bám theo</w:t>
      </w:r>
      <w:r>
        <w:rPr>
          <w:sz w:val="28"/>
          <w:szCs w:val="28"/>
          <w:lang w:val="nl-NL"/>
        </w:rPr>
        <w:t xml:space="preserve"> </w:t>
      </w:r>
      <w:r w:rsidRPr="00961027">
        <w:rPr>
          <w:sz w:val="28"/>
          <w:szCs w:val="28"/>
          <w:lang w:val="nl-NL"/>
        </w:rPr>
        <w:t>đường cũ ĐT.529 (trùng tim quy hoạch theo Quyết định số 1699/QĐ-TTg ngày</w:t>
      </w:r>
      <w:r>
        <w:rPr>
          <w:sz w:val="28"/>
          <w:szCs w:val="28"/>
          <w:lang w:val="nl-NL"/>
        </w:rPr>
        <w:t xml:space="preserve"> </w:t>
      </w:r>
      <w:r w:rsidRPr="00961027">
        <w:rPr>
          <w:sz w:val="28"/>
          <w:szCs w:val="28"/>
          <w:lang w:val="nl-NL"/>
        </w:rPr>
        <w:t>7/12/2018 và số 153/QĐ-TTg ngày 27/02/2023 của Thủ tướng Chính phủ), từ</w:t>
      </w:r>
      <w:r>
        <w:rPr>
          <w:sz w:val="28"/>
          <w:szCs w:val="28"/>
          <w:lang w:val="nl-NL"/>
        </w:rPr>
        <w:t xml:space="preserve"> </w:t>
      </w:r>
      <w:r w:rsidRPr="00961027">
        <w:rPr>
          <w:sz w:val="28"/>
          <w:szCs w:val="28"/>
          <w:lang w:val="nl-NL"/>
        </w:rPr>
        <w:t>Km0+100 - Km0+750 tuyến đi tách đường cũ và nắn cải cục bộ so với tuyến định</w:t>
      </w:r>
      <w:r>
        <w:rPr>
          <w:sz w:val="28"/>
          <w:szCs w:val="28"/>
          <w:lang w:val="nl-NL"/>
        </w:rPr>
        <w:t xml:space="preserve"> </w:t>
      </w:r>
      <w:r w:rsidRPr="00961027">
        <w:rPr>
          <w:sz w:val="28"/>
          <w:szCs w:val="28"/>
          <w:lang w:val="nl-NL"/>
        </w:rPr>
        <w:t>hướng chung được duyệt tại Quyết định số 1699/QĐ-TTg ngày 7/12/2018 của</w:t>
      </w:r>
      <w:r>
        <w:rPr>
          <w:sz w:val="28"/>
          <w:szCs w:val="28"/>
          <w:lang w:val="nl-NL"/>
        </w:rPr>
        <w:t xml:space="preserve"> </w:t>
      </w:r>
      <w:r w:rsidRPr="00961027">
        <w:rPr>
          <w:sz w:val="28"/>
          <w:szCs w:val="28"/>
          <w:lang w:val="nl-NL"/>
        </w:rPr>
        <w:t>Thủ tướng Chính phủ khoảng 40m (để không trùng lòng suối), tuyến đi qua suối</w:t>
      </w:r>
      <w:r>
        <w:rPr>
          <w:sz w:val="28"/>
          <w:szCs w:val="28"/>
          <w:lang w:val="nl-NL"/>
        </w:rPr>
        <w:t xml:space="preserve"> </w:t>
      </w:r>
      <w:r w:rsidRPr="00961027">
        <w:rPr>
          <w:sz w:val="28"/>
          <w:szCs w:val="28"/>
          <w:lang w:val="nl-NL"/>
        </w:rPr>
        <w:t>Bồ cách tràn cũ phía thượng lưu khoảng 8,5m, đi qua men khu ruộng, bãi cỏ và</w:t>
      </w:r>
      <w:r>
        <w:rPr>
          <w:sz w:val="28"/>
          <w:szCs w:val="28"/>
          <w:lang w:val="nl-NL"/>
        </w:rPr>
        <w:t xml:space="preserve"> </w:t>
      </w:r>
      <w:r w:rsidRPr="00961027">
        <w:rPr>
          <w:sz w:val="28"/>
          <w:szCs w:val="28"/>
          <w:lang w:val="nl-NL"/>
        </w:rPr>
        <w:t>vượt qua suối Bò Lăn cách tràn cũ phía hạ lưu khoảng 45m. Từ Km0+750 -</w:t>
      </w:r>
      <w:r>
        <w:rPr>
          <w:sz w:val="28"/>
          <w:szCs w:val="28"/>
          <w:lang w:val="nl-NL"/>
        </w:rPr>
        <w:t xml:space="preserve"> </w:t>
      </w:r>
      <w:r w:rsidRPr="00961027">
        <w:rPr>
          <w:sz w:val="28"/>
          <w:szCs w:val="28"/>
          <w:lang w:val="nl-NL"/>
        </w:rPr>
        <w:t>Km0+900 tuyến đi trùng đường cũ và tim 2 quy hoạch, bình đồ tuyến đạt tiêu</w:t>
      </w:r>
      <w:r>
        <w:rPr>
          <w:sz w:val="28"/>
          <w:szCs w:val="28"/>
          <w:lang w:val="nl-NL"/>
        </w:rPr>
        <w:t xml:space="preserve"> </w:t>
      </w:r>
      <w:r w:rsidRPr="00961027">
        <w:rPr>
          <w:sz w:val="28"/>
          <w:szCs w:val="28"/>
          <w:lang w:val="nl-NL"/>
        </w:rPr>
        <w:t>chuẩn đường đô thị.</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t>- Đoạn Km0+900 - Km1+226,12: Do khống chế bởi khu vực rừng đặc dụng</w:t>
      </w:r>
      <w:r>
        <w:rPr>
          <w:sz w:val="28"/>
          <w:szCs w:val="28"/>
          <w:lang w:val="nl-NL"/>
        </w:rPr>
        <w:t xml:space="preserve"> </w:t>
      </w:r>
      <w:r w:rsidRPr="00961027">
        <w:rPr>
          <w:sz w:val="28"/>
          <w:szCs w:val="28"/>
          <w:lang w:val="nl-NL"/>
        </w:rPr>
        <w:t>tự nhiên phía bên phải tuyến không chiếm dụng và địa hình đồi núi khó khăn,</w:t>
      </w:r>
      <w:r>
        <w:rPr>
          <w:sz w:val="28"/>
          <w:szCs w:val="28"/>
          <w:lang w:val="nl-NL"/>
        </w:rPr>
        <w:t xml:space="preserve"> </w:t>
      </w:r>
      <w:r w:rsidRPr="00961027">
        <w:rPr>
          <w:sz w:val="28"/>
          <w:szCs w:val="28"/>
          <w:lang w:val="nl-NL"/>
        </w:rPr>
        <w:t>tuyến đi trùng đường cũ và trùng tim đường quy hoạch theo Quyết định số</w:t>
      </w:r>
      <w:r>
        <w:rPr>
          <w:sz w:val="28"/>
          <w:szCs w:val="28"/>
          <w:lang w:val="nl-NL"/>
        </w:rPr>
        <w:t xml:space="preserve"> </w:t>
      </w:r>
      <w:r w:rsidRPr="00961027">
        <w:rPr>
          <w:sz w:val="28"/>
          <w:szCs w:val="28"/>
          <w:lang w:val="nl-NL"/>
        </w:rPr>
        <w:t>1699/QĐ-TTg ngày 7/12/2018 kết nối với đường hiện trạng tỉnh Nghệ An.</w:t>
      </w:r>
      <w:r>
        <w:rPr>
          <w:sz w:val="28"/>
          <w:szCs w:val="28"/>
          <w:lang w:val="nl-NL"/>
        </w:rPr>
        <w:t xml:space="preserve"> </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t>- Toàn tuyến có 8 đường cong, trong đó: đoạn Km0 - Km0+900 có 03</w:t>
      </w:r>
      <w:r>
        <w:rPr>
          <w:sz w:val="28"/>
          <w:szCs w:val="28"/>
          <w:lang w:val="nl-NL"/>
        </w:rPr>
        <w:t xml:space="preserve"> </w:t>
      </w:r>
      <w:r w:rsidRPr="00961027">
        <w:rPr>
          <w:sz w:val="28"/>
          <w:szCs w:val="28"/>
          <w:lang w:val="nl-NL"/>
        </w:rPr>
        <w:t>đường cong nằm, bán kính Rmin=250m; đoạn Km0+900 - Km1+226,12 có 5</w:t>
      </w:r>
      <w:r>
        <w:rPr>
          <w:sz w:val="28"/>
          <w:szCs w:val="28"/>
          <w:lang w:val="nl-NL"/>
        </w:rPr>
        <w:t xml:space="preserve"> </w:t>
      </w:r>
      <w:r w:rsidRPr="00961027">
        <w:rPr>
          <w:sz w:val="28"/>
          <w:szCs w:val="28"/>
          <w:lang w:val="nl-NL"/>
        </w:rPr>
        <w:t>đường cong nằm, bán kính Rmin=48m.</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t>(2). Cắt dọc: Cao độ đường đỏ thiết kế trên các cơ sở đặc điểm địa hình khu</w:t>
      </w:r>
      <w:r>
        <w:rPr>
          <w:sz w:val="28"/>
          <w:szCs w:val="28"/>
          <w:lang w:val="nl-NL"/>
        </w:rPr>
        <w:t xml:space="preserve"> </w:t>
      </w:r>
      <w:r w:rsidRPr="00961027">
        <w:rPr>
          <w:sz w:val="28"/>
          <w:szCs w:val="28"/>
          <w:lang w:val="nl-NL"/>
        </w:rPr>
        <w:t>vực; tần suất thủy văn tính toán của các công trình; đoạn tuyến Km0+00 -</w:t>
      </w:r>
      <w:r>
        <w:rPr>
          <w:sz w:val="28"/>
          <w:szCs w:val="28"/>
          <w:lang w:val="nl-NL"/>
        </w:rPr>
        <w:t xml:space="preserve"> </w:t>
      </w:r>
      <w:r w:rsidRPr="00961027">
        <w:rPr>
          <w:sz w:val="28"/>
          <w:szCs w:val="28"/>
          <w:lang w:val="nl-NL"/>
        </w:rPr>
        <w:t>Km0+900 có độ dốc dọc lớn nhất imax=5,5% (theo tiêu chuẩn imax =6%); đoạn</w:t>
      </w:r>
      <w:r>
        <w:rPr>
          <w:sz w:val="28"/>
          <w:szCs w:val="28"/>
          <w:lang w:val="nl-NL"/>
        </w:rPr>
        <w:t xml:space="preserve"> </w:t>
      </w:r>
      <w:r w:rsidRPr="00961027">
        <w:rPr>
          <w:sz w:val="28"/>
          <w:szCs w:val="28"/>
          <w:lang w:val="nl-NL"/>
        </w:rPr>
        <w:t>Km0+900 - Km1+226,12 độ dốc dọc lớn nhất imax=10%.</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t>(3). Cắt ngang:</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t>- Đoạn tuyến Km0+00 - Km0+900 với quy mô mặt đường bằng 1/2 mặt cắt</w:t>
      </w:r>
      <w:r>
        <w:rPr>
          <w:sz w:val="28"/>
          <w:szCs w:val="28"/>
          <w:lang w:val="nl-NL"/>
        </w:rPr>
        <w:t xml:space="preserve"> </w:t>
      </w:r>
      <w:r w:rsidRPr="00961027">
        <w:rPr>
          <w:sz w:val="28"/>
          <w:szCs w:val="28"/>
          <w:lang w:val="nl-NL"/>
        </w:rPr>
        <w:t>ngang quy hoạch với nền đường rộng Bn=8,5m; mặt đường rộng Bm=7,5m; lề</w:t>
      </w:r>
      <w:r>
        <w:rPr>
          <w:sz w:val="28"/>
          <w:szCs w:val="28"/>
          <w:lang w:val="nl-NL"/>
        </w:rPr>
        <w:t xml:space="preserve"> </w:t>
      </w:r>
      <w:r w:rsidRPr="00961027">
        <w:rPr>
          <w:sz w:val="28"/>
          <w:szCs w:val="28"/>
          <w:lang w:val="nl-NL"/>
        </w:rPr>
        <w:t>đường đất rộng 2x0,5m=1m (chưa đầu tư phần vỉa hè rộng 5m).</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t>- Đoạn Km0+900 - Km1+226,12 cải tạo vuốt nối mở rộng nền mặt đường</w:t>
      </w:r>
      <w:r>
        <w:rPr>
          <w:sz w:val="28"/>
          <w:szCs w:val="28"/>
          <w:lang w:val="nl-NL"/>
        </w:rPr>
        <w:t xml:space="preserve"> </w:t>
      </w:r>
      <w:r w:rsidRPr="00961027">
        <w:rPr>
          <w:sz w:val="28"/>
          <w:szCs w:val="28"/>
          <w:lang w:val="nl-NL"/>
        </w:rPr>
        <w:t>cũ với chiều rộng Bn=6,5m; mặt đường rộng Bm=5,5m; lề đường đất rộng</w:t>
      </w:r>
      <w:r>
        <w:rPr>
          <w:sz w:val="28"/>
          <w:szCs w:val="28"/>
          <w:lang w:val="nl-NL"/>
        </w:rPr>
        <w:t xml:space="preserve"> </w:t>
      </w:r>
      <w:r w:rsidRPr="00961027">
        <w:rPr>
          <w:sz w:val="28"/>
          <w:szCs w:val="28"/>
          <w:lang w:val="nl-NL"/>
        </w:rPr>
        <w:t>2x0,5m=1m.</w:t>
      </w:r>
    </w:p>
    <w:p w:rsidR="00E0708A" w:rsidRDefault="00E0708A" w:rsidP="00E0708A">
      <w:pPr>
        <w:widowControl w:val="0"/>
        <w:tabs>
          <w:tab w:val="left" w:pos="560"/>
        </w:tabs>
        <w:spacing w:before="60"/>
        <w:ind w:firstLine="624"/>
        <w:rPr>
          <w:sz w:val="28"/>
          <w:szCs w:val="28"/>
          <w:lang w:val="nl-NL"/>
        </w:rPr>
      </w:pPr>
      <w:r w:rsidRPr="00961027">
        <w:rPr>
          <w:sz w:val="28"/>
          <w:szCs w:val="28"/>
          <w:lang w:val="nl-NL"/>
        </w:rPr>
        <w:t>- Độ dốc ngang mặt đường i =2%, lề đất =4%, độ dốc trong đường cong</w:t>
      </w:r>
      <w:r>
        <w:rPr>
          <w:sz w:val="28"/>
          <w:szCs w:val="28"/>
          <w:lang w:val="nl-NL"/>
        </w:rPr>
        <w:t xml:space="preserve"> </w:t>
      </w:r>
      <w:r w:rsidRPr="00961027">
        <w:rPr>
          <w:sz w:val="28"/>
          <w:szCs w:val="28"/>
          <w:lang w:val="nl-NL"/>
        </w:rPr>
        <w:t>theo độ dốc siêu cao đường cong.</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t>(4). Nền đường:</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t>- Nền đường đào: đối với nền đào đất cấp 3 độ dốc mái taluy 1/1, chiều cao</w:t>
      </w:r>
      <w:r>
        <w:rPr>
          <w:sz w:val="28"/>
          <w:szCs w:val="28"/>
          <w:lang w:val="nl-NL"/>
        </w:rPr>
        <w:t xml:space="preserve"> </w:t>
      </w:r>
      <w:r w:rsidRPr="00961027">
        <w:rPr>
          <w:sz w:val="28"/>
          <w:szCs w:val="28"/>
          <w:lang w:val="nl-NL"/>
        </w:rPr>
        <w:t>cơ đào Htb≤8m; dưới đáy lớp kết cấu áo đường xáo xới 30cm đầm lèn K≥0,98 đối</w:t>
      </w:r>
      <w:r>
        <w:rPr>
          <w:sz w:val="28"/>
          <w:szCs w:val="28"/>
          <w:lang w:val="nl-NL"/>
        </w:rPr>
        <w:t xml:space="preserve"> </w:t>
      </w:r>
      <w:r w:rsidRPr="00961027">
        <w:rPr>
          <w:sz w:val="28"/>
          <w:szCs w:val="28"/>
          <w:lang w:val="nl-NL"/>
        </w:rPr>
        <w:t>với nền đất.</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t>- Nền đường đắp: Đào bỏ lớp hữu cơ dày trung bình 30cm, đắp trả lại bằng</w:t>
      </w:r>
      <w:r>
        <w:rPr>
          <w:sz w:val="28"/>
          <w:szCs w:val="28"/>
          <w:lang w:val="nl-NL"/>
        </w:rPr>
        <w:t xml:space="preserve"> </w:t>
      </w:r>
      <w:r w:rsidRPr="00961027">
        <w:rPr>
          <w:sz w:val="28"/>
          <w:szCs w:val="28"/>
          <w:lang w:val="nl-NL"/>
        </w:rPr>
        <w:t>đất đạt độ chặt K≥0,95, phía trên cùng đắp đất đạt độ chặt K≥0,98 dày 50cm.</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t>- Độ dốc mái taluy đắp đường đầu cầu 1/1,5.</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lastRenderedPageBreak/>
        <w:t>(5). Kết cấu áo đường:</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t>Kết cấu áo đường bằng Bê tông nhựa cấp cao A1; cường độ mặt đường</w:t>
      </w:r>
      <w:r>
        <w:rPr>
          <w:sz w:val="28"/>
          <w:szCs w:val="28"/>
          <w:lang w:val="nl-NL"/>
        </w:rPr>
        <w:t xml:space="preserve"> </w:t>
      </w:r>
      <w:r w:rsidRPr="00961027">
        <w:rPr>
          <w:sz w:val="28"/>
          <w:szCs w:val="28"/>
          <w:lang w:val="nl-NL"/>
        </w:rPr>
        <w:t>Eyc≥140 MPa đảm bảo tiêu chuẩn cấp đường, cụ thể: Phần mặt đường làm mới</w:t>
      </w:r>
      <w:r>
        <w:rPr>
          <w:sz w:val="28"/>
          <w:szCs w:val="28"/>
          <w:lang w:val="nl-NL"/>
        </w:rPr>
        <w:t xml:space="preserve"> </w:t>
      </w:r>
      <w:r w:rsidRPr="00961027">
        <w:rPr>
          <w:sz w:val="28"/>
          <w:szCs w:val="28"/>
          <w:lang w:val="nl-NL"/>
        </w:rPr>
        <w:t>mở rộng (KC1): Lớp BTN C16 dày 7cm, tưới nhựa dính bám TCN 0,5kg/m2,</w:t>
      </w:r>
      <w:r>
        <w:rPr>
          <w:sz w:val="28"/>
          <w:szCs w:val="28"/>
          <w:lang w:val="nl-NL"/>
        </w:rPr>
        <w:t xml:space="preserve"> </w:t>
      </w:r>
      <w:r w:rsidRPr="00961027">
        <w:rPr>
          <w:sz w:val="28"/>
          <w:szCs w:val="28"/>
          <w:lang w:val="nl-NL"/>
        </w:rPr>
        <w:t>láng nhựa TCN 1,8 kg/m2, móng đá 4x6 chèn đá dăm lớp trên dày 15cm và móng</w:t>
      </w:r>
      <w:r>
        <w:rPr>
          <w:sz w:val="28"/>
          <w:szCs w:val="28"/>
          <w:lang w:val="nl-NL"/>
        </w:rPr>
        <w:t xml:space="preserve"> </w:t>
      </w:r>
      <w:r w:rsidRPr="00961027">
        <w:rPr>
          <w:sz w:val="28"/>
          <w:szCs w:val="28"/>
          <w:lang w:val="nl-NL"/>
        </w:rPr>
        <w:t>đá 4x6 lớp dưới dày 30cm.</w:t>
      </w:r>
    </w:p>
    <w:p w:rsidR="00E0708A" w:rsidRPr="00961027" w:rsidRDefault="00E0708A" w:rsidP="00E0708A">
      <w:pPr>
        <w:widowControl w:val="0"/>
        <w:tabs>
          <w:tab w:val="left" w:pos="560"/>
        </w:tabs>
        <w:spacing w:before="60"/>
        <w:ind w:firstLine="624"/>
        <w:rPr>
          <w:sz w:val="28"/>
          <w:szCs w:val="28"/>
          <w:lang w:val="nl-NL"/>
        </w:rPr>
      </w:pPr>
      <w:r w:rsidRPr="00961027">
        <w:rPr>
          <w:sz w:val="28"/>
          <w:szCs w:val="28"/>
          <w:lang w:val="nl-NL"/>
        </w:rPr>
        <w:t>(6). Nút giao vào các đường ngang dân sinh:</w:t>
      </w:r>
    </w:p>
    <w:p w:rsidR="00E0708A" w:rsidRDefault="00E0708A" w:rsidP="00E0708A">
      <w:pPr>
        <w:widowControl w:val="0"/>
        <w:tabs>
          <w:tab w:val="left" w:pos="560"/>
        </w:tabs>
        <w:spacing w:before="60"/>
        <w:ind w:firstLine="624"/>
        <w:rPr>
          <w:sz w:val="28"/>
          <w:szCs w:val="28"/>
          <w:lang w:val="nl-NL"/>
        </w:rPr>
      </w:pPr>
      <w:r w:rsidRPr="00961027">
        <w:rPr>
          <w:sz w:val="28"/>
          <w:szCs w:val="28"/>
          <w:lang w:val="nl-NL"/>
        </w:rPr>
        <w:t>Có 07 đường ngang: trong đó, có 06 đường ngang hiện trạng thiết kế vuốt</w:t>
      </w:r>
      <w:r>
        <w:rPr>
          <w:sz w:val="28"/>
          <w:szCs w:val="28"/>
          <w:lang w:val="nl-NL"/>
        </w:rPr>
        <w:t xml:space="preserve"> </w:t>
      </w:r>
      <w:r w:rsidRPr="00961027">
        <w:rPr>
          <w:sz w:val="28"/>
          <w:szCs w:val="28"/>
          <w:lang w:val="nl-NL"/>
        </w:rPr>
        <w:t>nối đảm bảo êm thuận về mặt đường hiện trạng và 01 đường ngang kết nối giữa</w:t>
      </w:r>
      <w:r>
        <w:rPr>
          <w:sz w:val="28"/>
          <w:szCs w:val="28"/>
          <w:lang w:val="nl-NL"/>
        </w:rPr>
        <w:t xml:space="preserve"> </w:t>
      </w:r>
      <w:r w:rsidRPr="00961027">
        <w:rPr>
          <w:sz w:val="28"/>
          <w:szCs w:val="28"/>
          <w:lang w:val="nl-NL"/>
        </w:rPr>
        <w:t>ĐT.529 với Dự án, bề rộng nền đường Bn=4m, mặt đường rộng Bm=3m (đường</w:t>
      </w:r>
      <w:r>
        <w:rPr>
          <w:sz w:val="28"/>
          <w:szCs w:val="28"/>
          <w:lang w:val="nl-NL"/>
        </w:rPr>
        <w:t xml:space="preserve"> </w:t>
      </w:r>
      <w:r w:rsidRPr="00961027">
        <w:rPr>
          <w:sz w:val="28"/>
          <w:szCs w:val="28"/>
          <w:lang w:val="nl-NL"/>
        </w:rPr>
        <w:t>GTNT loại B) để khi mùa mưa bão nhân dân khu vực nằm giữa 02 tràn hiện trạng</w:t>
      </w:r>
      <w:r>
        <w:rPr>
          <w:sz w:val="28"/>
          <w:szCs w:val="28"/>
          <w:lang w:val="nl-NL"/>
        </w:rPr>
        <w:t xml:space="preserve"> </w:t>
      </w:r>
      <w:r w:rsidRPr="00961027">
        <w:rPr>
          <w:sz w:val="28"/>
          <w:szCs w:val="28"/>
          <w:lang w:val="nl-NL"/>
        </w:rPr>
        <w:t>bị ngập có tuyến đường kết nối này tránh bị cô lập; kết cấu áo đường (KC2) gồm:</w:t>
      </w:r>
      <w:r>
        <w:rPr>
          <w:sz w:val="28"/>
          <w:szCs w:val="28"/>
          <w:lang w:val="nl-NL"/>
        </w:rPr>
        <w:t xml:space="preserve"> </w:t>
      </w:r>
      <w:r w:rsidRPr="00961027">
        <w:rPr>
          <w:sz w:val="28"/>
          <w:szCs w:val="28"/>
          <w:lang w:val="nl-NL"/>
        </w:rPr>
        <w:t>Lớp BTXM M300 dày 22cm, lớp nilon tái sinh ngăn cách và móng đá 4x6 chèn</w:t>
      </w:r>
      <w:r>
        <w:rPr>
          <w:sz w:val="28"/>
          <w:szCs w:val="28"/>
          <w:lang w:val="nl-NL"/>
        </w:rPr>
        <w:t xml:space="preserve"> </w:t>
      </w:r>
      <w:r w:rsidRPr="00961027">
        <w:rPr>
          <w:sz w:val="28"/>
          <w:szCs w:val="28"/>
          <w:lang w:val="nl-NL"/>
        </w:rPr>
        <w:t>đá dăm dày 15cm</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(7). Thoát nước dọc: Thoát nước dọc tuyến chính bằng chảy toả và hệ thống</w:t>
      </w:r>
      <w:r>
        <w:rPr>
          <w:sz w:val="28"/>
          <w:szCs w:val="28"/>
          <w:lang w:val="nl-NL"/>
        </w:rPr>
        <w:t xml:space="preserve"> </w:t>
      </w:r>
      <w:r w:rsidRPr="00691D15">
        <w:rPr>
          <w:sz w:val="28"/>
          <w:szCs w:val="28"/>
          <w:lang w:val="nl-NL"/>
        </w:rPr>
        <w:t>rãnh dọc, cụ thể:</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 Đoạn qua đường ngang: thiết kế bố trí rãnh kín chịu lực có khẩu độ lòng</w:t>
      </w:r>
      <w:r>
        <w:rPr>
          <w:sz w:val="28"/>
          <w:szCs w:val="28"/>
          <w:lang w:val="nl-NL"/>
        </w:rPr>
        <w:t xml:space="preserve"> </w:t>
      </w:r>
      <w:r w:rsidRPr="00691D15">
        <w:rPr>
          <w:sz w:val="28"/>
          <w:szCs w:val="28"/>
          <w:lang w:val="nl-NL"/>
        </w:rPr>
        <w:t>rãnh BxH=(50xH)cm, cao độ đỉnh rãnh bằng cao độ mặt đường, cụ thể: thân và</w:t>
      </w:r>
      <w:r>
        <w:rPr>
          <w:sz w:val="28"/>
          <w:szCs w:val="28"/>
          <w:lang w:val="nl-NL"/>
        </w:rPr>
        <w:t xml:space="preserve"> </w:t>
      </w:r>
      <w:r w:rsidRPr="00691D15">
        <w:rPr>
          <w:sz w:val="28"/>
          <w:szCs w:val="28"/>
          <w:lang w:val="nl-NL"/>
        </w:rPr>
        <w:t>đáy rãnh bằng BTCT M250 dày 15cm, lót đá dăm đệm dày 10cm; nắp rãnh bằng</w:t>
      </w:r>
      <w:r>
        <w:rPr>
          <w:sz w:val="28"/>
          <w:szCs w:val="28"/>
          <w:lang w:val="nl-NL"/>
        </w:rPr>
        <w:t xml:space="preserve"> </w:t>
      </w:r>
      <w:r w:rsidRPr="00691D15">
        <w:rPr>
          <w:sz w:val="28"/>
          <w:szCs w:val="28"/>
          <w:lang w:val="nl-NL"/>
        </w:rPr>
        <w:t>BTCT M300 dày 15cm.</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 Đoạn nền đường đào ngoài khu dân cư: Rãnh hình thang với kích thước</w:t>
      </w:r>
      <w:r>
        <w:rPr>
          <w:sz w:val="28"/>
          <w:szCs w:val="28"/>
          <w:lang w:val="nl-NL"/>
        </w:rPr>
        <w:t xml:space="preserve"> </w:t>
      </w:r>
      <w:r w:rsidRPr="00691D15">
        <w:rPr>
          <w:sz w:val="28"/>
          <w:szCs w:val="28"/>
          <w:lang w:val="nl-NL"/>
        </w:rPr>
        <w:t>(0,4+1,2)x0,4m; đáy và thành rãnh bằng BTXM M200 dày 15cm.</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 Các điểm cửa xả nước bố trí các bậc nước bằng BTXM mác M200.</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(8) Công trình thoát nước ngang.</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Toàn tuyến thiết kế mới 04 cống, gồm: 03 cống tròn D=1,5m trên tuyến</w:t>
      </w:r>
      <w:r>
        <w:rPr>
          <w:sz w:val="28"/>
          <w:szCs w:val="28"/>
          <w:lang w:val="nl-NL"/>
        </w:rPr>
        <w:t xml:space="preserve"> </w:t>
      </w:r>
      <w:r w:rsidRPr="00691D15">
        <w:rPr>
          <w:sz w:val="28"/>
          <w:szCs w:val="28"/>
          <w:lang w:val="nl-NL"/>
        </w:rPr>
        <w:t>chính và 01 cống tròn D=1,0m trên đường ngang kết nối ĐT.529 với tuyến chính.</w:t>
      </w:r>
      <w:r>
        <w:rPr>
          <w:sz w:val="28"/>
          <w:szCs w:val="28"/>
          <w:lang w:val="nl-NL"/>
        </w:rPr>
        <w:t xml:space="preserve"> </w:t>
      </w:r>
      <w:r w:rsidRPr="00691D15">
        <w:rPr>
          <w:sz w:val="28"/>
          <w:szCs w:val="28"/>
          <w:lang w:val="nl-NL"/>
        </w:rPr>
        <w:t>Kết cấu thân cống bằng BTCT M200; móng cống, tường cánh, sân cống bằng</w:t>
      </w:r>
      <w:r>
        <w:rPr>
          <w:sz w:val="28"/>
          <w:szCs w:val="28"/>
          <w:lang w:val="nl-NL"/>
        </w:rPr>
        <w:t xml:space="preserve"> </w:t>
      </w:r>
      <w:r w:rsidRPr="00691D15">
        <w:rPr>
          <w:sz w:val="28"/>
          <w:szCs w:val="28"/>
          <w:lang w:val="nl-NL"/>
        </w:rPr>
        <w:t>BTXM M150; gia cố thượng, hạ lưu bằng BTXM M150.</w:t>
      </w:r>
    </w:p>
    <w:p w:rsidR="00E0708A" w:rsidRDefault="00E0708A" w:rsidP="00E0708A">
      <w:pPr>
        <w:widowControl w:val="0"/>
        <w:tabs>
          <w:tab w:val="left" w:pos="560"/>
        </w:tabs>
        <w:spacing w:before="60"/>
        <w:ind w:firstLine="624"/>
        <w:rPr>
          <w:sz w:val="28"/>
          <w:szCs w:val="28"/>
          <w:lang w:val="nl-NL"/>
        </w:rPr>
      </w:pPr>
      <w:r w:rsidRPr="00691D15">
        <w:rPr>
          <w:sz w:val="28"/>
          <w:szCs w:val="28"/>
          <w:lang w:val="nl-NL"/>
        </w:rPr>
        <w:t>(9) Tường chắn: thiết kế tường chắn chân trọng lực BTXM M150 cho các</w:t>
      </w:r>
      <w:r>
        <w:rPr>
          <w:sz w:val="28"/>
          <w:szCs w:val="28"/>
          <w:lang w:val="nl-NL"/>
        </w:rPr>
        <w:t xml:space="preserve"> </w:t>
      </w:r>
      <w:r w:rsidRPr="00691D15">
        <w:rPr>
          <w:sz w:val="28"/>
          <w:szCs w:val="28"/>
          <w:lang w:val="nl-NL"/>
        </w:rPr>
        <w:t>đoạn Km0+92,67 - Km0+107,67 (trái tuyến, đường đầu cầu Bồ để hạn chế lấn</w:t>
      </w:r>
      <w:r>
        <w:rPr>
          <w:sz w:val="28"/>
          <w:szCs w:val="28"/>
          <w:lang w:val="nl-NL"/>
        </w:rPr>
        <w:t xml:space="preserve"> </w:t>
      </w:r>
      <w:r w:rsidRPr="00691D15">
        <w:rPr>
          <w:sz w:val="28"/>
          <w:szCs w:val="28"/>
          <w:lang w:val="nl-NL"/>
        </w:rPr>
        <w:t>đường cũ ĐT.529); đoạn Km0+219,89 - Km0+348,67 (phải tuyến, hạn chế lấp</w:t>
      </w:r>
      <w:r>
        <w:rPr>
          <w:sz w:val="28"/>
          <w:szCs w:val="28"/>
          <w:lang w:val="nl-NL"/>
        </w:rPr>
        <w:t xml:space="preserve"> </w:t>
      </w:r>
      <w:r w:rsidRPr="00691D15">
        <w:rPr>
          <w:sz w:val="28"/>
          <w:szCs w:val="28"/>
          <w:lang w:val="nl-NL"/>
        </w:rPr>
        <w:t>suối); chiều cao H=3m, để tăng cường chống xói chân giáp với suối dùng 01 hàng</w:t>
      </w:r>
      <w:r>
        <w:rPr>
          <w:sz w:val="28"/>
          <w:szCs w:val="28"/>
          <w:lang w:val="nl-NL"/>
        </w:rPr>
        <w:t xml:space="preserve"> </w:t>
      </w:r>
      <w:r w:rsidRPr="00691D15">
        <w:rPr>
          <w:sz w:val="28"/>
          <w:szCs w:val="28"/>
          <w:lang w:val="nl-NL"/>
        </w:rPr>
        <w:t>rọ đá xếp dưới chân</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(10) Hệ thống an toàn giao thông đường bộ:</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Bố trí đầy đủ hệ thống an toàn giao thông đảm bảo tuân thủ theo Quy chuẩn</w:t>
      </w:r>
      <w:r>
        <w:rPr>
          <w:sz w:val="28"/>
          <w:szCs w:val="28"/>
          <w:lang w:val="nl-NL"/>
        </w:rPr>
        <w:t xml:space="preserve"> </w:t>
      </w:r>
      <w:r w:rsidRPr="00691D15">
        <w:rPr>
          <w:sz w:val="28"/>
          <w:szCs w:val="28"/>
          <w:lang w:val="nl-NL"/>
        </w:rPr>
        <w:t>kỹ thuật quốc gia về báo hiệu đường bộ QCVN 41:2024/BGTVT, cụ thể:</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 Cột Km: thân và bệ móng bằng BTXM M200, kích thước (40x20x73)cm;</w:t>
      </w:r>
      <w:r>
        <w:rPr>
          <w:sz w:val="28"/>
          <w:szCs w:val="28"/>
          <w:lang w:val="nl-NL"/>
        </w:rPr>
        <w:t xml:space="preserve"> </w:t>
      </w:r>
      <w:r w:rsidRPr="00691D15">
        <w:rPr>
          <w:sz w:val="28"/>
          <w:szCs w:val="28"/>
          <w:lang w:val="nl-NL"/>
        </w:rPr>
        <w:t>bên ngoài bọc tôn mạ kẽm dán màng phản quang.</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 Cọc tiêu: kích thước (15x15x110)cm, thân cọc BTCT M200; đầu sơn đỏ,</w:t>
      </w:r>
      <w:r>
        <w:rPr>
          <w:sz w:val="28"/>
          <w:szCs w:val="28"/>
          <w:lang w:val="nl-NL"/>
        </w:rPr>
        <w:t xml:space="preserve"> </w:t>
      </w:r>
      <w:r w:rsidRPr="00691D15">
        <w:rPr>
          <w:sz w:val="28"/>
          <w:szCs w:val="28"/>
          <w:lang w:val="nl-NL"/>
        </w:rPr>
        <w:t>thân sơn trắng; đầu cọc gắn miếng tôn mạ kẽm dán phản quang; móng bằng</w:t>
      </w:r>
      <w:r>
        <w:rPr>
          <w:sz w:val="28"/>
          <w:szCs w:val="28"/>
          <w:lang w:val="nl-NL"/>
        </w:rPr>
        <w:t xml:space="preserve"> </w:t>
      </w:r>
      <w:r w:rsidRPr="00691D15">
        <w:rPr>
          <w:sz w:val="28"/>
          <w:szCs w:val="28"/>
          <w:lang w:val="nl-NL"/>
        </w:rPr>
        <w:t>BTXM M150.</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 Cọc H: thân cọc bằng BTCT M200, kích thước (20x20x100)cm, bên ngoài</w:t>
      </w:r>
      <w:r>
        <w:rPr>
          <w:sz w:val="28"/>
          <w:szCs w:val="28"/>
          <w:lang w:val="nl-NL"/>
        </w:rPr>
        <w:t xml:space="preserve"> </w:t>
      </w:r>
      <w:r w:rsidRPr="00691D15">
        <w:rPr>
          <w:sz w:val="28"/>
          <w:szCs w:val="28"/>
          <w:lang w:val="nl-NL"/>
        </w:rPr>
        <w:lastRenderedPageBreak/>
        <w:t>bọc tôn mạ kẽm dán màng phản quang, móng bằng BTXM M150.</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 Biển báo: bằng tôn mạ kẽm dán màng phản quang; cột biển bằng ống thép</w:t>
      </w:r>
      <w:r>
        <w:rPr>
          <w:sz w:val="28"/>
          <w:szCs w:val="28"/>
          <w:lang w:val="nl-NL"/>
        </w:rPr>
        <w:t xml:space="preserve"> </w:t>
      </w:r>
      <w:r w:rsidRPr="00691D15">
        <w:rPr>
          <w:sz w:val="28"/>
          <w:szCs w:val="28"/>
          <w:lang w:val="nl-NL"/>
        </w:rPr>
        <w:t>mạ kẽm D&gt;90mm, sơn phản quang trắng đỏ; đế bằng BTXM M150.</w:t>
      </w:r>
    </w:p>
    <w:p w:rsidR="00E0708A" w:rsidRPr="00691D15" w:rsidRDefault="00E0708A" w:rsidP="00E0708A">
      <w:pPr>
        <w:widowControl w:val="0"/>
        <w:tabs>
          <w:tab w:val="left" w:pos="560"/>
        </w:tabs>
        <w:spacing w:before="60"/>
        <w:ind w:firstLine="624"/>
        <w:rPr>
          <w:sz w:val="28"/>
          <w:szCs w:val="28"/>
          <w:lang w:val="nl-NL"/>
        </w:rPr>
      </w:pPr>
      <w:r w:rsidRPr="00691D15">
        <w:rPr>
          <w:sz w:val="28"/>
          <w:szCs w:val="28"/>
          <w:lang w:val="nl-NL"/>
        </w:rPr>
        <w:t>- Vạch sơn đường: dùng sơn dẻo nhiệt dày 2mm và gờ giảm tốc dày 6mm.</w:t>
      </w:r>
    </w:p>
    <w:p w:rsidR="00E0708A" w:rsidRDefault="00E0708A" w:rsidP="00E0708A">
      <w:pPr>
        <w:widowControl w:val="0"/>
        <w:tabs>
          <w:tab w:val="left" w:pos="560"/>
        </w:tabs>
        <w:spacing w:before="60"/>
        <w:ind w:firstLine="624"/>
        <w:rPr>
          <w:sz w:val="28"/>
          <w:szCs w:val="28"/>
          <w:lang w:val="nl-NL"/>
        </w:rPr>
      </w:pPr>
      <w:r w:rsidRPr="00691D15">
        <w:rPr>
          <w:sz w:val="28"/>
          <w:szCs w:val="28"/>
          <w:lang w:val="nl-NL"/>
        </w:rPr>
        <w:t>- Hàng rào tôn lượn sóng: bố trí tại các vị trí nền đắp cao, giáp sông suối,</w:t>
      </w:r>
      <w:r>
        <w:rPr>
          <w:sz w:val="28"/>
          <w:szCs w:val="28"/>
          <w:lang w:val="nl-NL"/>
        </w:rPr>
        <w:t xml:space="preserve"> </w:t>
      </w:r>
      <w:r w:rsidRPr="00691D15">
        <w:rPr>
          <w:sz w:val="28"/>
          <w:szCs w:val="28"/>
          <w:lang w:val="nl-NL"/>
        </w:rPr>
        <w:t>đoạn đường đắp cao.....; kết cấu bằng thép mạ kẽm nhúng nóng; tấm tôn sóng</w:t>
      </w:r>
      <w:r>
        <w:rPr>
          <w:sz w:val="28"/>
          <w:szCs w:val="28"/>
          <w:lang w:val="nl-NL"/>
        </w:rPr>
        <w:t xml:space="preserve"> </w:t>
      </w:r>
      <w:r w:rsidRPr="00691D15">
        <w:rPr>
          <w:sz w:val="28"/>
          <w:szCs w:val="28"/>
          <w:lang w:val="nl-NL"/>
        </w:rPr>
        <w:t>ngang; thân cột dạng trụ tròn D=141mm, dài 2,25m, được đóng ép chôn dưới đất</w:t>
      </w:r>
      <w:r>
        <w:rPr>
          <w:sz w:val="28"/>
          <w:szCs w:val="28"/>
          <w:lang w:val="nl-NL"/>
        </w:rPr>
        <w:t xml:space="preserve"> </w:t>
      </w:r>
      <w:r w:rsidRPr="00691D15">
        <w:rPr>
          <w:sz w:val="28"/>
          <w:szCs w:val="28"/>
          <w:lang w:val="nl-NL"/>
        </w:rPr>
        <w:t>1,4m, đầu mỗi cột được bố trí đinh phản quang.</w:t>
      </w:r>
    </w:p>
    <w:p w:rsidR="00E0708A" w:rsidRPr="00F0149C" w:rsidRDefault="00E0708A" w:rsidP="00E0708A">
      <w:pPr>
        <w:widowControl w:val="0"/>
        <w:shd w:val="clear" w:color="auto" w:fill="FFFFFF"/>
        <w:autoSpaceDE w:val="0"/>
        <w:autoSpaceDN w:val="0"/>
        <w:adjustRightInd w:val="0"/>
        <w:spacing w:after="60"/>
        <w:ind w:firstLine="709"/>
        <w:rPr>
          <w:b/>
          <w:sz w:val="28"/>
          <w:szCs w:val="28"/>
        </w:rPr>
      </w:pPr>
      <w:r w:rsidRPr="00F0149C">
        <w:rPr>
          <w:b/>
          <w:sz w:val="28"/>
          <w:szCs w:val="28"/>
        </w:rPr>
        <w:t>1.4. Thời hạn sử dụng theo thiết kế của công trình.</w:t>
      </w:r>
    </w:p>
    <w:p w:rsidR="00E0708A" w:rsidRPr="00F0149C" w:rsidRDefault="00E0708A" w:rsidP="00E0708A">
      <w:pPr>
        <w:pStyle w:val="bodytext0cxsplast"/>
        <w:widowControl w:val="0"/>
        <w:spacing w:before="0" w:beforeAutospacing="0" w:after="60" w:afterAutospacing="0"/>
        <w:ind w:left="113" w:firstLine="624"/>
        <w:contextualSpacing/>
        <w:jc w:val="both"/>
        <w:rPr>
          <w:sz w:val="28"/>
          <w:szCs w:val="28"/>
        </w:rPr>
      </w:pPr>
      <w:r w:rsidRPr="00F0149C">
        <w:rPr>
          <w:sz w:val="28"/>
          <w:szCs w:val="28"/>
        </w:rPr>
        <w:t>- Đối với mặt đường bê tông nhựa: Theo Thông tư số 41/2024/TT-BGTVT ngày 15/11/2024 của Bộ GTVT quy định về quản lý, vận hành, khai thác và bảo trì kết cấu hạ tầng đường bộ.</w:t>
      </w:r>
    </w:p>
    <w:p w:rsidR="00E0708A" w:rsidRPr="00F0149C" w:rsidRDefault="00E0708A" w:rsidP="00E0708A">
      <w:pPr>
        <w:pStyle w:val="bodytext0cxsplast"/>
        <w:widowControl w:val="0"/>
        <w:spacing w:before="0" w:beforeAutospacing="0" w:after="60" w:afterAutospacing="0"/>
        <w:ind w:left="113" w:firstLine="624"/>
        <w:contextualSpacing/>
        <w:jc w:val="both"/>
        <w:rPr>
          <w:sz w:val="28"/>
          <w:szCs w:val="28"/>
        </w:rPr>
      </w:pPr>
      <w:r w:rsidRPr="00F0149C">
        <w:rPr>
          <w:sz w:val="28"/>
          <w:szCs w:val="28"/>
        </w:rPr>
        <w:t>- Đối với công trình cầu: Theo tiêu chuẩn thiết kế cầu đường bộ TCVN11823:2017.</w:t>
      </w:r>
    </w:p>
    <w:p w:rsidR="00E0708A" w:rsidRDefault="00E0708A" w:rsidP="00E0708A">
      <w:pPr>
        <w:widowControl w:val="0"/>
        <w:spacing w:before="120"/>
        <w:ind w:firstLine="709"/>
        <w:rPr>
          <w:sz w:val="28"/>
          <w:szCs w:val="28"/>
          <w:lang w:val="es-ES_tradnl"/>
        </w:rPr>
      </w:pPr>
      <w:r w:rsidRPr="007D3134">
        <w:rPr>
          <w:b/>
          <w:sz w:val="28"/>
          <w:szCs w:val="28"/>
          <w:lang w:val="es-ES_tradnl"/>
        </w:rPr>
        <w:t>1.5</w:t>
      </w:r>
      <w:r>
        <w:rPr>
          <w:b/>
          <w:sz w:val="28"/>
          <w:szCs w:val="28"/>
          <w:lang w:val="es-ES_tradnl"/>
        </w:rPr>
        <w:t>.</w:t>
      </w:r>
      <w:r w:rsidRPr="007D3134">
        <w:rPr>
          <w:b/>
          <w:sz w:val="28"/>
          <w:szCs w:val="28"/>
          <w:lang w:val="es-ES_tradnl"/>
        </w:rPr>
        <w:t xml:space="preserve"> Danh mục quy chuẩn, tiêu chuẩn kỹ thuật chủ yếu áp dụng:</w:t>
      </w:r>
      <w:r w:rsidRPr="007D3134">
        <w:rPr>
          <w:sz w:val="28"/>
          <w:szCs w:val="28"/>
          <w:lang w:val="es-ES_tradnl"/>
        </w:rPr>
        <w:t xml:space="preserve"> Theo danh mục quy chuẩn, tiêu chuẩn áp dụng cho dự án được Chủ tịch UBND tỉnh chấp thuận tại Quyết định số 40</w:t>
      </w:r>
      <w:r>
        <w:rPr>
          <w:sz w:val="28"/>
          <w:szCs w:val="28"/>
          <w:lang w:val="es-ES_tradnl"/>
        </w:rPr>
        <w:t>02</w:t>
      </w:r>
      <w:r w:rsidRPr="007D3134">
        <w:rPr>
          <w:sz w:val="28"/>
          <w:szCs w:val="28"/>
          <w:lang w:val="es-ES_tradnl"/>
        </w:rPr>
        <w:t>/QĐ-UBND ngày 2</w:t>
      </w:r>
      <w:r>
        <w:rPr>
          <w:sz w:val="28"/>
          <w:szCs w:val="28"/>
          <w:lang w:val="es-ES_tradnl"/>
        </w:rPr>
        <w:t>3</w:t>
      </w:r>
      <w:r w:rsidRPr="007D3134">
        <w:rPr>
          <w:sz w:val="28"/>
          <w:szCs w:val="28"/>
          <w:lang w:val="es-ES_tradnl"/>
        </w:rPr>
        <w:t>/12/2025</w:t>
      </w:r>
      <w:r>
        <w:rPr>
          <w:sz w:val="28"/>
          <w:szCs w:val="28"/>
          <w:lang w:val="es-ES_tradnl"/>
        </w:rPr>
        <w:t>.</w:t>
      </w:r>
    </w:p>
    <w:p w:rsidR="00E0708A" w:rsidRDefault="00E0708A" w:rsidP="00E0708A">
      <w:pPr>
        <w:tabs>
          <w:tab w:val="left" w:pos="1418"/>
        </w:tabs>
        <w:spacing w:before="120" w:after="120" w:line="264" w:lineRule="auto"/>
        <w:ind w:firstLine="709"/>
        <w:rPr>
          <w:b/>
          <w:sz w:val="28"/>
          <w:szCs w:val="28"/>
          <w:lang w:val="es-ES_tradnl"/>
        </w:rPr>
      </w:pPr>
      <w:r w:rsidRPr="00F7512A">
        <w:rPr>
          <w:b/>
          <w:sz w:val="28"/>
          <w:szCs w:val="28"/>
          <w:lang w:val="es-ES_tradnl"/>
        </w:rPr>
        <w:t>2. Giới thiệu về dự án và gói thầu</w:t>
      </w:r>
      <w:r>
        <w:rPr>
          <w:b/>
          <w:sz w:val="28"/>
          <w:szCs w:val="28"/>
          <w:lang w:val="es-ES_tradnl"/>
        </w:rPr>
        <w:t>.</w:t>
      </w:r>
    </w:p>
    <w:p w:rsidR="00E0708A" w:rsidRPr="00F7512A" w:rsidRDefault="00E0708A" w:rsidP="00E0708A">
      <w:pPr>
        <w:tabs>
          <w:tab w:val="left" w:pos="1418"/>
        </w:tabs>
        <w:spacing w:before="120" w:after="120" w:line="264" w:lineRule="auto"/>
        <w:ind w:firstLine="709"/>
        <w:rPr>
          <w:sz w:val="28"/>
          <w:szCs w:val="28"/>
          <w:lang w:val="es-ES_tradnl"/>
        </w:rPr>
      </w:pPr>
      <w:r w:rsidRPr="00F7512A">
        <w:rPr>
          <w:sz w:val="28"/>
          <w:szCs w:val="28"/>
          <w:lang w:val="es-ES_tradnl"/>
        </w:rPr>
        <w:t>- Tên gói thầu: Gói thầu số 08: Thi công xây dựng công trình;</w:t>
      </w:r>
    </w:p>
    <w:p w:rsidR="00E0708A" w:rsidRDefault="00E0708A" w:rsidP="00E0708A">
      <w:pPr>
        <w:widowControl w:val="0"/>
        <w:autoSpaceDE w:val="0"/>
        <w:autoSpaceDN w:val="0"/>
        <w:adjustRightInd w:val="0"/>
        <w:spacing w:before="40"/>
        <w:ind w:firstLine="709"/>
        <w:rPr>
          <w:sz w:val="28"/>
          <w:szCs w:val="28"/>
        </w:rPr>
      </w:pPr>
      <w:r w:rsidRPr="00D07AD3">
        <w:rPr>
          <w:sz w:val="28"/>
          <w:szCs w:val="28"/>
        </w:rPr>
        <w:t>- Giá gói thầu</w:t>
      </w:r>
      <w:r w:rsidRPr="002A2437">
        <w:rPr>
          <w:sz w:val="28"/>
          <w:szCs w:val="28"/>
        </w:rPr>
        <w:t xml:space="preserve">: </w:t>
      </w:r>
      <w:r w:rsidRPr="000017B6">
        <w:rPr>
          <w:sz w:val="28"/>
          <w:szCs w:val="28"/>
        </w:rPr>
        <w:t>70.604</w:t>
      </w:r>
      <w:r>
        <w:rPr>
          <w:sz w:val="28"/>
          <w:szCs w:val="28"/>
        </w:rPr>
        <w:t>.</w:t>
      </w:r>
      <w:r w:rsidRPr="000017B6">
        <w:rPr>
          <w:sz w:val="28"/>
          <w:szCs w:val="28"/>
        </w:rPr>
        <w:t>156</w:t>
      </w:r>
      <w:r w:rsidRPr="00F6206D">
        <w:rPr>
          <w:sz w:val="28"/>
          <w:szCs w:val="28"/>
        </w:rPr>
        <w:t>.000</w:t>
      </w:r>
      <w:r w:rsidRPr="002A2437">
        <w:rPr>
          <w:sz w:val="28"/>
          <w:szCs w:val="28"/>
        </w:rPr>
        <w:t xml:space="preserve"> </w:t>
      </w:r>
      <w:r w:rsidRPr="002A2437">
        <w:rPr>
          <w:rFonts w:hint="eastAsia"/>
          <w:sz w:val="28"/>
          <w:szCs w:val="28"/>
        </w:rPr>
        <w:t>đ</w:t>
      </w:r>
      <w:r w:rsidRPr="002A2437">
        <w:rPr>
          <w:sz w:val="28"/>
          <w:szCs w:val="28"/>
        </w:rPr>
        <w:t>ồng;</w:t>
      </w:r>
    </w:p>
    <w:p w:rsidR="00E0708A" w:rsidRPr="00F7512A" w:rsidRDefault="00E0708A" w:rsidP="00E0708A">
      <w:pPr>
        <w:tabs>
          <w:tab w:val="left" w:pos="1418"/>
        </w:tabs>
        <w:spacing w:before="120" w:after="120" w:line="264" w:lineRule="auto"/>
        <w:ind w:firstLine="709"/>
        <w:rPr>
          <w:sz w:val="28"/>
          <w:szCs w:val="28"/>
          <w:lang w:val="es-ES_tradnl"/>
        </w:rPr>
      </w:pPr>
      <w:bookmarkStart w:id="0" w:name="_GoBack"/>
      <w:bookmarkEnd w:id="0"/>
      <w:r w:rsidRPr="00F7512A">
        <w:rPr>
          <w:sz w:val="28"/>
          <w:szCs w:val="28"/>
          <w:lang w:val="es-ES_tradnl"/>
        </w:rPr>
        <w:t>- Nguồn vốn: Theo Nghị quyết số 37/2021/QH15 ngày 13/11/2021 của Quốc hội về thí điểm một số cơ chế chính sách đặc thù phát triển tỉnh Thanh Hóa;</w:t>
      </w:r>
    </w:p>
    <w:p w:rsidR="00E0708A" w:rsidRPr="00F7512A" w:rsidRDefault="00E0708A" w:rsidP="00E0708A">
      <w:pPr>
        <w:tabs>
          <w:tab w:val="left" w:pos="1418"/>
        </w:tabs>
        <w:spacing w:before="120" w:after="120" w:line="264" w:lineRule="auto"/>
        <w:ind w:firstLine="709"/>
        <w:rPr>
          <w:sz w:val="28"/>
          <w:szCs w:val="28"/>
          <w:lang w:val="es-ES_tradnl"/>
        </w:rPr>
      </w:pPr>
      <w:r w:rsidRPr="00F7512A">
        <w:rPr>
          <w:sz w:val="28"/>
          <w:szCs w:val="28"/>
          <w:lang w:val="es-ES_tradnl"/>
        </w:rPr>
        <w:t>- Thời gian tổ chức lựa chọn nhà thầu: 60 ngày;</w:t>
      </w:r>
    </w:p>
    <w:p w:rsidR="00E0708A" w:rsidRPr="00F7512A" w:rsidRDefault="00E0708A" w:rsidP="00E0708A">
      <w:pPr>
        <w:tabs>
          <w:tab w:val="left" w:pos="1418"/>
        </w:tabs>
        <w:spacing w:before="120" w:after="120" w:line="264" w:lineRule="auto"/>
        <w:ind w:firstLine="709"/>
        <w:rPr>
          <w:sz w:val="28"/>
          <w:szCs w:val="28"/>
          <w:lang w:val="es-ES_tradnl"/>
        </w:rPr>
      </w:pPr>
      <w:r w:rsidRPr="00F7512A">
        <w:rPr>
          <w:sz w:val="28"/>
          <w:szCs w:val="28"/>
          <w:lang w:val="es-ES_tradnl"/>
        </w:rPr>
        <w:t xml:space="preserve">- Thời gian bắt đầu tổ chức lựa chọn nhà </w:t>
      </w:r>
      <w:r w:rsidRPr="00984100">
        <w:rPr>
          <w:sz w:val="28"/>
          <w:szCs w:val="28"/>
          <w:lang w:val="es-ES_tradnl"/>
        </w:rPr>
        <w:t xml:space="preserve">thầu: Quý </w:t>
      </w:r>
      <w:r>
        <w:rPr>
          <w:sz w:val="28"/>
          <w:szCs w:val="28"/>
          <w:lang w:val="es-ES_tradnl"/>
        </w:rPr>
        <w:t>I</w:t>
      </w:r>
      <w:r w:rsidRPr="00984100">
        <w:rPr>
          <w:sz w:val="28"/>
          <w:szCs w:val="28"/>
          <w:lang w:val="es-ES_tradnl"/>
        </w:rPr>
        <w:t>I/2026;</w:t>
      </w:r>
    </w:p>
    <w:p w:rsidR="00E0708A" w:rsidRPr="00F7512A" w:rsidRDefault="00E0708A" w:rsidP="00E0708A">
      <w:pPr>
        <w:tabs>
          <w:tab w:val="left" w:pos="1418"/>
        </w:tabs>
        <w:spacing w:before="120" w:after="120" w:line="264" w:lineRule="auto"/>
        <w:ind w:firstLine="709"/>
        <w:rPr>
          <w:sz w:val="28"/>
          <w:szCs w:val="28"/>
          <w:lang w:val="es-ES_tradnl"/>
        </w:rPr>
      </w:pPr>
      <w:r w:rsidRPr="00F7512A">
        <w:rPr>
          <w:sz w:val="28"/>
          <w:szCs w:val="28"/>
          <w:lang w:val="es-ES_tradnl"/>
        </w:rPr>
        <w:t>- Hình thức, phương thức lựa chọn nhà thầu: Đấu thầu rộng rãi qua mạng, 01 giai đoạn 01 túi hồ sơ;</w:t>
      </w:r>
    </w:p>
    <w:p w:rsidR="00E0708A" w:rsidRPr="00F7512A" w:rsidRDefault="00E0708A" w:rsidP="00E0708A">
      <w:pPr>
        <w:tabs>
          <w:tab w:val="left" w:pos="1418"/>
        </w:tabs>
        <w:spacing w:before="120" w:after="120" w:line="264" w:lineRule="auto"/>
        <w:ind w:firstLine="709"/>
        <w:rPr>
          <w:sz w:val="28"/>
          <w:szCs w:val="28"/>
          <w:lang w:val="es-ES_tradnl"/>
        </w:rPr>
      </w:pPr>
      <w:r w:rsidRPr="00F7512A">
        <w:rPr>
          <w:sz w:val="28"/>
          <w:szCs w:val="28"/>
          <w:lang w:val="es-ES_tradnl"/>
        </w:rPr>
        <w:t xml:space="preserve">- Loại hợp đồng: Hợp đồng theo đơn giá </w:t>
      </w:r>
      <w:r>
        <w:rPr>
          <w:sz w:val="28"/>
          <w:szCs w:val="28"/>
          <w:lang w:val="es-ES_tradnl"/>
        </w:rPr>
        <w:t>điều chỉnh</w:t>
      </w:r>
      <w:r w:rsidRPr="00F7512A">
        <w:rPr>
          <w:sz w:val="28"/>
          <w:szCs w:val="28"/>
          <w:lang w:val="es-ES_tradnl"/>
        </w:rPr>
        <w:t>;</w:t>
      </w:r>
    </w:p>
    <w:p w:rsidR="00E0708A" w:rsidRPr="00F7512A" w:rsidRDefault="00E0708A" w:rsidP="00E0708A">
      <w:pPr>
        <w:tabs>
          <w:tab w:val="left" w:pos="1418"/>
        </w:tabs>
        <w:spacing w:before="120" w:after="120" w:line="264" w:lineRule="auto"/>
        <w:ind w:firstLine="709"/>
        <w:rPr>
          <w:sz w:val="28"/>
          <w:szCs w:val="28"/>
          <w:highlight w:val="yellow"/>
          <w:lang w:val="es-ES_tradnl"/>
        </w:rPr>
      </w:pPr>
      <w:r w:rsidRPr="00F7512A">
        <w:rPr>
          <w:sz w:val="28"/>
          <w:szCs w:val="28"/>
          <w:lang w:val="es-ES_tradnl"/>
        </w:rPr>
        <w:t>- Thời gian thực hiện gói thầu: 2</w:t>
      </w:r>
      <w:r>
        <w:rPr>
          <w:sz w:val="28"/>
          <w:szCs w:val="28"/>
          <w:lang w:val="es-ES_tradnl"/>
        </w:rPr>
        <w:t>4</w:t>
      </w:r>
      <w:r w:rsidRPr="00F7512A">
        <w:rPr>
          <w:sz w:val="28"/>
          <w:szCs w:val="28"/>
          <w:lang w:val="es-ES_tradnl"/>
        </w:rPr>
        <w:t>0 ngày.</w:t>
      </w:r>
    </w:p>
    <w:p w:rsidR="00E0708A" w:rsidRPr="00F5142B" w:rsidRDefault="00E0708A" w:rsidP="00E0708A">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rsidR="00E0708A" w:rsidRPr="00F5142B" w:rsidRDefault="00E0708A" w:rsidP="00E0708A">
      <w:pPr>
        <w:widowControl w:val="0"/>
        <w:tabs>
          <w:tab w:val="left" w:pos="1418"/>
        </w:tabs>
        <w:spacing w:before="120" w:after="120" w:line="264" w:lineRule="auto"/>
        <w:ind w:firstLine="709"/>
        <w:rPr>
          <w:sz w:val="28"/>
          <w:szCs w:val="28"/>
          <w:lang w:val="vi-VN"/>
        </w:rPr>
      </w:pPr>
      <w:r w:rsidRPr="00AE22B4">
        <w:rPr>
          <w:sz w:val="28"/>
          <w:szCs w:val="28"/>
          <w:lang w:val="vi-VN"/>
        </w:rPr>
        <w:t>T</w:t>
      </w:r>
      <w:r w:rsidRPr="00F5142B">
        <w:rPr>
          <w:sz w:val="28"/>
          <w:szCs w:val="28"/>
          <w:lang w:val="vi-VN"/>
        </w:rPr>
        <w:t xml:space="preserve">hời gian từ khi khởi công </w:t>
      </w:r>
      <w:r w:rsidRPr="00F5142B">
        <w:rPr>
          <w:rFonts w:eastAsia="Calibri"/>
          <w:kern w:val="24"/>
          <w:sz w:val="28"/>
          <w:szCs w:val="28"/>
          <w:lang w:val="vi-VN" w:eastAsia="vi-VN"/>
        </w:rPr>
        <w:t>đến</w:t>
      </w:r>
      <w:r w:rsidRPr="00F5142B">
        <w:rPr>
          <w:sz w:val="28"/>
          <w:szCs w:val="28"/>
          <w:lang w:val="vi-VN"/>
        </w:rPr>
        <w:t xml:space="preserve"> khi hoàn thành công trình</w:t>
      </w:r>
      <w:r w:rsidRPr="00AE22B4">
        <w:rPr>
          <w:sz w:val="28"/>
          <w:szCs w:val="28"/>
          <w:lang w:val="vi-VN"/>
        </w:rPr>
        <w:t xml:space="preserve"> là 2</w:t>
      </w:r>
      <w:r>
        <w:rPr>
          <w:sz w:val="28"/>
          <w:szCs w:val="28"/>
        </w:rPr>
        <w:t>4</w:t>
      </w:r>
      <w:r w:rsidRPr="00AE22B4">
        <w:rPr>
          <w:sz w:val="28"/>
          <w:szCs w:val="28"/>
          <w:lang w:val="vi-VN"/>
        </w:rPr>
        <w:t>0 ngày. Trường hợp Nhà thầu có thể điều chỉnh tiến độ chi tiết các hạng mục nhưng đảm bảo không vượt tiến độ tổng thể</w:t>
      </w:r>
      <w:r w:rsidRPr="00F5142B">
        <w:rPr>
          <w:sz w:val="28"/>
          <w:szCs w:val="28"/>
          <w:lang w:val="vi-VN"/>
        </w:rPr>
        <w:t>.</w:t>
      </w:r>
    </w:p>
    <w:p w:rsidR="00E0708A" w:rsidRPr="00AE22B4" w:rsidRDefault="00E0708A" w:rsidP="00E0708A">
      <w:pPr>
        <w:widowControl w:val="0"/>
        <w:tabs>
          <w:tab w:val="left" w:pos="700"/>
          <w:tab w:val="left" w:pos="1418"/>
        </w:tabs>
        <w:spacing w:before="120" w:after="120" w:line="264" w:lineRule="auto"/>
        <w:ind w:firstLine="709"/>
        <w:rPr>
          <w:b/>
          <w:bCs/>
          <w:sz w:val="28"/>
          <w:szCs w:val="28"/>
          <w:lang w:val="vi-VN"/>
        </w:rPr>
      </w:pPr>
      <w:r w:rsidRPr="00AE22B4">
        <w:rPr>
          <w:b/>
          <w:bCs/>
          <w:sz w:val="28"/>
          <w:szCs w:val="28"/>
          <w:lang w:val="vi-VN"/>
        </w:rPr>
        <w:t>III. Yêu cầu về kỹ thuật/chỉ dẫn kỹ thuật</w:t>
      </w:r>
    </w:p>
    <w:p w:rsidR="00E0708A" w:rsidRPr="006658F7" w:rsidRDefault="00E0708A" w:rsidP="00E0708A">
      <w:pPr>
        <w:widowControl w:val="0"/>
        <w:ind w:firstLine="709"/>
        <w:rPr>
          <w:sz w:val="28"/>
          <w:szCs w:val="28"/>
          <w:lang w:val="es-ES"/>
        </w:rPr>
      </w:pPr>
      <w:r w:rsidRPr="00D97112">
        <w:rPr>
          <w:bCs/>
          <w:sz w:val="28"/>
          <w:szCs w:val="28"/>
          <w:lang w:val="nl-NL"/>
        </w:rPr>
        <w:t>1.</w:t>
      </w:r>
      <w:r>
        <w:rPr>
          <w:bCs/>
          <w:sz w:val="28"/>
          <w:szCs w:val="28"/>
          <w:lang w:val="nl-NL"/>
        </w:rPr>
        <w:t xml:space="preserve"> </w:t>
      </w:r>
      <w:r w:rsidRPr="00D97112">
        <w:rPr>
          <w:bCs/>
          <w:sz w:val="28"/>
          <w:szCs w:val="28"/>
          <w:lang w:val="nl-NL"/>
        </w:rPr>
        <w:t xml:space="preserve">Chỉ dẫn kỹ thuật: </w:t>
      </w:r>
      <w:r w:rsidRPr="00D97112">
        <w:rPr>
          <w:i/>
          <w:spacing w:val="2"/>
          <w:sz w:val="28"/>
          <w:szCs w:val="28"/>
          <w:lang w:val="vi-VN"/>
        </w:rPr>
        <w:t>Chi tiết có E-HSMT</w:t>
      </w:r>
      <w:r w:rsidRPr="00D97112">
        <w:rPr>
          <w:i/>
          <w:spacing w:val="2"/>
          <w:sz w:val="28"/>
          <w:szCs w:val="28"/>
          <w:lang w:val="es-ES"/>
        </w:rPr>
        <w:t xml:space="preserve"> kèm theo</w:t>
      </w:r>
      <w:r w:rsidRPr="00D97112">
        <w:rPr>
          <w:i/>
          <w:spacing w:val="2"/>
          <w:sz w:val="28"/>
          <w:szCs w:val="28"/>
          <w:lang w:val="de-DE"/>
        </w:rPr>
        <w:t xml:space="preserve">. </w:t>
      </w:r>
    </w:p>
    <w:p w:rsidR="00E0708A" w:rsidRPr="00D97112" w:rsidRDefault="00E0708A" w:rsidP="00E0708A">
      <w:pPr>
        <w:ind w:firstLine="709"/>
        <w:rPr>
          <w:sz w:val="28"/>
          <w:szCs w:val="28"/>
          <w:lang w:val="de-DE"/>
        </w:rPr>
      </w:pPr>
      <w:r w:rsidRPr="006658F7">
        <w:rPr>
          <w:sz w:val="28"/>
          <w:szCs w:val="28"/>
          <w:lang w:val="es-ES"/>
        </w:rPr>
        <w:t xml:space="preserve">Yêu cầu kỹ thuật/ Chỉ dẫn kỹ thuật để thực hiện hạng mục công việc tương ứng theo Thiết kế xây dựng triển khai sau thiết kế cơ sở được Giám đốc </w:t>
      </w:r>
      <w:r>
        <w:rPr>
          <w:sz w:val="28"/>
          <w:szCs w:val="28"/>
          <w:lang w:val="es-ES"/>
        </w:rPr>
        <w:t xml:space="preserve">Ban </w:t>
      </w:r>
      <w:r>
        <w:rPr>
          <w:sz w:val="28"/>
          <w:szCs w:val="28"/>
          <w:lang w:val="es-ES"/>
        </w:rPr>
        <w:lastRenderedPageBreak/>
        <w:t xml:space="preserve">QLDA đầu tư CTGT Thanh Hóa </w:t>
      </w:r>
      <w:r w:rsidRPr="006658F7">
        <w:rPr>
          <w:sz w:val="28"/>
          <w:szCs w:val="28"/>
          <w:lang w:val="es-ES"/>
        </w:rPr>
        <w:t xml:space="preserve">phê duyệt tại Quyết </w:t>
      </w:r>
      <w:r w:rsidRPr="00BE0AFE">
        <w:rPr>
          <w:sz w:val="28"/>
          <w:szCs w:val="28"/>
          <w:lang w:val="es-ES"/>
        </w:rPr>
        <w:t>định số 160/QĐ-BQLDA ngày 03/3/2026.</w:t>
      </w:r>
    </w:p>
    <w:p w:rsidR="00E0708A" w:rsidRDefault="00E0708A" w:rsidP="00E0708A">
      <w:pPr>
        <w:ind w:firstLine="709"/>
        <w:rPr>
          <w:bCs/>
          <w:sz w:val="28"/>
          <w:szCs w:val="28"/>
          <w:lang w:val="nl-NL"/>
        </w:rPr>
      </w:pPr>
      <w:r>
        <w:rPr>
          <w:bCs/>
          <w:sz w:val="28"/>
          <w:szCs w:val="28"/>
          <w:lang w:val="nl-NL"/>
        </w:rPr>
        <w:t>2. Quy trình, quy phạm áp dụng cho việc thi công, nghiệm thu công trình t</w:t>
      </w:r>
      <w:r>
        <w:rPr>
          <w:sz w:val="28"/>
          <w:szCs w:val="28"/>
          <w:lang w:val="pt-BR"/>
        </w:rPr>
        <w:t xml:space="preserve">heo Danh mục quy chuẩn, tiêu chuẩn áp dụng cho dự án </w:t>
      </w:r>
      <w:r>
        <w:rPr>
          <w:bCs/>
          <w:sz w:val="28"/>
          <w:szCs w:val="28"/>
          <w:lang w:val="nl-NL"/>
        </w:rPr>
        <w:t>và các quy định hiện hành của pháp luật.</w:t>
      </w:r>
    </w:p>
    <w:p w:rsidR="00E0708A" w:rsidRDefault="00E0708A" w:rsidP="00E0708A">
      <w:pPr>
        <w:ind w:firstLine="709"/>
        <w:rPr>
          <w:bCs/>
          <w:sz w:val="28"/>
          <w:szCs w:val="28"/>
          <w:lang w:val="nl-NL"/>
        </w:rPr>
      </w:pPr>
      <w:r>
        <w:rPr>
          <w:bCs/>
          <w:sz w:val="28"/>
          <w:szCs w:val="28"/>
          <w:lang w:val="nl-NL"/>
        </w:rPr>
        <w:t>3. Yêu cầu về tổ chức kỹ thuật thi công, giám sát:</w:t>
      </w:r>
    </w:p>
    <w:p w:rsidR="00E0708A" w:rsidRDefault="00E0708A" w:rsidP="00E0708A">
      <w:pPr>
        <w:ind w:firstLine="567"/>
        <w:rPr>
          <w:bCs/>
          <w:sz w:val="28"/>
          <w:szCs w:val="28"/>
          <w:lang w:val="nl-NL"/>
        </w:rPr>
      </w:pPr>
      <w:r>
        <w:rPr>
          <w:bCs/>
          <w:sz w:val="28"/>
          <w:szCs w:val="28"/>
          <w:lang w:val="nl-NL"/>
        </w:rPr>
        <w:t>Nhà thầu phải nêu rõ biện pháp tổ chức thi công và giám sát chất lượng của mình một cách hợp lý khả thi trên cơ sở tiêu chuẩn tổ chức thi công TCVN 4055: 2012 và các quy chuẩn, tiêu chuẩn hiện hành.</w:t>
      </w:r>
    </w:p>
    <w:p w:rsidR="00E0708A" w:rsidRDefault="00E0708A" w:rsidP="00E0708A">
      <w:pPr>
        <w:ind w:firstLine="720"/>
        <w:rPr>
          <w:bCs/>
          <w:sz w:val="28"/>
          <w:szCs w:val="28"/>
          <w:lang w:val="nl-NL"/>
        </w:rPr>
      </w:pPr>
      <w:r>
        <w:rPr>
          <w:bCs/>
          <w:sz w:val="28"/>
          <w:szCs w:val="28"/>
          <w:lang w:val="nl-NL"/>
        </w:rPr>
        <w:t>4. Yêu cầu về chủng loại, chất lượng vật tư, máy móc, thiết bị (kèm theo các tiêu chuẩn về phương pháp thử);</w:t>
      </w:r>
    </w:p>
    <w:p w:rsidR="00E0708A" w:rsidRDefault="00E0708A" w:rsidP="00E0708A">
      <w:pPr>
        <w:ind w:firstLine="720"/>
        <w:rPr>
          <w:bCs/>
          <w:sz w:val="28"/>
          <w:szCs w:val="28"/>
          <w:lang w:val="nl-NL"/>
        </w:rPr>
      </w:pPr>
      <w:r>
        <w:rPr>
          <w:bCs/>
          <w:sz w:val="28"/>
          <w:szCs w:val="28"/>
          <w:lang w:val="nl-NL"/>
        </w:rPr>
        <w:t xml:space="preserve">* Vật tư: </w:t>
      </w:r>
    </w:p>
    <w:p w:rsidR="00E0708A" w:rsidRDefault="00E0708A" w:rsidP="00E0708A">
      <w:pPr>
        <w:ind w:firstLine="720"/>
        <w:rPr>
          <w:bCs/>
          <w:sz w:val="28"/>
          <w:szCs w:val="28"/>
          <w:lang w:val="nl-NL"/>
        </w:rPr>
      </w:pPr>
      <w:r>
        <w:rPr>
          <w:bCs/>
          <w:sz w:val="28"/>
          <w:szCs w:val="28"/>
          <w:lang w:val="nl-NL"/>
        </w:rPr>
        <w:t>-  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phải được thể hiện bằng văn bản và được TVGS ký xác nhận.</w:t>
      </w:r>
    </w:p>
    <w:p w:rsidR="00E0708A" w:rsidRDefault="00E0708A" w:rsidP="00E0708A">
      <w:pPr>
        <w:ind w:firstLine="720"/>
        <w:rPr>
          <w:bCs/>
          <w:sz w:val="28"/>
          <w:szCs w:val="28"/>
          <w:lang w:val="nl-NL"/>
        </w:rPr>
      </w:pPr>
      <w:r>
        <w:rPr>
          <w:bCs/>
          <w:sz w:val="28"/>
          <w:szCs w:val="28"/>
          <w:lang w:val="nl-NL"/>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rsidR="00E0708A" w:rsidRDefault="00E0708A" w:rsidP="00E0708A">
      <w:pPr>
        <w:ind w:firstLine="720"/>
        <w:rPr>
          <w:bCs/>
          <w:sz w:val="28"/>
          <w:szCs w:val="28"/>
          <w:lang w:val="nl-NL"/>
        </w:rPr>
      </w:pPr>
      <w:r>
        <w:rPr>
          <w:bCs/>
          <w:sz w:val="28"/>
          <w:szCs w:val="28"/>
          <w:lang w:val="nl-NL"/>
        </w:rPr>
        <w:t>- 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rsidR="00E0708A" w:rsidRDefault="00E0708A" w:rsidP="00E0708A">
      <w:pPr>
        <w:ind w:firstLine="720"/>
        <w:rPr>
          <w:bCs/>
          <w:sz w:val="28"/>
          <w:szCs w:val="28"/>
          <w:lang w:val="nl-NL"/>
        </w:rPr>
      </w:pPr>
      <w:r>
        <w:rPr>
          <w:bCs/>
          <w:sz w:val="28"/>
          <w:szCs w:val="28"/>
          <w:lang w:val="nl-NL"/>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rsidR="00E0708A" w:rsidRDefault="00E0708A" w:rsidP="00E0708A">
      <w:pPr>
        <w:ind w:firstLine="720"/>
        <w:rPr>
          <w:bCs/>
          <w:sz w:val="28"/>
          <w:szCs w:val="28"/>
          <w:lang w:val="nl-NL"/>
        </w:rPr>
      </w:pPr>
      <w:r>
        <w:rPr>
          <w:bCs/>
          <w:sz w:val="28"/>
          <w:szCs w:val="28"/>
          <w:lang w:val="nl-NL"/>
        </w:rPr>
        <w:t>* Thiết bị thi công:</w:t>
      </w:r>
    </w:p>
    <w:p w:rsidR="00E0708A" w:rsidRDefault="00E0708A" w:rsidP="00E0708A">
      <w:pPr>
        <w:ind w:firstLine="720"/>
        <w:rPr>
          <w:bCs/>
          <w:sz w:val="28"/>
          <w:szCs w:val="28"/>
          <w:lang w:val="nl-NL"/>
        </w:rPr>
      </w:pPr>
      <w:r>
        <w:rPr>
          <w:bCs/>
          <w:sz w:val="28"/>
          <w:szCs w:val="28"/>
          <w:lang w:val="nl-NL"/>
        </w:rPr>
        <w:t>- Các thiết bị luôn ở trạng thái hoạt động tốt, phù hợp với yêu cầu của dây chuyền công nghệ thi công.</w:t>
      </w:r>
    </w:p>
    <w:p w:rsidR="00E0708A" w:rsidRDefault="00E0708A" w:rsidP="00E0708A">
      <w:pPr>
        <w:ind w:firstLine="720"/>
        <w:rPr>
          <w:bCs/>
          <w:sz w:val="28"/>
          <w:szCs w:val="28"/>
          <w:lang w:val="nl-NL"/>
        </w:rPr>
      </w:pPr>
      <w:r>
        <w:rPr>
          <w:bCs/>
          <w:sz w:val="28"/>
          <w:szCs w:val="28"/>
          <w:lang w:val="nl-NL"/>
        </w:rPr>
        <w:t>-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rsidR="00E0708A" w:rsidRDefault="00E0708A" w:rsidP="00E0708A">
      <w:pPr>
        <w:ind w:firstLine="720"/>
        <w:rPr>
          <w:bCs/>
          <w:sz w:val="28"/>
          <w:szCs w:val="28"/>
          <w:lang w:val="nl-NL"/>
        </w:rPr>
      </w:pPr>
      <w:r>
        <w:rPr>
          <w:sz w:val="28"/>
          <w:szCs w:val="28"/>
          <w:lang w:val="nl-NL"/>
        </w:rPr>
        <w:t>- Trong quá trình thi công nhà thầu phải chở hàng đúng tải trọng theo quy định; không cơi nới thành thùng xe để chở hàng quá tải; xe chở hàng phải có mui, bạt che chắn, không rơi vãi vật liệu gây mất ATGT và vệ sinh môi trường và đảm bảo đầy đủ quy định của pháp luật về tải trọng, ATGT, VSMT.</w:t>
      </w:r>
    </w:p>
    <w:p w:rsidR="00E0708A" w:rsidRDefault="00E0708A" w:rsidP="00E0708A">
      <w:pPr>
        <w:ind w:firstLine="720"/>
        <w:rPr>
          <w:bCs/>
          <w:sz w:val="28"/>
          <w:szCs w:val="28"/>
          <w:lang w:val="nl-NL"/>
        </w:rPr>
      </w:pPr>
      <w:r>
        <w:rPr>
          <w:bCs/>
          <w:sz w:val="28"/>
          <w:szCs w:val="28"/>
          <w:lang w:val="nl-NL"/>
        </w:rPr>
        <w:t>5. Yêu cầu về trình tự thi công, lắp đặt;</w:t>
      </w:r>
    </w:p>
    <w:p w:rsidR="00E0708A" w:rsidRDefault="00E0708A" w:rsidP="00E0708A">
      <w:pPr>
        <w:ind w:firstLine="567"/>
        <w:rPr>
          <w:bCs/>
          <w:sz w:val="28"/>
          <w:szCs w:val="28"/>
          <w:lang w:val="nl-NL"/>
        </w:rPr>
      </w:pPr>
      <w:r>
        <w:rPr>
          <w:bCs/>
          <w:sz w:val="28"/>
          <w:szCs w:val="28"/>
          <w:lang w:val="nl-NL"/>
        </w:rPr>
        <w:t>Nhà thầu phải trình bày được trình tự, biện pháp thi công từng hạng mục công trình, từng bước công việc tuân thủ các quy định hiện hành, đảm bảo các yêu cầu về tiến độ, chất lượng và đủ thời gian để kiểm tra, nghiệm thu.</w:t>
      </w:r>
    </w:p>
    <w:p w:rsidR="00E0708A" w:rsidRDefault="00E0708A" w:rsidP="00E0708A">
      <w:pPr>
        <w:ind w:firstLine="720"/>
        <w:rPr>
          <w:bCs/>
          <w:sz w:val="28"/>
          <w:szCs w:val="28"/>
          <w:lang w:val="nl-NL"/>
        </w:rPr>
      </w:pPr>
      <w:r>
        <w:rPr>
          <w:bCs/>
          <w:sz w:val="28"/>
          <w:szCs w:val="28"/>
          <w:lang w:val="nl-NL"/>
        </w:rPr>
        <w:t>6. Yêu cầu về nghiệm thu, vận hành thử nghiệm, an toàn:</w:t>
      </w:r>
    </w:p>
    <w:p w:rsidR="00E0708A" w:rsidRDefault="00E0708A" w:rsidP="00E0708A">
      <w:pPr>
        <w:ind w:firstLine="567"/>
        <w:rPr>
          <w:bCs/>
          <w:sz w:val="28"/>
          <w:szCs w:val="28"/>
          <w:lang w:val="nl-NL"/>
        </w:rPr>
      </w:pPr>
      <w:r>
        <w:rPr>
          <w:bCs/>
          <w:sz w:val="28"/>
          <w:szCs w:val="28"/>
          <w:lang w:val="nl-NL"/>
        </w:rPr>
        <w:lastRenderedPageBreak/>
        <w:t>- Nhà thầu phải chuẩn bị đầy đủ các hồ sơ phục vụ công tác nghiệm thu chuyển giai đoạn, nghiệm thu đưa công trình vào sử dụng theo quy định: Bản vẽ hoàn công, biên bản nghiệm thu từng phần, biên bản thí nghiệm...</w:t>
      </w:r>
    </w:p>
    <w:p w:rsidR="00E0708A" w:rsidRDefault="00E0708A" w:rsidP="00E0708A">
      <w:pPr>
        <w:ind w:firstLine="567"/>
        <w:rPr>
          <w:bCs/>
          <w:sz w:val="28"/>
          <w:szCs w:val="28"/>
          <w:lang w:val="nl-NL"/>
        </w:rPr>
      </w:pPr>
      <w:r>
        <w:rPr>
          <w:bCs/>
          <w:sz w:val="28"/>
          <w:szCs w:val="28"/>
          <w:lang w:val="nl-NL"/>
        </w:rPr>
        <w:t>- Nhà thầu chuẩn bị nhân lực, phương tiện phục vụ cho công tác thử áp hệ thống cấp nước, nghiệm thu đóng điện, xử lý sự cố (nếu có) và các yêu cầu khác của hội đồng nghiệm thu.</w:t>
      </w:r>
    </w:p>
    <w:p w:rsidR="00E0708A" w:rsidRDefault="00E0708A" w:rsidP="00E0708A">
      <w:pPr>
        <w:ind w:firstLine="720"/>
        <w:rPr>
          <w:bCs/>
          <w:sz w:val="28"/>
          <w:szCs w:val="28"/>
          <w:lang w:val="nl-NL"/>
        </w:rPr>
      </w:pPr>
      <w:r>
        <w:rPr>
          <w:bCs/>
          <w:sz w:val="28"/>
          <w:szCs w:val="28"/>
          <w:lang w:val="nl-NL"/>
        </w:rPr>
        <w:t>7. Yêu cầu về phòng, chống cháy, nổ;</w:t>
      </w:r>
    </w:p>
    <w:p w:rsidR="00E0708A" w:rsidRDefault="00E0708A" w:rsidP="00E0708A">
      <w:pPr>
        <w:ind w:firstLine="567"/>
        <w:rPr>
          <w:bCs/>
          <w:sz w:val="28"/>
          <w:szCs w:val="28"/>
          <w:lang w:val="nl-NL"/>
        </w:rPr>
      </w:pPr>
      <w:r>
        <w:rPr>
          <w:bCs/>
          <w:sz w:val="28"/>
          <w:szCs w:val="28"/>
          <w:lang w:val="nl-NL"/>
        </w:rPr>
        <w:t>Nhà thầu phải tuyệt đối tuân thủ các yêu cầu về phòng chống cháy nổ hiện hành của Nhà nước.</w:t>
      </w:r>
    </w:p>
    <w:p w:rsidR="00E0708A" w:rsidRDefault="00E0708A" w:rsidP="00E0708A">
      <w:pPr>
        <w:ind w:firstLine="720"/>
        <w:rPr>
          <w:bCs/>
          <w:sz w:val="28"/>
          <w:szCs w:val="28"/>
          <w:lang w:val="nl-NL"/>
        </w:rPr>
      </w:pPr>
      <w:r>
        <w:rPr>
          <w:bCs/>
          <w:sz w:val="28"/>
          <w:szCs w:val="28"/>
          <w:lang w:val="nl-NL"/>
        </w:rPr>
        <w:t>8. Yêu cầu về vệ sinh môi trường, an toàn lao động;</w:t>
      </w:r>
    </w:p>
    <w:p w:rsidR="00E0708A" w:rsidRDefault="00E0708A" w:rsidP="00E0708A">
      <w:pPr>
        <w:ind w:firstLine="567"/>
        <w:rPr>
          <w:bCs/>
          <w:sz w:val="28"/>
          <w:szCs w:val="28"/>
          <w:lang w:val="nl-NL"/>
        </w:rPr>
      </w:pPr>
      <w:r>
        <w:rPr>
          <w:bCs/>
          <w:sz w:val="28"/>
          <w:szCs w:val="28"/>
          <w:lang w:val="nl-NL"/>
        </w:rPr>
        <w:t>Nhà thầu phải Tuân thủ các quy định về quy chuẩn, tiêu chuẩn, về quản lý chất lượng công trình xây dựng, an toàn lao động và bảo vệ môi trường cũng như các quy định khác của pháp luật Việt Nam có liên quan.</w:t>
      </w:r>
    </w:p>
    <w:p w:rsidR="00E0708A" w:rsidRDefault="00E0708A" w:rsidP="00E0708A">
      <w:pPr>
        <w:ind w:firstLine="567"/>
        <w:rPr>
          <w:bCs/>
          <w:sz w:val="28"/>
          <w:szCs w:val="28"/>
          <w:lang w:val="nl-NL"/>
        </w:rPr>
      </w:pPr>
      <w:r w:rsidRPr="000A6EDB">
        <w:rPr>
          <w:bCs/>
          <w:sz w:val="28"/>
          <w:szCs w:val="28"/>
          <w:lang w:val="nl-NL"/>
        </w:rPr>
        <w:t>Nhà thầu phải thanh thải và vận chuyển, san gạt và quản lý toàn bộ vật liệu thừa (đất, đá, vữa, bê tông,...) do thi công xây dựng về bãi đổ được chấp thuận. Nhà thầu phải thoả thuận bãi đổ với địa phương và trình Chủ đầu tư chấp thuận; trước khi bàn giao lại cho đơn vị tiếp nhận, nhà thầu phải quản lý khối lượng vật liệu thừa trên; trong quá trình vận chuyển phải tuân thủ đầy đủ các quy định về an toàn giao thông và bảo vệ môi trường.</w:t>
      </w:r>
    </w:p>
    <w:p w:rsidR="00E0708A" w:rsidRDefault="00E0708A" w:rsidP="00E0708A">
      <w:pPr>
        <w:ind w:firstLine="720"/>
        <w:rPr>
          <w:bCs/>
          <w:sz w:val="28"/>
          <w:szCs w:val="28"/>
          <w:lang w:val="nl-NL"/>
        </w:rPr>
      </w:pPr>
      <w:r>
        <w:rPr>
          <w:bCs/>
          <w:sz w:val="28"/>
          <w:szCs w:val="28"/>
          <w:lang w:val="nl-NL"/>
        </w:rPr>
        <w:t>9. Biện pháp huy động nhân lực và thiết bị phục vụ thi công;</w:t>
      </w:r>
    </w:p>
    <w:p w:rsidR="00E0708A" w:rsidRDefault="00E0708A" w:rsidP="00E0708A">
      <w:pPr>
        <w:ind w:firstLine="567"/>
        <w:rPr>
          <w:bCs/>
          <w:sz w:val="28"/>
          <w:szCs w:val="28"/>
          <w:lang w:val="nl-NL"/>
        </w:rPr>
      </w:pPr>
      <w:r>
        <w:rPr>
          <w:bCs/>
          <w:sz w:val="28"/>
          <w:szCs w:val="28"/>
          <w:lang w:val="nl-NL"/>
        </w:rPr>
        <w:t>Nhà thầu phải có biện pháp huy động nhân lực và máy móc thiết bị thi công đảm bảo tiến độ thi công theo yêu cầu của dự án và phù hợp với tiến độ do nhà thầu lập.</w:t>
      </w:r>
    </w:p>
    <w:p w:rsidR="00E0708A" w:rsidRDefault="00E0708A" w:rsidP="00E0708A">
      <w:pPr>
        <w:ind w:firstLine="720"/>
        <w:rPr>
          <w:bCs/>
          <w:sz w:val="28"/>
          <w:szCs w:val="28"/>
          <w:lang w:val="nl-NL"/>
        </w:rPr>
      </w:pPr>
      <w:r>
        <w:rPr>
          <w:bCs/>
          <w:sz w:val="28"/>
          <w:szCs w:val="28"/>
          <w:lang w:val="nl-NL"/>
        </w:rPr>
        <w:t xml:space="preserve">10. Yêu cầu về biện pháp tổ chức thi công tổng thể và các hạng mục; </w:t>
      </w:r>
    </w:p>
    <w:p w:rsidR="00E0708A" w:rsidRDefault="00E0708A" w:rsidP="00E0708A">
      <w:pPr>
        <w:ind w:firstLine="567"/>
        <w:rPr>
          <w:bCs/>
          <w:sz w:val="28"/>
          <w:szCs w:val="28"/>
          <w:lang w:val="nl-NL"/>
        </w:rPr>
      </w:pPr>
      <w:r>
        <w:rPr>
          <w:bCs/>
          <w:sz w:val="28"/>
          <w:szCs w:val="28"/>
          <w:lang w:val="nl-NL"/>
        </w:rPr>
        <w:t>Nhà thầu phải lập biện pháp tổ chức thi công tổng thể và chi tiết các hạng mục hợp lý nhất trên cơ sở hồ sơ thiết kế bản vẽ thi công đã được duyệt và kết quả nghiên cứu, điều tra mặt bằng thi công của nhà thầu.</w:t>
      </w:r>
    </w:p>
    <w:p w:rsidR="00E0708A" w:rsidRDefault="00E0708A" w:rsidP="00E0708A">
      <w:pPr>
        <w:ind w:firstLine="720"/>
        <w:rPr>
          <w:bCs/>
          <w:sz w:val="28"/>
          <w:szCs w:val="28"/>
          <w:lang w:val="nl-NL"/>
        </w:rPr>
      </w:pPr>
      <w:r>
        <w:rPr>
          <w:bCs/>
          <w:sz w:val="28"/>
          <w:szCs w:val="28"/>
          <w:lang w:val="nl-NL"/>
        </w:rPr>
        <w:t>11. Yêu cầu về hệ thống kiểm tra, giám sát chất lượng của nhà thầu;</w:t>
      </w:r>
    </w:p>
    <w:p w:rsidR="00E0708A" w:rsidRDefault="00E0708A" w:rsidP="00E0708A">
      <w:pPr>
        <w:ind w:firstLine="567"/>
        <w:rPr>
          <w:bCs/>
          <w:sz w:val="28"/>
          <w:szCs w:val="28"/>
          <w:lang w:val="nl-NL"/>
        </w:rPr>
      </w:pPr>
      <w:r>
        <w:rPr>
          <w:bCs/>
          <w:sz w:val="28"/>
          <w:szCs w:val="28"/>
          <w:lang w:val="nl-NL"/>
        </w:rPr>
        <w:t>Nhà thầu phải tuân thủ theo Nghị định 06/2021/NĐ-CP ngày 26/01/2021 của Chính phủ quy định chi tiết một số nội dung về quản lý chất lượng, thi công xây dựng và bảo trì công trình xây dựng và các quy định hiện hành.</w:t>
      </w:r>
    </w:p>
    <w:p w:rsidR="00E0708A" w:rsidRDefault="00E0708A" w:rsidP="00E0708A">
      <w:pPr>
        <w:ind w:firstLine="720"/>
        <w:rPr>
          <w:sz w:val="28"/>
          <w:szCs w:val="28"/>
          <w:lang w:val="nl-NL"/>
        </w:rPr>
      </w:pPr>
      <w:r>
        <w:rPr>
          <w:sz w:val="28"/>
          <w:szCs w:val="28"/>
          <w:lang w:val="nl-NL"/>
        </w:rPr>
        <w:t>12. Yêu cầu về bảo hành, bảo trì.</w:t>
      </w:r>
    </w:p>
    <w:p w:rsidR="00E0708A" w:rsidRDefault="00E0708A" w:rsidP="00E0708A">
      <w:pPr>
        <w:ind w:firstLine="720"/>
        <w:rPr>
          <w:sz w:val="28"/>
          <w:szCs w:val="28"/>
          <w:lang w:val="nl-NL"/>
        </w:rPr>
      </w:pPr>
      <w:r>
        <w:rPr>
          <w:sz w:val="28"/>
          <w:szCs w:val="28"/>
          <w:lang w:val="nl-NL"/>
        </w:rPr>
        <w:t>- Yêu cầu về bảo hành: Nhà thầu thi công xây dựng thực hiện bảo hành phần công việc do mình thực hiện sau khi nhận được thông báo yêu cầu bảo hành của chủ đầu tư, chủ sở hữu hoặc người quản lý, sử dụng công trình đối với các hư hỏng phát sinh trong thời gian bảo hành và phải chịu mọi chi phí liên quan đến thực hiện bảo hành.</w:t>
      </w:r>
    </w:p>
    <w:p w:rsidR="00E0708A" w:rsidRDefault="00E0708A" w:rsidP="00E0708A">
      <w:pPr>
        <w:ind w:firstLine="720"/>
        <w:rPr>
          <w:sz w:val="28"/>
          <w:szCs w:val="28"/>
          <w:lang w:val="nb-NO"/>
        </w:rPr>
      </w:pPr>
      <w:r>
        <w:rPr>
          <w:sz w:val="28"/>
          <w:szCs w:val="28"/>
          <w:lang w:val="nl-NL"/>
        </w:rPr>
        <w:t xml:space="preserve">- Yêu cầu về bảo trì: </w:t>
      </w:r>
      <w:r>
        <w:rPr>
          <w:i/>
          <w:sz w:val="28"/>
          <w:szCs w:val="28"/>
          <w:lang w:val="nl-NL"/>
        </w:rPr>
        <w:t>Chi tiết có E-HSMT kèm theo</w:t>
      </w:r>
      <w:r>
        <w:rPr>
          <w:sz w:val="28"/>
          <w:szCs w:val="28"/>
          <w:lang w:val="nb-NO"/>
        </w:rPr>
        <w:t>.</w:t>
      </w:r>
    </w:p>
    <w:p w:rsidR="00E0708A" w:rsidRPr="00321A69" w:rsidRDefault="00E0708A" w:rsidP="00E0708A">
      <w:pPr>
        <w:widowControl w:val="0"/>
        <w:spacing w:before="100"/>
        <w:ind w:firstLine="720"/>
        <w:rPr>
          <w:b/>
          <w:sz w:val="28"/>
          <w:szCs w:val="28"/>
          <w:lang w:val="nb-NO"/>
        </w:rPr>
      </w:pPr>
      <w:r w:rsidRPr="00321A69">
        <w:rPr>
          <w:b/>
          <w:sz w:val="28"/>
          <w:szCs w:val="28"/>
          <w:lang w:val="nb-NO"/>
        </w:rPr>
        <w:t>I</w:t>
      </w:r>
      <w:r>
        <w:rPr>
          <w:b/>
          <w:sz w:val="28"/>
          <w:szCs w:val="28"/>
          <w:lang w:val="nb-NO"/>
        </w:rPr>
        <w:t>V</w:t>
      </w:r>
      <w:r w:rsidRPr="00321A69">
        <w:rPr>
          <w:b/>
          <w:sz w:val="28"/>
          <w:szCs w:val="28"/>
          <w:lang w:val="vi-VN"/>
        </w:rPr>
        <w:t xml:space="preserve">. </w:t>
      </w:r>
      <w:r w:rsidRPr="00321A69">
        <w:rPr>
          <w:b/>
          <w:sz w:val="28"/>
          <w:szCs w:val="28"/>
          <w:lang w:val="nb-NO"/>
        </w:rPr>
        <w:t>Một số quy định v</w:t>
      </w:r>
      <w:r w:rsidRPr="00321A69">
        <w:rPr>
          <w:b/>
          <w:sz w:val="28"/>
          <w:szCs w:val="28"/>
          <w:lang w:val="vi-VN"/>
        </w:rPr>
        <w:t>ề khối lượng mời thầu</w:t>
      </w:r>
    </w:p>
    <w:p w:rsidR="00E0708A" w:rsidRPr="002332E4" w:rsidRDefault="00E0708A" w:rsidP="00E0708A">
      <w:pPr>
        <w:widowControl w:val="0"/>
        <w:spacing w:before="100"/>
        <w:ind w:firstLine="720"/>
        <w:rPr>
          <w:sz w:val="28"/>
          <w:szCs w:val="28"/>
          <w:lang w:val="vi-VN"/>
        </w:rPr>
      </w:pPr>
      <w:r w:rsidRPr="002332E4">
        <w:rPr>
          <w:sz w:val="28"/>
          <w:szCs w:val="28"/>
          <w:lang w:val="vi-VN"/>
        </w:rPr>
        <w:t>Căn cứ bảng chi tiết hạng mục xây lắp (Mẫu số 01</w:t>
      </w:r>
      <w:r w:rsidRPr="009F3900">
        <w:rPr>
          <w:sz w:val="28"/>
          <w:szCs w:val="28"/>
          <w:lang w:val="nb-NO"/>
        </w:rPr>
        <w:t>C</w:t>
      </w:r>
      <w:r w:rsidRPr="002332E4">
        <w:rPr>
          <w:sz w:val="28"/>
          <w:szCs w:val="28"/>
          <w:lang w:val="vi-VN"/>
        </w:rPr>
        <w:t>), nhà thầu cần nghiên cứu hồ sơ thiết kế và chỉ dẫn kỹ thuật kèm theo E-HSMT để bỏ thầu; nhà thầu cần lưu ý một số nội dung sau để áp dụng khi lập đơn giá dự thầu:</w:t>
      </w:r>
    </w:p>
    <w:p w:rsidR="00E0708A" w:rsidRPr="002332E4" w:rsidRDefault="00E0708A" w:rsidP="00E0708A">
      <w:pPr>
        <w:widowControl w:val="0"/>
        <w:spacing w:before="100"/>
        <w:ind w:firstLine="720"/>
        <w:rPr>
          <w:spacing w:val="-2"/>
          <w:sz w:val="28"/>
          <w:szCs w:val="28"/>
          <w:lang w:val="vi-VN"/>
        </w:rPr>
      </w:pPr>
      <w:r w:rsidRPr="002332E4">
        <w:rPr>
          <w:sz w:val="28"/>
          <w:szCs w:val="28"/>
          <w:lang w:val="vi-VN"/>
        </w:rPr>
        <w:t xml:space="preserve">- Đất, đá đào nền đường, công trình được tận dụng </w:t>
      </w:r>
      <w:r w:rsidRPr="002332E4">
        <w:rPr>
          <w:i/>
          <w:sz w:val="28"/>
          <w:szCs w:val="28"/>
          <w:lang w:val="vi-VN"/>
        </w:rPr>
        <w:t xml:space="preserve">(có chọn lọc đảm bảo yêu cầu kỹ thuật của đất, đá dùng cho đắp nền đường, công trình có yêu cầu về </w:t>
      </w:r>
      <w:r w:rsidRPr="002332E4">
        <w:rPr>
          <w:i/>
          <w:sz w:val="28"/>
          <w:szCs w:val="28"/>
          <w:lang w:val="vi-VN"/>
        </w:rPr>
        <w:lastRenderedPageBreak/>
        <w:t>độ chặt đầm nén)</w:t>
      </w:r>
      <w:r w:rsidRPr="002332E4">
        <w:rPr>
          <w:sz w:val="28"/>
          <w:szCs w:val="28"/>
          <w:lang w:val="vi-VN"/>
        </w:rPr>
        <w:t xml:space="preserve"> để đắp nền đường, công trình; đất không đủ điều kiện đắp nền đường, công trình có yêu cầu về độ chặt đầm nén được tận dụng để đắp đắp bờ bao thi công, đắp san gạt tạo mặt bằng thoát nước và đắp trả, đắp kênh mương không có yêu cầu về độ chặt đầm nén; đơn giá dự thầu đã bao gồm cả chi phí vận chuyển, luân chuyển, điều phối đất đá đào sang đắp, nhà thầu có trách nhiệm tổ chức thi công điều phối, luân chuyển đất đá từ đào sang đắp đảm bảo hợp lý, hiệu quả. Trong trường hợp nhà thầu là liên danh thì các thành viên</w:t>
      </w:r>
      <w:r w:rsidRPr="002332E4">
        <w:rPr>
          <w:spacing w:val="-2"/>
          <w:sz w:val="28"/>
          <w:szCs w:val="28"/>
          <w:lang w:val="vi-VN"/>
        </w:rPr>
        <w:t xml:space="preserve"> trong liên danh cần có phương án phân chia và biện pháp tổ chức thi công đảm bảo không làm ảnh hưởng đến tiến độ thi công của gói thầu.</w:t>
      </w:r>
    </w:p>
    <w:p w:rsidR="00E0708A" w:rsidRPr="000F5CC3" w:rsidRDefault="00E0708A" w:rsidP="00E0708A">
      <w:pPr>
        <w:widowControl w:val="0"/>
        <w:spacing w:before="120"/>
        <w:ind w:firstLine="720"/>
        <w:rPr>
          <w:spacing w:val="-4"/>
          <w:sz w:val="28"/>
          <w:szCs w:val="28"/>
          <w:lang w:val="vi-VN"/>
        </w:rPr>
      </w:pPr>
      <w:r w:rsidRPr="005D6D5A">
        <w:rPr>
          <w:spacing w:val="-4"/>
          <w:sz w:val="28"/>
          <w:szCs w:val="28"/>
          <w:lang w:val="vi-VN"/>
        </w:rPr>
        <w:t>- Hàm lượng nhựa trong thành phần bê tông nhựa theo dự toán tạm tính đối với C16 là 4,5%</w:t>
      </w:r>
      <w:r w:rsidRPr="009F3900">
        <w:rPr>
          <w:spacing w:val="-4"/>
          <w:sz w:val="28"/>
          <w:szCs w:val="28"/>
          <w:lang w:val="vi-VN"/>
        </w:rPr>
        <w:t xml:space="preserve">. </w:t>
      </w:r>
      <w:r w:rsidRPr="00091B85">
        <w:rPr>
          <w:spacing w:val="-2"/>
          <w:sz w:val="28"/>
          <w:szCs w:val="28"/>
          <w:lang w:val="vi-VN"/>
        </w:rPr>
        <w:t>Yêu cầu nhà thầu lập đơn giá với hàm lượng nêu trên để chào thầu, trong quá trình thi công sẽ căn cứ vào thiết kế tỷ phối bê tông nhựa được chấp thuận và kết quả thí nghiệm để điều chỉnh</w:t>
      </w:r>
      <w:r w:rsidRPr="009F3900">
        <w:rPr>
          <w:spacing w:val="-2"/>
          <w:sz w:val="28"/>
          <w:szCs w:val="28"/>
          <w:lang w:val="vi-VN"/>
        </w:rPr>
        <w:t xml:space="preserve"> (nếu cần thiết)</w:t>
      </w:r>
      <w:r w:rsidRPr="00091B85">
        <w:rPr>
          <w:spacing w:val="-2"/>
          <w:sz w:val="28"/>
          <w:szCs w:val="28"/>
          <w:lang w:val="vi-VN"/>
        </w:rPr>
        <w:t>.</w:t>
      </w:r>
    </w:p>
    <w:p w:rsidR="00E0708A" w:rsidRPr="00AD42F7" w:rsidRDefault="00E0708A" w:rsidP="00E0708A">
      <w:pPr>
        <w:widowControl w:val="0"/>
        <w:spacing w:before="120"/>
        <w:ind w:firstLine="720"/>
        <w:rPr>
          <w:sz w:val="28"/>
          <w:szCs w:val="28"/>
          <w:lang w:val="vi-VN"/>
        </w:rPr>
      </w:pPr>
      <w:r w:rsidRPr="00AD42F7">
        <w:rPr>
          <w:sz w:val="28"/>
          <w:szCs w:val="28"/>
          <w:lang w:val="vi-VN"/>
        </w:rPr>
        <w:t xml:space="preserve">- Đối với khối lượng mời thầu: Trong quá trình công, trên cơ sở thiết kế BVTC được duyệt, khi </w:t>
      </w:r>
      <w:r w:rsidRPr="009F3900">
        <w:rPr>
          <w:sz w:val="28"/>
          <w:szCs w:val="28"/>
          <w:lang w:val="vi-VN"/>
        </w:rPr>
        <w:t>Chủ đầu tư</w:t>
      </w:r>
      <w:r w:rsidRPr="00AD42F7">
        <w:rPr>
          <w:sz w:val="28"/>
          <w:szCs w:val="28"/>
          <w:lang w:val="vi-VN"/>
        </w:rPr>
        <w:t xml:space="preserve"> hoặc các cơ quan thanh, kiểm tra phát hiện khối lượng thiết kế thừa (kể cả khối lượng trong biện pháp thi công) thì </w:t>
      </w:r>
      <w:r w:rsidRPr="009F3900">
        <w:rPr>
          <w:sz w:val="28"/>
          <w:szCs w:val="28"/>
          <w:lang w:val="vi-VN"/>
        </w:rPr>
        <w:t>Chủ đầu tư</w:t>
      </w:r>
      <w:r w:rsidRPr="00AD42F7">
        <w:rPr>
          <w:sz w:val="28"/>
          <w:szCs w:val="28"/>
          <w:lang w:val="vi-VN"/>
        </w:rPr>
        <w:t xml:space="preserve"> sẽ tính toán giảm trừ khoản tiền tương ứng theo dự toán được duyệt cho phần khối lượng thừa đó vào các lần thanh toán của nhà thầu.</w:t>
      </w:r>
    </w:p>
    <w:p w:rsidR="00E0708A" w:rsidRPr="00091B85" w:rsidRDefault="00E0708A" w:rsidP="00E0708A">
      <w:pPr>
        <w:widowControl w:val="0"/>
        <w:spacing w:before="120"/>
        <w:ind w:firstLine="720"/>
        <w:rPr>
          <w:sz w:val="28"/>
          <w:szCs w:val="28"/>
          <w:lang w:val="vi-VN"/>
        </w:rPr>
      </w:pPr>
      <w:r w:rsidRPr="00091B85">
        <w:rPr>
          <w:sz w:val="28"/>
          <w:szCs w:val="28"/>
          <w:lang w:val="vi-VN"/>
        </w:rPr>
        <w:t xml:space="preserve">- Nhà thầu lập đơn giá và giá dự thầu tương ứng với khối lượng trong Bảng chi tiết tiên lượng mời thầu. Trường hợp nhà thầu phát hiện có sự sai khác về khối lượng giữa hồ sơ thiết kế kèm theo E-HSMT và Bảng chi tiết tiên lượng mời thầu thì nhà thầu vẫn tính toán giá dự thầu và bỏ thầu theo Bảng chi tiết tiên lượng mời thầu; phần khối lượng sai khác (tăng, giảm) trên, nhà thầu lập thành một bảng đề xuất riêng gồm có khối lượng sai khác và đơn giá cho phần khối lượng sai khác, </w:t>
      </w:r>
      <w:r w:rsidRPr="009F3900">
        <w:rPr>
          <w:sz w:val="28"/>
          <w:szCs w:val="28"/>
          <w:lang w:val="vi-VN"/>
        </w:rPr>
        <w:t>Chủ đầu tư</w:t>
      </w:r>
      <w:r w:rsidRPr="00091B85">
        <w:rPr>
          <w:sz w:val="28"/>
          <w:szCs w:val="28"/>
          <w:lang w:val="vi-VN"/>
        </w:rPr>
        <w:t xml:space="preserve"> sẽ xem xét phần sai khác đó khi đánh giá E-HSDT. Các khoản chi phí cấu thành đơn giá/giá dự thầu và một số công việc phải thực hiện theo thiết kế hoặc theo tiêu chuẩn, quy chuẩn kỹ thuật nhưng không có trong Bảng chi tiết tiên lượng mời thầu thì nhà thầu phải phân bổ vào đơn giá của công việc chính có trong Bảng chi tiết tiên lượng mời thầu; trường hợp nhà thầu không phân bổ trong đơn giá dự thầu thì nhà thầu vẫn phải thực hiện công việc đó.</w:t>
      </w:r>
    </w:p>
    <w:p w:rsidR="00E0708A" w:rsidRPr="00091B85" w:rsidRDefault="00E0708A" w:rsidP="00E0708A">
      <w:pPr>
        <w:widowControl w:val="0"/>
        <w:spacing w:before="120"/>
        <w:ind w:firstLine="720"/>
        <w:rPr>
          <w:sz w:val="28"/>
          <w:szCs w:val="28"/>
          <w:lang w:val="vi-VN"/>
        </w:rPr>
      </w:pPr>
      <w:r w:rsidRPr="00091B85">
        <w:rPr>
          <w:sz w:val="28"/>
          <w:szCs w:val="28"/>
          <w:lang w:val="vi-VN"/>
        </w:rPr>
        <w:t>- Công tác phân cấp đất, đá; địa chất nền đất yếu, nền đường thông thường, nền móng công trình trong hồ sơ thiết kế có thể có sự sai khác so với thực tế hiện trường. Vì vậy, trong quá trình thi công sẽ căn cứ vào địa chất thực tế để phân cấp đất, đá; điều chỉnh cao độ/giải pháp xử lý nền/móng và quyết định chiều dài/cao độ mũi cọc (nếu cần thiết). Trường hợp thi công nếu phát hiện có sự sai khác giữa hồ sơ thiết kế và thực tế hiện trường thì nhà thầu phải thông báo ngay cho giám sát thi công xây dựng, người giám sát tác giả của tư vấn thiết kế và Chủ đầu tư để kiểm tra và xử lý kịp thời.</w:t>
      </w:r>
    </w:p>
    <w:p w:rsidR="00E0708A" w:rsidRPr="00091B85" w:rsidRDefault="00E0708A" w:rsidP="00E0708A">
      <w:pPr>
        <w:pStyle w:val="3"/>
        <w:rPr>
          <w:b w:val="0"/>
          <w:sz w:val="28"/>
          <w:szCs w:val="28"/>
        </w:rPr>
      </w:pPr>
      <w:r w:rsidRPr="00091B85">
        <w:rPr>
          <w:b w:val="0"/>
          <w:sz w:val="28"/>
          <w:szCs w:val="28"/>
        </w:rPr>
        <w:t xml:space="preserve">- Thuế giá trị gia tăng (VAT): Nhà thầu dự thầu với mức thuế VAT là </w:t>
      </w:r>
      <w:r w:rsidRPr="009F3900">
        <w:rPr>
          <w:b w:val="0"/>
          <w:sz w:val="28"/>
          <w:szCs w:val="28"/>
        </w:rPr>
        <w:t>8</w:t>
      </w:r>
      <w:r w:rsidRPr="00091B85">
        <w:rPr>
          <w:b w:val="0"/>
          <w:sz w:val="28"/>
          <w:szCs w:val="28"/>
        </w:rPr>
        <w:t xml:space="preserve">%. Trong quá trình thực hiện hợp đồng, nếu cơ quan nhà nước có thẩm quyền điều chỉnh chính sách thuế hoặc chế độ chính sách khác thì sẽ thực hiện theo </w:t>
      </w:r>
      <w:r w:rsidRPr="0083096E">
        <w:rPr>
          <w:b w:val="0"/>
          <w:sz w:val="28"/>
          <w:szCs w:val="28"/>
        </w:rPr>
        <w:t>quy định</w:t>
      </w:r>
      <w:r w:rsidRPr="00091B85">
        <w:rPr>
          <w:b w:val="0"/>
          <w:sz w:val="28"/>
          <w:szCs w:val="28"/>
        </w:rPr>
        <w:t xml:space="preserve"> tại các văn bản này.</w:t>
      </w:r>
    </w:p>
    <w:p w:rsidR="00E0708A" w:rsidRPr="009F3900" w:rsidRDefault="00E0708A" w:rsidP="00E0708A">
      <w:pPr>
        <w:spacing w:before="120"/>
        <w:ind w:firstLine="720"/>
        <w:rPr>
          <w:sz w:val="28"/>
          <w:szCs w:val="28"/>
          <w:lang w:val="vi-VN"/>
        </w:rPr>
      </w:pPr>
      <w:r w:rsidRPr="009F3900">
        <w:rPr>
          <w:sz w:val="28"/>
          <w:szCs w:val="28"/>
          <w:lang w:val="vi-VN"/>
        </w:rPr>
        <w:lastRenderedPageBreak/>
        <w:t>- Khối lượng mời thầu là khối lượng các công việc chính, khi tham dự thầu, nhà thầu phải xây dựng và chào đơn giá tổng hợp, bao gồm đầy đủ các công việc phụ trợ để hoàn thành công việc chính, bao gồm cả việc thanh thải mặt bằng, đường công vụ thi công (nếu có).</w:t>
      </w:r>
    </w:p>
    <w:p w:rsidR="00E0708A" w:rsidRPr="00F5142B" w:rsidRDefault="00E0708A" w:rsidP="00E0708A">
      <w:pPr>
        <w:widowControl w:val="0"/>
        <w:tabs>
          <w:tab w:val="left" w:pos="1418"/>
        </w:tabs>
        <w:spacing w:before="120" w:after="120" w:line="264" w:lineRule="auto"/>
        <w:ind w:firstLine="709"/>
        <w:rPr>
          <w:b/>
          <w:sz w:val="28"/>
          <w:szCs w:val="28"/>
          <w:lang w:val="vi-VN"/>
        </w:rPr>
      </w:pPr>
      <w:r w:rsidRPr="00F5142B">
        <w:rPr>
          <w:b/>
          <w:sz w:val="28"/>
          <w:szCs w:val="28"/>
          <w:lang w:val="vi-VN"/>
        </w:rPr>
        <w:t>V. Các bản vẽ</w:t>
      </w:r>
    </w:p>
    <w:p w:rsidR="00E0708A" w:rsidRDefault="00E0708A" w:rsidP="00E0708A">
      <w:pPr>
        <w:widowControl w:val="0"/>
        <w:tabs>
          <w:tab w:val="left" w:pos="1418"/>
        </w:tabs>
        <w:spacing w:before="120" w:after="120" w:line="264" w:lineRule="auto"/>
        <w:ind w:firstLine="709"/>
        <w:rPr>
          <w:spacing w:val="-4"/>
          <w:sz w:val="28"/>
          <w:szCs w:val="28"/>
          <w:lang w:val="vi-VN"/>
        </w:rPr>
      </w:pPr>
      <w:r w:rsidRPr="00AE22B4">
        <w:rPr>
          <w:spacing w:val="-4"/>
          <w:sz w:val="28"/>
          <w:szCs w:val="28"/>
          <w:lang w:val="vi-VN"/>
        </w:rPr>
        <w:t>Chi tiết có các bản vẽ kèm theo E-HSMT.</w:t>
      </w:r>
    </w:p>
    <w:p w:rsidR="009627E3" w:rsidRDefault="009627E3"/>
    <w:sectPr w:rsidR="009627E3"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8A"/>
    <w:rsid w:val="007A25AE"/>
    <w:rsid w:val="009627E3"/>
    <w:rsid w:val="00E0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6A09A-D2DC-40CB-9602-D16CAC73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08A"/>
    <w:pPr>
      <w:spacing w:after="0" w:line="240" w:lineRule="auto"/>
      <w:jc w:val="both"/>
    </w:pPr>
    <w:rPr>
      <w:rFonts w:eastAsia="Times New Roman" w:cs="Times New Roman"/>
      <w:sz w:val="24"/>
      <w:szCs w:val="20"/>
    </w:rPr>
  </w:style>
  <w:style w:type="paragraph" w:styleId="Heading3">
    <w:name w:val="heading 3"/>
    <w:basedOn w:val="Normal"/>
    <w:next w:val="Normal"/>
    <w:link w:val="Heading3Char"/>
    <w:uiPriority w:val="9"/>
    <w:semiHidden/>
    <w:unhideWhenUsed/>
    <w:qFormat/>
    <w:rsid w:val="00E0708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0708A"/>
    <w:pPr>
      <w:spacing w:before="120"/>
      <w:ind w:left="1440" w:hanging="1440"/>
    </w:pPr>
    <w:rPr>
      <w:b/>
    </w:rPr>
  </w:style>
  <w:style w:type="character" w:customStyle="1" w:styleId="BodyTextIndent3Char">
    <w:name w:val="Body Text Indent 3 Char"/>
    <w:basedOn w:val="DefaultParagraphFont"/>
    <w:link w:val="BodyTextIndent3"/>
    <w:rsid w:val="00E0708A"/>
    <w:rPr>
      <w:rFonts w:eastAsia="Times New Roman" w:cs="Times New Roman"/>
      <w:b/>
      <w:sz w:val="24"/>
      <w:szCs w:val="20"/>
    </w:rPr>
  </w:style>
  <w:style w:type="paragraph" w:customStyle="1" w:styleId="Style11">
    <w:name w:val="Style 11"/>
    <w:basedOn w:val="Normal"/>
    <w:rsid w:val="00E0708A"/>
    <w:pPr>
      <w:widowControl w:val="0"/>
      <w:autoSpaceDE w:val="0"/>
      <w:autoSpaceDN w:val="0"/>
      <w:spacing w:line="384" w:lineRule="atLeast"/>
      <w:jc w:val="left"/>
    </w:pPr>
    <w:rPr>
      <w:szCs w:val="24"/>
    </w:rPr>
  </w:style>
  <w:style w:type="paragraph" w:customStyle="1" w:styleId="3">
    <w:name w:val="3"/>
    <w:basedOn w:val="Heading3"/>
    <w:rsid w:val="00E0708A"/>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bodytext0cxsplast">
    <w:name w:val="bodytext0cxsplast"/>
    <w:basedOn w:val="Normal"/>
    <w:rsid w:val="00E0708A"/>
    <w:pPr>
      <w:spacing w:before="100" w:beforeAutospacing="1" w:after="100" w:afterAutospacing="1"/>
      <w:jc w:val="left"/>
    </w:pPr>
    <w:rPr>
      <w:szCs w:val="24"/>
    </w:rPr>
  </w:style>
  <w:style w:type="character" w:customStyle="1" w:styleId="Heading3Char">
    <w:name w:val="Heading 3 Char"/>
    <w:basedOn w:val="DefaultParagraphFont"/>
    <w:link w:val="Heading3"/>
    <w:uiPriority w:val="9"/>
    <w:semiHidden/>
    <w:rsid w:val="00E0708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3099</Words>
  <Characters>17668</Characters>
  <Application>Microsoft Office Word</Application>
  <DocSecurity>0</DocSecurity>
  <Lines>147</Lines>
  <Paragraphs>41</Paragraphs>
  <ScaleCrop>false</ScaleCrop>
  <Company>Microsoft</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2026-04-16T09:37:00Z</dcterms:created>
  <dcterms:modified xsi:type="dcterms:W3CDTF">2026-04-16T09:38:00Z</dcterms:modified>
</cp:coreProperties>
</file>