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8D1890" w:rsidRDefault="00661E25" w:rsidP="004E2616">
      <w:pPr>
        <w:widowControl w:val="0"/>
        <w:spacing w:before="120" w:after="120" w:line="264" w:lineRule="auto"/>
        <w:jc w:val="center"/>
        <w:outlineLvl w:val="1"/>
        <w:rPr>
          <w:sz w:val="28"/>
          <w:szCs w:val="28"/>
          <w:lang w:val="nl-NL"/>
        </w:rPr>
      </w:pPr>
      <w:r w:rsidRPr="008D1890">
        <w:rPr>
          <w:b/>
          <w:sz w:val="28"/>
          <w:szCs w:val="28"/>
          <w:lang w:val="nl-NL"/>
        </w:rPr>
        <w:t xml:space="preserve">Chương V. </w:t>
      </w:r>
      <w:r w:rsidR="00275F8D" w:rsidRPr="008D1890">
        <w:rPr>
          <w:b/>
          <w:sz w:val="28"/>
          <w:szCs w:val="28"/>
          <w:lang w:val="nl-NL"/>
        </w:rPr>
        <w:t>YÊU CẦU VỀ KỸ THUẬT</w:t>
      </w:r>
    </w:p>
    <w:p w14:paraId="7A2261BA" w14:textId="77777777" w:rsidR="00661E25" w:rsidRPr="008D1890" w:rsidRDefault="00661E25" w:rsidP="004E2616">
      <w:pPr>
        <w:pStyle w:val="Subtitle"/>
        <w:rPr>
          <w:sz w:val="20"/>
          <w:szCs w:val="32"/>
          <w:lang w:val="nl-NL"/>
        </w:rPr>
      </w:pPr>
    </w:p>
    <w:p w14:paraId="21A196CB" w14:textId="5EB380D8" w:rsidR="00661E25" w:rsidRPr="008D1890" w:rsidRDefault="00661E25" w:rsidP="004E2616">
      <w:pPr>
        <w:pStyle w:val="SectionVIHeader0"/>
        <w:widowControl w:val="0"/>
        <w:spacing w:after="120" w:line="264" w:lineRule="auto"/>
        <w:ind w:firstLine="709"/>
        <w:jc w:val="both"/>
        <w:rPr>
          <w:sz w:val="28"/>
          <w:szCs w:val="28"/>
          <w:lang w:val="nl-NL"/>
        </w:rPr>
      </w:pPr>
      <w:r w:rsidRPr="008D1890">
        <w:rPr>
          <w:sz w:val="28"/>
          <w:szCs w:val="28"/>
          <w:lang w:val="nl-NL"/>
        </w:rPr>
        <w:t xml:space="preserve">Mục </w:t>
      </w:r>
      <w:r w:rsidR="00275F8D" w:rsidRPr="008D1890">
        <w:rPr>
          <w:sz w:val="28"/>
          <w:szCs w:val="28"/>
          <w:lang w:val="nl-NL"/>
        </w:rPr>
        <w:t>1</w:t>
      </w:r>
      <w:r w:rsidRPr="008D1890">
        <w:rPr>
          <w:sz w:val="28"/>
          <w:szCs w:val="28"/>
          <w:lang w:val="nl-NL"/>
        </w:rPr>
        <w:t>. Yêu cầu về kỹ thuật</w:t>
      </w:r>
    </w:p>
    <w:p w14:paraId="0FE589A2" w14:textId="464CB993" w:rsidR="00661E25" w:rsidRPr="008D1890" w:rsidRDefault="00275F8D" w:rsidP="004E2616">
      <w:pPr>
        <w:widowControl w:val="0"/>
        <w:spacing w:before="120" w:after="120" w:line="264" w:lineRule="auto"/>
        <w:ind w:firstLine="709"/>
        <w:rPr>
          <w:b/>
          <w:i/>
          <w:sz w:val="28"/>
          <w:szCs w:val="28"/>
          <w:lang w:val="nl-NL"/>
        </w:rPr>
      </w:pPr>
      <w:r w:rsidRPr="008D1890">
        <w:rPr>
          <w:b/>
          <w:i/>
          <w:sz w:val="28"/>
          <w:szCs w:val="28"/>
          <w:lang w:val="nl-NL"/>
        </w:rPr>
        <w:t>1</w:t>
      </w:r>
      <w:r w:rsidR="00661E25" w:rsidRPr="008D1890">
        <w:rPr>
          <w:b/>
          <w:i/>
          <w:sz w:val="28"/>
          <w:szCs w:val="28"/>
          <w:lang w:val="nl-NL"/>
        </w:rPr>
        <w:t>.1. Giới thiệu chung về dự án</w:t>
      </w:r>
      <w:r w:rsidR="00046C60" w:rsidRPr="008D1890">
        <w:rPr>
          <w:b/>
          <w:i/>
          <w:sz w:val="28"/>
          <w:szCs w:val="28"/>
          <w:lang w:val="nl-NL"/>
        </w:rPr>
        <w:t>/</w:t>
      </w:r>
      <w:r w:rsidR="00046C60" w:rsidRPr="008D1890">
        <w:rPr>
          <w:b/>
          <w:i/>
          <w:sz w:val="28"/>
          <w:szCs w:val="28"/>
        </w:rPr>
        <w:t>dự toán mua sắm</w:t>
      </w:r>
      <w:r w:rsidR="00661E25" w:rsidRPr="008D1890">
        <w:rPr>
          <w:b/>
          <w:i/>
          <w:sz w:val="28"/>
          <w:szCs w:val="28"/>
          <w:lang w:val="nl-NL"/>
        </w:rPr>
        <w:t>, gói thầu</w:t>
      </w:r>
    </w:p>
    <w:p w14:paraId="29BFBB96" w14:textId="77777777" w:rsidR="00AE5382" w:rsidRPr="008D1890" w:rsidRDefault="00AE5382" w:rsidP="00AE5382">
      <w:pPr>
        <w:widowControl w:val="0"/>
        <w:spacing w:before="60" w:after="60" w:line="288" w:lineRule="auto"/>
        <w:ind w:firstLine="709"/>
        <w:contextualSpacing/>
        <w:rPr>
          <w:spacing w:val="-6"/>
          <w:sz w:val="28"/>
          <w:szCs w:val="28"/>
          <w:lang w:val="pl-PL"/>
        </w:rPr>
      </w:pPr>
      <w:r w:rsidRPr="008D1890">
        <w:rPr>
          <w:spacing w:val="-6"/>
          <w:sz w:val="28"/>
          <w:szCs w:val="28"/>
          <w:lang w:val="pl-PL"/>
        </w:rPr>
        <w:t>* Giới thiệu chung về dự toán:</w:t>
      </w:r>
    </w:p>
    <w:p w14:paraId="3B8C37CB" w14:textId="7AC698CC" w:rsidR="00AE5382" w:rsidRPr="008D1890" w:rsidRDefault="00AE5382" w:rsidP="00AE5382">
      <w:pPr>
        <w:widowControl w:val="0"/>
        <w:spacing w:before="60" w:after="60" w:line="288" w:lineRule="auto"/>
        <w:ind w:firstLine="709"/>
        <w:contextualSpacing/>
        <w:rPr>
          <w:spacing w:val="-4"/>
          <w:sz w:val="28"/>
          <w:szCs w:val="28"/>
          <w:lang w:val="pl-PL"/>
        </w:rPr>
      </w:pPr>
      <w:r w:rsidRPr="008D1890">
        <w:rPr>
          <w:spacing w:val="-6"/>
          <w:sz w:val="28"/>
          <w:szCs w:val="28"/>
          <w:lang w:val="pl-PL"/>
        </w:rPr>
        <w:t xml:space="preserve">- Tên dự toán: </w:t>
      </w:r>
      <w:r w:rsidRPr="008D1890">
        <w:rPr>
          <w:sz w:val="28"/>
          <w:szCs w:val="28"/>
          <w:lang w:val="nb-NO"/>
        </w:rPr>
        <w:t xml:space="preserve">Mua </w:t>
      </w:r>
      <w:r w:rsidRPr="008D1890">
        <w:rPr>
          <w:sz w:val="28"/>
          <w:szCs w:val="28"/>
          <w:lang w:val="fr-FR"/>
        </w:rPr>
        <w:t xml:space="preserve">sắm </w:t>
      </w:r>
      <w:r w:rsidRPr="008D1890">
        <w:rPr>
          <w:sz w:val="28"/>
          <w:szCs w:val="28"/>
          <w:lang w:val="pl-PL"/>
        </w:rPr>
        <w:t xml:space="preserve">vật tư, </w:t>
      </w:r>
      <w:r w:rsidR="005C3F84" w:rsidRPr="008D1890">
        <w:rPr>
          <w:sz w:val="28"/>
          <w:szCs w:val="28"/>
          <w:lang w:val="pl-PL"/>
        </w:rPr>
        <w:t xml:space="preserve">phụ tùng, </w:t>
      </w:r>
      <w:r w:rsidRPr="008D1890">
        <w:rPr>
          <w:sz w:val="28"/>
          <w:szCs w:val="28"/>
          <w:lang w:val="pl-PL"/>
        </w:rPr>
        <w:t xml:space="preserve">thiết bị phục vụ công tác </w:t>
      </w:r>
      <w:r w:rsidR="00324499" w:rsidRPr="008D1890">
        <w:rPr>
          <w:sz w:val="28"/>
          <w:szCs w:val="28"/>
          <w:lang w:val="pl-PL"/>
        </w:rPr>
        <w:t>bảo đảm kỹ thuật</w:t>
      </w:r>
      <w:r w:rsidRPr="008D1890">
        <w:rPr>
          <w:sz w:val="28"/>
          <w:szCs w:val="28"/>
          <w:lang w:val="pl-PL"/>
        </w:rPr>
        <w:t xml:space="preserve"> </w:t>
      </w:r>
      <w:r w:rsidR="00324499" w:rsidRPr="008D1890">
        <w:rPr>
          <w:sz w:val="28"/>
          <w:szCs w:val="28"/>
        </w:rPr>
        <w:t>ngành Tàu</w:t>
      </w:r>
      <w:r w:rsidR="00324499" w:rsidRPr="008D1890">
        <w:rPr>
          <w:spacing w:val="-4"/>
          <w:sz w:val="28"/>
          <w:szCs w:val="28"/>
          <w:lang w:val="pl-PL"/>
        </w:rPr>
        <w:t xml:space="preserve"> </w:t>
      </w:r>
      <w:r w:rsidRPr="008D1890">
        <w:rPr>
          <w:sz w:val="28"/>
          <w:szCs w:val="28"/>
          <w:lang w:val="pl-PL"/>
        </w:rPr>
        <w:t>năm 20</w:t>
      </w:r>
      <w:r w:rsidR="005C3F84" w:rsidRPr="008D1890">
        <w:rPr>
          <w:sz w:val="28"/>
          <w:szCs w:val="28"/>
          <w:lang w:val="pl-PL"/>
        </w:rPr>
        <w:t>26.</w:t>
      </w:r>
      <w:r w:rsidRPr="008D1890">
        <w:rPr>
          <w:sz w:val="28"/>
          <w:szCs w:val="28"/>
          <w:lang w:val="pl-PL"/>
        </w:rPr>
        <w:t xml:space="preserve"> </w:t>
      </w:r>
    </w:p>
    <w:p w14:paraId="0D453978" w14:textId="77777777" w:rsidR="00AE5382" w:rsidRPr="008D1890" w:rsidRDefault="00AE5382" w:rsidP="00AE5382">
      <w:pPr>
        <w:widowControl w:val="0"/>
        <w:spacing w:before="60" w:after="60" w:line="288" w:lineRule="auto"/>
        <w:ind w:firstLine="709"/>
        <w:contextualSpacing/>
        <w:rPr>
          <w:spacing w:val="-4"/>
          <w:sz w:val="28"/>
          <w:szCs w:val="28"/>
          <w:lang w:val="pl-PL"/>
        </w:rPr>
      </w:pPr>
      <w:r w:rsidRPr="008D1890">
        <w:rPr>
          <w:spacing w:val="-4"/>
          <w:sz w:val="28"/>
          <w:szCs w:val="28"/>
          <w:lang w:val="pl-PL"/>
        </w:rPr>
        <w:t>- Chủ đầu tư: Quân chủng Hải quân.</w:t>
      </w:r>
    </w:p>
    <w:p w14:paraId="33BA7873" w14:textId="0D94E753" w:rsidR="00AE5382" w:rsidRPr="008D1890" w:rsidRDefault="00AE5382" w:rsidP="00AE5382">
      <w:pPr>
        <w:spacing w:line="276" w:lineRule="auto"/>
        <w:ind w:firstLine="720"/>
        <w:rPr>
          <w:bCs/>
          <w:sz w:val="28"/>
          <w:szCs w:val="28"/>
          <w:lang w:val="pt-BR"/>
        </w:rPr>
      </w:pPr>
      <w:r w:rsidRPr="008D1890">
        <w:rPr>
          <w:sz w:val="28"/>
          <w:szCs w:val="28"/>
          <w:lang w:val="pt-BR"/>
        </w:rPr>
        <w:t xml:space="preserve">- Đơn vị thực hiện: </w:t>
      </w:r>
      <w:r w:rsidRPr="008D1890">
        <w:rPr>
          <w:bCs/>
          <w:sz w:val="28"/>
          <w:szCs w:val="28"/>
          <w:lang w:val="pt-BR"/>
        </w:rPr>
        <w:t xml:space="preserve">Cục </w:t>
      </w:r>
      <w:r w:rsidR="005C3F84" w:rsidRPr="008D1890">
        <w:rPr>
          <w:bCs/>
          <w:sz w:val="28"/>
          <w:szCs w:val="28"/>
          <w:lang w:val="pt-BR"/>
        </w:rPr>
        <w:t>Hậu cần-</w:t>
      </w:r>
      <w:r w:rsidRPr="008D1890">
        <w:rPr>
          <w:bCs/>
          <w:sz w:val="28"/>
          <w:szCs w:val="28"/>
          <w:lang w:val="pt-BR"/>
        </w:rPr>
        <w:t>Kỹ thuật Hải quân (Phòng QLKT tàu).</w:t>
      </w:r>
    </w:p>
    <w:p w14:paraId="13ABB50A" w14:textId="38916AB0" w:rsidR="00AE5382" w:rsidRPr="008D1890" w:rsidRDefault="00AE5382" w:rsidP="00AE5382">
      <w:pPr>
        <w:widowControl w:val="0"/>
        <w:spacing w:before="60" w:after="60" w:line="264" w:lineRule="auto"/>
        <w:ind w:firstLine="709"/>
        <w:rPr>
          <w:spacing w:val="-4"/>
          <w:sz w:val="28"/>
          <w:szCs w:val="28"/>
          <w:lang w:val="pl-PL"/>
        </w:rPr>
      </w:pPr>
      <w:r w:rsidRPr="008D1890">
        <w:rPr>
          <w:spacing w:val="-4"/>
          <w:sz w:val="28"/>
          <w:szCs w:val="28"/>
          <w:lang w:val="pl-PL"/>
        </w:rPr>
        <w:t xml:space="preserve">- Nguồn </w:t>
      </w:r>
      <w:r w:rsidR="005C3F84" w:rsidRPr="008D1890">
        <w:rPr>
          <w:spacing w:val="-4"/>
          <w:sz w:val="28"/>
          <w:szCs w:val="28"/>
          <w:lang w:val="pl-PL"/>
        </w:rPr>
        <w:t>vốn: Ngân sách nhà nước năm 2026.</w:t>
      </w:r>
      <w:r w:rsidRPr="008D1890">
        <w:rPr>
          <w:spacing w:val="-4"/>
          <w:sz w:val="28"/>
          <w:szCs w:val="28"/>
          <w:lang w:val="pl-PL"/>
        </w:rPr>
        <w:t xml:space="preserve"> </w:t>
      </w:r>
    </w:p>
    <w:p w14:paraId="3D4CEB44" w14:textId="6E031310" w:rsidR="00AE5382" w:rsidRPr="008D1890" w:rsidRDefault="005C3F84" w:rsidP="00AE5382">
      <w:pPr>
        <w:widowControl w:val="0"/>
        <w:spacing w:before="60" w:after="60" w:line="264" w:lineRule="auto"/>
        <w:ind w:firstLine="709"/>
        <w:rPr>
          <w:sz w:val="28"/>
          <w:szCs w:val="28"/>
          <w:lang w:val="nl-NL"/>
        </w:rPr>
      </w:pPr>
      <w:r w:rsidRPr="008D1890">
        <w:rPr>
          <w:spacing w:val="-4"/>
          <w:sz w:val="28"/>
          <w:szCs w:val="28"/>
          <w:lang w:val="pl-PL"/>
        </w:rPr>
        <w:t>- Thời gian thực hiện: Quý II/2026</w:t>
      </w:r>
      <w:r w:rsidR="00AE5382" w:rsidRPr="008D1890">
        <w:rPr>
          <w:spacing w:val="-4"/>
          <w:sz w:val="28"/>
          <w:szCs w:val="28"/>
          <w:lang w:val="pl-PL"/>
        </w:rPr>
        <w:t>.</w:t>
      </w:r>
    </w:p>
    <w:p w14:paraId="4AEA771B" w14:textId="77777777" w:rsidR="00AE5382" w:rsidRPr="008D1890" w:rsidRDefault="00AE5382" w:rsidP="00AE5382">
      <w:pPr>
        <w:widowControl w:val="0"/>
        <w:spacing w:before="60" w:after="60" w:line="276" w:lineRule="auto"/>
        <w:ind w:firstLine="709"/>
        <w:contextualSpacing/>
        <w:rPr>
          <w:spacing w:val="-6"/>
          <w:sz w:val="28"/>
          <w:szCs w:val="28"/>
          <w:lang w:val="pl-PL"/>
        </w:rPr>
      </w:pPr>
      <w:r w:rsidRPr="008D1890">
        <w:rPr>
          <w:spacing w:val="-6"/>
          <w:sz w:val="28"/>
          <w:szCs w:val="28"/>
          <w:lang w:val="pl-PL"/>
        </w:rPr>
        <w:t>* Giới thiệu chung về gói thầu:</w:t>
      </w:r>
    </w:p>
    <w:p w14:paraId="10226DAB" w14:textId="725F37D8" w:rsidR="00A95FEF" w:rsidRPr="004D0D3D" w:rsidRDefault="00AE5382" w:rsidP="00A95FEF">
      <w:pPr>
        <w:widowControl w:val="0"/>
        <w:spacing w:before="60" w:after="60" w:line="276" w:lineRule="auto"/>
        <w:ind w:firstLine="709"/>
        <w:contextualSpacing/>
        <w:rPr>
          <w:sz w:val="28"/>
          <w:szCs w:val="28"/>
          <w:lang w:val="pl-PL"/>
        </w:rPr>
      </w:pPr>
      <w:r w:rsidRPr="008D1890">
        <w:rPr>
          <w:sz w:val="28"/>
          <w:szCs w:val="28"/>
        </w:rPr>
        <w:t xml:space="preserve">- Tên gói thầu: </w:t>
      </w:r>
      <w:r w:rsidR="00A95FEF" w:rsidRPr="004D0D3D">
        <w:rPr>
          <w:bCs/>
          <w:sz w:val="28"/>
          <w:szCs w:val="28"/>
          <w:lang w:val="fr-FR"/>
        </w:rPr>
        <w:t>Gói thầu MS</w:t>
      </w:r>
      <w:r w:rsidR="005C3F84" w:rsidRPr="004D0D3D">
        <w:rPr>
          <w:bCs/>
          <w:sz w:val="28"/>
          <w:szCs w:val="28"/>
          <w:lang w:val="fr-FR"/>
        </w:rPr>
        <w:t>HH</w:t>
      </w:r>
      <w:r w:rsidR="000F75DA">
        <w:rPr>
          <w:bCs/>
          <w:sz w:val="28"/>
          <w:szCs w:val="28"/>
          <w:lang w:val="fr-FR"/>
        </w:rPr>
        <w:t>-02</w:t>
      </w:r>
      <w:r w:rsidR="00F0201E" w:rsidRPr="004D0D3D">
        <w:rPr>
          <w:bCs/>
          <w:sz w:val="28"/>
          <w:szCs w:val="28"/>
          <w:lang w:val="fr-FR"/>
        </w:rPr>
        <w:t xml:space="preserve"> </w:t>
      </w:r>
      <w:r w:rsidR="00F0201E" w:rsidRPr="004D0D3D">
        <w:rPr>
          <w:rFonts w:eastAsia="DengXian"/>
          <w:bCs/>
          <w:sz w:val="27"/>
          <w:szCs w:val="27"/>
          <w:lang w:val="it-IT" w:eastAsia="zh-CN"/>
        </w:rPr>
        <w:t>“</w:t>
      </w:r>
      <w:r w:rsidR="00F0201E" w:rsidRPr="004D0D3D">
        <w:rPr>
          <w:spacing w:val="-2"/>
          <w:sz w:val="28"/>
          <w:szCs w:val="28"/>
          <w:lang w:val="pt-BR"/>
        </w:rPr>
        <w:t xml:space="preserve">Mua </w:t>
      </w:r>
      <w:r w:rsidR="00F0201E" w:rsidRPr="004D0D3D">
        <w:rPr>
          <w:bCs/>
          <w:sz w:val="28"/>
          <w:szCs w:val="28"/>
        </w:rPr>
        <w:t>phụ tùng máy Caterpillar cho tàu thủy</w:t>
      </w:r>
      <w:r w:rsidR="00F0201E" w:rsidRPr="004D0D3D">
        <w:rPr>
          <w:rFonts w:eastAsia="DengXian"/>
          <w:bCs/>
          <w:sz w:val="27"/>
          <w:szCs w:val="27"/>
          <w:lang w:val="it-IT" w:eastAsia="zh-CN"/>
        </w:rPr>
        <w:t>”</w:t>
      </w:r>
      <w:r w:rsidR="00F0201E" w:rsidRPr="004D0D3D">
        <w:rPr>
          <w:sz w:val="28"/>
          <w:szCs w:val="28"/>
          <w:lang w:val="pl-PL"/>
        </w:rPr>
        <w:t>.</w:t>
      </w:r>
      <w:r w:rsidR="00A95FEF" w:rsidRPr="004D0D3D">
        <w:rPr>
          <w:sz w:val="28"/>
          <w:szCs w:val="28"/>
          <w:lang w:val="pl-PL"/>
        </w:rPr>
        <w:t xml:space="preserve"> </w:t>
      </w:r>
    </w:p>
    <w:p w14:paraId="254AE839" w14:textId="55B5BAC9" w:rsidR="00AE5382" w:rsidRPr="008D1890" w:rsidRDefault="00AE5382" w:rsidP="00AE5382">
      <w:pPr>
        <w:widowControl w:val="0"/>
        <w:spacing w:before="60" w:after="60" w:line="276" w:lineRule="auto"/>
        <w:ind w:firstLine="709"/>
        <w:contextualSpacing/>
        <w:rPr>
          <w:sz w:val="28"/>
          <w:szCs w:val="28"/>
        </w:rPr>
      </w:pPr>
      <w:r w:rsidRPr="008D1890">
        <w:rPr>
          <w:sz w:val="28"/>
          <w:szCs w:val="28"/>
        </w:rPr>
        <w:t xml:space="preserve">- Nguồn vốn: </w:t>
      </w:r>
      <w:r w:rsidR="00F0201E" w:rsidRPr="008D1890">
        <w:rPr>
          <w:spacing w:val="-4"/>
          <w:sz w:val="28"/>
          <w:szCs w:val="28"/>
          <w:lang w:val="pl-PL"/>
        </w:rPr>
        <w:t>Ngân sách nhà nước năm 2026</w:t>
      </w:r>
      <w:r w:rsidRPr="008D1890">
        <w:rPr>
          <w:sz w:val="28"/>
          <w:szCs w:val="28"/>
        </w:rPr>
        <w:t>.</w:t>
      </w:r>
    </w:p>
    <w:p w14:paraId="45BB9804" w14:textId="77777777" w:rsidR="00AE5382" w:rsidRPr="008D1890" w:rsidRDefault="00AE5382" w:rsidP="00AE5382">
      <w:pPr>
        <w:widowControl w:val="0"/>
        <w:spacing w:before="60" w:after="60" w:line="276" w:lineRule="auto"/>
        <w:ind w:firstLine="709"/>
        <w:contextualSpacing/>
        <w:rPr>
          <w:sz w:val="28"/>
          <w:szCs w:val="28"/>
        </w:rPr>
      </w:pPr>
      <w:r w:rsidRPr="008D1890">
        <w:rPr>
          <w:sz w:val="28"/>
          <w:szCs w:val="28"/>
        </w:rPr>
        <w:t>- Hình thức lựa chọn nhà thầu: Đấu thầu rộng rãi qua hệ thống mạng đấu thầu Quốc gia.</w:t>
      </w:r>
    </w:p>
    <w:p w14:paraId="48C3ABF7" w14:textId="77777777" w:rsidR="00AE5382" w:rsidRPr="008D1890" w:rsidRDefault="00AE5382" w:rsidP="00AE5382">
      <w:pPr>
        <w:widowControl w:val="0"/>
        <w:spacing w:before="60" w:after="60" w:line="276" w:lineRule="auto"/>
        <w:ind w:firstLine="709"/>
        <w:contextualSpacing/>
        <w:rPr>
          <w:sz w:val="28"/>
          <w:szCs w:val="28"/>
        </w:rPr>
      </w:pPr>
      <w:r w:rsidRPr="008D1890">
        <w:rPr>
          <w:sz w:val="28"/>
          <w:szCs w:val="28"/>
        </w:rPr>
        <w:t>- Phương thức lựa chọn nhà thầu: 01 giai đoạn, 01 túi hồ sơ.</w:t>
      </w:r>
    </w:p>
    <w:p w14:paraId="15A90CC2" w14:textId="4E81A194" w:rsidR="00AE5382" w:rsidRPr="008D1890" w:rsidRDefault="00AE5382" w:rsidP="00AE5382">
      <w:pPr>
        <w:widowControl w:val="0"/>
        <w:spacing w:before="60" w:after="60" w:line="276" w:lineRule="auto"/>
        <w:ind w:firstLine="709"/>
        <w:contextualSpacing/>
        <w:rPr>
          <w:sz w:val="28"/>
          <w:szCs w:val="28"/>
        </w:rPr>
      </w:pPr>
      <w:r w:rsidRPr="008D1890">
        <w:rPr>
          <w:sz w:val="28"/>
          <w:szCs w:val="28"/>
        </w:rPr>
        <w:t>- Thời gian bắt đầu tổ chức L</w:t>
      </w:r>
      <w:r w:rsidR="00F0201E" w:rsidRPr="008D1890">
        <w:rPr>
          <w:sz w:val="28"/>
          <w:szCs w:val="28"/>
        </w:rPr>
        <w:t>CNT: Quý II</w:t>
      </w:r>
      <w:r w:rsidR="00B127C9">
        <w:rPr>
          <w:sz w:val="28"/>
          <w:szCs w:val="28"/>
        </w:rPr>
        <w:t>/2026</w:t>
      </w:r>
      <w:bookmarkStart w:id="0" w:name="_GoBack"/>
      <w:bookmarkEnd w:id="0"/>
      <w:r w:rsidRPr="008D1890">
        <w:rPr>
          <w:sz w:val="28"/>
          <w:szCs w:val="28"/>
        </w:rPr>
        <w:t>.</w:t>
      </w:r>
    </w:p>
    <w:p w14:paraId="115B22C8" w14:textId="77777777" w:rsidR="00AE5382" w:rsidRPr="008D1890" w:rsidRDefault="00AE5382" w:rsidP="00AE5382">
      <w:pPr>
        <w:widowControl w:val="0"/>
        <w:spacing w:before="60" w:after="60" w:line="276" w:lineRule="auto"/>
        <w:ind w:firstLine="709"/>
        <w:contextualSpacing/>
        <w:rPr>
          <w:sz w:val="28"/>
          <w:szCs w:val="28"/>
        </w:rPr>
      </w:pPr>
      <w:r w:rsidRPr="008D1890">
        <w:rPr>
          <w:sz w:val="28"/>
          <w:szCs w:val="28"/>
        </w:rPr>
        <w:t>- Loại hợp đồng: Trọn gói.</w:t>
      </w:r>
    </w:p>
    <w:p w14:paraId="7051FDE3" w14:textId="77777777" w:rsidR="00AE5382" w:rsidRPr="008D1890" w:rsidRDefault="00AE5382" w:rsidP="00AE5382">
      <w:pPr>
        <w:widowControl w:val="0"/>
        <w:spacing w:before="120" w:after="120" w:line="288" w:lineRule="auto"/>
        <w:ind w:firstLine="709"/>
        <w:contextualSpacing/>
        <w:rPr>
          <w:sz w:val="28"/>
          <w:szCs w:val="28"/>
        </w:rPr>
      </w:pPr>
      <w:r w:rsidRPr="008D1890">
        <w:rPr>
          <w:sz w:val="28"/>
          <w:szCs w:val="28"/>
        </w:rPr>
        <w:t>- Thời gian thực hiện gói thầu: 30 ngày.</w:t>
      </w:r>
    </w:p>
    <w:p w14:paraId="1485E641" w14:textId="77777777" w:rsidR="00AE5382" w:rsidRPr="008D1890" w:rsidRDefault="00AE5382" w:rsidP="00AE5382">
      <w:pPr>
        <w:spacing w:line="276" w:lineRule="auto"/>
        <w:ind w:firstLine="720"/>
        <w:rPr>
          <w:sz w:val="28"/>
          <w:szCs w:val="28"/>
          <w:lang w:val="nl-NL"/>
        </w:rPr>
      </w:pPr>
      <w:r w:rsidRPr="008D1890">
        <w:rPr>
          <w:sz w:val="28"/>
          <w:szCs w:val="28"/>
          <w:lang w:val="nl-NL"/>
        </w:rPr>
        <w:t>- Địa điểm bàn giao hàng hóa: Phường Bắc Cam Ranh, Khánh Hòa.</w:t>
      </w:r>
    </w:p>
    <w:p w14:paraId="26BD78DA" w14:textId="01D07C4D" w:rsidR="00A95FEF" w:rsidRPr="008D1890" w:rsidRDefault="00F0201E" w:rsidP="00F0201E">
      <w:pPr>
        <w:widowControl w:val="0"/>
        <w:spacing w:before="60" w:after="60" w:line="276" w:lineRule="auto"/>
        <w:ind w:firstLine="709"/>
        <w:contextualSpacing/>
        <w:rPr>
          <w:iCs/>
          <w:sz w:val="28"/>
          <w:szCs w:val="28"/>
          <w:lang w:val="nl-NL"/>
        </w:rPr>
      </w:pPr>
      <w:bookmarkStart w:id="1" w:name="_Hlk154743134"/>
      <w:r w:rsidRPr="008D1890">
        <w:rPr>
          <w:bCs/>
          <w:sz w:val="28"/>
          <w:szCs w:val="28"/>
          <w:lang w:val="fr-FR"/>
        </w:rPr>
        <w:t xml:space="preserve">Gói thầu MSHH-03 </w:t>
      </w:r>
      <w:r w:rsidRPr="008D1890">
        <w:rPr>
          <w:rFonts w:eastAsia="DengXian"/>
          <w:bCs/>
          <w:sz w:val="27"/>
          <w:szCs w:val="27"/>
          <w:lang w:val="it-IT" w:eastAsia="zh-CN"/>
        </w:rPr>
        <w:t>“</w:t>
      </w:r>
      <w:r w:rsidRPr="008D1890">
        <w:rPr>
          <w:spacing w:val="-2"/>
          <w:sz w:val="28"/>
          <w:szCs w:val="28"/>
          <w:lang w:val="pt-BR"/>
        </w:rPr>
        <w:t xml:space="preserve">Mua </w:t>
      </w:r>
      <w:r w:rsidRPr="008D1890">
        <w:rPr>
          <w:bCs/>
          <w:sz w:val="28"/>
          <w:szCs w:val="28"/>
        </w:rPr>
        <w:t>phụ tùng máy Caterpillar cho tàu thủy</w:t>
      </w:r>
      <w:r w:rsidRPr="008D1890">
        <w:rPr>
          <w:rFonts w:eastAsia="DengXian"/>
          <w:bCs/>
          <w:sz w:val="27"/>
          <w:szCs w:val="27"/>
          <w:lang w:val="it-IT" w:eastAsia="zh-CN"/>
        </w:rPr>
        <w:t>”</w:t>
      </w:r>
      <w:r w:rsidRPr="008D1890">
        <w:rPr>
          <w:sz w:val="28"/>
          <w:szCs w:val="28"/>
          <w:lang w:val="pl-PL"/>
        </w:rPr>
        <w:t xml:space="preserve"> </w:t>
      </w:r>
      <w:r w:rsidR="00A95FEF" w:rsidRPr="008D1890">
        <w:rPr>
          <w:sz w:val="28"/>
          <w:szCs w:val="28"/>
          <w:lang w:val="nl-NL"/>
        </w:rPr>
        <w:t xml:space="preserve">được triển khai để thay thế cho phương tiện thủy trong quá trình sử dụng. </w:t>
      </w:r>
      <w:bookmarkEnd w:id="1"/>
      <w:r w:rsidR="00A95FEF" w:rsidRPr="008D1890">
        <w:rPr>
          <w:sz w:val="28"/>
          <w:szCs w:val="28"/>
          <w:lang w:val="nl-NL"/>
        </w:rPr>
        <w:t xml:space="preserve">Để đảm bảo tính đồng bộ với các </w:t>
      </w:r>
      <w:r w:rsidR="00A95FEF" w:rsidRPr="008D1890">
        <w:rPr>
          <w:sz w:val="28"/>
          <w:szCs w:val="28"/>
          <w:lang w:val="vi-VN"/>
        </w:rPr>
        <w:t>thiết bị</w:t>
      </w:r>
      <w:r w:rsidR="00A95FEF" w:rsidRPr="008D1890">
        <w:rPr>
          <w:sz w:val="28"/>
          <w:szCs w:val="28"/>
          <w:lang w:val="nl-NL"/>
        </w:rPr>
        <w:t xml:space="preserve"> hiện có, yêu cầu hàng hóa cung cấp phải đúng thông số kỹ thuật (hoặc tương đương, tương ứng), có kèm theo hồ sơ, tài liệu kỹ thuật của nhà sản xuất hoặc đại lý ủy quyền chính thức của nhà sản xuất phát hành; hàng hóa phải được bảo hành theo quy định; thời gian thực hiện gói thầu không quá 30 ngày </w:t>
      </w:r>
      <w:r w:rsidR="00A95FEF" w:rsidRPr="008D1890">
        <w:rPr>
          <w:iCs/>
          <w:sz w:val="28"/>
          <w:szCs w:val="28"/>
          <w:lang w:val="nl-NL"/>
        </w:rPr>
        <w:t>(kể cả ngày nghỉ, ngày lễ).</w:t>
      </w:r>
    </w:p>
    <w:p w14:paraId="1C2FF4A1" w14:textId="7724CEC8" w:rsidR="00661E25" w:rsidRPr="008D1890" w:rsidRDefault="00275F8D" w:rsidP="004E2616">
      <w:pPr>
        <w:widowControl w:val="0"/>
        <w:spacing w:before="120" w:after="120" w:line="264" w:lineRule="auto"/>
        <w:ind w:firstLine="709"/>
        <w:rPr>
          <w:b/>
          <w:i/>
          <w:sz w:val="28"/>
          <w:szCs w:val="28"/>
          <w:lang w:val="nl-NL"/>
        </w:rPr>
      </w:pPr>
      <w:r w:rsidRPr="008D1890">
        <w:rPr>
          <w:b/>
          <w:i/>
          <w:sz w:val="28"/>
          <w:szCs w:val="28"/>
          <w:lang w:val="nl-NL"/>
        </w:rPr>
        <w:t>1</w:t>
      </w:r>
      <w:r w:rsidR="00661E25" w:rsidRPr="008D1890">
        <w:rPr>
          <w:b/>
          <w:i/>
          <w:sz w:val="28"/>
          <w:szCs w:val="28"/>
          <w:lang w:val="nl-NL"/>
        </w:rPr>
        <w:t>.2. Yêu cầu về kỹ thuật</w:t>
      </w:r>
    </w:p>
    <w:p w14:paraId="487F1F57" w14:textId="77777777" w:rsidR="007B68D5" w:rsidRPr="008D1890" w:rsidRDefault="00661E25" w:rsidP="004E2616">
      <w:pPr>
        <w:widowControl w:val="0"/>
        <w:spacing w:before="120" w:after="120" w:line="264" w:lineRule="auto"/>
        <w:ind w:firstLine="709"/>
        <w:rPr>
          <w:i/>
          <w:spacing w:val="-2"/>
          <w:sz w:val="28"/>
          <w:szCs w:val="28"/>
          <w:lang w:val="nl-NL"/>
        </w:rPr>
      </w:pPr>
      <w:r w:rsidRPr="008D1890">
        <w:rPr>
          <w:i/>
          <w:spacing w:val="-2"/>
          <w:sz w:val="28"/>
          <w:szCs w:val="28"/>
          <w:lang w:val="nl-NL"/>
        </w:rPr>
        <w:t>a) Yêu cầu về kỹ thuật chung</w:t>
      </w:r>
      <w:r w:rsidR="007B68D5" w:rsidRPr="008D1890">
        <w:rPr>
          <w:i/>
          <w:spacing w:val="-2"/>
          <w:sz w:val="28"/>
          <w:szCs w:val="28"/>
          <w:lang w:val="nl-NL"/>
        </w:rPr>
        <w:t>:</w:t>
      </w:r>
    </w:p>
    <w:p w14:paraId="34CAEB93" w14:textId="77777777" w:rsidR="007B68D5" w:rsidRPr="008D1890" w:rsidRDefault="007B68D5" w:rsidP="007B68D5">
      <w:pPr>
        <w:widowControl w:val="0"/>
        <w:spacing w:before="40" w:after="40" w:line="340" w:lineRule="exact"/>
        <w:ind w:firstLine="709"/>
        <w:contextualSpacing/>
        <w:rPr>
          <w:sz w:val="28"/>
          <w:szCs w:val="28"/>
          <w:lang w:val="nl-NL"/>
        </w:rPr>
      </w:pPr>
      <w:r w:rsidRPr="008D1890">
        <w:rPr>
          <w:sz w:val="28"/>
          <w:szCs w:val="28"/>
          <w:lang w:val="nl-NL"/>
        </w:rPr>
        <w:t>Hàng hóa nhà thầu đề xuất tại E-HSDT phải đáp ứng các yêu cầu kỹ thuật chung như dưới đây:</w:t>
      </w:r>
    </w:p>
    <w:p w14:paraId="3B838180" w14:textId="5B7B2DAE" w:rsidR="007B68D5" w:rsidRPr="008D1890" w:rsidRDefault="007B68D5" w:rsidP="007B68D5">
      <w:pPr>
        <w:widowControl w:val="0"/>
        <w:spacing w:before="40" w:after="40" w:line="340" w:lineRule="exact"/>
        <w:ind w:firstLine="709"/>
        <w:contextualSpacing/>
        <w:rPr>
          <w:spacing w:val="-4"/>
          <w:sz w:val="28"/>
          <w:szCs w:val="28"/>
          <w:lang w:val="nl-NL"/>
        </w:rPr>
      </w:pPr>
      <w:r w:rsidRPr="008D1890">
        <w:rPr>
          <w:sz w:val="28"/>
          <w:lang w:val="pt-BR"/>
        </w:rPr>
        <w:t xml:space="preserve">- Hàng hóa cung cấp phải </w:t>
      </w:r>
      <w:r w:rsidRPr="008D1890">
        <w:rPr>
          <w:spacing w:val="-4"/>
          <w:sz w:val="28"/>
          <w:szCs w:val="28"/>
          <w:lang w:val="nl-NL"/>
        </w:rPr>
        <w:t>đúng danh mục, đủ số lượng, đúng chất lượng do Bên mời thầu yêu cầu tại phạm vi cung cấp hàng hóa, Mẫu số 01A, Chương IV của E-HSMT;</w:t>
      </w:r>
    </w:p>
    <w:p w14:paraId="5229130D" w14:textId="3A3CE65B" w:rsidR="007C25B0" w:rsidRPr="008D1890" w:rsidRDefault="007C25B0" w:rsidP="007B68D5">
      <w:pPr>
        <w:widowControl w:val="0"/>
        <w:spacing w:before="40" w:after="40" w:line="340" w:lineRule="exact"/>
        <w:ind w:firstLine="709"/>
        <w:contextualSpacing/>
        <w:rPr>
          <w:spacing w:val="-4"/>
          <w:sz w:val="28"/>
          <w:szCs w:val="28"/>
          <w:lang w:val="nl-NL"/>
        </w:rPr>
      </w:pPr>
      <w:r w:rsidRPr="008D1890">
        <w:rPr>
          <w:spacing w:val="-4"/>
          <w:sz w:val="28"/>
          <w:szCs w:val="28"/>
          <w:lang w:val="nl-NL"/>
        </w:rPr>
        <w:t xml:space="preserve">- </w:t>
      </w:r>
      <w:r w:rsidR="007C6743" w:rsidRPr="008D1890">
        <w:rPr>
          <w:sz w:val="28"/>
          <w:szCs w:val="28"/>
          <w:lang w:val="pt-BR"/>
        </w:rPr>
        <w:t>Tất cả các hàng hóa cung cấp phải có xuất xứ rõ ràng, hợp pháp. M</w:t>
      </w:r>
      <w:r w:rsidRPr="008D1890">
        <w:rPr>
          <w:sz w:val="28"/>
          <w:lang w:val="pt-BR"/>
        </w:rPr>
        <w:t xml:space="preserve">ỗi danh </w:t>
      </w:r>
      <w:r w:rsidRPr="008D1890">
        <w:rPr>
          <w:sz w:val="28"/>
          <w:lang w:val="pt-BR"/>
        </w:rPr>
        <w:lastRenderedPageBreak/>
        <w:t xml:space="preserve">mục hàng hóa trong phạm vi cung cấp của gói thầu, nhà thầu chỉ được đề xuất 01 xuất xứ hàng hóa tương ứng; </w:t>
      </w:r>
    </w:p>
    <w:p w14:paraId="4C8ADE3A" w14:textId="4402B7E1" w:rsidR="006F12E8" w:rsidRDefault="007B68D5" w:rsidP="006F12E8">
      <w:pPr>
        <w:widowControl w:val="0"/>
        <w:spacing w:before="40" w:after="40" w:line="264" w:lineRule="auto"/>
        <w:rPr>
          <w:spacing w:val="-4"/>
          <w:sz w:val="28"/>
          <w:szCs w:val="28"/>
          <w:lang w:val="pt-BR"/>
        </w:rPr>
      </w:pPr>
      <w:r w:rsidRPr="008D1890">
        <w:rPr>
          <w:sz w:val="28"/>
          <w:szCs w:val="28"/>
          <w:lang w:val="pt-BR"/>
        </w:rPr>
        <w:tab/>
      </w:r>
      <w:r w:rsidR="006F12E8" w:rsidRPr="006E4D86">
        <w:rPr>
          <w:spacing w:val="-4"/>
          <w:sz w:val="28"/>
          <w:szCs w:val="28"/>
          <w:lang w:val="pt-BR"/>
        </w:rPr>
        <w:t>- Nhà thầu phải cung cấp đầy đủ tài liệu kỹ thuật của hàng hóa theo gói thầu (catalog, thông s</w:t>
      </w:r>
      <w:r w:rsidR="00B77747">
        <w:rPr>
          <w:spacing w:val="-4"/>
          <w:sz w:val="28"/>
          <w:szCs w:val="28"/>
          <w:lang w:val="pt-BR"/>
        </w:rPr>
        <w:t>ố kỹ thuật, hướng dẫn tháo lắp,</w:t>
      </w:r>
      <w:r w:rsidR="006F12E8" w:rsidRPr="006E4D86">
        <w:rPr>
          <w:spacing w:val="-4"/>
          <w:sz w:val="28"/>
          <w:szCs w:val="28"/>
          <w:lang w:val="pt-BR"/>
        </w:rPr>
        <w:t>..). Tài liệu do Nhà sản xuất ra vật tư, thiết bị hoặc do Đại lý ủy quyền của Nhà sản xuất phát hành, không phải tài liệu do Nhà thầu thương mại tự công bố. Trường hợp các tài liệu trên là tiếng nước ngoài, nhà thầu phải cung cấp bản dịch thuật công chứng kèm theo (03 bộ).</w:t>
      </w:r>
    </w:p>
    <w:p w14:paraId="611B8482" w14:textId="77C2E5CF" w:rsidR="00CC7AED" w:rsidRPr="008D1890" w:rsidRDefault="00CC7AED" w:rsidP="006F12E8">
      <w:pPr>
        <w:widowControl w:val="0"/>
        <w:spacing w:before="40" w:after="40" w:line="264" w:lineRule="auto"/>
        <w:ind w:firstLine="720"/>
        <w:rPr>
          <w:rFonts w:asciiTheme="majorHAnsi" w:hAnsiTheme="majorHAnsi" w:cstheme="majorHAnsi"/>
          <w:sz w:val="28"/>
          <w:szCs w:val="28"/>
          <w:lang w:val="pl-PL"/>
        </w:rPr>
      </w:pPr>
      <w:r w:rsidRPr="008D1890">
        <w:rPr>
          <w:rFonts w:asciiTheme="majorHAnsi" w:hAnsiTheme="majorHAnsi" w:cstheme="majorHAnsi"/>
          <w:sz w:val="28"/>
          <w:szCs w:val="28"/>
          <w:lang w:val="pl-PL"/>
        </w:rPr>
        <w:t>- Các giấy tờ, tài liệu đảm bảo rõ ràng không tẩy xóa, đầy đủ thông tin theo quy định. Nếu thông tin trong giấy tờ không được viết bằng tiếng việt thì nhà thầ</w:t>
      </w:r>
      <w:r w:rsidR="00171066">
        <w:rPr>
          <w:rFonts w:asciiTheme="majorHAnsi" w:hAnsiTheme="majorHAnsi" w:cstheme="majorHAnsi"/>
          <w:sz w:val="28"/>
          <w:szCs w:val="28"/>
          <w:lang w:val="pl-PL"/>
        </w:rPr>
        <w:t>u phải cung cấp bản dịch đi kèm.</w:t>
      </w:r>
    </w:p>
    <w:p w14:paraId="75DB352F" w14:textId="77777777" w:rsidR="007B68D5" w:rsidRPr="008D1890" w:rsidRDefault="007B68D5" w:rsidP="007B68D5">
      <w:pPr>
        <w:widowControl w:val="0"/>
        <w:spacing w:before="40" w:after="40" w:line="264" w:lineRule="auto"/>
        <w:ind w:firstLine="720"/>
        <w:rPr>
          <w:sz w:val="28"/>
          <w:szCs w:val="28"/>
          <w:lang w:val="pt-BR"/>
        </w:rPr>
      </w:pPr>
      <w:r w:rsidRPr="008D1890">
        <w:rPr>
          <w:sz w:val="28"/>
          <w:szCs w:val="28"/>
          <w:lang w:val="pt-BR"/>
        </w:rPr>
        <w:t>- Thời gian bảo hành: ≥ 24 tháng kể từ ngày nghiệm thu, bàn giao.</w:t>
      </w:r>
    </w:p>
    <w:p w14:paraId="75943F3C" w14:textId="4D1894DA" w:rsidR="007B68D5" w:rsidRPr="008D1890" w:rsidRDefault="007B68D5" w:rsidP="007B68D5">
      <w:pPr>
        <w:widowControl w:val="0"/>
        <w:spacing w:before="40" w:after="40" w:line="264" w:lineRule="auto"/>
        <w:ind w:firstLine="720"/>
        <w:rPr>
          <w:sz w:val="28"/>
          <w:szCs w:val="28"/>
          <w:lang w:val="nl-NL"/>
        </w:rPr>
      </w:pPr>
      <w:r w:rsidRPr="008D1890">
        <w:rPr>
          <w:sz w:val="28"/>
          <w:szCs w:val="28"/>
          <w:lang w:val="pt-BR"/>
        </w:rPr>
        <w:t xml:space="preserve">- </w:t>
      </w:r>
      <w:r w:rsidR="00926A4C" w:rsidRPr="008D1890">
        <w:rPr>
          <w:sz w:val="28"/>
          <w:szCs w:val="28"/>
          <w:lang w:val="pt-BR"/>
        </w:rPr>
        <w:t>100% h</w:t>
      </w:r>
      <w:r w:rsidRPr="008D1890">
        <w:rPr>
          <w:sz w:val="28"/>
          <w:szCs w:val="28"/>
          <w:lang w:val="pt-BR"/>
        </w:rPr>
        <w:t xml:space="preserve">àng hóa </w:t>
      </w:r>
      <w:r w:rsidR="00926A4C" w:rsidRPr="008D1890">
        <w:rPr>
          <w:sz w:val="28"/>
          <w:szCs w:val="28"/>
          <w:lang w:val="pt-BR"/>
        </w:rPr>
        <w:t xml:space="preserve">cung cấp </w:t>
      </w:r>
      <w:r w:rsidRPr="008D1890">
        <w:rPr>
          <w:sz w:val="28"/>
          <w:szCs w:val="28"/>
          <w:lang w:val="pt-BR"/>
        </w:rPr>
        <w:t xml:space="preserve">là hàng </w:t>
      </w:r>
      <w:r w:rsidR="00926A4C" w:rsidRPr="008D1890">
        <w:rPr>
          <w:sz w:val="28"/>
          <w:szCs w:val="28"/>
          <w:lang w:val="pt-BR"/>
        </w:rPr>
        <w:t xml:space="preserve">hóa </w:t>
      </w:r>
      <w:r w:rsidRPr="008D1890">
        <w:rPr>
          <w:sz w:val="28"/>
          <w:szCs w:val="28"/>
          <w:lang w:val="pt-BR"/>
        </w:rPr>
        <w:t xml:space="preserve">mới, chưa qua sử dụng; sản xuất không trước năm </w:t>
      </w:r>
      <w:r w:rsidR="00A95FEF" w:rsidRPr="008D1890">
        <w:rPr>
          <w:sz w:val="28"/>
          <w:szCs w:val="28"/>
          <w:lang w:val="pt-BR"/>
        </w:rPr>
        <w:t>2022</w:t>
      </w:r>
      <w:r w:rsidRPr="008D1890">
        <w:rPr>
          <w:sz w:val="28"/>
          <w:szCs w:val="28"/>
          <w:lang w:val="pt-BR"/>
        </w:rPr>
        <w:t>.</w:t>
      </w:r>
    </w:p>
    <w:p w14:paraId="534AE80B" w14:textId="10A5E8BC" w:rsidR="007B68D5" w:rsidRPr="008D1890" w:rsidRDefault="007B68D5" w:rsidP="007B68D5">
      <w:pPr>
        <w:widowControl w:val="0"/>
        <w:spacing w:before="40" w:after="40" w:line="264" w:lineRule="auto"/>
        <w:ind w:firstLine="709"/>
        <w:rPr>
          <w:spacing w:val="-4"/>
          <w:sz w:val="28"/>
          <w:szCs w:val="28"/>
          <w:lang w:val="pt-BR"/>
        </w:rPr>
      </w:pPr>
      <w:r w:rsidRPr="008D1890">
        <w:rPr>
          <w:spacing w:val="-4"/>
          <w:sz w:val="28"/>
          <w:szCs w:val="28"/>
          <w:lang w:val="pt-BR"/>
        </w:rPr>
        <w:t>- Hàng hóa phải có đầy đủ tài liệu chứng minh nguồn gốc xuất xứ (CO) và chất lượng (CQ);</w:t>
      </w:r>
      <w:r w:rsidRPr="008D1890">
        <w:rPr>
          <w:spacing w:val="-4"/>
          <w:sz w:val="28"/>
          <w:szCs w:val="28"/>
        </w:rPr>
        <w:t xml:space="preserve"> </w:t>
      </w:r>
      <w:r w:rsidRPr="008D1890">
        <w:rPr>
          <w:spacing w:val="-4"/>
          <w:sz w:val="28"/>
          <w:szCs w:val="28"/>
          <w:lang w:val="nl-NL"/>
        </w:rPr>
        <w:t xml:space="preserve">hàng hóa đạt tiêu chuẩn kỹ thuật, được kiểm tra, nghiệm thu, đóng gói theo quy định của nhà sản xuất. </w:t>
      </w:r>
      <w:r w:rsidRPr="008D1890">
        <w:rPr>
          <w:spacing w:val="-4"/>
          <w:sz w:val="28"/>
          <w:szCs w:val="28"/>
          <w:lang w:val="pt-BR"/>
        </w:rPr>
        <w:t>Trường hợp các tài liệu trên là tiếng nước ngoài, nhà thầu phải cung cấp bản dịch thuật công chứng kèm theo (03 bộ).</w:t>
      </w:r>
    </w:p>
    <w:p w14:paraId="7BB4C296" w14:textId="20A40C04" w:rsidR="007B68D5" w:rsidRPr="008D1890" w:rsidRDefault="007B68D5" w:rsidP="007B68D5">
      <w:pPr>
        <w:widowControl w:val="0"/>
        <w:spacing w:before="40" w:after="40" w:line="360" w:lineRule="exact"/>
        <w:ind w:firstLine="709"/>
        <w:rPr>
          <w:rFonts w:eastAsia="DengXian"/>
          <w:sz w:val="28"/>
          <w:szCs w:val="28"/>
          <w:lang w:val="nl-NL" w:eastAsia="zh-CN"/>
        </w:rPr>
      </w:pPr>
      <w:r w:rsidRPr="008D1890">
        <w:rPr>
          <w:rFonts w:eastAsia="DengXian"/>
          <w:sz w:val="28"/>
          <w:szCs w:val="28"/>
          <w:lang w:val="nl-NL" w:eastAsia="zh-CN"/>
        </w:rPr>
        <w:t xml:space="preserve">- </w:t>
      </w:r>
      <w:r w:rsidR="00926B8D" w:rsidRPr="008D1890">
        <w:rPr>
          <w:rFonts w:eastAsia="DengXian"/>
          <w:sz w:val="28"/>
          <w:szCs w:val="28"/>
          <w:lang w:val="nl-NL" w:eastAsia="zh-CN"/>
        </w:rPr>
        <w:t xml:space="preserve">Hàng hóa trước khi nghiệm thu, bàn giao phải được giám </w:t>
      </w:r>
      <w:r w:rsidRPr="008D1890">
        <w:rPr>
          <w:rFonts w:eastAsia="DengXian"/>
          <w:sz w:val="28"/>
          <w:szCs w:val="28"/>
          <w:lang w:val="nl-NL" w:eastAsia="zh-CN"/>
        </w:rPr>
        <w:t>đị</w:t>
      </w:r>
      <w:r w:rsidR="00926B8D" w:rsidRPr="008D1890">
        <w:rPr>
          <w:rFonts w:eastAsia="DengXian"/>
          <w:sz w:val="28"/>
          <w:szCs w:val="28"/>
          <w:lang w:val="nl-NL" w:eastAsia="zh-CN"/>
        </w:rPr>
        <w:t xml:space="preserve">nh chất lượng. Việc giám định hàng hóa do Chủ đầu tư thực hiện và </w:t>
      </w:r>
      <w:r w:rsidRPr="008D1890">
        <w:rPr>
          <w:rFonts w:eastAsia="DengXian"/>
          <w:sz w:val="28"/>
          <w:szCs w:val="28"/>
          <w:lang w:val="nl-NL" w:eastAsia="zh-CN"/>
        </w:rPr>
        <w:t xml:space="preserve">mọi chi phí </w:t>
      </w:r>
      <w:r w:rsidR="00926B8D" w:rsidRPr="008D1890">
        <w:rPr>
          <w:rFonts w:eastAsia="DengXian"/>
          <w:sz w:val="28"/>
          <w:szCs w:val="28"/>
          <w:lang w:val="nl-NL" w:eastAsia="zh-CN"/>
        </w:rPr>
        <w:t xml:space="preserve">liên quan đến giám định (nếu có) </w:t>
      </w:r>
      <w:r w:rsidRPr="008D1890">
        <w:rPr>
          <w:rFonts w:eastAsia="DengXian"/>
          <w:sz w:val="28"/>
          <w:szCs w:val="28"/>
          <w:lang w:val="nl-NL" w:eastAsia="zh-CN"/>
        </w:rPr>
        <w:t xml:space="preserve">do nhà thầu tự chi trả. </w:t>
      </w:r>
    </w:p>
    <w:p w14:paraId="31B1853F" w14:textId="77777777" w:rsidR="007B68D5" w:rsidRPr="008D1890" w:rsidRDefault="00661E25" w:rsidP="004E2616">
      <w:pPr>
        <w:widowControl w:val="0"/>
        <w:spacing w:before="120" w:after="120" w:line="264" w:lineRule="auto"/>
        <w:ind w:firstLine="709"/>
        <w:rPr>
          <w:i/>
          <w:spacing w:val="-2"/>
          <w:sz w:val="28"/>
          <w:szCs w:val="28"/>
          <w:lang w:val="nl-NL"/>
        </w:rPr>
      </w:pPr>
      <w:r w:rsidRPr="008D1890">
        <w:rPr>
          <w:i/>
          <w:spacing w:val="-2"/>
          <w:sz w:val="28"/>
          <w:szCs w:val="28"/>
          <w:lang w:val="nl-NL"/>
        </w:rPr>
        <w:t>b) Yêu cầu về kỹ thuật cụ thể</w:t>
      </w:r>
      <w:r w:rsidR="007B68D5" w:rsidRPr="008D1890">
        <w:rPr>
          <w:i/>
          <w:spacing w:val="-2"/>
          <w:sz w:val="28"/>
          <w:szCs w:val="28"/>
          <w:lang w:val="nl-NL"/>
        </w:rPr>
        <w:t>:</w:t>
      </w:r>
    </w:p>
    <w:p w14:paraId="7BCBB4F1" w14:textId="4513158C" w:rsidR="007B68D5" w:rsidRPr="008D1890" w:rsidRDefault="007B68D5" w:rsidP="007B68D5">
      <w:pPr>
        <w:spacing w:line="264" w:lineRule="auto"/>
        <w:ind w:firstLine="709"/>
        <w:rPr>
          <w:rFonts w:asciiTheme="majorHAnsi" w:hAnsiTheme="majorHAnsi" w:cstheme="majorHAnsi"/>
          <w:bCs/>
          <w:sz w:val="28"/>
          <w:szCs w:val="28"/>
          <w:lang w:val="nl-NL"/>
        </w:rPr>
      </w:pPr>
      <w:r w:rsidRPr="008D1890">
        <w:rPr>
          <w:bCs/>
          <w:sz w:val="28"/>
          <w:szCs w:val="28"/>
          <w:lang w:val="es-ES"/>
        </w:rPr>
        <w:t xml:space="preserve">- Hàng hóa </w:t>
      </w:r>
      <w:r w:rsidRPr="008D1890">
        <w:rPr>
          <w:rFonts w:eastAsia="DengXian"/>
          <w:bCs/>
          <w:sz w:val="28"/>
          <w:szCs w:val="28"/>
          <w:lang w:eastAsia="zh-CN"/>
        </w:rPr>
        <w:t xml:space="preserve">cung cấp cho gói thầu phải </w:t>
      </w:r>
      <w:r w:rsidRPr="008D1890">
        <w:rPr>
          <w:bCs/>
          <w:sz w:val="28"/>
          <w:szCs w:val="28"/>
          <w:lang w:val="es-ES"/>
        </w:rPr>
        <w:t xml:space="preserve">đảm bảo chính hãng; từng loại phụ tùng phải đúng mã kí hiệu (hoặc tương đương), đúng thông số kỹ thuật theo Catalog kỹ thuật của </w:t>
      </w:r>
      <w:r w:rsidR="004E7862" w:rsidRPr="008D1890">
        <w:rPr>
          <w:bCs/>
          <w:sz w:val="28"/>
          <w:szCs w:val="28"/>
        </w:rPr>
        <w:t>máy</w:t>
      </w:r>
      <w:r w:rsidRPr="008D1890">
        <w:rPr>
          <w:bCs/>
          <w:sz w:val="28"/>
          <w:szCs w:val="28"/>
          <w:lang w:val="es-ES"/>
        </w:rPr>
        <w:t>.</w:t>
      </w:r>
    </w:p>
    <w:p w14:paraId="22A2CF0B" w14:textId="51250639" w:rsidR="007B68D5" w:rsidRPr="008D1890" w:rsidRDefault="00E5249A" w:rsidP="004E2616">
      <w:pPr>
        <w:widowControl w:val="0"/>
        <w:spacing w:before="120" w:after="120" w:line="264" w:lineRule="auto"/>
        <w:ind w:firstLine="709"/>
        <w:rPr>
          <w:sz w:val="28"/>
          <w:szCs w:val="28"/>
          <w:lang w:val="nl-NL"/>
        </w:rPr>
      </w:pPr>
      <w:r w:rsidRPr="008D1890">
        <w:rPr>
          <w:sz w:val="28"/>
          <w:szCs w:val="28"/>
        </w:rPr>
        <w:t xml:space="preserve">- Chi tiết thông số kỹ thuật của hàng hóa: </w:t>
      </w:r>
      <w:r w:rsidRPr="008D1890">
        <w:rPr>
          <w:sz w:val="28"/>
          <w:szCs w:val="28"/>
          <w:lang w:val="nl-NL"/>
        </w:rPr>
        <w:t>Hàng hóa, dịch vụ liên quan cơ bản phải tuân thủ các thông số kỹ thuật và tiêu chuẩn sau đây</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5818"/>
        <w:gridCol w:w="3402"/>
      </w:tblGrid>
      <w:tr w:rsidR="0025377B" w:rsidRPr="008D1890" w14:paraId="3DEF892D" w14:textId="77777777" w:rsidTr="00FB4A95">
        <w:trPr>
          <w:trHeight w:val="322"/>
          <w:tblHeader/>
          <w:jc w:val="center"/>
        </w:trPr>
        <w:tc>
          <w:tcPr>
            <w:tcW w:w="981" w:type="dxa"/>
            <w:vMerge w:val="restart"/>
            <w:shd w:val="clear" w:color="auto" w:fill="E2EFD9" w:themeFill="accent6" w:themeFillTint="33"/>
            <w:vAlign w:val="center"/>
          </w:tcPr>
          <w:p w14:paraId="50F55428" w14:textId="77777777" w:rsidR="0058226D" w:rsidRPr="008D1890" w:rsidRDefault="0058226D" w:rsidP="00253B71">
            <w:pPr>
              <w:widowControl w:val="0"/>
              <w:spacing w:before="60"/>
              <w:jc w:val="center"/>
              <w:rPr>
                <w:b/>
                <w:bCs/>
                <w:sz w:val="26"/>
                <w:szCs w:val="26"/>
              </w:rPr>
            </w:pPr>
            <w:r w:rsidRPr="008D1890">
              <w:rPr>
                <w:b/>
                <w:iCs/>
                <w:sz w:val="26"/>
                <w:szCs w:val="26"/>
              </w:rPr>
              <w:t>Hạng mục số</w:t>
            </w:r>
          </w:p>
        </w:tc>
        <w:tc>
          <w:tcPr>
            <w:tcW w:w="5818" w:type="dxa"/>
            <w:vMerge w:val="restart"/>
            <w:shd w:val="clear" w:color="auto" w:fill="E2EFD9" w:themeFill="accent6" w:themeFillTint="33"/>
            <w:vAlign w:val="center"/>
          </w:tcPr>
          <w:p w14:paraId="6EAA5673" w14:textId="77777777" w:rsidR="0058226D" w:rsidRPr="008D1890" w:rsidRDefault="0058226D" w:rsidP="00253B71">
            <w:pPr>
              <w:widowControl w:val="0"/>
              <w:spacing w:before="60"/>
              <w:jc w:val="center"/>
              <w:rPr>
                <w:b/>
                <w:bCs/>
                <w:sz w:val="26"/>
                <w:szCs w:val="26"/>
              </w:rPr>
            </w:pPr>
            <w:r w:rsidRPr="008D1890">
              <w:rPr>
                <w:b/>
                <w:iCs/>
                <w:sz w:val="26"/>
                <w:szCs w:val="26"/>
              </w:rPr>
              <w:t>Tên hàng hóa/dịch vụ liên quan</w:t>
            </w:r>
          </w:p>
        </w:tc>
        <w:tc>
          <w:tcPr>
            <w:tcW w:w="3402" w:type="dxa"/>
            <w:vMerge w:val="restart"/>
            <w:shd w:val="clear" w:color="auto" w:fill="E2EFD9" w:themeFill="accent6" w:themeFillTint="33"/>
            <w:vAlign w:val="center"/>
          </w:tcPr>
          <w:p w14:paraId="17C36467" w14:textId="77777777" w:rsidR="0058226D" w:rsidRPr="008D1890" w:rsidRDefault="0058226D" w:rsidP="00253B71">
            <w:pPr>
              <w:widowControl w:val="0"/>
              <w:spacing w:before="60"/>
              <w:jc w:val="center"/>
              <w:rPr>
                <w:b/>
                <w:bCs/>
                <w:sz w:val="26"/>
                <w:szCs w:val="26"/>
                <w:vertAlign w:val="superscript"/>
              </w:rPr>
            </w:pPr>
            <w:r w:rsidRPr="008D1890">
              <w:rPr>
                <w:b/>
                <w:iCs/>
                <w:sz w:val="26"/>
                <w:szCs w:val="26"/>
              </w:rPr>
              <w:t>Thông số kỹ thuật và các tiêu chuẩn</w:t>
            </w:r>
          </w:p>
        </w:tc>
      </w:tr>
      <w:tr w:rsidR="0025377B" w:rsidRPr="008D1890" w14:paraId="2217C8B1" w14:textId="77777777" w:rsidTr="00FB4A95">
        <w:trPr>
          <w:trHeight w:val="322"/>
          <w:tblHeader/>
          <w:jc w:val="center"/>
        </w:trPr>
        <w:tc>
          <w:tcPr>
            <w:tcW w:w="981" w:type="dxa"/>
            <w:vMerge/>
            <w:shd w:val="clear" w:color="auto" w:fill="E2EFD9" w:themeFill="accent6" w:themeFillTint="33"/>
            <w:vAlign w:val="center"/>
          </w:tcPr>
          <w:p w14:paraId="296E614F" w14:textId="77777777" w:rsidR="0058226D" w:rsidRPr="008D1890" w:rsidRDefault="0058226D" w:rsidP="00253B71">
            <w:pPr>
              <w:widowControl w:val="0"/>
              <w:jc w:val="center"/>
              <w:rPr>
                <w:sz w:val="26"/>
                <w:szCs w:val="26"/>
              </w:rPr>
            </w:pPr>
          </w:p>
        </w:tc>
        <w:tc>
          <w:tcPr>
            <w:tcW w:w="5818" w:type="dxa"/>
            <w:vMerge/>
            <w:shd w:val="clear" w:color="auto" w:fill="E2EFD9" w:themeFill="accent6" w:themeFillTint="33"/>
            <w:vAlign w:val="center"/>
          </w:tcPr>
          <w:p w14:paraId="0A97E500" w14:textId="77777777" w:rsidR="0058226D" w:rsidRPr="008D1890" w:rsidRDefault="0058226D" w:rsidP="00253B71">
            <w:pPr>
              <w:widowControl w:val="0"/>
              <w:jc w:val="center"/>
              <w:rPr>
                <w:sz w:val="26"/>
                <w:szCs w:val="26"/>
              </w:rPr>
            </w:pPr>
          </w:p>
        </w:tc>
        <w:tc>
          <w:tcPr>
            <w:tcW w:w="3402" w:type="dxa"/>
            <w:vMerge/>
            <w:shd w:val="clear" w:color="auto" w:fill="E2EFD9" w:themeFill="accent6" w:themeFillTint="33"/>
            <w:vAlign w:val="center"/>
          </w:tcPr>
          <w:p w14:paraId="0038E78D" w14:textId="77777777" w:rsidR="0058226D" w:rsidRPr="008D1890" w:rsidRDefault="0058226D" w:rsidP="00253B71">
            <w:pPr>
              <w:widowControl w:val="0"/>
              <w:jc w:val="center"/>
              <w:rPr>
                <w:sz w:val="26"/>
                <w:szCs w:val="26"/>
              </w:rPr>
            </w:pPr>
          </w:p>
        </w:tc>
      </w:tr>
      <w:tr w:rsidR="00DA2172" w:rsidRPr="008D1890" w14:paraId="6BED341E" w14:textId="77777777" w:rsidTr="00FB4A95">
        <w:trPr>
          <w:cantSplit/>
          <w:trHeight w:val="416"/>
          <w:jc w:val="center"/>
        </w:trPr>
        <w:tc>
          <w:tcPr>
            <w:tcW w:w="981" w:type="dxa"/>
            <w:vAlign w:val="center"/>
          </w:tcPr>
          <w:p w14:paraId="057AF82F" w14:textId="77777777" w:rsidR="00DA2172" w:rsidRPr="008D1890" w:rsidRDefault="00DA2172" w:rsidP="00DA2172">
            <w:pPr>
              <w:widowControl w:val="0"/>
              <w:jc w:val="center"/>
              <w:rPr>
                <w:sz w:val="26"/>
                <w:szCs w:val="26"/>
              </w:rPr>
            </w:pPr>
            <w:r w:rsidRPr="008D1890">
              <w:rPr>
                <w:bCs/>
                <w:sz w:val="26"/>
                <w:szCs w:val="26"/>
              </w:rPr>
              <w:t>1</w:t>
            </w:r>
          </w:p>
        </w:tc>
        <w:tc>
          <w:tcPr>
            <w:tcW w:w="5818" w:type="dxa"/>
            <w:vAlign w:val="center"/>
          </w:tcPr>
          <w:p w14:paraId="598FE8AE" w14:textId="0FCC1D16" w:rsidR="00DA2172" w:rsidRPr="008D1890" w:rsidRDefault="00DA2172" w:rsidP="00DA2172">
            <w:pPr>
              <w:rPr>
                <w:b/>
                <w:bCs/>
                <w:sz w:val="26"/>
                <w:szCs w:val="26"/>
              </w:rPr>
            </w:pPr>
            <w:r w:rsidRPr="008D1890">
              <w:rPr>
                <w:sz w:val="26"/>
                <w:szCs w:val="26"/>
              </w:rPr>
              <w:t xml:space="preserve">Block động cơ </w:t>
            </w:r>
            <w:r w:rsidRPr="008D1890">
              <w:rPr>
                <w:bCs/>
                <w:sz w:val="26"/>
                <w:szCs w:val="26"/>
              </w:rPr>
              <w:t>máy Caterpillar 3516B (Seri: S2X01584)</w:t>
            </w:r>
            <w:r w:rsidR="002D306D" w:rsidRPr="008D1890">
              <w:rPr>
                <w:bCs/>
                <w:sz w:val="26"/>
                <w:szCs w:val="26"/>
              </w:rPr>
              <w:t>,</w:t>
            </w:r>
            <w:r w:rsidRPr="008D1890">
              <w:rPr>
                <w:bCs/>
                <w:sz w:val="26"/>
                <w:szCs w:val="26"/>
              </w:rPr>
              <w:t xml:space="preserve"> công suất</w:t>
            </w:r>
            <w:r w:rsidR="002D306D" w:rsidRPr="008D1890">
              <w:rPr>
                <w:bCs/>
                <w:sz w:val="26"/>
                <w:szCs w:val="26"/>
              </w:rPr>
              <w:t>:</w:t>
            </w:r>
            <w:r w:rsidRPr="008D1890">
              <w:rPr>
                <w:bCs/>
                <w:sz w:val="26"/>
                <w:szCs w:val="26"/>
              </w:rPr>
              <w:t xml:space="preserve"> 2447Bhp, vòng quay</w:t>
            </w:r>
            <w:r w:rsidR="002D306D" w:rsidRPr="008D1890">
              <w:rPr>
                <w:bCs/>
                <w:sz w:val="26"/>
                <w:szCs w:val="26"/>
              </w:rPr>
              <w:t>:</w:t>
            </w:r>
            <w:r w:rsidRPr="008D1890">
              <w:rPr>
                <w:bCs/>
                <w:sz w:val="26"/>
                <w:szCs w:val="26"/>
              </w:rPr>
              <w:t xml:space="preserve"> 1600v/p.</w:t>
            </w:r>
          </w:p>
        </w:tc>
        <w:tc>
          <w:tcPr>
            <w:tcW w:w="3402" w:type="dxa"/>
            <w:vAlign w:val="center"/>
          </w:tcPr>
          <w:p w14:paraId="00DE519A" w14:textId="01802F59" w:rsidR="00DA2172" w:rsidRPr="008D1890" w:rsidRDefault="00E039D1" w:rsidP="00D1435F">
            <w:pPr>
              <w:jc w:val="left"/>
              <w:rPr>
                <w:b/>
                <w:bCs/>
                <w:sz w:val="26"/>
                <w:szCs w:val="26"/>
              </w:rPr>
            </w:pPr>
            <w:r w:rsidRPr="008D1890">
              <w:rPr>
                <w:color w:val="000000"/>
              </w:rPr>
              <w:t>Chiều Rộng</w:t>
            </w:r>
            <w:r w:rsidR="00EA7F73" w:rsidRPr="008D1890">
              <w:rPr>
                <w:color w:val="000000"/>
              </w:rPr>
              <w:t xml:space="preserve"> (mm): 1,066.80</w:t>
            </w:r>
            <w:r w:rsidR="00EA7F73" w:rsidRPr="008D1890">
              <w:rPr>
                <w:color w:val="000000"/>
              </w:rPr>
              <w:br/>
              <w:t xml:space="preserve">Chiều Cao (mm): </w:t>
            </w:r>
            <w:r w:rsidRPr="008D1890">
              <w:rPr>
                <w:color w:val="000000"/>
              </w:rPr>
              <w:t>965.2</w:t>
            </w:r>
            <w:r w:rsidRPr="008D1890">
              <w:rPr>
                <w:color w:val="000000"/>
              </w:rPr>
              <w:br/>
              <w:t>Chiều Dài (mm): 2,362.20</w:t>
            </w:r>
            <w:r w:rsidRPr="008D1890">
              <w:rPr>
                <w:color w:val="000000"/>
              </w:rPr>
              <w:br/>
              <w:t>Chất liệu: Kim loại</w:t>
            </w:r>
          </w:p>
        </w:tc>
      </w:tr>
      <w:tr w:rsidR="00DA2172" w:rsidRPr="008D1890" w14:paraId="4C6BE48E" w14:textId="77777777" w:rsidTr="00FB4A95">
        <w:trPr>
          <w:cantSplit/>
          <w:trHeight w:val="416"/>
          <w:jc w:val="center"/>
        </w:trPr>
        <w:tc>
          <w:tcPr>
            <w:tcW w:w="981" w:type="dxa"/>
            <w:vAlign w:val="center"/>
          </w:tcPr>
          <w:p w14:paraId="05F5656E" w14:textId="77777777" w:rsidR="00DA2172" w:rsidRPr="008D1890" w:rsidRDefault="00DA2172" w:rsidP="00DA2172">
            <w:pPr>
              <w:widowControl w:val="0"/>
              <w:jc w:val="center"/>
              <w:rPr>
                <w:sz w:val="26"/>
                <w:szCs w:val="26"/>
              </w:rPr>
            </w:pPr>
            <w:r w:rsidRPr="008D1890">
              <w:rPr>
                <w:bCs/>
                <w:sz w:val="26"/>
                <w:szCs w:val="26"/>
              </w:rPr>
              <w:t>2</w:t>
            </w:r>
          </w:p>
        </w:tc>
        <w:tc>
          <w:tcPr>
            <w:tcW w:w="5818" w:type="dxa"/>
            <w:vAlign w:val="center"/>
          </w:tcPr>
          <w:p w14:paraId="3240D5A6" w14:textId="62BEFC23" w:rsidR="00DA2172" w:rsidRPr="008D1890" w:rsidRDefault="00DA2172" w:rsidP="00DA2172">
            <w:pPr>
              <w:rPr>
                <w:b/>
                <w:bCs/>
                <w:sz w:val="26"/>
                <w:szCs w:val="26"/>
              </w:rPr>
            </w:pPr>
            <w:r w:rsidRPr="008D1890">
              <w:rPr>
                <w:sz w:val="26"/>
                <w:szCs w:val="26"/>
              </w:rPr>
              <w:t xml:space="preserve">Trục cơ </w:t>
            </w:r>
            <w:r w:rsidR="002D306D" w:rsidRPr="008D1890">
              <w:rPr>
                <w:bCs/>
                <w:sz w:val="26"/>
                <w:szCs w:val="26"/>
              </w:rPr>
              <w:t>máy Caterpillar 3516B (Seri: S2X01584), công suất: 2447Bhp, vòng quay: 1600v/p.</w:t>
            </w:r>
          </w:p>
        </w:tc>
        <w:tc>
          <w:tcPr>
            <w:tcW w:w="3402" w:type="dxa"/>
            <w:vAlign w:val="center"/>
          </w:tcPr>
          <w:p w14:paraId="3E054848" w14:textId="77777777" w:rsidR="00E039D1" w:rsidRPr="008D1890" w:rsidRDefault="00E039D1" w:rsidP="00D1435F">
            <w:pPr>
              <w:jc w:val="left"/>
              <w:rPr>
                <w:sz w:val="26"/>
                <w:szCs w:val="26"/>
              </w:rPr>
            </w:pPr>
            <w:r w:rsidRPr="008D1890">
              <w:rPr>
                <w:sz w:val="26"/>
                <w:szCs w:val="26"/>
              </w:rPr>
              <w:t>Trọng lượng (kg): 756</w:t>
            </w:r>
          </w:p>
          <w:p w14:paraId="7C510CFB" w14:textId="6BB2D2D0" w:rsidR="00DA2172" w:rsidRPr="008D1890" w:rsidRDefault="00E039D1" w:rsidP="00D1435F">
            <w:pPr>
              <w:jc w:val="left"/>
              <w:rPr>
                <w:b/>
                <w:bCs/>
                <w:sz w:val="26"/>
                <w:szCs w:val="26"/>
              </w:rPr>
            </w:pPr>
            <w:r w:rsidRPr="008D1890">
              <w:rPr>
                <w:sz w:val="26"/>
                <w:szCs w:val="26"/>
              </w:rPr>
              <w:t>Chất liệu: Kim loại</w:t>
            </w:r>
          </w:p>
        </w:tc>
      </w:tr>
      <w:tr w:rsidR="00DA2172" w:rsidRPr="008D1890" w14:paraId="6C542D24" w14:textId="77777777" w:rsidTr="00FB4A95">
        <w:trPr>
          <w:cantSplit/>
          <w:trHeight w:val="416"/>
          <w:jc w:val="center"/>
        </w:trPr>
        <w:tc>
          <w:tcPr>
            <w:tcW w:w="981" w:type="dxa"/>
            <w:vAlign w:val="center"/>
          </w:tcPr>
          <w:p w14:paraId="622C00AA" w14:textId="77777777" w:rsidR="00DA2172" w:rsidRPr="008D1890" w:rsidRDefault="00DA2172" w:rsidP="00DA2172">
            <w:pPr>
              <w:widowControl w:val="0"/>
              <w:jc w:val="center"/>
              <w:rPr>
                <w:sz w:val="26"/>
                <w:szCs w:val="26"/>
              </w:rPr>
            </w:pPr>
            <w:r w:rsidRPr="008D1890">
              <w:rPr>
                <w:bCs/>
                <w:sz w:val="26"/>
                <w:szCs w:val="26"/>
              </w:rPr>
              <w:t>3</w:t>
            </w:r>
          </w:p>
        </w:tc>
        <w:tc>
          <w:tcPr>
            <w:tcW w:w="5818" w:type="dxa"/>
            <w:vAlign w:val="center"/>
          </w:tcPr>
          <w:p w14:paraId="4D2254DF" w14:textId="5947D6BB" w:rsidR="00DA2172" w:rsidRPr="008D1890" w:rsidRDefault="00DA2172" w:rsidP="00DA2172">
            <w:pPr>
              <w:rPr>
                <w:b/>
                <w:bCs/>
                <w:sz w:val="26"/>
                <w:szCs w:val="26"/>
              </w:rPr>
            </w:pPr>
            <w:r w:rsidRPr="008D1890">
              <w:rPr>
                <w:sz w:val="26"/>
                <w:szCs w:val="26"/>
              </w:rPr>
              <w:t xml:space="preserve">Ống phun dầu bôi trơn piston </w:t>
            </w:r>
            <w:r w:rsidR="002D306D" w:rsidRPr="008D1890">
              <w:rPr>
                <w:bCs/>
                <w:sz w:val="26"/>
                <w:szCs w:val="26"/>
              </w:rPr>
              <w:t>máy Caterpillar 3516B (Seri: S2X01584), công suất: 2447Bhp, vòng quay: 1600v/p.</w:t>
            </w:r>
          </w:p>
        </w:tc>
        <w:tc>
          <w:tcPr>
            <w:tcW w:w="3402" w:type="dxa"/>
            <w:vAlign w:val="center"/>
          </w:tcPr>
          <w:p w14:paraId="110C1C6D" w14:textId="77777777" w:rsidR="00E039D1" w:rsidRPr="008D1890" w:rsidRDefault="00E039D1" w:rsidP="00D1435F">
            <w:pPr>
              <w:jc w:val="left"/>
              <w:rPr>
                <w:sz w:val="26"/>
                <w:szCs w:val="26"/>
              </w:rPr>
            </w:pPr>
            <w:r w:rsidRPr="008D1890">
              <w:rPr>
                <w:sz w:val="26"/>
                <w:szCs w:val="26"/>
              </w:rPr>
              <w:t>Chiều Rộng (mm): 127</w:t>
            </w:r>
          </w:p>
          <w:p w14:paraId="18AB3E84" w14:textId="77777777" w:rsidR="00E039D1" w:rsidRPr="008D1890" w:rsidRDefault="00E039D1" w:rsidP="00D1435F">
            <w:pPr>
              <w:jc w:val="left"/>
              <w:rPr>
                <w:sz w:val="26"/>
                <w:szCs w:val="26"/>
              </w:rPr>
            </w:pPr>
            <w:r w:rsidRPr="008D1890">
              <w:rPr>
                <w:sz w:val="26"/>
                <w:szCs w:val="26"/>
              </w:rPr>
              <w:t>Chiều Cao (mm): 25.4</w:t>
            </w:r>
          </w:p>
          <w:p w14:paraId="7C8A1B47" w14:textId="77777777" w:rsidR="00E039D1" w:rsidRPr="008D1890" w:rsidRDefault="00E039D1" w:rsidP="00D1435F">
            <w:pPr>
              <w:jc w:val="left"/>
              <w:rPr>
                <w:sz w:val="26"/>
                <w:szCs w:val="26"/>
              </w:rPr>
            </w:pPr>
            <w:r w:rsidRPr="008D1890">
              <w:rPr>
                <w:sz w:val="26"/>
                <w:szCs w:val="26"/>
              </w:rPr>
              <w:t>Chiều Dài (mm): 203.2</w:t>
            </w:r>
          </w:p>
          <w:p w14:paraId="391EC40E" w14:textId="59455E04" w:rsidR="00DA2172" w:rsidRPr="008D1890" w:rsidRDefault="00E039D1" w:rsidP="00D1435F">
            <w:pPr>
              <w:jc w:val="left"/>
              <w:rPr>
                <w:b/>
                <w:bCs/>
                <w:sz w:val="26"/>
                <w:szCs w:val="26"/>
              </w:rPr>
            </w:pPr>
            <w:r w:rsidRPr="008D1890">
              <w:rPr>
                <w:sz w:val="26"/>
                <w:szCs w:val="26"/>
              </w:rPr>
              <w:t>Chất liệu: Thép cacbon, hợp kim đồng</w:t>
            </w:r>
          </w:p>
        </w:tc>
      </w:tr>
      <w:tr w:rsidR="00DA2172" w:rsidRPr="008D1890" w14:paraId="0D408EA7" w14:textId="77777777" w:rsidTr="00FB4A95">
        <w:trPr>
          <w:cantSplit/>
          <w:trHeight w:val="416"/>
          <w:jc w:val="center"/>
        </w:trPr>
        <w:tc>
          <w:tcPr>
            <w:tcW w:w="981" w:type="dxa"/>
            <w:vAlign w:val="center"/>
          </w:tcPr>
          <w:p w14:paraId="7454B908" w14:textId="77777777" w:rsidR="00DA2172" w:rsidRPr="008D1890" w:rsidRDefault="00DA2172" w:rsidP="00DA2172">
            <w:pPr>
              <w:widowControl w:val="0"/>
              <w:jc w:val="center"/>
              <w:rPr>
                <w:sz w:val="26"/>
                <w:szCs w:val="26"/>
              </w:rPr>
            </w:pPr>
            <w:r w:rsidRPr="008D1890">
              <w:rPr>
                <w:bCs/>
                <w:sz w:val="26"/>
                <w:szCs w:val="26"/>
              </w:rPr>
              <w:lastRenderedPageBreak/>
              <w:t>4</w:t>
            </w:r>
          </w:p>
        </w:tc>
        <w:tc>
          <w:tcPr>
            <w:tcW w:w="5818" w:type="dxa"/>
            <w:vAlign w:val="center"/>
          </w:tcPr>
          <w:p w14:paraId="714B6AF4" w14:textId="1A76A894" w:rsidR="00DA2172" w:rsidRPr="008D1890" w:rsidRDefault="00DA2172" w:rsidP="00DA2172">
            <w:pPr>
              <w:rPr>
                <w:b/>
                <w:bCs/>
                <w:sz w:val="26"/>
                <w:szCs w:val="26"/>
              </w:rPr>
            </w:pPr>
            <w:r w:rsidRPr="008D1890">
              <w:rPr>
                <w:sz w:val="26"/>
                <w:szCs w:val="26"/>
              </w:rPr>
              <w:t>Vòi phun</w:t>
            </w:r>
            <w:r w:rsidRPr="008D1890">
              <w:rPr>
                <w:bCs/>
                <w:sz w:val="26"/>
                <w:szCs w:val="26"/>
              </w:rPr>
              <w:t xml:space="preserve"> </w:t>
            </w:r>
            <w:r w:rsidR="002D306D" w:rsidRPr="008D1890">
              <w:rPr>
                <w:bCs/>
                <w:sz w:val="26"/>
                <w:szCs w:val="26"/>
              </w:rPr>
              <w:t>máy Caterpillar 3516B (Seri: S2X01584), công suất: 2447Bhp, vòng quay: 1600v/p.</w:t>
            </w:r>
          </w:p>
        </w:tc>
        <w:tc>
          <w:tcPr>
            <w:tcW w:w="3402" w:type="dxa"/>
            <w:vAlign w:val="center"/>
          </w:tcPr>
          <w:p w14:paraId="75530700" w14:textId="0F940247" w:rsidR="00DA2172" w:rsidRPr="008D1890" w:rsidRDefault="00E039D1" w:rsidP="00D1435F">
            <w:pPr>
              <w:jc w:val="left"/>
              <w:rPr>
                <w:b/>
                <w:bCs/>
                <w:sz w:val="26"/>
                <w:szCs w:val="26"/>
              </w:rPr>
            </w:pPr>
            <w:r w:rsidRPr="008D1890">
              <w:rPr>
                <w:color w:val="000000"/>
              </w:rPr>
              <w:t>Chiều Rộng (mm): 139.7</w:t>
            </w:r>
            <w:r w:rsidRPr="008D1890">
              <w:rPr>
                <w:color w:val="000000"/>
              </w:rPr>
              <w:br/>
              <w:t>Chiều Cao (mm): 7.62</w:t>
            </w:r>
            <w:r w:rsidRPr="008D1890">
              <w:rPr>
                <w:color w:val="000000"/>
              </w:rPr>
              <w:br/>
              <w:t>Chiều Dài (mm): 375.9</w:t>
            </w:r>
            <w:r w:rsidRPr="008D1890">
              <w:rPr>
                <w:color w:val="000000"/>
              </w:rPr>
              <w:br/>
              <w:t>Chất liệu: Kim loại</w:t>
            </w:r>
          </w:p>
        </w:tc>
      </w:tr>
      <w:tr w:rsidR="00E039D1" w:rsidRPr="008D1890" w14:paraId="7EBAEED3" w14:textId="77777777" w:rsidTr="00FB4A95">
        <w:trPr>
          <w:cantSplit/>
          <w:trHeight w:val="416"/>
          <w:jc w:val="center"/>
        </w:trPr>
        <w:tc>
          <w:tcPr>
            <w:tcW w:w="981" w:type="dxa"/>
            <w:vAlign w:val="center"/>
          </w:tcPr>
          <w:p w14:paraId="00AD55B1" w14:textId="77777777" w:rsidR="00E039D1" w:rsidRPr="008D1890" w:rsidRDefault="00E039D1" w:rsidP="00E039D1">
            <w:pPr>
              <w:widowControl w:val="0"/>
              <w:jc w:val="center"/>
              <w:rPr>
                <w:sz w:val="26"/>
                <w:szCs w:val="26"/>
              </w:rPr>
            </w:pPr>
            <w:r w:rsidRPr="008D1890">
              <w:rPr>
                <w:bCs/>
                <w:sz w:val="26"/>
                <w:szCs w:val="26"/>
              </w:rPr>
              <w:t>5</w:t>
            </w:r>
          </w:p>
        </w:tc>
        <w:tc>
          <w:tcPr>
            <w:tcW w:w="5818" w:type="dxa"/>
            <w:vAlign w:val="center"/>
          </w:tcPr>
          <w:p w14:paraId="14BD238C" w14:textId="27217D3B" w:rsidR="00E039D1" w:rsidRPr="008D1890" w:rsidRDefault="00E039D1" w:rsidP="00E039D1">
            <w:pPr>
              <w:rPr>
                <w:b/>
                <w:bCs/>
                <w:sz w:val="26"/>
                <w:szCs w:val="26"/>
              </w:rPr>
            </w:pPr>
            <w:r w:rsidRPr="008D1890">
              <w:rPr>
                <w:sz w:val="26"/>
                <w:szCs w:val="26"/>
              </w:rPr>
              <w:t>Sinh hàn nước biển m</w:t>
            </w:r>
            <w:r w:rsidRPr="008D1890">
              <w:rPr>
                <w:bCs/>
                <w:sz w:val="26"/>
                <w:szCs w:val="26"/>
              </w:rPr>
              <w:t>áy Caterpillar 3508 (Seri: S2B00824), công suất: 903Bhp, vòng quay: 1500v/p</w:t>
            </w:r>
          </w:p>
        </w:tc>
        <w:tc>
          <w:tcPr>
            <w:tcW w:w="3402" w:type="dxa"/>
            <w:vAlign w:val="center"/>
          </w:tcPr>
          <w:p w14:paraId="370966D6" w14:textId="4F83EF48" w:rsidR="00E039D1" w:rsidRPr="008D1890" w:rsidRDefault="00E039D1" w:rsidP="00D1435F">
            <w:pPr>
              <w:jc w:val="left"/>
              <w:rPr>
                <w:b/>
                <w:bCs/>
                <w:sz w:val="26"/>
                <w:szCs w:val="26"/>
              </w:rPr>
            </w:pPr>
            <w:r w:rsidRPr="008D1890">
              <w:rPr>
                <w:color w:val="000000"/>
              </w:rPr>
              <w:t>Chất liệu: Hợp kim nhôm</w:t>
            </w:r>
          </w:p>
        </w:tc>
      </w:tr>
      <w:tr w:rsidR="00E039D1" w:rsidRPr="008D1890" w14:paraId="4DB622CA" w14:textId="77777777" w:rsidTr="00FB4A95">
        <w:trPr>
          <w:cantSplit/>
          <w:trHeight w:val="416"/>
          <w:jc w:val="center"/>
        </w:trPr>
        <w:tc>
          <w:tcPr>
            <w:tcW w:w="981" w:type="dxa"/>
            <w:vAlign w:val="center"/>
          </w:tcPr>
          <w:p w14:paraId="64691D52" w14:textId="77777777" w:rsidR="00E039D1" w:rsidRPr="008D1890" w:rsidRDefault="00E039D1" w:rsidP="00E039D1">
            <w:pPr>
              <w:widowControl w:val="0"/>
              <w:jc w:val="center"/>
              <w:rPr>
                <w:sz w:val="26"/>
                <w:szCs w:val="26"/>
              </w:rPr>
            </w:pPr>
            <w:r w:rsidRPr="008D1890">
              <w:rPr>
                <w:bCs/>
                <w:sz w:val="26"/>
                <w:szCs w:val="26"/>
              </w:rPr>
              <w:t>6</w:t>
            </w:r>
          </w:p>
        </w:tc>
        <w:tc>
          <w:tcPr>
            <w:tcW w:w="5818" w:type="dxa"/>
            <w:vAlign w:val="center"/>
          </w:tcPr>
          <w:p w14:paraId="2F96B89E" w14:textId="2A61062F" w:rsidR="00E039D1" w:rsidRPr="008D1890" w:rsidRDefault="00E039D1" w:rsidP="00E039D1">
            <w:pPr>
              <w:rPr>
                <w:b/>
                <w:bCs/>
                <w:sz w:val="26"/>
                <w:szCs w:val="26"/>
              </w:rPr>
            </w:pPr>
            <w:r w:rsidRPr="008D1890">
              <w:rPr>
                <w:sz w:val="26"/>
                <w:szCs w:val="26"/>
              </w:rPr>
              <w:t>Bơm nước biển m</w:t>
            </w:r>
            <w:r w:rsidRPr="008D1890">
              <w:rPr>
                <w:bCs/>
                <w:sz w:val="26"/>
                <w:szCs w:val="26"/>
              </w:rPr>
              <w:t>áy Caterpillar 3508 (Seri: S2B00824), công suất: 903Bhp, vòng quay: 1500v/p</w:t>
            </w:r>
          </w:p>
        </w:tc>
        <w:tc>
          <w:tcPr>
            <w:tcW w:w="3402" w:type="dxa"/>
            <w:vAlign w:val="center"/>
          </w:tcPr>
          <w:p w14:paraId="44355978" w14:textId="1EB3E767" w:rsidR="00E039D1" w:rsidRPr="008D1890" w:rsidRDefault="00E039D1" w:rsidP="00D1435F">
            <w:pPr>
              <w:jc w:val="left"/>
              <w:rPr>
                <w:b/>
                <w:bCs/>
                <w:sz w:val="26"/>
                <w:szCs w:val="26"/>
              </w:rPr>
            </w:pPr>
            <w:r w:rsidRPr="008D1890">
              <w:rPr>
                <w:color w:val="000000"/>
              </w:rPr>
              <w:t>Chiều Rộng (mm): 457.2</w:t>
            </w:r>
            <w:r w:rsidRPr="008D1890">
              <w:rPr>
                <w:color w:val="000000"/>
              </w:rPr>
              <w:br/>
              <w:t>Chiều Cao (mm): 355.6</w:t>
            </w:r>
            <w:r w:rsidRPr="008D1890">
              <w:rPr>
                <w:color w:val="000000"/>
              </w:rPr>
              <w:br/>
              <w:t>Chiều Dài (mm): 635</w:t>
            </w:r>
            <w:r w:rsidRPr="008D1890">
              <w:rPr>
                <w:color w:val="000000"/>
              </w:rPr>
              <w:br/>
              <w:t>Chất liệu: Hợp kim đồng</w:t>
            </w:r>
          </w:p>
        </w:tc>
      </w:tr>
      <w:tr w:rsidR="00E039D1" w:rsidRPr="008D1890" w14:paraId="2669CCAF" w14:textId="77777777" w:rsidTr="00FB4A95">
        <w:trPr>
          <w:cantSplit/>
          <w:trHeight w:val="416"/>
          <w:jc w:val="center"/>
        </w:trPr>
        <w:tc>
          <w:tcPr>
            <w:tcW w:w="981" w:type="dxa"/>
            <w:vAlign w:val="center"/>
          </w:tcPr>
          <w:p w14:paraId="5F618330" w14:textId="77777777" w:rsidR="00E039D1" w:rsidRPr="008D1890" w:rsidRDefault="00E039D1" w:rsidP="00E039D1">
            <w:pPr>
              <w:widowControl w:val="0"/>
              <w:jc w:val="center"/>
              <w:rPr>
                <w:sz w:val="26"/>
                <w:szCs w:val="26"/>
              </w:rPr>
            </w:pPr>
            <w:r w:rsidRPr="008D1890">
              <w:rPr>
                <w:bCs/>
                <w:sz w:val="26"/>
                <w:szCs w:val="26"/>
              </w:rPr>
              <w:t>7</w:t>
            </w:r>
          </w:p>
        </w:tc>
        <w:tc>
          <w:tcPr>
            <w:tcW w:w="5818" w:type="dxa"/>
            <w:vAlign w:val="center"/>
          </w:tcPr>
          <w:p w14:paraId="3AF2A02E" w14:textId="25C268C3" w:rsidR="00E039D1" w:rsidRPr="008D1890" w:rsidRDefault="00E039D1" w:rsidP="00E039D1">
            <w:pPr>
              <w:rPr>
                <w:b/>
                <w:bCs/>
                <w:sz w:val="26"/>
                <w:szCs w:val="26"/>
              </w:rPr>
            </w:pPr>
            <w:r w:rsidRPr="008D1890">
              <w:rPr>
                <w:sz w:val="26"/>
                <w:szCs w:val="26"/>
              </w:rPr>
              <w:t>Vòi phun m</w:t>
            </w:r>
            <w:r w:rsidRPr="008D1890">
              <w:rPr>
                <w:bCs/>
                <w:sz w:val="26"/>
                <w:szCs w:val="26"/>
              </w:rPr>
              <w:t>áy Caterpillar 3508 (Seri: S2B00824), công suất: 903Bhp, vòng quay: 1500v/p</w:t>
            </w:r>
          </w:p>
        </w:tc>
        <w:tc>
          <w:tcPr>
            <w:tcW w:w="3402" w:type="dxa"/>
            <w:vAlign w:val="center"/>
          </w:tcPr>
          <w:p w14:paraId="08F7D317" w14:textId="690DA70A" w:rsidR="00E039D1" w:rsidRPr="008D1890" w:rsidRDefault="00E039D1" w:rsidP="00D1435F">
            <w:pPr>
              <w:jc w:val="left"/>
              <w:rPr>
                <w:b/>
                <w:bCs/>
                <w:sz w:val="26"/>
                <w:szCs w:val="26"/>
              </w:rPr>
            </w:pPr>
            <w:r w:rsidRPr="008D1890">
              <w:rPr>
                <w:color w:val="000000"/>
              </w:rPr>
              <w:t>Chiều Rộng (mm): 139.7</w:t>
            </w:r>
            <w:r w:rsidRPr="008D1890">
              <w:rPr>
                <w:color w:val="000000"/>
              </w:rPr>
              <w:br/>
              <w:t>Chiều Cao (mm): 7.62</w:t>
            </w:r>
            <w:r w:rsidRPr="008D1890">
              <w:rPr>
                <w:color w:val="000000"/>
              </w:rPr>
              <w:br/>
              <w:t>Chiều Dài(mm): 375.9</w:t>
            </w:r>
            <w:r w:rsidRPr="008D1890">
              <w:rPr>
                <w:color w:val="000000"/>
              </w:rPr>
              <w:br/>
              <w:t>Chất liệu: Kim loại</w:t>
            </w:r>
          </w:p>
        </w:tc>
      </w:tr>
      <w:tr w:rsidR="00E039D1" w:rsidRPr="008D1890" w14:paraId="7DFC8CDA" w14:textId="77777777" w:rsidTr="00FB4A95">
        <w:trPr>
          <w:cantSplit/>
          <w:trHeight w:val="416"/>
          <w:jc w:val="center"/>
        </w:trPr>
        <w:tc>
          <w:tcPr>
            <w:tcW w:w="981" w:type="dxa"/>
            <w:vAlign w:val="center"/>
          </w:tcPr>
          <w:p w14:paraId="43DE194F" w14:textId="77777777" w:rsidR="00E039D1" w:rsidRPr="008D1890" w:rsidRDefault="00E039D1" w:rsidP="00E039D1">
            <w:pPr>
              <w:widowControl w:val="0"/>
              <w:jc w:val="center"/>
              <w:rPr>
                <w:sz w:val="26"/>
                <w:szCs w:val="26"/>
              </w:rPr>
            </w:pPr>
            <w:r w:rsidRPr="008D1890">
              <w:rPr>
                <w:bCs/>
                <w:sz w:val="26"/>
                <w:szCs w:val="26"/>
              </w:rPr>
              <w:t>8</w:t>
            </w:r>
          </w:p>
        </w:tc>
        <w:tc>
          <w:tcPr>
            <w:tcW w:w="5818" w:type="dxa"/>
            <w:vAlign w:val="center"/>
          </w:tcPr>
          <w:p w14:paraId="3A7DCD55" w14:textId="2B744C36" w:rsidR="00E039D1" w:rsidRPr="008D1890" w:rsidRDefault="00E039D1" w:rsidP="00E039D1">
            <w:pPr>
              <w:rPr>
                <w:b/>
                <w:bCs/>
                <w:sz w:val="26"/>
                <w:szCs w:val="26"/>
              </w:rPr>
            </w:pPr>
            <w:r w:rsidRPr="008D1890">
              <w:rPr>
                <w:sz w:val="26"/>
                <w:szCs w:val="26"/>
              </w:rPr>
              <w:t xml:space="preserve">Ruột sinh hàn nước </w:t>
            </w:r>
            <w:r w:rsidRPr="008D1890">
              <w:rPr>
                <w:bCs/>
                <w:sz w:val="26"/>
                <w:szCs w:val="26"/>
              </w:rPr>
              <w:t>máy Caterpillar 3516 (Seri: S2S00322), công suất: 2000 Bhp, vòng quay 1600v/p.</w:t>
            </w:r>
          </w:p>
        </w:tc>
        <w:tc>
          <w:tcPr>
            <w:tcW w:w="3402" w:type="dxa"/>
            <w:vAlign w:val="center"/>
          </w:tcPr>
          <w:p w14:paraId="073B035C" w14:textId="250033CD" w:rsidR="00E039D1" w:rsidRPr="008D1890" w:rsidRDefault="00E039D1" w:rsidP="00D1435F">
            <w:pPr>
              <w:jc w:val="left"/>
              <w:rPr>
                <w:b/>
                <w:bCs/>
                <w:sz w:val="26"/>
                <w:szCs w:val="26"/>
              </w:rPr>
            </w:pPr>
            <w:r w:rsidRPr="008D1890">
              <w:rPr>
                <w:color w:val="000000"/>
              </w:rPr>
              <w:t>Chiều Rộng (mm): 304.8</w:t>
            </w:r>
            <w:r w:rsidRPr="008D1890">
              <w:rPr>
                <w:color w:val="000000"/>
              </w:rPr>
              <w:br/>
              <w:t>Chiều Cao (mm): 393.7</w:t>
            </w:r>
            <w:r w:rsidRPr="008D1890">
              <w:rPr>
                <w:color w:val="000000"/>
              </w:rPr>
              <w:br/>
              <w:t>Chiều Dài (mm): 1,460.50</w:t>
            </w:r>
            <w:r w:rsidRPr="008D1890">
              <w:rPr>
                <w:color w:val="000000"/>
              </w:rPr>
              <w:br/>
              <w:t>Chất liệu: Hợp kim đồng</w:t>
            </w:r>
          </w:p>
        </w:tc>
      </w:tr>
      <w:tr w:rsidR="00E039D1" w:rsidRPr="008D1890" w14:paraId="2BBB82CA" w14:textId="77777777" w:rsidTr="00FB4A95">
        <w:trPr>
          <w:cantSplit/>
          <w:trHeight w:val="416"/>
          <w:jc w:val="center"/>
        </w:trPr>
        <w:tc>
          <w:tcPr>
            <w:tcW w:w="981" w:type="dxa"/>
            <w:vAlign w:val="center"/>
          </w:tcPr>
          <w:p w14:paraId="5CB47C62" w14:textId="77777777" w:rsidR="00E039D1" w:rsidRPr="008D1890" w:rsidRDefault="00E039D1" w:rsidP="00E039D1">
            <w:pPr>
              <w:widowControl w:val="0"/>
              <w:jc w:val="center"/>
              <w:rPr>
                <w:sz w:val="26"/>
                <w:szCs w:val="26"/>
              </w:rPr>
            </w:pPr>
            <w:r w:rsidRPr="008D1890">
              <w:rPr>
                <w:bCs/>
                <w:sz w:val="26"/>
                <w:szCs w:val="26"/>
              </w:rPr>
              <w:t>9</w:t>
            </w:r>
          </w:p>
        </w:tc>
        <w:tc>
          <w:tcPr>
            <w:tcW w:w="5818" w:type="dxa"/>
            <w:vAlign w:val="center"/>
          </w:tcPr>
          <w:p w14:paraId="131498BE" w14:textId="1E395A14" w:rsidR="00E039D1" w:rsidRPr="008D1890" w:rsidRDefault="00E039D1" w:rsidP="00E039D1">
            <w:pPr>
              <w:rPr>
                <w:b/>
                <w:bCs/>
                <w:sz w:val="26"/>
                <w:szCs w:val="26"/>
              </w:rPr>
            </w:pPr>
            <w:r w:rsidRPr="008D1890">
              <w:rPr>
                <w:sz w:val="26"/>
                <w:szCs w:val="26"/>
              </w:rPr>
              <w:t>Ruột sinh hàn nhớt</w:t>
            </w:r>
            <w:r w:rsidRPr="008D1890">
              <w:rPr>
                <w:bCs/>
                <w:sz w:val="26"/>
                <w:szCs w:val="26"/>
              </w:rPr>
              <w:t xml:space="preserve"> máy Caterpillar 3516 (Seri: S2S00322), công suất: 2000 Bhp, vòng quay 1600v/p.</w:t>
            </w:r>
          </w:p>
        </w:tc>
        <w:tc>
          <w:tcPr>
            <w:tcW w:w="3402" w:type="dxa"/>
            <w:vAlign w:val="center"/>
          </w:tcPr>
          <w:p w14:paraId="18345C09" w14:textId="2D2C347E" w:rsidR="00E039D1" w:rsidRPr="008D1890" w:rsidRDefault="00E039D1" w:rsidP="00D1435F">
            <w:pPr>
              <w:jc w:val="left"/>
              <w:rPr>
                <w:b/>
                <w:bCs/>
                <w:sz w:val="26"/>
                <w:szCs w:val="26"/>
              </w:rPr>
            </w:pPr>
            <w:r w:rsidRPr="008D1890">
              <w:rPr>
                <w:color w:val="000000"/>
              </w:rPr>
              <w:t>Chiều Rộng (mm): 297.2</w:t>
            </w:r>
            <w:r w:rsidRPr="008D1890">
              <w:rPr>
                <w:color w:val="000000"/>
              </w:rPr>
              <w:br/>
              <w:t>Chiều Cao (mm): 297.2</w:t>
            </w:r>
            <w:r w:rsidRPr="008D1890">
              <w:rPr>
                <w:color w:val="000000"/>
              </w:rPr>
              <w:br/>
              <w:t>Chiều Dài (mm): 1,188.7</w:t>
            </w:r>
            <w:r w:rsidRPr="008D1890">
              <w:rPr>
                <w:color w:val="000000"/>
              </w:rPr>
              <w:br/>
              <w:t>Chất liệu: Kim loại</w:t>
            </w:r>
          </w:p>
        </w:tc>
      </w:tr>
      <w:tr w:rsidR="00E039D1" w:rsidRPr="008D1890" w14:paraId="19877714" w14:textId="77777777" w:rsidTr="00FB4A95">
        <w:trPr>
          <w:cantSplit/>
          <w:trHeight w:val="416"/>
          <w:jc w:val="center"/>
        </w:trPr>
        <w:tc>
          <w:tcPr>
            <w:tcW w:w="981" w:type="dxa"/>
            <w:vAlign w:val="center"/>
          </w:tcPr>
          <w:p w14:paraId="539537BA" w14:textId="77777777" w:rsidR="00E039D1" w:rsidRPr="008D1890" w:rsidRDefault="00E039D1" w:rsidP="00E039D1">
            <w:pPr>
              <w:widowControl w:val="0"/>
              <w:jc w:val="center"/>
              <w:rPr>
                <w:sz w:val="26"/>
                <w:szCs w:val="26"/>
              </w:rPr>
            </w:pPr>
            <w:r w:rsidRPr="008D1890">
              <w:rPr>
                <w:bCs/>
                <w:sz w:val="26"/>
                <w:szCs w:val="26"/>
              </w:rPr>
              <w:t>10</w:t>
            </w:r>
          </w:p>
        </w:tc>
        <w:tc>
          <w:tcPr>
            <w:tcW w:w="5818" w:type="dxa"/>
            <w:vAlign w:val="center"/>
          </w:tcPr>
          <w:p w14:paraId="1E87CB31" w14:textId="5364DC91" w:rsidR="00E039D1" w:rsidRPr="008D1890" w:rsidRDefault="00E039D1" w:rsidP="00E039D1">
            <w:pPr>
              <w:rPr>
                <w:b/>
                <w:bCs/>
                <w:sz w:val="26"/>
                <w:szCs w:val="26"/>
              </w:rPr>
            </w:pPr>
            <w:r w:rsidRPr="008D1890">
              <w:rPr>
                <w:sz w:val="26"/>
                <w:szCs w:val="26"/>
              </w:rPr>
              <w:t>Bơm nước biển</w:t>
            </w:r>
            <w:r w:rsidRPr="008D1890">
              <w:rPr>
                <w:bCs/>
                <w:sz w:val="26"/>
                <w:szCs w:val="26"/>
              </w:rPr>
              <w:t xml:space="preserve"> máy Caterpillar 3516 (Seri: S2S00322), công suất: 2000 Bhp, vòng quay 1600v/p.</w:t>
            </w:r>
          </w:p>
        </w:tc>
        <w:tc>
          <w:tcPr>
            <w:tcW w:w="3402" w:type="dxa"/>
            <w:vAlign w:val="center"/>
          </w:tcPr>
          <w:p w14:paraId="5A8ACA80" w14:textId="0E921DB9" w:rsidR="00E039D1" w:rsidRPr="008D1890" w:rsidRDefault="00E039D1" w:rsidP="00D1435F">
            <w:pPr>
              <w:jc w:val="left"/>
              <w:rPr>
                <w:b/>
                <w:bCs/>
                <w:sz w:val="26"/>
                <w:szCs w:val="26"/>
              </w:rPr>
            </w:pPr>
            <w:r w:rsidRPr="008D1890">
              <w:rPr>
                <w:color w:val="000000"/>
              </w:rPr>
              <w:t>Chất liệu: Hợp kim đồng</w:t>
            </w:r>
          </w:p>
        </w:tc>
      </w:tr>
      <w:tr w:rsidR="00E039D1" w:rsidRPr="008D1890" w14:paraId="78DD0552" w14:textId="77777777" w:rsidTr="00FB4A95">
        <w:trPr>
          <w:cantSplit/>
          <w:trHeight w:val="416"/>
          <w:jc w:val="center"/>
        </w:trPr>
        <w:tc>
          <w:tcPr>
            <w:tcW w:w="981" w:type="dxa"/>
            <w:vAlign w:val="center"/>
          </w:tcPr>
          <w:p w14:paraId="7CF0074A" w14:textId="77777777" w:rsidR="00E039D1" w:rsidRPr="008D1890" w:rsidRDefault="00E039D1" w:rsidP="00E039D1">
            <w:pPr>
              <w:widowControl w:val="0"/>
              <w:jc w:val="center"/>
              <w:rPr>
                <w:sz w:val="26"/>
                <w:szCs w:val="26"/>
              </w:rPr>
            </w:pPr>
            <w:r w:rsidRPr="008D1890">
              <w:rPr>
                <w:bCs/>
                <w:sz w:val="26"/>
                <w:szCs w:val="26"/>
              </w:rPr>
              <w:t>11</w:t>
            </w:r>
          </w:p>
        </w:tc>
        <w:tc>
          <w:tcPr>
            <w:tcW w:w="5818" w:type="dxa"/>
            <w:vAlign w:val="center"/>
          </w:tcPr>
          <w:p w14:paraId="1F549799" w14:textId="162EBE9F" w:rsidR="00E039D1" w:rsidRPr="008D1890" w:rsidRDefault="00E039D1" w:rsidP="00E039D1">
            <w:pPr>
              <w:rPr>
                <w:b/>
                <w:bCs/>
                <w:sz w:val="26"/>
                <w:szCs w:val="26"/>
              </w:rPr>
            </w:pPr>
            <w:r w:rsidRPr="008D1890">
              <w:rPr>
                <w:sz w:val="26"/>
                <w:szCs w:val="26"/>
              </w:rPr>
              <w:t>Lõi lọc dầu đốt</w:t>
            </w:r>
            <w:r w:rsidRPr="008D1890">
              <w:rPr>
                <w:bCs/>
                <w:sz w:val="26"/>
                <w:szCs w:val="26"/>
              </w:rPr>
              <w:t xml:space="preserve"> máy Caterpillar 3516 (Seri: S2S00322), công suất: 2000 Bhp, vòng quay 1600v/p.</w:t>
            </w:r>
          </w:p>
        </w:tc>
        <w:tc>
          <w:tcPr>
            <w:tcW w:w="3402" w:type="dxa"/>
            <w:vAlign w:val="center"/>
          </w:tcPr>
          <w:p w14:paraId="0B4889D9" w14:textId="6D619C56"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4 - 10 μm</w:t>
            </w:r>
          </w:p>
        </w:tc>
      </w:tr>
      <w:tr w:rsidR="00E039D1" w:rsidRPr="008D1890" w14:paraId="238A5392" w14:textId="77777777" w:rsidTr="00FB4A95">
        <w:trPr>
          <w:cantSplit/>
          <w:trHeight w:val="416"/>
          <w:jc w:val="center"/>
        </w:trPr>
        <w:tc>
          <w:tcPr>
            <w:tcW w:w="981" w:type="dxa"/>
            <w:vAlign w:val="center"/>
          </w:tcPr>
          <w:p w14:paraId="52222388" w14:textId="77777777" w:rsidR="00E039D1" w:rsidRPr="008D1890" w:rsidRDefault="00E039D1" w:rsidP="00E039D1">
            <w:pPr>
              <w:widowControl w:val="0"/>
              <w:jc w:val="center"/>
              <w:rPr>
                <w:sz w:val="26"/>
                <w:szCs w:val="26"/>
              </w:rPr>
            </w:pPr>
            <w:r w:rsidRPr="008D1890">
              <w:rPr>
                <w:bCs/>
                <w:sz w:val="26"/>
                <w:szCs w:val="26"/>
              </w:rPr>
              <w:t>12</w:t>
            </w:r>
          </w:p>
        </w:tc>
        <w:tc>
          <w:tcPr>
            <w:tcW w:w="5818" w:type="dxa"/>
            <w:vAlign w:val="center"/>
          </w:tcPr>
          <w:p w14:paraId="02BA0548" w14:textId="5CB6EB87" w:rsidR="00E039D1" w:rsidRPr="008D1890" w:rsidRDefault="00E039D1" w:rsidP="00E039D1">
            <w:pPr>
              <w:rPr>
                <w:b/>
                <w:bCs/>
                <w:sz w:val="26"/>
                <w:szCs w:val="26"/>
              </w:rPr>
            </w:pPr>
            <w:r w:rsidRPr="008D1890">
              <w:rPr>
                <w:sz w:val="26"/>
                <w:szCs w:val="26"/>
              </w:rPr>
              <w:t>Lõi lọc dầu nhờn</w:t>
            </w:r>
            <w:r w:rsidRPr="008D1890">
              <w:rPr>
                <w:bCs/>
                <w:sz w:val="26"/>
                <w:szCs w:val="26"/>
              </w:rPr>
              <w:t xml:space="preserve"> máy Caterpillar 3516 (Seri: S2S00322), công suất: 2000 Bhp, vòng quay 1600v/p.</w:t>
            </w:r>
          </w:p>
        </w:tc>
        <w:tc>
          <w:tcPr>
            <w:tcW w:w="3402" w:type="dxa"/>
            <w:vAlign w:val="center"/>
          </w:tcPr>
          <w:p w14:paraId="35694BB6" w14:textId="1FBC48F6"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27 - 40 µm</w:t>
            </w:r>
          </w:p>
        </w:tc>
      </w:tr>
      <w:tr w:rsidR="00E039D1" w:rsidRPr="008D1890" w14:paraId="26A4B5E2" w14:textId="77777777" w:rsidTr="00FB4A95">
        <w:trPr>
          <w:cantSplit/>
          <w:trHeight w:val="416"/>
          <w:jc w:val="center"/>
        </w:trPr>
        <w:tc>
          <w:tcPr>
            <w:tcW w:w="981" w:type="dxa"/>
            <w:vAlign w:val="center"/>
          </w:tcPr>
          <w:p w14:paraId="0CB4D957" w14:textId="77777777" w:rsidR="00E039D1" w:rsidRPr="008D1890" w:rsidRDefault="00E039D1" w:rsidP="00E039D1">
            <w:pPr>
              <w:widowControl w:val="0"/>
              <w:jc w:val="center"/>
              <w:rPr>
                <w:sz w:val="26"/>
                <w:szCs w:val="26"/>
              </w:rPr>
            </w:pPr>
            <w:r w:rsidRPr="008D1890">
              <w:rPr>
                <w:bCs/>
                <w:sz w:val="26"/>
                <w:szCs w:val="26"/>
              </w:rPr>
              <w:t>13</w:t>
            </w:r>
          </w:p>
        </w:tc>
        <w:tc>
          <w:tcPr>
            <w:tcW w:w="5818" w:type="dxa"/>
            <w:vAlign w:val="center"/>
          </w:tcPr>
          <w:p w14:paraId="11029528" w14:textId="5370E91C" w:rsidR="00E039D1" w:rsidRPr="008D1890" w:rsidRDefault="00E039D1" w:rsidP="00E039D1">
            <w:pPr>
              <w:rPr>
                <w:b/>
                <w:bCs/>
                <w:sz w:val="26"/>
                <w:szCs w:val="26"/>
              </w:rPr>
            </w:pPr>
            <w:r w:rsidRPr="008D1890">
              <w:rPr>
                <w:sz w:val="26"/>
                <w:szCs w:val="26"/>
              </w:rPr>
              <w:t>Động cơ đề</w:t>
            </w:r>
            <w:r w:rsidRPr="008D1890">
              <w:rPr>
                <w:bCs/>
                <w:sz w:val="26"/>
                <w:szCs w:val="26"/>
              </w:rPr>
              <w:t xml:space="preserve"> máy Caterpillar 3516 (Seri: S2S00322), công suất: 2000 Bhp, vòng quay 1600v/p.</w:t>
            </w:r>
          </w:p>
        </w:tc>
        <w:tc>
          <w:tcPr>
            <w:tcW w:w="3402" w:type="dxa"/>
            <w:vAlign w:val="center"/>
          </w:tcPr>
          <w:p w14:paraId="2B20DC00" w14:textId="777C3E64" w:rsidR="00E039D1" w:rsidRPr="008D1890" w:rsidRDefault="00E039D1" w:rsidP="00D1435F">
            <w:pPr>
              <w:jc w:val="left"/>
              <w:rPr>
                <w:b/>
                <w:bCs/>
                <w:sz w:val="26"/>
                <w:szCs w:val="26"/>
              </w:rPr>
            </w:pPr>
            <w:r w:rsidRPr="008D1890">
              <w:rPr>
                <w:color w:val="000000"/>
              </w:rPr>
              <w:t>Điện áp (volts): 24</w:t>
            </w:r>
            <w:r w:rsidRPr="008D1890">
              <w:rPr>
                <w:color w:val="000000"/>
              </w:rPr>
              <w:br/>
              <w:t>Chất liệu: Thép các-bon</w:t>
            </w:r>
            <w:r w:rsidRPr="008D1890">
              <w:rPr>
                <w:color w:val="000000"/>
              </w:rPr>
              <w:br/>
              <w:t>Dòng điện (Amps): 80</w:t>
            </w:r>
          </w:p>
        </w:tc>
      </w:tr>
      <w:tr w:rsidR="00E039D1" w:rsidRPr="008D1890" w14:paraId="430022A1" w14:textId="77777777" w:rsidTr="00FB4A95">
        <w:trPr>
          <w:cantSplit/>
          <w:trHeight w:val="416"/>
          <w:jc w:val="center"/>
        </w:trPr>
        <w:tc>
          <w:tcPr>
            <w:tcW w:w="981" w:type="dxa"/>
            <w:vAlign w:val="center"/>
          </w:tcPr>
          <w:p w14:paraId="17E25654" w14:textId="77777777" w:rsidR="00E039D1" w:rsidRPr="008D1890" w:rsidRDefault="00E039D1" w:rsidP="00E039D1">
            <w:pPr>
              <w:widowControl w:val="0"/>
              <w:jc w:val="center"/>
              <w:rPr>
                <w:sz w:val="26"/>
                <w:szCs w:val="26"/>
              </w:rPr>
            </w:pPr>
            <w:r w:rsidRPr="008D1890">
              <w:rPr>
                <w:bCs/>
                <w:sz w:val="26"/>
                <w:szCs w:val="26"/>
              </w:rPr>
              <w:t>14</w:t>
            </w:r>
          </w:p>
        </w:tc>
        <w:tc>
          <w:tcPr>
            <w:tcW w:w="5818" w:type="dxa"/>
            <w:vAlign w:val="center"/>
          </w:tcPr>
          <w:p w14:paraId="611682F8" w14:textId="475C69E1" w:rsidR="00E039D1" w:rsidRPr="008D1890" w:rsidRDefault="00E039D1" w:rsidP="00E039D1">
            <w:pPr>
              <w:rPr>
                <w:bCs/>
                <w:sz w:val="26"/>
                <w:szCs w:val="26"/>
              </w:rPr>
            </w:pPr>
            <w:r w:rsidRPr="008D1890">
              <w:rPr>
                <w:sz w:val="26"/>
                <w:szCs w:val="26"/>
              </w:rPr>
              <w:t xml:space="preserve">Lõi sinh hàn nước biển </w:t>
            </w:r>
            <w:r w:rsidRPr="008D1890">
              <w:rPr>
                <w:bCs/>
                <w:sz w:val="26"/>
                <w:szCs w:val="26"/>
              </w:rPr>
              <w:t>máy Caterpillar C18 (Seri: T2R05016), công suất: 670Bhp, vòng quay: 2100v/p.</w:t>
            </w:r>
          </w:p>
        </w:tc>
        <w:tc>
          <w:tcPr>
            <w:tcW w:w="3402" w:type="dxa"/>
            <w:vAlign w:val="center"/>
          </w:tcPr>
          <w:p w14:paraId="37AB559C" w14:textId="159CF792" w:rsidR="00E039D1" w:rsidRPr="008D1890" w:rsidRDefault="00E039D1" w:rsidP="00D1435F">
            <w:pPr>
              <w:jc w:val="left"/>
              <w:rPr>
                <w:b/>
                <w:bCs/>
                <w:sz w:val="26"/>
                <w:szCs w:val="26"/>
              </w:rPr>
            </w:pPr>
            <w:r w:rsidRPr="008D1890">
              <w:rPr>
                <w:color w:val="000000"/>
              </w:rPr>
              <w:t>Đường kính: 135.5 mm</w:t>
            </w:r>
            <w:r w:rsidRPr="008D1890">
              <w:rPr>
                <w:color w:val="000000"/>
              </w:rPr>
              <w:br/>
              <w:t>Chiều Dài: 324 mm</w:t>
            </w:r>
            <w:r w:rsidRPr="008D1890">
              <w:rPr>
                <w:color w:val="000000"/>
              </w:rPr>
              <w:br/>
              <w:t>Chất liệu: Kim loại</w:t>
            </w:r>
          </w:p>
        </w:tc>
      </w:tr>
      <w:tr w:rsidR="00E039D1" w:rsidRPr="008D1890" w14:paraId="4E0C65B3" w14:textId="77777777" w:rsidTr="00FB4A95">
        <w:trPr>
          <w:cantSplit/>
          <w:trHeight w:val="416"/>
          <w:jc w:val="center"/>
        </w:trPr>
        <w:tc>
          <w:tcPr>
            <w:tcW w:w="981" w:type="dxa"/>
            <w:vAlign w:val="center"/>
          </w:tcPr>
          <w:p w14:paraId="773D55F9" w14:textId="77777777" w:rsidR="00E039D1" w:rsidRPr="008D1890" w:rsidRDefault="00E039D1" w:rsidP="00E039D1">
            <w:pPr>
              <w:widowControl w:val="0"/>
              <w:jc w:val="center"/>
              <w:rPr>
                <w:sz w:val="26"/>
                <w:szCs w:val="26"/>
              </w:rPr>
            </w:pPr>
            <w:r w:rsidRPr="008D1890">
              <w:rPr>
                <w:bCs/>
                <w:sz w:val="26"/>
                <w:szCs w:val="26"/>
              </w:rPr>
              <w:t>15</w:t>
            </w:r>
          </w:p>
        </w:tc>
        <w:tc>
          <w:tcPr>
            <w:tcW w:w="5818" w:type="dxa"/>
            <w:vAlign w:val="center"/>
          </w:tcPr>
          <w:p w14:paraId="07182959" w14:textId="562CCAAD" w:rsidR="00E039D1" w:rsidRPr="008D1890" w:rsidRDefault="00E039D1" w:rsidP="00E039D1">
            <w:pPr>
              <w:rPr>
                <w:b/>
                <w:bCs/>
                <w:sz w:val="26"/>
                <w:szCs w:val="26"/>
              </w:rPr>
            </w:pPr>
            <w:r w:rsidRPr="008D1890">
              <w:rPr>
                <w:sz w:val="26"/>
                <w:szCs w:val="26"/>
              </w:rPr>
              <w:t>Lõi sinh hàn nhớt</w:t>
            </w:r>
            <w:r w:rsidRPr="008D1890">
              <w:rPr>
                <w:bCs/>
                <w:sz w:val="26"/>
                <w:szCs w:val="26"/>
              </w:rPr>
              <w:t xml:space="preserve"> máy Caterpillar C18 (Seri: T2R05016), công suất: 670Bhp, vòng quay: 2100v/p.</w:t>
            </w:r>
          </w:p>
        </w:tc>
        <w:tc>
          <w:tcPr>
            <w:tcW w:w="3402" w:type="dxa"/>
            <w:vAlign w:val="center"/>
          </w:tcPr>
          <w:p w14:paraId="44F6E06C" w14:textId="45E4063B" w:rsidR="00E039D1" w:rsidRPr="008D1890" w:rsidRDefault="00E039D1" w:rsidP="00D1435F">
            <w:pPr>
              <w:jc w:val="left"/>
              <w:rPr>
                <w:b/>
                <w:bCs/>
                <w:sz w:val="26"/>
                <w:szCs w:val="26"/>
              </w:rPr>
            </w:pPr>
            <w:r w:rsidRPr="008D1890">
              <w:rPr>
                <w:color w:val="000000"/>
              </w:rPr>
              <w:t>Chiều Rộng (mm): 185.4</w:t>
            </w:r>
            <w:r w:rsidRPr="008D1890">
              <w:rPr>
                <w:color w:val="000000"/>
              </w:rPr>
              <w:br/>
              <w:t>Chiều Cao (mm): 172.7</w:t>
            </w:r>
            <w:r w:rsidRPr="008D1890">
              <w:rPr>
                <w:color w:val="000000"/>
              </w:rPr>
              <w:br/>
              <w:t>Chiều Cao (mm): 414.0</w:t>
            </w:r>
            <w:r w:rsidRPr="008D1890">
              <w:rPr>
                <w:color w:val="000000"/>
              </w:rPr>
              <w:br/>
              <w:t>Chất liệu: Kim loại</w:t>
            </w:r>
          </w:p>
        </w:tc>
      </w:tr>
      <w:tr w:rsidR="00E039D1" w:rsidRPr="008D1890" w14:paraId="2056E09B" w14:textId="77777777" w:rsidTr="00FB4A95">
        <w:trPr>
          <w:cantSplit/>
          <w:trHeight w:val="416"/>
          <w:jc w:val="center"/>
        </w:trPr>
        <w:tc>
          <w:tcPr>
            <w:tcW w:w="981" w:type="dxa"/>
            <w:vAlign w:val="center"/>
          </w:tcPr>
          <w:p w14:paraId="4CA67565" w14:textId="77777777" w:rsidR="00E039D1" w:rsidRPr="008D1890" w:rsidRDefault="00E039D1" w:rsidP="00E039D1">
            <w:pPr>
              <w:widowControl w:val="0"/>
              <w:jc w:val="center"/>
              <w:rPr>
                <w:sz w:val="26"/>
                <w:szCs w:val="26"/>
              </w:rPr>
            </w:pPr>
            <w:r w:rsidRPr="008D1890">
              <w:rPr>
                <w:bCs/>
                <w:sz w:val="26"/>
                <w:szCs w:val="26"/>
              </w:rPr>
              <w:t>16</w:t>
            </w:r>
          </w:p>
        </w:tc>
        <w:tc>
          <w:tcPr>
            <w:tcW w:w="5818" w:type="dxa"/>
            <w:vAlign w:val="center"/>
          </w:tcPr>
          <w:p w14:paraId="28F276B7" w14:textId="69FE6DF9" w:rsidR="00E039D1" w:rsidRPr="008D1890" w:rsidRDefault="00E039D1" w:rsidP="00E039D1">
            <w:pPr>
              <w:rPr>
                <w:b/>
                <w:bCs/>
                <w:sz w:val="26"/>
                <w:szCs w:val="26"/>
              </w:rPr>
            </w:pPr>
            <w:r w:rsidRPr="008D1890">
              <w:rPr>
                <w:sz w:val="26"/>
                <w:szCs w:val="26"/>
              </w:rPr>
              <w:t>Lọc tách nước dầu cháy</w:t>
            </w:r>
            <w:r w:rsidRPr="008D1890">
              <w:rPr>
                <w:bCs/>
                <w:sz w:val="26"/>
                <w:szCs w:val="26"/>
              </w:rPr>
              <w:t xml:space="preserve"> máy Caterpillar C18 (Seri: T2R05016), công suất: 670Bhp, vòng quay: 2100v/p.</w:t>
            </w:r>
          </w:p>
        </w:tc>
        <w:tc>
          <w:tcPr>
            <w:tcW w:w="3402" w:type="dxa"/>
            <w:vAlign w:val="center"/>
          </w:tcPr>
          <w:p w14:paraId="78C107D8" w14:textId="3ED94EC0" w:rsidR="00E039D1" w:rsidRPr="008D1890" w:rsidRDefault="00E039D1" w:rsidP="00D1435F">
            <w:pPr>
              <w:jc w:val="left"/>
              <w:rPr>
                <w:b/>
                <w:bCs/>
                <w:sz w:val="26"/>
                <w:szCs w:val="26"/>
              </w:rPr>
            </w:pPr>
            <w:r w:rsidRPr="008D1890">
              <w:rPr>
                <w:color w:val="000000"/>
              </w:rPr>
              <w:t>Chất liệu: Thép các-bon</w:t>
            </w:r>
            <w:r w:rsidRPr="008D1890">
              <w:rPr>
                <w:color w:val="000000"/>
              </w:rPr>
              <w:br/>
              <w:t>Khả năng lọc sạch có kích thước: 10 - 20 µm</w:t>
            </w:r>
          </w:p>
        </w:tc>
      </w:tr>
      <w:tr w:rsidR="00E039D1" w:rsidRPr="008D1890" w14:paraId="0F601CF4" w14:textId="77777777" w:rsidTr="00FB4A95">
        <w:trPr>
          <w:cantSplit/>
          <w:trHeight w:val="416"/>
          <w:jc w:val="center"/>
        </w:trPr>
        <w:tc>
          <w:tcPr>
            <w:tcW w:w="981" w:type="dxa"/>
            <w:vAlign w:val="center"/>
          </w:tcPr>
          <w:p w14:paraId="3FF36CF4" w14:textId="77777777" w:rsidR="00E039D1" w:rsidRPr="008D1890" w:rsidRDefault="00E039D1" w:rsidP="00E039D1">
            <w:pPr>
              <w:widowControl w:val="0"/>
              <w:jc w:val="center"/>
              <w:rPr>
                <w:sz w:val="26"/>
                <w:szCs w:val="26"/>
              </w:rPr>
            </w:pPr>
            <w:r w:rsidRPr="008D1890">
              <w:rPr>
                <w:bCs/>
                <w:sz w:val="26"/>
                <w:szCs w:val="26"/>
              </w:rPr>
              <w:t>17</w:t>
            </w:r>
          </w:p>
        </w:tc>
        <w:tc>
          <w:tcPr>
            <w:tcW w:w="5818" w:type="dxa"/>
            <w:vAlign w:val="center"/>
          </w:tcPr>
          <w:p w14:paraId="78A7B3E4" w14:textId="2D4C1F6C" w:rsidR="00E039D1" w:rsidRPr="008D1890" w:rsidRDefault="00E039D1" w:rsidP="00E039D1">
            <w:pPr>
              <w:rPr>
                <w:b/>
                <w:bCs/>
                <w:sz w:val="26"/>
                <w:szCs w:val="26"/>
              </w:rPr>
            </w:pPr>
            <w:r w:rsidRPr="008D1890">
              <w:rPr>
                <w:sz w:val="26"/>
                <w:szCs w:val="26"/>
              </w:rPr>
              <w:t>Lọc dầu cháy</w:t>
            </w:r>
            <w:r w:rsidRPr="008D1890">
              <w:rPr>
                <w:bCs/>
                <w:sz w:val="26"/>
                <w:szCs w:val="26"/>
              </w:rPr>
              <w:t xml:space="preserve"> máy Caterpillar C18 (Seri: T2R05016), công suất: 670Bhp, vòng quay: 2100v/p.</w:t>
            </w:r>
          </w:p>
        </w:tc>
        <w:tc>
          <w:tcPr>
            <w:tcW w:w="3402" w:type="dxa"/>
            <w:vAlign w:val="center"/>
          </w:tcPr>
          <w:p w14:paraId="54AD1735" w14:textId="31AEFC42"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4 - 10 μm</w:t>
            </w:r>
          </w:p>
        </w:tc>
      </w:tr>
      <w:tr w:rsidR="00E039D1" w:rsidRPr="008D1890" w14:paraId="43834D25" w14:textId="77777777" w:rsidTr="00FB4A95">
        <w:trPr>
          <w:cantSplit/>
          <w:trHeight w:val="416"/>
          <w:jc w:val="center"/>
        </w:trPr>
        <w:tc>
          <w:tcPr>
            <w:tcW w:w="981" w:type="dxa"/>
            <w:vAlign w:val="center"/>
          </w:tcPr>
          <w:p w14:paraId="7543882A" w14:textId="77777777" w:rsidR="00E039D1" w:rsidRPr="008D1890" w:rsidRDefault="00E039D1" w:rsidP="00E039D1">
            <w:pPr>
              <w:widowControl w:val="0"/>
              <w:jc w:val="center"/>
              <w:rPr>
                <w:sz w:val="26"/>
                <w:szCs w:val="26"/>
              </w:rPr>
            </w:pPr>
            <w:r w:rsidRPr="008D1890">
              <w:rPr>
                <w:bCs/>
                <w:sz w:val="26"/>
                <w:szCs w:val="26"/>
              </w:rPr>
              <w:lastRenderedPageBreak/>
              <w:t>18</w:t>
            </w:r>
          </w:p>
        </w:tc>
        <w:tc>
          <w:tcPr>
            <w:tcW w:w="5818" w:type="dxa"/>
            <w:vAlign w:val="center"/>
          </w:tcPr>
          <w:p w14:paraId="3ACBB70F" w14:textId="6F8B5BBD" w:rsidR="00E039D1" w:rsidRPr="008D1890" w:rsidRDefault="00E039D1" w:rsidP="00E039D1">
            <w:pPr>
              <w:rPr>
                <w:b/>
                <w:bCs/>
                <w:sz w:val="26"/>
                <w:szCs w:val="26"/>
              </w:rPr>
            </w:pPr>
            <w:r w:rsidRPr="008D1890">
              <w:rPr>
                <w:sz w:val="26"/>
                <w:szCs w:val="26"/>
              </w:rPr>
              <w:t>Lọc dầu nhờn</w:t>
            </w:r>
            <w:r w:rsidRPr="008D1890">
              <w:rPr>
                <w:bCs/>
                <w:sz w:val="26"/>
                <w:szCs w:val="26"/>
              </w:rPr>
              <w:t xml:space="preserve"> máy Caterpillar C18 (Seri: T2R05016), công suất: 670Bhp, vòng quay: 2100v/p.</w:t>
            </w:r>
          </w:p>
        </w:tc>
        <w:tc>
          <w:tcPr>
            <w:tcW w:w="3402" w:type="dxa"/>
            <w:vAlign w:val="center"/>
          </w:tcPr>
          <w:p w14:paraId="343A8168" w14:textId="21104805"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15 - 30 μm</w:t>
            </w:r>
          </w:p>
        </w:tc>
      </w:tr>
      <w:tr w:rsidR="00E039D1" w:rsidRPr="008D1890" w14:paraId="0C1FB918" w14:textId="77777777" w:rsidTr="00FB4A95">
        <w:trPr>
          <w:cantSplit/>
          <w:trHeight w:val="416"/>
          <w:jc w:val="center"/>
        </w:trPr>
        <w:tc>
          <w:tcPr>
            <w:tcW w:w="981" w:type="dxa"/>
            <w:vAlign w:val="center"/>
          </w:tcPr>
          <w:p w14:paraId="1F336088" w14:textId="77777777" w:rsidR="00E039D1" w:rsidRPr="008D1890" w:rsidRDefault="00E039D1" w:rsidP="00E039D1">
            <w:pPr>
              <w:widowControl w:val="0"/>
              <w:jc w:val="center"/>
              <w:rPr>
                <w:sz w:val="26"/>
                <w:szCs w:val="26"/>
              </w:rPr>
            </w:pPr>
            <w:r w:rsidRPr="008D1890">
              <w:rPr>
                <w:bCs/>
                <w:sz w:val="26"/>
                <w:szCs w:val="26"/>
              </w:rPr>
              <w:t>19</w:t>
            </w:r>
          </w:p>
        </w:tc>
        <w:tc>
          <w:tcPr>
            <w:tcW w:w="5818" w:type="dxa"/>
            <w:vAlign w:val="center"/>
          </w:tcPr>
          <w:p w14:paraId="110AFDF4" w14:textId="1A7B0D6C" w:rsidR="00E039D1" w:rsidRPr="008D1890" w:rsidRDefault="00E039D1" w:rsidP="00E039D1">
            <w:pPr>
              <w:rPr>
                <w:b/>
                <w:bCs/>
                <w:sz w:val="26"/>
                <w:szCs w:val="26"/>
              </w:rPr>
            </w:pPr>
            <w:r w:rsidRPr="008D1890">
              <w:rPr>
                <w:sz w:val="26"/>
                <w:szCs w:val="26"/>
              </w:rPr>
              <w:t>Phớt mặt chà (phớt nước) bơm nước ngọt</w:t>
            </w:r>
            <w:r w:rsidRPr="008D1890">
              <w:rPr>
                <w:bCs/>
                <w:sz w:val="26"/>
                <w:szCs w:val="26"/>
              </w:rPr>
              <w:t xml:space="preserve"> máy Caterpillar C18 (Seri: T2R05016), công suất: 670Bhp, vòng quay: 2100v/p.</w:t>
            </w:r>
            <w:r w:rsidRPr="008D1890">
              <w:rPr>
                <w:sz w:val="26"/>
                <w:szCs w:val="26"/>
              </w:rPr>
              <w:t xml:space="preserve"> </w:t>
            </w:r>
          </w:p>
        </w:tc>
        <w:tc>
          <w:tcPr>
            <w:tcW w:w="3402" w:type="dxa"/>
            <w:vAlign w:val="center"/>
          </w:tcPr>
          <w:p w14:paraId="6DBD241F" w14:textId="08A7ABB5" w:rsidR="00E039D1" w:rsidRPr="008D1890" w:rsidRDefault="00E039D1" w:rsidP="00D1435F">
            <w:pPr>
              <w:jc w:val="left"/>
              <w:rPr>
                <w:b/>
                <w:bCs/>
                <w:sz w:val="26"/>
                <w:szCs w:val="26"/>
              </w:rPr>
            </w:pPr>
            <w:r w:rsidRPr="008D1890">
              <w:rPr>
                <w:color w:val="000000"/>
              </w:rPr>
              <w:t xml:space="preserve">Đường kính trong (mm): 19,10 </w:t>
            </w:r>
            <w:r w:rsidRPr="008D1890">
              <w:rPr>
                <w:color w:val="000000"/>
              </w:rPr>
              <w:br/>
              <w:t xml:space="preserve">Đường kính ngoài (mm): 40,17 </w:t>
            </w:r>
            <w:r w:rsidRPr="008D1890">
              <w:rPr>
                <w:color w:val="000000"/>
              </w:rPr>
              <w:br/>
              <w:t>Chất liệu: Kim loại</w:t>
            </w:r>
          </w:p>
        </w:tc>
      </w:tr>
      <w:tr w:rsidR="00E039D1" w:rsidRPr="008D1890" w14:paraId="41AE0569" w14:textId="77777777" w:rsidTr="00FB4A95">
        <w:trPr>
          <w:cantSplit/>
          <w:trHeight w:val="416"/>
          <w:jc w:val="center"/>
        </w:trPr>
        <w:tc>
          <w:tcPr>
            <w:tcW w:w="981" w:type="dxa"/>
            <w:vAlign w:val="center"/>
          </w:tcPr>
          <w:p w14:paraId="380C7CB3" w14:textId="77777777" w:rsidR="00E039D1" w:rsidRPr="008D1890" w:rsidRDefault="00E039D1" w:rsidP="00E039D1">
            <w:pPr>
              <w:widowControl w:val="0"/>
              <w:jc w:val="center"/>
              <w:rPr>
                <w:sz w:val="26"/>
                <w:szCs w:val="26"/>
              </w:rPr>
            </w:pPr>
            <w:r w:rsidRPr="008D1890">
              <w:rPr>
                <w:bCs/>
                <w:sz w:val="26"/>
                <w:szCs w:val="26"/>
              </w:rPr>
              <w:t>20</w:t>
            </w:r>
          </w:p>
        </w:tc>
        <w:tc>
          <w:tcPr>
            <w:tcW w:w="5818" w:type="dxa"/>
            <w:vAlign w:val="center"/>
          </w:tcPr>
          <w:p w14:paraId="5218B498" w14:textId="47596C07" w:rsidR="00E039D1" w:rsidRPr="008D1890" w:rsidRDefault="00E039D1" w:rsidP="00E039D1">
            <w:pPr>
              <w:rPr>
                <w:b/>
                <w:bCs/>
                <w:sz w:val="26"/>
                <w:szCs w:val="26"/>
              </w:rPr>
            </w:pPr>
            <w:r w:rsidRPr="008D1890">
              <w:rPr>
                <w:sz w:val="26"/>
                <w:szCs w:val="26"/>
              </w:rPr>
              <w:t>Phớt mặt chà (phớt nước) bơm nước biển</w:t>
            </w:r>
            <w:r w:rsidRPr="008D1890">
              <w:rPr>
                <w:bCs/>
                <w:sz w:val="26"/>
                <w:szCs w:val="26"/>
              </w:rPr>
              <w:t xml:space="preserve"> máy Caterpillar C18 (Seri: T2R05016), công suất: 670Bhp, vòng quay: 2100v/p.</w:t>
            </w:r>
          </w:p>
        </w:tc>
        <w:tc>
          <w:tcPr>
            <w:tcW w:w="3402" w:type="dxa"/>
            <w:vAlign w:val="center"/>
          </w:tcPr>
          <w:p w14:paraId="18D515B2" w14:textId="2372E199" w:rsidR="00E039D1" w:rsidRPr="008D1890" w:rsidRDefault="00E039D1" w:rsidP="00D1435F">
            <w:pPr>
              <w:jc w:val="left"/>
              <w:rPr>
                <w:b/>
                <w:bCs/>
                <w:sz w:val="26"/>
                <w:szCs w:val="26"/>
              </w:rPr>
            </w:pPr>
            <w:r w:rsidRPr="008D1890">
              <w:rPr>
                <w:color w:val="000000"/>
              </w:rPr>
              <w:t>Chiều cao (mm): 23.4</w:t>
            </w:r>
            <w:r w:rsidRPr="008D1890">
              <w:rPr>
                <w:color w:val="000000"/>
              </w:rPr>
              <w:br/>
              <w:t>Đường kính trong (mm): 25.31</w:t>
            </w:r>
            <w:r w:rsidRPr="008D1890">
              <w:rPr>
                <w:color w:val="000000"/>
              </w:rPr>
              <w:br/>
              <w:t>Chất liệu: Thép không gỉ</w:t>
            </w:r>
            <w:r w:rsidRPr="008D1890">
              <w:rPr>
                <w:color w:val="000000"/>
              </w:rPr>
              <w:br/>
              <w:t>Đường kính trong (mm): 25.60</w:t>
            </w:r>
            <w:r w:rsidRPr="008D1890">
              <w:rPr>
                <w:color w:val="000000"/>
              </w:rPr>
              <w:br/>
              <w:t>Đường kính ngoài (mm): 55.58</w:t>
            </w:r>
            <w:r w:rsidRPr="008D1890">
              <w:rPr>
                <w:color w:val="000000"/>
              </w:rPr>
              <w:br/>
              <w:t>Đường kính ngoài (mm): 60.00</w:t>
            </w:r>
            <w:r w:rsidRPr="008D1890">
              <w:rPr>
                <w:color w:val="000000"/>
              </w:rPr>
              <w:br/>
              <w:t>Chiều dài tổng thể (mm): 23.4</w:t>
            </w:r>
            <w:r w:rsidRPr="008D1890">
              <w:rPr>
                <w:color w:val="000000"/>
              </w:rPr>
              <w:br/>
              <w:t>Trọng lượng (kg): 0.08</w:t>
            </w:r>
          </w:p>
        </w:tc>
      </w:tr>
      <w:tr w:rsidR="00E039D1" w:rsidRPr="008D1890" w14:paraId="5228AD32" w14:textId="77777777" w:rsidTr="00FB4A95">
        <w:trPr>
          <w:cantSplit/>
          <w:trHeight w:val="416"/>
          <w:jc w:val="center"/>
        </w:trPr>
        <w:tc>
          <w:tcPr>
            <w:tcW w:w="981" w:type="dxa"/>
            <w:vAlign w:val="center"/>
          </w:tcPr>
          <w:p w14:paraId="4C126C61" w14:textId="77777777" w:rsidR="00E039D1" w:rsidRPr="008D1890" w:rsidRDefault="00E039D1" w:rsidP="00E039D1">
            <w:pPr>
              <w:widowControl w:val="0"/>
              <w:jc w:val="center"/>
              <w:rPr>
                <w:sz w:val="26"/>
                <w:szCs w:val="26"/>
              </w:rPr>
            </w:pPr>
            <w:r w:rsidRPr="008D1890">
              <w:rPr>
                <w:bCs/>
                <w:sz w:val="26"/>
                <w:szCs w:val="26"/>
              </w:rPr>
              <w:t>21</w:t>
            </w:r>
          </w:p>
        </w:tc>
        <w:tc>
          <w:tcPr>
            <w:tcW w:w="5818" w:type="dxa"/>
            <w:vAlign w:val="center"/>
          </w:tcPr>
          <w:p w14:paraId="79D499E7" w14:textId="53C50469" w:rsidR="00E039D1" w:rsidRPr="008D1890" w:rsidRDefault="00E039D1" w:rsidP="00E039D1">
            <w:pPr>
              <w:rPr>
                <w:b/>
                <w:bCs/>
                <w:sz w:val="26"/>
                <w:szCs w:val="26"/>
              </w:rPr>
            </w:pPr>
            <w:r w:rsidRPr="008D1890">
              <w:rPr>
                <w:sz w:val="26"/>
                <w:szCs w:val="26"/>
              </w:rPr>
              <w:t>Phớt chặn dầu (phớt nhớt) bơm nước biển</w:t>
            </w:r>
            <w:r w:rsidRPr="008D1890">
              <w:rPr>
                <w:bCs/>
                <w:sz w:val="26"/>
                <w:szCs w:val="26"/>
              </w:rPr>
              <w:t xml:space="preserve"> máy Caterpillar C18 (Seri: T2R05016), công suất: 670Bhp, vòng quay: 2100v/p.</w:t>
            </w:r>
          </w:p>
        </w:tc>
        <w:tc>
          <w:tcPr>
            <w:tcW w:w="3402" w:type="dxa"/>
            <w:vAlign w:val="center"/>
          </w:tcPr>
          <w:p w14:paraId="6C213CDC" w14:textId="5F1DD54B" w:rsidR="00E039D1" w:rsidRPr="008D1890" w:rsidRDefault="00E039D1" w:rsidP="00D1435F">
            <w:pPr>
              <w:jc w:val="left"/>
              <w:rPr>
                <w:b/>
                <w:bCs/>
                <w:sz w:val="26"/>
                <w:szCs w:val="26"/>
              </w:rPr>
            </w:pPr>
            <w:r w:rsidRPr="008D1890">
              <w:rPr>
                <w:color w:val="000000"/>
              </w:rPr>
              <w:t xml:space="preserve">Đường kính trục (mm): 25 </w:t>
            </w:r>
            <w:r w:rsidRPr="008D1890">
              <w:rPr>
                <w:color w:val="000000"/>
              </w:rPr>
              <w:br/>
              <w:t>Vật</w:t>
            </w:r>
            <w:r w:rsidR="008A7CBE" w:rsidRPr="008D1890">
              <w:rPr>
                <w:color w:val="000000"/>
              </w:rPr>
              <w:t xml:space="preserve"> </w:t>
            </w:r>
            <w:r w:rsidRPr="008D1890">
              <w:rPr>
                <w:color w:val="000000"/>
              </w:rPr>
              <w:t>liệu:</w:t>
            </w:r>
            <w:r w:rsidR="008A7CBE" w:rsidRPr="008D1890">
              <w:rPr>
                <w:color w:val="000000"/>
              </w:rPr>
              <w:t xml:space="preserve"> </w:t>
            </w:r>
            <w:r w:rsidRPr="008D1890">
              <w:rPr>
                <w:color w:val="000000"/>
              </w:rPr>
              <w:t>Nhựa</w:t>
            </w:r>
            <w:r w:rsidRPr="008D1890">
              <w:rPr>
                <w:color w:val="000000"/>
              </w:rPr>
              <w:br/>
              <w:t>Đường kính lỗ (mm): 47</w:t>
            </w:r>
            <w:r w:rsidRPr="008D1890">
              <w:rPr>
                <w:color w:val="000000"/>
              </w:rPr>
              <w:br/>
              <w:t>Vật liệu làm kín chính: Nhựa</w:t>
            </w:r>
          </w:p>
        </w:tc>
      </w:tr>
      <w:tr w:rsidR="00E039D1" w:rsidRPr="008D1890" w14:paraId="45902E1D" w14:textId="77777777" w:rsidTr="00FB4A95">
        <w:trPr>
          <w:cantSplit/>
          <w:trHeight w:val="416"/>
          <w:jc w:val="center"/>
        </w:trPr>
        <w:tc>
          <w:tcPr>
            <w:tcW w:w="981" w:type="dxa"/>
            <w:vAlign w:val="center"/>
          </w:tcPr>
          <w:p w14:paraId="7D8938F1" w14:textId="77777777" w:rsidR="00E039D1" w:rsidRPr="008D1890" w:rsidRDefault="00E039D1" w:rsidP="00E039D1">
            <w:pPr>
              <w:widowControl w:val="0"/>
              <w:jc w:val="center"/>
              <w:rPr>
                <w:sz w:val="26"/>
                <w:szCs w:val="26"/>
              </w:rPr>
            </w:pPr>
            <w:r w:rsidRPr="008D1890">
              <w:rPr>
                <w:bCs/>
                <w:sz w:val="26"/>
                <w:szCs w:val="26"/>
              </w:rPr>
              <w:t>22</w:t>
            </w:r>
          </w:p>
        </w:tc>
        <w:tc>
          <w:tcPr>
            <w:tcW w:w="5818" w:type="dxa"/>
            <w:vAlign w:val="center"/>
          </w:tcPr>
          <w:p w14:paraId="145A7754" w14:textId="12CF232A" w:rsidR="00E039D1" w:rsidRPr="008D1890" w:rsidRDefault="00E039D1" w:rsidP="00E039D1">
            <w:pPr>
              <w:rPr>
                <w:b/>
                <w:bCs/>
                <w:sz w:val="26"/>
                <w:szCs w:val="26"/>
              </w:rPr>
            </w:pPr>
            <w:r w:rsidRPr="008D1890">
              <w:rPr>
                <w:sz w:val="26"/>
                <w:szCs w:val="26"/>
              </w:rPr>
              <w:t>Cánh bơm nước biển vế phải</w:t>
            </w:r>
            <w:r w:rsidRPr="008D1890">
              <w:rPr>
                <w:bCs/>
                <w:sz w:val="26"/>
                <w:szCs w:val="26"/>
              </w:rPr>
              <w:t xml:space="preserve"> máy Caterpillar C18 (Seri: T2R05016), công suất: 670Bhp, vòng quay: 2100v/p.</w:t>
            </w:r>
          </w:p>
        </w:tc>
        <w:tc>
          <w:tcPr>
            <w:tcW w:w="3402" w:type="dxa"/>
            <w:vAlign w:val="center"/>
          </w:tcPr>
          <w:p w14:paraId="6DA09C11" w14:textId="47DF7878" w:rsidR="00E039D1" w:rsidRPr="008D1890" w:rsidRDefault="00E039D1" w:rsidP="00D1435F">
            <w:pPr>
              <w:jc w:val="left"/>
              <w:rPr>
                <w:b/>
                <w:bCs/>
                <w:sz w:val="26"/>
                <w:szCs w:val="26"/>
              </w:rPr>
            </w:pPr>
            <w:r w:rsidRPr="008D1890">
              <w:rPr>
                <w:color w:val="000000"/>
              </w:rPr>
              <w:t>Đường kính trong (mm): 32,98</w:t>
            </w:r>
            <w:r w:rsidRPr="008D1890">
              <w:rPr>
                <w:color w:val="000000"/>
              </w:rPr>
              <w:br/>
              <w:t>Chất liệu: Đồng thau, Niken nhôm, Đồng thau</w:t>
            </w:r>
            <w:r w:rsidRPr="008D1890">
              <w:rPr>
                <w:color w:val="000000"/>
              </w:rPr>
              <w:br/>
              <w:t>Đường kính ngoài (mm): 120,62</w:t>
            </w:r>
            <w:r w:rsidRPr="008D1890">
              <w:rPr>
                <w:color w:val="000000"/>
              </w:rPr>
              <w:br/>
              <w:t>Trọng lượng (kg): 0,57</w:t>
            </w:r>
            <w:r w:rsidRPr="008D1890">
              <w:rPr>
                <w:color w:val="000000"/>
              </w:rPr>
              <w:br/>
              <w:t>Chiều rộng (mm): 20,8</w:t>
            </w:r>
            <w:r w:rsidRPr="008D1890">
              <w:rPr>
                <w:color w:val="000000"/>
              </w:rPr>
              <w:br/>
              <w:t>Chiều cao (mm): 45,7</w:t>
            </w:r>
            <w:r w:rsidRPr="008D1890">
              <w:rPr>
                <w:color w:val="000000"/>
              </w:rPr>
              <w:br/>
              <w:t>Chiều dài (mm): 124,5</w:t>
            </w:r>
          </w:p>
        </w:tc>
      </w:tr>
      <w:tr w:rsidR="00E039D1" w:rsidRPr="008D1890" w14:paraId="40E6BBBE" w14:textId="77777777" w:rsidTr="00FB4A95">
        <w:trPr>
          <w:cantSplit/>
          <w:trHeight w:val="416"/>
          <w:jc w:val="center"/>
        </w:trPr>
        <w:tc>
          <w:tcPr>
            <w:tcW w:w="981" w:type="dxa"/>
            <w:vAlign w:val="center"/>
          </w:tcPr>
          <w:p w14:paraId="4745E4C7" w14:textId="77777777" w:rsidR="00E039D1" w:rsidRPr="008D1890" w:rsidRDefault="00E039D1" w:rsidP="00E039D1">
            <w:pPr>
              <w:widowControl w:val="0"/>
              <w:jc w:val="center"/>
              <w:rPr>
                <w:sz w:val="26"/>
                <w:szCs w:val="26"/>
              </w:rPr>
            </w:pPr>
            <w:r w:rsidRPr="008D1890">
              <w:rPr>
                <w:bCs/>
                <w:sz w:val="26"/>
                <w:szCs w:val="26"/>
              </w:rPr>
              <w:t>23</w:t>
            </w:r>
          </w:p>
        </w:tc>
        <w:tc>
          <w:tcPr>
            <w:tcW w:w="5818" w:type="dxa"/>
            <w:vAlign w:val="center"/>
          </w:tcPr>
          <w:p w14:paraId="5F6682C1" w14:textId="6759B17F" w:rsidR="00E039D1" w:rsidRPr="008D1890" w:rsidRDefault="00E039D1" w:rsidP="00E039D1">
            <w:pPr>
              <w:rPr>
                <w:bCs/>
                <w:sz w:val="26"/>
                <w:szCs w:val="26"/>
              </w:rPr>
            </w:pPr>
            <w:r w:rsidRPr="008D1890">
              <w:rPr>
                <w:sz w:val="26"/>
                <w:szCs w:val="26"/>
              </w:rPr>
              <w:t xml:space="preserve">Lõi sinh hàn khí nạp </w:t>
            </w:r>
            <w:r w:rsidRPr="008D1890">
              <w:rPr>
                <w:bCs/>
                <w:sz w:val="26"/>
                <w:szCs w:val="26"/>
              </w:rPr>
              <w:t>máy Caterpillar 3406C (Seri: 4T700140), công suất: 400 Bhp, vòng quay: 1800v/p.</w:t>
            </w:r>
            <w:r w:rsidRPr="008D1890">
              <w:rPr>
                <w:sz w:val="26"/>
                <w:szCs w:val="26"/>
              </w:rPr>
              <w:t> </w:t>
            </w:r>
          </w:p>
        </w:tc>
        <w:tc>
          <w:tcPr>
            <w:tcW w:w="3402" w:type="dxa"/>
            <w:vAlign w:val="center"/>
          </w:tcPr>
          <w:p w14:paraId="7AB3057E" w14:textId="31CFF0FD" w:rsidR="00E039D1" w:rsidRPr="008D1890" w:rsidRDefault="00E039D1" w:rsidP="00D1435F">
            <w:pPr>
              <w:jc w:val="left"/>
              <w:rPr>
                <w:b/>
                <w:bCs/>
                <w:sz w:val="26"/>
                <w:szCs w:val="26"/>
              </w:rPr>
            </w:pPr>
            <w:r w:rsidRPr="008D1890">
              <w:rPr>
                <w:color w:val="000000"/>
              </w:rPr>
              <w:t>Chiều cao tổng thể (mm): 130,157</w:t>
            </w:r>
            <w:r w:rsidRPr="008D1890">
              <w:rPr>
                <w:color w:val="000000"/>
              </w:rPr>
              <w:br/>
              <w:t>Chiều dài tổng thể (mm): 953</w:t>
            </w:r>
            <w:r w:rsidRPr="008D1890">
              <w:rPr>
                <w:color w:val="000000"/>
              </w:rPr>
              <w:br/>
              <w:t>Chiều rộng tổng thể (mm): 118,9</w:t>
            </w:r>
            <w:r w:rsidRPr="008D1890">
              <w:rPr>
                <w:color w:val="000000"/>
              </w:rPr>
              <w:br/>
              <w:t>Trọng lượng (kg): 22,7</w:t>
            </w:r>
            <w:r w:rsidRPr="008D1890">
              <w:rPr>
                <w:color w:val="000000"/>
              </w:rPr>
              <w:br/>
              <w:t>Chất liệu: Hợp kim đồng</w:t>
            </w:r>
          </w:p>
        </w:tc>
      </w:tr>
      <w:tr w:rsidR="00E039D1" w:rsidRPr="008D1890" w14:paraId="427730CA" w14:textId="77777777" w:rsidTr="00FB4A95">
        <w:trPr>
          <w:cantSplit/>
          <w:trHeight w:val="416"/>
          <w:jc w:val="center"/>
        </w:trPr>
        <w:tc>
          <w:tcPr>
            <w:tcW w:w="981" w:type="dxa"/>
            <w:vAlign w:val="center"/>
          </w:tcPr>
          <w:p w14:paraId="6EBD435C" w14:textId="77777777" w:rsidR="00E039D1" w:rsidRPr="008D1890" w:rsidRDefault="00E039D1" w:rsidP="00E039D1">
            <w:pPr>
              <w:widowControl w:val="0"/>
              <w:jc w:val="center"/>
              <w:rPr>
                <w:sz w:val="26"/>
                <w:szCs w:val="26"/>
              </w:rPr>
            </w:pPr>
            <w:r w:rsidRPr="008D1890">
              <w:rPr>
                <w:sz w:val="26"/>
                <w:szCs w:val="26"/>
              </w:rPr>
              <w:t>24</w:t>
            </w:r>
          </w:p>
        </w:tc>
        <w:tc>
          <w:tcPr>
            <w:tcW w:w="5818" w:type="dxa"/>
            <w:vAlign w:val="center"/>
          </w:tcPr>
          <w:p w14:paraId="6DCE0A5E" w14:textId="14578DD5" w:rsidR="00E039D1" w:rsidRPr="008D1890" w:rsidRDefault="00E039D1" w:rsidP="00E039D1">
            <w:pPr>
              <w:rPr>
                <w:b/>
                <w:bCs/>
                <w:sz w:val="26"/>
                <w:szCs w:val="26"/>
              </w:rPr>
            </w:pPr>
            <w:r w:rsidRPr="008D1890">
              <w:rPr>
                <w:sz w:val="26"/>
                <w:szCs w:val="26"/>
              </w:rPr>
              <w:t>Phớt mặt chà (phớt nước) bơm nước ngọt</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1470B25C" w14:textId="115CD794" w:rsidR="00E039D1" w:rsidRPr="008D1890" w:rsidRDefault="00E039D1" w:rsidP="00D1435F">
            <w:pPr>
              <w:jc w:val="left"/>
              <w:rPr>
                <w:b/>
                <w:bCs/>
                <w:sz w:val="26"/>
                <w:szCs w:val="26"/>
              </w:rPr>
            </w:pPr>
            <w:r w:rsidRPr="008D1890">
              <w:rPr>
                <w:color w:val="000000"/>
              </w:rPr>
              <w:t xml:space="preserve">Đường kính trong (mm): 19,10 </w:t>
            </w:r>
            <w:r w:rsidRPr="008D1890">
              <w:rPr>
                <w:color w:val="000000"/>
              </w:rPr>
              <w:br/>
              <w:t xml:space="preserve">Đường kính ngoài (mm): 40,17 </w:t>
            </w:r>
            <w:r w:rsidRPr="008D1890">
              <w:rPr>
                <w:color w:val="000000"/>
              </w:rPr>
              <w:br/>
              <w:t>Chất liệu: Thép không gỉ</w:t>
            </w:r>
          </w:p>
        </w:tc>
      </w:tr>
      <w:tr w:rsidR="00E039D1" w:rsidRPr="008D1890" w14:paraId="1EF3870D" w14:textId="77777777" w:rsidTr="00FB4A95">
        <w:trPr>
          <w:cantSplit/>
          <w:trHeight w:val="416"/>
          <w:jc w:val="center"/>
        </w:trPr>
        <w:tc>
          <w:tcPr>
            <w:tcW w:w="981" w:type="dxa"/>
            <w:vAlign w:val="center"/>
          </w:tcPr>
          <w:p w14:paraId="71978627" w14:textId="77777777" w:rsidR="00E039D1" w:rsidRPr="008D1890" w:rsidRDefault="00E039D1" w:rsidP="00E039D1">
            <w:pPr>
              <w:widowControl w:val="0"/>
              <w:jc w:val="center"/>
              <w:rPr>
                <w:sz w:val="26"/>
                <w:szCs w:val="26"/>
              </w:rPr>
            </w:pPr>
            <w:r w:rsidRPr="008D1890">
              <w:rPr>
                <w:sz w:val="26"/>
                <w:szCs w:val="26"/>
              </w:rPr>
              <w:t>25</w:t>
            </w:r>
          </w:p>
        </w:tc>
        <w:tc>
          <w:tcPr>
            <w:tcW w:w="5818" w:type="dxa"/>
            <w:vAlign w:val="center"/>
          </w:tcPr>
          <w:p w14:paraId="5D027F07" w14:textId="495CA8F2" w:rsidR="00E039D1" w:rsidRPr="008D1890" w:rsidRDefault="00E039D1" w:rsidP="00E039D1">
            <w:pPr>
              <w:rPr>
                <w:b/>
                <w:bCs/>
                <w:sz w:val="26"/>
                <w:szCs w:val="26"/>
              </w:rPr>
            </w:pPr>
            <w:r w:rsidRPr="008D1890">
              <w:rPr>
                <w:sz w:val="26"/>
                <w:szCs w:val="26"/>
              </w:rPr>
              <w:t>Phớt mặt chà (phớt nước) bơm nước biển</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43D008EF" w14:textId="31C70F0D" w:rsidR="00E039D1" w:rsidRPr="008D1890" w:rsidRDefault="00E039D1" w:rsidP="00D1435F">
            <w:pPr>
              <w:jc w:val="left"/>
              <w:rPr>
                <w:b/>
                <w:bCs/>
                <w:sz w:val="26"/>
                <w:szCs w:val="26"/>
              </w:rPr>
            </w:pPr>
            <w:r w:rsidRPr="008D1890">
              <w:rPr>
                <w:color w:val="000000"/>
              </w:rPr>
              <w:t>Trọng lượng (kg): 0.05</w:t>
            </w:r>
            <w:r w:rsidRPr="008D1890">
              <w:rPr>
                <w:color w:val="000000"/>
              </w:rPr>
              <w:br/>
              <w:t>Chất liệu: Thép không gỉ</w:t>
            </w:r>
          </w:p>
        </w:tc>
      </w:tr>
      <w:tr w:rsidR="00E039D1" w:rsidRPr="008D1890" w14:paraId="7C14CB1B" w14:textId="77777777" w:rsidTr="00FB4A95">
        <w:trPr>
          <w:cantSplit/>
          <w:trHeight w:val="416"/>
          <w:jc w:val="center"/>
        </w:trPr>
        <w:tc>
          <w:tcPr>
            <w:tcW w:w="981" w:type="dxa"/>
            <w:vAlign w:val="center"/>
          </w:tcPr>
          <w:p w14:paraId="7F90C979" w14:textId="77777777" w:rsidR="00E039D1" w:rsidRPr="008D1890" w:rsidRDefault="00E039D1" w:rsidP="00E039D1">
            <w:pPr>
              <w:widowControl w:val="0"/>
              <w:jc w:val="center"/>
              <w:rPr>
                <w:sz w:val="26"/>
                <w:szCs w:val="26"/>
              </w:rPr>
            </w:pPr>
            <w:r w:rsidRPr="008D1890">
              <w:rPr>
                <w:sz w:val="26"/>
                <w:szCs w:val="26"/>
              </w:rPr>
              <w:t>26</w:t>
            </w:r>
          </w:p>
        </w:tc>
        <w:tc>
          <w:tcPr>
            <w:tcW w:w="5818" w:type="dxa"/>
            <w:vAlign w:val="center"/>
          </w:tcPr>
          <w:p w14:paraId="708E194C" w14:textId="2F7905AE" w:rsidR="00E039D1" w:rsidRPr="008D1890" w:rsidRDefault="00E039D1" w:rsidP="00E039D1">
            <w:pPr>
              <w:rPr>
                <w:b/>
                <w:bCs/>
                <w:sz w:val="26"/>
                <w:szCs w:val="26"/>
              </w:rPr>
            </w:pPr>
            <w:r w:rsidRPr="008D1890">
              <w:rPr>
                <w:sz w:val="26"/>
                <w:szCs w:val="26"/>
              </w:rPr>
              <w:t>Phớt chặn dầu (phớt nhớt) bơm nước biển</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166D59A5" w14:textId="3C9927BC" w:rsidR="00E039D1" w:rsidRPr="008D1890" w:rsidRDefault="00E039D1" w:rsidP="00D1435F">
            <w:pPr>
              <w:jc w:val="left"/>
              <w:rPr>
                <w:b/>
                <w:bCs/>
                <w:sz w:val="26"/>
                <w:szCs w:val="26"/>
              </w:rPr>
            </w:pPr>
            <w:r w:rsidRPr="008D1890">
              <w:rPr>
                <w:color w:val="000000"/>
              </w:rPr>
              <w:t>Vật liệu: Nhựa</w:t>
            </w:r>
          </w:p>
        </w:tc>
      </w:tr>
      <w:tr w:rsidR="00E039D1" w:rsidRPr="008D1890" w14:paraId="2FCE7FA4" w14:textId="77777777" w:rsidTr="00FB4A95">
        <w:trPr>
          <w:cantSplit/>
          <w:trHeight w:val="416"/>
          <w:jc w:val="center"/>
        </w:trPr>
        <w:tc>
          <w:tcPr>
            <w:tcW w:w="981" w:type="dxa"/>
            <w:vAlign w:val="center"/>
          </w:tcPr>
          <w:p w14:paraId="44C0C58B" w14:textId="77777777" w:rsidR="00E039D1" w:rsidRPr="008D1890" w:rsidRDefault="00E039D1" w:rsidP="00E039D1">
            <w:pPr>
              <w:widowControl w:val="0"/>
              <w:jc w:val="center"/>
              <w:rPr>
                <w:sz w:val="26"/>
                <w:szCs w:val="26"/>
              </w:rPr>
            </w:pPr>
            <w:r w:rsidRPr="008D1890">
              <w:rPr>
                <w:sz w:val="26"/>
                <w:szCs w:val="26"/>
              </w:rPr>
              <w:t>27</w:t>
            </w:r>
          </w:p>
        </w:tc>
        <w:tc>
          <w:tcPr>
            <w:tcW w:w="5818" w:type="dxa"/>
            <w:vAlign w:val="center"/>
          </w:tcPr>
          <w:p w14:paraId="32672D5A" w14:textId="3CDA9C5A" w:rsidR="00E039D1" w:rsidRPr="008D1890" w:rsidRDefault="00E039D1" w:rsidP="00E039D1">
            <w:pPr>
              <w:rPr>
                <w:b/>
                <w:bCs/>
                <w:sz w:val="26"/>
                <w:szCs w:val="26"/>
              </w:rPr>
            </w:pPr>
            <w:r w:rsidRPr="008D1890">
              <w:rPr>
                <w:sz w:val="26"/>
                <w:szCs w:val="26"/>
              </w:rPr>
              <w:t>Cánh bơm nước biển</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3B43B6F4" w14:textId="5A96321C" w:rsidR="00E039D1" w:rsidRPr="008D1890" w:rsidRDefault="00E039D1" w:rsidP="00D1435F">
            <w:pPr>
              <w:jc w:val="left"/>
              <w:rPr>
                <w:b/>
                <w:bCs/>
                <w:sz w:val="26"/>
                <w:szCs w:val="26"/>
              </w:rPr>
            </w:pPr>
            <w:r w:rsidRPr="008D1890">
              <w:rPr>
                <w:color w:val="000000"/>
              </w:rPr>
              <w:t>Trọng lượng (kg): 0,4</w:t>
            </w:r>
            <w:r w:rsidRPr="008D1890">
              <w:rPr>
                <w:color w:val="000000"/>
              </w:rPr>
              <w:br/>
              <w:t>Chiều rộng (mm): 106,7</w:t>
            </w:r>
            <w:r w:rsidRPr="008D1890">
              <w:rPr>
                <w:color w:val="000000"/>
              </w:rPr>
              <w:br/>
              <w:t>Chiều cao (mm): 106,7</w:t>
            </w:r>
            <w:r w:rsidRPr="008D1890">
              <w:rPr>
                <w:color w:val="000000"/>
              </w:rPr>
              <w:br/>
              <w:t>Chiều dài (mm): 116,8</w:t>
            </w:r>
            <w:r w:rsidRPr="008D1890">
              <w:rPr>
                <w:color w:val="000000"/>
              </w:rPr>
              <w:br/>
              <w:t>Chất liệu: cao su</w:t>
            </w:r>
          </w:p>
        </w:tc>
      </w:tr>
      <w:tr w:rsidR="00E039D1" w:rsidRPr="008D1890" w14:paraId="0797F294" w14:textId="77777777" w:rsidTr="00FB4A95">
        <w:trPr>
          <w:cantSplit/>
          <w:trHeight w:val="416"/>
          <w:jc w:val="center"/>
        </w:trPr>
        <w:tc>
          <w:tcPr>
            <w:tcW w:w="981" w:type="dxa"/>
            <w:vAlign w:val="center"/>
          </w:tcPr>
          <w:p w14:paraId="2003779E" w14:textId="77777777" w:rsidR="00E039D1" w:rsidRPr="008D1890" w:rsidRDefault="00E039D1" w:rsidP="00E039D1">
            <w:pPr>
              <w:widowControl w:val="0"/>
              <w:jc w:val="center"/>
              <w:rPr>
                <w:sz w:val="26"/>
                <w:szCs w:val="26"/>
              </w:rPr>
            </w:pPr>
            <w:r w:rsidRPr="008D1890">
              <w:rPr>
                <w:sz w:val="26"/>
                <w:szCs w:val="26"/>
              </w:rPr>
              <w:lastRenderedPageBreak/>
              <w:t>28</w:t>
            </w:r>
          </w:p>
        </w:tc>
        <w:tc>
          <w:tcPr>
            <w:tcW w:w="5818" w:type="dxa"/>
            <w:vAlign w:val="center"/>
          </w:tcPr>
          <w:p w14:paraId="4010B55A" w14:textId="401FA5F4" w:rsidR="00E039D1" w:rsidRPr="008D1890" w:rsidRDefault="00E039D1" w:rsidP="00E039D1">
            <w:pPr>
              <w:rPr>
                <w:b/>
                <w:bCs/>
                <w:sz w:val="26"/>
                <w:szCs w:val="26"/>
              </w:rPr>
            </w:pPr>
            <w:r w:rsidRPr="008D1890">
              <w:rPr>
                <w:sz w:val="26"/>
                <w:szCs w:val="26"/>
              </w:rPr>
              <w:t>Lọc dầu cháy</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5C0A0613" w14:textId="4F0D3BB4"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4 - 10 μm</w:t>
            </w:r>
          </w:p>
        </w:tc>
      </w:tr>
      <w:tr w:rsidR="00E039D1" w:rsidRPr="008D1890" w14:paraId="5F0A5581" w14:textId="77777777" w:rsidTr="00FB4A95">
        <w:trPr>
          <w:cantSplit/>
          <w:trHeight w:val="416"/>
          <w:jc w:val="center"/>
        </w:trPr>
        <w:tc>
          <w:tcPr>
            <w:tcW w:w="981" w:type="dxa"/>
            <w:vAlign w:val="center"/>
          </w:tcPr>
          <w:p w14:paraId="6B41CBEA" w14:textId="77777777" w:rsidR="00E039D1" w:rsidRPr="008D1890" w:rsidRDefault="00E039D1" w:rsidP="00E039D1">
            <w:pPr>
              <w:widowControl w:val="0"/>
              <w:jc w:val="center"/>
              <w:rPr>
                <w:sz w:val="26"/>
                <w:szCs w:val="26"/>
              </w:rPr>
            </w:pPr>
            <w:r w:rsidRPr="008D1890">
              <w:rPr>
                <w:sz w:val="26"/>
                <w:szCs w:val="26"/>
              </w:rPr>
              <w:t>29</w:t>
            </w:r>
          </w:p>
        </w:tc>
        <w:tc>
          <w:tcPr>
            <w:tcW w:w="5818" w:type="dxa"/>
            <w:vAlign w:val="center"/>
          </w:tcPr>
          <w:p w14:paraId="5638BA08" w14:textId="7B1E8AD6" w:rsidR="00E039D1" w:rsidRPr="008D1890" w:rsidRDefault="00E039D1" w:rsidP="00E039D1">
            <w:pPr>
              <w:rPr>
                <w:b/>
                <w:bCs/>
                <w:sz w:val="26"/>
                <w:szCs w:val="26"/>
              </w:rPr>
            </w:pPr>
            <w:r w:rsidRPr="008D1890">
              <w:rPr>
                <w:sz w:val="26"/>
                <w:szCs w:val="26"/>
              </w:rPr>
              <w:t>Lọc dầu nhờn</w:t>
            </w:r>
            <w:r w:rsidRPr="008D1890">
              <w:rPr>
                <w:bCs/>
                <w:sz w:val="26"/>
                <w:szCs w:val="26"/>
              </w:rPr>
              <w:t xml:space="preserve"> máy Caterpillar 3406C (Seri: 4T700140), công suất: 400 Bhp, vòng quay: 1800v/p.</w:t>
            </w:r>
            <w:r w:rsidRPr="008D1890">
              <w:rPr>
                <w:sz w:val="26"/>
                <w:szCs w:val="26"/>
              </w:rPr>
              <w:t> </w:t>
            </w:r>
          </w:p>
        </w:tc>
        <w:tc>
          <w:tcPr>
            <w:tcW w:w="3402" w:type="dxa"/>
            <w:vAlign w:val="center"/>
          </w:tcPr>
          <w:p w14:paraId="59459FA5" w14:textId="49B858EF" w:rsidR="00E039D1" w:rsidRPr="008D1890" w:rsidRDefault="00E039D1" w:rsidP="00D1435F">
            <w:pPr>
              <w:jc w:val="left"/>
              <w:rPr>
                <w:b/>
                <w:bCs/>
                <w:sz w:val="26"/>
                <w:szCs w:val="26"/>
              </w:rPr>
            </w:pPr>
            <w:r w:rsidRPr="008D1890">
              <w:rPr>
                <w:color w:val="000000"/>
              </w:rPr>
              <w:t>Chất liệu: Kim loại, giấy, cao su</w:t>
            </w:r>
            <w:r w:rsidRPr="008D1890">
              <w:rPr>
                <w:color w:val="000000"/>
              </w:rPr>
              <w:br/>
              <w:t>Khả năng lọc sạch có kích thước: 15 - 30 μm</w:t>
            </w:r>
          </w:p>
        </w:tc>
      </w:tr>
    </w:tbl>
    <w:p w14:paraId="4E9C4A66" w14:textId="26443EA4" w:rsidR="00661E25" w:rsidRPr="008D1890" w:rsidRDefault="00275F8D" w:rsidP="00E5249A">
      <w:pPr>
        <w:widowControl w:val="0"/>
        <w:spacing w:before="120" w:after="120" w:line="264" w:lineRule="auto"/>
        <w:ind w:firstLine="709"/>
        <w:rPr>
          <w:b/>
          <w:i/>
          <w:sz w:val="28"/>
          <w:szCs w:val="28"/>
          <w:lang w:val="nl-NL"/>
        </w:rPr>
      </w:pPr>
      <w:r w:rsidRPr="008D1890">
        <w:rPr>
          <w:b/>
          <w:i/>
          <w:sz w:val="28"/>
          <w:szCs w:val="28"/>
          <w:lang w:val="nl-NL"/>
        </w:rPr>
        <w:t>1</w:t>
      </w:r>
      <w:r w:rsidR="00661E25" w:rsidRPr="008D1890">
        <w:rPr>
          <w:b/>
          <w:i/>
          <w:sz w:val="28"/>
          <w:szCs w:val="28"/>
          <w:lang w:val="nl-NL"/>
        </w:rPr>
        <w:t>.3. Các yêu cầu khác</w:t>
      </w:r>
    </w:p>
    <w:p w14:paraId="6E6C237C" w14:textId="77777777" w:rsidR="00E5249A" w:rsidRPr="008D1890" w:rsidRDefault="00E5249A" w:rsidP="00E5249A">
      <w:pPr>
        <w:widowControl w:val="0"/>
        <w:autoSpaceDE w:val="0"/>
        <w:autoSpaceDN w:val="0"/>
        <w:adjustRightInd w:val="0"/>
        <w:spacing w:line="233" w:lineRule="auto"/>
        <w:ind w:firstLine="567"/>
        <w:contextualSpacing/>
        <w:rPr>
          <w:rFonts w:asciiTheme="majorHAnsi" w:hAnsiTheme="majorHAnsi" w:cstheme="majorHAnsi"/>
          <w:i/>
          <w:sz w:val="28"/>
          <w:szCs w:val="28"/>
          <w:lang w:val="nl-NL"/>
        </w:rPr>
      </w:pPr>
      <w:r w:rsidRPr="008D1890">
        <w:rPr>
          <w:rFonts w:asciiTheme="majorHAnsi" w:hAnsiTheme="majorHAnsi" w:cstheme="majorHAnsi"/>
          <w:i/>
          <w:sz w:val="28"/>
          <w:szCs w:val="28"/>
          <w:lang w:val="nl-NL"/>
        </w:rPr>
        <w:t>a) Về chất lượng hàng hóa:</w:t>
      </w:r>
    </w:p>
    <w:p w14:paraId="459A5025" w14:textId="77777777" w:rsidR="00E5249A" w:rsidRPr="008D1890" w:rsidRDefault="00E5249A" w:rsidP="00E5249A">
      <w:pPr>
        <w:widowControl w:val="0"/>
        <w:autoSpaceDE w:val="0"/>
        <w:autoSpaceDN w:val="0"/>
        <w:adjustRightInd w:val="0"/>
        <w:spacing w:line="233" w:lineRule="auto"/>
        <w:ind w:firstLine="567"/>
        <w:contextualSpacing/>
        <w:rPr>
          <w:sz w:val="28"/>
          <w:szCs w:val="28"/>
          <w:lang w:val="nl-NL"/>
        </w:rPr>
      </w:pPr>
      <w:r w:rsidRPr="008D1890">
        <w:rPr>
          <w:sz w:val="28"/>
          <w:szCs w:val="28"/>
          <w:lang w:val="nl-NL"/>
        </w:rPr>
        <w:t>- Hàng mới 100%, chưa qua sử dụng, được bảo quản, đóng gói đúng qui định, có nhãn mác đầy đủ;</w:t>
      </w:r>
    </w:p>
    <w:p w14:paraId="6452BF13" w14:textId="77777777" w:rsidR="00D80229" w:rsidRPr="008D1890" w:rsidRDefault="00E5249A" w:rsidP="00D80229">
      <w:pPr>
        <w:widowControl w:val="0"/>
        <w:autoSpaceDE w:val="0"/>
        <w:autoSpaceDN w:val="0"/>
        <w:adjustRightInd w:val="0"/>
        <w:spacing w:line="233" w:lineRule="auto"/>
        <w:ind w:firstLine="567"/>
        <w:contextualSpacing/>
        <w:rPr>
          <w:sz w:val="28"/>
          <w:szCs w:val="28"/>
          <w:lang w:val="nl-NL"/>
        </w:rPr>
      </w:pPr>
      <w:r w:rsidRPr="008D1890">
        <w:rPr>
          <w:sz w:val="28"/>
          <w:szCs w:val="28"/>
          <w:lang w:val="nl-NL"/>
        </w:rPr>
        <w:t xml:space="preserve">- Hàng hoá phải đúng chủng loại, có ký mã hiệu phù hợp hoặc tương đương với Catalogue của </w:t>
      </w:r>
      <w:r w:rsidR="0058226D" w:rsidRPr="008D1890">
        <w:rPr>
          <w:sz w:val="28"/>
          <w:szCs w:val="28"/>
          <w:lang w:val="nl-NL"/>
        </w:rPr>
        <w:t>các loại máy:</w:t>
      </w:r>
    </w:p>
    <w:p w14:paraId="5F701B5D" w14:textId="77777777" w:rsidR="00D80229" w:rsidRPr="008D1890" w:rsidRDefault="0058226D" w:rsidP="00D80229">
      <w:pPr>
        <w:widowControl w:val="0"/>
        <w:autoSpaceDE w:val="0"/>
        <w:autoSpaceDN w:val="0"/>
        <w:adjustRightInd w:val="0"/>
        <w:spacing w:line="233" w:lineRule="auto"/>
        <w:ind w:firstLine="567"/>
        <w:contextualSpacing/>
        <w:rPr>
          <w:bCs/>
          <w:sz w:val="28"/>
          <w:szCs w:val="28"/>
        </w:rPr>
      </w:pPr>
      <w:r w:rsidRPr="008D1890">
        <w:rPr>
          <w:bCs/>
          <w:iCs/>
          <w:spacing w:val="-4"/>
          <w:sz w:val="28"/>
          <w:szCs w:val="28"/>
        </w:rPr>
        <w:t xml:space="preserve">+ </w:t>
      </w:r>
      <w:r w:rsidR="00F0201E" w:rsidRPr="008D1890">
        <w:rPr>
          <w:bCs/>
          <w:sz w:val="28"/>
          <w:szCs w:val="28"/>
        </w:rPr>
        <w:t>Máy Caterpillar 3516B (Seri: S2X01584) công suất 2447Bhp, 1600v/p;</w:t>
      </w:r>
    </w:p>
    <w:p w14:paraId="66BEF8A7" w14:textId="77777777" w:rsidR="00D80229" w:rsidRPr="008D1890" w:rsidRDefault="00F0201E" w:rsidP="00D80229">
      <w:pPr>
        <w:widowControl w:val="0"/>
        <w:autoSpaceDE w:val="0"/>
        <w:autoSpaceDN w:val="0"/>
        <w:adjustRightInd w:val="0"/>
        <w:spacing w:line="233" w:lineRule="auto"/>
        <w:ind w:firstLine="567"/>
        <w:contextualSpacing/>
        <w:rPr>
          <w:bCs/>
          <w:sz w:val="28"/>
          <w:szCs w:val="28"/>
        </w:rPr>
      </w:pPr>
      <w:r w:rsidRPr="008D1890">
        <w:rPr>
          <w:bCs/>
          <w:sz w:val="28"/>
          <w:szCs w:val="28"/>
        </w:rPr>
        <w:t>+ Máy Caterpillar</w:t>
      </w:r>
      <w:r w:rsidR="00D80229" w:rsidRPr="008D1890">
        <w:rPr>
          <w:bCs/>
          <w:sz w:val="28"/>
          <w:szCs w:val="28"/>
        </w:rPr>
        <w:t xml:space="preserve"> 3508 (Seri</w:t>
      </w:r>
      <w:r w:rsidRPr="008D1890">
        <w:rPr>
          <w:bCs/>
          <w:sz w:val="28"/>
          <w:szCs w:val="28"/>
        </w:rPr>
        <w:t>: S2B00824), công suất 903Bhp, 1500v/p</w:t>
      </w:r>
      <w:r w:rsidR="00D80229" w:rsidRPr="008D1890">
        <w:rPr>
          <w:bCs/>
          <w:sz w:val="28"/>
          <w:szCs w:val="28"/>
        </w:rPr>
        <w:t>;</w:t>
      </w:r>
    </w:p>
    <w:p w14:paraId="31A831E9" w14:textId="77777777" w:rsidR="00D80229" w:rsidRPr="008D1890" w:rsidRDefault="00F0201E" w:rsidP="00D80229">
      <w:pPr>
        <w:widowControl w:val="0"/>
        <w:autoSpaceDE w:val="0"/>
        <w:autoSpaceDN w:val="0"/>
        <w:adjustRightInd w:val="0"/>
        <w:spacing w:line="233" w:lineRule="auto"/>
        <w:ind w:firstLine="567"/>
        <w:contextualSpacing/>
        <w:rPr>
          <w:bCs/>
          <w:sz w:val="28"/>
          <w:szCs w:val="28"/>
        </w:rPr>
      </w:pPr>
      <w:r w:rsidRPr="008D1890">
        <w:rPr>
          <w:bCs/>
          <w:sz w:val="28"/>
          <w:szCs w:val="28"/>
        </w:rPr>
        <w:t>+ Máy Caterpillar 3516 (Seri: S2S00322), công suất 2000 Bhp,</w:t>
      </w:r>
      <w:r w:rsidR="00D80229" w:rsidRPr="008D1890">
        <w:rPr>
          <w:bCs/>
          <w:sz w:val="28"/>
          <w:szCs w:val="28"/>
        </w:rPr>
        <w:t xml:space="preserve"> 1600v/p;</w:t>
      </w:r>
    </w:p>
    <w:p w14:paraId="34CCE152" w14:textId="77777777" w:rsidR="00D80229" w:rsidRPr="008D1890" w:rsidRDefault="00F0201E" w:rsidP="00D80229">
      <w:pPr>
        <w:widowControl w:val="0"/>
        <w:autoSpaceDE w:val="0"/>
        <w:autoSpaceDN w:val="0"/>
        <w:adjustRightInd w:val="0"/>
        <w:spacing w:line="233" w:lineRule="auto"/>
        <w:ind w:firstLine="567"/>
        <w:contextualSpacing/>
        <w:rPr>
          <w:bCs/>
          <w:sz w:val="28"/>
          <w:szCs w:val="28"/>
        </w:rPr>
      </w:pPr>
      <w:r w:rsidRPr="008D1890">
        <w:rPr>
          <w:bCs/>
          <w:sz w:val="28"/>
          <w:szCs w:val="28"/>
        </w:rPr>
        <w:t>+ Máy Caterpillar C18 (Seri: T2R05016), công suất 670Bhp, 2100v/p</w:t>
      </w:r>
      <w:r w:rsidR="00D80229" w:rsidRPr="008D1890">
        <w:rPr>
          <w:bCs/>
          <w:sz w:val="28"/>
          <w:szCs w:val="28"/>
        </w:rPr>
        <w:t>;</w:t>
      </w:r>
    </w:p>
    <w:p w14:paraId="3F8C7A5B" w14:textId="1EE43B8A" w:rsidR="00F0201E" w:rsidRPr="008D1890" w:rsidRDefault="00F0201E" w:rsidP="00D80229">
      <w:pPr>
        <w:widowControl w:val="0"/>
        <w:autoSpaceDE w:val="0"/>
        <w:autoSpaceDN w:val="0"/>
        <w:adjustRightInd w:val="0"/>
        <w:spacing w:line="233" w:lineRule="auto"/>
        <w:ind w:firstLine="567"/>
        <w:contextualSpacing/>
        <w:rPr>
          <w:sz w:val="28"/>
          <w:szCs w:val="28"/>
        </w:rPr>
      </w:pPr>
      <w:r w:rsidRPr="008D1890">
        <w:rPr>
          <w:bCs/>
          <w:sz w:val="28"/>
          <w:szCs w:val="28"/>
        </w:rPr>
        <w:t>+ Máy Caterpillar 3406C (Seri: 4T700140), Công suất 400 Bhp, 1800v/p</w:t>
      </w:r>
      <w:r w:rsidR="00D80229" w:rsidRPr="008D1890">
        <w:rPr>
          <w:bCs/>
          <w:sz w:val="28"/>
          <w:szCs w:val="28"/>
        </w:rPr>
        <w:t>.</w:t>
      </w:r>
      <w:r w:rsidRPr="008D1890">
        <w:rPr>
          <w:sz w:val="28"/>
          <w:szCs w:val="28"/>
        </w:rPr>
        <w:t> </w:t>
      </w:r>
    </w:p>
    <w:p w14:paraId="70560D4E" w14:textId="54337870" w:rsidR="00E5249A" w:rsidRPr="008D1890" w:rsidRDefault="00E5249A" w:rsidP="00E5249A">
      <w:pPr>
        <w:widowControl w:val="0"/>
        <w:autoSpaceDE w:val="0"/>
        <w:autoSpaceDN w:val="0"/>
        <w:adjustRightInd w:val="0"/>
        <w:spacing w:line="233" w:lineRule="auto"/>
        <w:ind w:firstLine="567"/>
        <w:contextualSpacing/>
        <w:rPr>
          <w:sz w:val="28"/>
          <w:szCs w:val="28"/>
          <w:lang w:val="pt-BR"/>
        </w:rPr>
      </w:pPr>
      <w:r w:rsidRPr="008D1890">
        <w:rPr>
          <w:sz w:val="28"/>
          <w:szCs w:val="28"/>
          <w:lang w:val="nl-NL"/>
        </w:rPr>
        <w:t xml:space="preserve">- Hàng hoá phải có giấy chứng nhận xuất xứ (CO), giấy chứng nhận chất lượng của nhà sản xuất (CQ); </w:t>
      </w:r>
      <w:r w:rsidR="00294340" w:rsidRPr="008D1890">
        <w:rPr>
          <w:sz w:val="28"/>
          <w:szCs w:val="28"/>
          <w:lang w:val="nl-NL"/>
        </w:rPr>
        <w:t xml:space="preserve">tờ khai thông quan, hoá đơn thương mại, phiếu đóng gói, vận đơn (đối với hàng hóa nhập khẩu). </w:t>
      </w:r>
      <w:r w:rsidRPr="008D1890">
        <w:rPr>
          <w:sz w:val="28"/>
          <w:szCs w:val="28"/>
          <w:lang w:val="pt-BR"/>
        </w:rPr>
        <w:t>Trường hợp các tài liệu trên là tiếng nước ngoài, nhà thầu phải cung cấp bản dịch thuật công chứng kèm theo (03 bộ);</w:t>
      </w:r>
    </w:p>
    <w:p w14:paraId="30496D49" w14:textId="77777777" w:rsidR="00E5249A" w:rsidRPr="008D1890" w:rsidRDefault="00E5249A" w:rsidP="00E5249A">
      <w:pPr>
        <w:widowControl w:val="0"/>
        <w:autoSpaceDE w:val="0"/>
        <w:autoSpaceDN w:val="0"/>
        <w:adjustRightInd w:val="0"/>
        <w:spacing w:line="233" w:lineRule="auto"/>
        <w:ind w:firstLine="567"/>
        <w:contextualSpacing/>
        <w:rPr>
          <w:sz w:val="28"/>
          <w:szCs w:val="28"/>
          <w:shd w:val="clear" w:color="auto" w:fill="FFFFFF"/>
          <w:lang w:val="nl-NL"/>
        </w:rPr>
      </w:pPr>
      <w:r w:rsidRPr="008D1890">
        <w:rPr>
          <w:sz w:val="28"/>
          <w:szCs w:val="28"/>
          <w:lang w:val="nl-NL"/>
        </w:rPr>
        <w:t>- Hàng hóa bảo đảm đúng các thông số về kích thước, độ nhẵn bóng các bề mặt, không rỉ sét, không dập móp, nứt gãy, trầy xước.</w:t>
      </w:r>
    </w:p>
    <w:p w14:paraId="0BF25E6B" w14:textId="77777777" w:rsidR="00E5249A" w:rsidRPr="008D1890" w:rsidRDefault="00E5249A" w:rsidP="00E5249A">
      <w:pPr>
        <w:widowControl w:val="0"/>
        <w:spacing w:line="264" w:lineRule="auto"/>
        <w:ind w:firstLine="709"/>
        <w:rPr>
          <w:sz w:val="28"/>
          <w:szCs w:val="28"/>
          <w:lang w:val="pt-BR"/>
        </w:rPr>
      </w:pPr>
      <w:r w:rsidRPr="008D1890">
        <w:rPr>
          <w:rFonts w:asciiTheme="majorHAnsi" w:hAnsiTheme="majorHAnsi" w:cstheme="majorHAnsi"/>
          <w:i/>
          <w:sz w:val="28"/>
          <w:szCs w:val="28"/>
          <w:lang w:val="nl-NL"/>
        </w:rPr>
        <w:t>b) Về hồ sơ, tài liệu:</w:t>
      </w:r>
      <w:r w:rsidRPr="008D1890">
        <w:rPr>
          <w:rFonts w:asciiTheme="majorHAnsi" w:hAnsiTheme="majorHAnsi" w:cstheme="majorHAnsi"/>
          <w:sz w:val="28"/>
          <w:szCs w:val="28"/>
          <w:lang w:val="nl-NL"/>
        </w:rPr>
        <w:t xml:space="preserve"> Nhà thầu cần chuẩn bị sẵn bản gốc, hồ sơ gốc phục vụ việc kiểm tra, đối chiếu của Chủ đầu tư trong quá trình đánh giá E-HSDT hoặc khi thương thảo hoàn thiện hợp đồng. </w:t>
      </w:r>
      <w:r w:rsidRPr="008D1890">
        <w:rPr>
          <w:sz w:val="28"/>
          <w:szCs w:val="28"/>
          <w:lang w:val="pt-BR"/>
        </w:rPr>
        <w:t>Trường hợp các tài liệu trên là tiếng nước ngoài, nhà thầu phải cung cấp bản dịch thuật công chứng kèm theo (03 bộ).</w:t>
      </w:r>
    </w:p>
    <w:p w14:paraId="6C1CDAA0" w14:textId="77777777" w:rsidR="00E5249A" w:rsidRPr="008D1890" w:rsidRDefault="00E5249A" w:rsidP="00E5249A">
      <w:pPr>
        <w:widowControl w:val="0"/>
        <w:spacing w:before="60" w:after="60" w:line="276" w:lineRule="auto"/>
        <w:ind w:firstLine="709"/>
        <w:contextualSpacing/>
        <w:rPr>
          <w:rFonts w:asciiTheme="majorHAnsi" w:hAnsiTheme="majorHAnsi" w:cstheme="majorHAnsi"/>
          <w:i/>
          <w:sz w:val="28"/>
          <w:szCs w:val="28"/>
          <w:lang w:val="nl-NL"/>
        </w:rPr>
      </w:pPr>
      <w:r w:rsidRPr="008D1890">
        <w:rPr>
          <w:rFonts w:asciiTheme="majorHAnsi" w:hAnsiTheme="majorHAnsi" w:cstheme="majorHAnsi"/>
          <w:i/>
          <w:sz w:val="28"/>
          <w:szCs w:val="28"/>
          <w:lang w:val="nl-NL"/>
        </w:rPr>
        <w:t xml:space="preserve">c) Về hồ sơ phục vụ nghiệm thu, bàn giao hàng hóa: </w:t>
      </w:r>
    </w:p>
    <w:p w14:paraId="29FC2F53" w14:textId="77777777" w:rsidR="00E5249A" w:rsidRPr="008D1890" w:rsidRDefault="00E5249A" w:rsidP="00E5249A">
      <w:pPr>
        <w:widowControl w:val="0"/>
        <w:spacing w:before="60" w:after="60" w:line="276" w:lineRule="auto"/>
        <w:ind w:firstLine="709"/>
        <w:contextualSpacing/>
        <w:rPr>
          <w:sz w:val="28"/>
          <w:szCs w:val="28"/>
          <w:lang w:val="nl-NL"/>
        </w:rPr>
      </w:pPr>
      <w:r w:rsidRPr="008D1890">
        <w:rPr>
          <w:sz w:val="28"/>
          <w:szCs w:val="28"/>
          <w:lang w:val="nl-NL"/>
        </w:rPr>
        <w:t>- Các loại hồ sơ, tài liệu được quy định tại Mục E-ECDNT 10.8;</w:t>
      </w:r>
    </w:p>
    <w:p w14:paraId="4AB05F17" w14:textId="77777777" w:rsidR="00E5249A" w:rsidRPr="008D1890" w:rsidRDefault="00E5249A" w:rsidP="00E5249A">
      <w:pPr>
        <w:widowControl w:val="0"/>
        <w:spacing w:before="60" w:after="60" w:line="276" w:lineRule="auto"/>
        <w:ind w:firstLine="709"/>
        <w:contextualSpacing/>
        <w:rPr>
          <w:sz w:val="28"/>
          <w:szCs w:val="28"/>
          <w:lang w:val="nl-NL"/>
        </w:rPr>
      </w:pPr>
      <w:r w:rsidRPr="008D1890">
        <w:rPr>
          <w:sz w:val="28"/>
          <w:szCs w:val="28"/>
          <w:lang w:val="nl-NL"/>
        </w:rPr>
        <w:t>- Tài liệu kỹ thuật của hàng hóa thuộc gói thầu do Nhà sản xuất (</w:t>
      </w:r>
      <w:r w:rsidRPr="008D1890">
        <w:rPr>
          <w:sz w:val="28"/>
          <w:szCs w:val="28"/>
          <w:lang w:val="pt-BR"/>
        </w:rPr>
        <w:t xml:space="preserve">hoặc Đại lý ủy quyền của Nhà sản xuất) </w:t>
      </w:r>
      <w:r w:rsidRPr="008D1890">
        <w:rPr>
          <w:sz w:val="28"/>
          <w:szCs w:val="28"/>
          <w:lang w:val="nl-NL"/>
        </w:rPr>
        <w:t>ban hành và các tài liệu khác theo quy định của E-HSMT;</w:t>
      </w:r>
    </w:p>
    <w:p w14:paraId="656CDE88" w14:textId="77777777" w:rsidR="004E7862" w:rsidRPr="008D1890" w:rsidRDefault="00E5249A" w:rsidP="00E5249A">
      <w:pPr>
        <w:widowControl w:val="0"/>
        <w:spacing w:before="60" w:after="60" w:line="276" w:lineRule="auto"/>
        <w:ind w:firstLine="709"/>
        <w:contextualSpacing/>
        <w:rPr>
          <w:sz w:val="28"/>
          <w:szCs w:val="28"/>
          <w:lang w:val="nl-NL"/>
        </w:rPr>
      </w:pPr>
      <w:r w:rsidRPr="008D1890">
        <w:rPr>
          <w:i/>
          <w:sz w:val="28"/>
          <w:szCs w:val="28"/>
          <w:lang w:val="nl-NL"/>
        </w:rPr>
        <w:t>d) Chế độ bảo hành:</w:t>
      </w:r>
      <w:r w:rsidRPr="008D1890">
        <w:rPr>
          <w:sz w:val="28"/>
          <w:szCs w:val="28"/>
          <w:lang w:val="nl-NL"/>
        </w:rPr>
        <w:t xml:space="preserve"> </w:t>
      </w:r>
    </w:p>
    <w:p w14:paraId="162AAB3F" w14:textId="4050C1F7" w:rsidR="00E5249A" w:rsidRPr="008D1890" w:rsidRDefault="004E7862" w:rsidP="00E5249A">
      <w:pPr>
        <w:widowControl w:val="0"/>
        <w:spacing w:before="60" w:after="60" w:line="276" w:lineRule="auto"/>
        <w:ind w:firstLine="709"/>
        <w:contextualSpacing/>
        <w:rPr>
          <w:bCs/>
          <w:sz w:val="28"/>
          <w:szCs w:val="28"/>
          <w:lang w:val="nl-NL"/>
        </w:rPr>
      </w:pPr>
      <w:r w:rsidRPr="008D1890">
        <w:rPr>
          <w:sz w:val="28"/>
          <w:szCs w:val="28"/>
          <w:lang w:val="nl-NL"/>
        </w:rPr>
        <w:t xml:space="preserve">- </w:t>
      </w:r>
      <w:r w:rsidR="00E5249A" w:rsidRPr="008D1890">
        <w:rPr>
          <w:bCs/>
          <w:sz w:val="28"/>
          <w:szCs w:val="28"/>
          <w:lang w:val="nl-NL"/>
        </w:rPr>
        <w:t>Công tác bảo hành phải được thực hiện bởi các cán bộ kỹ thuật theo đúng quy định của hồ sơ mời th</w:t>
      </w:r>
      <w:r w:rsidRPr="008D1890">
        <w:rPr>
          <w:bCs/>
          <w:sz w:val="28"/>
          <w:szCs w:val="28"/>
          <w:lang w:val="nl-NL"/>
        </w:rPr>
        <w:t>ầu;</w:t>
      </w:r>
    </w:p>
    <w:p w14:paraId="0F73ACA8" w14:textId="6418470C" w:rsidR="005F3A77" w:rsidRPr="008D1890" w:rsidRDefault="004E7862" w:rsidP="005F3A77">
      <w:pPr>
        <w:widowControl w:val="0"/>
        <w:spacing w:before="60" w:after="60" w:line="276" w:lineRule="auto"/>
        <w:ind w:firstLine="709"/>
        <w:contextualSpacing/>
        <w:rPr>
          <w:rFonts w:asciiTheme="majorHAnsi" w:hAnsiTheme="majorHAnsi" w:cstheme="majorHAnsi"/>
          <w:sz w:val="28"/>
          <w:szCs w:val="28"/>
          <w:lang w:val="nl-NL"/>
        </w:rPr>
      </w:pPr>
      <w:r w:rsidRPr="008D1890">
        <w:rPr>
          <w:bCs/>
          <w:sz w:val="28"/>
          <w:szCs w:val="28"/>
          <w:lang w:val="nl-NL"/>
        </w:rPr>
        <w:t xml:space="preserve">- Trong thời gian bảo hành nếu xảy ra hỏng hóc thì nhà thầu cam kết trong vòng 24 tiếng kể từ khi nhận được thông báo của Chủ đầu tư, nhà thầu phải có mặt để khắc phục hư hỏng, </w:t>
      </w:r>
      <w:r w:rsidR="00333EBF" w:rsidRPr="008D1890">
        <w:rPr>
          <w:bCs/>
          <w:sz w:val="28"/>
          <w:szCs w:val="28"/>
          <w:lang w:val="nl-NL"/>
        </w:rPr>
        <w:t xml:space="preserve">thời hạn sửa chữa thay thế là </w:t>
      </w:r>
      <w:r w:rsidRPr="008D1890">
        <w:rPr>
          <w:bCs/>
          <w:sz w:val="28"/>
          <w:szCs w:val="28"/>
          <w:lang w:val="nl-NL"/>
        </w:rPr>
        <w:t xml:space="preserve">7 ngày </w:t>
      </w:r>
      <w:r w:rsidR="005F3A77" w:rsidRPr="008D1890">
        <w:rPr>
          <w:bCs/>
          <w:sz w:val="28"/>
          <w:szCs w:val="28"/>
          <w:lang w:val="nl-NL"/>
        </w:rPr>
        <w:t>làm việc</w:t>
      </w:r>
      <w:r w:rsidR="00333EBF" w:rsidRPr="008D1890">
        <w:rPr>
          <w:bCs/>
          <w:sz w:val="28"/>
          <w:szCs w:val="28"/>
          <w:lang w:val="nl-NL"/>
        </w:rPr>
        <w:t>, trong thời gian trên</w:t>
      </w:r>
      <w:r w:rsidR="005F3A77" w:rsidRPr="008D1890">
        <w:rPr>
          <w:bCs/>
          <w:sz w:val="28"/>
          <w:szCs w:val="28"/>
          <w:lang w:val="nl-NL"/>
        </w:rPr>
        <w:t xml:space="preserve"> </w:t>
      </w:r>
      <w:r w:rsidRPr="008D1890">
        <w:rPr>
          <w:bCs/>
          <w:sz w:val="28"/>
          <w:szCs w:val="28"/>
          <w:lang w:val="nl-NL"/>
        </w:rPr>
        <w:t xml:space="preserve">nhà thầu không thể </w:t>
      </w:r>
      <w:r w:rsidR="005F3A77" w:rsidRPr="008D1890">
        <w:rPr>
          <w:bCs/>
          <w:sz w:val="28"/>
          <w:szCs w:val="28"/>
          <w:lang w:val="nl-NL"/>
        </w:rPr>
        <w:t xml:space="preserve">sửa chữa </w:t>
      </w:r>
      <w:r w:rsidRPr="008D1890">
        <w:rPr>
          <w:bCs/>
          <w:sz w:val="28"/>
          <w:szCs w:val="28"/>
          <w:lang w:val="nl-NL"/>
        </w:rPr>
        <w:t xml:space="preserve">khắc phục </w:t>
      </w:r>
      <w:r w:rsidR="005F3A77" w:rsidRPr="008D1890">
        <w:rPr>
          <w:bCs/>
          <w:sz w:val="28"/>
          <w:szCs w:val="28"/>
          <w:lang w:val="nl-NL"/>
        </w:rPr>
        <w:t xml:space="preserve">được hư hỏng đó thì cam kết sẽ đổi trả vật tư mới tương đương. </w:t>
      </w:r>
      <w:r w:rsidR="005F3A77" w:rsidRPr="008D1890">
        <w:rPr>
          <w:sz w:val="28"/>
          <w:szCs w:val="28"/>
          <w:shd w:val="clear" w:color="auto" w:fill="FFFFFF"/>
          <w:lang w:val="nl-NL"/>
        </w:rPr>
        <w:t xml:space="preserve">Tất cả các khoản chi phí do nhà thầu chịu </w:t>
      </w:r>
      <w:r w:rsidR="005F3A77" w:rsidRPr="008D1890">
        <w:rPr>
          <w:sz w:val="28"/>
          <w:szCs w:val="28"/>
          <w:shd w:val="clear" w:color="auto" w:fill="FFFFFF"/>
          <w:lang w:val="nl-NL"/>
        </w:rPr>
        <w:lastRenderedPageBreak/>
        <w:t>trách nhiệm.</w:t>
      </w:r>
    </w:p>
    <w:p w14:paraId="7DF8424F" w14:textId="77777777" w:rsidR="00E5249A" w:rsidRPr="008D1890" w:rsidRDefault="00E5249A" w:rsidP="00E5249A">
      <w:pPr>
        <w:widowControl w:val="0"/>
        <w:spacing w:before="60" w:after="60" w:line="276" w:lineRule="auto"/>
        <w:ind w:firstLine="709"/>
        <w:contextualSpacing/>
        <w:rPr>
          <w:bCs/>
          <w:sz w:val="28"/>
          <w:szCs w:val="28"/>
          <w:lang w:val="nl-NL"/>
        </w:rPr>
      </w:pPr>
      <w:r w:rsidRPr="008D1890">
        <w:rPr>
          <w:bCs/>
          <w:i/>
          <w:sz w:val="28"/>
          <w:szCs w:val="28"/>
          <w:lang w:val="nl-NL"/>
        </w:rPr>
        <w:t>f) Điều kiện nghiệm thu, bàn giao hàng hóa đưa vào sử dụng:</w:t>
      </w:r>
      <w:r w:rsidRPr="008D1890">
        <w:rPr>
          <w:bCs/>
          <w:sz w:val="28"/>
          <w:szCs w:val="28"/>
          <w:lang w:val="nl-NL"/>
        </w:rPr>
        <w:t xml:space="preserve"> Hàng hóa, sản phẩm của gói thầu do Nhà thầu cung cấp phải có đầy đủ hồ sơ, tài liệu, chứng từ, hóa đơn theo đúng yêu cầu của E-HSMT và các quy định hiện hành của Nhà nước, Bộ Quốc phòng, Quân chủng Hải quân.</w:t>
      </w:r>
    </w:p>
    <w:p w14:paraId="3814DA45" w14:textId="77777777" w:rsidR="00E5249A" w:rsidRPr="008D1890" w:rsidRDefault="00E5249A" w:rsidP="00E5249A">
      <w:pPr>
        <w:widowControl w:val="0"/>
        <w:spacing w:before="60" w:after="60" w:line="276" w:lineRule="auto"/>
        <w:ind w:firstLine="709"/>
        <w:contextualSpacing/>
        <w:rPr>
          <w:bCs/>
          <w:sz w:val="28"/>
          <w:szCs w:val="28"/>
          <w:lang w:val="nl-NL"/>
        </w:rPr>
      </w:pPr>
      <w:r w:rsidRPr="008D1890">
        <w:rPr>
          <w:bCs/>
          <w:i/>
          <w:sz w:val="28"/>
          <w:szCs w:val="28"/>
          <w:lang w:val="nl-NL"/>
        </w:rPr>
        <w:t xml:space="preserve">g) Giá dự thầu của hàng hóa cung cấp </w:t>
      </w:r>
      <w:r w:rsidRPr="008D1890">
        <w:rPr>
          <w:i/>
          <w:sz w:val="28"/>
          <w:szCs w:val="28"/>
          <w:lang w:val="nl-NL"/>
        </w:rPr>
        <w:t>tại phạm vi cung cấp hàng hóa, Mẫu số 01A, Chương IV của E-HSMT</w:t>
      </w:r>
      <w:r w:rsidRPr="008D1890">
        <w:rPr>
          <w:sz w:val="28"/>
          <w:szCs w:val="28"/>
          <w:lang w:val="nl-NL"/>
        </w:rPr>
        <w:t>: đã bao gồm toàn bộ các loại chi phí vận chuyển, nghiệm thu, thuế phí liên quan để bàn giao đến địa điểm do Chủ đầu tư yêu cầu.</w:t>
      </w:r>
    </w:p>
    <w:p w14:paraId="13064F6D" w14:textId="77777777" w:rsidR="00E5249A" w:rsidRPr="008D1890" w:rsidRDefault="00E5249A" w:rsidP="00E5249A">
      <w:pPr>
        <w:pStyle w:val="HeaderSectionVI"/>
        <w:spacing w:before="0" w:after="0" w:line="264" w:lineRule="auto"/>
        <w:ind w:firstLine="709"/>
        <w:jc w:val="left"/>
        <w:rPr>
          <w:sz w:val="28"/>
          <w:szCs w:val="28"/>
          <w:lang w:val="nl-NL"/>
        </w:rPr>
      </w:pPr>
      <w:r w:rsidRPr="008D1890">
        <w:rPr>
          <w:sz w:val="28"/>
          <w:szCs w:val="28"/>
          <w:lang w:val="nl-NL"/>
        </w:rPr>
        <w:t>Mục 2. Bản vẽ</w:t>
      </w:r>
    </w:p>
    <w:p w14:paraId="0A2849FC" w14:textId="77777777" w:rsidR="005353CC" w:rsidRPr="008D1890" w:rsidRDefault="00E5249A" w:rsidP="005353CC">
      <w:pPr>
        <w:spacing w:line="264" w:lineRule="auto"/>
        <w:ind w:firstLine="709"/>
        <w:rPr>
          <w:sz w:val="28"/>
          <w:szCs w:val="28"/>
          <w:lang w:val="nl-NL"/>
        </w:rPr>
      </w:pPr>
      <w:r w:rsidRPr="008D1890">
        <w:rPr>
          <w:spacing w:val="-4"/>
          <w:sz w:val="28"/>
          <w:szCs w:val="28"/>
          <w:lang w:val="nl-NL"/>
        </w:rPr>
        <w:t xml:space="preserve">E-HSMT này </w:t>
      </w:r>
      <w:r w:rsidRPr="008D1890">
        <w:rPr>
          <w:sz w:val="28"/>
          <w:szCs w:val="28"/>
          <w:lang w:val="nl-NL"/>
        </w:rPr>
        <w:t>không có bản vẽ</w:t>
      </w:r>
    </w:p>
    <w:p w14:paraId="0544CD1C" w14:textId="77777777" w:rsidR="005353CC" w:rsidRPr="008D1890" w:rsidRDefault="005353CC" w:rsidP="005353CC">
      <w:pPr>
        <w:spacing w:line="264" w:lineRule="auto"/>
        <w:ind w:firstLine="709"/>
        <w:rPr>
          <w:b/>
          <w:sz w:val="26"/>
          <w:szCs w:val="26"/>
          <w:lang w:val="pt-BR"/>
        </w:rPr>
      </w:pPr>
      <w:r w:rsidRPr="008D1890">
        <w:rPr>
          <w:b/>
          <w:sz w:val="28"/>
          <w:szCs w:val="28"/>
          <w:lang w:val="nl-NL"/>
        </w:rPr>
        <w:t>Mục 3:</w:t>
      </w:r>
      <w:r w:rsidRPr="008D1890">
        <w:rPr>
          <w:sz w:val="28"/>
          <w:szCs w:val="28"/>
          <w:lang w:val="nl-NL"/>
        </w:rPr>
        <w:t xml:space="preserve"> </w:t>
      </w:r>
      <w:r w:rsidRPr="008D1890">
        <w:rPr>
          <w:b/>
          <w:sz w:val="26"/>
          <w:szCs w:val="26"/>
          <w:lang w:val="pt-BR"/>
        </w:rPr>
        <w:t>Giải pháp kỹ thuật, biện pháp tổ chức cung cấp và hướng dẫn tháo lắp hàng hóa.</w:t>
      </w:r>
    </w:p>
    <w:p w14:paraId="7BC1ADE3" w14:textId="77777777" w:rsidR="00D609C0" w:rsidRPr="008D1890" w:rsidRDefault="00D8007F" w:rsidP="00D609C0">
      <w:pPr>
        <w:spacing w:line="264" w:lineRule="auto"/>
        <w:ind w:firstLine="709"/>
        <w:rPr>
          <w:spacing w:val="-4"/>
          <w:sz w:val="28"/>
          <w:szCs w:val="28"/>
          <w:lang w:val="pt-BR"/>
        </w:rPr>
      </w:pPr>
      <w:r w:rsidRPr="008D1890">
        <w:rPr>
          <w:b/>
          <w:spacing w:val="-4"/>
          <w:sz w:val="28"/>
          <w:szCs w:val="28"/>
          <w:lang w:val="pt-BR"/>
        </w:rPr>
        <w:t>-</w:t>
      </w:r>
      <w:r w:rsidR="005353CC" w:rsidRPr="008D1890">
        <w:rPr>
          <w:b/>
          <w:spacing w:val="-4"/>
          <w:sz w:val="28"/>
          <w:szCs w:val="28"/>
          <w:lang w:val="pt-BR"/>
        </w:rPr>
        <w:t xml:space="preserve"> </w:t>
      </w:r>
      <w:r w:rsidRPr="008D1890">
        <w:rPr>
          <w:spacing w:val="-4"/>
          <w:sz w:val="28"/>
          <w:szCs w:val="28"/>
          <w:lang w:val="pt-BR"/>
        </w:rPr>
        <w:t>H</w:t>
      </w:r>
      <w:r w:rsidR="005353CC" w:rsidRPr="008D1890">
        <w:rPr>
          <w:spacing w:val="-4"/>
          <w:sz w:val="28"/>
          <w:szCs w:val="28"/>
          <w:lang w:val="pt-BR"/>
        </w:rPr>
        <w:t xml:space="preserve">àng hóa do Nhà thầu </w:t>
      </w:r>
      <w:r w:rsidRPr="008D1890">
        <w:rPr>
          <w:spacing w:val="-4"/>
          <w:sz w:val="28"/>
          <w:szCs w:val="28"/>
          <w:lang w:val="pt-BR"/>
        </w:rPr>
        <w:t>cung cấp phải được</w:t>
      </w:r>
      <w:r w:rsidR="005353CC" w:rsidRPr="008D1890">
        <w:rPr>
          <w:spacing w:val="-4"/>
          <w:sz w:val="28"/>
          <w:szCs w:val="28"/>
          <w:lang w:val="pt-BR"/>
        </w:rPr>
        <w:t xml:space="preserve"> </w:t>
      </w:r>
      <w:r w:rsidR="00564554" w:rsidRPr="008D1890">
        <w:rPr>
          <w:spacing w:val="-4"/>
          <w:sz w:val="28"/>
          <w:szCs w:val="28"/>
          <w:lang w:val="pt-BR"/>
        </w:rPr>
        <w:t xml:space="preserve">thực hiện qua các công đoạn đóng gói chặt chẽ (phân loại hàng hóa; </w:t>
      </w:r>
      <w:r w:rsidR="00D609C0" w:rsidRPr="008D1890">
        <w:rPr>
          <w:spacing w:val="-4"/>
          <w:sz w:val="28"/>
          <w:szCs w:val="28"/>
          <w:lang w:val="pt-BR"/>
        </w:rPr>
        <w:t>l</w:t>
      </w:r>
      <w:r w:rsidR="00564554" w:rsidRPr="008D1890">
        <w:rPr>
          <w:spacing w:val="-4"/>
          <w:sz w:val="28"/>
          <w:szCs w:val="28"/>
          <w:lang w:val="pt-BR"/>
        </w:rPr>
        <w:t xml:space="preserve">ựa chọn vật liệu đóng gói; </w:t>
      </w:r>
      <w:r w:rsidR="00D609C0" w:rsidRPr="008D1890">
        <w:rPr>
          <w:spacing w:val="-4"/>
          <w:sz w:val="28"/>
          <w:szCs w:val="28"/>
          <w:lang w:val="pt-BR"/>
        </w:rPr>
        <w:t>q</w:t>
      </w:r>
      <w:r w:rsidR="00564554" w:rsidRPr="008D1890">
        <w:rPr>
          <w:spacing w:val="-4"/>
          <w:sz w:val="28"/>
          <w:szCs w:val="28"/>
          <w:lang w:val="pt-BR"/>
        </w:rPr>
        <w:t>uy trình đóng gói) và</w:t>
      </w:r>
      <w:r w:rsidR="005353CC" w:rsidRPr="008D1890">
        <w:rPr>
          <w:spacing w:val="-4"/>
          <w:sz w:val="28"/>
          <w:szCs w:val="28"/>
          <w:lang w:val="pt-BR"/>
        </w:rPr>
        <w:t xml:space="preserve"> được kiểm soát nghiêm ngặt để tránh tình trạng hỏng hóc, thất lạc hàng hóa.</w:t>
      </w:r>
    </w:p>
    <w:p w14:paraId="6DC0992C" w14:textId="77777777" w:rsidR="00F0619D" w:rsidRPr="008D1890" w:rsidRDefault="00D609C0" w:rsidP="00F0619D">
      <w:pPr>
        <w:spacing w:line="264" w:lineRule="auto"/>
        <w:ind w:firstLine="709"/>
        <w:rPr>
          <w:sz w:val="28"/>
          <w:szCs w:val="28"/>
          <w:lang w:val="pt-BR"/>
        </w:rPr>
      </w:pPr>
      <w:r w:rsidRPr="008D1890">
        <w:rPr>
          <w:sz w:val="28"/>
          <w:szCs w:val="28"/>
          <w:lang w:val="pt-BR"/>
        </w:rPr>
        <w:t xml:space="preserve">- </w:t>
      </w:r>
      <w:r w:rsidR="005353CC" w:rsidRPr="008D1890">
        <w:rPr>
          <w:sz w:val="28"/>
          <w:szCs w:val="28"/>
          <w:lang w:val="pt-BR"/>
        </w:rPr>
        <w:t>Hàng hóa được vận chuyển bằng phương tiện</w:t>
      </w:r>
      <w:r w:rsidR="00F0619D" w:rsidRPr="008D1890">
        <w:rPr>
          <w:sz w:val="28"/>
          <w:szCs w:val="28"/>
          <w:lang w:val="pt-BR"/>
        </w:rPr>
        <w:t xml:space="preserve"> vận tải</w:t>
      </w:r>
      <w:r w:rsidR="005353CC" w:rsidRPr="008D1890">
        <w:rPr>
          <w:sz w:val="28"/>
          <w:szCs w:val="28"/>
          <w:lang w:val="pt-BR"/>
        </w:rPr>
        <w:t xml:space="preserve"> của Nhà thầu</w:t>
      </w:r>
      <w:r w:rsidR="00F0619D" w:rsidRPr="008D1890">
        <w:rPr>
          <w:sz w:val="28"/>
          <w:szCs w:val="28"/>
          <w:lang w:val="pt-BR"/>
        </w:rPr>
        <w:t xml:space="preserve"> phù hợp với hàng hóa cung cấp,</w:t>
      </w:r>
      <w:r w:rsidR="005353CC" w:rsidRPr="008D1890">
        <w:rPr>
          <w:sz w:val="28"/>
          <w:szCs w:val="28"/>
          <w:lang w:val="pt-BR"/>
        </w:rPr>
        <w:t xml:space="preserve"> </w:t>
      </w:r>
      <w:r w:rsidR="00F0619D" w:rsidRPr="008D1890">
        <w:rPr>
          <w:sz w:val="28"/>
          <w:szCs w:val="28"/>
          <w:lang w:val="pt-BR"/>
        </w:rPr>
        <w:t xml:space="preserve">bảo đảm tuyệt đối an toàn </w:t>
      </w:r>
      <w:r w:rsidR="005353CC" w:rsidRPr="008D1890">
        <w:rPr>
          <w:sz w:val="28"/>
          <w:szCs w:val="28"/>
          <w:lang w:val="pt-BR"/>
        </w:rPr>
        <w:t>và có cán bộ kỹ thuật đi kèm để giám sát.</w:t>
      </w:r>
    </w:p>
    <w:p w14:paraId="153E85AA" w14:textId="77777777" w:rsidR="00F0619D" w:rsidRPr="008D1890" w:rsidRDefault="00F0619D" w:rsidP="00F0619D">
      <w:pPr>
        <w:spacing w:line="264" w:lineRule="auto"/>
        <w:ind w:firstLine="709"/>
        <w:rPr>
          <w:sz w:val="28"/>
          <w:szCs w:val="28"/>
          <w:lang w:val="pt-BR"/>
        </w:rPr>
      </w:pPr>
      <w:r w:rsidRPr="008D1890">
        <w:rPr>
          <w:sz w:val="28"/>
          <w:szCs w:val="28"/>
          <w:lang w:val="pt-BR"/>
        </w:rPr>
        <w:t xml:space="preserve">- </w:t>
      </w:r>
      <w:r w:rsidR="005353CC" w:rsidRPr="008D1890">
        <w:rPr>
          <w:sz w:val="28"/>
          <w:szCs w:val="28"/>
          <w:lang w:val="pt-BR"/>
        </w:rPr>
        <w:t>Trong quá trình bàn giao, nếu phát hiện hàng hóa bị lỗi nặng như gãy hỏng Nhà thầu lập tức tiến hành đổi hàng mới cho Chủ đầu tư. Đối với những lỗi nhỏ như bị dính bẩn ở vỏ ngoài, nhà thầu sẽ cho vệ sinh làm sạch nhưng vẫn đảm bảo hàng hóa đạt chất lượng theo yêu cầu của E-HSMT và tiêu chuẩn của hãng.</w:t>
      </w:r>
    </w:p>
    <w:p w14:paraId="0F09014D" w14:textId="77777777" w:rsidR="00951848" w:rsidRPr="00E01968" w:rsidRDefault="00951848" w:rsidP="00951848">
      <w:pPr>
        <w:spacing w:line="264" w:lineRule="auto"/>
        <w:ind w:firstLine="709"/>
        <w:rPr>
          <w:sz w:val="28"/>
          <w:szCs w:val="28"/>
          <w:lang w:val="pt-BR"/>
        </w:rPr>
      </w:pPr>
      <w:r w:rsidRPr="00E01968">
        <w:rPr>
          <w:sz w:val="28"/>
          <w:szCs w:val="28"/>
          <w:lang w:val="pt-BR"/>
        </w:rPr>
        <w:t xml:space="preserve">- Hướng dẫn </w:t>
      </w:r>
      <w:r>
        <w:rPr>
          <w:sz w:val="28"/>
          <w:szCs w:val="28"/>
          <w:lang w:val="pt-BR"/>
        </w:rPr>
        <w:t>sử dụng</w:t>
      </w:r>
      <w:r w:rsidRPr="00E01968">
        <w:rPr>
          <w:sz w:val="28"/>
          <w:szCs w:val="28"/>
          <w:lang w:val="pt-BR"/>
        </w:rPr>
        <w:t xml:space="preserve"> hàng hóa: </w:t>
      </w:r>
      <w:r>
        <w:rPr>
          <w:sz w:val="28"/>
          <w:szCs w:val="28"/>
          <w:lang w:val="pt-BR"/>
        </w:rPr>
        <w:t>T</w:t>
      </w:r>
      <w:r w:rsidRPr="00E01968">
        <w:rPr>
          <w:sz w:val="28"/>
          <w:szCs w:val="28"/>
          <w:lang w:val="pt-BR"/>
        </w:rPr>
        <w:t xml:space="preserve">rong quá trình bàn giao Nhà thầu kết hợp hướng dẫn Chủ đầu tư/Đơn vị sử dụng cách đọc tài liệu </w:t>
      </w:r>
      <w:r>
        <w:rPr>
          <w:sz w:val="28"/>
          <w:szCs w:val="28"/>
          <w:lang w:val="pt-BR"/>
        </w:rPr>
        <w:t xml:space="preserve">kỹ thuật </w:t>
      </w:r>
      <w:r w:rsidRPr="00E01968">
        <w:rPr>
          <w:sz w:val="28"/>
          <w:szCs w:val="28"/>
          <w:lang w:val="pt-BR"/>
        </w:rPr>
        <w:t>cho đúng, chuẩn và sẵn sàng tổ chức hướng dẫn, chuyển giao công nghệ để sử dụng hàng hóa hiệu quả hơn, hạn chế hỏng hóc, hư hại giúp tối ưu hóa chi phí.</w:t>
      </w:r>
    </w:p>
    <w:p w14:paraId="5071F175" w14:textId="74CC041C" w:rsidR="00E5249A" w:rsidRPr="008D1890" w:rsidRDefault="005353CC" w:rsidP="00E5249A">
      <w:pPr>
        <w:pStyle w:val="HeaderSectionVI"/>
        <w:widowControl w:val="0"/>
        <w:spacing w:before="0" w:after="0" w:line="264" w:lineRule="auto"/>
        <w:ind w:firstLine="709"/>
        <w:jc w:val="left"/>
        <w:rPr>
          <w:sz w:val="28"/>
          <w:szCs w:val="28"/>
          <w:lang w:val="vi-VN"/>
        </w:rPr>
      </w:pPr>
      <w:r w:rsidRPr="008D1890">
        <w:rPr>
          <w:sz w:val="28"/>
          <w:szCs w:val="28"/>
          <w:lang w:val="vi-VN"/>
        </w:rPr>
        <w:t>Mục 4</w:t>
      </w:r>
      <w:r w:rsidR="00E5249A" w:rsidRPr="008D1890">
        <w:rPr>
          <w:sz w:val="28"/>
          <w:szCs w:val="28"/>
          <w:lang w:val="vi-VN"/>
        </w:rPr>
        <w:t>. Kiểm tra và thử nghiệm</w:t>
      </w:r>
    </w:p>
    <w:p w14:paraId="33025C01" w14:textId="0D686A83" w:rsidR="00E5249A" w:rsidRPr="008D1890" w:rsidRDefault="00D34645" w:rsidP="0069584A">
      <w:pPr>
        <w:spacing w:before="60" w:after="60"/>
        <w:ind w:firstLine="709"/>
        <w:rPr>
          <w:spacing w:val="-2"/>
          <w:sz w:val="28"/>
          <w:szCs w:val="28"/>
          <w:lang w:val="nl-NL"/>
        </w:rPr>
      </w:pPr>
      <w:r w:rsidRPr="008D1890">
        <w:rPr>
          <w:spacing w:val="-2"/>
          <w:sz w:val="28"/>
          <w:szCs w:val="28"/>
          <w:lang w:val="nl-NL"/>
        </w:rPr>
        <w:t>-</w:t>
      </w:r>
      <w:r w:rsidR="00E5249A" w:rsidRPr="008D1890">
        <w:rPr>
          <w:spacing w:val="-2"/>
          <w:sz w:val="28"/>
          <w:szCs w:val="28"/>
          <w:lang w:val="nl-NL"/>
        </w:rPr>
        <w:t xml:space="preserve"> Kiểm tra nguồn gốc, xuất xứ, nhãn mác, ký hiệu, chất lượng, số lượng, chứng chỉ CO, CQ</w:t>
      </w:r>
      <w:r w:rsidR="0037071C" w:rsidRPr="008D1890">
        <w:rPr>
          <w:spacing w:val="-2"/>
          <w:sz w:val="28"/>
          <w:szCs w:val="28"/>
          <w:lang w:val="nl-NL"/>
        </w:rPr>
        <w:t xml:space="preserve">, </w:t>
      </w:r>
      <w:r w:rsidR="00294340" w:rsidRPr="008D1890">
        <w:rPr>
          <w:sz w:val="28"/>
          <w:szCs w:val="28"/>
          <w:lang w:val="nl-NL"/>
        </w:rPr>
        <w:t xml:space="preserve">tờ khai thông quan, hoá đơn thương mại, phiếu đóng gói, vận đơn (đối với hàng hóa nhập khẩu), </w:t>
      </w:r>
      <w:r w:rsidR="0037071C" w:rsidRPr="008D1890">
        <w:rPr>
          <w:spacing w:val="-2"/>
          <w:sz w:val="28"/>
          <w:szCs w:val="28"/>
          <w:lang w:val="nl-NL"/>
        </w:rPr>
        <w:t>tính mới</w:t>
      </w:r>
      <w:r w:rsidR="00E5249A" w:rsidRPr="008D1890">
        <w:rPr>
          <w:spacing w:val="-2"/>
          <w:sz w:val="28"/>
          <w:szCs w:val="28"/>
          <w:lang w:val="nl-NL"/>
        </w:rPr>
        <w:t xml:space="preserve"> theo các yêu cầu của E-HSMT và đề xuất, cam kết trong E-HSDT.</w:t>
      </w:r>
    </w:p>
    <w:p w14:paraId="7C9058F1" w14:textId="52B97B4A" w:rsidR="00E5249A" w:rsidRPr="008D1890" w:rsidRDefault="00D34645" w:rsidP="0069584A">
      <w:pPr>
        <w:spacing w:before="60" w:after="60"/>
        <w:ind w:firstLine="709"/>
        <w:rPr>
          <w:spacing w:val="-2"/>
          <w:sz w:val="28"/>
          <w:szCs w:val="28"/>
          <w:lang w:val="nl-NL"/>
        </w:rPr>
      </w:pPr>
      <w:r w:rsidRPr="008D1890">
        <w:rPr>
          <w:spacing w:val="-2"/>
          <w:sz w:val="28"/>
          <w:szCs w:val="28"/>
          <w:lang w:val="nl-NL"/>
        </w:rPr>
        <w:t>-</w:t>
      </w:r>
      <w:r w:rsidR="00E5249A" w:rsidRPr="008D1890">
        <w:rPr>
          <w:spacing w:val="-2"/>
          <w:sz w:val="28"/>
          <w:szCs w:val="28"/>
          <w:lang w:val="nl-NL"/>
        </w:rPr>
        <w:t xml:space="preserve"> Toàn bộ hàng hóa sẽ được kiểm tra, </w:t>
      </w:r>
      <w:r w:rsidR="00DD1C95" w:rsidRPr="008D1890">
        <w:rPr>
          <w:spacing w:val="-2"/>
          <w:sz w:val="28"/>
          <w:szCs w:val="28"/>
          <w:lang w:val="nl-NL"/>
        </w:rPr>
        <w:t xml:space="preserve">giám định, </w:t>
      </w:r>
      <w:r w:rsidR="00E5249A" w:rsidRPr="008D1890">
        <w:rPr>
          <w:spacing w:val="-2"/>
          <w:sz w:val="28"/>
          <w:szCs w:val="28"/>
          <w:lang w:val="nl-NL"/>
        </w:rPr>
        <w:t>nghiệm thu, theo các tiêu chuẩn kỹ thuật tro</w:t>
      </w:r>
      <w:r w:rsidR="00EF5897" w:rsidRPr="008D1890">
        <w:rPr>
          <w:spacing w:val="-2"/>
          <w:sz w:val="28"/>
          <w:szCs w:val="28"/>
          <w:lang w:val="nl-NL"/>
        </w:rPr>
        <w:t>n</w:t>
      </w:r>
      <w:r w:rsidR="00E5249A" w:rsidRPr="008D1890">
        <w:rPr>
          <w:spacing w:val="-2"/>
          <w:sz w:val="28"/>
          <w:szCs w:val="28"/>
          <w:lang w:val="nl-NL"/>
        </w:rPr>
        <w:t>g chương V của E-HSMT và quy định của Bộ Quốc phòng.</w:t>
      </w:r>
    </w:p>
    <w:p w14:paraId="2C938E81" w14:textId="77777777" w:rsidR="005E52B2" w:rsidRPr="008D1890" w:rsidRDefault="005E52B2" w:rsidP="00D34645">
      <w:pPr>
        <w:widowControl w:val="0"/>
        <w:autoSpaceDE w:val="0"/>
        <w:autoSpaceDN w:val="0"/>
        <w:adjustRightInd w:val="0"/>
        <w:spacing w:before="60" w:after="60" w:line="276" w:lineRule="auto"/>
        <w:ind w:right="-11" w:firstLine="709"/>
        <w:contextualSpacing/>
        <w:rPr>
          <w:sz w:val="28"/>
          <w:szCs w:val="28"/>
          <w:lang w:val="nl-NL"/>
        </w:rPr>
      </w:pPr>
      <w:r w:rsidRPr="008D1890">
        <w:rPr>
          <w:sz w:val="28"/>
          <w:szCs w:val="28"/>
          <w:lang w:val="nl-NL"/>
        </w:rPr>
        <w:t xml:space="preserve">- Phương pháp kiểm tra: </w:t>
      </w:r>
    </w:p>
    <w:p w14:paraId="3E212E63" w14:textId="0646427A" w:rsidR="00D34645" w:rsidRPr="008D1890" w:rsidRDefault="005E52B2" w:rsidP="00D34645">
      <w:pPr>
        <w:widowControl w:val="0"/>
        <w:autoSpaceDE w:val="0"/>
        <w:autoSpaceDN w:val="0"/>
        <w:adjustRightInd w:val="0"/>
        <w:spacing w:before="60" w:after="60" w:line="276" w:lineRule="auto"/>
        <w:ind w:right="-11" w:firstLine="709"/>
        <w:contextualSpacing/>
        <w:rPr>
          <w:bCs/>
          <w:sz w:val="28"/>
          <w:szCs w:val="28"/>
          <w:lang w:val="nl-NL"/>
        </w:rPr>
      </w:pPr>
      <w:r w:rsidRPr="008D1890">
        <w:rPr>
          <w:sz w:val="28"/>
          <w:szCs w:val="28"/>
          <w:lang w:val="nl-NL"/>
        </w:rPr>
        <w:t>+ Đối với hàng hóa chính hãng Caterpillar: K</w:t>
      </w:r>
      <w:r w:rsidR="00D34645" w:rsidRPr="008D1890">
        <w:rPr>
          <w:sz w:val="28"/>
          <w:szCs w:val="28"/>
          <w:lang w:val="nl-NL"/>
        </w:rPr>
        <w:t>iểm tra và nghiệm thu thực tế theo hệ thống SIS của hãng Caterpillar (Đăng nhập vào hệ thống SIS của hãng Caterpillar tại địa chỉ websize: https://sis.cat.com; Tiếp theo nhập số seri của động cơ</w:t>
      </w:r>
      <w:r w:rsidR="00D34645" w:rsidRPr="008D1890">
        <w:rPr>
          <w:bCs/>
          <w:sz w:val="28"/>
          <w:szCs w:val="28"/>
          <w:lang w:val="nl-NL"/>
        </w:rPr>
        <w:t>.</w:t>
      </w:r>
      <w:r w:rsidR="00D34645" w:rsidRPr="008D1890">
        <w:rPr>
          <w:b/>
          <w:bCs/>
          <w:sz w:val="28"/>
          <w:szCs w:val="28"/>
          <w:lang w:val="nl-NL"/>
        </w:rPr>
        <w:t xml:space="preserve"> </w:t>
      </w:r>
      <w:r w:rsidR="00D34645" w:rsidRPr="008D1890">
        <w:rPr>
          <w:bCs/>
          <w:sz w:val="28"/>
          <w:szCs w:val="28"/>
          <w:lang w:val="nl-NL"/>
        </w:rPr>
        <w:t xml:space="preserve">Nhập mã vật tư của hàng hóa. Hàng hóa được nghiệm thu thành công khi hệ thống SIS nhận dạng đúng mã vật tư đó dành cho </w:t>
      </w:r>
      <w:r w:rsidR="00D34645" w:rsidRPr="008D1890">
        <w:rPr>
          <w:sz w:val="28"/>
          <w:szCs w:val="28"/>
          <w:lang w:val="nl-NL"/>
        </w:rPr>
        <w:t>động cơ cần kiểm tra)</w:t>
      </w:r>
      <w:r w:rsidR="00D34645" w:rsidRPr="008D1890">
        <w:rPr>
          <w:bCs/>
          <w:sz w:val="28"/>
          <w:szCs w:val="28"/>
          <w:lang w:val="nl-NL"/>
        </w:rPr>
        <w:t>.</w:t>
      </w:r>
    </w:p>
    <w:p w14:paraId="28651372" w14:textId="77777777" w:rsidR="00CF5C0E" w:rsidRPr="008D1890" w:rsidRDefault="005E52B2" w:rsidP="00CF5C0E">
      <w:pPr>
        <w:widowControl w:val="0"/>
        <w:autoSpaceDE w:val="0"/>
        <w:autoSpaceDN w:val="0"/>
        <w:adjustRightInd w:val="0"/>
        <w:spacing w:before="60" w:after="60" w:line="276" w:lineRule="auto"/>
        <w:ind w:right="-11" w:firstLine="709"/>
        <w:contextualSpacing/>
        <w:rPr>
          <w:bCs/>
          <w:sz w:val="28"/>
          <w:szCs w:val="28"/>
          <w:lang w:val="es-ES"/>
        </w:rPr>
      </w:pPr>
      <w:r w:rsidRPr="008D1890">
        <w:rPr>
          <w:bCs/>
          <w:sz w:val="28"/>
          <w:szCs w:val="28"/>
          <w:lang w:val="nl-NL"/>
        </w:rPr>
        <w:t xml:space="preserve">+ Đối với hàng hóa tương đương: </w:t>
      </w:r>
      <w:r w:rsidRPr="008D1890">
        <w:rPr>
          <w:sz w:val="28"/>
          <w:szCs w:val="28"/>
          <w:lang w:val="nl-NL"/>
        </w:rPr>
        <w:t xml:space="preserve">Kiểm tra và nghiệm thu thực tế </w:t>
      </w:r>
      <w:r w:rsidRPr="008D1890">
        <w:rPr>
          <w:bCs/>
          <w:sz w:val="28"/>
          <w:szCs w:val="28"/>
          <w:lang w:val="es-ES"/>
        </w:rPr>
        <w:t xml:space="preserve">theo tiêu </w:t>
      </w:r>
      <w:r w:rsidRPr="008D1890">
        <w:rPr>
          <w:bCs/>
          <w:sz w:val="28"/>
          <w:szCs w:val="28"/>
          <w:lang w:val="es-ES"/>
        </w:rPr>
        <w:lastRenderedPageBreak/>
        <w:t>chuẩn, quy định của hãng sản xuất</w:t>
      </w:r>
      <w:r w:rsidRPr="008D1890">
        <w:rPr>
          <w:bCs/>
          <w:sz w:val="28"/>
          <w:szCs w:val="28"/>
          <w:lang w:val="nl-NL"/>
        </w:rPr>
        <w:t xml:space="preserve"> </w:t>
      </w:r>
      <w:r w:rsidR="00CF5C0E" w:rsidRPr="008D1890">
        <w:rPr>
          <w:bCs/>
          <w:sz w:val="28"/>
          <w:szCs w:val="28"/>
          <w:lang w:val="es-ES"/>
        </w:rPr>
        <w:t>bảo đảm h</w:t>
      </w:r>
      <w:r w:rsidR="00CF5C0E" w:rsidRPr="008D1890">
        <w:rPr>
          <w:bCs/>
          <w:sz w:val="28"/>
          <w:szCs w:val="28"/>
          <w:lang w:val="nl-NL"/>
        </w:rPr>
        <w:t xml:space="preserve">àng hóa được kiểm tra nhận dạng </w:t>
      </w:r>
      <w:r w:rsidR="00CF5C0E" w:rsidRPr="008D1890">
        <w:rPr>
          <w:sz w:val="28"/>
          <w:szCs w:val="28"/>
          <w:lang w:val="nl-NL"/>
        </w:rPr>
        <w:t>đúng chủng loại, có ký mã hiệu phù hợp hoặc tương đương với Catalogue của các loại động cơ cần kiểm tra.</w:t>
      </w:r>
    </w:p>
    <w:p w14:paraId="62C800E8" w14:textId="24EA50D8" w:rsidR="00D55142" w:rsidRPr="008D1890" w:rsidRDefault="00D34645" w:rsidP="0069584A">
      <w:pPr>
        <w:spacing w:after="200" w:line="276" w:lineRule="auto"/>
        <w:ind w:firstLine="709"/>
        <w:rPr>
          <w:spacing w:val="-2"/>
          <w:sz w:val="28"/>
          <w:szCs w:val="28"/>
          <w:lang w:val="nl-NL"/>
        </w:rPr>
      </w:pPr>
      <w:r w:rsidRPr="008D1890">
        <w:rPr>
          <w:spacing w:val="-2"/>
          <w:sz w:val="28"/>
          <w:szCs w:val="28"/>
          <w:lang w:val="nl-NL"/>
        </w:rPr>
        <w:t>-</w:t>
      </w:r>
      <w:r w:rsidR="00E5249A" w:rsidRPr="008D1890">
        <w:rPr>
          <w:spacing w:val="-2"/>
          <w:sz w:val="28"/>
          <w:szCs w:val="28"/>
          <w:lang w:val="nl-NL"/>
        </w:rPr>
        <w:t xml:space="preserve">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yêu cầu của Hợp đồng.</w:t>
      </w:r>
    </w:p>
    <w:p w14:paraId="77C2AF58" w14:textId="77777777" w:rsidR="003B5168" w:rsidRPr="008D1890" w:rsidRDefault="003B5168" w:rsidP="00D724A9">
      <w:pPr>
        <w:pStyle w:val="Subtitle"/>
        <w:widowControl w:val="0"/>
        <w:spacing w:before="120" w:after="120" w:line="264" w:lineRule="auto"/>
        <w:outlineLvl w:val="0"/>
        <w:rPr>
          <w:sz w:val="28"/>
        </w:rPr>
      </w:pPr>
      <w:bookmarkStart w:id="2" w:name="_Toc54248523"/>
      <w:bookmarkStart w:id="3" w:name="_Toc54098540"/>
    </w:p>
    <w:p w14:paraId="65629479" w14:textId="77777777" w:rsidR="003B5168" w:rsidRPr="008D1890" w:rsidRDefault="003B5168" w:rsidP="00D724A9">
      <w:pPr>
        <w:pStyle w:val="Subtitle"/>
        <w:widowControl w:val="0"/>
        <w:spacing w:before="120" w:after="120" w:line="264" w:lineRule="auto"/>
        <w:outlineLvl w:val="0"/>
        <w:rPr>
          <w:sz w:val="28"/>
        </w:rPr>
      </w:pPr>
    </w:p>
    <w:p w14:paraId="6925DF1E" w14:textId="77777777" w:rsidR="003B5168" w:rsidRPr="008D1890" w:rsidRDefault="003B5168" w:rsidP="00D724A9">
      <w:pPr>
        <w:pStyle w:val="Subtitle"/>
        <w:widowControl w:val="0"/>
        <w:spacing w:before="120" w:after="120" w:line="264" w:lineRule="auto"/>
        <w:outlineLvl w:val="0"/>
        <w:rPr>
          <w:sz w:val="28"/>
        </w:rPr>
      </w:pPr>
    </w:p>
    <w:p w14:paraId="3E039BE2" w14:textId="77777777" w:rsidR="00D80229" w:rsidRPr="008D1890" w:rsidRDefault="00D80229" w:rsidP="00D724A9">
      <w:pPr>
        <w:pStyle w:val="Subtitle"/>
        <w:widowControl w:val="0"/>
        <w:spacing w:before="120" w:after="120" w:line="264" w:lineRule="auto"/>
        <w:outlineLvl w:val="0"/>
        <w:rPr>
          <w:sz w:val="28"/>
        </w:rPr>
      </w:pPr>
    </w:p>
    <w:p w14:paraId="4145319C" w14:textId="77777777" w:rsidR="00D80229" w:rsidRPr="008D1890" w:rsidRDefault="00D80229" w:rsidP="00D724A9">
      <w:pPr>
        <w:pStyle w:val="Subtitle"/>
        <w:widowControl w:val="0"/>
        <w:spacing w:before="120" w:after="120" w:line="264" w:lineRule="auto"/>
        <w:outlineLvl w:val="0"/>
        <w:rPr>
          <w:sz w:val="28"/>
        </w:rPr>
      </w:pPr>
    </w:p>
    <w:p w14:paraId="16A4415F" w14:textId="77777777" w:rsidR="00D80229" w:rsidRPr="008D1890" w:rsidRDefault="00D80229" w:rsidP="00D724A9">
      <w:pPr>
        <w:pStyle w:val="Subtitle"/>
        <w:widowControl w:val="0"/>
        <w:spacing w:before="120" w:after="120" w:line="264" w:lineRule="auto"/>
        <w:outlineLvl w:val="0"/>
        <w:rPr>
          <w:sz w:val="28"/>
        </w:rPr>
      </w:pPr>
    </w:p>
    <w:p w14:paraId="7E224BFB" w14:textId="77777777" w:rsidR="00D80229" w:rsidRPr="008D1890" w:rsidRDefault="00D80229" w:rsidP="00D724A9">
      <w:pPr>
        <w:pStyle w:val="Subtitle"/>
        <w:widowControl w:val="0"/>
        <w:spacing w:before="120" w:after="120" w:line="264" w:lineRule="auto"/>
        <w:outlineLvl w:val="0"/>
        <w:rPr>
          <w:sz w:val="28"/>
        </w:rPr>
      </w:pPr>
    </w:p>
    <w:p w14:paraId="34693118" w14:textId="77777777" w:rsidR="00D80229" w:rsidRPr="008D1890" w:rsidRDefault="00D80229" w:rsidP="00D724A9">
      <w:pPr>
        <w:pStyle w:val="Subtitle"/>
        <w:widowControl w:val="0"/>
        <w:spacing w:before="120" w:after="120" w:line="264" w:lineRule="auto"/>
        <w:outlineLvl w:val="0"/>
        <w:rPr>
          <w:sz w:val="28"/>
        </w:rPr>
      </w:pPr>
    </w:p>
    <w:p w14:paraId="07DA1A52" w14:textId="77777777" w:rsidR="00D80229" w:rsidRPr="008D1890" w:rsidRDefault="00D80229" w:rsidP="00D724A9">
      <w:pPr>
        <w:pStyle w:val="Subtitle"/>
        <w:widowControl w:val="0"/>
        <w:spacing w:before="120" w:after="120" w:line="264" w:lineRule="auto"/>
        <w:outlineLvl w:val="0"/>
        <w:rPr>
          <w:sz w:val="28"/>
        </w:rPr>
      </w:pPr>
    </w:p>
    <w:p w14:paraId="31A46758" w14:textId="77777777" w:rsidR="00D80229" w:rsidRPr="008D1890" w:rsidRDefault="00D80229" w:rsidP="00D724A9">
      <w:pPr>
        <w:pStyle w:val="Subtitle"/>
        <w:widowControl w:val="0"/>
        <w:spacing w:before="120" w:after="120" w:line="264" w:lineRule="auto"/>
        <w:outlineLvl w:val="0"/>
        <w:rPr>
          <w:sz w:val="28"/>
        </w:rPr>
      </w:pPr>
    </w:p>
    <w:p w14:paraId="1AD50A7E" w14:textId="77777777" w:rsidR="00D80229" w:rsidRPr="008D1890" w:rsidRDefault="00D80229" w:rsidP="00D724A9">
      <w:pPr>
        <w:pStyle w:val="Subtitle"/>
        <w:widowControl w:val="0"/>
        <w:spacing w:before="120" w:after="120" w:line="264" w:lineRule="auto"/>
        <w:outlineLvl w:val="0"/>
        <w:rPr>
          <w:sz w:val="28"/>
        </w:rPr>
      </w:pPr>
    </w:p>
    <w:p w14:paraId="24E4429E" w14:textId="77777777" w:rsidR="00D80229" w:rsidRPr="008D1890" w:rsidRDefault="00D80229" w:rsidP="00D724A9">
      <w:pPr>
        <w:pStyle w:val="Subtitle"/>
        <w:widowControl w:val="0"/>
        <w:spacing w:before="120" w:after="120" w:line="264" w:lineRule="auto"/>
        <w:outlineLvl w:val="0"/>
        <w:rPr>
          <w:sz w:val="28"/>
        </w:rPr>
      </w:pPr>
    </w:p>
    <w:p w14:paraId="1E68F99E" w14:textId="77777777" w:rsidR="00D80229" w:rsidRPr="008D1890" w:rsidRDefault="00D80229" w:rsidP="00D724A9">
      <w:pPr>
        <w:pStyle w:val="Subtitle"/>
        <w:widowControl w:val="0"/>
        <w:spacing w:before="120" w:after="120" w:line="264" w:lineRule="auto"/>
        <w:outlineLvl w:val="0"/>
        <w:rPr>
          <w:sz w:val="28"/>
        </w:rPr>
      </w:pPr>
    </w:p>
    <w:p w14:paraId="49707D33" w14:textId="3E978554" w:rsidR="00D80229" w:rsidRDefault="00D80229" w:rsidP="00D724A9">
      <w:pPr>
        <w:pStyle w:val="Subtitle"/>
        <w:widowControl w:val="0"/>
        <w:spacing w:before="120" w:after="120" w:line="264" w:lineRule="auto"/>
        <w:outlineLvl w:val="0"/>
        <w:rPr>
          <w:sz w:val="28"/>
        </w:rPr>
      </w:pPr>
    </w:p>
    <w:p w14:paraId="55E2BECE" w14:textId="22BCE973" w:rsidR="00A63294" w:rsidRDefault="00A63294" w:rsidP="00D724A9">
      <w:pPr>
        <w:pStyle w:val="Subtitle"/>
        <w:widowControl w:val="0"/>
        <w:spacing w:before="120" w:after="120" w:line="264" w:lineRule="auto"/>
        <w:outlineLvl w:val="0"/>
        <w:rPr>
          <w:sz w:val="28"/>
        </w:rPr>
      </w:pPr>
    </w:p>
    <w:p w14:paraId="4454B00D" w14:textId="283E4903" w:rsidR="00A63294" w:rsidRDefault="00A63294" w:rsidP="00D724A9">
      <w:pPr>
        <w:pStyle w:val="Subtitle"/>
        <w:widowControl w:val="0"/>
        <w:spacing w:before="120" w:after="120" w:line="264" w:lineRule="auto"/>
        <w:outlineLvl w:val="0"/>
        <w:rPr>
          <w:sz w:val="28"/>
        </w:rPr>
      </w:pPr>
    </w:p>
    <w:p w14:paraId="7883B05C" w14:textId="075C39AD" w:rsidR="0042049B" w:rsidRDefault="0042049B" w:rsidP="00D724A9">
      <w:pPr>
        <w:pStyle w:val="Subtitle"/>
        <w:widowControl w:val="0"/>
        <w:spacing w:before="120" w:after="120" w:line="264" w:lineRule="auto"/>
        <w:outlineLvl w:val="0"/>
        <w:rPr>
          <w:sz w:val="28"/>
        </w:rPr>
      </w:pPr>
    </w:p>
    <w:p w14:paraId="781D4FED" w14:textId="276E9E08" w:rsidR="0042049B" w:rsidRDefault="0042049B" w:rsidP="00D724A9">
      <w:pPr>
        <w:pStyle w:val="Subtitle"/>
        <w:widowControl w:val="0"/>
        <w:spacing w:before="120" w:after="120" w:line="264" w:lineRule="auto"/>
        <w:outlineLvl w:val="0"/>
        <w:rPr>
          <w:sz w:val="28"/>
        </w:rPr>
      </w:pPr>
    </w:p>
    <w:p w14:paraId="59B1609D" w14:textId="5894589C" w:rsidR="0042049B" w:rsidRDefault="0042049B" w:rsidP="00D724A9">
      <w:pPr>
        <w:pStyle w:val="Subtitle"/>
        <w:widowControl w:val="0"/>
        <w:spacing w:before="120" w:after="120" w:line="264" w:lineRule="auto"/>
        <w:outlineLvl w:val="0"/>
        <w:rPr>
          <w:sz w:val="28"/>
        </w:rPr>
      </w:pPr>
    </w:p>
    <w:p w14:paraId="4E1837D5" w14:textId="157C468E" w:rsidR="0042049B" w:rsidRDefault="0042049B" w:rsidP="00D724A9">
      <w:pPr>
        <w:pStyle w:val="Subtitle"/>
        <w:widowControl w:val="0"/>
        <w:spacing w:before="120" w:after="120" w:line="264" w:lineRule="auto"/>
        <w:outlineLvl w:val="0"/>
        <w:rPr>
          <w:sz w:val="28"/>
        </w:rPr>
      </w:pPr>
    </w:p>
    <w:p w14:paraId="5BAB7AF8" w14:textId="563C8488" w:rsidR="0042049B" w:rsidRDefault="0042049B" w:rsidP="00D724A9">
      <w:pPr>
        <w:pStyle w:val="Subtitle"/>
        <w:widowControl w:val="0"/>
        <w:spacing w:before="120" w:after="120" w:line="264" w:lineRule="auto"/>
        <w:outlineLvl w:val="0"/>
        <w:rPr>
          <w:sz w:val="28"/>
        </w:rPr>
      </w:pPr>
    </w:p>
    <w:p w14:paraId="6AB5474C" w14:textId="54E03474" w:rsidR="0042049B" w:rsidRDefault="0042049B" w:rsidP="00D724A9">
      <w:pPr>
        <w:pStyle w:val="Subtitle"/>
        <w:widowControl w:val="0"/>
        <w:spacing w:before="120" w:after="120" w:line="264" w:lineRule="auto"/>
        <w:outlineLvl w:val="0"/>
        <w:rPr>
          <w:sz w:val="28"/>
        </w:rPr>
      </w:pPr>
    </w:p>
    <w:p w14:paraId="38493689" w14:textId="6EB7D865" w:rsidR="0042049B" w:rsidRDefault="0042049B" w:rsidP="00D724A9">
      <w:pPr>
        <w:pStyle w:val="Subtitle"/>
        <w:widowControl w:val="0"/>
        <w:spacing w:before="120" w:after="120" w:line="264" w:lineRule="auto"/>
        <w:outlineLvl w:val="0"/>
        <w:rPr>
          <w:sz w:val="28"/>
        </w:rPr>
      </w:pPr>
    </w:p>
    <w:p w14:paraId="1DF58E29" w14:textId="77777777" w:rsidR="00E779A0" w:rsidRPr="008D1890" w:rsidRDefault="00E779A0" w:rsidP="00D724A9">
      <w:pPr>
        <w:pStyle w:val="Subtitle"/>
        <w:widowControl w:val="0"/>
        <w:spacing w:before="120" w:after="120" w:line="264" w:lineRule="auto"/>
        <w:outlineLvl w:val="0"/>
        <w:rPr>
          <w:sz w:val="28"/>
        </w:rPr>
      </w:pPr>
    </w:p>
    <w:p w14:paraId="12D39083" w14:textId="77777777" w:rsidR="00D80229" w:rsidRPr="008D1890" w:rsidRDefault="00D80229" w:rsidP="00D724A9">
      <w:pPr>
        <w:pStyle w:val="Subtitle"/>
        <w:widowControl w:val="0"/>
        <w:spacing w:before="120" w:after="120" w:line="264" w:lineRule="auto"/>
        <w:outlineLvl w:val="0"/>
        <w:rPr>
          <w:sz w:val="28"/>
        </w:rPr>
      </w:pPr>
    </w:p>
    <w:bookmarkEnd w:id="2"/>
    <w:bookmarkEnd w:id="3"/>
    <w:p w14:paraId="60B9DF02" w14:textId="77777777" w:rsidR="00A33153" w:rsidRPr="00703876" w:rsidRDefault="00A33153" w:rsidP="00E951D2">
      <w:pPr>
        <w:pStyle w:val="BodyTextIndent"/>
        <w:widowControl w:val="0"/>
        <w:spacing w:before="120" w:after="120" w:line="264" w:lineRule="auto"/>
        <w:ind w:left="0" w:firstLine="0"/>
        <w:rPr>
          <w:vanish/>
          <w:sz w:val="28"/>
          <w:szCs w:val="28"/>
          <w:lang w:val="vi-VN"/>
        </w:rPr>
      </w:pPr>
    </w:p>
    <w:sectPr w:rsidR="00A33153" w:rsidRPr="0070387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CC44" w14:textId="77777777" w:rsidR="00F17A1D" w:rsidRDefault="00F17A1D" w:rsidP="0005772F">
      <w:r>
        <w:separator/>
      </w:r>
    </w:p>
  </w:endnote>
  <w:endnote w:type="continuationSeparator" w:id="0">
    <w:p w14:paraId="35EDF398" w14:textId="77777777" w:rsidR="00F17A1D" w:rsidRDefault="00F17A1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2879B0" w:rsidRDefault="002879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A989F" w14:textId="77777777" w:rsidR="00F17A1D" w:rsidRDefault="00F17A1D" w:rsidP="0005772F">
      <w:r>
        <w:separator/>
      </w:r>
    </w:p>
  </w:footnote>
  <w:footnote w:type="continuationSeparator" w:id="0">
    <w:p w14:paraId="67B9859E" w14:textId="77777777" w:rsidR="00F17A1D" w:rsidRDefault="00F17A1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400"/>
    <w:multiLevelType w:val="hybridMultilevel"/>
    <w:tmpl w:val="88DE1796"/>
    <w:lvl w:ilvl="0" w:tplc="3168D5FA">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265" w:hanging="360"/>
      </w:pPr>
      <w:rPr>
        <w:rFonts w:ascii="Courier New" w:hAnsi="Courier New" w:cs="Courier New" w:hint="default"/>
      </w:rPr>
    </w:lvl>
    <w:lvl w:ilvl="2" w:tplc="04090005" w:tentative="1">
      <w:start w:val="1"/>
      <w:numFmt w:val="bullet"/>
      <w:lvlText w:val=""/>
      <w:lvlJc w:val="left"/>
      <w:pPr>
        <w:ind w:left="1985" w:hanging="360"/>
      </w:pPr>
      <w:rPr>
        <w:rFonts w:ascii="Wingdings" w:hAnsi="Wingdings" w:hint="default"/>
      </w:rPr>
    </w:lvl>
    <w:lvl w:ilvl="3" w:tplc="04090001" w:tentative="1">
      <w:start w:val="1"/>
      <w:numFmt w:val="bullet"/>
      <w:lvlText w:val=""/>
      <w:lvlJc w:val="left"/>
      <w:pPr>
        <w:ind w:left="2705" w:hanging="360"/>
      </w:pPr>
      <w:rPr>
        <w:rFonts w:ascii="Symbol" w:hAnsi="Symbol" w:hint="default"/>
      </w:rPr>
    </w:lvl>
    <w:lvl w:ilvl="4" w:tplc="04090003" w:tentative="1">
      <w:start w:val="1"/>
      <w:numFmt w:val="bullet"/>
      <w:lvlText w:val="o"/>
      <w:lvlJc w:val="left"/>
      <w:pPr>
        <w:ind w:left="3425" w:hanging="360"/>
      </w:pPr>
      <w:rPr>
        <w:rFonts w:ascii="Courier New" w:hAnsi="Courier New" w:cs="Courier New" w:hint="default"/>
      </w:rPr>
    </w:lvl>
    <w:lvl w:ilvl="5" w:tplc="04090005" w:tentative="1">
      <w:start w:val="1"/>
      <w:numFmt w:val="bullet"/>
      <w:lvlText w:val=""/>
      <w:lvlJc w:val="left"/>
      <w:pPr>
        <w:ind w:left="4145" w:hanging="360"/>
      </w:pPr>
      <w:rPr>
        <w:rFonts w:ascii="Wingdings" w:hAnsi="Wingdings" w:hint="default"/>
      </w:rPr>
    </w:lvl>
    <w:lvl w:ilvl="6" w:tplc="04090001" w:tentative="1">
      <w:start w:val="1"/>
      <w:numFmt w:val="bullet"/>
      <w:lvlText w:val=""/>
      <w:lvlJc w:val="left"/>
      <w:pPr>
        <w:ind w:left="4865" w:hanging="360"/>
      </w:pPr>
      <w:rPr>
        <w:rFonts w:ascii="Symbol" w:hAnsi="Symbol" w:hint="default"/>
      </w:rPr>
    </w:lvl>
    <w:lvl w:ilvl="7" w:tplc="04090003" w:tentative="1">
      <w:start w:val="1"/>
      <w:numFmt w:val="bullet"/>
      <w:lvlText w:val="o"/>
      <w:lvlJc w:val="left"/>
      <w:pPr>
        <w:ind w:left="5585" w:hanging="360"/>
      </w:pPr>
      <w:rPr>
        <w:rFonts w:ascii="Courier New" w:hAnsi="Courier New" w:cs="Courier New" w:hint="default"/>
      </w:rPr>
    </w:lvl>
    <w:lvl w:ilvl="8" w:tplc="04090005" w:tentative="1">
      <w:start w:val="1"/>
      <w:numFmt w:val="bullet"/>
      <w:lvlText w:val=""/>
      <w:lvlJc w:val="left"/>
      <w:pPr>
        <w:ind w:left="6305"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1B91987"/>
    <w:multiLevelType w:val="multilevel"/>
    <w:tmpl w:val="056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D5447B5"/>
    <w:multiLevelType w:val="hybridMultilevel"/>
    <w:tmpl w:val="61AEE0B4"/>
    <w:lvl w:ilvl="0" w:tplc="295C0DE4">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395509E"/>
    <w:multiLevelType w:val="multilevel"/>
    <w:tmpl w:val="DFC2B6EA"/>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63905CF"/>
    <w:multiLevelType w:val="hybridMultilevel"/>
    <w:tmpl w:val="192AD466"/>
    <w:lvl w:ilvl="0" w:tplc="27A65C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3E760A"/>
    <w:multiLevelType w:val="hybridMultilevel"/>
    <w:tmpl w:val="4350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25414"/>
    <w:multiLevelType w:val="hybridMultilevel"/>
    <w:tmpl w:val="895C0D96"/>
    <w:lvl w:ilvl="0" w:tplc="27A65C98">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4F193904"/>
    <w:multiLevelType w:val="hybridMultilevel"/>
    <w:tmpl w:val="2CF4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761DC"/>
    <w:multiLevelType w:val="hybridMultilevel"/>
    <w:tmpl w:val="9E747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F7CD5"/>
    <w:multiLevelType w:val="hybridMultilevel"/>
    <w:tmpl w:val="275A33C2"/>
    <w:lvl w:ilvl="0" w:tplc="0C74228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684B6284"/>
    <w:multiLevelType w:val="hybridMultilevel"/>
    <w:tmpl w:val="CA48B7E8"/>
    <w:lvl w:ilvl="0" w:tplc="3168D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750CD9"/>
    <w:multiLevelType w:val="hybridMultilevel"/>
    <w:tmpl w:val="0A98D112"/>
    <w:lvl w:ilvl="0" w:tplc="27A65C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6A4192"/>
    <w:multiLevelType w:val="hybridMultilevel"/>
    <w:tmpl w:val="81B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6"/>
  </w:num>
  <w:num w:numId="4">
    <w:abstractNumId w:val="9"/>
  </w:num>
  <w:num w:numId="5">
    <w:abstractNumId w:val="25"/>
  </w:num>
  <w:num w:numId="6">
    <w:abstractNumId w:val="34"/>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35"/>
  </w:num>
  <w:num w:numId="12">
    <w:abstractNumId w:val="43"/>
  </w:num>
  <w:num w:numId="13">
    <w:abstractNumId w:val="15"/>
  </w:num>
  <w:num w:numId="14">
    <w:abstractNumId w:val="3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4"/>
  </w:num>
  <w:num w:numId="19">
    <w:abstractNumId w:val="5"/>
  </w:num>
  <w:num w:numId="20">
    <w:abstractNumId w:val="42"/>
  </w:num>
  <w:num w:numId="21">
    <w:abstractNumId w:val="28"/>
  </w:num>
  <w:num w:numId="22">
    <w:abstractNumId w:val="38"/>
  </w:num>
  <w:num w:numId="23">
    <w:abstractNumId w:val="21"/>
  </w:num>
  <w:num w:numId="24">
    <w:abstractNumId w:val="40"/>
  </w:num>
  <w:num w:numId="25">
    <w:abstractNumId w:val="19"/>
  </w:num>
  <w:num w:numId="26">
    <w:abstractNumId w:val="48"/>
  </w:num>
  <w:num w:numId="27">
    <w:abstractNumId w:val="8"/>
  </w:num>
  <w:num w:numId="28">
    <w:abstractNumId w:val="32"/>
  </w:num>
  <w:num w:numId="29">
    <w:abstractNumId w:val="27"/>
  </w:num>
  <w:num w:numId="30">
    <w:abstractNumId w:val="20"/>
  </w:num>
  <w:num w:numId="31">
    <w:abstractNumId w:val="30"/>
  </w:num>
  <w:num w:numId="32">
    <w:abstractNumId w:val="3"/>
  </w:num>
  <w:num w:numId="33">
    <w:abstractNumId w:val="13"/>
  </w:num>
  <w:num w:numId="34">
    <w:abstractNumId w:val="47"/>
  </w:num>
  <w:num w:numId="35">
    <w:abstractNumId w:val="1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9"/>
  </w:num>
  <w:num w:numId="38">
    <w:abstractNumId w:val="4"/>
  </w:num>
  <w:num w:numId="39">
    <w:abstractNumId w:val="45"/>
  </w:num>
  <w:num w:numId="40">
    <w:abstractNumId w:val="24"/>
  </w:num>
  <w:num w:numId="41">
    <w:abstractNumId w:val="0"/>
  </w:num>
  <w:num w:numId="42">
    <w:abstractNumId w:val="37"/>
  </w:num>
  <w:num w:numId="43">
    <w:abstractNumId w:val="18"/>
  </w:num>
  <w:num w:numId="44">
    <w:abstractNumId w:val="7"/>
  </w:num>
  <w:num w:numId="45">
    <w:abstractNumId w:val="36"/>
  </w:num>
  <w:num w:numId="46">
    <w:abstractNumId w:val="12"/>
  </w:num>
  <w:num w:numId="47">
    <w:abstractNumId w:val="23"/>
  </w:num>
  <w:num w:numId="48">
    <w:abstractNumId w:val="41"/>
  </w:num>
  <w:num w:numId="49">
    <w:abstractNumId w:val="2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084"/>
    <w:rsid w:val="00036B62"/>
    <w:rsid w:val="000374F4"/>
    <w:rsid w:val="00037DFA"/>
    <w:rsid w:val="0004149E"/>
    <w:rsid w:val="00043212"/>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1E51"/>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80E"/>
    <w:rsid w:val="00084511"/>
    <w:rsid w:val="00084562"/>
    <w:rsid w:val="000849E1"/>
    <w:rsid w:val="00084B51"/>
    <w:rsid w:val="00085475"/>
    <w:rsid w:val="0008550D"/>
    <w:rsid w:val="000858E0"/>
    <w:rsid w:val="00086033"/>
    <w:rsid w:val="00086503"/>
    <w:rsid w:val="00086AA9"/>
    <w:rsid w:val="00087195"/>
    <w:rsid w:val="0008799B"/>
    <w:rsid w:val="00090597"/>
    <w:rsid w:val="000908C5"/>
    <w:rsid w:val="00090E0C"/>
    <w:rsid w:val="00091315"/>
    <w:rsid w:val="0009287B"/>
    <w:rsid w:val="00093254"/>
    <w:rsid w:val="00093359"/>
    <w:rsid w:val="00093367"/>
    <w:rsid w:val="0009404F"/>
    <w:rsid w:val="00094358"/>
    <w:rsid w:val="0009451A"/>
    <w:rsid w:val="000955FF"/>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5C6"/>
    <w:rsid w:val="000A476F"/>
    <w:rsid w:val="000A4D8D"/>
    <w:rsid w:val="000A5520"/>
    <w:rsid w:val="000A5FE1"/>
    <w:rsid w:val="000A640A"/>
    <w:rsid w:val="000A6821"/>
    <w:rsid w:val="000A6A2D"/>
    <w:rsid w:val="000A6C7C"/>
    <w:rsid w:val="000A72C5"/>
    <w:rsid w:val="000A76AA"/>
    <w:rsid w:val="000B0D6E"/>
    <w:rsid w:val="000B1095"/>
    <w:rsid w:val="000B1410"/>
    <w:rsid w:val="000B3452"/>
    <w:rsid w:val="000B432A"/>
    <w:rsid w:val="000B4A48"/>
    <w:rsid w:val="000B52C1"/>
    <w:rsid w:val="000B53DB"/>
    <w:rsid w:val="000B5539"/>
    <w:rsid w:val="000B5DDC"/>
    <w:rsid w:val="000B79C6"/>
    <w:rsid w:val="000B7B0F"/>
    <w:rsid w:val="000B7E31"/>
    <w:rsid w:val="000C16D2"/>
    <w:rsid w:val="000C1E18"/>
    <w:rsid w:val="000C1F31"/>
    <w:rsid w:val="000C24F6"/>
    <w:rsid w:val="000C3083"/>
    <w:rsid w:val="000C3178"/>
    <w:rsid w:val="000C3227"/>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3DA"/>
    <w:rsid w:val="000F444F"/>
    <w:rsid w:val="000F4D10"/>
    <w:rsid w:val="000F529D"/>
    <w:rsid w:val="000F6279"/>
    <w:rsid w:val="000F6515"/>
    <w:rsid w:val="000F6909"/>
    <w:rsid w:val="000F69E6"/>
    <w:rsid w:val="000F735B"/>
    <w:rsid w:val="000F75DA"/>
    <w:rsid w:val="000F7BC7"/>
    <w:rsid w:val="00100374"/>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E8A"/>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6FB6"/>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47F31"/>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3ED5"/>
    <w:rsid w:val="00165BAA"/>
    <w:rsid w:val="00165E90"/>
    <w:rsid w:val="00166BF4"/>
    <w:rsid w:val="00167C6C"/>
    <w:rsid w:val="00170482"/>
    <w:rsid w:val="00170B3B"/>
    <w:rsid w:val="00171025"/>
    <w:rsid w:val="00171066"/>
    <w:rsid w:val="001714AE"/>
    <w:rsid w:val="001721A4"/>
    <w:rsid w:val="00172306"/>
    <w:rsid w:val="001734FA"/>
    <w:rsid w:val="00173584"/>
    <w:rsid w:val="00173993"/>
    <w:rsid w:val="00173AA8"/>
    <w:rsid w:val="00173FD3"/>
    <w:rsid w:val="00174FF6"/>
    <w:rsid w:val="00175AE9"/>
    <w:rsid w:val="00175DB7"/>
    <w:rsid w:val="00175E06"/>
    <w:rsid w:val="0017704D"/>
    <w:rsid w:val="0017717C"/>
    <w:rsid w:val="00177489"/>
    <w:rsid w:val="00180A62"/>
    <w:rsid w:val="00180F17"/>
    <w:rsid w:val="001814B9"/>
    <w:rsid w:val="001814D3"/>
    <w:rsid w:val="001817DE"/>
    <w:rsid w:val="00181942"/>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039"/>
    <w:rsid w:val="00192389"/>
    <w:rsid w:val="00192833"/>
    <w:rsid w:val="00193009"/>
    <w:rsid w:val="0019390B"/>
    <w:rsid w:val="00193C35"/>
    <w:rsid w:val="00194169"/>
    <w:rsid w:val="0019471B"/>
    <w:rsid w:val="00196361"/>
    <w:rsid w:val="00196710"/>
    <w:rsid w:val="00196852"/>
    <w:rsid w:val="00196C67"/>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5D88"/>
    <w:rsid w:val="001A6177"/>
    <w:rsid w:val="001A7481"/>
    <w:rsid w:val="001B33B7"/>
    <w:rsid w:val="001B37AE"/>
    <w:rsid w:val="001B37DA"/>
    <w:rsid w:val="001B38E8"/>
    <w:rsid w:val="001B4578"/>
    <w:rsid w:val="001B481A"/>
    <w:rsid w:val="001B6249"/>
    <w:rsid w:val="001B63C6"/>
    <w:rsid w:val="001B63F5"/>
    <w:rsid w:val="001B69AF"/>
    <w:rsid w:val="001B74D3"/>
    <w:rsid w:val="001B7DDF"/>
    <w:rsid w:val="001B7EC7"/>
    <w:rsid w:val="001C0228"/>
    <w:rsid w:val="001C04C5"/>
    <w:rsid w:val="001C061E"/>
    <w:rsid w:val="001C13AE"/>
    <w:rsid w:val="001C27AD"/>
    <w:rsid w:val="001C32A5"/>
    <w:rsid w:val="001C3B5C"/>
    <w:rsid w:val="001C3EC6"/>
    <w:rsid w:val="001C3F74"/>
    <w:rsid w:val="001C4425"/>
    <w:rsid w:val="001C5557"/>
    <w:rsid w:val="001C5976"/>
    <w:rsid w:val="001C6615"/>
    <w:rsid w:val="001C6B34"/>
    <w:rsid w:val="001C7CDA"/>
    <w:rsid w:val="001D0530"/>
    <w:rsid w:val="001D0EF3"/>
    <w:rsid w:val="001D0F60"/>
    <w:rsid w:val="001D13C4"/>
    <w:rsid w:val="001D1BF8"/>
    <w:rsid w:val="001D373B"/>
    <w:rsid w:val="001D37F0"/>
    <w:rsid w:val="001D3D3C"/>
    <w:rsid w:val="001D4F84"/>
    <w:rsid w:val="001D6BEB"/>
    <w:rsid w:val="001D7396"/>
    <w:rsid w:val="001D7F61"/>
    <w:rsid w:val="001E08BA"/>
    <w:rsid w:val="001E0A10"/>
    <w:rsid w:val="001E0ABA"/>
    <w:rsid w:val="001E137F"/>
    <w:rsid w:val="001E15C4"/>
    <w:rsid w:val="001E1F45"/>
    <w:rsid w:val="001E218E"/>
    <w:rsid w:val="001E242C"/>
    <w:rsid w:val="001E261C"/>
    <w:rsid w:val="001E28A6"/>
    <w:rsid w:val="001E3610"/>
    <w:rsid w:val="001E38D3"/>
    <w:rsid w:val="001E3A32"/>
    <w:rsid w:val="001E45AB"/>
    <w:rsid w:val="001E481C"/>
    <w:rsid w:val="001E4D46"/>
    <w:rsid w:val="001E6781"/>
    <w:rsid w:val="001E6F52"/>
    <w:rsid w:val="001F0D28"/>
    <w:rsid w:val="001F15C1"/>
    <w:rsid w:val="001F1D4C"/>
    <w:rsid w:val="001F319E"/>
    <w:rsid w:val="001F3489"/>
    <w:rsid w:val="001F40FA"/>
    <w:rsid w:val="001F4393"/>
    <w:rsid w:val="001F488E"/>
    <w:rsid w:val="001F5B6A"/>
    <w:rsid w:val="001F5CB8"/>
    <w:rsid w:val="001F629B"/>
    <w:rsid w:val="001F69EB"/>
    <w:rsid w:val="001F6AD5"/>
    <w:rsid w:val="001F6D66"/>
    <w:rsid w:val="001F7132"/>
    <w:rsid w:val="001F7E95"/>
    <w:rsid w:val="001F7F82"/>
    <w:rsid w:val="002000BC"/>
    <w:rsid w:val="002003BE"/>
    <w:rsid w:val="002006A4"/>
    <w:rsid w:val="00201197"/>
    <w:rsid w:val="002014FB"/>
    <w:rsid w:val="00201BD1"/>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4E8"/>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1D59"/>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1D2"/>
    <w:rsid w:val="0025377B"/>
    <w:rsid w:val="00253B71"/>
    <w:rsid w:val="00253DFD"/>
    <w:rsid w:val="00253F79"/>
    <w:rsid w:val="002540EE"/>
    <w:rsid w:val="002543E5"/>
    <w:rsid w:val="002547C0"/>
    <w:rsid w:val="0025495A"/>
    <w:rsid w:val="0025522E"/>
    <w:rsid w:val="00255A02"/>
    <w:rsid w:val="00255E2D"/>
    <w:rsid w:val="0025676C"/>
    <w:rsid w:val="00256E83"/>
    <w:rsid w:val="002603E2"/>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17"/>
    <w:rsid w:val="00282C79"/>
    <w:rsid w:val="00282E54"/>
    <w:rsid w:val="00282F39"/>
    <w:rsid w:val="002830D4"/>
    <w:rsid w:val="00283D68"/>
    <w:rsid w:val="002854ED"/>
    <w:rsid w:val="0028651C"/>
    <w:rsid w:val="002868EF"/>
    <w:rsid w:val="00287422"/>
    <w:rsid w:val="00287834"/>
    <w:rsid w:val="002879B0"/>
    <w:rsid w:val="002879FD"/>
    <w:rsid w:val="00291294"/>
    <w:rsid w:val="00291CA9"/>
    <w:rsid w:val="00292011"/>
    <w:rsid w:val="002920E1"/>
    <w:rsid w:val="002941C1"/>
    <w:rsid w:val="00294219"/>
    <w:rsid w:val="00294340"/>
    <w:rsid w:val="002943BC"/>
    <w:rsid w:val="00294967"/>
    <w:rsid w:val="00294A1D"/>
    <w:rsid w:val="00294ADD"/>
    <w:rsid w:val="00295883"/>
    <w:rsid w:val="002959AC"/>
    <w:rsid w:val="00295F77"/>
    <w:rsid w:val="002968D0"/>
    <w:rsid w:val="00296DD2"/>
    <w:rsid w:val="00296EBD"/>
    <w:rsid w:val="00297DC8"/>
    <w:rsid w:val="002A214D"/>
    <w:rsid w:val="002A47A6"/>
    <w:rsid w:val="002A4FDD"/>
    <w:rsid w:val="002A5D24"/>
    <w:rsid w:val="002A619A"/>
    <w:rsid w:val="002A67A3"/>
    <w:rsid w:val="002A67CC"/>
    <w:rsid w:val="002A67CF"/>
    <w:rsid w:val="002A736E"/>
    <w:rsid w:val="002A7AC1"/>
    <w:rsid w:val="002A7B93"/>
    <w:rsid w:val="002B06A8"/>
    <w:rsid w:val="002B16C1"/>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C0F"/>
    <w:rsid w:val="002C297E"/>
    <w:rsid w:val="002C29F1"/>
    <w:rsid w:val="002C559E"/>
    <w:rsid w:val="002D0163"/>
    <w:rsid w:val="002D0A35"/>
    <w:rsid w:val="002D1828"/>
    <w:rsid w:val="002D2CB5"/>
    <w:rsid w:val="002D306D"/>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B24"/>
    <w:rsid w:val="002F4325"/>
    <w:rsid w:val="002F466F"/>
    <w:rsid w:val="002F4D8A"/>
    <w:rsid w:val="002F4E5F"/>
    <w:rsid w:val="002F4F75"/>
    <w:rsid w:val="002F4F7E"/>
    <w:rsid w:val="002F5F37"/>
    <w:rsid w:val="002F6692"/>
    <w:rsid w:val="002F6768"/>
    <w:rsid w:val="002F6B5B"/>
    <w:rsid w:val="002F71BF"/>
    <w:rsid w:val="002F7B90"/>
    <w:rsid w:val="00301C45"/>
    <w:rsid w:val="00302CE1"/>
    <w:rsid w:val="00303055"/>
    <w:rsid w:val="00303503"/>
    <w:rsid w:val="00303544"/>
    <w:rsid w:val="00303E46"/>
    <w:rsid w:val="003046A5"/>
    <w:rsid w:val="003047AB"/>
    <w:rsid w:val="00305108"/>
    <w:rsid w:val="00306043"/>
    <w:rsid w:val="00306A6F"/>
    <w:rsid w:val="00307C01"/>
    <w:rsid w:val="00310227"/>
    <w:rsid w:val="003109D4"/>
    <w:rsid w:val="0031103D"/>
    <w:rsid w:val="00311229"/>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B32"/>
    <w:rsid w:val="00322AA2"/>
    <w:rsid w:val="0032357B"/>
    <w:rsid w:val="003236A2"/>
    <w:rsid w:val="00323740"/>
    <w:rsid w:val="00323855"/>
    <w:rsid w:val="00323C42"/>
    <w:rsid w:val="00324499"/>
    <w:rsid w:val="003247A3"/>
    <w:rsid w:val="00324ED1"/>
    <w:rsid w:val="003268D7"/>
    <w:rsid w:val="00326FF0"/>
    <w:rsid w:val="0032794D"/>
    <w:rsid w:val="00327BCC"/>
    <w:rsid w:val="00330597"/>
    <w:rsid w:val="003308F6"/>
    <w:rsid w:val="0033091E"/>
    <w:rsid w:val="00330B68"/>
    <w:rsid w:val="0033153D"/>
    <w:rsid w:val="00332F81"/>
    <w:rsid w:val="00333EBF"/>
    <w:rsid w:val="0033422E"/>
    <w:rsid w:val="00334A51"/>
    <w:rsid w:val="00334EA8"/>
    <w:rsid w:val="00336265"/>
    <w:rsid w:val="00336554"/>
    <w:rsid w:val="00336A12"/>
    <w:rsid w:val="00337286"/>
    <w:rsid w:val="003378B0"/>
    <w:rsid w:val="00340907"/>
    <w:rsid w:val="00340CAF"/>
    <w:rsid w:val="00342552"/>
    <w:rsid w:val="00342823"/>
    <w:rsid w:val="00342C96"/>
    <w:rsid w:val="00342FB8"/>
    <w:rsid w:val="0034385E"/>
    <w:rsid w:val="0034479B"/>
    <w:rsid w:val="00344894"/>
    <w:rsid w:val="0034515A"/>
    <w:rsid w:val="0034610F"/>
    <w:rsid w:val="00346CAC"/>
    <w:rsid w:val="00346F78"/>
    <w:rsid w:val="003479CE"/>
    <w:rsid w:val="00347F10"/>
    <w:rsid w:val="003508F0"/>
    <w:rsid w:val="003512F3"/>
    <w:rsid w:val="0035172C"/>
    <w:rsid w:val="003525A1"/>
    <w:rsid w:val="00352918"/>
    <w:rsid w:val="00352F80"/>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329"/>
    <w:rsid w:val="00366424"/>
    <w:rsid w:val="00366A94"/>
    <w:rsid w:val="0036712E"/>
    <w:rsid w:val="00367D47"/>
    <w:rsid w:val="0037071C"/>
    <w:rsid w:val="00371410"/>
    <w:rsid w:val="003718CA"/>
    <w:rsid w:val="00372233"/>
    <w:rsid w:val="00372410"/>
    <w:rsid w:val="0037303F"/>
    <w:rsid w:val="003747DC"/>
    <w:rsid w:val="003754CB"/>
    <w:rsid w:val="00375C16"/>
    <w:rsid w:val="00375D8C"/>
    <w:rsid w:val="00375DC5"/>
    <w:rsid w:val="00375F0E"/>
    <w:rsid w:val="0037665D"/>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168"/>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16"/>
    <w:rsid w:val="003E60ED"/>
    <w:rsid w:val="003E6356"/>
    <w:rsid w:val="003E7618"/>
    <w:rsid w:val="003F00C1"/>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B34"/>
    <w:rsid w:val="00416DA7"/>
    <w:rsid w:val="0042049B"/>
    <w:rsid w:val="00420D94"/>
    <w:rsid w:val="00421959"/>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D20"/>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11F"/>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C0B"/>
    <w:rsid w:val="00451E00"/>
    <w:rsid w:val="00452202"/>
    <w:rsid w:val="004528CD"/>
    <w:rsid w:val="00452A31"/>
    <w:rsid w:val="004531CE"/>
    <w:rsid w:val="004535FB"/>
    <w:rsid w:val="00453ADD"/>
    <w:rsid w:val="0045429E"/>
    <w:rsid w:val="004543DA"/>
    <w:rsid w:val="00455685"/>
    <w:rsid w:val="004608BC"/>
    <w:rsid w:val="004608D6"/>
    <w:rsid w:val="0046186A"/>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2E"/>
    <w:rsid w:val="00477AFC"/>
    <w:rsid w:val="00477B0D"/>
    <w:rsid w:val="0048047A"/>
    <w:rsid w:val="004819E5"/>
    <w:rsid w:val="00481C92"/>
    <w:rsid w:val="0048201C"/>
    <w:rsid w:val="00482180"/>
    <w:rsid w:val="00482230"/>
    <w:rsid w:val="0048228D"/>
    <w:rsid w:val="004826C1"/>
    <w:rsid w:val="0048390D"/>
    <w:rsid w:val="00483BB8"/>
    <w:rsid w:val="004843BF"/>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6CD"/>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B7FD4"/>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D3D"/>
    <w:rsid w:val="004D1366"/>
    <w:rsid w:val="004D3F0E"/>
    <w:rsid w:val="004D427F"/>
    <w:rsid w:val="004D4B62"/>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862"/>
    <w:rsid w:val="004E7C39"/>
    <w:rsid w:val="004F1F87"/>
    <w:rsid w:val="004F2264"/>
    <w:rsid w:val="004F2CF8"/>
    <w:rsid w:val="004F532C"/>
    <w:rsid w:val="004F6355"/>
    <w:rsid w:val="004F6E9B"/>
    <w:rsid w:val="004F7038"/>
    <w:rsid w:val="004F7C6B"/>
    <w:rsid w:val="004F7D17"/>
    <w:rsid w:val="004F7D37"/>
    <w:rsid w:val="0050083F"/>
    <w:rsid w:val="0050102C"/>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6A3"/>
    <w:rsid w:val="0052179A"/>
    <w:rsid w:val="005218E0"/>
    <w:rsid w:val="005222D7"/>
    <w:rsid w:val="005226B5"/>
    <w:rsid w:val="00522CAB"/>
    <w:rsid w:val="00524982"/>
    <w:rsid w:val="0052536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3CC"/>
    <w:rsid w:val="00536222"/>
    <w:rsid w:val="0053683B"/>
    <w:rsid w:val="005414C6"/>
    <w:rsid w:val="0054170B"/>
    <w:rsid w:val="0054196A"/>
    <w:rsid w:val="00542438"/>
    <w:rsid w:val="00542FCB"/>
    <w:rsid w:val="0054322D"/>
    <w:rsid w:val="00544026"/>
    <w:rsid w:val="005444CA"/>
    <w:rsid w:val="0054485C"/>
    <w:rsid w:val="00545090"/>
    <w:rsid w:val="005459EA"/>
    <w:rsid w:val="00545C84"/>
    <w:rsid w:val="00546C45"/>
    <w:rsid w:val="005520EF"/>
    <w:rsid w:val="0055224F"/>
    <w:rsid w:val="005525C8"/>
    <w:rsid w:val="00552E63"/>
    <w:rsid w:val="00552EE2"/>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554"/>
    <w:rsid w:val="00564A69"/>
    <w:rsid w:val="00565207"/>
    <w:rsid w:val="00565E5B"/>
    <w:rsid w:val="00566003"/>
    <w:rsid w:val="005662F1"/>
    <w:rsid w:val="00566780"/>
    <w:rsid w:val="00566FD9"/>
    <w:rsid w:val="0057001F"/>
    <w:rsid w:val="00570A2F"/>
    <w:rsid w:val="00570B5F"/>
    <w:rsid w:val="00571D36"/>
    <w:rsid w:val="00571F9E"/>
    <w:rsid w:val="00573382"/>
    <w:rsid w:val="005735D8"/>
    <w:rsid w:val="00573AF8"/>
    <w:rsid w:val="00574755"/>
    <w:rsid w:val="005748EC"/>
    <w:rsid w:val="00574C2E"/>
    <w:rsid w:val="0057502A"/>
    <w:rsid w:val="00575CA8"/>
    <w:rsid w:val="00576248"/>
    <w:rsid w:val="00577999"/>
    <w:rsid w:val="005806AD"/>
    <w:rsid w:val="0058226D"/>
    <w:rsid w:val="0058231B"/>
    <w:rsid w:val="0058337D"/>
    <w:rsid w:val="00583C91"/>
    <w:rsid w:val="0058405F"/>
    <w:rsid w:val="00584AFC"/>
    <w:rsid w:val="005851BB"/>
    <w:rsid w:val="0058559E"/>
    <w:rsid w:val="00585859"/>
    <w:rsid w:val="00586599"/>
    <w:rsid w:val="005910A5"/>
    <w:rsid w:val="00591820"/>
    <w:rsid w:val="00591AB0"/>
    <w:rsid w:val="00592621"/>
    <w:rsid w:val="0059275A"/>
    <w:rsid w:val="0059289B"/>
    <w:rsid w:val="00592D3C"/>
    <w:rsid w:val="005930E5"/>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09F"/>
    <w:rsid w:val="005C151D"/>
    <w:rsid w:val="005C15FF"/>
    <w:rsid w:val="005C1A76"/>
    <w:rsid w:val="005C27BF"/>
    <w:rsid w:val="005C3A33"/>
    <w:rsid w:val="005C3F84"/>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5CFB"/>
    <w:rsid w:val="005E056D"/>
    <w:rsid w:val="005E1A2D"/>
    <w:rsid w:val="005E2F29"/>
    <w:rsid w:val="005E32F4"/>
    <w:rsid w:val="005E34D0"/>
    <w:rsid w:val="005E43B8"/>
    <w:rsid w:val="005E4A22"/>
    <w:rsid w:val="005E52B2"/>
    <w:rsid w:val="005F0ADD"/>
    <w:rsid w:val="005F10C0"/>
    <w:rsid w:val="005F23CD"/>
    <w:rsid w:val="005F2D49"/>
    <w:rsid w:val="005F315F"/>
    <w:rsid w:val="005F34D7"/>
    <w:rsid w:val="005F3A77"/>
    <w:rsid w:val="005F41C2"/>
    <w:rsid w:val="005F4509"/>
    <w:rsid w:val="005F4859"/>
    <w:rsid w:val="005F64EE"/>
    <w:rsid w:val="005F70B6"/>
    <w:rsid w:val="005F7FD3"/>
    <w:rsid w:val="00600180"/>
    <w:rsid w:val="00600299"/>
    <w:rsid w:val="00600C53"/>
    <w:rsid w:val="0060276B"/>
    <w:rsid w:val="00602F5D"/>
    <w:rsid w:val="00603865"/>
    <w:rsid w:val="00603F8B"/>
    <w:rsid w:val="00605187"/>
    <w:rsid w:val="00605456"/>
    <w:rsid w:val="00605611"/>
    <w:rsid w:val="00605A60"/>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27D"/>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47CDC"/>
    <w:rsid w:val="0065019E"/>
    <w:rsid w:val="006514A3"/>
    <w:rsid w:val="00651836"/>
    <w:rsid w:val="00651EF3"/>
    <w:rsid w:val="006528F6"/>
    <w:rsid w:val="00652E3C"/>
    <w:rsid w:val="0065314F"/>
    <w:rsid w:val="006545CF"/>
    <w:rsid w:val="00654A27"/>
    <w:rsid w:val="00654BF9"/>
    <w:rsid w:val="00655805"/>
    <w:rsid w:val="00655A5F"/>
    <w:rsid w:val="00656236"/>
    <w:rsid w:val="00656F95"/>
    <w:rsid w:val="00657705"/>
    <w:rsid w:val="00660885"/>
    <w:rsid w:val="00661E25"/>
    <w:rsid w:val="00662E88"/>
    <w:rsid w:val="00662F5F"/>
    <w:rsid w:val="006631E1"/>
    <w:rsid w:val="00664773"/>
    <w:rsid w:val="00665699"/>
    <w:rsid w:val="006663CA"/>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917"/>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84A"/>
    <w:rsid w:val="00695E1E"/>
    <w:rsid w:val="0069619A"/>
    <w:rsid w:val="0069620B"/>
    <w:rsid w:val="00696B8D"/>
    <w:rsid w:val="00697A5F"/>
    <w:rsid w:val="006A10BC"/>
    <w:rsid w:val="006A1A62"/>
    <w:rsid w:val="006A1E37"/>
    <w:rsid w:val="006A29BF"/>
    <w:rsid w:val="006A30D2"/>
    <w:rsid w:val="006A393A"/>
    <w:rsid w:val="006A3A68"/>
    <w:rsid w:val="006A4587"/>
    <w:rsid w:val="006A4A16"/>
    <w:rsid w:val="006A50DF"/>
    <w:rsid w:val="006A5429"/>
    <w:rsid w:val="006A553D"/>
    <w:rsid w:val="006A5BE6"/>
    <w:rsid w:val="006A61F4"/>
    <w:rsid w:val="006A6DE9"/>
    <w:rsid w:val="006A762C"/>
    <w:rsid w:val="006B1BAE"/>
    <w:rsid w:val="006B3280"/>
    <w:rsid w:val="006B3A7F"/>
    <w:rsid w:val="006B4433"/>
    <w:rsid w:val="006B6300"/>
    <w:rsid w:val="006B6C7C"/>
    <w:rsid w:val="006B71DB"/>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C772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07BA"/>
    <w:rsid w:val="006E0BC8"/>
    <w:rsid w:val="006E18AA"/>
    <w:rsid w:val="006E1CE4"/>
    <w:rsid w:val="006E2097"/>
    <w:rsid w:val="006E264A"/>
    <w:rsid w:val="006E2C43"/>
    <w:rsid w:val="006E595E"/>
    <w:rsid w:val="006E596D"/>
    <w:rsid w:val="006E60BC"/>
    <w:rsid w:val="006E6549"/>
    <w:rsid w:val="006E681B"/>
    <w:rsid w:val="006E73DB"/>
    <w:rsid w:val="006F1137"/>
    <w:rsid w:val="006F12CB"/>
    <w:rsid w:val="006F12E8"/>
    <w:rsid w:val="006F25E1"/>
    <w:rsid w:val="006F2929"/>
    <w:rsid w:val="006F32E0"/>
    <w:rsid w:val="006F4671"/>
    <w:rsid w:val="006F4CB7"/>
    <w:rsid w:val="006F7978"/>
    <w:rsid w:val="006F7EEF"/>
    <w:rsid w:val="007000FE"/>
    <w:rsid w:val="00700688"/>
    <w:rsid w:val="007019A5"/>
    <w:rsid w:val="00702068"/>
    <w:rsid w:val="0070253F"/>
    <w:rsid w:val="00702C7D"/>
    <w:rsid w:val="0070326A"/>
    <w:rsid w:val="0070349A"/>
    <w:rsid w:val="00703876"/>
    <w:rsid w:val="00704241"/>
    <w:rsid w:val="00704D24"/>
    <w:rsid w:val="007052D0"/>
    <w:rsid w:val="007057D4"/>
    <w:rsid w:val="00706195"/>
    <w:rsid w:val="00706E25"/>
    <w:rsid w:val="00707851"/>
    <w:rsid w:val="007104B2"/>
    <w:rsid w:val="0071193D"/>
    <w:rsid w:val="00712AB5"/>
    <w:rsid w:val="00713004"/>
    <w:rsid w:val="00713DFD"/>
    <w:rsid w:val="00713F16"/>
    <w:rsid w:val="00714021"/>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1D1B"/>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5D68"/>
    <w:rsid w:val="00756064"/>
    <w:rsid w:val="0075621E"/>
    <w:rsid w:val="00756B2F"/>
    <w:rsid w:val="00757732"/>
    <w:rsid w:val="00757F8C"/>
    <w:rsid w:val="007604CF"/>
    <w:rsid w:val="007615B8"/>
    <w:rsid w:val="00762AA4"/>
    <w:rsid w:val="007639DA"/>
    <w:rsid w:val="00764C61"/>
    <w:rsid w:val="00765B6F"/>
    <w:rsid w:val="00766410"/>
    <w:rsid w:val="0076645A"/>
    <w:rsid w:val="00766465"/>
    <w:rsid w:val="00766D60"/>
    <w:rsid w:val="00767066"/>
    <w:rsid w:val="007678A7"/>
    <w:rsid w:val="00767F7A"/>
    <w:rsid w:val="00770380"/>
    <w:rsid w:val="00770812"/>
    <w:rsid w:val="00770A85"/>
    <w:rsid w:val="00770AF3"/>
    <w:rsid w:val="00770E07"/>
    <w:rsid w:val="007713E0"/>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1AED"/>
    <w:rsid w:val="00782599"/>
    <w:rsid w:val="00782AAD"/>
    <w:rsid w:val="00782E26"/>
    <w:rsid w:val="00783307"/>
    <w:rsid w:val="007839FA"/>
    <w:rsid w:val="00783A90"/>
    <w:rsid w:val="00784114"/>
    <w:rsid w:val="00785627"/>
    <w:rsid w:val="00785AD4"/>
    <w:rsid w:val="00785C90"/>
    <w:rsid w:val="00785DFD"/>
    <w:rsid w:val="0078643A"/>
    <w:rsid w:val="00787034"/>
    <w:rsid w:val="00787DDC"/>
    <w:rsid w:val="0079003D"/>
    <w:rsid w:val="00790155"/>
    <w:rsid w:val="007903B4"/>
    <w:rsid w:val="007906C6"/>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5"/>
    <w:rsid w:val="007B68DC"/>
    <w:rsid w:val="007B69DB"/>
    <w:rsid w:val="007B6AAA"/>
    <w:rsid w:val="007B7BFD"/>
    <w:rsid w:val="007C048E"/>
    <w:rsid w:val="007C082D"/>
    <w:rsid w:val="007C1A27"/>
    <w:rsid w:val="007C2078"/>
    <w:rsid w:val="007C25B0"/>
    <w:rsid w:val="007C261D"/>
    <w:rsid w:val="007C266E"/>
    <w:rsid w:val="007C28DF"/>
    <w:rsid w:val="007C3579"/>
    <w:rsid w:val="007C35E0"/>
    <w:rsid w:val="007C3C16"/>
    <w:rsid w:val="007C3EC4"/>
    <w:rsid w:val="007C4C67"/>
    <w:rsid w:val="007C4E05"/>
    <w:rsid w:val="007C60F6"/>
    <w:rsid w:val="007C64AB"/>
    <w:rsid w:val="007C66D2"/>
    <w:rsid w:val="007C6743"/>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E7D06"/>
    <w:rsid w:val="007F0D95"/>
    <w:rsid w:val="007F16F8"/>
    <w:rsid w:val="007F18A2"/>
    <w:rsid w:val="007F3BE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D8"/>
    <w:rsid w:val="00812B13"/>
    <w:rsid w:val="00813200"/>
    <w:rsid w:val="00813234"/>
    <w:rsid w:val="0081368E"/>
    <w:rsid w:val="00813FB7"/>
    <w:rsid w:val="008143E6"/>
    <w:rsid w:val="00814E05"/>
    <w:rsid w:val="008150B5"/>
    <w:rsid w:val="008151F2"/>
    <w:rsid w:val="00815452"/>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094"/>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F9E"/>
    <w:rsid w:val="0084503F"/>
    <w:rsid w:val="0084509B"/>
    <w:rsid w:val="00845A71"/>
    <w:rsid w:val="00845AFD"/>
    <w:rsid w:val="00845DD5"/>
    <w:rsid w:val="00846AC1"/>
    <w:rsid w:val="00847464"/>
    <w:rsid w:val="008478FF"/>
    <w:rsid w:val="0085055F"/>
    <w:rsid w:val="00850843"/>
    <w:rsid w:val="008514ED"/>
    <w:rsid w:val="00851F6D"/>
    <w:rsid w:val="00852E2D"/>
    <w:rsid w:val="0085379A"/>
    <w:rsid w:val="00853F4B"/>
    <w:rsid w:val="008541C2"/>
    <w:rsid w:val="00855759"/>
    <w:rsid w:val="00855B9B"/>
    <w:rsid w:val="00856AAA"/>
    <w:rsid w:val="00856D6B"/>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793"/>
    <w:rsid w:val="00877937"/>
    <w:rsid w:val="008779AA"/>
    <w:rsid w:val="00877B82"/>
    <w:rsid w:val="008805E5"/>
    <w:rsid w:val="008805ED"/>
    <w:rsid w:val="00880A51"/>
    <w:rsid w:val="00880E92"/>
    <w:rsid w:val="00881CA0"/>
    <w:rsid w:val="00881EE2"/>
    <w:rsid w:val="00882590"/>
    <w:rsid w:val="008826FF"/>
    <w:rsid w:val="00882975"/>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2E0"/>
    <w:rsid w:val="00895366"/>
    <w:rsid w:val="00895465"/>
    <w:rsid w:val="00895BC2"/>
    <w:rsid w:val="00896364"/>
    <w:rsid w:val="008963BF"/>
    <w:rsid w:val="00896565"/>
    <w:rsid w:val="008A1A19"/>
    <w:rsid w:val="008A1BFE"/>
    <w:rsid w:val="008A233A"/>
    <w:rsid w:val="008A29BF"/>
    <w:rsid w:val="008A3B30"/>
    <w:rsid w:val="008A3F91"/>
    <w:rsid w:val="008A42F7"/>
    <w:rsid w:val="008A4B11"/>
    <w:rsid w:val="008A539E"/>
    <w:rsid w:val="008A614C"/>
    <w:rsid w:val="008A77B6"/>
    <w:rsid w:val="008A7BE7"/>
    <w:rsid w:val="008A7CBE"/>
    <w:rsid w:val="008A7D70"/>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1F"/>
    <w:rsid w:val="008C179D"/>
    <w:rsid w:val="008C2F7C"/>
    <w:rsid w:val="008C30EF"/>
    <w:rsid w:val="008C3101"/>
    <w:rsid w:val="008C4745"/>
    <w:rsid w:val="008C4814"/>
    <w:rsid w:val="008C50D1"/>
    <w:rsid w:val="008C66FB"/>
    <w:rsid w:val="008D05C0"/>
    <w:rsid w:val="008D1765"/>
    <w:rsid w:val="008D1807"/>
    <w:rsid w:val="008D1890"/>
    <w:rsid w:val="008D27DC"/>
    <w:rsid w:val="008D3472"/>
    <w:rsid w:val="008D414F"/>
    <w:rsid w:val="008D4EF7"/>
    <w:rsid w:val="008D555B"/>
    <w:rsid w:val="008D5792"/>
    <w:rsid w:val="008D59F9"/>
    <w:rsid w:val="008D5B2A"/>
    <w:rsid w:val="008D5B83"/>
    <w:rsid w:val="008D69DC"/>
    <w:rsid w:val="008D6A53"/>
    <w:rsid w:val="008D6A96"/>
    <w:rsid w:val="008D6FDC"/>
    <w:rsid w:val="008D7861"/>
    <w:rsid w:val="008D7A92"/>
    <w:rsid w:val="008D7E9C"/>
    <w:rsid w:val="008E266B"/>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42E"/>
    <w:rsid w:val="00904DCE"/>
    <w:rsid w:val="0090551D"/>
    <w:rsid w:val="0090559A"/>
    <w:rsid w:val="00905C21"/>
    <w:rsid w:val="00906008"/>
    <w:rsid w:val="0090615A"/>
    <w:rsid w:val="009061DB"/>
    <w:rsid w:val="009066AA"/>
    <w:rsid w:val="0090692B"/>
    <w:rsid w:val="00906D3F"/>
    <w:rsid w:val="00907074"/>
    <w:rsid w:val="00907F6C"/>
    <w:rsid w:val="0091007A"/>
    <w:rsid w:val="00910EFC"/>
    <w:rsid w:val="00911B45"/>
    <w:rsid w:val="0091205B"/>
    <w:rsid w:val="00912977"/>
    <w:rsid w:val="009129AC"/>
    <w:rsid w:val="00913705"/>
    <w:rsid w:val="00913C2A"/>
    <w:rsid w:val="00913CA3"/>
    <w:rsid w:val="00914643"/>
    <w:rsid w:val="00914794"/>
    <w:rsid w:val="009157AD"/>
    <w:rsid w:val="009165A5"/>
    <w:rsid w:val="009168C0"/>
    <w:rsid w:val="00916C89"/>
    <w:rsid w:val="00916EE1"/>
    <w:rsid w:val="0092003C"/>
    <w:rsid w:val="00920B34"/>
    <w:rsid w:val="00920FB7"/>
    <w:rsid w:val="00921D60"/>
    <w:rsid w:val="0092261E"/>
    <w:rsid w:val="00922893"/>
    <w:rsid w:val="00922F8B"/>
    <w:rsid w:val="00923277"/>
    <w:rsid w:val="0092380F"/>
    <w:rsid w:val="009242A1"/>
    <w:rsid w:val="00924A93"/>
    <w:rsid w:val="00924E12"/>
    <w:rsid w:val="00926089"/>
    <w:rsid w:val="00926153"/>
    <w:rsid w:val="009268FD"/>
    <w:rsid w:val="00926A4C"/>
    <w:rsid w:val="00926B8D"/>
    <w:rsid w:val="00926F2F"/>
    <w:rsid w:val="009279B3"/>
    <w:rsid w:val="00931EEC"/>
    <w:rsid w:val="00931F31"/>
    <w:rsid w:val="0093209F"/>
    <w:rsid w:val="00932B2F"/>
    <w:rsid w:val="00932B68"/>
    <w:rsid w:val="00933A94"/>
    <w:rsid w:val="00933D32"/>
    <w:rsid w:val="009344DF"/>
    <w:rsid w:val="0093459A"/>
    <w:rsid w:val="00934728"/>
    <w:rsid w:val="00934F58"/>
    <w:rsid w:val="00935193"/>
    <w:rsid w:val="0093551F"/>
    <w:rsid w:val="00936558"/>
    <w:rsid w:val="00936779"/>
    <w:rsid w:val="00936D20"/>
    <w:rsid w:val="009371B4"/>
    <w:rsid w:val="0093788B"/>
    <w:rsid w:val="00937997"/>
    <w:rsid w:val="00937A12"/>
    <w:rsid w:val="00940654"/>
    <w:rsid w:val="00940B98"/>
    <w:rsid w:val="00941143"/>
    <w:rsid w:val="0094122A"/>
    <w:rsid w:val="0094153F"/>
    <w:rsid w:val="009417F5"/>
    <w:rsid w:val="00941A0F"/>
    <w:rsid w:val="00943518"/>
    <w:rsid w:val="00943977"/>
    <w:rsid w:val="00943D70"/>
    <w:rsid w:val="009450BC"/>
    <w:rsid w:val="00945FE9"/>
    <w:rsid w:val="00946762"/>
    <w:rsid w:val="009468BB"/>
    <w:rsid w:val="00950AA6"/>
    <w:rsid w:val="00951848"/>
    <w:rsid w:val="009518BA"/>
    <w:rsid w:val="00951E06"/>
    <w:rsid w:val="00952CC0"/>
    <w:rsid w:val="00953156"/>
    <w:rsid w:val="009535AD"/>
    <w:rsid w:val="009543AF"/>
    <w:rsid w:val="0095479B"/>
    <w:rsid w:val="009550EC"/>
    <w:rsid w:val="00955D33"/>
    <w:rsid w:val="00956F14"/>
    <w:rsid w:val="009578F0"/>
    <w:rsid w:val="00957D39"/>
    <w:rsid w:val="00957E86"/>
    <w:rsid w:val="009602B0"/>
    <w:rsid w:val="00961B26"/>
    <w:rsid w:val="009620EC"/>
    <w:rsid w:val="009623AB"/>
    <w:rsid w:val="00962489"/>
    <w:rsid w:val="0096258F"/>
    <w:rsid w:val="00962936"/>
    <w:rsid w:val="00962EA5"/>
    <w:rsid w:val="0096326D"/>
    <w:rsid w:val="009643F7"/>
    <w:rsid w:val="00964D08"/>
    <w:rsid w:val="00965318"/>
    <w:rsid w:val="009658BB"/>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43A"/>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01E"/>
    <w:rsid w:val="009B0B9B"/>
    <w:rsid w:val="009B1CC0"/>
    <w:rsid w:val="009B1CFE"/>
    <w:rsid w:val="009B2429"/>
    <w:rsid w:val="009B24BB"/>
    <w:rsid w:val="009B29FD"/>
    <w:rsid w:val="009B2A81"/>
    <w:rsid w:val="009B2B99"/>
    <w:rsid w:val="009B2CFE"/>
    <w:rsid w:val="009B634F"/>
    <w:rsid w:val="009B658D"/>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06"/>
    <w:rsid w:val="009D0AC1"/>
    <w:rsid w:val="009D113D"/>
    <w:rsid w:val="009D197D"/>
    <w:rsid w:val="009D1D14"/>
    <w:rsid w:val="009D1E02"/>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533"/>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8C1"/>
    <w:rsid w:val="009F1F38"/>
    <w:rsid w:val="009F206A"/>
    <w:rsid w:val="009F2FD6"/>
    <w:rsid w:val="009F4234"/>
    <w:rsid w:val="009F437A"/>
    <w:rsid w:val="009F45BB"/>
    <w:rsid w:val="009F472C"/>
    <w:rsid w:val="009F4D33"/>
    <w:rsid w:val="009F59B4"/>
    <w:rsid w:val="009F5D7F"/>
    <w:rsid w:val="009F64DD"/>
    <w:rsid w:val="009F6517"/>
    <w:rsid w:val="009F7447"/>
    <w:rsid w:val="009F7C6B"/>
    <w:rsid w:val="00A00256"/>
    <w:rsid w:val="00A01067"/>
    <w:rsid w:val="00A01D31"/>
    <w:rsid w:val="00A0222C"/>
    <w:rsid w:val="00A031BD"/>
    <w:rsid w:val="00A031D7"/>
    <w:rsid w:val="00A03BB2"/>
    <w:rsid w:val="00A044F4"/>
    <w:rsid w:val="00A04B43"/>
    <w:rsid w:val="00A06C73"/>
    <w:rsid w:val="00A079D2"/>
    <w:rsid w:val="00A1110E"/>
    <w:rsid w:val="00A11A48"/>
    <w:rsid w:val="00A12986"/>
    <w:rsid w:val="00A12C08"/>
    <w:rsid w:val="00A12F0B"/>
    <w:rsid w:val="00A137F1"/>
    <w:rsid w:val="00A1386D"/>
    <w:rsid w:val="00A13B5F"/>
    <w:rsid w:val="00A13B78"/>
    <w:rsid w:val="00A142FC"/>
    <w:rsid w:val="00A148CE"/>
    <w:rsid w:val="00A14DF6"/>
    <w:rsid w:val="00A14F13"/>
    <w:rsid w:val="00A150E2"/>
    <w:rsid w:val="00A15226"/>
    <w:rsid w:val="00A15254"/>
    <w:rsid w:val="00A1535E"/>
    <w:rsid w:val="00A15E59"/>
    <w:rsid w:val="00A16655"/>
    <w:rsid w:val="00A16D1B"/>
    <w:rsid w:val="00A16F0F"/>
    <w:rsid w:val="00A20073"/>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57D94"/>
    <w:rsid w:val="00A601F2"/>
    <w:rsid w:val="00A60633"/>
    <w:rsid w:val="00A60D4D"/>
    <w:rsid w:val="00A619BA"/>
    <w:rsid w:val="00A61BBE"/>
    <w:rsid w:val="00A61ED0"/>
    <w:rsid w:val="00A620E4"/>
    <w:rsid w:val="00A621F0"/>
    <w:rsid w:val="00A627A4"/>
    <w:rsid w:val="00A62BFF"/>
    <w:rsid w:val="00A62CEA"/>
    <w:rsid w:val="00A63294"/>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5FEF"/>
    <w:rsid w:val="00A9656F"/>
    <w:rsid w:val="00A975ED"/>
    <w:rsid w:val="00AA0292"/>
    <w:rsid w:val="00AA035B"/>
    <w:rsid w:val="00AA0778"/>
    <w:rsid w:val="00AA10F7"/>
    <w:rsid w:val="00AA2139"/>
    <w:rsid w:val="00AA3533"/>
    <w:rsid w:val="00AA377E"/>
    <w:rsid w:val="00AA43F4"/>
    <w:rsid w:val="00AA51B8"/>
    <w:rsid w:val="00AA6212"/>
    <w:rsid w:val="00AA6E63"/>
    <w:rsid w:val="00AA718F"/>
    <w:rsid w:val="00AA7D5D"/>
    <w:rsid w:val="00AA7FF2"/>
    <w:rsid w:val="00AB1012"/>
    <w:rsid w:val="00AB116D"/>
    <w:rsid w:val="00AB142C"/>
    <w:rsid w:val="00AB1465"/>
    <w:rsid w:val="00AB1B72"/>
    <w:rsid w:val="00AB2DA7"/>
    <w:rsid w:val="00AB2E4A"/>
    <w:rsid w:val="00AB32FC"/>
    <w:rsid w:val="00AB3BBC"/>
    <w:rsid w:val="00AB4994"/>
    <w:rsid w:val="00AC05A6"/>
    <w:rsid w:val="00AC06EA"/>
    <w:rsid w:val="00AC14E9"/>
    <w:rsid w:val="00AC2283"/>
    <w:rsid w:val="00AC28EB"/>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D77FB"/>
    <w:rsid w:val="00AE0902"/>
    <w:rsid w:val="00AE10D6"/>
    <w:rsid w:val="00AE1FD4"/>
    <w:rsid w:val="00AE2F62"/>
    <w:rsid w:val="00AE4101"/>
    <w:rsid w:val="00AE4208"/>
    <w:rsid w:val="00AE4500"/>
    <w:rsid w:val="00AE5382"/>
    <w:rsid w:val="00AE5B76"/>
    <w:rsid w:val="00AE5F61"/>
    <w:rsid w:val="00AE6B81"/>
    <w:rsid w:val="00AF182B"/>
    <w:rsid w:val="00AF1DF7"/>
    <w:rsid w:val="00AF1E69"/>
    <w:rsid w:val="00AF25F9"/>
    <w:rsid w:val="00AF2995"/>
    <w:rsid w:val="00AF2BC3"/>
    <w:rsid w:val="00AF2D89"/>
    <w:rsid w:val="00AF33FC"/>
    <w:rsid w:val="00AF34F7"/>
    <w:rsid w:val="00AF4801"/>
    <w:rsid w:val="00AF56A5"/>
    <w:rsid w:val="00AF59E1"/>
    <w:rsid w:val="00AF5A45"/>
    <w:rsid w:val="00AF633A"/>
    <w:rsid w:val="00AF650E"/>
    <w:rsid w:val="00AF65D2"/>
    <w:rsid w:val="00AF6F91"/>
    <w:rsid w:val="00AF7088"/>
    <w:rsid w:val="00AF7917"/>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7C9"/>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5F4B"/>
    <w:rsid w:val="00B407C4"/>
    <w:rsid w:val="00B40EF5"/>
    <w:rsid w:val="00B41012"/>
    <w:rsid w:val="00B42BD2"/>
    <w:rsid w:val="00B4386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265"/>
    <w:rsid w:val="00B61C86"/>
    <w:rsid w:val="00B62494"/>
    <w:rsid w:val="00B62CB2"/>
    <w:rsid w:val="00B6342D"/>
    <w:rsid w:val="00B63F42"/>
    <w:rsid w:val="00B644B6"/>
    <w:rsid w:val="00B65800"/>
    <w:rsid w:val="00B662B8"/>
    <w:rsid w:val="00B70949"/>
    <w:rsid w:val="00B70EDF"/>
    <w:rsid w:val="00B7252E"/>
    <w:rsid w:val="00B72EAD"/>
    <w:rsid w:val="00B740DB"/>
    <w:rsid w:val="00B74E5A"/>
    <w:rsid w:val="00B7524A"/>
    <w:rsid w:val="00B75860"/>
    <w:rsid w:val="00B75E11"/>
    <w:rsid w:val="00B761C4"/>
    <w:rsid w:val="00B77709"/>
    <w:rsid w:val="00B77719"/>
    <w:rsid w:val="00B77747"/>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4AA"/>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4FD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691"/>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39E9"/>
    <w:rsid w:val="00C14BBC"/>
    <w:rsid w:val="00C1528D"/>
    <w:rsid w:val="00C152F4"/>
    <w:rsid w:val="00C158E3"/>
    <w:rsid w:val="00C165D4"/>
    <w:rsid w:val="00C16F8D"/>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C87"/>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983"/>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0EC"/>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AED"/>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5C0E"/>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35F"/>
    <w:rsid w:val="00D14550"/>
    <w:rsid w:val="00D15E21"/>
    <w:rsid w:val="00D160B9"/>
    <w:rsid w:val="00D1623E"/>
    <w:rsid w:val="00D16BE9"/>
    <w:rsid w:val="00D16C5B"/>
    <w:rsid w:val="00D20B10"/>
    <w:rsid w:val="00D20D70"/>
    <w:rsid w:val="00D21235"/>
    <w:rsid w:val="00D21D80"/>
    <w:rsid w:val="00D22CF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645"/>
    <w:rsid w:val="00D376A0"/>
    <w:rsid w:val="00D37B0A"/>
    <w:rsid w:val="00D401CE"/>
    <w:rsid w:val="00D40203"/>
    <w:rsid w:val="00D40D28"/>
    <w:rsid w:val="00D411D6"/>
    <w:rsid w:val="00D4135E"/>
    <w:rsid w:val="00D413A6"/>
    <w:rsid w:val="00D420D4"/>
    <w:rsid w:val="00D423B5"/>
    <w:rsid w:val="00D42787"/>
    <w:rsid w:val="00D42F33"/>
    <w:rsid w:val="00D440C3"/>
    <w:rsid w:val="00D442AF"/>
    <w:rsid w:val="00D4467C"/>
    <w:rsid w:val="00D44B00"/>
    <w:rsid w:val="00D455EB"/>
    <w:rsid w:val="00D46B82"/>
    <w:rsid w:val="00D47AF3"/>
    <w:rsid w:val="00D50241"/>
    <w:rsid w:val="00D502BA"/>
    <w:rsid w:val="00D51571"/>
    <w:rsid w:val="00D51587"/>
    <w:rsid w:val="00D51B23"/>
    <w:rsid w:val="00D52C71"/>
    <w:rsid w:val="00D53B67"/>
    <w:rsid w:val="00D53C30"/>
    <w:rsid w:val="00D541D4"/>
    <w:rsid w:val="00D54CDB"/>
    <w:rsid w:val="00D54EE2"/>
    <w:rsid w:val="00D55142"/>
    <w:rsid w:val="00D5529B"/>
    <w:rsid w:val="00D552D6"/>
    <w:rsid w:val="00D55B1C"/>
    <w:rsid w:val="00D55DAD"/>
    <w:rsid w:val="00D5605F"/>
    <w:rsid w:val="00D56ADF"/>
    <w:rsid w:val="00D5703C"/>
    <w:rsid w:val="00D5728F"/>
    <w:rsid w:val="00D57321"/>
    <w:rsid w:val="00D5779D"/>
    <w:rsid w:val="00D57BB1"/>
    <w:rsid w:val="00D6046E"/>
    <w:rsid w:val="00D609C0"/>
    <w:rsid w:val="00D60D01"/>
    <w:rsid w:val="00D60EB4"/>
    <w:rsid w:val="00D60F81"/>
    <w:rsid w:val="00D60FFB"/>
    <w:rsid w:val="00D61E3D"/>
    <w:rsid w:val="00D62C2B"/>
    <w:rsid w:val="00D62D71"/>
    <w:rsid w:val="00D62DBE"/>
    <w:rsid w:val="00D62F72"/>
    <w:rsid w:val="00D63BB7"/>
    <w:rsid w:val="00D64599"/>
    <w:rsid w:val="00D6484F"/>
    <w:rsid w:val="00D64A02"/>
    <w:rsid w:val="00D64D95"/>
    <w:rsid w:val="00D65163"/>
    <w:rsid w:val="00D65796"/>
    <w:rsid w:val="00D66333"/>
    <w:rsid w:val="00D66594"/>
    <w:rsid w:val="00D666D0"/>
    <w:rsid w:val="00D66785"/>
    <w:rsid w:val="00D67620"/>
    <w:rsid w:val="00D67AE3"/>
    <w:rsid w:val="00D67C6C"/>
    <w:rsid w:val="00D70A43"/>
    <w:rsid w:val="00D70C7F"/>
    <w:rsid w:val="00D71C9D"/>
    <w:rsid w:val="00D71D29"/>
    <w:rsid w:val="00D722FA"/>
    <w:rsid w:val="00D7235F"/>
    <w:rsid w:val="00D724A9"/>
    <w:rsid w:val="00D72AA2"/>
    <w:rsid w:val="00D72F00"/>
    <w:rsid w:val="00D73309"/>
    <w:rsid w:val="00D7362A"/>
    <w:rsid w:val="00D75C78"/>
    <w:rsid w:val="00D75E37"/>
    <w:rsid w:val="00D760BD"/>
    <w:rsid w:val="00D762FE"/>
    <w:rsid w:val="00D769B7"/>
    <w:rsid w:val="00D77FDC"/>
    <w:rsid w:val="00D8007F"/>
    <w:rsid w:val="00D80229"/>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6A6"/>
    <w:rsid w:val="00DA18B3"/>
    <w:rsid w:val="00DA1E80"/>
    <w:rsid w:val="00DA1EAB"/>
    <w:rsid w:val="00DA2172"/>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F03"/>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6BC"/>
    <w:rsid w:val="00DC194C"/>
    <w:rsid w:val="00DC1EE3"/>
    <w:rsid w:val="00DC4BBD"/>
    <w:rsid w:val="00DC5358"/>
    <w:rsid w:val="00DC5CC8"/>
    <w:rsid w:val="00DC621B"/>
    <w:rsid w:val="00DC687D"/>
    <w:rsid w:val="00DC7591"/>
    <w:rsid w:val="00DC79EB"/>
    <w:rsid w:val="00DC7A39"/>
    <w:rsid w:val="00DD067C"/>
    <w:rsid w:val="00DD09A6"/>
    <w:rsid w:val="00DD09D6"/>
    <w:rsid w:val="00DD177B"/>
    <w:rsid w:val="00DD1C95"/>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2C12"/>
    <w:rsid w:val="00E031FF"/>
    <w:rsid w:val="00E037B8"/>
    <w:rsid w:val="00E039D1"/>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BD4"/>
    <w:rsid w:val="00E14E88"/>
    <w:rsid w:val="00E16569"/>
    <w:rsid w:val="00E1792C"/>
    <w:rsid w:val="00E17D64"/>
    <w:rsid w:val="00E208C4"/>
    <w:rsid w:val="00E20B1D"/>
    <w:rsid w:val="00E20DF5"/>
    <w:rsid w:val="00E21205"/>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875"/>
    <w:rsid w:val="00E26D0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249A"/>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6E2D"/>
    <w:rsid w:val="00E7050D"/>
    <w:rsid w:val="00E706D8"/>
    <w:rsid w:val="00E7190E"/>
    <w:rsid w:val="00E71F82"/>
    <w:rsid w:val="00E7247F"/>
    <w:rsid w:val="00E737D6"/>
    <w:rsid w:val="00E74B2E"/>
    <w:rsid w:val="00E754A4"/>
    <w:rsid w:val="00E7575D"/>
    <w:rsid w:val="00E75FC1"/>
    <w:rsid w:val="00E75FFE"/>
    <w:rsid w:val="00E7666E"/>
    <w:rsid w:val="00E779A0"/>
    <w:rsid w:val="00E77E8C"/>
    <w:rsid w:val="00E8095F"/>
    <w:rsid w:val="00E80B43"/>
    <w:rsid w:val="00E80EC7"/>
    <w:rsid w:val="00E83288"/>
    <w:rsid w:val="00E836BB"/>
    <w:rsid w:val="00E837CB"/>
    <w:rsid w:val="00E84170"/>
    <w:rsid w:val="00E84E73"/>
    <w:rsid w:val="00E86BC6"/>
    <w:rsid w:val="00E9149A"/>
    <w:rsid w:val="00E91AA4"/>
    <w:rsid w:val="00E92062"/>
    <w:rsid w:val="00E94640"/>
    <w:rsid w:val="00E94BCD"/>
    <w:rsid w:val="00E94FC5"/>
    <w:rsid w:val="00E951D2"/>
    <w:rsid w:val="00E9592C"/>
    <w:rsid w:val="00E96158"/>
    <w:rsid w:val="00E96CE4"/>
    <w:rsid w:val="00E96EBC"/>
    <w:rsid w:val="00E97813"/>
    <w:rsid w:val="00E979DC"/>
    <w:rsid w:val="00EA168C"/>
    <w:rsid w:val="00EA1944"/>
    <w:rsid w:val="00EA19F2"/>
    <w:rsid w:val="00EA3928"/>
    <w:rsid w:val="00EA39EF"/>
    <w:rsid w:val="00EA484B"/>
    <w:rsid w:val="00EA4B0F"/>
    <w:rsid w:val="00EA5225"/>
    <w:rsid w:val="00EA5611"/>
    <w:rsid w:val="00EA5891"/>
    <w:rsid w:val="00EA65FD"/>
    <w:rsid w:val="00EA6824"/>
    <w:rsid w:val="00EA6C63"/>
    <w:rsid w:val="00EA7251"/>
    <w:rsid w:val="00EA7F73"/>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332"/>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881"/>
    <w:rsid w:val="00EE4E4E"/>
    <w:rsid w:val="00EE53DD"/>
    <w:rsid w:val="00EE6A13"/>
    <w:rsid w:val="00EE6FDA"/>
    <w:rsid w:val="00EE7A42"/>
    <w:rsid w:val="00EE7D18"/>
    <w:rsid w:val="00EF0956"/>
    <w:rsid w:val="00EF35E2"/>
    <w:rsid w:val="00EF51ED"/>
    <w:rsid w:val="00EF54B9"/>
    <w:rsid w:val="00EF5897"/>
    <w:rsid w:val="00EF5B9E"/>
    <w:rsid w:val="00EF5E4C"/>
    <w:rsid w:val="00EF5F41"/>
    <w:rsid w:val="00EF7E0E"/>
    <w:rsid w:val="00F00215"/>
    <w:rsid w:val="00F003CA"/>
    <w:rsid w:val="00F0075A"/>
    <w:rsid w:val="00F01018"/>
    <w:rsid w:val="00F011D2"/>
    <w:rsid w:val="00F015B9"/>
    <w:rsid w:val="00F0201E"/>
    <w:rsid w:val="00F026F4"/>
    <w:rsid w:val="00F02BF0"/>
    <w:rsid w:val="00F02E0A"/>
    <w:rsid w:val="00F04033"/>
    <w:rsid w:val="00F0409A"/>
    <w:rsid w:val="00F041E4"/>
    <w:rsid w:val="00F0439F"/>
    <w:rsid w:val="00F05069"/>
    <w:rsid w:val="00F05CE3"/>
    <w:rsid w:val="00F05EB7"/>
    <w:rsid w:val="00F0619D"/>
    <w:rsid w:val="00F063C0"/>
    <w:rsid w:val="00F067FC"/>
    <w:rsid w:val="00F06B73"/>
    <w:rsid w:val="00F071EC"/>
    <w:rsid w:val="00F07499"/>
    <w:rsid w:val="00F07890"/>
    <w:rsid w:val="00F10099"/>
    <w:rsid w:val="00F10AC5"/>
    <w:rsid w:val="00F10CE4"/>
    <w:rsid w:val="00F10E47"/>
    <w:rsid w:val="00F1116D"/>
    <w:rsid w:val="00F1218A"/>
    <w:rsid w:val="00F12230"/>
    <w:rsid w:val="00F12D0D"/>
    <w:rsid w:val="00F1354A"/>
    <w:rsid w:val="00F143C4"/>
    <w:rsid w:val="00F14504"/>
    <w:rsid w:val="00F14876"/>
    <w:rsid w:val="00F148A7"/>
    <w:rsid w:val="00F16622"/>
    <w:rsid w:val="00F166DC"/>
    <w:rsid w:val="00F16EE2"/>
    <w:rsid w:val="00F173C9"/>
    <w:rsid w:val="00F17693"/>
    <w:rsid w:val="00F17A1D"/>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8A1"/>
    <w:rsid w:val="00F50FBE"/>
    <w:rsid w:val="00F51AA3"/>
    <w:rsid w:val="00F51AAB"/>
    <w:rsid w:val="00F52799"/>
    <w:rsid w:val="00F52E6E"/>
    <w:rsid w:val="00F5324E"/>
    <w:rsid w:val="00F5350D"/>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48C"/>
    <w:rsid w:val="00F66A0B"/>
    <w:rsid w:val="00F67238"/>
    <w:rsid w:val="00F6775C"/>
    <w:rsid w:val="00F6785B"/>
    <w:rsid w:val="00F71511"/>
    <w:rsid w:val="00F726D9"/>
    <w:rsid w:val="00F7287A"/>
    <w:rsid w:val="00F733A4"/>
    <w:rsid w:val="00F7471F"/>
    <w:rsid w:val="00F74961"/>
    <w:rsid w:val="00F75E0A"/>
    <w:rsid w:val="00F7731F"/>
    <w:rsid w:val="00F77CBD"/>
    <w:rsid w:val="00F8059F"/>
    <w:rsid w:val="00F80655"/>
    <w:rsid w:val="00F809D3"/>
    <w:rsid w:val="00F80D8C"/>
    <w:rsid w:val="00F81E45"/>
    <w:rsid w:val="00F83124"/>
    <w:rsid w:val="00F83400"/>
    <w:rsid w:val="00F83CE5"/>
    <w:rsid w:val="00F841B4"/>
    <w:rsid w:val="00F8597E"/>
    <w:rsid w:val="00F86B84"/>
    <w:rsid w:val="00F87482"/>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2BB"/>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4A95"/>
    <w:rsid w:val="00FB5D50"/>
    <w:rsid w:val="00FB6174"/>
    <w:rsid w:val="00FB66DD"/>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E5249A"/>
    <w:pPr>
      <w:spacing w:before="120" w:after="240"/>
      <w:jc w:val="center"/>
    </w:pPr>
    <w:rPr>
      <w:b/>
      <w:sz w:val="36"/>
    </w:rPr>
  </w:style>
  <w:style w:type="table" w:styleId="TableGrid">
    <w:name w:val="Table Grid"/>
    <w:basedOn w:val="TableNormal"/>
    <w:rsid w:val="00C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pgno0">
    <w:name w:val="vl.pg.no"/>
    <w:rsid w:val="00A95FEF"/>
    <w:rPr>
      <w:rFonts w:ascii="Times" w:hAnsi="Times"/>
      <w:b/>
      <w:noProof w:val="0"/>
      <w:sz w:val="20"/>
      <w:lang w:val="en-US"/>
    </w:rPr>
  </w:style>
  <w:style w:type="paragraph" w:customStyle="1" w:styleId="HeaderSectionV">
    <w:name w:val="Header.Section V"/>
    <w:basedOn w:val="Normal"/>
    <w:uiPriority w:val="99"/>
    <w:rsid w:val="00A95FE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95FE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95FE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95FEF"/>
    <w:pPr>
      <w:tabs>
        <w:tab w:val="left" w:pos="1512"/>
      </w:tabs>
      <w:spacing w:after="180"/>
      <w:ind w:left="1512" w:hanging="540"/>
    </w:pPr>
  </w:style>
  <w:style w:type="paragraph" w:customStyle="1" w:styleId="Heading2SectionV">
    <w:name w:val="Heading 2.Section V"/>
    <w:basedOn w:val="HeaderSectionV"/>
    <w:rsid w:val="00A95FEF"/>
    <w:pPr>
      <w:spacing w:before="120" w:after="200"/>
    </w:pPr>
    <w:rPr>
      <w:sz w:val="28"/>
    </w:rPr>
  </w:style>
  <w:style w:type="paragraph" w:customStyle="1" w:styleId="SecNoHe0">
    <w:name w:val="Sec No.&amp; He"/>
    <w:rsid w:val="00A95FE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A95FEF"/>
    <w:pPr>
      <w:spacing w:before="120" w:after="240"/>
      <w:ind w:left="360" w:right="288"/>
    </w:pPr>
    <w:rPr>
      <w:bCs/>
      <w:sz w:val="32"/>
    </w:rPr>
  </w:style>
  <w:style w:type="character" w:customStyle="1" w:styleId="item">
    <w:name w:val="item"/>
    <w:basedOn w:val="DefaultParagraphFont"/>
    <w:rsid w:val="00A95FEF"/>
  </w:style>
  <w:style w:type="character" w:customStyle="1" w:styleId="fontstyle01">
    <w:name w:val="fontstyle01"/>
    <w:basedOn w:val="DefaultParagraphFont"/>
    <w:rsid w:val="00A95FEF"/>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1067318">
      <w:bodyDiv w:val="1"/>
      <w:marLeft w:val="0"/>
      <w:marRight w:val="0"/>
      <w:marTop w:val="0"/>
      <w:marBottom w:val="0"/>
      <w:divBdr>
        <w:top w:val="none" w:sz="0" w:space="0" w:color="auto"/>
        <w:left w:val="none" w:sz="0" w:space="0" w:color="auto"/>
        <w:bottom w:val="none" w:sz="0" w:space="0" w:color="auto"/>
        <w:right w:val="none" w:sz="0" w:space="0" w:color="auto"/>
      </w:divBdr>
    </w:div>
    <w:div w:id="161574468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D8C1F-3781-4C68-906F-40077713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4820</TotalTime>
  <Pages>7</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CNTT</cp:lastModifiedBy>
  <cp:revision>236</cp:revision>
  <cp:lastPrinted>2026-01-14T04:03:00Z</cp:lastPrinted>
  <dcterms:created xsi:type="dcterms:W3CDTF">2025-07-15T08:35:00Z</dcterms:created>
  <dcterms:modified xsi:type="dcterms:W3CDTF">2026-04-07T20:31:00Z</dcterms:modified>
</cp:coreProperties>
</file>