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6E3E" w14:textId="77777777" w:rsidR="007C1DCD" w:rsidRPr="0007258B" w:rsidRDefault="007C1DCD" w:rsidP="003C4C7A">
      <w:pPr>
        <w:widowControl w:val="0"/>
        <w:spacing w:before="120" w:after="120" w:line="264" w:lineRule="auto"/>
        <w:jc w:val="center"/>
        <w:outlineLvl w:val="1"/>
        <w:rPr>
          <w:sz w:val="28"/>
          <w:szCs w:val="28"/>
          <w:lang w:val="nl-NL"/>
        </w:rPr>
      </w:pPr>
      <w:r w:rsidRPr="0007258B">
        <w:rPr>
          <w:b/>
          <w:sz w:val="28"/>
          <w:szCs w:val="28"/>
          <w:lang w:val="nl-NL"/>
        </w:rPr>
        <w:t>Chương V. YÊU CẦU VỀ KỸ THUẬT</w:t>
      </w:r>
    </w:p>
    <w:p w14:paraId="1FAB73B8" w14:textId="77777777" w:rsidR="007C1DCD" w:rsidRPr="000E08BB" w:rsidRDefault="007C1DCD"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0F83151E"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32CDC703" w14:textId="77777777" w:rsidR="007C1DCD" w:rsidRPr="000E08BB" w:rsidRDefault="007C1DCD"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1B5890E3" w14:textId="77777777" w:rsidR="007C1DCD" w:rsidRPr="000E08BB" w:rsidRDefault="007C1DCD"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1768014B" w14:textId="486FA19B" w:rsidR="006E31D1" w:rsidRDefault="007C1DCD" w:rsidP="003C4C7A">
      <w:pPr>
        <w:spacing w:before="60"/>
        <w:ind w:right="43" w:firstLine="567"/>
        <w:rPr>
          <w:rFonts w:eastAsia="Calibri"/>
          <w:noProof/>
          <w:sz w:val="28"/>
          <w:szCs w:val="28"/>
          <w:lang w:val="nl-NL"/>
        </w:rPr>
      </w:pPr>
      <w:r w:rsidRPr="000E08BB">
        <w:rPr>
          <w:sz w:val="28"/>
          <w:szCs w:val="28"/>
        </w:rPr>
        <w:t>- Tên gói thầu:</w:t>
      </w:r>
      <w:r w:rsidRPr="000E08BB">
        <w:rPr>
          <w:rFonts w:eastAsia="Calibri"/>
          <w:sz w:val="28"/>
          <w:szCs w:val="28"/>
          <w:lang w:val="nl-NL"/>
        </w:rPr>
        <w:t xml:space="preserve"> </w:t>
      </w:r>
      <w:r w:rsidR="006E31D1" w:rsidRPr="006E31D1">
        <w:rPr>
          <w:rFonts w:eastAsia="Calibri"/>
          <w:noProof/>
          <w:sz w:val="28"/>
          <w:szCs w:val="28"/>
          <w:lang w:val="nl-NL"/>
        </w:rPr>
        <w:t>Gói thầu số 0</w:t>
      </w:r>
      <w:r w:rsidR="00E76536">
        <w:rPr>
          <w:rFonts w:eastAsia="Calibri"/>
          <w:noProof/>
          <w:sz w:val="28"/>
          <w:szCs w:val="28"/>
          <w:lang w:val="nl-NL"/>
        </w:rPr>
        <w:t>8: Mua 1.56</w:t>
      </w:r>
      <w:r w:rsidR="006E31D1" w:rsidRPr="006E31D1">
        <w:rPr>
          <w:rFonts w:eastAsia="Calibri"/>
          <w:noProof/>
          <w:sz w:val="28"/>
          <w:szCs w:val="28"/>
          <w:lang w:val="nl-NL"/>
        </w:rPr>
        <w:t>0 tấn gạo nhập kho DTQG năm 2026 tại Điểm kho dự trữ ĐK</w:t>
      </w:r>
      <w:r w:rsidR="00E76536">
        <w:rPr>
          <w:rFonts w:eastAsia="Calibri"/>
          <w:noProof/>
          <w:sz w:val="28"/>
          <w:szCs w:val="28"/>
          <w:lang w:val="nl-NL"/>
        </w:rPr>
        <w:t>6</w:t>
      </w:r>
      <w:r w:rsidR="006E31D1" w:rsidRPr="006E31D1">
        <w:rPr>
          <w:rFonts w:eastAsia="Calibri"/>
          <w:noProof/>
          <w:sz w:val="28"/>
          <w:szCs w:val="28"/>
          <w:lang w:val="nl-NL"/>
        </w:rPr>
        <w:t>.KV8</w:t>
      </w:r>
      <w:r w:rsidR="004A35CF">
        <w:rPr>
          <w:rFonts w:eastAsia="Calibri"/>
          <w:noProof/>
          <w:sz w:val="28"/>
          <w:szCs w:val="28"/>
          <w:lang w:val="nl-NL"/>
        </w:rPr>
        <w:t>.</w:t>
      </w:r>
    </w:p>
    <w:p w14:paraId="3945AB05" w14:textId="4E059D48" w:rsidR="007C1DCD" w:rsidRDefault="00A150C1" w:rsidP="003C4C7A">
      <w:pPr>
        <w:spacing w:before="60"/>
        <w:ind w:right="43" w:firstLine="567"/>
        <w:rPr>
          <w:sz w:val="28"/>
          <w:szCs w:val="28"/>
        </w:rPr>
      </w:pPr>
      <w:r>
        <w:rPr>
          <w:sz w:val="28"/>
          <w:szCs w:val="28"/>
        </w:rPr>
        <w:t>- Khối lượng mời thầu: 1.</w:t>
      </w:r>
      <w:r w:rsidR="00E76536">
        <w:rPr>
          <w:sz w:val="28"/>
          <w:szCs w:val="28"/>
        </w:rPr>
        <w:t>56</w:t>
      </w:r>
      <w:r w:rsidR="004A35CF">
        <w:rPr>
          <w:sz w:val="28"/>
          <w:szCs w:val="28"/>
        </w:rPr>
        <w:t>0 tấn.</w:t>
      </w:r>
    </w:p>
    <w:p w14:paraId="7EFA1AC9" w14:textId="02756E39" w:rsidR="0007258B" w:rsidRPr="0007258B" w:rsidRDefault="0007258B" w:rsidP="003C4C7A">
      <w:pPr>
        <w:spacing w:before="60"/>
        <w:ind w:right="43" w:firstLine="567"/>
        <w:rPr>
          <w:sz w:val="28"/>
          <w:szCs w:val="28"/>
        </w:rPr>
      </w:pPr>
      <w:r>
        <w:rPr>
          <w:sz w:val="28"/>
          <w:szCs w:val="28"/>
        </w:rPr>
        <w:t xml:space="preserve">- Địa điểm nhập hàng: </w:t>
      </w:r>
      <w:r w:rsidR="00E76536" w:rsidRPr="00E76536">
        <w:rPr>
          <w:noProof/>
          <w:sz w:val="28"/>
          <w:szCs w:val="28"/>
          <w:lang w:val="nl-NL"/>
        </w:rPr>
        <w:t>Kho dự trữ Đức Lâm thuộc Điểm kho dự trữ ĐK6.KV8; địa chỉ: Thôn Đức Hương Quang, xã Đức Thịnh, tỉnh Hà Tĩnh</w:t>
      </w:r>
      <w:r w:rsidR="00E73959">
        <w:rPr>
          <w:i/>
          <w:iCs/>
          <w:sz w:val="28"/>
          <w:szCs w:val="28"/>
        </w:rPr>
        <w:t>.</w:t>
      </w:r>
    </w:p>
    <w:p w14:paraId="065867A1" w14:textId="35BD39DB" w:rsidR="00617E7A" w:rsidRDefault="007C1DC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w:t>
      </w:r>
      <w:r w:rsidR="006E31D1" w:rsidRPr="00617E7A">
        <w:rPr>
          <w:spacing w:val="-2"/>
          <w:sz w:val="28"/>
          <w:szCs w:val="28"/>
          <w:lang w:val="nl-NL"/>
        </w:rPr>
        <w:t>70</w:t>
      </w:r>
      <w:r w:rsidRPr="00617E7A">
        <w:rPr>
          <w:spacing w:val="-2"/>
          <w:sz w:val="28"/>
          <w:szCs w:val="28"/>
          <w:lang w:val="nl-NL"/>
        </w:rPr>
        <w:t xml:space="preserve"> ngày</w:t>
      </w:r>
      <w:r w:rsidRPr="00BA45CC">
        <w:rPr>
          <w:spacing w:val="-2"/>
          <w:sz w:val="28"/>
          <w:szCs w:val="28"/>
          <w:lang w:val="nl-NL"/>
        </w:rPr>
        <w:t xml:space="preserve"> </w:t>
      </w:r>
      <w:r w:rsidRPr="000E08BB">
        <w:rPr>
          <w:spacing w:val="-2"/>
          <w:sz w:val="28"/>
          <w:szCs w:val="28"/>
          <w:lang w:val="nl-NL"/>
        </w:rPr>
        <w:t xml:space="preserve">kể từ ngày hợp đồng có hiệu lực, đảm bảo thời gian </w:t>
      </w:r>
      <w:r w:rsidR="00F12C14">
        <w:rPr>
          <w:spacing w:val="-2"/>
          <w:sz w:val="28"/>
          <w:szCs w:val="28"/>
          <w:lang w:val="nl-NL"/>
        </w:rPr>
        <w:t xml:space="preserve">hoàn thành </w:t>
      </w:r>
      <w:r w:rsidRPr="000E08BB">
        <w:rPr>
          <w:spacing w:val="-2"/>
          <w:sz w:val="28"/>
          <w:szCs w:val="28"/>
          <w:lang w:val="nl-NL"/>
        </w:rPr>
        <w:t xml:space="preserve">nhập gạo vào kho </w:t>
      </w:r>
      <w:r w:rsidR="006E31D1">
        <w:rPr>
          <w:spacing w:val="-2"/>
          <w:sz w:val="28"/>
          <w:szCs w:val="28"/>
          <w:lang w:val="nl-NL"/>
        </w:rPr>
        <w:t xml:space="preserve">DTQG </w:t>
      </w:r>
      <w:r w:rsidRPr="000E08BB">
        <w:rPr>
          <w:spacing w:val="-2"/>
          <w:sz w:val="28"/>
          <w:szCs w:val="28"/>
          <w:lang w:val="nl-NL"/>
        </w:rPr>
        <w:t>chậm nhất hết ngày 31/</w:t>
      </w:r>
      <w:r w:rsidR="006E31D1">
        <w:rPr>
          <w:spacing w:val="-2"/>
          <w:sz w:val="28"/>
          <w:szCs w:val="28"/>
          <w:lang w:val="nl-NL"/>
        </w:rPr>
        <w:t>7</w:t>
      </w:r>
      <w:r w:rsidRPr="000E08BB">
        <w:rPr>
          <w:spacing w:val="-2"/>
          <w:sz w:val="28"/>
          <w:szCs w:val="28"/>
          <w:lang w:val="nl-NL"/>
        </w:rPr>
        <w:t>/202</w:t>
      </w:r>
      <w:r w:rsidR="00C84737">
        <w:rPr>
          <w:spacing w:val="-2"/>
          <w:sz w:val="28"/>
          <w:szCs w:val="28"/>
          <w:lang w:val="nl-NL"/>
        </w:rPr>
        <w:t>6.</w:t>
      </w:r>
    </w:p>
    <w:p w14:paraId="3746B110" w14:textId="6CA5C12D" w:rsidR="007C1DCD" w:rsidRPr="000E08BB" w:rsidRDefault="007C1DC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 xml:space="preserve">văn bản số </w:t>
      </w:r>
      <w:r w:rsidR="006E31D1">
        <w:rPr>
          <w:spacing w:val="3"/>
          <w:sz w:val="28"/>
          <w:szCs w:val="28"/>
          <w:shd w:val="clear" w:color="auto" w:fill="FFFFFF"/>
          <w:lang w:val="nl-NL"/>
        </w:rPr>
        <w:t>609</w:t>
      </w:r>
      <w:r w:rsidRPr="000E08BB">
        <w:rPr>
          <w:spacing w:val="3"/>
          <w:sz w:val="28"/>
          <w:szCs w:val="28"/>
          <w:shd w:val="clear" w:color="auto" w:fill="FFFFFF"/>
          <w:lang w:val="nl-NL"/>
        </w:rPr>
        <w:t xml:space="preserve">/CDT-TCQLH ngày </w:t>
      </w:r>
      <w:r w:rsidR="006E31D1">
        <w:rPr>
          <w:spacing w:val="3"/>
          <w:sz w:val="28"/>
          <w:szCs w:val="28"/>
          <w:shd w:val="clear" w:color="auto" w:fill="FFFFFF"/>
          <w:lang w:val="nl-NL"/>
        </w:rPr>
        <w:t>31</w:t>
      </w:r>
      <w:r w:rsidRPr="000E08BB">
        <w:rPr>
          <w:spacing w:val="3"/>
          <w:sz w:val="28"/>
          <w:szCs w:val="28"/>
          <w:shd w:val="clear" w:color="auto" w:fill="FFFFFF"/>
          <w:lang w:val="nl-NL"/>
        </w:rPr>
        <w:t>/</w:t>
      </w:r>
      <w:r w:rsidR="006E31D1">
        <w:rPr>
          <w:spacing w:val="3"/>
          <w:sz w:val="28"/>
          <w:szCs w:val="28"/>
          <w:shd w:val="clear" w:color="auto" w:fill="FFFFFF"/>
          <w:lang w:val="nl-NL"/>
        </w:rPr>
        <w:t>3</w:t>
      </w:r>
      <w:r w:rsidRPr="000E08BB">
        <w:rPr>
          <w:spacing w:val="3"/>
          <w:sz w:val="28"/>
          <w:szCs w:val="28"/>
          <w:shd w:val="clear" w:color="auto" w:fill="FFFFFF"/>
          <w:lang w:val="nl-NL"/>
        </w:rPr>
        <w:t>/202</w:t>
      </w:r>
      <w:r w:rsidR="006E31D1">
        <w:rPr>
          <w:spacing w:val="3"/>
          <w:sz w:val="28"/>
          <w:szCs w:val="28"/>
          <w:shd w:val="clear" w:color="auto" w:fill="FFFFFF"/>
          <w:lang w:val="nl-NL"/>
        </w:rPr>
        <w:t>6</w:t>
      </w:r>
      <w:r w:rsidRPr="000E08BB">
        <w:rPr>
          <w:spacing w:val="3"/>
          <w:sz w:val="28"/>
          <w:szCs w:val="28"/>
          <w:shd w:val="clear" w:color="auto" w:fill="FFFFFF"/>
          <w:lang w:val="nl-NL"/>
        </w:rPr>
        <w:t xml:space="preserve"> của Cục Dự trữ Nhà nước về việc </w:t>
      </w:r>
      <w:r w:rsidR="006E31D1">
        <w:rPr>
          <w:spacing w:val="3"/>
          <w:sz w:val="28"/>
          <w:szCs w:val="28"/>
          <w:shd w:val="clear" w:color="auto" w:fill="FFFFFF"/>
          <w:lang w:val="nl-NL"/>
        </w:rPr>
        <w:t>tổ chức đấu thầu mua 300.000 tấn gạo nhập kho DTQG năm 2026</w:t>
      </w:r>
      <w:r w:rsidRPr="000E08BB">
        <w:rPr>
          <w:sz w:val="28"/>
          <w:szCs w:val="28"/>
          <w:lang w:val="nl-NL"/>
        </w:rPr>
        <w:t>:</w:t>
      </w:r>
      <w:r w:rsidRPr="000E08BB">
        <w:rPr>
          <w:i/>
          <w:sz w:val="28"/>
          <w:szCs w:val="28"/>
          <w:lang w:val="nl-NL"/>
        </w:rPr>
        <w:t>“</w:t>
      </w:r>
      <w:r w:rsidR="00BA45CC">
        <w:rPr>
          <w:i/>
          <w:sz w:val="28"/>
          <w:szCs w:val="28"/>
          <w:lang w:val="nl-NL"/>
        </w:rPr>
        <w:t xml:space="preserve">Để đảm bảo công khai minh bạch thông tin về ưu đãi trong đấu thầu mua gạo nhập kho DTQG, các Chi cục DTNN khu vực công bố công khai thông tin: </w:t>
      </w:r>
      <w:r w:rsidRPr="000E08BB">
        <w:rPr>
          <w:i/>
          <w:sz w:val="28"/>
          <w:szCs w:val="28"/>
          <w:lang w:val="nl-NL"/>
        </w:rPr>
        <w:t>Đấu thầu mua gạo nhập kho DTQG năm 202</w:t>
      </w:r>
      <w:r w:rsidR="006E31D1">
        <w:rPr>
          <w:i/>
          <w:sz w:val="28"/>
          <w:szCs w:val="28"/>
          <w:lang w:val="nl-NL"/>
        </w:rPr>
        <w:t>6</w:t>
      </w:r>
      <w:r w:rsidRPr="000E08BB">
        <w:rPr>
          <w:i/>
          <w:sz w:val="28"/>
          <w:szCs w:val="28"/>
          <w:lang w:val="nl-NL"/>
        </w:rPr>
        <w:t xml:space="preserve"> không tính ưu đãi để so sánh, xếp hạng nhà thầu”</w:t>
      </w:r>
      <w:r w:rsidRPr="000E08BB">
        <w:rPr>
          <w:sz w:val="28"/>
          <w:szCs w:val="28"/>
          <w:lang w:val="nl-NL"/>
        </w:rPr>
        <w:t>. Vì vậy, đấu thầu mua gạo nhập kho DTQG năm 202</w:t>
      </w:r>
      <w:r w:rsidR="006E31D1">
        <w:rPr>
          <w:sz w:val="28"/>
          <w:szCs w:val="28"/>
          <w:lang w:val="nl-NL"/>
        </w:rPr>
        <w:t>6</w:t>
      </w:r>
      <w:r w:rsidRPr="000E08BB">
        <w:rPr>
          <w:sz w:val="28"/>
          <w:szCs w:val="28"/>
          <w:lang w:val="nl-NL"/>
        </w:rPr>
        <w:t xml:space="preserve"> tại Chi cục Dự trữ Nhà nước khu vực VIII không tính ưu đãi để so sánh, xếp hạng nhà thầu.</w:t>
      </w:r>
    </w:p>
    <w:p w14:paraId="2E0389CE" w14:textId="77777777" w:rsidR="007C1DCD" w:rsidRPr="000E08BB" w:rsidRDefault="007C1DCD"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58CA7941" w14:textId="77777777" w:rsidR="007C1DCD" w:rsidRPr="000E08BB" w:rsidRDefault="007C1DCD"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A9A8F26" w14:textId="77777777" w:rsidR="007C1DCD" w:rsidRPr="000E08BB" w:rsidRDefault="007C1DCD"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46728B28" w14:textId="0083E27C" w:rsidR="007C1DCD" w:rsidRPr="002C6DB2" w:rsidRDefault="007C1DCD" w:rsidP="003C4C7A">
      <w:pPr>
        <w:widowControl w:val="0"/>
        <w:spacing w:before="120" w:after="120" w:line="264" w:lineRule="auto"/>
        <w:ind w:firstLine="709"/>
        <w:rPr>
          <w:sz w:val="28"/>
          <w:szCs w:val="28"/>
        </w:rPr>
      </w:pPr>
      <w:r w:rsidRPr="002C6DB2">
        <w:rPr>
          <w:sz w:val="28"/>
          <w:szCs w:val="28"/>
          <w:lang w:val="nl-NL"/>
        </w:rPr>
        <w:t xml:space="preserve">- </w:t>
      </w:r>
      <w:r w:rsidR="002C6DB2" w:rsidRPr="002C6DB2">
        <w:rPr>
          <w:sz w:val="28"/>
          <w:szCs w:val="28"/>
          <w:lang w:val="nl-NL"/>
        </w:rPr>
        <w:t xml:space="preserve">Gạo hạt dài, loại 15% tấm, được xay xát từ thóc thu hoạch vụ Đông Xuân năm </w:t>
      </w:r>
      <w:r w:rsidR="002C6DB2" w:rsidRPr="002C6DB2">
        <w:rPr>
          <w:sz w:val="28"/>
          <w:szCs w:val="28"/>
          <w:lang w:val="vi-VN"/>
        </w:rPr>
        <w:t>202</w:t>
      </w:r>
      <w:r w:rsidR="002C6DB2" w:rsidRPr="002C6DB2">
        <w:rPr>
          <w:sz w:val="28"/>
          <w:szCs w:val="28"/>
        </w:rPr>
        <w:t xml:space="preserve">6, có </w:t>
      </w:r>
      <w:r w:rsidR="002C6DB2" w:rsidRPr="002C6DB2">
        <w:rPr>
          <w:sz w:val="28"/>
          <w:szCs w:val="28"/>
          <w:lang w:val="nl-NL"/>
        </w:rPr>
        <w:t>xuất xứ trong nước (tại khu vực Nam Bộ)</w:t>
      </w:r>
      <w:r w:rsidRPr="002C6DB2">
        <w:rPr>
          <w:spacing w:val="-2"/>
          <w:sz w:val="28"/>
          <w:szCs w:val="28"/>
          <w:lang w:val="nl-NL"/>
        </w:rPr>
        <w:t>.</w:t>
      </w:r>
    </w:p>
    <w:p w14:paraId="33515C04" w14:textId="77777777" w:rsidR="007C1DCD" w:rsidRPr="000E08BB" w:rsidRDefault="007C1DCD"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5343E12A" w14:textId="77777777" w:rsidR="007C1DCD" w:rsidRPr="000E08BB" w:rsidRDefault="007C1DCD" w:rsidP="003C4C7A">
      <w:pPr>
        <w:widowControl w:val="0"/>
        <w:spacing w:before="120" w:after="120" w:line="264" w:lineRule="auto"/>
        <w:ind w:firstLine="709"/>
        <w:rPr>
          <w:i/>
          <w:spacing w:val="-2"/>
          <w:sz w:val="28"/>
          <w:szCs w:val="28"/>
          <w:lang w:val="nl-NL"/>
        </w:rPr>
      </w:pPr>
      <w:r w:rsidRPr="000E08BB">
        <w:rPr>
          <w:i/>
          <w:spacing w:val="-2"/>
          <w:sz w:val="28"/>
          <w:szCs w:val="28"/>
          <w:lang w:val="nl-NL"/>
        </w:rPr>
        <w:lastRenderedPageBreak/>
        <w:t>b) Yêu cầu về kỹ thuật cụ thể</w:t>
      </w:r>
    </w:p>
    <w:p w14:paraId="6E21EEAF"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26CE9507" w14:textId="77777777" w:rsidR="007C1DCD" w:rsidRPr="000E08BB" w:rsidRDefault="007C1DCD"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5E380548" w14:textId="77777777" w:rsidR="007C1DCD" w:rsidRPr="000E08BB" w:rsidRDefault="007C1DCD"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262F8FE5" w14:textId="77777777" w:rsidR="007C1DCD" w:rsidRPr="000E08BB" w:rsidRDefault="007C1DCD"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09B01DE2" w14:textId="77777777" w:rsidR="007C1DCD" w:rsidRPr="000E08BB" w:rsidRDefault="007C1DCD"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44772AD6" w14:textId="77777777" w:rsidR="007C1DCD" w:rsidRPr="000E08BB" w:rsidRDefault="007C1DCD"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2AB33560" w14:textId="77777777" w:rsidR="007C1DCD" w:rsidRPr="000E08BB" w:rsidRDefault="007C1DCD"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119E4E3F" w14:textId="77777777" w:rsidR="00C379F2" w:rsidRPr="00BC422A" w:rsidRDefault="00C379F2" w:rsidP="00C379F2">
      <w:pPr>
        <w:pStyle w:val="BodyTextIndent"/>
        <w:tabs>
          <w:tab w:val="clear" w:pos="1080"/>
          <w:tab w:val="left" w:pos="0"/>
          <w:tab w:val="left" w:pos="4920"/>
        </w:tabs>
        <w:spacing w:before="60"/>
        <w:ind w:left="0" w:firstLine="562"/>
        <w:rPr>
          <w:sz w:val="28"/>
          <w:szCs w:val="28"/>
        </w:rPr>
      </w:pPr>
      <w:r w:rsidRPr="00BC422A">
        <w:rPr>
          <w:sz w:val="28"/>
          <w:szCs w:val="28"/>
        </w:rPr>
        <w:t>* Yêu cầu các chỉ tiêu chất lượng:</w:t>
      </w:r>
    </w:p>
    <w:p w14:paraId="012C8B4D" w14:textId="77777777" w:rsidR="00C379F2" w:rsidRPr="00BC422A" w:rsidRDefault="00C379F2" w:rsidP="00C379F2">
      <w:pPr>
        <w:pStyle w:val="BodyTextIndent"/>
        <w:tabs>
          <w:tab w:val="clear" w:pos="1080"/>
          <w:tab w:val="left" w:pos="0"/>
          <w:tab w:val="left" w:pos="5280"/>
        </w:tabs>
        <w:spacing w:before="60"/>
        <w:ind w:left="0" w:firstLine="907"/>
        <w:jc w:val="left"/>
        <w:rPr>
          <w:sz w:val="28"/>
          <w:szCs w:val="28"/>
        </w:rPr>
      </w:pPr>
      <w:r w:rsidRPr="00BC422A">
        <w:rPr>
          <w:sz w:val="28"/>
          <w:szCs w:val="28"/>
        </w:rPr>
        <w:t xml:space="preserve">- % Khối lượng tấm : </w:t>
      </w:r>
      <w:r w:rsidRPr="00BC422A">
        <w:rPr>
          <w:sz w:val="28"/>
          <w:szCs w:val="28"/>
          <w:lang w:val="nl-NL"/>
        </w:rPr>
        <w:t>≤</w:t>
      </w:r>
      <w:r w:rsidRPr="00BC422A">
        <w:rPr>
          <w:sz w:val="28"/>
          <w:szCs w:val="28"/>
        </w:rPr>
        <w:t xml:space="preserve"> 15</w:t>
      </w:r>
      <w:r w:rsidRPr="00BC422A">
        <w:rPr>
          <w:sz w:val="28"/>
          <w:szCs w:val="28"/>
          <w:lang w:val="nl-NL"/>
        </w:rPr>
        <w:t>% (đã bao gồm tấm nhỏ ≤</w:t>
      </w:r>
      <w:r w:rsidRPr="00BC422A">
        <w:rPr>
          <w:sz w:val="28"/>
          <w:szCs w:val="28"/>
        </w:rPr>
        <w:t xml:space="preserve"> 0,5</w:t>
      </w:r>
      <w:r w:rsidRPr="00BC422A">
        <w:rPr>
          <w:sz w:val="28"/>
          <w:szCs w:val="28"/>
          <w:lang w:val="nl-NL"/>
        </w:rPr>
        <w:t>%)</w:t>
      </w:r>
      <w:r w:rsidRPr="00BC422A">
        <w:rPr>
          <w:sz w:val="28"/>
          <w:szCs w:val="28"/>
        </w:rPr>
        <w:t xml:space="preserve">                                                </w:t>
      </w:r>
      <w:r w:rsidRPr="00BC422A">
        <w:rPr>
          <w:sz w:val="28"/>
          <w:szCs w:val="28"/>
          <w:lang w:val="nl-NL"/>
        </w:rPr>
        <w:t xml:space="preserve"> </w:t>
      </w:r>
    </w:p>
    <w:p w14:paraId="24E8B63B" w14:textId="77777777" w:rsidR="00C379F2" w:rsidRPr="00BC422A" w:rsidRDefault="00C379F2" w:rsidP="00C379F2">
      <w:pPr>
        <w:pStyle w:val="BodyTextIndent"/>
        <w:tabs>
          <w:tab w:val="clear" w:pos="1080"/>
          <w:tab w:val="left" w:pos="0"/>
          <w:tab w:val="left" w:pos="5280"/>
        </w:tabs>
        <w:spacing w:before="60"/>
        <w:ind w:left="0" w:firstLine="907"/>
        <w:rPr>
          <w:sz w:val="28"/>
          <w:szCs w:val="28"/>
        </w:rPr>
      </w:pPr>
      <w:r w:rsidRPr="00BC422A">
        <w:rPr>
          <w:sz w:val="28"/>
          <w:szCs w:val="28"/>
        </w:rPr>
        <w:t xml:space="preserve">- Tỷ lệ hạt theo chiều dài (% khối lượng):  hạt ngắn (L &lt; 6,0mm) </w:t>
      </w:r>
      <w:r w:rsidRPr="00BC422A">
        <w:rPr>
          <w:sz w:val="28"/>
          <w:szCs w:val="28"/>
          <w:lang w:val="nl-NL"/>
        </w:rPr>
        <w:t>&lt;</w:t>
      </w:r>
      <w:r w:rsidRPr="00BC422A">
        <w:rPr>
          <w:sz w:val="28"/>
          <w:szCs w:val="28"/>
        </w:rPr>
        <w:t xml:space="preserve"> 30</w:t>
      </w:r>
      <w:r w:rsidRPr="00BC422A">
        <w:rPr>
          <w:sz w:val="28"/>
          <w:szCs w:val="28"/>
          <w:lang w:val="nl-NL"/>
        </w:rPr>
        <w:t>%</w:t>
      </w:r>
      <w:r w:rsidRPr="00BC422A">
        <w:rPr>
          <w:sz w:val="28"/>
          <w:szCs w:val="28"/>
        </w:rPr>
        <w:t>;</w:t>
      </w:r>
    </w:p>
    <w:p w14:paraId="0EA3C430" w14:textId="77777777" w:rsidR="00C379F2" w:rsidRPr="00BC422A" w:rsidRDefault="00C379F2" w:rsidP="00C379F2">
      <w:pPr>
        <w:pStyle w:val="BodyTextIndent"/>
        <w:tabs>
          <w:tab w:val="clear" w:pos="1080"/>
          <w:tab w:val="left" w:pos="0"/>
          <w:tab w:val="left" w:pos="5280"/>
        </w:tabs>
        <w:spacing w:before="60"/>
        <w:ind w:left="0" w:firstLine="907"/>
        <w:rPr>
          <w:sz w:val="28"/>
          <w:szCs w:val="28"/>
        </w:rPr>
      </w:pPr>
      <w:r w:rsidRPr="00BC422A">
        <w:rPr>
          <w:sz w:val="28"/>
          <w:szCs w:val="28"/>
        </w:rPr>
        <w:t>- Thành phần của hạt:</w:t>
      </w:r>
    </w:p>
    <w:p w14:paraId="3BAA20BE" w14:textId="77777777" w:rsidR="00C379F2" w:rsidRPr="00BC422A" w:rsidRDefault="00C379F2" w:rsidP="00C379F2">
      <w:pPr>
        <w:pStyle w:val="BodyTextIndent"/>
        <w:tabs>
          <w:tab w:val="clear" w:pos="1080"/>
          <w:tab w:val="left" w:pos="0"/>
          <w:tab w:val="left" w:pos="5280"/>
        </w:tabs>
        <w:spacing w:before="60"/>
        <w:ind w:left="0" w:firstLine="907"/>
        <w:rPr>
          <w:sz w:val="28"/>
          <w:szCs w:val="28"/>
        </w:rPr>
      </w:pPr>
      <w:r w:rsidRPr="00BC422A">
        <w:rPr>
          <w:sz w:val="28"/>
          <w:szCs w:val="28"/>
        </w:rPr>
        <w:t xml:space="preserve">     + Hạt nguyên : </w:t>
      </w:r>
      <w:r w:rsidRPr="00BC422A">
        <w:rPr>
          <w:sz w:val="28"/>
          <w:szCs w:val="28"/>
          <w:lang w:val="nl-NL"/>
        </w:rPr>
        <w:t>≥</w:t>
      </w:r>
      <w:r w:rsidRPr="00BC422A">
        <w:rPr>
          <w:sz w:val="28"/>
          <w:szCs w:val="28"/>
        </w:rPr>
        <w:t xml:space="preserve"> 50</w:t>
      </w:r>
      <w:r w:rsidRPr="00BC422A">
        <w:rPr>
          <w:sz w:val="28"/>
          <w:szCs w:val="28"/>
          <w:lang w:val="nl-NL"/>
        </w:rPr>
        <w:t>%</w:t>
      </w:r>
      <w:r w:rsidRPr="00BC422A">
        <w:rPr>
          <w:sz w:val="28"/>
          <w:szCs w:val="28"/>
        </w:rPr>
        <w:t>;</w:t>
      </w:r>
    </w:p>
    <w:p w14:paraId="08B6FD2B" w14:textId="77777777" w:rsidR="00C379F2" w:rsidRPr="00BC422A" w:rsidRDefault="00C379F2" w:rsidP="00C379F2">
      <w:pPr>
        <w:pStyle w:val="BodyTextIndent"/>
        <w:tabs>
          <w:tab w:val="clear" w:pos="1080"/>
          <w:tab w:val="left" w:pos="0"/>
          <w:tab w:val="left" w:pos="5280"/>
        </w:tabs>
        <w:spacing w:before="60"/>
        <w:ind w:left="0" w:firstLine="907"/>
        <w:rPr>
          <w:sz w:val="28"/>
          <w:szCs w:val="28"/>
        </w:rPr>
      </w:pPr>
      <w:r w:rsidRPr="00BC422A">
        <w:rPr>
          <w:sz w:val="28"/>
          <w:szCs w:val="28"/>
        </w:rPr>
        <w:t xml:space="preserve">     + Tấm: Kích thước (mm): </w:t>
      </w:r>
      <w:r w:rsidRPr="00BC422A">
        <w:rPr>
          <w:sz w:val="28"/>
          <w:szCs w:val="28"/>
          <w:lang w:val="nl-NL"/>
        </w:rPr>
        <w:t>(0,35 - 0,65) L;</w:t>
      </w:r>
      <w:r w:rsidRPr="00BC422A">
        <w:rPr>
          <w:sz w:val="28"/>
          <w:szCs w:val="28"/>
        </w:rPr>
        <w:t xml:space="preserve"> tấm: </w:t>
      </w:r>
      <w:r w:rsidRPr="00BC422A">
        <w:rPr>
          <w:sz w:val="28"/>
          <w:szCs w:val="28"/>
          <w:lang w:val="nl-NL"/>
        </w:rPr>
        <w:t>≤</w:t>
      </w:r>
      <w:r w:rsidRPr="00BC422A">
        <w:rPr>
          <w:sz w:val="28"/>
          <w:szCs w:val="28"/>
        </w:rPr>
        <w:t xml:space="preserve"> 15</w:t>
      </w:r>
      <w:r w:rsidRPr="00BC422A">
        <w:rPr>
          <w:sz w:val="28"/>
          <w:szCs w:val="28"/>
          <w:lang w:val="nl-NL"/>
        </w:rPr>
        <w:t>%</w:t>
      </w:r>
      <w:r w:rsidRPr="00BC422A">
        <w:rPr>
          <w:sz w:val="28"/>
          <w:szCs w:val="28"/>
        </w:rPr>
        <w:t xml:space="preserve">, </w:t>
      </w:r>
      <w:r w:rsidRPr="00BC422A">
        <w:rPr>
          <w:sz w:val="28"/>
          <w:szCs w:val="28"/>
          <w:lang w:val="nl-NL"/>
        </w:rPr>
        <w:t>trong đó đã bao gồm tấm nhỏ ≤</w:t>
      </w:r>
      <w:r w:rsidRPr="00BC422A">
        <w:rPr>
          <w:sz w:val="28"/>
          <w:szCs w:val="28"/>
        </w:rPr>
        <w:t xml:space="preserve"> 0,5</w:t>
      </w:r>
      <w:r w:rsidRPr="00BC422A">
        <w:rPr>
          <w:sz w:val="28"/>
          <w:szCs w:val="28"/>
          <w:lang w:val="nl-NL"/>
        </w:rPr>
        <w:t>%;</w:t>
      </w:r>
      <w:r w:rsidRPr="00BC422A">
        <w:rPr>
          <w:sz w:val="28"/>
          <w:szCs w:val="28"/>
        </w:rPr>
        <w:t xml:space="preserve">                                                     </w:t>
      </w:r>
    </w:p>
    <w:p w14:paraId="4E1E1FDF"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74B99496"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0E8631E3" w14:textId="77777777" w:rsidR="007C1DCD" w:rsidRPr="000E08BB" w:rsidRDefault="007C1DCD"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4D347A73"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714A7553"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5083F267"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70F73FFE"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585EE6A9"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4BC3D71B" w14:textId="77777777" w:rsidR="007C1DCD" w:rsidRPr="000E08BB" w:rsidRDefault="007C1DCD"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33200E5C" w14:textId="77777777" w:rsidR="007C1DCD" w:rsidRPr="000E08BB" w:rsidRDefault="007C1DCD"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6FD3BA4F" w14:textId="77777777" w:rsidR="007C1DCD" w:rsidRPr="000E08BB" w:rsidRDefault="007C1DCD" w:rsidP="003C4C7A">
      <w:pPr>
        <w:pStyle w:val="BodyTextIndent"/>
        <w:tabs>
          <w:tab w:val="clear" w:pos="1080"/>
          <w:tab w:val="left" w:pos="0"/>
        </w:tabs>
        <w:spacing w:before="60"/>
        <w:ind w:left="0" w:firstLine="562"/>
        <w:rPr>
          <w:sz w:val="28"/>
          <w:szCs w:val="28"/>
          <w:lang w:val="nl-NL"/>
        </w:rPr>
      </w:pPr>
      <w:r w:rsidRPr="000E08BB">
        <w:rPr>
          <w:sz w:val="28"/>
          <w:szCs w:val="28"/>
          <w:lang w:val="nl-NL"/>
        </w:rPr>
        <w:t>* Yêu cầu an toàn thực phẩm</w:t>
      </w:r>
    </w:p>
    <w:p w14:paraId="289F4F34" w14:textId="77777777" w:rsidR="007C1DCD" w:rsidRPr="000E08BB" w:rsidRDefault="007C1DCD"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02AE43F4" w14:textId="77777777" w:rsidR="007C1DCD" w:rsidRPr="000E08BB" w:rsidRDefault="007C1DCD"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727194BF" w14:textId="77777777" w:rsidR="007C1DCD" w:rsidRPr="000E08BB" w:rsidRDefault="007C1DCD"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0A644A92" w14:textId="77777777" w:rsidR="007C1DCD" w:rsidRPr="000E08BB" w:rsidRDefault="007C1DCD"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448D6BBA" w14:textId="77777777" w:rsidR="007C1DCD" w:rsidRPr="000E08BB" w:rsidRDefault="007C1DCD"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006A8A41" w14:textId="77777777" w:rsidR="007C1DCD" w:rsidRPr="000E08BB" w:rsidRDefault="007C1DCD" w:rsidP="003C4C7A">
      <w:pPr>
        <w:tabs>
          <w:tab w:val="left" w:pos="4320"/>
        </w:tabs>
        <w:spacing w:before="60"/>
        <w:ind w:firstLine="1418"/>
        <w:rPr>
          <w:sz w:val="28"/>
          <w:szCs w:val="28"/>
        </w:rPr>
      </w:pPr>
      <w:r w:rsidRPr="000E08BB">
        <w:rPr>
          <w:sz w:val="28"/>
          <w:szCs w:val="28"/>
        </w:rPr>
        <w:lastRenderedPageBreak/>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12467E43" w14:textId="77777777" w:rsidR="007C1DCD" w:rsidRPr="000E08BB" w:rsidRDefault="007C1DCD"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35668EFB" w14:textId="77777777" w:rsidR="007C1DCD" w:rsidRPr="000E08BB" w:rsidRDefault="007C1DCD"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3A8812D5" w14:textId="77777777" w:rsidR="007C1DCD" w:rsidRPr="000E08BB" w:rsidRDefault="007C1DCD"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114736DF" w14:textId="77777777" w:rsidR="007C1DCD" w:rsidRPr="000E08BB" w:rsidRDefault="007C1DCD"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7410B30B" w14:textId="77777777" w:rsidR="007C1DCD" w:rsidRPr="000E08BB" w:rsidRDefault="007C1DCD"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3FB1A961" w14:textId="77777777" w:rsidR="007C1DCD" w:rsidRPr="000E08BB" w:rsidRDefault="007C1DCD"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1DBBB5CC" w14:textId="77777777" w:rsidR="007C1DCD" w:rsidRPr="000E08BB" w:rsidRDefault="007C1DCD"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453A187E" w14:textId="77777777" w:rsidR="007C1DCD" w:rsidRPr="000E08BB" w:rsidRDefault="007C1DCD"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60CA7B41" w14:textId="77777777" w:rsidR="007C1DCD" w:rsidRPr="000E08BB" w:rsidRDefault="007C1DCD"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52E75284" w14:textId="77777777" w:rsidR="007C1DCD" w:rsidRPr="000E08BB" w:rsidRDefault="007C1DCD"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0F556CFF" w14:textId="77777777" w:rsidR="007C1DCD" w:rsidRPr="000E08BB" w:rsidRDefault="007C1DCD"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5B431A59" w14:textId="77777777" w:rsidR="007C1DCD" w:rsidRPr="000E08BB" w:rsidRDefault="007C1DCD"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3856AC83" w14:textId="77777777" w:rsidR="007C1DCD" w:rsidRPr="000E08BB" w:rsidRDefault="007C1DCD"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7024F1CE" w14:textId="77777777" w:rsidR="007C1DCD" w:rsidRPr="000E08BB" w:rsidRDefault="007C1DCD"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545D7255" w14:textId="77777777" w:rsidR="007C1DCD" w:rsidRPr="000E08BB" w:rsidRDefault="007C1DCD"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7FF6E2B7" w14:textId="77777777" w:rsidR="007C1DCD" w:rsidRPr="000E08BB" w:rsidRDefault="007C1DCD"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3D648410"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542B1DC6"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377DD32F" w14:textId="77777777" w:rsidR="000F1245" w:rsidRPr="0040553C" w:rsidRDefault="007C1DCD" w:rsidP="000F1245">
      <w:pPr>
        <w:widowControl w:val="0"/>
        <w:spacing w:before="120" w:after="120" w:line="264" w:lineRule="auto"/>
        <w:ind w:firstLine="709"/>
        <w:rPr>
          <w:sz w:val="28"/>
          <w:szCs w:val="28"/>
          <w:lang w:val="nl-NL"/>
        </w:rPr>
      </w:pPr>
      <w:r w:rsidRPr="000E08BB">
        <w:rPr>
          <w:sz w:val="28"/>
          <w:szCs w:val="28"/>
          <w:lang w:val="nl-NL"/>
        </w:rPr>
        <w:t xml:space="preserve">- </w:t>
      </w:r>
      <w:r w:rsidR="000F1245" w:rsidRPr="0040553C">
        <w:rPr>
          <w:sz w:val="28"/>
          <w:szCs w:val="28"/>
          <w:lang w:val="nl-NL"/>
        </w:rPr>
        <w:t xml:space="preserve">Phải do các tổ chức giám định, thử nghiệm có đủ điều kiện kinh doanh dịch vụ đánh giá sự phù hợp theo quy định tại Nghị định số 22/2026/NĐ-CP ngày 16/01/2026 của Chính phủ quy định </w:t>
      </w:r>
      <w:r w:rsidR="000F1245" w:rsidRPr="0040553C">
        <w:rPr>
          <w:sz w:val="28"/>
          <w:szCs w:val="28"/>
          <w:shd w:val="clear" w:color="auto" w:fill="FFFFFF"/>
        </w:rPr>
        <w:t>chi tiết một số điều và biện pháp để tổ chức, hướng dẫn thi hành Luật Tiêu chuẩn và quy chuẩn kỹ thuật</w:t>
      </w:r>
      <w:r w:rsidR="000F1245" w:rsidRPr="0040553C">
        <w:rPr>
          <w:sz w:val="28"/>
          <w:szCs w:val="28"/>
          <w:lang w:val="nl-NL"/>
        </w:rPr>
        <w:t>. Bên cung cấp gạo phải xuất trình Giấy chứng nhận đăng ký hoạt động giám định, thử nghiệm đang còn hiệu lực của tổ chức đánh giá sự phù hợp và chịu tránh nhiệm về Giấy chứng nhận đã cung cấp.</w:t>
      </w:r>
    </w:p>
    <w:p w14:paraId="552A9DEC" w14:textId="07D2B6BD"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 xml:space="preserve">- Chứng thư giám định phải bao gồm đầy đủ các nội dung quy định tại QCVN 06:2019/BTC và hợp đồng cung cấp gạo như: Loại gạo, xuất xứ, </w:t>
      </w:r>
      <w:r w:rsidR="00207E1C">
        <w:rPr>
          <w:sz w:val="28"/>
          <w:szCs w:val="28"/>
          <w:lang w:val="nl-NL"/>
        </w:rPr>
        <w:t xml:space="preserve">thời vụ </w:t>
      </w:r>
      <w:r w:rsidRPr="000E08BB">
        <w:rPr>
          <w:sz w:val="28"/>
          <w:szCs w:val="28"/>
          <w:lang w:val="nl-NL"/>
        </w:rPr>
        <w:t>năm sản xuất, quy cách bao bì đóng gói, khối lượng lô gạo, chất lượng gạo gồm chỉ tiêu cảm quan, chỉ tiêu chất lượng và an toàn thực phẩm.</w:t>
      </w:r>
    </w:p>
    <w:p w14:paraId="5EF93AA7"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 xml:space="preserve">- Một Chứng thư giám định chất lượng áp dụng cho một lô gạo có khối lượng không vượt quá 1.500 tấn. Thời gian giám định chất lượng và cấp Chứng </w:t>
      </w:r>
      <w:r w:rsidRPr="000E08BB">
        <w:rPr>
          <w:sz w:val="28"/>
          <w:szCs w:val="28"/>
          <w:lang w:val="nl-NL"/>
        </w:rPr>
        <w:lastRenderedPageBreak/>
        <w:t>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1A4C034B"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712719ED" w14:textId="77777777" w:rsidR="007C1DCD" w:rsidRPr="000E08BB" w:rsidRDefault="007C1DCD"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041A9675" w14:textId="77777777" w:rsidR="007C1DCD" w:rsidRPr="000E08BB" w:rsidRDefault="007C1DCD"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0B0AB5A3" w14:textId="77777777" w:rsidR="007C1DCD" w:rsidRPr="000E08BB" w:rsidRDefault="007C1DCD"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34E6EB5B" w14:textId="77777777" w:rsidR="007C1DCD" w:rsidRPr="000E08BB" w:rsidRDefault="007C1DCD"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19DFE44B" w14:textId="6C126FB9" w:rsidR="007C1DCD" w:rsidRPr="000E08BB" w:rsidRDefault="007C1DCD" w:rsidP="00145AD7">
      <w:pPr>
        <w:spacing w:before="120" w:after="120" w:line="360" w:lineRule="exact"/>
        <w:ind w:firstLine="572"/>
        <w:rPr>
          <w:sz w:val="28"/>
          <w:szCs w:val="28"/>
          <w:lang w:val="nl-NL"/>
        </w:rPr>
      </w:pPr>
      <w:r w:rsidRPr="000E08BB">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617E7A">
        <w:rPr>
          <w:sz w:val="28"/>
          <w:szCs w:val="28"/>
          <w:lang w:val="nl-NL"/>
        </w:rPr>
        <w:t>0,</w:t>
      </w:r>
      <w:r w:rsidR="00617E7A" w:rsidRPr="00617E7A">
        <w:rPr>
          <w:sz w:val="28"/>
          <w:szCs w:val="28"/>
          <w:lang w:val="nl-NL"/>
        </w:rPr>
        <w:t>1</w:t>
      </w:r>
      <w:r w:rsidRPr="00617E7A">
        <w:rPr>
          <w:sz w:val="28"/>
          <w:szCs w:val="28"/>
          <w:lang w:val="nl-NL"/>
        </w:rPr>
        <w:t>%/</w:t>
      </w:r>
      <w:r w:rsidRPr="000E08BB">
        <w:rPr>
          <w:sz w:val="28"/>
          <w:szCs w:val="28"/>
          <w:lang w:val="nl-NL"/>
        </w:rPr>
        <w:t>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3D45C9BE" w14:textId="77777777" w:rsidR="007C1DCD" w:rsidRPr="000E08BB" w:rsidRDefault="007C1DCD"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hợp bất khả kháng theo quy định tại Mục 26 E-ĐKC). Chủ đầu tư chấm dứt hợp đồng và thực hiện thanh lý hợp đồng theo quy định. </w:t>
      </w:r>
    </w:p>
    <w:p w14:paraId="39595637" w14:textId="77777777" w:rsidR="007C1DCD" w:rsidRPr="000E08BB" w:rsidRDefault="007C1DCD"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334D4DCE" w14:textId="77777777" w:rsidR="007C1DCD" w:rsidRPr="000E08BB" w:rsidRDefault="007C1DCD"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0AF8A96F" w14:textId="77777777" w:rsidR="007C1DCD" w:rsidRPr="000E08BB" w:rsidRDefault="007C1DCD" w:rsidP="003C4C7A">
      <w:pPr>
        <w:pStyle w:val="Heading1"/>
        <w:jc w:val="right"/>
        <w:rPr>
          <w:rFonts w:ascii="Times New Roman" w:hAnsi="Times New Roman"/>
          <w:color w:val="auto"/>
          <w:sz w:val="24"/>
          <w:szCs w:val="24"/>
          <w:u w:val="single"/>
        </w:rPr>
        <w:sectPr w:rsidR="007C1DCD" w:rsidRPr="000E08BB" w:rsidSect="00617E7A">
          <w:headerReference w:type="default" r:id="rId7"/>
          <w:footnotePr>
            <w:numRestart w:val="eachSect"/>
          </w:footnotePr>
          <w:pgSz w:w="11906" w:h="16838" w:code="9"/>
          <w:pgMar w:top="907" w:right="1134" w:bottom="907" w:left="1701" w:header="454" w:footer="454" w:gutter="0"/>
          <w:pgNumType w:start="1"/>
          <w:cols w:space="720"/>
          <w:titlePg/>
          <w:docGrid w:linePitch="381"/>
        </w:sectPr>
      </w:pPr>
    </w:p>
    <w:p w14:paraId="0088B93B" w14:textId="58C98D59" w:rsidR="007C1DCD" w:rsidRPr="00617E7A" w:rsidRDefault="007C1DCD" w:rsidP="003C4C7A">
      <w:pPr>
        <w:pStyle w:val="Heading1"/>
        <w:spacing w:before="0"/>
        <w:jc w:val="right"/>
        <w:rPr>
          <w:rFonts w:ascii="Times New Roman" w:hAnsi="Times New Roman"/>
          <w:color w:val="auto"/>
          <w:sz w:val="24"/>
          <w:szCs w:val="24"/>
          <w:u w:val="single"/>
        </w:rPr>
      </w:pPr>
      <w:r w:rsidRPr="00617E7A">
        <w:rPr>
          <w:rFonts w:ascii="Times New Roman" w:hAnsi="Times New Roman"/>
          <w:color w:val="auto"/>
          <w:sz w:val="24"/>
          <w:szCs w:val="24"/>
          <w:u w:val="single"/>
        </w:rPr>
        <w:lastRenderedPageBreak/>
        <w:t>Mẫu số 2</w:t>
      </w:r>
      <w:r w:rsidR="00613B3A" w:rsidRPr="00617E7A">
        <w:rPr>
          <w:rFonts w:ascii="Times New Roman" w:hAnsi="Times New Roman"/>
          <w:color w:val="auto"/>
          <w:sz w:val="24"/>
          <w:szCs w:val="24"/>
          <w:u w:val="single"/>
        </w:rPr>
        <w:t>1</w:t>
      </w:r>
      <w:r w:rsidRPr="00617E7A">
        <w:rPr>
          <w:rFonts w:ascii="Times New Roman" w:hAnsi="Times New Roman"/>
          <w:color w:val="auto"/>
          <w:sz w:val="24"/>
          <w:szCs w:val="24"/>
          <w:u w:val="single"/>
        </w:rPr>
        <w:t xml:space="preserve"> </w:t>
      </w:r>
    </w:p>
    <w:p w14:paraId="1836BEDD" w14:textId="154498F4" w:rsidR="007C1DCD" w:rsidRPr="00617E7A" w:rsidRDefault="007C1DCD" w:rsidP="003C4C7A">
      <w:pPr>
        <w:ind w:firstLine="709"/>
        <w:jc w:val="center"/>
        <w:rPr>
          <w:b/>
          <w:spacing w:val="-2"/>
          <w:szCs w:val="24"/>
          <w:lang w:val="nl-NL"/>
        </w:rPr>
      </w:pPr>
      <w:r w:rsidRPr="00617E7A">
        <w:rPr>
          <w:b/>
          <w:szCs w:val="24"/>
        </w:rPr>
        <w:tab/>
      </w:r>
      <w:r w:rsidRPr="00617E7A">
        <w:rPr>
          <w:b/>
          <w:spacing w:val="-2"/>
          <w:szCs w:val="24"/>
          <w:lang w:val="nl-NL"/>
        </w:rPr>
        <w:t>CỘNG HÒA XÃ HỘI CHỦ NGHĨA VIỆT NAM</w:t>
      </w:r>
    </w:p>
    <w:p w14:paraId="0744E122" w14:textId="77777777" w:rsidR="007C1DCD" w:rsidRPr="00617E7A" w:rsidRDefault="007C1DCD" w:rsidP="003C4C7A">
      <w:pPr>
        <w:ind w:firstLine="709"/>
        <w:jc w:val="center"/>
        <w:rPr>
          <w:b/>
          <w:spacing w:val="-2"/>
          <w:sz w:val="26"/>
          <w:szCs w:val="26"/>
          <w:lang w:val="nl-NL"/>
        </w:rPr>
      </w:pPr>
      <w:r w:rsidRPr="00617E7A">
        <w:rPr>
          <w:b/>
          <w:spacing w:val="-2"/>
          <w:sz w:val="26"/>
          <w:szCs w:val="26"/>
          <w:lang w:val="nl-NL"/>
        </w:rPr>
        <w:t>Độc lập - Tự do - Hạnh Phúc</w:t>
      </w:r>
    </w:p>
    <w:p w14:paraId="01C4DC77" w14:textId="3814FE3C" w:rsidR="007C1DCD" w:rsidRPr="00617E7A" w:rsidRDefault="007C1DCD" w:rsidP="00617E7A">
      <w:pPr>
        <w:tabs>
          <w:tab w:val="left" w:pos="1505"/>
        </w:tabs>
        <w:rPr>
          <w:b/>
          <w:szCs w:val="24"/>
        </w:rPr>
      </w:pPr>
      <w:r w:rsidRPr="00617E7A">
        <w:rPr>
          <w:b/>
          <w:noProof/>
          <w:szCs w:val="24"/>
        </w:rPr>
        <mc:AlternateContent>
          <mc:Choice Requires="wps">
            <w:drawing>
              <wp:anchor distT="0" distB="0" distL="114300" distR="114300" simplePos="0" relativeHeight="251659264" behindDoc="0" locked="0" layoutInCell="1" allowOverlap="1" wp14:anchorId="3A4D3B4B" wp14:editId="3FE883EA">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B6F57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" strokecolor="black [3200]" strokeweight=".5pt">
                <v:stroke joinstyle="miter"/>
              </v:line>
            </w:pict>
          </mc:Fallback>
        </mc:AlternateContent>
      </w:r>
    </w:p>
    <w:p w14:paraId="784A7201" w14:textId="77777777" w:rsidR="007C1DCD" w:rsidRPr="00617E7A" w:rsidRDefault="007C1DCD" w:rsidP="00617E7A">
      <w:pPr>
        <w:spacing w:before="240"/>
        <w:jc w:val="center"/>
        <w:rPr>
          <w:b/>
          <w:szCs w:val="24"/>
        </w:rPr>
      </w:pPr>
      <w:r w:rsidRPr="00617E7A">
        <w:rPr>
          <w:b/>
          <w:szCs w:val="24"/>
        </w:rPr>
        <w:t>ĐỀ XUẤT VỀ TIÊU CHUẨN CHẤT LƯỢNG GẠO CUNG CẤP VÀ</w:t>
      </w:r>
    </w:p>
    <w:p w14:paraId="5B049A15" w14:textId="77777777" w:rsidR="007C1DCD" w:rsidRPr="00617E7A" w:rsidRDefault="007C1DCD" w:rsidP="00617E7A">
      <w:pPr>
        <w:spacing w:after="100" w:afterAutospacing="1"/>
        <w:jc w:val="center"/>
        <w:rPr>
          <w:b/>
          <w:szCs w:val="24"/>
        </w:rPr>
      </w:pPr>
      <w:r w:rsidRPr="00617E7A">
        <w:rPr>
          <w:b/>
          <w:szCs w:val="24"/>
        </w:rPr>
        <w:t xml:space="preserve">CAM KẾT THỰC HIỆN CÁC NỘI DUNG </w:t>
      </w:r>
    </w:p>
    <w:p w14:paraId="5A980300" w14:textId="77777777" w:rsidR="007C1DCD" w:rsidRPr="00617E7A" w:rsidRDefault="007C1DCD" w:rsidP="003C4C7A">
      <w:pPr>
        <w:jc w:val="center"/>
        <w:rPr>
          <w:b/>
          <w:szCs w:val="24"/>
        </w:rPr>
      </w:pPr>
    </w:p>
    <w:p w14:paraId="14B7FC02" w14:textId="77777777" w:rsidR="007C1DCD" w:rsidRPr="00617E7A" w:rsidRDefault="007C1DCD" w:rsidP="003C4C7A">
      <w:pPr>
        <w:jc w:val="center"/>
        <w:rPr>
          <w:szCs w:val="24"/>
        </w:rPr>
      </w:pPr>
      <w:r w:rsidRPr="00617E7A">
        <w:rPr>
          <w:szCs w:val="24"/>
        </w:rPr>
        <w:t>Kính gửi: Chi cục Dự trữ Nhà nước khu vực VIII.</w:t>
      </w:r>
    </w:p>
    <w:p w14:paraId="714B8681" w14:textId="77777777" w:rsidR="007C1DCD" w:rsidRPr="00617E7A" w:rsidRDefault="007C1DCD" w:rsidP="003C4C7A">
      <w:pPr>
        <w:pStyle w:val="BodyTextIndent"/>
        <w:tabs>
          <w:tab w:val="clear" w:pos="1080"/>
          <w:tab w:val="left" w:pos="0"/>
        </w:tabs>
        <w:ind w:left="0" w:firstLine="600"/>
        <w:rPr>
          <w:szCs w:val="24"/>
          <w:lang w:val="nl-NL"/>
        </w:rPr>
      </w:pPr>
    </w:p>
    <w:p w14:paraId="79740263" w14:textId="77777777" w:rsidR="007C1DCD" w:rsidRPr="00617E7A" w:rsidRDefault="007C1DCD" w:rsidP="003C4C7A">
      <w:pPr>
        <w:pStyle w:val="BodyTextIndent"/>
        <w:tabs>
          <w:tab w:val="clear" w:pos="1080"/>
          <w:tab w:val="left" w:pos="0"/>
        </w:tabs>
        <w:spacing w:before="60"/>
        <w:ind w:left="0" w:firstLine="600"/>
        <w:rPr>
          <w:i/>
          <w:szCs w:val="24"/>
          <w:lang w:val="nl-NL"/>
        </w:rPr>
      </w:pPr>
      <w:r w:rsidRPr="00617E7A">
        <w:rPr>
          <w:szCs w:val="24"/>
          <w:lang w:val="nl-NL"/>
        </w:rPr>
        <w:t xml:space="preserve">Chúng tôi là: ... </w:t>
      </w:r>
      <w:r w:rsidRPr="00617E7A">
        <w:rPr>
          <w:i/>
          <w:szCs w:val="24"/>
          <w:lang w:val="nl-NL"/>
        </w:rPr>
        <w:t xml:space="preserve">[ghi tên nhà thầu] </w:t>
      </w:r>
    </w:p>
    <w:p w14:paraId="728C9629" w14:textId="77777777" w:rsidR="007C1DCD" w:rsidRPr="00617E7A" w:rsidRDefault="007C1DCD" w:rsidP="003C4C7A">
      <w:pPr>
        <w:pStyle w:val="BodyTextIndent"/>
        <w:tabs>
          <w:tab w:val="clear" w:pos="1080"/>
          <w:tab w:val="left" w:pos="0"/>
        </w:tabs>
        <w:spacing w:before="60"/>
        <w:ind w:left="0" w:firstLine="600"/>
        <w:rPr>
          <w:i/>
          <w:szCs w:val="24"/>
          <w:lang w:val="nl-NL"/>
        </w:rPr>
      </w:pPr>
      <w:r w:rsidRPr="00617E7A">
        <w:rPr>
          <w:szCs w:val="24"/>
          <w:lang w:val="nl-NL"/>
        </w:rPr>
        <w:t>Địa chỉ: ...</w:t>
      </w:r>
    </w:p>
    <w:p w14:paraId="16698906" w14:textId="77777777" w:rsidR="007C1DCD" w:rsidRPr="00617E7A" w:rsidRDefault="007C1DCD" w:rsidP="003C4C7A">
      <w:pPr>
        <w:spacing w:before="60"/>
        <w:ind w:firstLine="560"/>
        <w:rPr>
          <w:szCs w:val="24"/>
          <w:lang w:val="nl-NL"/>
        </w:rPr>
      </w:pPr>
      <w:r w:rsidRPr="00617E7A">
        <w:rPr>
          <w:szCs w:val="24"/>
          <w:lang w:val="nl-NL"/>
        </w:rPr>
        <w:t xml:space="preserve">Sau khi nghiên cứu E-HSMT gói thầu ... </w:t>
      </w:r>
      <w:r w:rsidRPr="00617E7A">
        <w:rPr>
          <w:i/>
          <w:szCs w:val="24"/>
        </w:rPr>
        <w:t>[ghi tên gói thầu]</w:t>
      </w:r>
      <w:r w:rsidRPr="00617E7A">
        <w:rPr>
          <w:szCs w:val="24"/>
          <w:lang w:val="nl-NL"/>
        </w:rPr>
        <w:t xml:space="preserve">, chúng tôi đề xuất tiêu chuẩn chất lượng gạo cung cấp cho gói thầu và cam kết thực hiện các nội dung sau: </w:t>
      </w:r>
    </w:p>
    <w:p w14:paraId="69BA74D5" w14:textId="77777777" w:rsidR="007C1DCD" w:rsidRPr="00617E7A" w:rsidRDefault="007C1DCD" w:rsidP="003C4C7A">
      <w:pPr>
        <w:spacing w:before="60"/>
        <w:ind w:firstLine="560"/>
        <w:rPr>
          <w:szCs w:val="24"/>
          <w:lang w:val="nl-NL"/>
        </w:rPr>
      </w:pPr>
      <w:r w:rsidRPr="00617E7A">
        <w:rPr>
          <w:szCs w:val="24"/>
          <w:lang w:val="nl-NL"/>
        </w:rPr>
        <w:t xml:space="preserve"> 1. Đề xuất về tiêu chuẩn chất lượng gạo cung cấp cho gói thầu:</w:t>
      </w:r>
    </w:p>
    <w:p w14:paraId="3120FE6D" w14:textId="77777777" w:rsidR="007C1DCD" w:rsidRPr="00617E7A" w:rsidRDefault="007C1DCD" w:rsidP="003C4C7A">
      <w:pPr>
        <w:spacing w:before="60"/>
        <w:ind w:firstLine="560"/>
        <w:rPr>
          <w:i/>
          <w:szCs w:val="24"/>
          <w:lang w:val="nl-NL"/>
        </w:rPr>
      </w:pPr>
      <w:r w:rsidRPr="00617E7A">
        <w:rPr>
          <w:i/>
          <w:szCs w:val="24"/>
          <w:lang w:val="nl-NL"/>
        </w:rPr>
        <w:t>............................................................................................................................</w:t>
      </w:r>
    </w:p>
    <w:p w14:paraId="59CD566A" w14:textId="77777777" w:rsidR="007C1DCD" w:rsidRPr="00617E7A" w:rsidRDefault="007C1DCD" w:rsidP="003C4C7A">
      <w:pPr>
        <w:spacing w:before="60"/>
        <w:ind w:firstLine="560"/>
        <w:rPr>
          <w:bCs/>
          <w:i/>
          <w:szCs w:val="24"/>
          <w:lang w:val="it-IT"/>
        </w:rPr>
      </w:pPr>
      <w:r w:rsidRPr="00617E7A">
        <w:rPr>
          <w:i/>
          <w:szCs w:val="24"/>
          <w:lang w:val="nl-NL"/>
        </w:rPr>
        <w:t xml:space="preserve">(Nhà thầu đề xuất đầy đủ các chỉ tiêu kỹ thuật, </w:t>
      </w:r>
      <w:r w:rsidRPr="00617E7A">
        <w:rPr>
          <w:i/>
          <w:szCs w:val="24"/>
        </w:rPr>
        <w:t>quy cách đóng gói và tiêu chuẩn chất lượng bao bì</w:t>
      </w:r>
      <w:r w:rsidRPr="00617E7A">
        <w:rPr>
          <w:i/>
          <w:szCs w:val="24"/>
          <w:lang w:val="nl-NL"/>
        </w:rPr>
        <w:t xml:space="preserve"> theo yêu cầu tại Khoản 1.2 Mục 1 Chương V của E-HSMT</w:t>
      </w:r>
      <w:r w:rsidRPr="00617E7A">
        <w:rPr>
          <w:bCs/>
          <w:i/>
          <w:szCs w:val="24"/>
          <w:lang w:val="it-IT"/>
        </w:rPr>
        <w:t>)</w:t>
      </w:r>
    </w:p>
    <w:p w14:paraId="008A3315" w14:textId="30765F5A" w:rsidR="007C1DCD" w:rsidRPr="00617E7A" w:rsidRDefault="007C1DCD" w:rsidP="003C4C7A">
      <w:pPr>
        <w:pStyle w:val="BodyTextIndent"/>
        <w:tabs>
          <w:tab w:val="clear" w:pos="1080"/>
          <w:tab w:val="left" w:pos="0"/>
        </w:tabs>
        <w:spacing w:before="60" w:after="120"/>
        <w:ind w:left="0" w:firstLine="720"/>
        <w:rPr>
          <w:color w:val="000000" w:themeColor="text1"/>
          <w:szCs w:val="24"/>
          <w:lang w:val="nl-NL"/>
        </w:rPr>
      </w:pPr>
      <w:r w:rsidRPr="00617E7A">
        <w:rPr>
          <w:szCs w:val="24"/>
          <w:lang w:val="nl-NL"/>
        </w:rPr>
        <w:t xml:space="preserve">3. </w:t>
      </w:r>
      <w:r w:rsidR="00246EB7" w:rsidRPr="00617E7A">
        <w:rPr>
          <w:color w:val="000000" w:themeColor="text1"/>
          <w:spacing w:val="3"/>
          <w:szCs w:val="24"/>
          <w:shd w:val="clear" w:color="auto" w:fill="FFFFFF"/>
        </w:rPr>
        <w:t>Cam kết thực hiện các yêu cầu về thử nghiệm, kiểm tra hàng hóa và tài liệu kèm theo</w:t>
      </w:r>
      <w:r w:rsidRPr="00617E7A">
        <w:rPr>
          <w:color w:val="000000" w:themeColor="text1"/>
          <w:szCs w:val="24"/>
          <w:lang w:val="nl-NL"/>
        </w:rPr>
        <w:t xml:space="preserve">: </w:t>
      </w:r>
    </w:p>
    <w:p w14:paraId="50D652D7" w14:textId="7AEEB7BB" w:rsidR="007C1DCD" w:rsidRPr="00617E7A" w:rsidRDefault="007C1DCD" w:rsidP="003C4C7A">
      <w:pPr>
        <w:spacing w:before="60"/>
        <w:ind w:firstLine="560"/>
        <w:rPr>
          <w:szCs w:val="24"/>
          <w:lang w:val="pt-BR"/>
        </w:rPr>
      </w:pPr>
      <w:r w:rsidRPr="00617E7A">
        <w:rPr>
          <w:szCs w:val="24"/>
          <w:lang w:val="nl-NL"/>
        </w:rPr>
        <w:t xml:space="preserve">- Toàn bộ </w:t>
      </w:r>
      <w:r w:rsidRPr="00617E7A">
        <w:rPr>
          <w:szCs w:val="24"/>
        </w:rPr>
        <w:t>số lượng gạo</w:t>
      </w:r>
      <w:r w:rsidRPr="00617E7A">
        <w:rPr>
          <w:szCs w:val="24"/>
          <w:lang w:val="nl-NL"/>
        </w:rPr>
        <w:t xml:space="preserve"> của gói thầu </w:t>
      </w:r>
      <w:r w:rsidRPr="00617E7A">
        <w:rPr>
          <w:szCs w:val="24"/>
        </w:rPr>
        <w:t xml:space="preserve">trước khi nhập kho dự trữ……- Điểm kho dự trữ … </w:t>
      </w:r>
      <w:r w:rsidRPr="00617E7A">
        <w:rPr>
          <w:i/>
          <w:szCs w:val="24"/>
        </w:rPr>
        <w:t>[ghi tên đơn vị nhập hàng]</w:t>
      </w:r>
      <w:r w:rsidRPr="00617E7A">
        <w:rPr>
          <w:szCs w:val="24"/>
        </w:rPr>
        <w:t xml:space="preserve"> thuộc</w:t>
      </w:r>
      <w:r w:rsidRPr="00617E7A">
        <w:rPr>
          <w:szCs w:val="24"/>
          <w:lang w:val="nl-NL"/>
        </w:rPr>
        <w:t xml:space="preserve"> Chi cục Dự trữ Nhà nước khu vực VIII sẽ được </w:t>
      </w:r>
      <w:r w:rsidR="00C379F2">
        <w:rPr>
          <w:szCs w:val="24"/>
          <w:lang w:val="nl-NL"/>
        </w:rPr>
        <w:t>đơn vị</w:t>
      </w:r>
      <w:r w:rsidRPr="00617E7A">
        <w:rPr>
          <w:szCs w:val="24"/>
          <w:lang w:val="nl-NL"/>
        </w:rPr>
        <w:t xml:space="preserve"> có chức năng kiểm tra, cấp Chứng thư giám định xác nhận khối lượng, loại gạo, </w:t>
      </w:r>
      <w:r w:rsidR="00207E1C">
        <w:rPr>
          <w:szCs w:val="24"/>
          <w:lang w:val="nl-NL"/>
        </w:rPr>
        <w:t xml:space="preserve">thời vụ </w:t>
      </w:r>
      <w:r w:rsidRPr="00617E7A">
        <w:rPr>
          <w:szCs w:val="24"/>
          <w:lang w:val="nl-NL"/>
        </w:rPr>
        <w:t xml:space="preserve">năm sản xuất, xuất xứ, tiêu chuẩn chất lượng, an toàn thực phẩm và quy cách bao bì đóng gói theo yêu cầu tại Khoản 2 </w:t>
      </w:r>
      <w:r w:rsidRPr="00617E7A">
        <w:rPr>
          <w:szCs w:val="24"/>
          <w:lang w:val="pt-BR"/>
        </w:rPr>
        <w:t>Mục 2 Chương V của E-HSMT.</w:t>
      </w:r>
    </w:p>
    <w:p w14:paraId="4934F45F" w14:textId="77777777" w:rsidR="007C1DCD" w:rsidRPr="00617E7A" w:rsidRDefault="007C1DCD" w:rsidP="003C4C7A">
      <w:pPr>
        <w:spacing w:before="60"/>
        <w:ind w:firstLine="560"/>
        <w:rPr>
          <w:szCs w:val="24"/>
          <w:lang w:val="pt-BR"/>
        </w:rPr>
      </w:pPr>
      <w:r w:rsidRPr="00617E7A">
        <w:rPr>
          <w:szCs w:val="24"/>
          <w:lang w:val="pt-BR"/>
        </w:rPr>
        <w:t>-</w:t>
      </w:r>
      <w:r w:rsidRPr="00617E7A">
        <w:rPr>
          <w:szCs w:val="24"/>
          <w:lang w:val="nl-NL"/>
        </w:rPr>
        <w:t xml:space="preserve"> T</w:t>
      </w:r>
      <w:r w:rsidRPr="00617E7A">
        <w:rPr>
          <w:szCs w:val="24"/>
          <w:lang w:val="pt-BR"/>
        </w:rPr>
        <w:t>rước thời điểm giao nhận gạo,</w:t>
      </w:r>
      <w:r w:rsidRPr="00617E7A">
        <w:rPr>
          <w:szCs w:val="24"/>
        </w:rPr>
        <w:t xml:space="preserve"> chúng tôi </w:t>
      </w:r>
      <w:r w:rsidRPr="00617E7A">
        <w:rPr>
          <w:szCs w:val="24"/>
          <w:lang w:val="pt-BR"/>
        </w:rPr>
        <w:t>sẽ</w:t>
      </w:r>
      <w:r w:rsidRPr="00617E7A">
        <w:rPr>
          <w:szCs w:val="24"/>
        </w:rPr>
        <w:t xml:space="preserve"> </w:t>
      </w:r>
      <w:r w:rsidRPr="00617E7A">
        <w:rPr>
          <w:szCs w:val="24"/>
          <w:lang w:val="pt-BR"/>
        </w:rPr>
        <w:t xml:space="preserve">cung cấp bản chính </w:t>
      </w:r>
      <w:r w:rsidRPr="00617E7A">
        <w:rPr>
          <w:szCs w:val="24"/>
          <w:lang w:val="nl-NL"/>
        </w:rPr>
        <w:t>Chứng thư giám định</w:t>
      </w:r>
      <w:r w:rsidRPr="00617E7A">
        <w:rPr>
          <w:szCs w:val="24"/>
        </w:rPr>
        <w:t xml:space="preserve"> </w:t>
      </w:r>
      <w:r w:rsidRPr="00617E7A">
        <w:rPr>
          <w:szCs w:val="24"/>
          <w:lang w:val="pt-BR"/>
        </w:rPr>
        <w:t>cho Chi cục Dự trữ Nhà nước khu vực VIII theo yêu cầu tại Khoản 2 Mục 2 Chương V của E-HSMT.</w:t>
      </w:r>
    </w:p>
    <w:p w14:paraId="0F8FC5E5" w14:textId="4C98AEF8" w:rsidR="007C1DCD" w:rsidRPr="00617E7A" w:rsidRDefault="007C1DCD" w:rsidP="00617E7A">
      <w:pPr>
        <w:pStyle w:val="BodyTextIndent"/>
        <w:tabs>
          <w:tab w:val="clear" w:pos="1080"/>
          <w:tab w:val="left" w:pos="0"/>
        </w:tabs>
        <w:spacing w:before="60" w:after="120"/>
        <w:ind w:left="0" w:firstLine="720"/>
        <w:rPr>
          <w:szCs w:val="24"/>
          <w:lang w:val="nl-NL"/>
        </w:rPr>
      </w:pPr>
      <w:r w:rsidRPr="00617E7A">
        <w:rPr>
          <w:szCs w:val="24"/>
          <w:lang w:val="pt-BR"/>
        </w:rPr>
        <w:t xml:space="preserve">- Thực hiện nghiêm túc </w:t>
      </w:r>
      <w:r w:rsidRPr="00617E7A">
        <w:rPr>
          <w:szCs w:val="24"/>
        </w:rPr>
        <w:t xml:space="preserve">việc kiểm tra </w:t>
      </w:r>
      <w:r w:rsidR="00617E7A">
        <w:rPr>
          <w:szCs w:val="24"/>
        </w:rPr>
        <w:t xml:space="preserve">số lượng </w:t>
      </w:r>
      <w:r w:rsidRPr="00617E7A">
        <w:rPr>
          <w:szCs w:val="24"/>
        </w:rPr>
        <w:t xml:space="preserve">gạo </w:t>
      </w:r>
      <w:r w:rsidR="00617E7A">
        <w:rPr>
          <w:szCs w:val="24"/>
        </w:rPr>
        <w:t xml:space="preserve">theo quy định tại Khoản 1 </w:t>
      </w:r>
      <w:r w:rsidR="00617E7A" w:rsidRPr="00617E7A">
        <w:rPr>
          <w:color w:val="000000" w:themeColor="text1"/>
          <w:szCs w:val="24"/>
          <w:lang w:val="nl-NL"/>
        </w:rPr>
        <w:t>Mục 2 Chương V của E-HSMT</w:t>
      </w:r>
      <w:r w:rsidR="00617E7A">
        <w:rPr>
          <w:color w:val="000000" w:themeColor="text1"/>
          <w:szCs w:val="24"/>
          <w:lang w:val="nl-NL"/>
        </w:rPr>
        <w:t xml:space="preserve"> và kiểm tra chất lượng gạo </w:t>
      </w:r>
      <w:r w:rsidRPr="00617E7A">
        <w:rPr>
          <w:szCs w:val="24"/>
        </w:rPr>
        <w:t xml:space="preserve">tại cửa kho dự trữ quốc gia của Điểm kho dự trữ nhập hàng </w:t>
      </w:r>
      <w:r w:rsidRPr="00617E7A">
        <w:rPr>
          <w:szCs w:val="24"/>
          <w:lang w:val="pt-BR"/>
        </w:rPr>
        <w:t>theo quy định tại Khoản 3 Mục 2 Chương V của E-HSMT.</w:t>
      </w:r>
      <w:r w:rsidRPr="00617E7A">
        <w:rPr>
          <w:szCs w:val="24"/>
        </w:rPr>
        <w:t xml:space="preserve"> </w:t>
      </w:r>
      <w:r w:rsidRPr="00617E7A">
        <w:rPr>
          <w:szCs w:val="24"/>
          <w:lang w:val="pt-BR"/>
        </w:rPr>
        <w:t xml:space="preserve"> </w:t>
      </w:r>
      <w:r w:rsidRPr="00617E7A">
        <w:rPr>
          <w:szCs w:val="24"/>
        </w:rPr>
        <w:t xml:space="preserve"> </w:t>
      </w:r>
      <w:r w:rsidRPr="00617E7A">
        <w:rPr>
          <w:szCs w:val="24"/>
          <w:lang w:val="pt-BR"/>
        </w:rPr>
        <w:t xml:space="preserve"> </w:t>
      </w:r>
    </w:p>
    <w:p w14:paraId="19A78C74" w14:textId="77777777" w:rsidR="007C1DCD" w:rsidRPr="00617E7A" w:rsidRDefault="007C1DCD" w:rsidP="003C4C7A">
      <w:pPr>
        <w:pStyle w:val="BodyTextIndent"/>
        <w:tabs>
          <w:tab w:val="clear" w:pos="1080"/>
          <w:tab w:val="left" w:pos="0"/>
        </w:tabs>
        <w:spacing w:before="60"/>
        <w:ind w:left="0" w:firstLine="560"/>
        <w:rPr>
          <w:szCs w:val="24"/>
          <w:lang w:val="nl-NL"/>
        </w:rPr>
      </w:pPr>
      <w:r w:rsidRPr="00617E7A">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94"/>
        <w:gridCol w:w="5670"/>
      </w:tblGrid>
      <w:tr w:rsidR="007C1DCD" w:rsidRPr="00617E7A" w14:paraId="62F5D1EA" w14:textId="77777777" w:rsidTr="00743F50">
        <w:tc>
          <w:tcPr>
            <w:tcW w:w="3794" w:type="dxa"/>
          </w:tcPr>
          <w:p w14:paraId="4BC402B3" w14:textId="77777777" w:rsidR="007C1DCD" w:rsidRPr="00617E7A" w:rsidRDefault="007C1DCD" w:rsidP="00743F50">
            <w:pPr>
              <w:ind w:right="43"/>
              <w:rPr>
                <w:szCs w:val="24"/>
                <w:lang w:val="nl-NL"/>
              </w:rPr>
            </w:pPr>
            <w:r w:rsidRPr="00617E7A">
              <w:rPr>
                <w:szCs w:val="24"/>
                <w:lang w:val="nl-NL"/>
              </w:rPr>
              <w:tab/>
            </w:r>
            <w:r w:rsidRPr="00617E7A">
              <w:rPr>
                <w:szCs w:val="24"/>
                <w:lang w:val="nl-NL"/>
              </w:rPr>
              <w:tab/>
            </w:r>
            <w:r w:rsidRPr="00617E7A">
              <w:rPr>
                <w:szCs w:val="24"/>
                <w:lang w:val="nl-NL"/>
              </w:rPr>
              <w:tab/>
            </w:r>
            <w:r w:rsidRPr="00617E7A">
              <w:rPr>
                <w:szCs w:val="24"/>
                <w:lang w:val="nl-NL"/>
              </w:rPr>
              <w:tab/>
            </w:r>
          </w:p>
        </w:tc>
        <w:tc>
          <w:tcPr>
            <w:tcW w:w="5670" w:type="dxa"/>
          </w:tcPr>
          <w:p w14:paraId="39A86E96" w14:textId="77777777" w:rsidR="007C1DCD" w:rsidRPr="00617E7A" w:rsidRDefault="007C1DCD" w:rsidP="00250188">
            <w:pPr>
              <w:spacing w:before="120"/>
              <w:ind w:right="43"/>
              <w:jc w:val="center"/>
              <w:rPr>
                <w:b/>
                <w:szCs w:val="24"/>
                <w:lang w:val="nl-NL"/>
              </w:rPr>
            </w:pPr>
            <w:r w:rsidRPr="00617E7A">
              <w:rPr>
                <w:b/>
                <w:szCs w:val="24"/>
                <w:lang w:val="nl-NL"/>
              </w:rPr>
              <w:t>Đại diện hợp pháp của nhà thầu</w:t>
            </w:r>
          </w:p>
          <w:p w14:paraId="0DA73701" w14:textId="77777777" w:rsidR="007C1DCD" w:rsidRPr="00617E7A" w:rsidRDefault="007C1DCD" w:rsidP="00743F50">
            <w:pPr>
              <w:ind w:right="43"/>
              <w:jc w:val="center"/>
              <w:rPr>
                <w:szCs w:val="24"/>
                <w:lang w:val="nl-NL"/>
              </w:rPr>
            </w:pPr>
            <w:r w:rsidRPr="00617E7A">
              <w:rPr>
                <w:i/>
                <w:szCs w:val="24"/>
                <w:lang w:val="nl-NL"/>
              </w:rPr>
              <w:t>(ghi tên, chức danh, ký tên và đóng dấu)</w:t>
            </w:r>
          </w:p>
        </w:tc>
      </w:tr>
    </w:tbl>
    <w:p w14:paraId="39AA42F3" w14:textId="77777777" w:rsidR="007C1DCD" w:rsidRPr="00617E7A" w:rsidRDefault="007C1DCD" w:rsidP="003C4C7A">
      <w:pPr>
        <w:spacing w:before="120"/>
        <w:rPr>
          <w:szCs w:val="24"/>
        </w:rPr>
      </w:pPr>
      <w:r w:rsidRPr="00617E7A">
        <w:rPr>
          <w:b/>
          <w:i/>
          <w:szCs w:val="24"/>
          <w:u w:val="single"/>
        </w:rPr>
        <w:t xml:space="preserve">Ghi chú: </w:t>
      </w:r>
      <w:r w:rsidRPr="00617E7A">
        <w:rPr>
          <w:szCs w:val="24"/>
        </w:rPr>
        <w:tab/>
      </w:r>
    </w:p>
    <w:p w14:paraId="53D723E4" w14:textId="77777777" w:rsidR="007C1DCD" w:rsidRPr="00617E7A" w:rsidRDefault="007C1DCD" w:rsidP="003C4C7A">
      <w:pPr>
        <w:spacing w:before="120"/>
        <w:ind w:firstLine="720"/>
        <w:rPr>
          <w:szCs w:val="24"/>
          <w:lang w:val="nl-NL"/>
        </w:rPr>
      </w:pPr>
      <w:r w:rsidRPr="00617E7A">
        <w:rPr>
          <w:szCs w:val="24"/>
          <w:lang w:val="nl-NL"/>
        </w:rPr>
        <w:t>- Nhà thầu đề xuất và cam kết các nội dung theo Mẫu này và gửi bản Scan đính kèm E-HSDT.</w:t>
      </w:r>
    </w:p>
    <w:p w14:paraId="3CCDB2B2" w14:textId="126753AF" w:rsidR="007C1DCD" w:rsidRPr="000E08BB" w:rsidRDefault="007C1DCD" w:rsidP="00BA45CC">
      <w:pPr>
        <w:widowControl w:val="0"/>
        <w:spacing w:before="120" w:after="120" w:line="264" w:lineRule="auto"/>
        <w:ind w:firstLine="709"/>
      </w:pPr>
      <w:r w:rsidRPr="00617E7A">
        <w:rPr>
          <w:szCs w:val="24"/>
          <w:lang w:val="nl-NL"/>
        </w:rPr>
        <w:tab/>
      </w:r>
      <w:r w:rsidRPr="00617E7A">
        <w:rPr>
          <w:spacing w:val="-2"/>
          <w:szCs w:val="24"/>
          <w:lang w:val="nl-NL"/>
        </w:rPr>
        <w:t xml:space="preserve">- </w:t>
      </w:r>
      <w:r w:rsidR="00BD1F0F" w:rsidRPr="00617E7A">
        <w:rPr>
          <w:szCs w:val="24"/>
          <w:lang w:val="nl-NL"/>
        </w:rPr>
        <w:t xml:space="preserve">Thực hiện </w:t>
      </w:r>
      <w:r w:rsidR="00BD1F0F" w:rsidRPr="00617E7A">
        <w:rPr>
          <w:spacing w:val="3"/>
          <w:szCs w:val="24"/>
          <w:shd w:val="clear" w:color="auto" w:fill="FFFFFF"/>
          <w:lang w:val="nl-NL"/>
        </w:rPr>
        <w:t>văn bản số 609/CDT-TCQLH ngày 31/3/2026 của Cục Dự trữ Nhà nước về việc tổ chức đấu thầu mua 300.000 tấn gạo nhập kho DTQG năm 2026</w:t>
      </w:r>
      <w:r w:rsidR="00BD1F0F" w:rsidRPr="00617E7A">
        <w:rPr>
          <w:szCs w:val="24"/>
          <w:lang w:val="nl-NL"/>
        </w:rPr>
        <w:t>:</w:t>
      </w:r>
      <w:r w:rsidR="00BD1F0F" w:rsidRPr="00617E7A">
        <w:rPr>
          <w:i/>
          <w:szCs w:val="24"/>
          <w:lang w:val="nl-NL"/>
        </w:rPr>
        <w:t>“Để đảm bảo công khai minh bạch thông tin về ưu đãi trong đấu thầu mua gạo nhập kho DTQG, các Chi cục DTNN khu vực công bố công khai thông tin: Đấu thầu mua gạo nhập kho DTQG năm 2026 không tính ưu đãi để so sánh, xếp hạng nhà thầu”</w:t>
      </w:r>
      <w:r w:rsidR="00BD1F0F" w:rsidRPr="00617E7A">
        <w:rPr>
          <w:szCs w:val="24"/>
          <w:lang w:val="nl-NL"/>
        </w:rPr>
        <w:t>. Vì vậy, đấu thầu mua gạo nhập kho DTQG năm 2026 tại Chi cục Dự trữ Nhà nước khu vực VIII không tính ưu đãi để so sánh, xếp hạng nhà thầu</w:t>
      </w:r>
      <w:r w:rsidR="00BD1F0F" w:rsidRPr="000E08BB">
        <w:rPr>
          <w:sz w:val="28"/>
          <w:szCs w:val="28"/>
          <w:lang w:val="nl-NL"/>
        </w:rPr>
        <w:t>.</w:t>
      </w:r>
    </w:p>
    <w:sectPr w:rsidR="007C1DCD" w:rsidRPr="000E08BB" w:rsidSect="00617E7A">
      <w:pgSz w:w="12240" w:h="15840" w:code="1"/>
      <w:pgMar w:top="794" w:right="1134" w:bottom="737" w:left="1701" w:header="28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6D4C" w14:textId="77777777" w:rsidR="000827A6" w:rsidRDefault="000827A6" w:rsidP="00617E7A">
      <w:r>
        <w:separator/>
      </w:r>
    </w:p>
  </w:endnote>
  <w:endnote w:type="continuationSeparator" w:id="0">
    <w:p w14:paraId="3496393B" w14:textId="77777777" w:rsidR="000827A6" w:rsidRDefault="000827A6" w:rsidP="0061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ABFC" w14:textId="77777777" w:rsidR="000827A6" w:rsidRDefault="000827A6" w:rsidP="00617E7A">
      <w:r>
        <w:separator/>
      </w:r>
    </w:p>
  </w:footnote>
  <w:footnote w:type="continuationSeparator" w:id="0">
    <w:p w14:paraId="504CAC23" w14:textId="77777777" w:rsidR="000827A6" w:rsidRDefault="000827A6" w:rsidP="0061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896476"/>
      <w:docPartObj>
        <w:docPartGallery w:val="Page Numbers (Top of Page)"/>
        <w:docPartUnique/>
      </w:docPartObj>
    </w:sdtPr>
    <w:sdtEndPr>
      <w:rPr>
        <w:noProof/>
      </w:rPr>
    </w:sdtEndPr>
    <w:sdtContent>
      <w:p w14:paraId="783A232C" w14:textId="44A6DF92" w:rsidR="00617E7A" w:rsidRDefault="00617E7A">
        <w:pPr>
          <w:pStyle w:val="Header"/>
          <w:jc w:val="center"/>
        </w:pPr>
        <w:r>
          <w:fldChar w:fldCharType="begin"/>
        </w:r>
        <w:r>
          <w:instrText xml:space="preserve"> PAGE   \* MERGEFORMAT </w:instrText>
        </w:r>
        <w:r>
          <w:fldChar w:fldCharType="separate"/>
        </w:r>
        <w:r w:rsidR="007563B0">
          <w:rPr>
            <w:noProof/>
          </w:rPr>
          <w:t>4</w:t>
        </w:r>
        <w:r>
          <w:rPr>
            <w:noProof/>
          </w:rPr>
          <w:fldChar w:fldCharType="end"/>
        </w:r>
      </w:p>
    </w:sdtContent>
  </w:sdt>
  <w:p w14:paraId="1863110A" w14:textId="77777777" w:rsidR="00617E7A" w:rsidRDefault="00617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C7A"/>
    <w:rsid w:val="00002199"/>
    <w:rsid w:val="000509CE"/>
    <w:rsid w:val="0007258B"/>
    <w:rsid w:val="000827A6"/>
    <w:rsid w:val="000E08BB"/>
    <w:rsid w:val="000F1245"/>
    <w:rsid w:val="00121764"/>
    <w:rsid w:val="00145AD7"/>
    <w:rsid w:val="00190F7E"/>
    <w:rsid w:val="001A06DE"/>
    <w:rsid w:val="00207E1C"/>
    <w:rsid w:val="002149AC"/>
    <w:rsid w:val="0022500A"/>
    <w:rsid w:val="002469BD"/>
    <w:rsid w:val="00246EB7"/>
    <w:rsid w:val="00250188"/>
    <w:rsid w:val="00262AD8"/>
    <w:rsid w:val="002B5CDA"/>
    <w:rsid w:val="002C6DB2"/>
    <w:rsid w:val="00346FBE"/>
    <w:rsid w:val="003C4C7A"/>
    <w:rsid w:val="003D688C"/>
    <w:rsid w:val="004243AD"/>
    <w:rsid w:val="0046419B"/>
    <w:rsid w:val="0049546E"/>
    <w:rsid w:val="004A2CB2"/>
    <w:rsid w:val="004A35CF"/>
    <w:rsid w:val="00504D08"/>
    <w:rsid w:val="005413C3"/>
    <w:rsid w:val="005C2466"/>
    <w:rsid w:val="005F1611"/>
    <w:rsid w:val="00613B3A"/>
    <w:rsid w:val="00617E7A"/>
    <w:rsid w:val="00670390"/>
    <w:rsid w:val="006E31D1"/>
    <w:rsid w:val="00755598"/>
    <w:rsid w:val="007563B0"/>
    <w:rsid w:val="007C1DCD"/>
    <w:rsid w:val="0085551B"/>
    <w:rsid w:val="008E2B84"/>
    <w:rsid w:val="008F7FF6"/>
    <w:rsid w:val="00923224"/>
    <w:rsid w:val="0096500E"/>
    <w:rsid w:val="009668A2"/>
    <w:rsid w:val="00A150C1"/>
    <w:rsid w:val="00A219DD"/>
    <w:rsid w:val="00A622D2"/>
    <w:rsid w:val="00AA7EBE"/>
    <w:rsid w:val="00BA45CC"/>
    <w:rsid w:val="00BD1F0F"/>
    <w:rsid w:val="00C379F2"/>
    <w:rsid w:val="00C84737"/>
    <w:rsid w:val="00D57979"/>
    <w:rsid w:val="00DD0C15"/>
    <w:rsid w:val="00E73959"/>
    <w:rsid w:val="00E76536"/>
    <w:rsid w:val="00F12C14"/>
    <w:rsid w:val="00F35DE2"/>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1418"/>
  <w15:docId w15:val="{CD794773-AC83-4EBE-920E-9B6E51CB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617E7A"/>
    <w:pPr>
      <w:tabs>
        <w:tab w:val="center" w:pos="4680"/>
        <w:tab w:val="right" w:pos="9360"/>
      </w:tabs>
    </w:pPr>
  </w:style>
  <w:style w:type="character" w:customStyle="1" w:styleId="HeaderChar">
    <w:name w:val="Header Char"/>
    <w:basedOn w:val="DefaultParagraphFont"/>
    <w:link w:val="Header"/>
    <w:uiPriority w:val="99"/>
    <w:rsid w:val="00617E7A"/>
    <w:rPr>
      <w:rFonts w:eastAsia="Times New Roman" w:cs="Times New Roman"/>
      <w:kern w:val="0"/>
      <w:szCs w:val="20"/>
      <w14:ligatures w14:val="none"/>
    </w:rPr>
  </w:style>
  <w:style w:type="paragraph" w:styleId="Footer">
    <w:name w:val="footer"/>
    <w:basedOn w:val="Normal"/>
    <w:link w:val="FooterChar"/>
    <w:uiPriority w:val="99"/>
    <w:unhideWhenUsed/>
    <w:rsid w:val="00617E7A"/>
    <w:pPr>
      <w:tabs>
        <w:tab w:val="center" w:pos="4680"/>
        <w:tab w:val="right" w:pos="9360"/>
      </w:tabs>
    </w:pPr>
  </w:style>
  <w:style w:type="character" w:customStyle="1" w:styleId="FooterChar">
    <w:name w:val="Footer Char"/>
    <w:basedOn w:val="DefaultParagraphFont"/>
    <w:link w:val="Footer"/>
    <w:uiPriority w:val="99"/>
    <w:rsid w:val="00617E7A"/>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AB130-FE10-4BE9-BC14-29E6798E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Sa Thanh Nguyen Hoang</cp:lastModifiedBy>
  <cp:revision>8</cp:revision>
  <cp:lastPrinted>2026-04-01T09:29:00Z</cp:lastPrinted>
  <dcterms:created xsi:type="dcterms:W3CDTF">2026-04-06T14:44:00Z</dcterms:created>
  <dcterms:modified xsi:type="dcterms:W3CDTF">2026-04-08T08:51:00Z</dcterms:modified>
</cp:coreProperties>
</file>