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246" w14:textId="764C3237" w:rsidR="003E4EBE" w:rsidRPr="00180F17" w:rsidRDefault="003E4EBE" w:rsidP="003E4EBE">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1FEC7987" w14:textId="77777777" w:rsidR="003E4EBE" w:rsidRPr="00180F17" w:rsidRDefault="003E4EBE" w:rsidP="003E4EB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DFEF3C7" w14:textId="77777777" w:rsidR="003E4EBE" w:rsidRDefault="003E4EBE" w:rsidP="003E4EBE">
      <w:pPr>
        <w:spacing w:before="80" w:after="80" w:line="264" w:lineRule="auto"/>
        <w:ind w:firstLine="709"/>
        <w:rPr>
          <w:sz w:val="28"/>
          <w:szCs w:val="28"/>
          <w:lang w:val="vi-VN"/>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10475" w:type="dxa"/>
        <w:tblInd w:w="-699" w:type="dxa"/>
        <w:tblCellMar>
          <w:left w:w="10" w:type="dxa"/>
          <w:right w:w="10" w:type="dxa"/>
        </w:tblCellMar>
        <w:tblLook w:val="04A0" w:firstRow="1" w:lastRow="0" w:firstColumn="1" w:lastColumn="0" w:noHBand="0" w:noVBand="1"/>
      </w:tblPr>
      <w:tblGrid>
        <w:gridCol w:w="709"/>
        <w:gridCol w:w="3246"/>
        <w:gridCol w:w="5259"/>
        <w:gridCol w:w="1261"/>
      </w:tblGrid>
      <w:tr w:rsidR="003E4EBE" w:rsidRPr="003E0718" w14:paraId="097EF9D6" w14:textId="77777777" w:rsidTr="009A7A8D">
        <w:trPr>
          <w:trHeight w:val="661"/>
          <w:tblHeader/>
        </w:trPr>
        <w:tc>
          <w:tcPr>
            <w:tcW w:w="709" w:type="dxa"/>
            <w:tcBorders>
              <w:top w:val="single" w:sz="4" w:space="0" w:color="000000"/>
              <w:left w:val="single" w:sz="4" w:space="0" w:color="000000"/>
              <w:bottom w:val="single" w:sz="4" w:space="0" w:color="000000"/>
              <w:right w:val="single" w:sz="4" w:space="0" w:color="auto"/>
            </w:tcBorders>
            <w:vAlign w:val="center"/>
          </w:tcPr>
          <w:p w14:paraId="48DAFAED" w14:textId="77777777" w:rsidR="003E4EBE" w:rsidRPr="003E0718" w:rsidRDefault="003E4EBE" w:rsidP="009A7A8D">
            <w:pPr>
              <w:jc w:val="center"/>
              <w:rPr>
                <w:b/>
                <w:szCs w:val="24"/>
              </w:rPr>
            </w:pPr>
            <w:r w:rsidRPr="003E0718">
              <w:rPr>
                <w:b/>
                <w:szCs w:val="24"/>
              </w:rPr>
              <w:t>STT</w:t>
            </w:r>
          </w:p>
        </w:tc>
        <w:tc>
          <w:tcPr>
            <w:tcW w:w="3246" w:type="dxa"/>
            <w:tcBorders>
              <w:top w:val="single" w:sz="4" w:space="0" w:color="000000"/>
              <w:left w:val="single" w:sz="4" w:space="0" w:color="auto"/>
              <w:bottom w:val="single" w:sz="4" w:space="0" w:color="000000"/>
              <w:right w:val="single" w:sz="4" w:space="0" w:color="000000"/>
            </w:tcBorders>
            <w:vAlign w:val="center"/>
          </w:tcPr>
          <w:p w14:paraId="13D92394" w14:textId="77777777" w:rsidR="003E4EBE" w:rsidRPr="003E0718" w:rsidRDefault="003E4EBE" w:rsidP="009A7A8D">
            <w:pPr>
              <w:ind w:left="104" w:right="110"/>
              <w:jc w:val="center"/>
              <w:rPr>
                <w:b/>
                <w:szCs w:val="24"/>
              </w:rPr>
            </w:pPr>
            <w:r w:rsidRPr="003E0718">
              <w:rPr>
                <w:b/>
                <w:szCs w:val="24"/>
              </w:rPr>
              <w:t>Nội dung</w:t>
            </w:r>
          </w:p>
        </w:tc>
        <w:tc>
          <w:tcPr>
            <w:tcW w:w="525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C369134" w14:textId="77777777" w:rsidR="003E4EBE" w:rsidRPr="00C91A32" w:rsidRDefault="003E4EBE" w:rsidP="009A7A8D">
            <w:pPr>
              <w:jc w:val="center"/>
              <w:rPr>
                <w:b/>
                <w:szCs w:val="24"/>
                <w:lang w:val="vi-VN"/>
              </w:rPr>
            </w:pPr>
            <w:r>
              <w:rPr>
                <w:b/>
                <w:szCs w:val="24"/>
                <w:lang w:val="vi-VN"/>
              </w:rPr>
              <w:t>Yêu cầu</w:t>
            </w:r>
          </w:p>
        </w:tc>
        <w:tc>
          <w:tcPr>
            <w:tcW w:w="126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6D205B" w14:textId="77777777" w:rsidR="003E4EBE" w:rsidRPr="003E0718" w:rsidRDefault="003E4EBE" w:rsidP="009A7A8D">
            <w:pPr>
              <w:ind w:left="-108" w:right="-165"/>
              <w:jc w:val="center"/>
              <w:rPr>
                <w:b/>
                <w:szCs w:val="24"/>
              </w:rPr>
            </w:pPr>
            <w:r w:rsidRPr="003E0718">
              <w:rPr>
                <w:b/>
                <w:szCs w:val="24"/>
              </w:rPr>
              <w:t>Tiêu chí đánh giá</w:t>
            </w:r>
          </w:p>
        </w:tc>
      </w:tr>
      <w:tr w:rsidR="003E4EBE" w:rsidRPr="003E0718" w14:paraId="30A44DB9" w14:textId="77777777" w:rsidTr="009A7A8D">
        <w:trPr>
          <w:trHeight w:val="750"/>
        </w:trPr>
        <w:tc>
          <w:tcPr>
            <w:tcW w:w="709" w:type="dxa"/>
            <w:vMerge w:val="restart"/>
            <w:tcBorders>
              <w:left w:val="single" w:sz="4" w:space="0" w:color="000000"/>
              <w:right w:val="single" w:sz="4" w:space="0" w:color="auto"/>
            </w:tcBorders>
            <w:vAlign w:val="center"/>
          </w:tcPr>
          <w:p w14:paraId="674331C0" w14:textId="77777777" w:rsidR="003E4EBE" w:rsidRPr="003E0718" w:rsidRDefault="003E4EBE" w:rsidP="009A7A8D">
            <w:pPr>
              <w:spacing w:before="60"/>
              <w:ind w:left="102" w:right="108"/>
              <w:jc w:val="center"/>
              <w:rPr>
                <w:b/>
                <w:szCs w:val="24"/>
                <w:lang w:val="nl-NL"/>
              </w:rPr>
            </w:pPr>
            <w:r w:rsidRPr="003E0718">
              <w:rPr>
                <w:b/>
                <w:szCs w:val="24"/>
                <w:lang w:val="nl-NL"/>
              </w:rPr>
              <w:t>1</w:t>
            </w:r>
          </w:p>
        </w:tc>
        <w:tc>
          <w:tcPr>
            <w:tcW w:w="3246" w:type="dxa"/>
            <w:vMerge w:val="restart"/>
            <w:tcBorders>
              <w:left w:val="single" w:sz="4" w:space="0" w:color="auto"/>
              <w:right w:val="single" w:sz="4" w:space="0" w:color="000000"/>
            </w:tcBorders>
            <w:vAlign w:val="center"/>
          </w:tcPr>
          <w:p w14:paraId="17D876A2" w14:textId="77777777" w:rsidR="003E4EBE" w:rsidRPr="003E0718" w:rsidRDefault="003E4EBE" w:rsidP="009A7A8D">
            <w:pPr>
              <w:ind w:left="102" w:right="108"/>
              <w:jc w:val="left"/>
              <w:rPr>
                <w:b/>
                <w:szCs w:val="24"/>
                <w:lang w:val="nl-NL"/>
              </w:rPr>
            </w:pPr>
            <w:r w:rsidRPr="00AE7AD9">
              <w:rPr>
                <w:b/>
                <w:szCs w:val="24"/>
                <w:lang w:val="nl-NL"/>
              </w:rPr>
              <w:t>Chủng loại cung cấp</w:t>
            </w:r>
          </w:p>
        </w:tc>
        <w:tc>
          <w:tcPr>
            <w:tcW w:w="5259"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64BDD32" w14:textId="77777777" w:rsidR="003E4EBE" w:rsidRPr="004E4FD9" w:rsidRDefault="003E4EBE" w:rsidP="009A7A8D">
            <w:pPr>
              <w:spacing w:before="60"/>
              <w:rPr>
                <w:szCs w:val="24"/>
                <w:lang w:val="vi-VN"/>
              </w:rPr>
            </w:pPr>
            <w:r w:rsidRPr="0028430F">
              <w:rPr>
                <w:szCs w:val="24"/>
                <w:lang w:val="nl-NL"/>
              </w:rPr>
              <w:t xml:space="preserve">Màng PVC mới 100%, được sản xuất năm </w:t>
            </w:r>
            <w:r>
              <w:rPr>
                <w:szCs w:val="24"/>
                <w:lang w:val="nl-NL"/>
              </w:rPr>
              <w:t>2026</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771B7C9"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52E8A02B" w14:textId="77777777" w:rsidTr="009A7A8D">
        <w:trPr>
          <w:trHeight w:val="53"/>
        </w:trPr>
        <w:tc>
          <w:tcPr>
            <w:tcW w:w="709" w:type="dxa"/>
            <w:vMerge/>
            <w:tcBorders>
              <w:left w:val="single" w:sz="4" w:space="0" w:color="000000"/>
              <w:bottom w:val="single" w:sz="4" w:space="0" w:color="auto"/>
              <w:right w:val="single" w:sz="4" w:space="0" w:color="auto"/>
            </w:tcBorders>
          </w:tcPr>
          <w:p w14:paraId="2A46726C" w14:textId="77777777" w:rsidR="003E4EBE" w:rsidRPr="003E0718" w:rsidRDefault="003E4EBE" w:rsidP="009A7A8D">
            <w:pPr>
              <w:jc w:val="center"/>
              <w:rPr>
                <w:szCs w:val="24"/>
                <w:lang w:val="nl-NL"/>
              </w:rPr>
            </w:pPr>
          </w:p>
        </w:tc>
        <w:tc>
          <w:tcPr>
            <w:tcW w:w="3246" w:type="dxa"/>
            <w:vMerge/>
            <w:tcBorders>
              <w:left w:val="single" w:sz="4" w:space="0" w:color="auto"/>
              <w:bottom w:val="single" w:sz="4" w:space="0" w:color="auto"/>
              <w:right w:val="single" w:sz="4" w:space="0" w:color="000000"/>
            </w:tcBorders>
          </w:tcPr>
          <w:p w14:paraId="6BA06642" w14:textId="77777777" w:rsidR="003E4EBE" w:rsidRPr="003E0718" w:rsidRDefault="003E4EBE" w:rsidP="009A7A8D">
            <w:pPr>
              <w:ind w:left="104" w:right="110"/>
              <w:jc w:val="left"/>
              <w:rPr>
                <w:szCs w:val="24"/>
                <w:lang w:val="nl-NL"/>
              </w:rPr>
            </w:pPr>
          </w:p>
        </w:tc>
        <w:tc>
          <w:tcPr>
            <w:tcW w:w="5259"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37FE7B1"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CE83290"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2008D841" w14:textId="77777777" w:rsidTr="009A7A8D">
        <w:trPr>
          <w:trHeight w:val="1169"/>
        </w:trPr>
        <w:tc>
          <w:tcPr>
            <w:tcW w:w="709" w:type="dxa"/>
            <w:vMerge w:val="restart"/>
            <w:tcBorders>
              <w:left w:val="single" w:sz="4" w:space="0" w:color="auto"/>
              <w:right w:val="single" w:sz="4" w:space="0" w:color="auto"/>
            </w:tcBorders>
            <w:vAlign w:val="center"/>
          </w:tcPr>
          <w:p w14:paraId="41557401" w14:textId="77777777" w:rsidR="003E4EBE" w:rsidRPr="003E0718" w:rsidRDefault="003E4EBE" w:rsidP="009A7A8D">
            <w:pPr>
              <w:spacing w:before="60"/>
              <w:ind w:left="102" w:right="108"/>
              <w:jc w:val="center"/>
              <w:rPr>
                <w:b/>
                <w:szCs w:val="24"/>
                <w:lang w:val="nl-NL"/>
              </w:rPr>
            </w:pPr>
            <w:r w:rsidRPr="003E0718">
              <w:rPr>
                <w:b/>
                <w:szCs w:val="24"/>
                <w:lang w:val="nl-NL"/>
              </w:rPr>
              <w:t>2</w:t>
            </w:r>
          </w:p>
        </w:tc>
        <w:tc>
          <w:tcPr>
            <w:tcW w:w="3246" w:type="dxa"/>
            <w:vMerge w:val="restart"/>
            <w:tcBorders>
              <w:left w:val="single" w:sz="4" w:space="0" w:color="auto"/>
              <w:right w:val="single" w:sz="4" w:space="0" w:color="auto"/>
            </w:tcBorders>
            <w:vAlign w:val="center"/>
          </w:tcPr>
          <w:p w14:paraId="065010CD" w14:textId="77777777" w:rsidR="003E4EBE" w:rsidRPr="00BE115A" w:rsidRDefault="003E4EBE" w:rsidP="009A7A8D">
            <w:pPr>
              <w:ind w:left="102" w:right="108"/>
              <w:jc w:val="left"/>
              <w:rPr>
                <w:b/>
                <w:szCs w:val="24"/>
                <w:lang w:val="vi-VN"/>
              </w:rPr>
            </w:pPr>
            <w:r>
              <w:rPr>
                <w:b/>
                <w:szCs w:val="24"/>
                <w:lang w:val="nl-NL"/>
              </w:rPr>
              <w:t>Kích</w:t>
            </w:r>
            <w:r>
              <w:rPr>
                <w:b/>
                <w:szCs w:val="24"/>
                <w:lang w:val="vi-VN"/>
              </w:rPr>
              <w:t xml:space="preserve"> thước theo từng cuộn</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8A1320F" w14:textId="77777777" w:rsidR="003E4EBE" w:rsidRPr="0060260E" w:rsidRDefault="003E4EBE" w:rsidP="009A7A8D">
            <w:pPr>
              <w:spacing w:before="60"/>
              <w:rPr>
                <w:szCs w:val="24"/>
                <w:lang w:val="nl-NL"/>
              </w:rPr>
            </w:pPr>
            <w:r w:rsidRPr="0060260E">
              <w:rPr>
                <w:szCs w:val="24"/>
                <w:lang w:val="nl-NL"/>
              </w:rPr>
              <w:t>- Chiều dày: 0,5 mm ± 0,03 mm.</w:t>
            </w:r>
          </w:p>
          <w:p w14:paraId="6B0A3C05" w14:textId="77777777" w:rsidR="003E4EBE" w:rsidRPr="0060260E" w:rsidRDefault="003E4EBE" w:rsidP="009A7A8D">
            <w:pPr>
              <w:spacing w:before="60"/>
              <w:rPr>
                <w:szCs w:val="24"/>
                <w:lang w:val="nl-NL"/>
              </w:rPr>
            </w:pPr>
            <w:r w:rsidRPr="0060260E">
              <w:rPr>
                <w:szCs w:val="24"/>
                <w:lang w:val="nl-NL"/>
              </w:rPr>
              <w:t>- Chiều rộng: 1.400 mm ± 5 mm.</w:t>
            </w:r>
          </w:p>
          <w:p w14:paraId="02AD6C1A" w14:textId="77777777" w:rsidR="003E4EBE" w:rsidRPr="003E0718" w:rsidRDefault="003E4EBE" w:rsidP="009A7A8D">
            <w:pPr>
              <w:spacing w:before="60"/>
              <w:rPr>
                <w:szCs w:val="24"/>
                <w:lang w:val="nl-NL"/>
              </w:rPr>
            </w:pPr>
            <w:r w:rsidRPr="0060260E">
              <w:rPr>
                <w:szCs w:val="24"/>
                <w:lang w:val="nl-NL"/>
              </w:rPr>
              <w:t>- Chiều dài: 50 m ± 0,5 m.</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218E4A8"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75C37A02" w14:textId="77777777" w:rsidTr="009A7A8D">
        <w:trPr>
          <w:trHeight w:val="53"/>
        </w:trPr>
        <w:tc>
          <w:tcPr>
            <w:tcW w:w="709" w:type="dxa"/>
            <w:vMerge/>
            <w:tcBorders>
              <w:left w:val="single" w:sz="4" w:space="0" w:color="auto"/>
              <w:bottom w:val="single" w:sz="4" w:space="0" w:color="auto"/>
              <w:right w:val="single" w:sz="4" w:space="0" w:color="auto"/>
            </w:tcBorders>
            <w:vAlign w:val="center"/>
          </w:tcPr>
          <w:p w14:paraId="0E5CEA37" w14:textId="77777777" w:rsidR="003E4EBE" w:rsidRPr="003E0718" w:rsidRDefault="003E4EBE" w:rsidP="009A7A8D">
            <w:pPr>
              <w:jc w:val="center"/>
              <w:rPr>
                <w:b/>
                <w:i/>
                <w:szCs w:val="24"/>
                <w:lang w:val="nl-NL"/>
              </w:rPr>
            </w:pPr>
          </w:p>
        </w:tc>
        <w:tc>
          <w:tcPr>
            <w:tcW w:w="3246" w:type="dxa"/>
            <w:vMerge/>
            <w:tcBorders>
              <w:left w:val="single" w:sz="4" w:space="0" w:color="auto"/>
              <w:bottom w:val="single" w:sz="4" w:space="0" w:color="auto"/>
              <w:right w:val="single" w:sz="4" w:space="0" w:color="auto"/>
            </w:tcBorders>
            <w:vAlign w:val="center"/>
          </w:tcPr>
          <w:p w14:paraId="1D920717" w14:textId="77777777" w:rsidR="003E4EBE" w:rsidRPr="003E0718" w:rsidRDefault="003E4EBE" w:rsidP="009A7A8D">
            <w:pPr>
              <w:ind w:left="104" w:right="110"/>
              <w:jc w:val="left"/>
              <w:rPr>
                <w:b/>
                <w:i/>
                <w:szCs w:val="24"/>
                <w:lang w:val="nl-NL"/>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626BF4C"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7857418"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6D4C183D" w14:textId="77777777" w:rsidTr="009A7A8D">
        <w:trPr>
          <w:trHeight w:val="544"/>
        </w:trPr>
        <w:tc>
          <w:tcPr>
            <w:tcW w:w="709" w:type="dxa"/>
            <w:vMerge w:val="restart"/>
            <w:tcBorders>
              <w:left w:val="single" w:sz="4" w:space="0" w:color="auto"/>
              <w:right w:val="single" w:sz="4" w:space="0" w:color="auto"/>
            </w:tcBorders>
            <w:vAlign w:val="center"/>
          </w:tcPr>
          <w:p w14:paraId="672C8EE4" w14:textId="77777777" w:rsidR="003E4EBE" w:rsidRPr="00C41B15" w:rsidRDefault="003E4EBE" w:rsidP="009A7A8D">
            <w:pPr>
              <w:spacing w:before="60"/>
              <w:ind w:left="102" w:right="108"/>
              <w:jc w:val="center"/>
              <w:rPr>
                <w:b/>
                <w:bCs/>
                <w:szCs w:val="24"/>
                <w:lang w:val="vi-VN"/>
              </w:rPr>
            </w:pPr>
            <w:r w:rsidRPr="00C41B15">
              <w:rPr>
                <w:b/>
                <w:bCs/>
                <w:szCs w:val="24"/>
                <w:lang w:val="nl-NL"/>
              </w:rPr>
              <w:t>3</w:t>
            </w:r>
          </w:p>
        </w:tc>
        <w:tc>
          <w:tcPr>
            <w:tcW w:w="3246" w:type="dxa"/>
            <w:vMerge w:val="restart"/>
            <w:tcBorders>
              <w:left w:val="single" w:sz="4" w:space="0" w:color="auto"/>
              <w:right w:val="single" w:sz="4" w:space="0" w:color="auto"/>
            </w:tcBorders>
            <w:vAlign w:val="center"/>
          </w:tcPr>
          <w:p w14:paraId="3372BDE2" w14:textId="77777777" w:rsidR="003E4EBE" w:rsidRPr="00C41B15" w:rsidRDefault="003E4EBE" w:rsidP="009A7A8D">
            <w:pPr>
              <w:ind w:left="102" w:right="108"/>
              <w:jc w:val="left"/>
              <w:rPr>
                <w:b/>
                <w:bCs/>
                <w:szCs w:val="24"/>
                <w:lang w:val="vi-VN"/>
              </w:rPr>
            </w:pPr>
            <w:r>
              <w:rPr>
                <w:b/>
                <w:bCs/>
                <w:szCs w:val="24"/>
                <w:lang w:val="nl-NL"/>
              </w:rPr>
              <w:t>Đánh</w:t>
            </w:r>
            <w:r>
              <w:rPr>
                <w:b/>
                <w:bCs/>
                <w:szCs w:val="24"/>
                <w:lang w:val="vi-VN"/>
              </w:rPr>
              <w:t xml:space="preserve"> giá ngoại quan</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3EB6702" w14:textId="77777777" w:rsidR="003E4EBE" w:rsidRPr="003E0718" w:rsidRDefault="003E4EBE" w:rsidP="009A7A8D">
            <w:pPr>
              <w:spacing w:before="60"/>
              <w:rPr>
                <w:szCs w:val="24"/>
                <w:lang w:val="nl-NL"/>
              </w:rPr>
            </w:pPr>
            <w:r w:rsidRPr="00372677">
              <w:rPr>
                <w:szCs w:val="24"/>
                <w:lang w:val="nl-NL"/>
              </w:rPr>
              <w:t>Bề mặt màng PVC phải đồng nhất, không cho phép có các khuyết tật như bong bóng, vết phồng rộp, vết sọc, xước, lỗ thủng hoặc tạp chất lạ.</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8DBA4C0"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33EB8727" w14:textId="77777777" w:rsidTr="009A7A8D">
        <w:trPr>
          <w:trHeight w:val="315"/>
        </w:trPr>
        <w:tc>
          <w:tcPr>
            <w:tcW w:w="709" w:type="dxa"/>
            <w:vMerge/>
            <w:tcBorders>
              <w:left w:val="single" w:sz="4" w:space="0" w:color="auto"/>
              <w:bottom w:val="single" w:sz="4" w:space="0" w:color="auto"/>
              <w:right w:val="single" w:sz="4" w:space="0" w:color="auto"/>
            </w:tcBorders>
            <w:vAlign w:val="center"/>
          </w:tcPr>
          <w:p w14:paraId="1B4AC8BC" w14:textId="77777777" w:rsidR="003E4EBE" w:rsidRPr="003E0718" w:rsidRDefault="003E4EBE" w:rsidP="009A7A8D">
            <w:pPr>
              <w:jc w:val="center"/>
              <w:rPr>
                <w:szCs w:val="24"/>
              </w:rPr>
            </w:pPr>
          </w:p>
        </w:tc>
        <w:tc>
          <w:tcPr>
            <w:tcW w:w="3246" w:type="dxa"/>
            <w:vMerge/>
            <w:tcBorders>
              <w:left w:val="single" w:sz="4" w:space="0" w:color="auto"/>
              <w:bottom w:val="single" w:sz="4" w:space="0" w:color="auto"/>
              <w:right w:val="single" w:sz="4" w:space="0" w:color="auto"/>
            </w:tcBorders>
            <w:vAlign w:val="center"/>
          </w:tcPr>
          <w:p w14:paraId="1F038F6B" w14:textId="77777777" w:rsidR="003E4EBE" w:rsidRPr="003E0718" w:rsidRDefault="003E4EBE" w:rsidP="009A7A8D">
            <w:pPr>
              <w:ind w:left="104" w:right="110"/>
              <w:jc w:val="left"/>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6A1BB69"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59F862E"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6D9EBA55" w14:textId="77777777" w:rsidTr="009A7A8D">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6DACA0FB" w14:textId="77777777" w:rsidR="003E4EBE" w:rsidRPr="00772564" w:rsidRDefault="003E4EBE" w:rsidP="009A7A8D">
            <w:pPr>
              <w:spacing w:before="60"/>
              <w:ind w:left="102" w:right="108"/>
              <w:jc w:val="center"/>
              <w:rPr>
                <w:b/>
                <w:bCs/>
                <w:szCs w:val="24"/>
                <w:lang w:val="nl-NL"/>
              </w:rPr>
            </w:pPr>
            <w:r w:rsidRPr="00772564">
              <w:rPr>
                <w:b/>
                <w:bCs/>
                <w:szCs w:val="24"/>
                <w:lang w:val="nl-NL"/>
              </w:rPr>
              <w:t>4</w:t>
            </w:r>
          </w:p>
        </w:tc>
        <w:tc>
          <w:tcPr>
            <w:tcW w:w="9766" w:type="dxa"/>
            <w:gridSpan w:val="3"/>
            <w:tcBorders>
              <w:top w:val="single" w:sz="4" w:space="0" w:color="auto"/>
              <w:left w:val="single" w:sz="4" w:space="0" w:color="auto"/>
              <w:bottom w:val="single" w:sz="4" w:space="0" w:color="auto"/>
              <w:right w:val="single" w:sz="4" w:space="0" w:color="000000"/>
            </w:tcBorders>
            <w:vAlign w:val="center"/>
          </w:tcPr>
          <w:p w14:paraId="12A8B7C5" w14:textId="77777777" w:rsidR="003E4EBE" w:rsidRPr="003E0718" w:rsidRDefault="003E4EBE" w:rsidP="009A7A8D">
            <w:pPr>
              <w:spacing w:before="60"/>
              <w:jc w:val="left"/>
              <w:rPr>
                <w:szCs w:val="24"/>
                <w:lang w:val="nl-NL"/>
              </w:rPr>
            </w:pPr>
            <w:r>
              <w:rPr>
                <w:b/>
                <w:bCs/>
                <w:szCs w:val="24"/>
                <w:lang w:val="vi-VN"/>
              </w:rPr>
              <w:t xml:space="preserve"> </w:t>
            </w:r>
            <w:r w:rsidRPr="00772564">
              <w:rPr>
                <w:b/>
                <w:bCs/>
                <w:szCs w:val="24"/>
                <w:lang w:val="nl-NL"/>
              </w:rPr>
              <w:t>Chỉ</w:t>
            </w:r>
            <w:r w:rsidRPr="00772564">
              <w:rPr>
                <w:b/>
                <w:bCs/>
                <w:szCs w:val="24"/>
                <w:lang w:val="vi-VN"/>
              </w:rPr>
              <w:t xml:space="preserve"> tiêu vật lý</w:t>
            </w:r>
          </w:p>
        </w:tc>
      </w:tr>
      <w:tr w:rsidR="003E4EBE" w:rsidRPr="003E0718" w14:paraId="13B558FB" w14:textId="77777777" w:rsidTr="009A7A8D">
        <w:trPr>
          <w:trHeight w:val="315"/>
        </w:trPr>
        <w:tc>
          <w:tcPr>
            <w:tcW w:w="709" w:type="dxa"/>
            <w:vMerge w:val="restart"/>
            <w:tcBorders>
              <w:top w:val="single" w:sz="4" w:space="0" w:color="auto"/>
              <w:left w:val="single" w:sz="4" w:space="0" w:color="auto"/>
              <w:right w:val="single" w:sz="4" w:space="0" w:color="auto"/>
            </w:tcBorders>
            <w:vAlign w:val="center"/>
          </w:tcPr>
          <w:p w14:paraId="7D5F50CD" w14:textId="77777777" w:rsidR="003E4EBE" w:rsidRPr="001F0DBC" w:rsidRDefault="003E4EBE" w:rsidP="009A7A8D">
            <w:pPr>
              <w:spacing w:before="60"/>
              <w:ind w:left="102" w:right="108"/>
              <w:jc w:val="center"/>
              <w:rPr>
                <w:szCs w:val="24"/>
                <w:lang w:val="vi-VN"/>
              </w:rPr>
            </w:pPr>
            <w:r w:rsidRPr="001F0DBC">
              <w:rPr>
                <w:szCs w:val="24"/>
                <w:lang w:val="vi-VN"/>
              </w:rPr>
              <w:t>4.1</w:t>
            </w:r>
          </w:p>
        </w:tc>
        <w:tc>
          <w:tcPr>
            <w:tcW w:w="3246" w:type="dxa"/>
            <w:vMerge w:val="restart"/>
            <w:tcBorders>
              <w:top w:val="single" w:sz="4" w:space="0" w:color="auto"/>
              <w:left w:val="single" w:sz="4" w:space="0" w:color="auto"/>
              <w:right w:val="single" w:sz="4" w:space="0" w:color="auto"/>
            </w:tcBorders>
            <w:vAlign w:val="center"/>
          </w:tcPr>
          <w:p w14:paraId="4CABC77A" w14:textId="77777777" w:rsidR="003E4EBE" w:rsidRPr="001F0DBC" w:rsidRDefault="003E4EBE" w:rsidP="009A7A8D">
            <w:pPr>
              <w:ind w:left="102" w:right="108"/>
              <w:jc w:val="left"/>
              <w:rPr>
                <w:szCs w:val="24"/>
              </w:rPr>
            </w:pPr>
            <w:r w:rsidRPr="001F0DBC">
              <w:rPr>
                <w:szCs w:val="24"/>
              </w:rPr>
              <w:t>Độ bền kéo đứt (Mpa), min: phương pháp thử: TCVN 5820:1994, độ dày mẫu thử 0,5 mm, tốc độ kéo 250 mm/min:</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51068A9" w14:textId="77777777" w:rsidR="003E4EBE" w:rsidRPr="00F05080" w:rsidRDefault="003E4EBE" w:rsidP="009A7A8D">
            <w:pPr>
              <w:spacing w:before="60"/>
              <w:rPr>
                <w:szCs w:val="24"/>
                <w:lang w:val="nl-NL"/>
              </w:rPr>
            </w:pPr>
            <w:r w:rsidRPr="00F05080">
              <w:rPr>
                <w:szCs w:val="24"/>
                <w:lang w:val="nl-NL"/>
              </w:rPr>
              <w:t>+ Theo chiều dọc, đạt mức: ≥ 25</w:t>
            </w:r>
          </w:p>
          <w:p w14:paraId="118C1754" w14:textId="77777777" w:rsidR="003E4EBE" w:rsidRPr="003E0718" w:rsidRDefault="003E4EBE" w:rsidP="009A7A8D">
            <w:pPr>
              <w:spacing w:before="60"/>
              <w:rPr>
                <w:szCs w:val="24"/>
                <w:lang w:val="nl-NL"/>
              </w:rPr>
            </w:pPr>
            <w:r w:rsidRPr="00F05080">
              <w:rPr>
                <w:szCs w:val="24"/>
                <w:lang w:val="nl-NL"/>
              </w:rPr>
              <w:t>+ Theo chiều ngang, đạt mức: ≥ 25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667B5C6"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14218786" w14:textId="77777777" w:rsidTr="009A7A8D">
        <w:trPr>
          <w:trHeight w:val="53"/>
        </w:trPr>
        <w:tc>
          <w:tcPr>
            <w:tcW w:w="709" w:type="dxa"/>
            <w:vMerge/>
            <w:tcBorders>
              <w:left w:val="single" w:sz="4" w:space="0" w:color="auto"/>
              <w:bottom w:val="single" w:sz="4" w:space="0" w:color="auto"/>
              <w:right w:val="single" w:sz="4" w:space="0" w:color="auto"/>
            </w:tcBorders>
            <w:vAlign w:val="center"/>
          </w:tcPr>
          <w:p w14:paraId="2F2345D0" w14:textId="77777777" w:rsidR="003E4EBE" w:rsidRPr="003E0718" w:rsidRDefault="003E4EBE" w:rsidP="009A7A8D">
            <w:pPr>
              <w:jc w:val="center"/>
              <w:rPr>
                <w:szCs w:val="24"/>
              </w:rPr>
            </w:pPr>
          </w:p>
        </w:tc>
        <w:tc>
          <w:tcPr>
            <w:tcW w:w="3246" w:type="dxa"/>
            <w:vMerge/>
            <w:tcBorders>
              <w:left w:val="single" w:sz="4" w:space="0" w:color="auto"/>
              <w:bottom w:val="single" w:sz="4" w:space="0" w:color="auto"/>
              <w:right w:val="single" w:sz="4" w:space="0" w:color="auto"/>
            </w:tcBorders>
            <w:vAlign w:val="center"/>
          </w:tcPr>
          <w:p w14:paraId="773A11FA" w14:textId="77777777" w:rsidR="003E4EBE" w:rsidRPr="003E0718" w:rsidRDefault="003E4EBE" w:rsidP="009A7A8D">
            <w:pPr>
              <w:ind w:left="104" w:right="110"/>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9D0A6B9"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98C746"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1CDCF9D8" w14:textId="77777777" w:rsidTr="009A7A8D">
        <w:trPr>
          <w:trHeight w:val="315"/>
        </w:trPr>
        <w:tc>
          <w:tcPr>
            <w:tcW w:w="709" w:type="dxa"/>
            <w:vMerge w:val="restart"/>
            <w:tcBorders>
              <w:left w:val="single" w:sz="4" w:space="0" w:color="auto"/>
              <w:right w:val="single" w:sz="4" w:space="0" w:color="auto"/>
            </w:tcBorders>
            <w:vAlign w:val="center"/>
          </w:tcPr>
          <w:p w14:paraId="6558D0E8" w14:textId="77777777" w:rsidR="003E4EBE" w:rsidRPr="001F0DBC" w:rsidRDefault="003E4EBE" w:rsidP="009A7A8D">
            <w:pPr>
              <w:spacing w:before="60"/>
              <w:ind w:left="102" w:right="108"/>
              <w:jc w:val="center"/>
              <w:rPr>
                <w:szCs w:val="24"/>
                <w:lang w:val="vi-VN"/>
              </w:rPr>
            </w:pPr>
            <w:r>
              <w:rPr>
                <w:szCs w:val="24"/>
                <w:lang w:val="nl-NL"/>
              </w:rPr>
              <w:t>4</w:t>
            </w:r>
            <w:r>
              <w:rPr>
                <w:szCs w:val="24"/>
                <w:lang w:val="vi-VN"/>
              </w:rPr>
              <w:t>.2</w:t>
            </w:r>
          </w:p>
        </w:tc>
        <w:tc>
          <w:tcPr>
            <w:tcW w:w="3246" w:type="dxa"/>
            <w:vMerge w:val="restart"/>
            <w:tcBorders>
              <w:left w:val="single" w:sz="4" w:space="0" w:color="auto"/>
              <w:right w:val="single" w:sz="4" w:space="0" w:color="auto"/>
            </w:tcBorders>
            <w:vAlign w:val="center"/>
          </w:tcPr>
          <w:p w14:paraId="1B533B16" w14:textId="77777777" w:rsidR="003E4EBE" w:rsidRPr="003E0718" w:rsidRDefault="003E4EBE" w:rsidP="009A7A8D">
            <w:pPr>
              <w:ind w:left="102" w:right="108"/>
              <w:jc w:val="left"/>
              <w:rPr>
                <w:szCs w:val="24"/>
              </w:rPr>
            </w:pPr>
            <w:r w:rsidRPr="00BE4E60">
              <w:rPr>
                <w:szCs w:val="24"/>
              </w:rPr>
              <w:t>Độ dãn dài tại thời điểm đứt (%), min, phương pháp thử: TCVN 5820:1994, độ dày mẫu thử 0,5 mm, tốc độ kéo 250 mm/min</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30E768F" w14:textId="77777777" w:rsidR="003E4EBE" w:rsidRPr="004E1E02" w:rsidRDefault="003E4EBE" w:rsidP="009A7A8D">
            <w:pPr>
              <w:spacing w:before="60"/>
              <w:rPr>
                <w:szCs w:val="24"/>
                <w:lang w:val="nl-NL"/>
              </w:rPr>
            </w:pPr>
            <w:r w:rsidRPr="004E1E02">
              <w:rPr>
                <w:szCs w:val="24"/>
                <w:lang w:val="nl-NL"/>
              </w:rPr>
              <w:t>+ Theo chiều dọc, đạt mức: ≥ 375</w:t>
            </w:r>
          </w:p>
          <w:p w14:paraId="3CE7354D" w14:textId="77777777" w:rsidR="003E4EBE" w:rsidRPr="003E0718" w:rsidRDefault="003E4EBE" w:rsidP="009A7A8D">
            <w:pPr>
              <w:spacing w:before="60"/>
              <w:rPr>
                <w:szCs w:val="24"/>
                <w:lang w:val="nl-NL"/>
              </w:rPr>
            </w:pPr>
            <w:r w:rsidRPr="004E1E02">
              <w:rPr>
                <w:szCs w:val="24"/>
                <w:lang w:val="nl-NL"/>
              </w:rPr>
              <w:t>+ Theo chiều ngang, đạt mức: ≥ 375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CF48D4A"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1E3C7010" w14:textId="77777777" w:rsidTr="009A7A8D">
        <w:trPr>
          <w:trHeight w:val="198"/>
        </w:trPr>
        <w:tc>
          <w:tcPr>
            <w:tcW w:w="709" w:type="dxa"/>
            <w:vMerge/>
            <w:tcBorders>
              <w:left w:val="single" w:sz="4" w:space="0" w:color="auto"/>
              <w:bottom w:val="single" w:sz="4" w:space="0" w:color="auto"/>
              <w:right w:val="single" w:sz="4" w:space="0" w:color="auto"/>
            </w:tcBorders>
            <w:vAlign w:val="center"/>
          </w:tcPr>
          <w:p w14:paraId="6469A284" w14:textId="77777777" w:rsidR="003E4EBE" w:rsidRPr="003E0718" w:rsidRDefault="003E4EBE" w:rsidP="009A7A8D">
            <w:pPr>
              <w:jc w:val="center"/>
              <w:rPr>
                <w:szCs w:val="24"/>
              </w:rPr>
            </w:pPr>
          </w:p>
        </w:tc>
        <w:tc>
          <w:tcPr>
            <w:tcW w:w="3246" w:type="dxa"/>
            <w:vMerge/>
            <w:tcBorders>
              <w:left w:val="single" w:sz="4" w:space="0" w:color="auto"/>
              <w:bottom w:val="single" w:sz="4" w:space="0" w:color="auto"/>
              <w:right w:val="single" w:sz="4" w:space="0" w:color="auto"/>
            </w:tcBorders>
            <w:vAlign w:val="center"/>
          </w:tcPr>
          <w:p w14:paraId="438C93FE" w14:textId="77777777" w:rsidR="003E4EBE" w:rsidRPr="003E0718" w:rsidRDefault="003E4EBE" w:rsidP="009A7A8D">
            <w:pPr>
              <w:ind w:left="104" w:right="110"/>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31662A6"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CD338F3"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38F12AFF" w14:textId="77777777" w:rsidTr="009A7A8D">
        <w:trPr>
          <w:trHeight w:val="315"/>
        </w:trPr>
        <w:tc>
          <w:tcPr>
            <w:tcW w:w="709" w:type="dxa"/>
            <w:vMerge w:val="restart"/>
            <w:tcBorders>
              <w:left w:val="single" w:sz="4" w:space="0" w:color="auto"/>
              <w:right w:val="single" w:sz="4" w:space="0" w:color="auto"/>
            </w:tcBorders>
            <w:vAlign w:val="center"/>
          </w:tcPr>
          <w:p w14:paraId="0FA3DF9C" w14:textId="77777777" w:rsidR="003E4EBE" w:rsidRPr="00C14D59" w:rsidRDefault="003E4EBE" w:rsidP="009A7A8D">
            <w:pPr>
              <w:spacing w:before="60"/>
              <w:ind w:left="102" w:right="108"/>
              <w:jc w:val="center"/>
              <w:rPr>
                <w:szCs w:val="24"/>
                <w:lang w:val="vi-VN"/>
              </w:rPr>
            </w:pPr>
            <w:r>
              <w:rPr>
                <w:szCs w:val="24"/>
              </w:rPr>
              <w:t>4</w:t>
            </w:r>
            <w:r w:rsidRPr="003E0718">
              <w:rPr>
                <w:szCs w:val="24"/>
              </w:rPr>
              <w:t>.</w:t>
            </w:r>
            <w:r>
              <w:rPr>
                <w:szCs w:val="24"/>
              </w:rPr>
              <w:t>3</w:t>
            </w:r>
          </w:p>
        </w:tc>
        <w:tc>
          <w:tcPr>
            <w:tcW w:w="3246" w:type="dxa"/>
            <w:vMerge w:val="restart"/>
            <w:tcBorders>
              <w:left w:val="single" w:sz="4" w:space="0" w:color="auto"/>
              <w:right w:val="single" w:sz="4" w:space="0" w:color="auto"/>
            </w:tcBorders>
            <w:vAlign w:val="center"/>
          </w:tcPr>
          <w:p w14:paraId="1CC62B0B" w14:textId="77777777" w:rsidR="003E4EBE" w:rsidRPr="003E0718" w:rsidRDefault="003E4EBE" w:rsidP="009A7A8D">
            <w:pPr>
              <w:ind w:left="102" w:right="108"/>
              <w:jc w:val="left"/>
              <w:rPr>
                <w:szCs w:val="24"/>
              </w:rPr>
            </w:pPr>
            <w:r w:rsidRPr="00F76EA5">
              <w:rPr>
                <w:szCs w:val="24"/>
              </w:rPr>
              <w:t>Độ bền xé rách (KN/m), min, phương pháp thử: ISO 6383/1:2015</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96E0C23" w14:textId="77777777" w:rsidR="003E4EBE" w:rsidRPr="00B154BD" w:rsidRDefault="003E4EBE" w:rsidP="009A7A8D">
            <w:pPr>
              <w:spacing w:before="60"/>
              <w:rPr>
                <w:szCs w:val="24"/>
                <w:lang w:val="nl-NL"/>
              </w:rPr>
            </w:pPr>
            <w:r w:rsidRPr="00B154BD">
              <w:rPr>
                <w:szCs w:val="24"/>
                <w:lang w:val="nl-NL"/>
              </w:rPr>
              <w:t>+ Theo chiều dọc, đạt mức: ≥ 50</w:t>
            </w:r>
          </w:p>
          <w:p w14:paraId="0DD499AF" w14:textId="77777777" w:rsidR="003E4EBE" w:rsidRPr="003E0718" w:rsidRDefault="003E4EBE" w:rsidP="009A7A8D">
            <w:pPr>
              <w:spacing w:before="60"/>
              <w:rPr>
                <w:szCs w:val="24"/>
                <w:lang w:val="nl-NL"/>
              </w:rPr>
            </w:pPr>
            <w:r w:rsidRPr="00B154BD">
              <w:rPr>
                <w:szCs w:val="24"/>
                <w:lang w:val="nl-NL"/>
              </w:rPr>
              <w:t>+ Theo chiều ngang, đạt mức: ≥ 50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0188D4A"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52CBE2AF" w14:textId="77777777" w:rsidTr="009A7A8D">
        <w:trPr>
          <w:trHeight w:val="53"/>
        </w:trPr>
        <w:tc>
          <w:tcPr>
            <w:tcW w:w="709" w:type="dxa"/>
            <w:vMerge/>
            <w:tcBorders>
              <w:left w:val="single" w:sz="4" w:space="0" w:color="auto"/>
              <w:bottom w:val="single" w:sz="4" w:space="0" w:color="auto"/>
              <w:right w:val="single" w:sz="4" w:space="0" w:color="auto"/>
            </w:tcBorders>
            <w:vAlign w:val="center"/>
          </w:tcPr>
          <w:p w14:paraId="170B4DAF" w14:textId="77777777" w:rsidR="003E4EBE" w:rsidRPr="003E0718" w:rsidRDefault="003E4EBE" w:rsidP="009A7A8D">
            <w:pPr>
              <w:jc w:val="center"/>
              <w:rPr>
                <w:szCs w:val="24"/>
              </w:rPr>
            </w:pPr>
          </w:p>
        </w:tc>
        <w:tc>
          <w:tcPr>
            <w:tcW w:w="3246" w:type="dxa"/>
            <w:vMerge/>
            <w:tcBorders>
              <w:left w:val="single" w:sz="4" w:space="0" w:color="auto"/>
              <w:bottom w:val="single" w:sz="4" w:space="0" w:color="auto"/>
              <w:right w:val="single" w:sz="4" w:space="0" w:color="auto"/>
            </w:tcBorders>
            <w:vAlign w:val="center"/>
          </w:tcPr>
          <w:p w14:paraId="27AFEC45" w14:textId="77777777" w:rsidR="003E4EBE" w:rsidRPr="003E0718" w:rsidRDefault="003E4EBE" w:rsidP="009A7A8D">
            <w:pPr>
              <w:ind w:left="104" w:right="110"/>
              <w:jc w:val="left"/>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307E7AA" w14:textId="77777777" w:rsidR="003E4EBE" w:rsidRPr="003E0718" w:rsidRDefault="003E4EBE" w:rsidP="009A7A8D">
            <w:pPr>
              <w:spacing w:before="60"/>
              <w:rPr>
                <w:szCs w:val="24"/>
                <w:lang w:val="nl-NL"/>
              </w:rPr>
            </w:pPr>
            <w:r w:rsidRPr="003E0718">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14F1B03"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16948E7F" w14:textId="77777777" w:rsidTr="009A7A8D">
        <w:trPr>
          <w:trHeight w:val="270"/>
        </w:trPr>
        <w:tc>
          <w:tcPr>
            <w:tcW w:w="709" w:type="dxa"/>
            <w:vMerge w:val="restart"/>
            <w:tcBorders>
              <w:top w:val="single" w:sz="4" w:space="0" w:color="auto"/>
              <w:left w:val="single" w:sz="4" w:space="0" w:color="auto"/>
              <w:right w:val="single" w:sz="4" w:space="0" w:color="auto"/>
            </w:tcBorders>
            <w:vAlign w:val="center"/>
          </w:tcPr>
          <w:p w14:paraId="72C42DF0" w14:textId="77777777" w:rsidR="003E4EBE" w:rsidRPr="00C14D59" w:rsidRDefault="003E4EBE" w:rsidP="009A7A8D">
            <w:pPr>
              <w:spacing w:before="60"/>
              <w:ind w:left="102" w:right="108"/>
              <w:jc w:val="center"/>
              <w:rPr>
                <w:szCs w:val="24"/>
                <w:lang w:val="vi-VN"/>
              </w:rPr>
            </w:pPr>
            <w:r>
              <w:rPr>
                <w:szCs w:val="24"/>
              </w:rPr>
              <w:t>4</w:t>
            </w:r>
            <w:r w:rsidRPr="003E0718">
              <w:rPr>
                <w:szCs w:val="24"/>
              </w:rPr>
              <w:t>.</w:t>
            </w:r>
            <w:r>
              <w:rPr>
                <w:szCs w:val="24"/>
              </w:rPr>
              <w:t>4</w:t>
            </w:r>
          </w:p>
        </w:tc>
        <w:tc>
          <w:tcPr>
            <w:tcW w:w="3246" w:type="dxa"/>
            <w:vMerge w:val="restart"/>
            <w:tcBorders>
              <w:top w:val="single" w:sz="4" w:space="0" w:color="auto"/>
              <w:left w:val="single" w:sz="4" w:space="0" w:color="auto"/>
              <w:right w:val="single" w:sz="4" w:space="0" w:color="auto"/>
            </w:tcBorders>
            <w:vAlign w:val="center"/>
          </w:tcPr>
          <w:p w14:paraId="6B2337BC" w14:textId="77777777" w:rsidR="003E4EBE" w:rsidRPr="003E0718" w:rsidRDefault="003E4EBE" w:rsidP="009A7A8D">
            <w:pPr>
              <w:ind w:left="102" w:right="108"/>
              <w:jc w:val="left"/>
              <w:rPr>
                <w:szCs w:val="24"/>
              </w:rPr>
            </w:pPr>
            <w:r w:rsidRPr="000A5D15">
              <w:rPr>
                <w:szCs w:val="24"/>
              </w:rPr>
              <w:t>Giới hạn mức xâm nhập của các độc tố</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11E28B3" w14:textId="77777777" w:rsidR="003E4EBE" w:rsidRPr="003E0718" w:rsidRDefault="003E4EBE" w:rsidP="009A7A8D">
            <w:pPr>
              <w:spacing w:before="60"/>
              <w:rPr>
                <w:szCs w:val="24"/>
                <w:lang w:val="nl-NL"/>
              </w:rPr>
            </w:pPr>
            <w:r w:rsidRPr="00D364E2">
              <w:rPr>
                <w:szCs w:val="24"/>
                <w:lang w:val="nl-NL"/>
              </w:rPr>
              <w:t>Theo QCVN 12-1: 2011/BYT Quy chuẩn kỹ thuật quốc gia về an toàn vệ sinh đối với bao bì, dụng cụ bằng nhựa tổng hợp tiếp xúc trực tiếp với thực phẩm.</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0C292E"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6BA979D4" w14:textId="77777777" w:rsidTr="009A7A8D">
        <w:trPr>
          <w:trHeight w:val="205"/>
        </w:trPr>
        <w:tc>
          <w:tcPr>
            <w:tcW w:w="709" w:type="dxa"/>
            <w:vMerge/>
            <w:tcBorders>
              <w:left w:val="single" w:sz="4" w:space="0" w:color="auto"/>
              <w:bottom w:val="single" w:sz="4" w:space="0" w:color="auto"/>
              <w:right w:val="single" w:sz="4" w:space="0" w:color="auto"/>
            </w:tcBorders>
            <w:vAlign w:val="center"/>
          </w:tcPr>
          <w:p w14:paraId="5C2B6E3C" w14:textId="77777777" w:rsidR="003E4EBE" w:rsidRPr="003E0718" w:rsidRDefault="003E4EBE" w:rsidP="009A7A8D">
            <w:pPr>
              <w:jc w:val="center"/>
              <w:rPr>
                <w:szCs w:val="24"/>
              </w:rPr>
            </w:pPr>
          </w:p>
        </w:tc>
        <w:tc>
          <w:tcPr>
            <w:tcW w:w="3246" w:type="dxa"/>
            <w:vMerge/>
            <w:tcBorders>
              <w:left w:val="single" w:sz="4" w:space="0" w:color="auto"/>
              <w:bottom w:val="single" w:sz="4" w:space="0" w:color="auto"/>
              <w:right w:val="single" w:sz="4" w:space="0" w:color="auto"/>
            </w:tcBorders>
            <w:vAlign w:val="center"/>
          </w:tcPr>
          <w:p w14:paraId="0930D44F" w14:textId="77777777" w:rsidR="003E4EBE" w:rsidRPr="003E0718" w:rsidRDefault="003E4EBE" w:rsidP="009A7A8D">
            <w:pPr>
              <w:ind w:left="104" w:right="110"/>
              <w:jc w:val="left"/>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4D8C61" w14:textId="77777777" w:rsidR="003E4EBE" w:rsidRPr="00D364E2" w:rsidRDefault="003E4EBE" w:rsidP="009A7A8D">
            <w:pPr>
              <w:spacing w:before="60"/>
              <w:rPr>
                <w:szCs w:val="24"/>
                <w:lang w:val="vi-VN"/>
              </w:rPr>
            </w:pPr>
            <w:r w:rsidRPr="003E0718">
              <w:rPr>
                <w:szCs w:val="24"/>
                <w:lang w:val="nl-NL"/>
              </w:rPr>
              <w:t xml:space="preserve">Không </w:t>
            </w:r>
            <w:r>
              <w:rPr>
                <w:szCs w:val="24"/>
                <w:lang w:val="nl-NL"/>
              </w:rPr>
              <w:t>đúng</w:t>
            </w:r>
            <w:r w:rsidRPr="00D364E2">
              <w:rPr>
                <w:szCs w:val="24"/>
                <w:lang w:val="vi-VN"/>
              </w:rPr>
              <w:t xml:space="preserve"> QCVN 12-1: 2011/BYT Quy chuẩn kỹ thuật quốc gia về an toàn vệ sinh đối với bao bì, dụng </w:t>
            </w:r>
            <w:r w:rsidRPr="00D364E2">
              <w:rPr>
                <w:szCs w:val="24"/>
                <w:lang w:val="vi-VN"/>
              </w:rPr>
              <w:lastRenderedPageBreak/>
              <w:t>cụ bằng nhựa tổng hợp tiếp xúc trực tiếp với thực phẩm.</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70F2921" w14:textId="77777777" w:rsidR="003E4EBE" w:rsidRPr="003E0718" w:rsidRDefault="003E4EBE" w:rsidP="009A7A8D">
            <w:pPr>
              <w:spacing w:before="60"/>
              <w:jc w:val="center"/>
              <w:rPr>
                <w:szCs w:val="24"/>
                <w:lang w:val="nl-NL"/>
              </w:rPr>
            </w:pPr>
            <w:r w:rsidRPr="003E0718">
              <w:rPr>
                <w:szCs w:val="24"/>
                <w:lang w:val="nl-NL"/>
              </w:rPr>
              <w:lastRenderedPageBreak/>
              <w:t>Không đạt</w:t>
            </w:r>
          </w:p>
        </w:tc>
      </w:tr>
      <w:tr w:rsidR="003E4EBE" w:rsidRPr="003E0718" w14:paraId="163483F2" w14:textId="77777777" w:rsidTr="009A7A8D">
        <w:trPr>
          <w:trHeight w:val="53"/>
        </w:trPr>
        <w:tc>
          <w:tcPr>
            <w:tcW w:w="709" w:type="dxa"/>
            <w:vMerge w:val="restart"/>
            <w:tcBorders>
              <w:left w:val="single" w:sz="4" w:space="0" w:color="auto"/>
              <w:right w:val="single" w:sz="4" w:space="0" w:color="auto"/>
            </w:tcBorders>
            <w:vAlign w:val="center"/>
          </w:tcPr>
          <w:p w14:paraId="5FB3A59C" w14:textId="77777777" w:rsidR="003E4EBE" w:rsidRPr="00E369FB" w:rsidRDefault="003E4EBE" w:rsidP="009A7A8D">
            <w:pPr>
              <w:spacing w:before="60"/>
              <w:ind w:left="102" w:right="108"/>
              <w:jc w:val="center"/>
              <w:rPr>
                <w:b/>
                <w:bCs/>
                <w:szCs w:val="24"/>
              </w:rPr>
            </w:pPr>
            <w:r>
              <w:rPr>
                <w:b/>
                <w:bCs/>
                <w:szCs w:val="24"/>
              </w:rPr>
              <w:t>5</w:t>
            </w:r>
          </w:p>
        </w:tc>
        <w:tc>
          <w:tcPr>
            <w:tcW w:w="3246" w:type="dxa"/>
            <w:vMerge w:val="restart"/>
            <w:tcBorders>
              <w:left w:val="single" w:sz="4" w:space="0" w:color="auto"/>
              <w:right w:val="single" w:sz="4" w:space="0" w:color="auto"/>
            </w:tcBorders>
            <w:vAlign w:val="center"/>
          </w:tcPr>
          <w:p w14:paraId="09E54B95" w14:textId="77777777" w:rsidR="003E4EBE" w:rsidRPr="00A145DA" w:rsidRDefault="003E4EBE" w:rsidP="009A7A8D">
            <w:pPr>
              <w:ind w:right="108"/>
              <w:jc w:val="left"/>
              <w:rPr>
                <w:b/>
                <w:bCs/>
                <w:szCs w:val="24"/>
                <w:lang w:val="vi-VN"/>
              </w:rPr>
            </w:pPr>
            <w:r w:rsidRPr="00A145DA">
              <w:rPr>
                <w:b/>
                <w:bCs/>
                <w:szCs w:val="24"/>
              </w:rPr>
              <w:t>Tiến độ cung cấp (thời gian thực hiện gói thầu</w:t>
            </w:r>
            <w:r w:rsidRPr="00A145DA">
              <w:rPr>
                <w:b/>
                <w:bCs/>
                <w:szCs w:val="24"/>
                <w:lang w:val="vi-VN"/>
              </w:rPr>
              <w:t>)</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C915AE9" w14:textId="77777777" w:rsidR="003E4EBE" w:rsidRPr="003E4EBE" w:rsidRDefault="003E4EBE" w:rsidP="009A7A8D">
            <w:pPr>
              <w:spacing w:before="60"/>
              <w:ind w:right="108"/>
              <w:rPr>
                <w:szCs w:val="24"/>
                <w:lang w:val="vi-VN"/>
              </w:rPr>
            </w:pPr>
            <w:r w:rsidRPr="003E4EBE">
              <w:rPr>
                <w:szCs w:val="28"/>
                <w:lang w:val="vi-VN"/>
              </w:rPr>
              <w:t>≤ 30 ngày kể từ ngày hợp đồng có hiệu lực cho đến ngày hoàn thành công tác nghiệm thu hàng hóa (Trong đó đã bao gồm thời gian hoàn thành công tác kiểm tra và thử nghiệm hàng hóa).</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F5976EF"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1949AF11" w14:textId="77777777" w:rsidTr="009A7A8D">
        <w:trPr>
          <w:trHeight w:val="53"/>
        </w:trPr>
        <w:tc>
          <w:tcPr>
            <w:tcW w:w="709" w:type="dxa"/>
            <w:vMerge/>
            <w:tcBorders>
              <w:left w:val="single" w:sz="4" w:space="0" w:color="auto"/>
              <w:bottom w:val="single" w:sz="4" w:space="0" w:color="auto"/>
              <w:right w:val="single" w:sz="4" w:space="0" w:color="auto"/>
            </w:tcBorders>
            <w:vAlign w:val="center"/>
          </w:tcPr>
          <w:p w14:paraId="77B69B93" w14:textId="77777777" w:rsidR="003E4EBE" w:rsidRPr="003E0718" w:rsidRDefault="003E4EBE" w:rsidP="009A7A8D">
            <w:pPr>
              <w:spacing w:before="60"/>
              <w:ind w:left="102" w:right="108"/>
              <w:jc w:val="center"/>
              <w:rPr>
                <w:szCs w:val="24"/>
              </w:rPr>
            </w:pPr>
          </w:p>
        </w:tc>
        <w:tc>
          <w:tcPr>
            <w:tcW w:w="3246" w:type="dxa"/>
            <w:vMerge/>
            <w:tcBorders>
              <w:left w:val="single" w:sz="4" w:space="0" w:color="auto"/>
              <w:bottom w:val="single" w:sz="4" w:space="0" w:color="auto"/>
              <w:right w:val="single" w:sz="4" w:space="0" w:color="auto"/>
            </w:tcBorders>
            <w:vAlign w:val="center"/>
          </w:tcPr>
          <w:p w14:paraId="337B4D3D" w14:textId="77777777" w:rsidR="003E4EBE" w:rsidRPr="003E0718" w:rsidRDefault="003E4EBE" w:rsidP="009A7A8D">
            <w:pPr>
              <w:spacing w:before="60"/>
              <w:ind w:left="102" w:right="108"/>
              <w:jc w:val="left"/>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C4EFA4C" w14:textId="77777777" w:rsidR="003E4EBE" w:rsidRPr="00804C3C" w:rsidRDefault="003E4EBE" w:rsidP="009A7A8D">
            <w:pPr>
              <w:spacing w:before="60"/>
              <w:ind w:right="108"/>
              <w:rPr>
                <w:szCs w:val="24"/>
                <w:highlight w:val="yellow"/>
                <w:lang w:val="vi-VN"/>
              </w:rPr>
            </w:pPr>
            <w:r w:rsidRPr="00595494">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CE506FC"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71552905" w14:textId="77777777" w:rsidTr="009A7A8D">
        <w:trPr>
          <w:trHeight w:val="53"/>
        </w:trPr>
        <w:tc>
          <w:tcPr>
            <w:tcW w:w="709" w:type="dxa"/>
            <w:vMerge w:val="restart"/>
            <w:tcBorders>
              <w:left w:val="single" w:sz="4" w:space="0" w:color="auto"/>
              <w:right w:val="single" w:sz="4" w:space="0" w:color="auto"/>
            </w:tcBorders>
            <w:vAlign w:val="center"/>
          </w:tcPr>
          <w:p w14:paraId="3ACDD786" w14:textId="77777777" w:rsidR="003E4EBE" w:rsidRPr="005D0375" w:rsidRDefault="003E4EBE" w:rsidP="009A7A8D">
            <w:pPr>
              <w:spacing w:before="60"/>
              <w:ind w:left="102" w:right="108"/>
              <w:jc w:val="center"/>
              <w:rPr>
                <w:b/>
                <w:bCs/>
                <w:szCs w:val="24"/>
                <w:lang w:val="vi-VN"/>
              </w:rPr>
            </w:pPr>
            <w:r>
              <w:rPr>
                <w:b/>
                <w:bCs/>
                <w:szCs w:val="24"/>
                <w:lang w:val="vi-VN"/>
              </w:rPr>
              <w:t>6</w:t>
            </w:r>
          </w:p>
        </w:tc>
        <w:tc>
          <w:tcPr>
            <w:tcW w:w="3246" w:type="dxa"/>
            <w:vMerge w:val="restart"/>
            <w:tcBorders>
              <w:left w:val="single" w:sz="4" w:space="0" w:color="auto"/>
              <w:right w:val="single" w:sz="4" w:space="0" w:color="auto"/>
            </w:tcBorders>
            <w:vAlign w:val="center"/>
          </w:tcPr>
          <w:p w14:paraId="05D1F9F0" w14:textId="77777777" w:rsidR="003E4EBE" w:rsidRPr="00675678" w:rsidRDefault="003E4EBE" w:rsidP="009A7A8D">
            <w:pPr>
              <w:ind w:right="108"/>
              <w:jc w:val="left"/>
              <w:rPr>
                <w:b/>
                <w:bCs/>
                <w:szCs w:val="24"/>
                <w:lang w:val="vi-VN"/>
              </w:rPr>
            </w:pPr>
            <w:r>
              <w:rPr>
                <w:b/>
                <w:bCs/>
                <w:szCs w:val="24"/>
                <w:lang w:val="vi-VN"/>
              </w:rPr>
              <w:t xml:space="preserve"> Thời gian</w:t>
            </w:r>
            <w:r w:rsidRPr="00675678">
              <w:rPr>
                <w:b/>
                <w:bCs/>
                <w:szCs w:val="24"/>
                <w:lang w:val="vi-VN"/>
              </w:rPr>
              <w:t xml:space="preserve"> bảo hành</w:t>
            </w: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36E1FE3" w14:textId="77777777" w:rsidR="003E4EBE" w:rsidRPr="00675678" w:rsidRDefault="003E4EBE" w:rsidP="009A7A8D">
            <w:pPr>
              <w:spacing w:before="60"/>
              <w:ind w:right="108"/>
              <w:rPr>
                <w:szCs w:val="24"/>
                <w:lang w:val="vi-VN"/>
              </w:rPr>
            </w:pPr>
            <w:r>
              <w:rPr>
                <w:szCs w:val="24"/>
                <w:lang w:val="vi-VN"/>
              </w:rPr>
              <w:t xml:space="preserve">≥ 365 ngày </w:t>
            </w:r>
            <w:r w:rsidRPr="005901AB">
              <w:rPr>
                <w:szCs w:val="24"/>
                <w:lang w:val="vi-VN"/>
              </w:rPr>
              <w:t>kể từ ngày ký biên bản nghiệm thu.</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2CA2E0B"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5F7FFD36" w14:textId="77777777" w:rsidTr="009A7A8D">
        <w:trPr>
          <w:trHeight w:val="53"/>
        </w:trPr>
        <w:tc>
          <w:tcPr>
            <w:tcW w:w="709" w:type="dxa"/>
            <w:vMerge/>
            <w:tcBorders>
              <w:left w:val="single" w:sz="4" w:space="0" w:color="auto"/>
              <w:bottom w:val="single" w:sz="4" w:space="0" w:color="auto"/>
              <w:right w:val="single" w:sz="4" w:space="0" w:color="auto"/>
            </w:tcBorders>
            <w:vAlign w:val="center"/>
          </w:tcPr>
          <w:p w14:paraId="6B139A87" w14:textId="77777777" w:rsidR="003E4EBE" w:rsidRPr="003E0718" w:rsidRDefault="003E4EBE" w:rsidP="009A7A8D">
            <w:pPr>
              <w:spacing w:before="60"/>
              <w:ind w:left="102" w:right="108"/>
              <w:jc w:val="center"/>
              <w:rPr>
                <w:szCs w:val="24"/>
              </w:rPr>
            </w:pPr>
          </w:p>
        </w:tc>
        <w:tc>
          <w:tcPr>
            <w:tcW w:w="3246" w:type="dxa"/>
            <w:vMerge/>
            <w:tcBorders>
              <w:left w:val="single" w:sz="4" w:space="0" w:color="auto"/>
              <w:bottom w:val="single" w:sz="4" w:space="0" w:color="auto"/>
              <w:right w:val="single" w:sz="4" w:space="0" w:color="auto"/>
            </w:tcBorders>
            <w:vAlign w:val="center"/>
          </w:tcPr>
          <w:p w14:paraId="6A1C14AB" w14:textId="77777777" w:rsidR="003E4EBE" w:rsidRPr="003E0718" w:rsidRDefault="003E4EBE" w:rsidP="009A7A8D">
            <w:pPr>
              <w:ind w:left="102" w:right="108"/>
              <w:jc w:val="left"/>
              <w:rPr>
                <w:szCs w:val="24"/>
              </w:rPr>
            </w:pPr>
          </w:p>
        </w:tc>
        <w:tc>
          <w:tcPr>
            <w:tcW w:w="5259"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251C60D" w14:textId="77777777" w:rsidR="003E4EBE" w:rsidRPr="00675678" w:rsidRDefault="003E4EBE" w:rsidP="009A7A8D">
            <w:pPr>
              <w:spacing w:before="60"/>
              <w:ind w:right="108"/>
              <w:rPr>
                <w:szCs w:val="24"/>
                <w:lang w:val="vi-VN"/>
              </w:rPr>
            </w:pPr>
            <w:r>
              <w:rPr>
                <w:szCs w:val="24"/>
                <w:lang w:val="vi-VN"/>
              </w:rPr>
              <w:t>&lt; 365 ngày</w:t>
            </w:r>
            <w:r w:rsidRPr="005901AB">
              <w:rPr>
                <w:szCs w:val="24"/>
                <w:lang w:val="vi-VN"/>
              </w:rPr>
              <w:t xml:space="preserve"> kể từ ngày ký biên bản nghiệm thu.</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627CA13"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5FE0A047" w14:textId="77777777" w:rsidTr="009A7A8D">
        <w:trPr>
          <w:trHeight w:val="775"/>
        </w:trPr>
        <w:tc>
          <w:tcPr>
            <w:tcW w:w="709" w:type="dxa"/>
            <w:vMerge w:val="restart"/>
            <w:tcBorders>
              <w:left w:val="single" w:sz="4" w:space="0" w:color="auto"/>
              <w:right w:val="single" w:sz="4" w:space="0" w:color="auto"/>
            </w:tcBorders>
            <w:vAlign w:val="center"/>
          </w:tcPr>
          <w:p w14:paraId="4C21F74E" w14:textId="77777777" w:rsidR="003E4EBE" w:rsidRPr="003E0718" w:rsidRDefault="003E4EBE" w:rsidP="009A7A8D">
            <w:pPr>
              <w:spacing w:before="60"/>
              <w:ind w:left="102" w:right="108"/>
              <w:jc w:val="center"/>
              <w:rPr>
                <w:szCs w:val="24"/>
              </w:rPr>
            </w:pPr>
            <w:r>
              <w:rPr>
                <w:b/>
                <w:szCs w:val="24"/>
              </w:rPr>
              <w:t>7</w:t>
            </w:r>
          </w:p>
        </w:tc>
        <w:tc>
          <w:tcPr>
            <w:tcW w:w="3246" w:type="dxa"/>
            <w:vMerge w:val="restart"/>
            <w:tcBorders>
              <w:left w:val="single" w:sz="4" w:space="0" w:color="auto"/>
              <w:right w:val="single" w:sz="4" w:space="0" w:color="auto"/>
            </w:tcBorders>
            <w:vAlign w:val="center"/>
          </w:tcPr>
          <w:p w14:paraId="4E193A62" w14:textId="77777777" w:rsidR="003E4EBE" w:rsidRPr="0053313B" w:rsidRDefault="003E4EBE" w:rsidP="009A7A8D">
            <w:pPr>
              <w:spacing w:before="60"/>
              <w:ind w:left="102" w:right="108"/>
              <w:jc w:val="left"/>
              <w:rPr>
                <w:szCs w:val="24"/>
                <w:lang w:val="vi-VN"/>
              </w:rPr>
            </w:pPr>
            <w:r w:rsidRPr="003E0718">
              <w:rPr>
                <w:b/>
                <w:szCs w:val="24"/>
                <w:lang w:val="it-IT"/>
              </w:rPr>
              <w:t xml:space="preserve">Yêu cầu về </w:t>
            </w:r>
            <w:r>
              <w:rPr>
                <w:b/>
                <w:szCs w:val="24"/>
                <w:lang w:val="it-IT"/>
              </w:rPr>
              <w:t>kiểm</w:t>
            </w:r>
            <w:r>
              <w:rPr>
                <w:b/>
                <w:szCs w:val="24"/>
                <w:lang w:val="vi-VN"/>
              </w:rPr>
              <w:t xml:space="preserve"> tra và thử nghiệm</w:t>
            </w:r>
          </w:p>
        </w:tc>
        <w:tc>
          <w:tcPr>
            <w:tcW w:w="5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1B3A5" w14:textId="77777777" w:rsidR="003E4EBE" w:rsidRPr="003E0718" w:rsidRDefault="003E4EBE" w:rsidP="009A7A8D">
            <w:pPr>
              <w:spacing w:before="60"/>
              <w:rPr>
                <w:szCs w:val="24"/>
                <w:lang w:val="en-SG" w:eastAsia="vi-VN"/>
              </w:rPr>
            </w:pPr>
            <w:r w:rsidRPr="003E0718">
              <w:rPr>
                <w:szCs w:val="24"/>
                <w:lang w:val="en-SG" w:eastAsia="vi-VN"/>
              </w:rPr>
              <w:t>Có</w:t>
            </w:r>
            <w:r>
              <w:rPr>
                <w:szCs w:val="24"/>
                <w:lang w:val="vi-VN" w:eastAsia="vi-VN"/>
              </w:rPr>
              <w:t xml:space="preserve"> cam kết</w:t>
            </w:r>
            <w:r w:rsidRPr="003E0718">
              <w:rPr>
                <w:szCs w:val="24"/>
                <w:lang w:val="en-SG" w:eastAsia="vi-VN"/>
              </w:rPr>
              <w:t xml:space="preserve"> </w:t>
            </w:r>
            <w:r w:rsidRPr="00776831">
              <w:rPr>
                <w:szCs w:val="24"/>
                <w:lang w:val="en-SG" w:eastAsia="vi-VN"/>
              </w:rPr>
              <w:t>thực hiện việc kiểm tra và thử nghiệm</w:t>
            </w:r>
            <w:r>
              <w:rPr>
                <w:szCs w:val="24"/>
                <w:lang w:val="vi-VN" w:eastAsia="vi-VN"/>
              </w:rPr>
              <w:t xml:space="preserve"> hàng hóa</w:t>
            </w:r>
            <w:r w:rsidRPr="00776831">
              <w:rPr>
                <w:szCs w:val="24"/>
                <w:lang w:val="en-SG" w:eastAsia="vi-VN"/>
              </w:rPr>
              <w:t xml:space="preserve"> </w:t>
            </w:r>
            <w:r w:rsidRPr="00796A1D">
              <w:rPr>
                <w:szCs w:val="24"/>
                <w:lang w:val="en-SG" w:eastAsia="vi-VN"/>
              </w:rPr>
              <w:t>theo Mục 3, Chương V của E-HSMT.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585F3"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29B3DAB6" w14:textId="77777777" w:rsidTr="009A7A8D">
        <w:trPr>
          <w:trHeight w:val="451"/>
        </w:trPr>
        <w:tc>
          <w:tcPr>
            <w:tcW w:w="709" w:type="dxa"/>
            <w:vMerge/>
            <w:tcBorders>
              <w:left w:val="single" w:sz="4" w:space="0" w:color="auto"/>
              <w:bottom w:val="single" w:sz="4" w:space="0" w:color="auto"/>
              <w:right w:val="single" w:sz="4" w:space="0" w:color="auto"/>
            </w:tcBorders>
            <w:vAlign w:val="center"/>
          </w:tcPr>
          <w:p w14:paraId="4771BE4D" w14:textId="77777777" w:rsidR="003E4EBE" w:rsidRPr="003E0718" w:rsidRDefault="003E4EBE" w:rsidP="009A7A8D">
            <w:pPr>
              <w:spacing w:before="60"/>
              <w:ind w:left="102" w:right="108"/>
              <w:jc w:val="center"/>
              <w:rPr>
                <w:szCs w:val="24"/>
              </w:rPr>
            </w:pPr>
          </w:p>
        </w:tc>
        <w:tc>
          <w:tcPr>
            <w:tcW w:w="3246" w:type="dxa"/>
            <w:vMerge/>
            <w:tcBorders>
              <w:left w:val="single" w:sz="4" w:space="0" w:color="auto"/>
              <w:bottom w:val="single" w:sz="4" w:space="0" w:color="auto"/>
              <w:right w:val="single" w:sz="4" w:space="0" w:color="auto"/>
            </w:tcBorders>
            <w:vAlign w:val="center"/>
          </w:tcPr>
          <w:p w14:paraId="719E6922" w14:textId="77777777" w:rsidR="003E4EBE" w:rsidRPr="003E0718" w:rsidRDefault="003E4EBE" w:rsidP="009A7A8D">
            <w:pPr>
              <w:spacing w:before="60"/>
              <w:ind w:left="102" w:right="108"/>
              <w:jc w:val="left"/>
              <w:rPr>
                <w:szCs w:val="24"/>
              </w:rPr>
            </w:pPr>
          </w:p>
        </w:tc>
        <w:tc>
          <w:tcPr>
            <w:tcW w:w="5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44365" w14:textId="77777777" w:rsidR="003E4EBE" w:rsidRPr="003E0718" w:rsidRDefault="003E4EBE" w:rsidP="009A7A8D">
            <w:pPr>
              <w:spacing w:before="60"/>
              <w:rPr>
                <w:szCs w:val="24"/>
                <w:lang w:val="en-SG" w:eastAsia="vi-VN"/>
              </w:rPr>
            </w:pPr>
            <w:r w:rsidRPr="003E0718">
              <w:rPr>
                <w:szCs w:val="24"/>
                <w:lang w:val="nl-NL"/>
              </w:rPr>
              <w:t xml:space="preserve">Không có cam kết hoặc nội dung cam kết </w:t>
            </w:r>
            <w:r w:rsidRPr="003E0718">
              <w:rPr>
                <w:szCs w:val="24"/>
                <w:lang w:val="it-IT"/>
              </w:rPr>
              <w:t>yêu cầu</w:t>
            </w:r>
            <w:r>
              <w:rPr>
                <w:szCs w:val="24"/>
                <w:lang w:val="vi-VN"/>
              </w:rPr>
              <w:t xml:space="preserve"> về </w:t>
            </w:r>
            <w:r w:rsidRPr="003E0718">
              <w:rPr>
                <w:szCs w:val="24"/>
                <w:lang w:val="nl-NL"/>
              </w:rPr>
              <w:t xml:space="preserve"> kiểm tra</w:t>
            </w:r>
            <w:r>
              <w:rPr>
                <w:szCs w:val="24"/>
                <w:lang w:val="vi-VN"/>
              </w:rPr>
              <w:t xml:space="preserve"> và thử nghiệm</w:t>
            </w:r>
            <w:r w:rsidRPr="003E0718">
              <w:rPr>
                <w:szCs w:val="24"/>
                <w:lang w:val="nl-NL"/>
              </w:rPr>
              <w:t xml:space="preserve"> hàng hóa chưa đầy đủ hoặc chưa chính xác </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A783F" w14:textId="77777777" w:rsidR="003E4EBE" w:rsidRPr="003E0718" w:rsidRDefault="003E4EBE" w:rsidP="009A7A8D">
            <w:pPr>
              <w:spacing w:before="60"/>
              <w:jc w:val="center"/>
              <w:rPr>
                <w:szCs w:val="24"/>
                <w:lang w:val="nl-NL"/>
              </w:rPr>
            </w:pPr>
            <w:r w:rsidRPr="003E0718">
              <w:rPr>
                <w:szCs w:val="24"/>
                <w:lang w:val="nl-NL"/>
              </w:rPr>
              <w:t>Không đạt</w:t>
            </w:r>
          </w:p>
        </w:tc>
      </w:tr>
      <w:tr w:rsidR="003E4EBE" w:rsidRPr="003E0718" w14:paraId="18623A47" w14:textId="77777777" w:rsidTr="009A7A8D">
        <w:trPr>
          <w:trHeight w:val="451"/>
        </w:trPr>
        <w:tc>
          <w:tcPr>
            <w:tcW w:w="709" w:type="dxa"/>
            <w:vMerge w:val="restart"/>
            <w:tcBorders>
              <w:left w:val="single" w:sz="4" w:space="0" w:color="auto"/>
              <w:right w:val="single" w:sz="4" w:space="0" w:color="auto"/>
            </w:tcBorders>
            <w:vAlign w:val="center"/>
          </w:tcPr>
          <w:p w14:paraId="73DA3914" w14:textId="77777777" w:rsidR="003E4EBE" w:rsidRPr="00BD0C49" w:rsidRDefault="003E4EBE" w:rsidP="009A7A8D">
            <w:pPr>
              <w:spacing w:before="60"/>
              <w:ind w:left="102" w:right="108"/>
              <w:jc w:val="center"/>
              <w:rPr>
                <w:b/>
                <w:bCs/>
                <w:szCs w:val="24"/>
              </w:rPr>
            </w:pPr>
            <w:r>
              <w:rPr>
                <w:b/>
                <w:bCs/>
                <w:szCs w:val="24"/>
              </w:rPr>
              <w:t>8</w:t>
            </w:r>
          </w:p>
        </w:tc>
        <w:tc>
          <w:tcPr>
            <w:tcW w:w="3246" w:type="dxa"/>
            <w:vMerge w:val="restart"/>
            <w:tcBorders>
              <w:left w:val="single" w:sz="4" w:space="0" w:color="auto"/>
              <w:right w:val="single" w:sz="4" w:space="0" w:color="auto"/>
            </w:tcBorders>
            <w:vAlign w:val="center"/>
          </w:tcPr>
          <w:p w14:paraId="15CCA09D" w14:textId="77777777" w:rsidR="003E4EBE" w:rsidRPr="00BD0C49" w:rsidRDefault="003E4EBE" w:rsidP="009A7A8D">
            <w:pPr>
              <w:spacing w:before="60"/>
              <w:ind w:left="102" w:right="108"/>
              <w:rPr>
                <w:b/>
                <w:bCs/>
                <w:szCs w:val="24"/>
                <w:lang w:val="vi-VN"/>
              </w:rPr>
            </w:pPr>
            <w:r w:rsidRPr="00BD0C49">
              <w:rPr>
                <w:b/>
                <w:bCs/>
                <w:szCs w:val="24"/>
              </w:rPr>
              <w:t>Yêu</w:t>
            </w:r>
            <w:r w:rsidRPr="00BD0C49">
              <w:rPr>
                <w:b/>
                <w:bCs/>
                <w:szCs w:val="24"/>
                <w:lang w:val="vi-VN"/>
              </w:rPr>
              <w:t xml:space="preserve"> cầu về hồ sơ kỹ thuật</w:t>
            </w:r>
          </w:p>
        </w:tc>
        <w:tc>
          <w:tcPr>
            <w:tcW w:w="5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A73AF" w14:textId="77777777" w:rsidR="003E4EBE" w:rsidRDefault="003E4EBE" w:rsidP="009A7A8D">
            <w:pPr>
              <w:spacing w:before="60"/>
              <w:rPr>
                <w:szCs w:val="24"/>
                <w:lang w:val="vi-VN"/>
              </w:rPr>
            </w:pPr>
            <w:r>
              <w:rPr>
                <w:szCs w:val="24"/>
                <w:lang w:val="nl-NL"/>
              </w:rPr>
              <w:t>Có</w:t>
            </w:r>
            <w:r>
              <w:rPr>
                <w:szCs w:val="24"/>
                <w:lang w:val="vi-VN"/>
              </w:rPr>
              <w:t xml:space="preserve"> cam kết c</w:t>
            </w:r>
            <w:r w:rsidRPr="005C5C35">
              <w:rPr>
                <w:szCs w:val="24"/>
                <w:lang w:val="vi-VN"/>
              </w:rPr>
              <w:t xml:space="preserve">ung </w:t>
            </w:r>
            <w:r>
              <w:rPr>
                <w:szCs w:val="24"/>
                <w:lang w:val="vi-VN"/>
              </w:rPr>
              <w:t>cấp hồ sơ kỹ thuật tại thời điểm giao nhận hàng hóa:</w:t>
            </w:r>
            <w:r w:rsidRPr="005C5C35">
              <w:rPr>
                <w:szCs w:val="24"/>
                <w:lang w:val="vi-VN"/>
              </w:rPr>
              <w:t xml:space="preserve"> </w:t>
            </w:r>
          </w:p>
          <w:p w14:paraId="6B74F9CE" w14:textId="77777777" w:rsidR="003E4EBE" w:rsidRPr="004169BC" w:rsidRDefault="003E4EBE" w:rsidP="009A7A8D">
            <w:pPr>
              <w:spacing w:before="60"/>
              <w:rPr>
                <w:szCs w:val="24"/>
                <w:lang w:val="vi-VN"/>
              </w:rPr>
            </w:pPr>
            <w:r w:rsidRPr="004169BC">
              <w:rPr>
                <w:szCs w:val="24"/>
                <w:lang w:val="vi-VN"/>
              </w:rPr>
              <w:t>+ Đối với hàng hóa nhập khẩu: Giấy chứng nhận xuất xứ hàng hóa (C/O) và giấy chứng nhận chất lượng hàng hóa (C/Q).</w:t>
            </w:r>
          </w:p>
          <w:p w14:paraId="01A04FFF" w14:textId="77777777" w:rsidR="003E4EBE" w:rsidRPr="004169BC" w:rsidRDefault="003E4EBE" w:rsidP="009A7A8D">
            <w:pPr>
              <w:spacing w:before="60"/>
              <w:rPr>
                <w:szCs w:val="24"/>
                <w:lang w:val="vi-VN"/>
              </w:rPr>
            </w:pPr>
            <w:r w:rsidRPr="004169BC">
              <w:rPr>
                <w:szCs w:val="24"/>
                <w:lang w:val="vi-VN"/>
              </w:rPr>
              <w:t xml:space="preserve">+ Đối với hàng sản xuất trong nước: </w:t>
            </w:r>
            <w:r w:rsidRPr="002B47CF">
              <w:rPr>
                <w:szCs w:val="24"/>
                <w:lang w:val="vi-VN"/>
              </w:rPr>
              <w:t>Giấy chứng nhận xuất xưởng hoặc các tài liệu có giá trị tương đương cấp cho lô hàng nhập tại Chi cục Dự trữ Nhà nước khu vực VIII</w:t>
            </w:r>
            <w:r w:rsidRPr="004169BC">
              <w:rPr>
                <w:szCs w:val="24"/>
                <w:lang w:val="vi-VN"/>
              </w:rPr>
              <w:t>.</w:t>
            </w:r>
          </w:p>
          <w:p w14:paraId="7E299C5C" w14:textId="77777777" w:rsidR="003E4EBE" w:rsidRPr="005A6CFB" w:rsidRDefault="003E4EBE" w:rsidP="009A7A8D">
            <w:pPr>
              <w:spacing w:before="60"/>
              <w:rPr>
                <w:szCs w:val="24"/>
                <w:lang w:val="vi-VN"/>
              </w:rPr>
            </w:pPr>
            <w:r w:rsidRPr="004169BC">
              <w:rPr>
                <w:szCs w:val="24"/>
                <w:lang w:val="vi-VN"/>
              </w:rPr>
              <w:t>+ Phiếu bảo hành hoặc cam kết bảo hành do nhà thầu cấp cho hàng hóa giao nhận.</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07481" w14:textId="77777777" w:rsidR="003E4EBE" w:rsidRPr="003E0718" w:rsidRDefault="003E4EBE" w:rsidP="009A7A8D">
            <w:pPr>
              <w:spacing w:before="60"/>
              <w:jc w:val="center"/>
              <w:rPr>
                <w:szCs w:val="24"/>
                <w:lang w:val="nl-NL"/>
              </w:rPr>
            </w:pPr>
            <w:r w:rsidRPr="003E0718">
              <w:rPr>
                <w:szCs w:val="24"/>
                <w:lang w:val="nl-NL"/>
              </w:rPr>
              <w:t>Đạt</w:t>
            </w:r>
          </w:p>
        </w:tc>
      </w:tr>
      <w:tr w:rsidR="003E4EBE" w:rsidRPr="003E0718" w14:paraId="5D3D8225" w14:textId="77777777" w:rsidTr="009A7A8D">
        <w:trPr>
          <w:trHeight w:val="451"/>
        </w:trPr>
        <w:tc>
          <w:tcPr>
            <w:tcW w:w="709" w:type="dxa"/>
            <w:vMerge/>
            <w:tcBorders>
              <w:left w:val="single" w:sz="4" w:space="0" w:color="auto"/>
              <w:bottom w:val="single" w:sz="4" w:space="0" w:color="auto"/>
              <w:right w:val="single" w:sz="4" w:space="0" w:color="auto"/>
            </w:tcBorders>
            <w:vAlign w:val="center"/>
          </w:tcPr>
          <w:p w14:paraId="0B627F3A" w14:textId="77777777" w:rsidR="003E4EBE" w:rsidRPr="00BD0C49" w:rsidRDefault="003E4EBE" w:rsidP="009A7A8D">
            <w:pPr>
              <w:spacing w:before="60"/>
              <w:ind w:left="102" w:right="108"/>
              <w:jc w:val="center"/>
              <w:rPr>
                <w:b/>
                <w:bCs/>
                <w:szCs w:val="24"/>
              </w:rPr>
            </w:pPr>
          </w:p>
        </w:tc>
        <w:tc>
          <w:tcPr>
            <w:tcW w:w="3246" w:type="dxa"/>
            <w:vMerge/>
            <w:tcBorders>
              <w:left w:val="single" w:sz="4" w:space="0" w:color="auto"/>
              <w:bottom w:val="single" w:sz="4" w:space="0" w:color="auto"/>
              <w:right w:val="single" w:sz="4" w:space="0" w:color="auto"/>
            </w:tcBorders>
            <w:vAlign w:val="center"/>
          </w:tcPr>
          <w:p w14:paraId="5CB787D8" w14:textId="77777777" w:rsidR="003E4EBE" w:rsidRPr="00BD0C49" w:rsidRDefault="003E4EBE" w:rsidP="009A7A8D">
            <w:pPr>
              <w:spacing w:before="60"/>
              <w:ind w:left="102" w:right="108"/>
              <w:jc w:val="left"/>
              <w:rPr>
                <w:b/>
                <w:bCs/>
                <w:szCs w:val="24"/>
              </w:rPr>
            </w:pPr>
          </w:p>
        </w:tc>
        <w:tc>
          <w:tcPr>
            <w:tcW w:w="5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35705" w14:textId="77777777" w:rsidR="003E4EBE" w:rsidRPr="005C5C35" w:rsidRDefault="003E4EBE" w:rsidP="009A7A8D">
            <w:pPr>
              <w:spacing w:before="60"/>
              <w:rPr>
                <w:szCs w:val="24"/>
                <w:lang w:val="vi-VN"/>
              </w:rPr>
            </w:pPr>
            <w:r>
              <w:rPr>
                <w:szCs w:val="24"/>
                <w:lang w:val="nl-NL"/>
              </w:rPr>
              <w:t>Không</w:t>
            </w:r>
            <w:r>
              <w:rPr>
                <w:szCs w:val="24"/>
                <w:lang w:val="vi-VN"/>
              </w:rPr>
              <w:t xml:space="preserve"> có cam kết hoặc nội dung cam kết chưa đầy đủ hoặc chưa chính xác</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DFD5C" w14:textId="77777777" w:rsidR="003E4EBE" w:rsidRPr="003E0718" w:rsidRDefault="003E4EBE" w:rsidP="009A7A8D">
            <w:pPr>
              <w:spacing w:before="60"/>
              <w:jc w:val="center"/>
              <w:rPr>
                <w:szCs w:val="24"/>
                <w:lang w:val="nl-NL"/>
              </w:rPr>
            </w:pPr>
            <w:r w:rsidRPr="003E0718">
              <w:rPr>
                <w:szCs w:val="24"/>
                <w:lang w:val="nl-NL"/>
              </w:rPr>
              <w:t>Không đạt</w:t>
            </w:r>
          </w:p>
        </w:tc>
      </w:tr>
    </w:tbl>
    <w:p w14:paraId="372CA96B" w14:textId="77777777" w:rsidR="00D508B6" w:rsidRDefault="00D508B6"/>
    <w:sectPr w:rsidR="00D50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46AE" w14:textId="77777777" w:rsidR="00303BEE" w:rsidRDefault="00303BEE" w:rsidP="003E4EBE">
      <w:r>
        <w:separator/>
      </w:r>
    </w:p>
  </w:endnote>
  <w:endnote w:type="continuationSeparator" w:id="0">
    <w:p w14:paraId="4A44E3E4" w14:textId="77777777" w:rsidR="00303BEE" w:rsidRDefault="00303BEE" w:rsidP="003E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A6E9" w14:textId="77777777" w:rsidR="00303BEE" w:rsidRDefault="00303BEE" w:rsidP="003E4EBE">
      <w:r>
        <w:separator/>
      </w:r>
    </w:p>
  </w:footnote>
  <w:footnote w:type="continuationSeparator" w:id="0">
    <w:p w14:paraId="697828C1" w14:textId="77777777" w:rsidR="00303BEE" w:rsidRDefault="00303BEE" w:rsidP="003E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B9"/>
    <w:rsid w:val="00303BEE"/>
    <w:rsid w:val="003E4EBE"/>
    <w:rsid w:val="006B20B9"/>
    <w:rsid w:val="00717D2E"/>
    <w:rsid w:val="00850C9C"/>
    <w:rsid w:val="00D5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F539"/>
  <w15:chartTrackingRefBased/>
  <w15:docId w15:val="{4F27FFF2-8AE6-46B6-9605-CC0AC94A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B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B20B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20B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20B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20B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B20B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B20B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B20B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B20B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B20B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0B9"/>
    <w:rPr>
      <w:rFonts w:eastAsiaTheme="majorEastAsia" w:cstheme="majorBidi"/>
      <w:color w:val="272727" w:themeColor="text1" w:themeTint="D8"/>
    </w:rPr>
  </w:style>
  <w:style w:type="paragraph" w:styleId="Title">
    <w:name w:val="Title"/>
    <w:basedOn w:val="Normal"/>
    <w:next w:val="Normal"/>
    <w:link w:val="TitleChar"/>
    <w:uiPriority w:val="10"/>
    <w:qFormat/>
    <w:rsid w:val="006B20B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2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0B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2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0B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B20B9"/>
    <w:rPr>
      <w:i/>
      <w:iCs/>
      <w:color w:val="404040" w:themeColor="text1" w:themeTint="BF"/>
    </w:rPr>
  </w:style>
  <w:style w:type="paragraph" w:styleId="ListParagraph">
    <w:name w:val="List Paragraph"/>
    <w:basedOn w:val="Normal"/>
    <w:uiPriority w:val="34"/>
    <w:qFormat/>
    <w:rsid w:val="006B20B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B20B9"/>
    <w:rPr>
      <w:i/>
      <w:iCs/>
      <w:color w:val="0F4761" w:themeColor="accent1" w:themeShade="BF"/>
    </w:rPr>
  </w:style>
  <w:style w:type="paragraph" w:styleId="IntenseQuote">
    <w:name w:val="Intense Quote"/>
    <w:basedOn w:val="Normal"/>
    <w:next w:val="Normal"/>
    <w:link w:val="IntenseQuoteChar"/>
    <w:uiPriority w:val="30"/>
    <w:qFormat/>
    <w:rsid w:val="006B20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B20B9"/>
    <w:rPr>
      <w:i/>
      <w:iCs/>
      <w:color w:val="0F4761" w:themeColor="accent1" w:themeShade="BF"/>
    </w:rPr>
  </w:style>
  <w:style w:type="character" w:styleId="IntenseReference">
    <w:name w:val="Intense Reference"/>
    <w:basedOn w:val="DefaultParagraphFont"/>
    <w:uiPriority w:val="32"/>
    <w:qFormat/>
    <w:rsid w:val="006B20B9"/>
    <w:rPr>
      <w:b/>
      <w:bCs/>
      <w:smallCaps/>
      <w:color w:val="0F4761" w:themeColor="accent1" w:themeShade="BF"/>
      <w:spacing w:val="5"/>
    </w:rPr>
  </w:style>
  <w:style w:type="paragraph" w:styleId="FootnoteText">
    <w:name w:val="footnote text"/>
    <w:basedOn w:val="Normal"/>
    <w:link w:val="FootnoteTextChar"/>
    <w:rsid w:val="003E4EBE"/>
    <w:pPr>
      <w:tabs>
        <w:tab w:val="left" w:pos="360"/>
      </w:tabs>
      <w:ind w:left="360" w:hanging="360"/>
    </w:pPr>
    <w:rPr>
      <w:sz w:val="20"/>
    </w:rPr>
  </w:style>
  <w:style w:type="character" w:customStyle="1" w:styleId="FootnoteTextChar">
    <w:name w:val="Footnote Text Char"/>
    <w:basedOn w:val="DefaultParagraphFont"/>
    <w:link w:val="FootnoteText"/>
    <w:rsid w:val="003E4EBE"/>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3E4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Thanh</dc:creator>
  <cp:keywords/>
  <dc:description/>
  <cp:lastModifiedBy>Nguyen Hoai Thanh</cp:lastModifiedBy>
  <cp:revision>2</cp:revision>
  <dcterms:created xsi:type="dcterms:W3CDTF">2026-04-07T09:30:00Z</dcterms:created>
  <dcterms:modified xsi:type="dcterms:W3CDTF">2026-04-07T09:31:00Z</dcterms:modified>
</cp:coreProperties>
</file>