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FCB69" w14:textId="77777777" w:rsidR="009A7A62" w:rsidRDefault="00966179">
      <w:pPr>
        <w:widowControl w:val="0"/>
        <w:spacing w:line="390" w:lineRule="exact"/>
        <w:jc w:val="center"/>
        <w:rPr>
          <w:b/>
        </w:rPr>
      </w:pPr>
      <w:r>
        <w:rPr>
          <w:b/>
        </w:rPr>
        <w:t>Chương III. TIÊU CHUẨN ĐÁNH GIÁ E-HSDT</w:t>
      </w:r>
    </w:p>
    <w:p w14:paraId="072B3E82" w14:textId="77777777" w:rsidR="009A7A62" w:rsidRDefault="009A7A62">
      <w:pPr>
        <w:widowControl w:val="0"/>
        <w:spacing w:line="400" w:lineRule="exact"/>
        <w:ind w:firstLine="454"/>
        <w:rPr>
          <w:b/>
          <w:bCs/>
          <w:noProof/>
          <w:lang w:val="es-ES"/>
        </w:rPr>
      </w:pPr>
    </w:p>
    <w:p w14:paraId="2109C005" w14:textId="77777777" w:rsidR="009A7A62" w:rsidRDefault="00966179">
      <w:pPr>
        <w:pStyle w:val="TOC1"/>
        <w:spacing w:before="0" w:line="400" w:lineRule="exact"/>
      </w:pPr>
      <w:r>
        <w:t xml:space="preserve">Mục </w:t>
      </w:r>
      <w:r>
        <w:rPr>
          <w:lang w:val="pl-PL"/>
        </w:rPr>
        <w:t>3</w:t>
      </w:r>
      <w:r>
        <w:t>. Tiêu chuẩn đánh giá về kỹ thuật</w:t>
      </w:r>
    </w:p>
    <w:p w14:paraId="0E183B8A" w14:textId="77777777" w:rsidR="009A7A62" w:rsidRDefault="00966179">
      <w:pPr>
        <w:spacing w:line="400" w:lineRule="exact"/>
        <w:ind w:firstLine="567"/>
        <w:jc w:val="both"/>
        <w:rPr>
          <w:noProof/>
          <w:szCs w:val="26"/>
        </w:rPr>
      </w:pPr>
      <w:r>
        <w:rPr>
          <w:noProof/>
          <w:szCs w:val="26"/>
          <w:lang w:val="vi-VN"/>
        </w:rPr>
        <w:t>Sử dụng tiêu chí đạt, không đạt để xây dựng tiêu chuẩn đánh giá về kỹ thuật.</w:t>
      </w:r>
    </w:p>
    <w:p w14:paraId="52B0C7B1" w14:textId="77777777" w:rsidR="009A7A62" w:rsidRDefault="00966179">
      <w:pPr>
        <w:spacing w:line="400" w:lineRule="exact"/>
        <w:ind w:firstLine="567"/>
        <w:jc w:val="both"/>
        <w:rPr>
          <w:noProof/>
          <w:szCs w:val="26"/>
        </w:rPr>
      </w:pPr>
      <w:r>
        <w:rPr>
          <w:lang w:val="es-ES"/>
        </w:rPr>
        <w:t xml:space="preserve">E-HSDT được đánh giá là đáp ứng yêu cầu về kỹ thuật khi có tất cả các tiêu chí tổng quát đều được </w:t>
      </w:r>
      <w:r>
        <w:rPr>
          <w:lang w:val="es-ES"/>
        </w:rPr>
        <w:t>đánh giá là đạt.</w:t>
      </w:r>
    </w:p>
    <w:tbl>
      <w:tblPr>
        <w:tblW w:w="9757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3901"/>
        <w:gridCol w:w="1604"/>
      </w:tblGrid>
      <w:tr w:rsidR="009A7A62" w14:paraId="4EB5E684" w14:textId="77777777" w:rsidTr="00E8280A">
        <w:tc>
          <w:tcPr>
            <w:tcW w:w="8153" w:type="dxa"/>
            <w:gridSpan w:val="2"/>
            <w:vAlign w:val="center"/>
          </w:tcPr>
          <w:p w14:paraId="62E9B1BB" w14:textId="77777777" w:rsidR="009A7A62" w:rsidRDefault="00966179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  <w:lang w:val="vi-VN"/>
              </w:rPr>
              <w:t>Nội dung đánh giá</w:t>
            </w:r>
          </w:p>
        </w:tc>
        <w:tc>
          <w:tcPr>
            <w:tcW w:w="1604" w:type="dxa"/>
            <w:vAlign w:val="center"/>
          </w:tcPr>
          <w:p w14:paraId="3A544A5F" w14:textId="77777777" w:rsidR="009A7A62" w:rsidRDefault="00966179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  <w:lang w:val="vi-VN"/>
              </w:rPr>
              <w:t>Sử dụng tiêu chí đạt, không đạt</w:t>
            </w:r>
          </w:p>
        </w:tc>
      </w:tr>
      <w:tr w:rsidR="00E8280A" w14:paraId="02BE8B90" w14:textId="08F41A2D" w:rsidTr="008A2560">
        <w:trPr>
          <w:trHeight w:val="1298"/>
        </w:trPr>
        <w:tc>
          <w:tcPr>
            <w:tcW w:w="4252" w:type="dxa"/>
            <w:vMerge w:val="restart"/>
            <w:tcBorders>
              <w:bottom w:val="single" w:sz="4" w:space="0" w:color="auto"/>
            </w:tcBorders>
            <w:vAlign w:val="center"/>
          </w:tcPr>
          <w:p w14:paraId="33594526" w14:textId="7190BEA8" w:rsidR="00E8280A" w:rsidRPr="009B21D7" w:rsidRDefault="00E8280A" w:rsidP="008A2560">
            <w:pPr>
              <w:ind w:left="147" w:right="175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vi-VN"/>
              </w:rPr>
              <w:t xml:space="preserve">1. </w:t>
            </w:r>
            <w:r>
              <w:rPr>
                <w:b/>
                <w:noProof/>
                <w:sz w:val="26"/>
                <w:szCs w:val="26"/>
              </w:rPr>
              <w:t>Giải pháp và phương pháp luận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2C161A4" w14:textId="29ACFDBC" w:rsidR="00E8280A" w:rsidRPr="009B21D7" w:rsidRDefault="00E8280A" w:rsidP="005C11DA">
            <w:pPr>
              <w:ind w:left="147" w:right="175"/>
              <w:jc w:val="both"/>
              <w:rPr>
                <w:b/>
                <w:noProof/>
                <w:sz w:val="26"/>
                <w:szCs w:val="26"/>
              </w:rPr>
            </w:pPr>
            <w:r>
              <w:t>Nhà thầu có đề xuất giải pháp, phương pháp luận thực hiện dịch vụ phù hợp với yêu cầu tại Chương V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179CEEFE" w14:textId="17910917" w:rsidR="00E8280A" w:rsidRPr="009B21D7" w:rsidRDefault="00E8280A" w:rsidP="008D0E97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vi-VN"/>
              </w:rPr>
              <w:t>Đạt</w:t>
            </w:r>
          </w:p>
        </w:tc>
      </w:tr>
      <w:tr w:rsidR="00E8280A" w14:paraId="0C591292" w14:textId="77777777" w:rsidTr="008A2560">
        <w:tc>
          <w:tcPr>
            <w:tcW w:w="4252" w:type="dxa"/>
            <w:vMerge/>
            <w:vAlign w:val="center"/>
          </w:tcPr>
          <w:p w14:paraId="035F8B87" w14:textId="77777777" w:rsidR="00E8280A" w:rsidRDefault="00E8280A" w:rsidP="008A2560">
            <w:pPr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3901" w:type="dxa"/>
            <w:vAlign w:val="center"/>
          </w:tcPr>
          <w:p w14:paraId="03786F65" w14:textId="5CEFA800" w:rsidR="00E8280A" w:rsidRDefault="00E8280A">
            <w:pPr>
              <w:ind w:left="147" w:right="175"/>
              <w:jc w:val="both"/>
              <w:rPr>
                <w:noProof/>
                <w:sz w:val="26"/>
                <w:szCs w:val="26"/>
              </w:rPr>
            </w:pPr>
            <w:r>
              <w:t>Không có hoặc không phù hợp</w:t>
            </w:r>
          </w:p>
        </w:tc>
        <w:tc>
          <w:tcPr>
            <w:tcW w:w="1604" w:type="dxa"/>
            <w:vAlign w:val="center"/>
          </w:tcPr>
          <w:p w14:paraId="3E5635C1" w14:textId="77777777" w:rsidR="00E8280A" w:rsidRDefault="00E8280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  <w:lang w:val="vi-VN"/>
              </w:rPr>
              <w:t>Không đạt</w:t>
            </w:r>
          </w:p>
        </w:tc>
      </w:tr>
      <w:tr w:rsidR="00E8280A" w14:paraId="7A8B4380" w14:textId="38416930" w:rsidTr="008A2560">
        <w:trPr>
          <w:trHeight w:val="966"/>
        </w:trPr>
        <w:tc>
          <w:tcPr>
            <w:tcW w:w="4252" w:type="dxa"/>
            <w:vMerge w:val="restart"/>
            <w:vAlign w:val="center"/>
          </w:tcPr>
          <w:p w14:paraId="502A1C44" w14:textId="2ADD6B7A" w:rsidR="00E8280A" w:rsidRDefault="00E8280A" w:rsidP="008A2560">
            <w:pPr>
              <w:ind w:left="147" w:right="175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2. </w:t>
            </w:r>
            <w:r w:rsidRPr="009B21D7">
              <w:rPr>
                <w:b/>
              </w:rPr>
              <w:t>Phạm vi và khối lượng công việc</w:t>
            </w:r>
          </w:p>
        </w:tc>
        <w:tc>
          <w:tcPr>
            <w:tcW w:w="3901" w:type="dxa"/>
          </w:tcPr>
          <w:p w14:paraId="4D8C00E4" w14:textId="3CB8433F" w:rsidR="00E8280A" w:rsidRDefault="00E8280A" w:rsidP="000251F8">
            <w:pPr>
              <w:ind w:left="147" w:right="175"/>
              <w:jc w:val="both"/>
              <w:rPr>
                <w:b/>
                <w:noProof/>
                <w:sz w:val="26"/>
                <w:szCs w:val="26"/>
              </w:rPr>
            </w:pPr>
            <w:r>
              <w:t>Nhà thầu cam kết thực hiện đầy đủ khối lượng, chỉ tiêu quan trắc theo Chương V</w:t>
            </w:r>
          </w:p>
        </w:tc>
        <w:tc>
          <w:tcPr>
            <w:tcW w:w="1604" w:type="dxa"/>
          </w:tcPr>
          <w:p w14:paraId="406D1B5F" w14:textId="1576DBF8" w:rsidR="00E8280A" w:rsidRDefault="00E8280A" w:rsidP="009C1844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Đạt</w:t>
            </w:r>
          </w:p>
        </w:tc>
      </w:tr>
      <w:tr w:rsidR="00E8280A" w14:paraId="7281B1C5" w14:textId="77777777" w:rsidTr="008A2560">
        <w:trPr>
          <w:trHeight w:val="597"/>
        </w:trPr>
        <w:tc>
          <w:tcPr>
            <w:tcW w:w="4252" w:type="dxa"/>
            <w:vMerge/>
            <w:vAlign w:val="center"/>
          </w:tcPr>
          <w:p w14:paraId="6F60E9A3" w14:textId="77777777" w:rsidR="00E8280A" w:rsidRDefault="00E8280A" w:rsidP="008A2560">
            <w:pPr>
              <w:ind w:left="147" w:right="175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3901" w:type="dxa"/>
            <w:vAlign w:val="center"/>
          </w:tcPr>
          <w:p w14:paraId="73EFF305" w14:textId="130DD628" w:rsidR="00E8280A" w:rsidRDefault="00E8280A">
            <w:pPr>
              <w:ind w:left="147" w:right="175"/>
              <w:jc w:val="both"/>
              <w:rPr>
                <w:noProof/>
                <w:sz w:val="26"/>
                <w:szCs w:val="26"/>
                <w:lang w:val="vi-VN"/>
              </w:rPr>
            </w:pPr>
            <w:r>
              <w:t>Không cam kết hoặc thực hiện không đầy đủ</w:t>
            </w:r>
          </w:p>
        </w:tc>
        <w:tc>
          <w:tcPr>
            <w:tcW w:w="1604" w:type="dxa"/>
            <w:vAlign w:val="center"/>
          </w:tcPr>
          <w:p w14:paraId="574AFABB" w14:textId="77777777" w:rsidR="00E8280A" w:rsidRDefault="00E8280A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Không đạt</w:t>
            </w:r>
          </w:p>
        </w:tc>
      </w:tr>
      <w:tr w:rsidR="008270EE" w14:paraId="2A18EBEF" w14:textId="77777777" w:rsidTr="008A2560">
        <w:trPr>
          <w:trHeight w:val="694"/>
        </w:trPr>
        <w:tc>
          <w:tcPr>
            <w:tcW w:w="4252" w:type="dxa"/>
            <w:vMerge w:val="restart"/>
            <w:vAlign w:val="center"/>
          </w:tcPr>
          <w:p w14:paraId="5F27C982" w14:textId="749D795D" w:rsidR="008270EE" w:rsidRPr="00D44F88" w:rsidRDefault="00D44F88" w:rsidP="008A2560">
            <w:pPr>
              <w:ind w:left="147" w:right="175"/>
              <w:rPr>
                <w:b/>
                <w:noProof/>
                <w:sz w:val="26"/>
                <w:szCs w:val="26"/>
                <w:lang w:val="vi-VN"/>
              </w:rPr>
            </w:pPr>
            <w:r w:rsidRPr="00D44F88">
              <w:rPr>
                <w:b/>
              </w:rPr>
              <w:t xml:space="preserve">3. </w:t>
            </w:r>
            <w:r w:rsidR="008270EE" w:rsidRPr="00D44F88">
              <w:rPr>
                <w:b/>
              </w:rPr>
              <w:t>Phương pháp quan trắc và phân tích</w:t>
            </w:r>
          </w:p>
        </w:tc>
        <w:tc>
          <w:tcPr>
            <w:tcW w:w="3901" w:type="dxa"/>
            <w:vAlign w:val="center"/>
          </w:tcPr>
          <w:p w14:paraId="146A6A07" w14:textId="641C68C0" w:rsidR="008270EE" w:rsidRDefault="008270EE" w:rsidP="00554D68">
            <w:pPr>
              <w:ind w:left="147" w:right="175"/>
              <w:jc w:val="both"/>
            </w:pPr>
            <w:r>
              <w:t>Có thuyết minh phương pháp quan trắc, phân tích phù hợp TCVN/QCVN hoặc tương đươn</w:t>
            </w:r>
          </w:p>
        </w:tc>
        <w:tc>
          <w:tcPr>
            <w:tcW w:w="1604" w:type="dxa"/>
            <w:vAlign w:val="center"/>
          </w:tcPr>
          <w:p w14:paraId="5172544D" w14:textId="039B7475" w:rsidR="008270EE" w:rsidRDefault="008270EE" w:rsidP="00554D68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Đạt</w:t>
            </w:r>
          </w:p>
        </w:tc>
      </w:tr>
      <w:tr w:rsidR="008270EE" w14:paraId="0C4385B3" w14:textId="77777777" w:rsidTr="008A2560">
        <w:trPr>
          <w:trHeight w:val="694"/>
        </w:trPr>
        <w:tc>
          <w:tcPr>
            <w:tcW w:w="4252" w:type="dxa"/>
            <w:vMerge/>
            <w:vAlign w:val="center"/>
          </w:tcPr>
          <w:p w14:paraId="646250DE" w14:textId="77777777" w:rsidR="008270EE" w:rsidRDefault="008270EE" w:rsidP="008A2560">
            <w:pPr>
              <w:ind w:left="147" w:right="175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3901" w:type="dxa"/>
            <w:vAlign w:val="center"/>
          </w:tcPr>
          <w:p w14:paraId="2AC5384E" w14:textId="2D13FBAE" w:rsidR="008270EE" w:rsidRDefault="008270EE" w:rsidP="00554D68">
            <w:pPr>
              <w:ind w:left="147" w:right="175"/>
              <w:jc w:val="both"/>
            </w:pPr>
            <w:r>
              <w:t>Không có hoặc không phù hợp</w:t>
            </w:r>
          </w:p>
        </w:tc>
        <w:tc>
          <w:tcPr>
            <w:tcW w:w="1604" w:type="dxa"/>
            <w:vAlign w:val="center"/>
          </w:tcPr>
          <w:p w14:paraId="6B0DD223" w14:textId="7DCF6A2B" w:rsidR="008270EE" w:rsidRDefault="008270EE" w:rsidP="00554D68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Không đạt</w:t>
            </w:r>
          </w:p>
        </w:tc>
      </w:tr>
      <w:tr w:rsidR="008270EE" w14:paraId="157F1158" w14:textId="77777777" w:rsidTr="008A2560">
        <w:trPr>
          <w:trHeight w:val="694"/>
        </w:trPr>
        <w:tc>
          <w:tcPr>
            <w:tcW w:w="4252" w:type="dxa"/>
            <w:vMerge w:val="restart"/>
            <w:vAlign w:val="center"/>
          </w:tcPr>
          <w:p w14:paraId="68FDEFE0" w14:textId="7898313C" w:rsidR="008270EE" w:rsidRPr="00D44F88" w:rsidRDefault="00D44F88" w:rsidP="008A2560">
            <w:pPr>
              <w:ind w:left="147" w:right="175"/>
              <w:rPr>
                <w:b/>
                <w:noProof/>
                <w:sz w:val="26"/>
                <w:szCs w:val="26"/>
                <w:lang w:val="vi-VN"/>
              </w:rPr>
            </w:pPr>
            <w:r>
              <w:rPr>
                <w:b/>
              </w:rPr>
              <w:t xml:space="preserve">4. </w:t>
            </w:r>
            <w:r w:rsidR="008270EE" w:rsidRPr="00D44F88">
              <w:rPr>
                <w:b/>
              </w:rPr>
              <w:t>Năng lực phòng thí nghiệm</w:t>
            </w:r>
          </w:p>
          <w:p w14:paraId="254F5F36" w14:textId="77777777" w:rsidR="008270EE" w:rsidRPr="00554D68" w:rsidRDefault="008270EE" w:rsidP="008A2560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3901" w:type="dxa"/>
            <w:vAlign w:val="center"/>
          </w:tcPr>
          <w:p w14:paraId="70E840C2" w14:textId="7F99BF4C" w:rsidR="008270EE" w:rsidRDefault="00966179" w:rsidP="00554D68">
            <w:pPr>
              <w:ind w:left="147" w:right="175"/>
              <w:jc w:val="both"/>
            </w:pPr>
            <w:r>
              <w:t>Nhà thầu phải chứng minh năng lực phân tích mẫu thông qua phòng thí nghiệm đạt ISO/IEC 17025 hoặc tương đương; trường hợp không sở hữu thì phải có hợp đồng nguyên tắc với đơn vị đủ năng lực.</w:t>
            </w:r>
            <w:bookmarkStart w:id="0" w:name="_GoBack"/>
            <w:bookmarkEnd w:id="0"/>
          </w:p>
        </w:tc>
        <w:tc>
          <w:tcPr>
            <w:tcW w:w="1604" w:type="dxa"/>
            <w:vAlign w:val="center"/>
          </w:tcPr>
          <w:p w14:paraId="19095142" w14:textId="155A5023" w:rsidR="008270EE" w:rsidRDefault="008270EE" w:rsidP="00554D68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Đạt</w:t>
            </w:r>
          </w:p>
        </w:tc>
      </w:tr>
      <w:tr w:rsidR="008270EE" w14:paraId="5F8C94BB" w14:textId="77777777" w:rsidTr="008A2560">
        <w:trPr>
          <w:trHeight w:val="545"/>
        </w:trPr>
        <w:tc>
          <w:tcPr>
            <w:tcW w:w="4252" w:type="dxa"/>
            <w:vMerge/>
            <w:vAlign w:val="center"/>
          </w:tcPr>
          <w:p w14:paraId="588076C6" w14:textId="77777777" w:rsidR="008270EE" w:rsidRDefault="008270EE" w:rsidP="008A2560">
            <w:pPr>
              <w:ind w:left="147" w:right="175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3901" w:type="dxa"/>
            <w:vAlign w:val="center"/>
          </w:tcPr>
          <w:p w14:paraId="53595D79" w14:textId="5782AAB2" w:rsidR="008270EE" w:rsidRDefault="008270EE" w:rsidP="00554D68">
            <w:pPr>
              <w:ind w:left="147" w:right="175"/>
              <w:jc w:val="both"/>
            </w:pPr>
            <w:r>
              <w:t>Không có tài liệu chứng minh</w:t>
            </w:r>
          </w:p>
        </w:tc>
        <w:tc>
          <w:tcPr>
            <w:tcW w:w="1604" w:type="dxa"/>
            <w:vAlign w:val="center"/>
          </w:tcPr>
          <w:p w14:paraId="2663D91A" w14:textId="44C0FB5F" w:rsidR="008270EE" w:rsidRDefault="008270EE" w:rsidP="00554D68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Không đạt</w:t>
            </w:r>
          </w:p>
        </w:tc>
      </w:tr>
      <w:tr w:rsidR="008270EE" w14:paraId="783D66E7" w14:textId="77777777" w:rsidTr="008A2560">
        <w:trPr>
          <w:trHeight w:val="847"/>
        </w:trPr>
        <w:tc>
          <w:tcPr>
            <w:tcW w:w="4252" w:type="dxa"/>
            <w:vMerge w:val="restart"/>
            <w:vAlign w:val="center"/>
          </w:tcPr>
          <w:p w14:paraId="6676E469" w14:textId="50D6CBE4" w:rsidR="008270EE" w:rsidRPr="00540217" w:rsidRDefault="00D44F88" w:rsidP="008A2560">
            <w:pPr>
              <w:ind w:left="147" w:right="175"/>
              <w:rPr>
                <w:b/>
                <w:noProof/>
                <w:sz w:val="26"/>
                <w:szCs w:val="26"/>
                <w:lang w:val="vi-VN"/>
              </w:rPr>
            </w:pPr>
            <w:r w:rsidRPr="00540217">
              <w:rPr>
                <w:b/>
              </w:rPr>
              <w:t xml:space="preserve">5. </w:t>
            </w:r>
            <w:r w:rsidR="008270EE" w:rsidRPr="00540217">
              <w:rPr>
                <w:b/>
              </w:rPr>
              <w:t>Thiết bị quan trắc</w:t>
            </w:r>
          </w:p>
        </w:tc>
        <w:tc>
          <w:tcPr>
            <w:tcW w:w="3901" w:type="dxa"/>
            <w:vAlign w:val="center"/>
          </w:tcPr>
          <w:p w14:paraId="7A2588B3" w14:textId="034DDBB7" w:rsidR="008270EE" w:rsidRDefault="008270EE" w:rsidP="008270EE">
            <w:pPr>
              <w:ind w:left="147" w:right="175"/>
              <w:jc w:val="both"/>
            </w:pPr>
            <w:r>
              <w:t>Có đầy đủ thiết bị lấy mẫu, đo hiện trường, phân tích theo yêu cầu</w:t>
            </w:r>
          </w:p>
        </w:tc>
        <w:tc>
          <w:tcPr>
            <w:tcW w:w="1604" w:type="dxa"/>
            <w:vAlign w:val="center"/>
          </w:tcPr>
          <w:p w14:paraId="0CFA4533" w14:textId="2C19C1C0" w:rsidR="008270EE" w:rsidRDefault="008270EE" w:rsidP="008270EE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Đạt</w:t>
            </w:r>
          </w:p>
        </w:tc>
      </w:tr>
      <w:tr w:rsidR="008270EE" w14:paraId="74222618" w14:textId="77777777" w:rsidTr="008A2560">
        <w:trPr>
          <w:trHeight w:val="567"/>
        </w:trPr>
        <w:tc>
          <w:tcPr>
            <w:tcW w:w="4252" w:type="dxa"/>
            <w:vMerge/>
            <w:vAlign w:val="center"/>
          </w:tcPr>
          <w:p w14:paraId="16118E50" w14:textId="77777777" w:rsidR="008270EE" w:rsidRDefault="008270EE" w:rsidP="008A2560">
            <w:pPr>
              <w:ind w:left="147" w:right="175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3901" w:type="dxa"/>
            <w:vAlign w:val="center"/>
          </w:tcPr>
          <w:p w14:paraId="3A8D5D3E" w14:textId="2D8FD90B" w:rsidR="008270EE" w:rsidRDefault="008270EE" w:rsidP="008270EE">
            <w:pPr>
              <w:ind w:left="147" w:right="175"/>
              <w:jc w:val="both"/>
            </w:pPr>
            <w:r>
              <w:t>Không đủ hoặc không chứng minh được</w:t>
            </w:r>
          </w:p>
        </w:tc>
        <w:tc>
          <w:tcPr>
            <w:tcW w:w="1604" w:type="dxa"/>
            <w:vAlign w:val="center"/>
          </w:tcPr>
          <w:p w14:paraId="5C3EE69E" w14:textId="732AB11F" w:rsidR="008270EE" w:rsidRDefault="008270EE" w:rsidP="008270EE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Không đạt</w:t>
            </w:r>
          </w:p>
        </w:tc>
      </w:tr>
      <w:tr w:rsidR="00D44F88" w14:paraId="1A24B23F" w14:textId="77777777" w:rsidTr="008A2560">
        <w:trPr>
          <w:trHeight w:val="847"/>
        </w:trPr>
        <w:tc>
          <w:tcPr>
            <w:tcW w:w="4252" w:type="dxa"/>
            <w:vMerge w:val="restart"/>
            <w:vAlign w:val="center"/>
          </w:tcPr>
          <w:p w14:paraId="3636DAA5" w14:textId="46718C34" w:rsidR="00D44F88" w:rsidRPr="00540217" w:rsidRDefault="00540217" w:rsidP="008A2560">
            <w:pPr>
              <w:ind w:left="147" w:right="175"/>
              <w:rPr>
                <w:b/>
                <w:noProof/>
                <w:sz w:val="26"/>
                <w:szCs w:val="26"/>
                <w:lang w:val="vi-VN"/>
              </w:rPr>
            </w:pPr>
            <w:r w:rsidRPr="00540217">
              <w:rPr>
                <w:b/>
              </w:rPr>
              <w:t xml:space="preserve">6. </w:t>
            </w:r>
            <w:r w:rsidR="00D44F88" w:rsidRPr="00540217">
              <w:rPr>
                <w:b/>
              </w:rPr>
              <w:t>Nhân sự thực hiện</w:t>
            </w:r>
          </w:p>
        </w:tc>
        <w:tc>
          <w:tcPr>
            <w:tcW w:w="3901" w:type="dxa"/>
            <w:vAlign w:val="center"/>
          </w:tcPr>
          <w:p w14:paraId="716EC913" w14:textId="063A28E8" w:rsidR="00D44F88" w:rsidRDefault="00D44F88" w:rsidP="00C7242C">
            <w:pPr>
              <w:ind w:left="147" w:right="175"/>
              <w:jc w:val="both"/>
            </w:pPr>
            <w:r>
              <w:t>Có nhân sự chủ chốt và kỹ thuật đáp ứng yêu cầu chuyên môn, kinh nghiệm</w:t>
            </w:r>
          </w:p>
        </w:tc>
        <w:tc>
          <w:tcPr>
            <w:tcW w:w="1604" w:type="dxa"/>
            <w:vAlign w:val="center"/>
          </w:tcPr>
          <w:p w14:paraId="4224D5A3" w14:textId="34D38477" w:rsidR="00D44F88" w:rsidRDefault="00D44F88" w:rsidP="00C7242C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Đạt</w:t>
            </w:r>
          </w:p>
        </w:tc>
      </w:tr>
      <w:tr w:rsidR="00D44F88" w14:paraId="036E5723" w14:textId="77777777" w:rsidTr="008A2560">
        <w:trPr>
          <w:trHeight w:val="847"/>
        </w:trPr>
        <w:tc>
          <w:tcPr>
            <w:tcW w:w="4252" w:type="dxa"/>
            <w:vMerge/>
            <w:vAlign w:val="center"/>
          </w:tcPr>
          <w:p w14:paraId="14DD1DC2" w14:textId="77777777" w:rsidR="00D44F88" w:rsidRDefault="00D44F88" w:rsidP="008A2560">
            <w:pPr>
              <w:ind w:left="147" w:right="175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3901" w:type="dxa"/>
            <w:vAlign w:val="center"/>
          </w:tcPr>
          <w:p w14:paraId="01CB5D91" w14:textId="40362009" w:rsidR="00D44F88" w:rsidRDefault="00D44F88" w:rsidP="00C7242C">
            <w:pPr>
              <w:ind w:left="147" w:right="175"/>
              <w:jc w:val="both"/>
            </w:pPr>
            <w:r>
              <w:t>Không đáp ứng hoặc không chứng minh được</w:t>
            </w:r>
          </w:p>
        </w:tc>
        <w:tc>
          <w:tcPr>
            <w:tcW w:w="1604" w:type="dxa"/>
            <w:vAlign w:val="center"/>
          </w:tcPr>
          <w:p w14:paraId="71D13F17" w14:textId="318D9044" w:rsidR="00D44F88" w:rsidRDefault="00D44F88" w:rsidP="00C7242C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Không đạt</w:t>
            </w:r>
          </w:p>
        </w:tc>
      </w:tr>
      <w:tr w:rsidR="00D44F88" w14:paraId="1F25272F" w14:textId="77777777" w:rsidTr="008A2560">
        <w:trPr>
          <w:trHeight w:val="847"/>
        </w:trPr>
        <w:tc>
          <w:tcPr>
            <w:tcW w:w="4252" w:type="dxa"/>
            <w:vMerge w:val="restart"/>
            <w:vAlign w:val="center"/>
          </w:tcPr>
          <w:p w14:paraId="5CE0DA68" w14:textId="7BE79D30" w:rsidR="00D44F88" w:rsidRPr="00540217" w:rsidRDefault="00540217" w:rsidP="008A2560">
            <w:pPr>
              <w:ind w:left="147" w:right="175"/>
              <w:rPr>
                <w:b/>
                <w:noProof/>
                <w:sz w:val="26"/>
                <w:szCs w:val="26"/>
                <w:lang w:val="vi-VN"/>
              </w:rPr>
            </w:pPr>
            <w:r w:rsidRPr="00540217">
              <w:rPr>
                <w:b/>
              </w:rPr>
              <w:lastRenderedPageBreak/>
              <w:t xml:space="preserve">7. </w:t>
            </w:r>
            <w:r w:rsidR="00D44F88" w:rsidRPr="00540217">
              <w:rPr>
                <w:b/>
              </w:rPr>
              <w:t>Đảm bảo chất lượng (QA/QC)</w:t>
            </w:r>
          </w:p>
        </w:tc>
        <w:tc>
          <w:tcPr>
            <w:tcW w:w="3901" w:type="dxa"/>
            <w:vAlign w:val="center"/>
          </w:tcPr>
          <w:p w14:paraId="39279DE0" w14:textId="3318EC78" w:rsidR="00D44F88" w:rsidRDefault="00D44F88" w:rsidP="00D44F88">
            <w:pPr>
              <w:ind w:left="147" w:right="175"/>
              <w:jc w:val="both"/>
            </w:pPr>
            <w:r>
              <w:t>Có quy trình kiểm soát chất lượng (mẫu trắng, mẫu lặp, hiệu chuẩn…)</w:t>
            </w:r>
          </w:p>
        </w:tc>
        <w:tc>
          <w:tcPr>
            <w:tcW w:w="1604" w:type="dxa"/>
            <w:vAlign w:val="center"/>
          </w:tcPr>
          <w:p w14:paraId="3FE068E6" w14:textId="725FAD8B" w:rsidR="00D44F88" w:rsidRDefault="00D44F88" w:rsidP="00D44F88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Đạt</w:t>
            </w:r>
          </w:p>
        </w:tc>
      </w:tr>
      <w:tr w:rsidR="00D44F88" w14:paraId="285FAED4" w14:textId="77777777" w:rsidTr="00E8280A">
        <w:trPr>
          <w:trHeight w:val="847"/>
        </w:trPr>
        <w:tc>
          <w:tcPr>
            <w:tcW w:w="4252" w:type="dxa"/>
            <w:vMerge/>
          </w:tcPr>
          <w:p w14:paraId="0DC27A3A" w14:textId="77777777" w:rsidR="00D44F88" w:rsidRDefault="00D44F88" w:rsidP="00D44F88">
            <w:pPr>
              <w:ind w:left="147" w:right="175"/>
              <w:jc w:val="both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3901" w:type="dxa"/>
            <w:vAlign w:val="center"/>
          </w:tcPr>
          <w:p w14:paraId="78D7B7E4" w14:textId="0325C890" w:rsidR="00D44F88" w:rsidRDefault="00D44F88" w:rsidP="00D44F88">
            <w:pPr>
              <w:ind w:left="147" w:right="175"/>
              <w:jc w:val="both"/>
            </w:pPr>
            <w:r>
              <w:t>Không có hoặc không đầy đủ</w:t>
            </w:r>
          </w:p>
        </w:tc>
        <w:tc>
          <w:tcPr>
            <w:tcW w:w="1604" w:type="dxa"/>
            <w:vAlign w:val="center"/>
          </w:tcPr>
          <w:p w14:paraId="06B6A835" w14:textId="5B919FFC" w:rsidR="00D44F88" w:rsidRDefault="00D44F88" w:rsidP="00D44F88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Không đạt</w:t>
            </w:r>
          </w:p>
        </w:tc>
      </w:tr>
      <w:tr w:rsidR="00D44F88" w14:paraId="60548B56" w14:textId="77777777" w:rsidTr="008A2560">
        <w:trPr>
          <w:trHeight w:val="847"/>
        </w:trPr>
        <w:tc>
          <w:tcPr>
            <w:tcW w:w="4252" w:type="dxa"/>
            <w:vMerge w:val="restart"/>
            <w:vAlign w:val="center"/>
          </w:tcPr>
          <w:p w14:paraId="6B6C028E" w14:textId="374786F5" w:rsidR="00D44F88" w:rsidRPr="00540217" w:rsidRDefault="00540217" w:rsidP="008A2560">
            <w:pPr>
              <w:ind w:left="147" w:right="175"/>
              <w:rPr>
                <w:b/>
                <w:noProof/>
                <w:sz w:val="26"/>
                <w:szCs w:val="26"/>
                <w:lang w:val="vi-VN"/>
              </w:rPr>
            </w:pPr>
            <w:r w:rsidRPr="00540217">
              <w:rPr>
                <w:b/>
              </w:rPr>
              <w:t xml:space="preserve">8. </w:t>
            </w:r>
            <w:r w:rsidR="00D44F88" w:rsidRPr="00540217">
              <w:rPr>
                <w:b/>
              </w:rPr>
              <w:t>Tiến độ thực hiện</w:t>
            </w:r>
          </w:p>
        </w:tc>
        <w:tc>
          <w:tcPr>
            <w:tcW w:w="3901" w:type="dxa"/>
            <w:vAlign w:val="center"/>
          </w:tcPr>
          <w:p w14:paraId="29AAF367" w14:textId="269D6690" w:rsidR="00D44F88" w:rsidRDefault="00D44F88" w:rsidP="00D44F88">
            <w:pPr>
              <w:ind w:left="147" w:right="175"/>
              <w:jc w:val="both"/>
            </w:pPr>
            <w:r>
              <w:t>Đề xuất tiến độ thực hiện phù hợp, không vượt quá thời gian yêu cầu của HSMT</w:t>
            </w:r>
          </w:p>
        </w:tc>
        <w:tc>
          <w:tcPr>
            <w:tcW w:w="1604" w:type="dxa"/>
            <w:vAlign w:val="center"/>
          </w:tcPr>
          <w:p w14:paraId="1E488CF6" w14:textId="3CE6379F" w:rsidR="00D44F88" w:rsidRDefault="00D44F88" w:rsidP="00D44F88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Đạt</w:t>
            </w:r>
          </w:p>
        </w:tc>
      </w:tr>
      <w:tr w:rsidR="00D44F88" w14:paraId="34368EE9" w14:textId="77777777" w:rsidTr="00E8280A">
        <w:trPr>
          <w:trHeight w:val="847"/>
        </w:trPr>
        <w:tc>
          <w:tcPr>
            <w:tcW w:w="4252" w:type="dxa"/>
            <w:vMerge/>
          </w:tcPr>
          <w:p w14:paraId="159358EC" w14:textId="77777777" w:rsidR="00D44F88" w:rsidRDefault="00D44F88" w:rsidP="00D44F88">
            <w:pPr>
              <w:ind w:left="147" w:right="175"/>
              <w:jc w:val="both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3901" w:type="dxa"/>
            <w:vAlign w:val="center"/>
          </w:tcPr>
          <w:p w14:paraId="50C7242F" w14:textId="01C879D2" w:rsidR="00D44F88" w:rsidRDefault="00D44F88" w:rsidP="00D44F88">
            <w:pPr>
              <w:ind w:left="147" w:right="175"/>
              <w:jc w:val="both"/>
            </w:pPr>
            <w:r>
              <w:t>Không phù hợp</w:t>
            </w:r>
          </w:p>
        </w:tc>
        <w:tc>
          <w:tcPr>
            <w:tcW w:w="1604" w:type="dxa"/>
            <w:vAlign w:val="center"/>
          </w:tcPr>
          <w:p w14:paraId="02C3FFBC" w14:textId="66F0B2DD" w:rsidR="00D44F88" w:rsidRDefault="00D44F88" w:rsidP="00D44F88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Không đạt</w:t>
            </w:r>
          </w:p>
        </w:tc>
      </w:tr>
      <w:tr w:rsidR="006227AC" w14:paraId="20F3E9BB" w14:textId="77777777" w:rsidTr="006227AC">
        <w:trPr>
          <w:trHeight w:val="847"/>
        </w:trPr>
        <w:tc>
          <w:tcPr>
            <w:tcW w:w="4252" w:type="dxa"/>
            <w:vMerge w:val="restart"/>
            <w:vAlign w:val="center"/>
          </w:tcPr>
          <w:p w14:paraId="36616DAD" w14:textId="7CF8F7D0" w:rsidR="006227AC" w:rsidRPr="006227AC" w:rsidRDefault="006227AC" w:rsidP="006227AC">
            <w:pPr>
              <w:ind w:left="147" w:right="175"/>
              <w:rPr>
                <w:b/>
                <w:noProof/>
                <w:sz w:val="26"/>
                <w:szCs w:val="26"/>
                <w:lang w:val="vi-VN"/>
              </w:rPr>
            </w:pPr>
            <w:r w:rsidRPr="006227AC">
              <w:rPr>
                <w:b/>
              </w:rPr>
              <w:t xml:space="preserve">9. </w:t>
            </w:r>
            <w:r w:rsidRPr="006227AC">
              <w:rPr>
                <w:b/>
              </w:rPr>
              <w:t>Báo cáo và sản phẩm</w:t>
            </w:r>
          </w:p>
        </w:tc>
        <w:tc>
          <w:tcPr>
            <w:tcW w:w="3901" w:type="dxa"/>
            <w:vAlign w:val="center"/>
          </w:tcPr>
          <w:p w14:paraId="52B95652" w14:textId="7E334C0F" w:rsidR="006227AC" w:rsidRDefault="006227AC" w:rsidP="006227AC">
            <w:pPr>
              <w:ind w:left="147" w:right="175"/>
              <w:jc w:val="both"/>
            </w:pPr>
            <w:r>
              <w:t>Cam kết cung cấp đầy đủ báo cáo, dữ liệu, hình ảnh, tọa độ theo yêu cầu</w:t>
            </w:r>
          </w:p>
        </w:tc>
        <w:tc>
          <w:tcPr>
            <w:tcW w:w="1604" w:type="dxa"/>
            <w:vAlign w:val="center"/>
          </w:tcPr>
          <w:p w14:paraId="2B3164C7" w14:textId="66D969B2" w:rsidR="006227AC" w:rsidRDefault="006227AC" w:rsidP="006227AC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Đạt</w:t>
            </w:r>
          </w:p>
        </w:tc>
      </w:tr>
      <w:tr w:rsidR="006227AC" w14:paraId="31AFB630" w14:textId="77777777" w:rsidTr="00E8280A">
        <w:trPr>
          <w:trHeight w:val="847"/>
        </w:trPr>
        <w:tc>
          <w:tcPr>
            <w:tcW w:w="4252" w:type="dxa"/>
            <w:vMerge/>
          </w:tcPr>
          <w:p w14:paraId="3AFA8D20" w14:textId="5BCDB080" w:rsidR="006227AC" w:rsidRDefault="006227AC" w:rsidP="006227AC">
            <w:pPr>
              <w:ind w:left="147" w:right="175"/>
              <w:jc w:val="both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3901" w:type="dxa"/>
            <w:vAlign w:val="center"/>
          </w:tcPr>
          <w:p w14:paraId="3904E775" w14:textId="16C7DB08" w:rsidR="006227AC" w:rsidRDefault="006227AC" w:rsidP="006227AC">
            <w:pPr>
              <w:ind w:left="147" w:right="175"/>
              <w:jc w:val="both"/>
            </w:pPr>
            <w:r>
              <w:t>Không cam kết hoặc không đầy đủ</w:t>
            </w:r>
          </w:p>
        </w:tc>
        <w:tc>
          <w:tcPr>
            <w:tcW w:w="1604" w:type="dxa"/>
            <w:vAlign w:val="center"/>
          </w:tcPr>
          <w:p w14:paraId="0C303D63" w14:textId="3DB8B6D1" w:rsidR="006227AC" w:rsidRDefault="006227AC" w:rsidP="006227AC">
            <w:pPr>
              <w:jc w:val="center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Không đạt</w:t>
            </w:r>
          </w:p>
        </w:tc>
      </w:tr>
      <w:tr w:rsidR="009A7A62" w14:paraId="7EA24F7B" w14:textId="77777777" w:rsidTr="00DD4E34">
        <w:tc>
          <w:tcPr>
            <w:tcW w:w="9757" w:type="dxa"/>
            <w:gridSpan w:val="3"/>
            <w:tcBorders>
              <w:bottom w:val="single" w:sz="4" w:space="0" w:color="auto"/>
            </w:tcBorders>
          </w:tcPr>
          <w:p w14:paraId="748DCA99" w14:textId="71C574E7" w:rsidR="009A7A62" w:rsidRDefault="006227AC">
            <w:pPr>
              <w:ind w:left="147" w:right="175"/>
              <w:jc w:val="both"/>
              <w:rPr>
                <w:b/>
                <w:noProof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w:t>10</w:t>
            </w:r>
            <w:r w:rsidR="00966179">
              <w:rPr>
                <w:b/>
                <w:noProof/>
                <w:sz w:val="26"/>
                <w:szCs w:val="26"/>
                <w:lang w:val="vi-VN"/>
              </w:rPr>
              <w:t>. Uy tín của nhà thầu</w:t>
            </w:r>
          </w:p>
        </w:tc>
      </w:tr>
      <w:tr w:rsidR="009A7A62" w14:paraId="5DA0AD69" w14:textId="77777777" w:rsidTr="00E8280A"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2449" w14:textId="77777777" w:rsidR="009A7A62" w:rsidRDefault="00966179">
            <w:pPr>
              <w:ind w:left="147" w:right="175"/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Nhà thầu bị công bố vi phạm trên trang wed http://muasamcong.mpi.gov.vn/</w:t>
            </w:r>
            <w:r>
              <w:rPr>
                <w:noProof/>
                <w:sz w:val="26"/>
                <w:szCs w:val="26"/>
                <w:lang w:val="vi-VN"/>
              </w:rPr>
              <w:t>.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CF13" w14:textId="77777777" w:rsidR="009A7A62" w:rsidRDefault="00966179">
            <w:pPr>
              <w:ind w:left="147" w:right="175"/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Không có tên trên trang wed </w:t>
            </w:r>
            <w:r>
              <w:rPr>
                <w:noProof/>
                <w:sz w:val="26"/>
                <w:szCs w:val="26"/>
              </w:rPr>
              <w:t>http://muasamcong.mpi.gov.vn/</w:t>
            </w:r>
            <w:r>
              <w:rPr>
                <w:noProof/>
                <w:sz w:val="26"/>
                <w:szCs w:val="26"/>
                <w:lang w:val="vi-VN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DB7A" w14:textId="77777777" w:rsidR="009A7A62" w:rsidRDefault="00966179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  <w:lang w:val="vi-VN"/>
              </w:rPr>
              <w:t>Đạt</w:t>
            </w:r>
          </w:p>
        </w:tc>
      </w:tr>
      <w:tr w:rsidR="009A7A62" w14:paraId="7E053FAA" w14:textId="77777777" w:rsidTr="00E8280A">
        <w:tc>
          <w:tcPr>
            <w:tcW w:w="4252" w:type="dxa"/>
            <w:vMerge/>
            <w:tcBorders>
              <w:top w:val="single" w:sz="4" w:space="0" w:color="auto"/>
            </w:tcBorders>
          </w:tcPr>
          <w:p w14:paraId="78298A08" w14:textId="77777777" w:rsidR="009A7A62" w:rsidRDefault="009A7A62">
            <w:pPr>
              <w:ind w:left="147" w:right="175"/>
              <w:jc w:val="both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3901" w:type="dxa"/>
            <w:tcBorders>
              <w:top w:val="single" w:sz="4" w:space="0" w:color="auto"/>
            </w:tcBorders>
          </w:tcPr>
          <w:p w14:paraId="6CA13C88" w14:textId="77777777" w:rsidR="009A7A62" w:rsidRDefault="00966179">
            <w:pPr>
              <w:ind w:left="147" w:right="175"/>
              <w:jc w:val="both"/>
              <w:rPr>
                <w:noProof/>
                <w:sz w:val="26"/>
                <w:szCs w:val="26"/>
                <w:lang w:val="vi-VN"/>
              </w:rPr>
            </w:pPr>
            <w:r>
              <w:rPr>
                <w:noProof/>
                <w:sz w:val="26"/>
                <w:szCs w:val="26"/>
                <w:lang w:val="vi-VN"/>
              </w:rPr>
              <w:t>C</w:t>
            </w:r>
            <w:r>
              <w:rPr>
                <w:noProof/>
                <w:sz w:val="26"/>
                <w:szCs w:val="26"/>
              </w:rPr>
              <w:t>ó tên trên trang wed http://muasamcong.mpi.gov.vn/</w:t>
            </w:r>
            <w:r>
              <w:rPr>
                <w:noProof/>
                <w:sz w:val="26"/>
                <w:szCs w:val="26"/>
                <w:lang w:val="vi-VN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14:paraId="009C0F57" w14:textId="77777777" w:rsidR="009A7A62" w:rsidRDefault="00966179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  <w:lang w:val="vi-VN"/>
              </w:rPr>
              <w:t>Không đạt</w:t>
            </w:r>
          </w:p>
        </w:tc>
      </w:tr>
      <w:tr w:rsidR="00D5508A" w14:paraId="5707A395" w14:textId="77777777" w:rsidTr="00E8280A">
        <w:tc>
          <w:tcPr>
            <w:tcW w:w="4252" w:type="dxa"/>
            <w:vMerge w:val="restart"/>
            <w:vAlign w:val="center"/>
          </w:tcPr>
          <w:p w14:paraId="491F86CF" w14:textId="77777777" w:rsidR="00D5508A" w:rsidRDefault="00D5508A" w:rsidP="00D5508A">
            <w:pPr>
              <w:tabs>
                <w:tab w:val="left" w:pos="284"/>
              </w:tabs>
              <w:ind w:left="142" w:right="175"/>
              <w:rPr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vi-VN"/>
              </w:rPr>
              <w:t>Kết luận</w:t>
            </w:r>
            <w:r>
              <w:rPr>
                <w:b/>
                <w:noProof/>
                <w:sz w:val="26"/>
                <w:szCs w:val="26"/>
                <w:vertAlign w:val="superscript"/>
                <w:lang w:val="vi-VN"/>
              </w:rPr>
              <w:t>(1)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59838BC3" w14:textId="77777777" w:rsidR="00D5508A" w:rsidRDefault="00D5508A" w:rsidP="00D5508A">
            <w:pPr>
              <w:ind w:left="147" w:right="175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Đáp ứng tất cả các nội dung nêu trên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14:paraId="2695AC81" w14:textId="77777777" w:rsidR="00D5508A" w:rsidRDefault="00D5508A" w:rsidP="00D5508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  <w:lang w:val="vi-VN"/>
              </w:rPr>
              <w:t>Đạt</w:t>
            </w:r>
          </w:p>
        </w:tc>
      </w:tr>
      <w:tr w:rsidR="00D5508A" w14:paraId="5E152B98" w14:textId="77777777" w:rsidTr="00E8280A">
        <w:tc>
          <w:tcPr>
            <w:tcW w:w="4252" w:type="dxa"/>
            <w:vMerge/>
          </w:tcPr>
          <w:p w14:paraId="5B1B7959" w14:textId="77777777" w:rsidR="00D5508A" w:rsidRDefault="00D5508A" w:rsidP="00D5508A">
            <w:pPr>
              <w:tabs>
                <w:tab w:val="left" w:pos="284"/>
              </w:tabs>
              <w:ind w:left="142" w:right="175"/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480B2C97" w14:textId="77777777" w:rsidR="00D5508A" w:rsidRDefault="00D5508A" w:rsidP="00D5508A">
            <w:pPr>
              <w:ind w:left="147" w:right="175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Có 01 nội dung nêu trên không đạt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14:paraId="6FBA6DDA" w14:textId="77777777" w:rsidR="00D5508A" w:rsidRDefault="00D5508A" w:rsidP="00D5508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  <w:lang w:val="vi-VN"/>
              </w:rPr>
              <w:t>Không đạt</w:t>
            </w:r>
          </w:p>
        </w:tc>
      </w:tr>
    </w:tbl>
    <w:p w14:paraId="6D365988" w14:textId="77777777" w:rsidR="009A7A62" w:rsidRDefault="009A7A62">
      <w:pPr>
        <w:pStyle w:val="TOC1"/>
        <w:spacing w:before="0" w:line="400" w:lineRule="exact"/>
        <w:rPr>
          <w:lang w:val="es-ES"/>
        </w:rPr>
      </w:pPr>
    </w:p>
    <w:p w14:paraId="5915A526" w14:textId="77777777" w:rsidR="009A7A62" w:rsidRDefault="009A7A62"/>
    <w:sectPr w:rsidR="009A7A62">
      <w:type w:val="continuous"/>
      <w:pgSz w:w="11907" w:h="16840" w:code="9"/>
      <w:pgMar w:top="1008" w:right="1008" w:bottom="1008" w:left="1440" w:header="288" w:footer="288" w:gutter="0"/>
      <w:pgNumType w:chapStyle="5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23934"/>
    <w:multiLevelType w:val="hybridMultilevel"/>
    <w:tmpl w:val="A740E2F6"/>
    <w:lvl w:ilvl="0" w:tplc="2B3E727E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62"/>
    <w:rsid w:val="00006374"/>
    <w:rsid w:val="000251F8"/>
    <w:rsid w:val="000F60CB"/>
    <w:rsid w:val="003E20DC"/>
    <w:rsid w:val="00512DE3"/>
    <w:rsid w:val="00540217"/>
    <w:rsid w:val="00554D68"/>
    <w:rsid w:val="006227AC"/>
    <w:rsid w:val="008270EE"/>
    <w:rsid w:val="008A2560"/>
    <w:rsid w:val="00966179"/>
    <w:rsid w:val="009A7A62"/>
    <w:rsid w:val="009B21D7"/>
    <w:rsid w:val="00A80537"/>
    <w:rsid w:val="00AF4ABF"/>
    <w:rsid w:val="00BC207A"/>
    <w:rsid w:val="00C7242C"/>
    <w:rsid w:val="00D44F88"/>
    <w:rsid w:val="00D5508A"/>
    <w:rsid w:val="00DD4E34"/>
    <w:rsid w:val="00E8280A"/>
    <w:rsid w:val="00ED4948"/>
    <w:rsid w:val="00EF6FC7"/>
    <w:rsid w:val="00F5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BC37C"/>
  <w15:docId w15:val="{BD648ECF-61AD-4F24-91F8-38BB2628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widowControl w:val="0"/>
      <w:tabs>
        <w:tab w:val="right" w:leader="dot" w:pos="9062"/>
      </w:tabs>
      <w:spacing w:before="80" w:line="394" w:lineRule="exact"/>
      <w:ind w:firstLine="454"/>
      <w:jc w:val="both"/>
      <w:outlineLvl w:val="2"/>
    </w:pPr>
    <w:rPr>
      <w:b/>
      <w:bCs/>
      <w:noProof/>
      <w:lang w:val="vi-V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2025-10-07T06:39:00Z</dcterms:created>
  <dcterms:modified xsi:type="dcterms:W3CDTF">2026-03-30T09:43:00Z</dcterms:modified>
</cp:coreProperties>
</file>