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9C9CD" w14:textId="10A7DB82" w:rsidR="00D810DE" w:rsidRPr="00B14BBE" w:rsidRDefault="004A4AEB" w:rsidP="00D810DE">
      <w:pPr>
        <w:autoSpaceDE w:val="0"/>
        <w:autoSpaceDN w:val="0"/>
        <w:adjustRightInd w:val="0"/>
        <w:spacing w:before="120" w:line="288" w:lineRule="auto"/>
        <w:jc w:val="both"/>
        <w:rPr>
          <w:spacing w:val="-10"/>
          <w:sz w:val="28"/>
          <w:szCs w:val="28"/>
        </w:rPr>
      </w:pPr>
      <w:r>
        <w:rPr>
          <w:b/>
          <w:bCs/>
          <w:spacing w:val="-10"/>
          <w:sz w:val="28"/>
          <w:szCs w:val="28"/>
        </w:rPr>
        <w:t xml:space="preserve">Mục 3. </w:t>
      </w:r>
      <w:r w:rsidR="00D810DE" w:rsidRPr="00B14BBE">
        <w:rPr>
          <w:b/>
          <w:bCs/>
          <w:spacing w:val="-10"/>
          <w:sz w:val="28"/>
          <w:szCs w:val="28"/>
        </w:rPr>
        <w:t>Tiêu chuẩn đánh giá về kỹ thuật</w:t>
      </w:r>
    </w:p>
    <w:p w14:paraId="047F9E49" w14:textId="77777777" w:rsidR="00D810DE" w:rsidRPr="00B14BBE" w:rsidRDefault="00D810DE" w:rsidP="00D810DE">
      <w:pPr>
        <w:autoSpaceDE w:val="0"/>
        <w:autoSpaceDN w:val="0"/>
        <w:adjustRightInd w:val="0"/>
        <w:spacing w:before="120" w:line="288" w:lineRule="auto"/>
        <w:jc w:val="both"/>
        <w:rPr>
          <w:spacing w:val="-10"/>
          <w:sz w:val="28"/>
          <w:szCs w:val="28"/>
        </w:rPr>
      </w:pPr>
      <w:r w:rsidRPr="00B14BBE">
        <w:rPr>
          <w:b/>
          <w:bCs/>
          <w:spacing w:val="-10"/>
          <w:sz w:val="28"/>
          <w:szCs w:val="28"/>
        </w:rPr>
        <w:t>Đánh giá theo phương pháp đạt/không đạt:</w:t>
      </w:r>
    </w:p>
    <w:p w14:paraId="2EE7FDB5" w14:textId="77777777" w:rsidR="00D810DE" w:rsidRPr="00B14BBE" w:rsidRDefault="00D810DE" w:rsidP="00AA3D6D">
      <w:pPr>
        <w:pStyle w:val="Sub-ClauseText"/>
        <w:widowControl w:val="0"/>
        <w:spacing w:before="80" w:after="80"/>
        <w:ind w:firstLine="567"/>
        <w:rPr>
          <w:spacing w:val="-10"/>
          <w:sz w:val="28"/>
          <w:szCs w:val="28"/>
        </w:rPr>
      </w:pPr>
      <w:r w:rsidRPr="00B14BBE">
        <w:rPr>
          <w:sz w:val="28"/>
          <w:szCs w:val="28"/>
          <w:lang w:val="nl-NL"/>
        </w:rPr>
        <w:t>Căn</w:t>
      </w:r>
      <w:r w:rsidRPr="00B14BBE">
        <w:rPr>
          <w:spacing w:val="-10"/>
          <w:sz w:val="28"/>
          <w:szCs w:val="28"/>
        </w:rPr>
        <w:t xml:space="preserve">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14FCE285" w14:textId="77777777" w:rsidR="00D810DE" w:rsidRPr="00B14BBE" w:rsidRDefault="00D810DE" w:rsidP="00AA3D6D">
      <w:pPr>
        <w:pStyle w:val="Sub-ClauseText"/>
        <w:widowControl w:val="0"/>
        <w:spacing w:before="80" w:after="80"/>
        <w:ind w:firstLine="567"/>
        <w:rPr>
          <w:sz w:val="28"/>
          <w:szCs w:val="28"/>
          <w:lang w:val="nl-NL"/>
        </w:rPr>
      </w:pPr>
      <w:r w:rsidRPr="00B14BBE">
        <w:rPr>
          <w:spacing w:val="-10"/>
          <w:sz w:val="28"/>
          <w:szCs w:val="28"/>
        </w:rPr>
        <w:t xml:space="preserve">Tiêu </w:t>
      </w:r>
      <w:r w:rsidRPr="00B14BBE">
        <w:rPr>
          <w:sz w:val="28"/>
          <w:szCs w:val="28"/>
          <w:lang w:val="nl-NL"/>
        </w:rPr>
        <w:t>chí tổng quát được đánh giá là đạt khi tất cả các tiêu chí chi tiết cơ bản được đánh giá là đạt và các tiêu chí chi tiết không cơ bản được đánh giá là đạt hoặc chấp nhận được.</w:t>
      </w:r>
    </w:p>
    <w:p w14:paraId="448AD305" w14:textId="137D17E8" w:rsidR="00D810DE" w:rsidRPr="00B14BBE" w:rsidRDefault="00D810DE" w:rsidP="00AA3D6D">
      <w:pPr>
        <w:pStyle w:val="Sub-ClauseText"/>
        <w:widowControl w:val="0"/>
        <w:spacing w:before="80" w:after="80"/>
        <w:ind w:firstLine="567"/>
        <w:rPr>
          <w:spacing w:val="-10"/>
          <w:sz w:val="28"/>
          <w:szCs w:val="28"/>
          <w:lang w:val="nl-NL"/>
        </w:rPr>
      </w:pPr>
      <w:r w:rsidRPr="00B14BBE">
        <w:rPr>
          <w:sz w:val="28"/>
          <w:szCs w:val="28"/>
          <w:lang w:val="nl-NL"/>
        </w:rPr>
        <w:t>E-HSDT</w:t>
      </w:r>
      <w:r w:rsidRPr="00B14BBE">
        <w:rPr>
          <w:spacing w:val="-10"/>
          <w:sz w:val="28"/>
          <w:szCs w:val="28"/>
          <w:lang w:val="nl-NL"/>
        </w:rPr>
        <w:t xml:space="preserve"> được đánh giá là đáp ứng yêu cầu về kỹ thuật khi có tất cả các tiêu chí tổng quát đều được đánh giá là đạt.</w:t>
      </w:r>
    </w:p>
    <w:p w14:paraId="1CCE4454" w14:textId="77777777" w:rsidR="00D810DE" w:rsidRPr="00B14BBE" w:rsidRDefault="00D810DE" w:rsidP="00D810DE">
      <w:pPr>
        <w:autoSpaceDE w:val="0"/>
        <w:autoSpaceDN w:val="0"/>
        <w:adjustRightInd w:val="0"/>
        <w:spacing w:before="120" w:line="288" w:lineRule="auto"/>
        <w:jc w:val="both"/>
        <w:rPr>
          <w:spacing w:val="-10"/>
          <w:sz w:val="28"/>
          <w:szCs w:val="28"/>
          <w:lang w:val="nl-NL"/>
        </w:rPr>
      </w:pPr>
      <w:r w:rsidRPr="00B14BBE">
        <w:rPr>
          <w:spacing w:val="-10"/>
          <w:sz w:val="28"/>
          <w:szCs w:val="28"/>
          <w:lang w:val="nl-NL"/>
        </w:rPr>
        <w:t>Tiêu chuẩn đánh giá về kỹ thuật cụ thể như sau:</w:t>
      </w:r>
    </w:p>
    <w:p w14:paraId="3020185E"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spacing w:val="-10"/>
          <w:sz w:val="28"/>
          <w:szCs w:val="28"/>
          <w:lang w:val="es-ES"/>
        </w:rPr>
      </w:pPr>
      <w:r w:rsidRPr="00B14BBE">
        <w:rPr>
          <w:b/>
          <w:bCs/>
          <w:spacing w:val="-10"/>
          <w:sz w:val="28"/>
          <w:szCs w:val="28"/>
          <w:lang w:val="es-ES"/>
        </w:rPr>
        <w:t>Biện pháp tổ chức thi công và giải pháp kỹ thuật:</w:t>
      </w:r>
      <w:r w:rsidRPr="00B14BBE">
        <w:rPr>
          <w:spacing w:val="-10"/>
          <w:sz w:val="28"/>
          <w:szCs w:val="28"/>
          <w:lang w:val="es-ES"/>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43"/>
        <w:gridCol w:w="1418"/>
      </w:tblGrid>
      <w:tr w:rsidR="00B14BBE" w:rsidRPr="00B14BBE" w14:paraId="0E83E8F0" w14:textId="77777777" w:rsidTr="008D7095">
        <w:trPr>
          <w:tblHeader/>
          <w:jc w:val="center"/>
        </w:trPr>
        <w:tc>
          <w:tcPr>
            <w:tcW w:w="4390" w:type="dxa"/>
            <w:vAlign w:val="center"/>
          </w:tcPr>
          <w:p w14:paraId="5A539D6C"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Nội dung yêu cầu</w:t>
            </w:r>
          </w:p>
        </w:tc>
        <w:tc>
          <w:tcPr>
            <w:tcW w:w="4961" w:type="dxa"/>
            <w:gridSpan w:val="2"/>
            <w:vAlign w:val="center"/>
          </w:tcPr>
          <w:p w14:paraId="54CB18D1"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Mức độ đáp ứng</w:t>
            </w:r>
          </w:p>
        </w:tc>
      </w:tr>
      <w:tr w:rsidR="00B14BBE" w:rsidRPr="00B14BBE" w14:paraId="1C0E9DF0" w14:textId="77777777" w:rsidTr="008D7095">
        <w:trPr>
          <w:jc w:val="center"/>
        </w:trPr>
        <w:tc>
          <w:tcPr>
            <w:tcW w:w="4390" w:type="dxa"/>
            <w:vMerge w:val="restart"/>
            <w:vAlign w:val="center"/>
          </w:tcPr>
          <w:p w14:paraId="758BFEF3"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(1.1). Có sơ đồ tổ chức bộ máy quản lý nhân sự tại văn phòng, trên công trường và thuyết minh sơ đồ, thể hiện rõ mối liên hệ, ghi rõ trách nhiệm của từng cá nhân (Giám đốc điều hành, chỉ huy trưởng, cán bộ kỹ thuật, đội trưởng,…), trách nhiệm từng bộ phận quản lý tiến độ, kỹ thuật, vật tư, thiết bị, an toàn, an ninh, môi trường, các đội, tổ thi công; bộ phận làm hồ sơ thi công, hoàn công, nghiệm thu, quyết toán A-B.</w:t>
            </w:r>
          </w:p>
          <w:p w14:paraId="16C0A039"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thuyết minh nêu rõ địa chỉ trụ sở/văn phòng điều hành của nhà thầu (kèm số điện thoại liên lạc). Đối với các nhà thầu có trụ sở Công ty đóng bên ngoài địa bàn TP.HCM, yêu cầu nhà thầu xác định rõ địa chỉ văn phòng đại diện/Chi nhánh/Văn phòng làm việc của nhà thầu tại TP.HCM hoặc có cam kết thuê/mở văn phòng làm việc tại </w:t>
            </w:r>
            <w:r w:rsidRPr="00B14BBE">
              <w:rPr>
                <w:spacing w:val="-10"/>
                <w:sz w:val="26"/>
                <w:szCs w:val="26"/>
              </w:rPr>
              <w:lastRenderedPageBreak/>
              <w:t>TP.HCM trong trường hợp được chọn trúng thầu.</w:t>
            </w:r>
          </w:p>
        </w:tc>
        <w:tc>
          <w:tcPr>
            <w:tcW w:w="3543" w:type="dxa"/>
            <w:vAlign w:val="center"/>
          </w:tcPr>
          <w:p w14:paraId="76CF6C91"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lastRenderedPageBreak/>
              <w:t>Có sơ đồ, thuyết minh nêu đầy đủ các nội dung đáp ứng yêu cầu.</w:t>
            </w:r>
          </w:p>
        </w:tc>
        <w:tc>
          <w:tcPr>
            <w:tcW w:w="1418" w:type="dxa"/>
            <w:vAlign w:val="center"/>
          </w:tcPr>
          <w:p w14:paraId="0E84E9EB"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01D9171B" w14:textId="77777777" w:rsidTr="008D7095">
        <w:trPr>
          <w:jc w:val="center"/>
        </w:trPr>
        <w:tc>
          <w:tcPr>
            <w:tcW w:w="4390" w:type="dxa"/>
            <w:vMerge/>
            <w:vAlign w:val="center"/>
          </w:tcPr>
          <w:p w14:paraId="77CDB130"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91376B3" w14:textId="49206DAD"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 xml:space="preserve">Không có sơ đồ, không có thuyết minh hoặc sơ đồ, thuyết minh sơ sài, thiếu thông tin, </w:t>
            </w:r>
            <w:r w:rsidR="00014720" w:rsidRPr="00B14BBE">
              <w:rPr>
                <w:sz w:val="26"/>
                <w:szCs w:val="26"/>
              </w:rPr>
              <w:t xml:space="preserve">nội dung nêu </w:t>
            </w:r>
            <w:r w:rsidRPr="00B14BBE">
              <w:rPr>
                <w:sz w:val="26"/>
                <w:szCs w:val="26"/>
              </w:rPr>
              <w:t>không đáp ứng yêu cầu</w:t>
            </w:r>
          </w:p>
        </w:tc>
        <w:tc>
          <w:tcPr>
            <w:tcW w:w="1418" w:type="dxa"/>
            <w:vAlign w:val="center"/>
          </w:tcPr>
          <w:p w14:paraId="6ABD7908"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3BCAB39E" w14:textId="77777777" w:rsidTr="00970F84">
        <w:trPr>
          <w:trHeight w:val="4545"/>
          <w:jc w:val="center"/>
        </w:trPr>
        <w:tc>
          <w:tcPr>
            <w:tcW w:w="4390" w:type="dxa"/>
            <w:vMerge w:val="restart"/>
            <w:vAlign w:val="center"/>
          </w:tcPr>
          <w:p w14:paraId="00580934" w14:textId="411B928D"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(1.2). Mô tả các mặt công tác chuẩn bị thi công, thực hiện thi công, phối hợp trong quá trình thi công,</w:t>
            </w:r>
            <w:r w:rsidR="003E58E7" w:rsidRPr="00B14BBE">
              <w:rPr>
                <w:spacing w:val="-10"/>
                <w:sz w:val="26"/>
                <w:szCs w:val="26"/>
              </w:rPr>
              <w:t xml:space="preserve"> phối hợp xử lý sự cố, xử lý phản ánh của khách hàng hoặc bên liên quan (nếu có) trong quá trình thi công,</w:t>
            </w:r>
            <w:r w:rsidRPr="00B14BBE">
              <w:rPr>
                <w:spacing w:val="-10"/>
                <w:sz w:val="26"/>
                <w:szCs w:val="26"/>
              </w:rPr>
              <w:t xml:space="preserve"> biện pháp đ</w:t>
            </w:r>
            <w:r w:rsidR="00014720" w:rsidRPr="00B14BBE">
              <w:rPr>
                <w:spacing w:val="-10"/>
                <w:sz w:val="26"/>
                <w:szCs w:val="26"/>
              </w:rPr>
              <w:t>ẩ</w:t>
            </w:r>
            <w:r w:rsidRPr="00B14BBE">
              <w:rPr>
                <w:spacing w:val="-10"/>
                <w:sz w:val="26"/>
                <w:szCs w:val="26"/>
              </w:rPr>
              <w:t>y nhanh tiến độ, thu hồi vật tư thiết bị, … bao gồm cả các công việc sau:</w:t>
            </w:r>
          </w:p>
          <w:p w14:paraId="4C65D1AE" w14:textId="77777777"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 Công tác chuẩn bị thi công, xây dựng kế hoạch tiến độ, xin phép xây dựng, thông báo thi công, phối hợp với chính quyền địa phương, đơn vị cơ sở, phối hợp với các bên liên quan như đơn vị mạng viễn thông, điện lực, chiếu sáng, cây xanh, cấp thoát nước,… trong quá trình thi công.</w:t>
            </w:r>
          </w:p>
          <w:p w14:paraId="63A2B9B5" w14:textId="77777777" w:rsidR="007A1B9A" w:rsidRPr="00B14BBE" w:rsidRDefault="007A1B9A" w:rsidP="008D7095">
            <w:pPr>
              <w:tabs>
                <w:tab w:val="left" w:pos="-1985"/>
              </w:tabs>
              <w:spacing w:before="120" w:after="120" w:line="288" w:lineRule="auto"/>
              <w:jc w:val="both"/>
              <w:rPr>
                <w:spacing w:val="-10"/>
                <w:sz w:val="26"/>
                <w:szCs w:val="26"/>
              </w:rPr>
            </w:pPr>
            <w:r w:rsidRPr="00B14BBE">
              <w:rPr>
                <w:spacing w:val="-10"/>
                <w:sz w:val="26"/>
                <w:szCs w:val="26"/>
              </w:rPr>
              <w:t>+ Tổ chức mặt bằng công trường (thiết bị thi công, lán trại, vị trí lấy mẫu và biện pháp bảo quản thí nghiệm, kho bãi tập kết thiết bị thi công, vật liệu, chất thải, bố trí cổng ra vào, rào chắn, chiếu sáng, điều tiết giao thông, biển báo, thông báo công trường, biển báo an toàn, cấp nước, thoát nước, giao thông liên lạc trong quá trình thi công)…</w:t>
            </w:r>
          </w:p>
          <w:p w14:paraId="3863E984" w14:textId="77777777" w:rsidR="00652870" w:rsidRPr="00B14BBE" w:rsidRDefault="00BD0AED" w:rsidP="00BD0AED">
            <w:pPr>
              <w:tabs>
                <w:tab w:val="left" w:pos="-1985"/>
              </w:tabs>
              <w:spacing w:before="120" w:after="120" w:line="288" w:lineRule="auto"/>
              <w:jc w:val="both"/>
              <w:rPr>
                <w:spacing w:val="-10"/>
                <w:sz w:val="26"/>
                <w:szCs w:val="26"/>
              </w:rPr>
            </w:pPr>
            <w:r w:rsidRPr="00B14BBE">
              <w:rPr>
                <w:spacing w:val="-10"/>
                <w:sz w:val="26"/>
                <w:szCs w:val="26"/>
              </w:rPr>
              <w:t xml:space="preserve">+ </w:t>
            </w:r>
            <w:r w:rsidR="004E60B3" w:rsidRPr="00B14BBE">
              <w:rPr>
                <w:spacing w:val="-10"/>
                <w:sz w:val="26"/>
                <w:szCs w:val="26"/>
              </w:rPr>
              <w:t>C</w:t>
            </w:r>
            <w:r w:rsidRPr="00B14BBE">
              <w:rPr>
                <w:spacing w:val="-10"/>
                <w:sz w:val="26"/>
                <w:szCs w:val="26"/>
              </w:rPr>
              <w:t>ó bản vẽ mô tả mặt bằng tổ chức thi công tại công trường, có hợp đồng thuê kho bãi tập kết vật tư thiết bị hoặc có cam kết thuê kho bãi tập kết vật tư thiết bị trong trường hợp trúng thầu,...</w:t>
            </w:r>
          </w:p>
          <w:p w14:paraId="7929DD1D" w14:textId="6C023628" w:rsidR="008805CF" w:rsidRPr="00B14BBE" w:rsidRDefault="008805CF" w:rsidP="00BD0AED">
            <w:pPr>
              <w:tabs>
                <w:tab w:val="left" w:pos="-1985"/>
              </w:tabs>
              <w:spacing w:before="120" w:after="120" w:line="288" w:lineRule="auto"/>
              <w:jc w:val="both"/>
              <w:rPr>
                <w:spacing w:val="-10"/>
                <w:sz w:val="26"/>
                <w:szCs w:val="26"/>
              </w:rPr>
            </w:pPr>
            <w:r w:rsidRPr="00B14BBE">
              <w:rPr>
                <w:sz w:val="26"/>
                <w:szCs w:val="26"/>
              </w:rPr>
              <w:t xml:space="preserve">+ Giải pháp bảo vệ cáp, đảm bảo an toàn, đảm bảo vệ sinh tại các vị trí lắp tủ RMU: trong biện pháp tổ chức thi công nhà thầu phải nêu cụ thể giải pháp bảo vệ cáp và đảm bảo an toàn, vệ sinh (ngăn </w:t>
            </w:r>
            <w:r w:rsidRPr="00B14BBE">
              <w:rPr>
                <w:sz w:val="26"/>
                <w:szCs w:val="26"/>
              </w:rPr>
              <w:lastRenderedPageBreak/>
              <w:t>vứt rác vào bên trong móng tủ) tại các vị trí lắp tủ RMU. Cụ thể nhà thầu phải có giải pháp (bằng chi phí của nhà thầu) sử dụng khung sắt hoặc gỗ ốp tôn kín xung quanh với kích thước phù hợp, chắc chắn, an toàn để chụp kín, cố định và trùm lên các móng tủ RMU trong thời gian chờ lắp tủ RMU. Nhà thầu sẽ thu dọn các khung vỏ chụp này ngay sau khi RMU được lắp đặt để có thể sử dụng cho vị trí/dự án khác.</w:t>
            </w:r>
          </w:p>
        </w:tc>
        <w:tc>
          <w:tcPr>
            <w:tcW w:w="3543" w:type="dxa"/>
            <w:vAlign w:val="center"/>
          </w:tcPr>
          <w:p w14:paraId="56149A78" w14:textId="74FF8E02" w:rsidR="007A1B9A" w:rsidRPr="00B14BBE" w:rsidRDefault="007A1B9A" w:rsidP="008D7095">
            <w:pPr>
              <w:tabs>
                <w:tab w:val="left" w:pos="-1985"/>
              </w:tabs>
              <w:spacing w:before="120" w:after="120" w:line="288" w:lineRule="auto"/>
              <w:jc w:val="both"/>
              <w:rPr>
                <w:spacing w:val="-10"/>
                <w:sz w:val="26"/>
                <w:szCs w:val="26"/>
              </w:rPr>
            </w:pPr>
            <w:r w:rsidRPr="00B14BBE">
              <w:rPr>
                <w:sz w:val="26"/>
                <w:szCs w:val="26"/>
              </w:rPr>
              <w:lastRenderedPageBreak/>
              <w:t>Có mô tả chi tiết rõ ràng, đầy đủ và đáp ứng yêu cầu, có bản vẽ mô tả mặt bằng tổ chức thi công tại công trường, có hợp đồng thuê kho bãi tập kết vật tư thiết bị hoặc có cam kết thuê kho bãi tập kết vật tư thiết bị trong trường hợp trúng thầu,</w:t>
            </w:r>
            <w:r w:rsidR="008805CF" w:rsidRPr="00B14BBE">
              <w:rPr>
                <w:sz w:val="26"/>
                <w:szCs w:val="26"/>
              </w:rPr>
              <w:t xml:space="preserve"> có giải pháp bảo vệ cáp, đảm bảo an toàn, vệ sinh tại các vị trí lắp tủ RMU,…</w:t>
            </w:r>
          </w:p>
        </w:tc>
        <w:tc>
          <w:tcPr>
            <w:tcW w:w="1418" w:type="dxa"/>
            <w:vAlign w:val="center"/>
          </w:tcPr>
          <w:p w14:paraId="6F76CE06" w14:textId="77777777" w:rsidR="007A1B9A" w:rsidRPr="00B14BBE" w:rsidRDefault="007A1B9A"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6EF9BAF0" w14:textId="77777777" w:rsidTr="008D7095">
        <w:trPr>
          <w:trHeight w:val="748"/>
          <w:jc w:val="center"/>
        </w:trPr>
        <w:tc>
          <w:tcPr>
            <w:tcW w:w="4390" w:type="dxa"/>
            <w:vMerge/>
            <w:vAlign w:val="center"/>
          </w:tcPr>
          <w:p w14:paraId="6A597C8D"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060C2A5B" w14:textId="66D04334" w:rsidR="00D810DE" w:rsidRPr="00B14BBE" w:rsidRDefault="007A1B9A" w:rsidP="008D7095">
            <w:pPr>
              <w:tabs>
                <w:tab w:val="left" w:pos="-1985"/>
              </w:tabs>
              <w:spacing w:before="120" w:after="120" w:line="288" w:lineRule="auto"/>
              <w:jc w:val="both"/>
              <w:rPr>
                <w:spacing w:val="-10"/>
                <w:sz w:val="26"/>
                <w:szCs w:val="26"/>
              </w:rPr>
            </w:pPr>
            <w:r w:rsidRPr="00B14BBE">
              <w:rPr>
                <w:sz w:val="26"/>
                <w:szCs w:val="26"/>
              </w:rPr>
              <w:t>Không mô tả hoặc mô tả sơ sài,</w:t>
            </w:r>
            <w:r w:rsidR="00014720" w:rsidRPr="00B14BBE">
              <w:rPr>
                <w:sz w:val="26"/>
                <w:szCs w:val="26"/>
              </w:rPr>
              <w:t xml:space="preserve"> </w:t>
            </w:r>
            <w:r w:rsidRPr="00B14BBE">
              <w:rPr>
                <w:sz w:val="26"/>
                <w:szCs w:val="26"/>
              </w:rPr>
              <w:t xml:space="preserve"> không đáp ứng yêu cầu</w:t>
            </w:r>
            <w:r w:rsidR="008805CF" w:rsidRPr="00B14BBE">
              <w:rPr>
                <w:sz w:val="26"/>
                <w:szCs w:val="26"/>
              </w:rPr>
              <w:t>,… nội dung mô tả không đáp ứng yêu cầu</w:t>
            </w:r>
          </w:p>
        </w:tc>
        <w:tc>
          <w:tcPr>
            <w:tcW w:w="1418" w:type="dxa"/>
            <w:vAlign w:val="center"/>
          </w:tcPr>
          <w:p w14:paraId="1BC1A593"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55838B52" w14:textId="77777777" w:rsidTr="008D7095">
        <w:trPr>
          <w:trHeight w:val="90"/>
          <w:jc w:val="center"/>
        </w:trPr>
        <w:tc>
          <w:tcPr>
            <w:tcW w:w="4390" w:type="dxa"/>
            <w:vMerge w:val="restart"/>
            <w:vAlign w:val="center"/>
          </w:tcPr>
          <w:p w14:paraId="7D856E6A"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(1.3). Tổ chức chuẩn bị vật tư thiết bị dùng cho công trình</w:t>
            </w:r>
          </w:p>
        </w:tc>
        <w:tc>
          <w:tcPr>
            <w:tcW w:w="3543" w:type="dxa"/>
            <w:vAlign w:val="center"/>
          </w:tcPr>
          <w:p w14:paraId="02E9C1A3"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Có mô tả và đáp ứng cơ bản</w:t>
            </w:r>
          </w:p>
        </w:tc>
        <w:tc>
          <w:tcPr>
            <w:tcW w:w="1418" w:type="dxa"/>
            <w:vAlign w:val="center"/>
          </w:tcPr>
          <w:p w14:paraId="5CB637B2"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3B3E539A" w14:textId="77777777" w:rsidTr="008D7095">
        <w:trPr>
          <w:trHeight w:val="523"/>
          <w:jc w:val="center"/>
        </w:trPr>
        <w:tc>
          <w:tcPr>
            <w:tcW w:w="4390" w:type="dxa"/>
            <w:vMerge/>
            <w:vAlign w:val="center"/>
          </w:tcPr>
          <w:p w14:paraId="3284A999"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66B2022" w14:textId="35E1F1EF"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Không mô tả hoặc mô tả sơ sài</w:t>
            </w:r>
            <w:r w:rsidR="00914315" w:rsidRPr="00B14BBE">
              <w:rPr>
                <w:spacing w:val="-10"/>
                <w:sz w:val="26"/>
                <w:szCs w:val="26"/>
              </w:rPr>
              <w:t xml:space="preserve"> hoặc </w:t>
            </w:r>
            <w:r w:rsidR="00914315" w:rsidRPr="00B14BBE">
              <w:rPr>
                <w:sz w:val="26"/>
                <w:szCs w:val="26"/>
              </w:rPr>
              <w:t>nội dung mô tả không hợp lý</w:t>
            </w:r>
          </w:p>
        </w:tc>
        <w:tc>
          <w:tcPr>
            <w:tcW w:w="1418" w:type="dxa"/>
            <w:vAlign w:val="center"/>
          </w:tcPr>
          <w:p w14:paraId="76BC921D"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4E7F55AA" w14:textId="77777777" w:rsidTr="008D7095">
        <w:trPr>
          <w:trHeight w:val="1238"/>
          <w:jc w:val="center"/>
        </w:trPr>
        <w:tc>
          <w:tcPr>
            <w:tcW w:w="4390" w:type="dxa"/>
            <w:vMerge w:val="restart"/>
            <w:vAlign w:val="center"/>
          </w:tcPr>
          <w:p w14:paraId="611A188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(1.4) Trình bày khả năng huy động nguồn lực về công cụ dụng cụ, trang thiết bị, máy móc cho công tác thi công như: số lượng máy thi công, công cụ dụng cụ, trang thiết bị sử dụng cho công trình trong đó thể hiện rõ số lượng sở hữu và số lượng thuê huy động cho công trình, tính năng kỹ thuật chính của từng loại</w:t>
            </w:r>
          </w:p>
        </w:tc>
        <w:tc>
          <w:tcPr>
            <w:tcW w:w="3543" w:type="dxa"/>
            <w:vAlign w:val="center"/>
          </w:tcPr>
          <w:p w14:paraId="412BEE3A"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Trình bày đầy đủ, hợp lý theo nội dung yêu cầu</w:t>
            </w:r>
          </w:p>
        </w:tc>
        <w:tc>
          <w:tcPr>
            <w:tcW w:w="1418" w:type="dxa"/>
            <w:vAlign w:val="center"/>
          </w:tcPr>
          <w:p w14:paraId="4D5EF239"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1C0DAF0D" w14:textId="77777777" w:rsidTr="008D7095">
        <w:trPr>
          <w:trHeight w:val="517"/>
          <w:jc w:val="center"/>
        </w:trPr>
        <w:tc>
          <w:tcPr>
            <w:tcW w:w="4390" w:type="dxa"/>
            <w:vMerge/>
            <w:vAlign w:val="center"/>
          </w:tcPr>
          <w:p w14:paraId="06063640"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375BE069"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Trình bày không đầy đủ, không hợp lý hoặc không trình bày</w:t>
            </w:r>
          </w:p>
        </w:tc>
        <w:tc>
          <w:tcPr>
            <w:tcW w:w="1418" w:type="dxa"/>
            <w:vAlign w:val="center"/>
          </w:tcPr>
          <w:p w14:paraId="5ABCE799"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03869145" w14:textId="77777777" w:rsidTr="008D7095">
        <w:trPr>
          <w:trHeight w:val="777"/>
          <w:jc w:val="center"/>
        </w:trPr>
        <w:tc>
          <w:tcPr>
            <w:tcW w:w="4390" w:type="dxa"/>
            <w:vMerge w:val="restart"/>
            <w:vAlign w:val="center"/>
          </w:tcPr>
          <w:p w14:paraId="540150BA" w14:textId="78CFCEC9"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(1.5) Công trình này được thiết kế đảm bảo thi công không mất điện khách hàng. Nhà thầu phải </w:t>
            </w:r>
            <w:r w:rsidR="00C54D3F" w:rsidRPr="00B14BBE">
              <w:rPr>
                <w:spacing w:val="-10"/>
                <w:sz w:val="26"/>
                <w:szCs w:val="26"/>
              </w:rPr>
              <w:t xml:space="preserve">nghiên cứu kỹ hồ sơ thiết kế, </w:t>
            </w:r>
            <w:r w:rsidRPr="00B14BBE">
              <w:rPr>
                <w:spacing w:val="-10"/>
                <w:sz w:val="26"/>
                <w:szCs w:val="26"/>
              </w:rPr>
              <w:t xml:space="preserve">khảo sát thực tế công trường, lập giải pháp thi công lắp đặt, đấu nối hoàn thành công trình đảm bảo </w:t>
            </w:r>
            <w:r w:rsidRPr="00B14BBE">
              <w:rPr>
                <w:b/>
                <w:spacing w:val="-10"/>
                <w:sz w:val="26"/>
                <w:szCs w:val="26"/>
              </w:rPr>
              <w:t>không mất điện khách hàng</w:t>
            </w:r>
            <w:r w:rsidRPr="00B14BBE">
              <w:rPr>
                <w:spacing w:val="-10"/>
                <w:sz w:val="26"/>
                <w:szCs w:val="26"/>
              </w:rPr>
              <w:t xml:space="preserve"> (dùng máy phát, live line,…) phù hợp theo thiết kế được duyệt. Mọi chi phí liên quan đến giải pháp thi công không mất điện khách hàng do nhà thầu chịu (đã bao gồm trong giá chào)</w:t>
            </w:r>
            <w:r w:rsidR="00C54D3F" w:rsidRPr="00B14BBE">
              <w:rPr>
                <w:spacing w:val="-10"/>
                <w:sz w:val="26"/>
                <w:szCs w:val="26"/>
              </w:rPr>
              <w:t xml:space="preserve">, trừ chi phí thi công live line thuộc </w:t>
            </w:r>
            <w:r w:rsidR="00C54D3F" w:rsidRPr="00B14BBE">
              <w:rPr>
                <w:spacing w:val="-10"/>
                <w:sz w:val="26"/>
                <w:szCs w:val="26"/>
              </w:rPr>
              <w:lastRenderedPageBreak/>
              <w:t>phạm vi thực hiện của Chủ đầu tư nhưng yêu cầu nhà thầu phải có trách nhiệm phối hợp trong thi công và phải chuẩn bị đầy đủ VTTB đã được thử nghiệm theo yêu cầu</w:t>
            </w:r>
            <w:r w:rsidRPr="00B14BBE">
              <w:rPr>
                <w:spacing w:val="-10"/>
                <w:sz w:val="26"/>
                <w:szCs w:val="26"/>
              </w:rPr>
              <w:t>.</w:t>
            </w:r>
          </w:p>
        </w:tc>
        <w:tc>
          <w:tcPr>
            <w:tcW w:w="3543" w:type="dxa"/>
            <w:vAlign w:val="center"/>
          </w:tcPr>
          <w:p w14:paraId="5182C29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lastRenderedPageBreak/>
              <w:t>Có giải pháp đầy đủ, khả thi</w:t>
            </w:r>
          </w:p>
        </w:tc>
        <w:tc>
          <w:tcPr>
            <w:tcW w:w="1418" w:type="dxa"/>
            <w:vAlign w:val="center"/>
          </w:tcPr>
          <w:p w14:paraId="206FFE9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746AB571" w14:textId="77777777" w:rsidTr="008D7095">
        <w:trPr>
          <w:trHeight w:val="702"/>
          <w:jc w:val="center"/>
        </w:trPr>
        <w:tc>
          <w:tcPr>
            <w:tcW w:w="4390" w:type="dxa"/>
            <w:vMerge/>
            <w:vAlign w:val="center"/>
          </w:tcPr>
          <w:p w14:paraId="5C7FB033" w14:textId="77777777" w:rsidR="00D810DE" w:rsidRPr="00B14BBE" w:rsidRDefault="00D810DE" w:rsidP="008D7095">
            <w:pPr>
              <w:tabs>
                <w:tab w:val="left" w:pos="-1985"/>
              </w:tabs>
              <w:spacing w:before="120" w:after="120" w:line="288" w:lineRule="auto"/>
              <w:jc w:val="both"/>
              <w:rPr>
                <w:spacing w:val="-10"/>
                <w:sz w:val="26"/>
                <w:szCs w:val="26"/>
              </w:rPr>
            </w:pPr>
          </w:p>
        </w:tc>
        <w:tc>
          <w:tcPr>
            <w:tcW w:w="3543" w:type="dxa"/>
            <w:vAlign w:val="center"/>
          </w:tcPr>
          <w:p w14:paraId="29976DD8" w14:textId="3D88C8D5"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 xml:space="preserve">hoặc nêu giải pháp không </w:t>
            </w:r>
            <w:r w:rsidRPr="00B14BBE">
              <w:rPr>
                <w:spacing w:val="-10"/>
                <w:sz w:val="26"/>
                <w:szCs w:val="26"/>
              </w:rPr>
              <w:t>khả thi</w:t>
            </w:r>
            <w:r w:rsidR="00914315" w:rsidRPr="00B14BBE">
              <w:rPr>
                <w:spacing w:val="-10"/>
                <w:sz w:val="26"/>
                <w:szCs w:val="26"/>
              </w:rPr>
              <w:t>, không hợp lý</w:t>
            </w:r>
          </w:p>
        </w:tc>
        <w:tc>
          <w:tcPr>
            <w:tcW w:w="1418" w:type="dxa"/>
            <w:vAlign w:val="center"/>
          </w:tcPr>
          <w:p w14:paraId="315DBEBA"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14D4583D" w14:textId="77777777" w:rsidTr="008D7095">
        <w:trPr>
          <w:jc w:val="center"/>
        </w:trPr>
        <w:tc>
          <w:tcPr>
            <w:tcW w:w="4390" w:type="dxa"/>
            <w:vMerge w:val="restart"/>
            <w:vAlign w:val="center"/>
          </w:tcPr>
          <w:p w14:paraId="500BACF2" w14:textId="77777777" w:rsidR="004E60B3" w:rsidRPr="00B14BBE" w:rsidRDefault="00D810DE" w:rsidP="008D7095">
            <w:pPr>
              <w:tabs>
                <w:tab w:val="left" w:pos="-1985"/>
              </w:tabs>
              <w:spacing w:before="120" w:after="120" w:line="288" w:lineRule="auto"/>
              <w:rPr>
                <w:sz w:val="26"/>
                <w:szCs w:val="26"/>
              </w:rPr>
            </w:pPr>
            <w:r w:rsidRPr="00B14BBE">
              <w:rPr>
                <w:sz w:val="26"/>
                <w:szCs w:val="26"/>
              </w:rPr>
              <w:t>(1.6). Giải pháp thi công lắp đặt thiết bị, vật</w:t>
            </w:r>
            <w:r w:rsidR="004E60B3" w:rsidRPr="00B14BBE">
              <w:rPr>
                <w:sz w:val="26"/>
                <w:szCs w:val="26"/>
              </w:rPr>
              <w:t xml:space="preserve"> liệu</w:t>
            </w:r>
            <w:r w:rsidRPr="00B14BBE">
              <w:rPr>
                <w:sz w:val="26"/>
                <w:szCs w:val="26"/>
              </w:rPr>
              <w:t>, cấu kiện công trình</w:t>
            </w:r>
            <w:r w:rsidR="004E60B3" w:rsidRPr="00B14BBE">
              <w:rPr>
                <w:sz w:val="26"/>
                <w:szCs w:val="26"/>
              </w:rPr>
              <w:t>.</w:t>
            </w:r>
          </w:p>
          <w:p w14:paraId="3CBFA204" w14:textId="17FE2654" w:rsidR="00D810DE" w:rsidRPr="00B14BBE" w:rsidRDefault="00D810DE" w:rsidP="008D7095">
            <w:pPr>
              <w:tabs>
                <w:tab w:val="left" w:pos="-1985"/>
              </w:tabs>
              <w:spacing w:before="120" w:after="120" w:line="288" w:lineRule="auto"/>
              <w:rPr>
                <w:b/>
                <w:i/>
                <w:spacing w:val="-10"/>
                <w:sz w:val="26"/>
                <w:szCs w:val="26"/>
              </w:rPr>
            </w:pPr>
            <w:r w:rsidRPr="00B14BBE">
              <w:rPr>
                <w:sz w:val="26"/>
                <w:szCs w:val="26"/>
              </w:rPr>
              <w:t xml:space="preserve"> </w:t>
            </w:r>
            <w:r w:rsidR="004E60B3" w:rsidRPr="00B14BBE">
              <w:rPr>
                <w:sz w:val="26"/>
                <w:szCs w:val="26"/>
                <w:lang w:val="nl-NL"/>
              </w:rPr>
              <w:t>Có giải pháp, biện pháp khi thi công trên lưới điện/công trình hiện hữu nhằm đảm bảo an toàn, không làm ảnh hưởng đến các công trình hiện hữu.</w:t>
            </w:r>
          </w:p>
        </w:tc>
        <w:tc>
          <w:tcPr>
            <w:tcW w:w="3543" w:type="dxa"/>
            <w:vAlign w:val="center"/>
          </w:tcPr>
          <w:p w14:paraId="1EB757EF"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Có giải pháp khả thi</w:t>
            </w:r>
          </w:p>
        </w:tc>
        <w:tc>
          <w:tcPr>
            <w:tcW w:w="1418" w:type="dxa"/>
            <w:vAlign w:val="center"/>
          </w:tcPr>
          <w:p w14:paraId="7AB5358D"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Đạt</w:t>
            </w:r>
          </w:p>
        </w:tc>
      </w:tr>
      <w:tr w:rsidR="00B14BBE" w:rsidRPr="00B14BBE" w14:paraId="4F4C6AC8" w14:textId="77777777" w:rsidTr="008D7095">
        <w:trPr>
          <w:jc w:val="center"/>
        </w:trPr>
        <w:tc>
          <w:tcPr>
            <w:tcW w:w="4390" w:type="dxa"/>
            <w:vMerge/>
            <w:vAlign w:val="center"/>
          </w:tcPr>
          <w:p w14:paraId="3149D2EF" w14:textId="77777777" w:rsidR="00D810DE" w:rsidRPr="00B14BBE" w:rsidRDefault="00D810DE" w:rsidP="008D7095">
            <w:pPr>
              <w:tabs>
                <w:tab w:val="left" w:pos="-1985"/>
              </w:tabs>
              <w:spacing w:before="120" w:after="120" w:line="288" w:lineRule="auto"/>
              <w:rPr>
                <w:b/>
                <w:i/>
                <w:spacing w:val="-10"/>
                <w:sz w:val="26"/>
                <w:szCs w:val="26"/>
              </w:rPr>
            </w:pPr>
          </w:p>
        </w:tc>
        <w:tc>
          <w:tcPr>
            <w:tcW w:w="3543" w:type="dxa"/>
            <w:vAlign w:val="center"/>
          </w:tcPr>
          <w:p w14:paraId="782DEC31" w14:textId="2812AE31"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hoặc nêu giải pháp không đầy đủ, không khả thi, không hợp lý</w:t>
            </w:r>
          </w:p>
        </w:tc>
        <w:tc>
          <w:tcPr>
            <w:tcW w:w="1418" w:type="dxa"/>
            <w:vAlign w:val="center"/>
          </w:tcPr>
          <w:p w14:paraId="14CB1E0C"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Không đạt</w:t>
            </w:r>
          </w:p>
        </w:tc>
      </w:tr>
      <w:tr w:rsidR="00B14BBE" w:rsidRPr="00B14BBE" w14:paraId="19B0A3F3" w14:textId="77777777" w:rsidTr="008D7095">
        <w:trPr>
          <w:trHeight w:val="211"/>
          <w:jc w:val="center"/>
        </w:trPr>
        <w:tc>
          <w:tcPr>
            <w:tcW w:w="4390" w:type="dxa"/>
            <w:vMerge w:val="restart"/>
            <w:vAlign w:val="center"/>
          </w:tcPr>
          <w:p w14:paraId="41A94BE1" w14:textId="77777777" w:rsidR="00D810DE" w:rsidRPr="00B14BBE" w:rsidRDefault="00D810DE" w:rsidP="008D7095">
            <w:pPr>
              <w:tabs>
                <w:tab w:val="left" w:pos="-1985"/>
              </w:tabs>
              <w:spacing w:before="120" w:after="120" w:line="288" w:lineRule="auto"/>
              <w:rPr>
                <w:sz w:val="26"/>
                <w:szCs w:val="26"/>
              </w:rPr>
            </w:pPr>
            <w:r w:rsidRPr="00B14BBE">
              <w:rPr>
                <w:sz w:val="26"/>
                <w:szCs w:val="26"/>
              </w:rPr>
              <w:t>(1.7). Các biện pháp tổ chức lập và kiểm tra việc lập hồ sơ thi công, hoàn công, nghiệm thu quyết toán A-B đảm bảo phù hợp với thực tế thi công công trình;</w:t>
            </w:r>
          </w:p>
          <w:p w14:paraId="16D0CCAF" w14:textId="77777777" w:rsidR="00D810DE" w:rsidRPr="00B14BBE" w:rsidRDefault="00D810DE" w:rsidP="008D7095">
            <w:pPr>
              <w:tabs>
                <w:tab w:val="left" w:pos="-1985"/>
              </w:tabs>
              <w:spacing w:before="120" w:after="120" w:line="288" w:lineRule="auto"/>
              <w:rPr>
                <w:b/>
                <w:i/>
                <w:spacing w:val="-10"/>
                <w:sz w:val="26"/>
                <w:szCs w:val="26"/>
              </w:rPr>
            </w:pPr>
            <w:r w:rsidRPr="00B14BBE">
              <w:rPr>
                <w:sz w:val="26"/>
                <w:szCs w:val="26"/>
              </w:rPr>
              <w:t>Các biện pháp kiểm tra, thử nghiệm và phối hợp trước khi đóng điện vận hành từng tuyến cáp, từng cung đoạn, từng trạm và cho toàn bộ công trình.</w:t>
            </w:r>
          </w:p>
        </w:tc>
        <w:tc>
          <w:tcPr>
            <w:tcW w:w="3543" w:type="dxa"/>
            <w:vAlign w:val="center"/>
          </w:tcPr>
          <w:p w14:paraId="63491629" w14:textId="77777777"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Có giải pháp khả thi</w:t>
            </w:r>
          </w:p>
        </w:tc>
        <w:tc>
          <w:tcPr>
            <w:tcW w:w="1418" w:type="dxa"/>
            <w:vAlign w:val="center"/>
          </w:tcPr>
          <w:p w14:paraId="05E412C4"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Đạt</w:t>
            </w:r>
          </w:p>
        </w:tc>
      </w:tr>
      <w:tr w:rsidR="00B14BBE" w:rsidRPr="00B14BBE" w14:paraId="683FD59E" w14:textId="77777777" w:rsidTr="008D7095">
        <w:trPr>
          <w:jc w:val="center"/>
        </w:trPr>
        <w:tc>
          <w:tcPr>
            <w:tcW w:w="4390" w:type="dxa"/>
            <w:vMerge/>
            <w:vAlign w:val="center"/>
          </w:tcPr>
          <w:p w14:paraId="288E6457" w14:textId="77777777" w:rsidR="00D810DE" w:rsidRPr="00B14BBE" w:rsidRDefault="00D810DE" w:rsidP="008D7095">
            <w:pPr>
              <w:tabs>
                <w:tab w:val="left" w:pos="-1985"/>
              </w:tabs>
              <w:spacing w:before="120" w:after="120" w:line="288" w:lineRule="auto"/>
              <w:rPr>
                <w:b/>
                <w:i/>
                <w:spacing w:val="-10"/>
                <w:sz w:val="26"/>
                <w:szCs w:val="26"/>
              </w:rPr>
            </w:pPr>
          </w:p>
        </w:tc>
        <w:tc>
          <w:tcPr>
            <w:tcW w:w="3543" w:type="dxa"/>
            <w:vAlign w:val="center"/>
          </w:tcPr>
          <w:p w14:paraId="79AC26E2" w14:textId="544A37A5"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có giải pháp </w:t>
            </w:r>
            <w:r w:rsidR="00914315" w:rsidRPr="00B14BBE">
              <w:rPr>
                <w:spacing w:val="-10"/>
                <w:sz w:val="26"/>
                <w:szCs w:val="26"/>
              </w:rPr>
              <w:t>hoặc nêu giải pháp không đầy đủ, không khả thi, không hợp lý</w:t>
            </w:r>
          </w:p>
        </w:tc>
        <w:tc>
          <w:tcPr>
            <w:tcW w:w="1418" w:type="dxa"/>
            <w:vAlign w:val="center"/>
          </w:tcPr>
          <w:p w14:paraId="5C5C9EAA"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sz w:val="26"/>
                <w:szCs w:val="26"/>
              </w:rPr>
              <w:t>Không đạt</w:t>
            </w:r>
          </w:p>
        </w:tc>
      </w:tr>
      <w:tr w:rsidR="00B14BBE" w:rsidRPr="00B14BBE" w14:paraId="66A4E77B" w14:textId="77777777" w:rsidTr="008D7095">
        <w:trPr>
          <w:jc w:val="center"/>
        </w:trPr>
        <w:tc>
          <w:tcPr>
            <w:tcW w:w="4390" w:type="dxa"/>
            <w:vMerge w:val="restart"/>
            <w:vAlign w:val="center"/>
          </w:tcPr>
          <w:p w14:paraId="73F303E2" w14:textId="77777777" w:rsidR="00D810DE" w:rsidRPr="00B14BBE" w:rsidRDefault="00D810DE" w:rsidP="008D7095">
            <w:pPr>
              <w:tabs>
                <w:tab w:val="left" w:pos="-1985"/>
              </w:tabs>
              <w:spacing w:before="120" w:after="120" w:line="288" w:lineRule="auto"/>
              <w:rPr>
                <w:b/>
                <w:i/>
                <w:spacing w:val="-10"/>
                <w:sz w:val="26"/>
                <w:szCs w:val="26"/>
              </w:rPr>
            </w:pPr>
            <w:r w:rsidRPr="00B14BBE">
              <w:rPr>
                <w:b/>
                <w:i/>
                <w:spacing w:val="-10"/>
                <w:sz w:val="26"/>
                <w:szCs w:val="26"/>
              </w:rPr>
              <w:t>Kết luận:</w:t>
            </w:r>
          </w:p>
        </w:tc>
        <w:tc>
          <w:tcPr>
            <w:tcW w:w="3543" w:type="dxa"/>
            <w:vAlign w:val="center"/>
          </w:tcPr>
          <w:p w14:paraId="4CE8EE1C"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Các tiêu chuẩn chi tiết từ </w:t>
            </w:r>
            <w:r w:rsidRPr="00B14BBE">
              <w:rPr>
                <w:b/>
                <w:spacing w:val="-10"/>
                <w:sz w:val="26"/>
                <w:szCs w:val="26"/>
              </w:rPr>
              <w:t>(1.1)</w:t>
            </w:r>
            <w:r w:rsidRPr="00B14BBE">
              <w:rPr>
                <w:spacing w:val="-10"/>
                <w:sz w:val="26"/>
                <w:szCs w:val="26"/>
              </w:rPr>
              <w:t xml:space="preserve"> đến </w:t>
            </w:r>
            <w:r w:rsidRPr="00B14BBE">
              <w:rPr>
                <w:b/>
                <w:spacing w:val="-10"/>
                <w:sz w:val="26"/>
                <w:szCs w:val="26"/>
              </w:rPr>
              <w:t>(1.7)</w:t>
            </w:r>
            <w:r w:rsidRPr="00B14BBE">
              <w:rPr>
                <w:spacing w:val="-10"/>
                <w:sz w:val="26"/>
                <w:szCs w:val="26"/>
              </w:rPr>
              <w:t xml:space="preserve"> được đánh giá là đạt hoặc chấp nhận được</w:t>
            </w:r>
          </w:p>
        </w:tc>
        <w:tc>
          <w:tcPr>
            <w:tcW w:w="1418" w:type="dxa"/>
            <w:vAlign w:val="center"/>
          </w:tcPr>
          <w:p w14:paraId="1F038F80"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Đạt</w:t>
            </w:r>
          </w:p>
        </w:tc>
      </w:tr>
      <w:tr w:rsidR="00B14BBE" w:rsidRPr="00B14BBE" w14:paraId="300690F1" w14:textId="77777777" w:rsidTr="008D7095">
        <w:trPr>
          <w:jc w:val="center"/>
        </w:trPr>
        <w:tc>
          <w:tcPr>
            <w:tcW w:w="4390" w:type="dxa"/>
            <w:vMerge/>
            <w:tcBorders>
              <w:bottom w:val="single" w:sz="4" w:space="0" w:color="auto"/>
            </w:tcBorders>
            <w:vAlign w:val="center"/>
          </w:tcPr>
          <w:p w14:paraId="5F514C8C" w14:textId="77777777" w:rsidR="00D810DE" w:rsidRPr="00B14BBE" w:rsidRDefault="00D810DE" w:rsidP="008D7095">
            <w:pPr>
              <w:tabs>
                <w:tab w:val="left" w:pos="-1985"/>
              </w:tabs>
              <w:spacing w:before="120" w:after="120" w:line="288" w:lineRule="auto"/>
              <w:rPr>
                <w:i/>
                <w:spacing w:val="-10"/>
                <w:sz w:val="26"/>
                <w:szCs w:val="26"/>
              </w:rPr>
            </w:pPr>
          </w:p>
        </w:tc>
        <w:tc>
          <w:tcPr>
            <w:tcW w:w="3543" w:type="dxa"/>
            <w:tcBorders>
              <w:bottom w:val="single" w:sz="4" w:space="0" w:color="auto"/>
            </w:tcBorders>
            <w:vAlign w:val="center"/>
          </w:tcPr>
          <w:p w14:paraId="4CF28228"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tcBorders>
              <w:bottom w:val="single" w:sz="4" w:space="0" w:color="auto"/>
            </w:tcBorders>
            <w:vAlign w:val="center"/>
          </w:tcPr>
          <w:p w14:paraId="0E781692"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Không đạt</w:t>
            </w:r>
          </w:p>
        </w:tc>
      </w:tr>
    </w:tbl>
    <w:p w14:paraId="06F34658"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Tiến độ thi công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3543"/>
        <w:gridCol w:w="1418"/>
      </w:tblGrid>
      <w:tr w:rsidR="00B14BBE" w:rsidRPr="00B14BBE" w14:paraId="61F35DB6" w14:textId="77777777" w:rsidTr="008D7095">
        <w:trPr>
          <w:trHeight w:hRule="exact" w:val="452"/>
          <w:tblHeader/>
          <w:jc w:val="center"/>
        </w:trPr>
        <w:tc>
          <w:tcPr>
            <w:tcW w:w="4390" w:type="dxa"/>
            <w:vAlign w:val="center"/>
          </w:tcPr>
          <w:p w14:paraId="3DDE5AD0"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spacing w:val="-10"/>
                <w:sz w:val="26"/>
                <w:szCs w:val="26"/>
              </w:rPr>
              <w:tab/>
            </w:r>
            <w:r w:rsidRPr="00B14BBE">
              <w:rPr>
                <w:b/>
                <w:bCs/>
                <w:spacing w:val="-10"/>
                <w:sz w:val="26"/>
                <w:szCs w:val="26"/>
              </w:rPr>
              <w:t>Nội dung yêu cầu</w:t>
            </w:r>
          </w:p>
        </w:tc>
        <w:tc>
          <w:tcPr>
            <w:tcW w:w="4961" w:type="dxa"/>
            <w:gridSpan w:val="2"/>
            <w:vAlign w:val="center"/>
          </w:tcPr>
          <w:p w14:paraId="164EA3EC"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t>Mức độ đáp ứng</w:t>
            </w:r>
          </w:p>
        </w:tc>
      </w:tr>
      <w:tr w:rsidR="00B14BBE" w:rsidRPr="00B14BBE" w14:paraId="6F9261D8" w14:textId="77777777" w:rsidTr="008D7095">
        <w:trPr>
          <w:cantSplit/>
          <w:trHeight w:val="950"/>
          <w:jc w:val="center"/>
        </w:trPr>
        <w:tc>
          <w:tcPr>
            <w:tcW w:w="4390" w:type="dxa"/>
            <w:vMerge w:val="restart"/>
            <w:vAlign w:val="center"/>
          </w:tcPr>
          <w:p w14:paraId="505F0C2C" w14:textId="77777777" w:rsidR="00D810DE" w:rsidRPr="00B14BBE" w:rsidRDefault="00D810DE" w:rsidP="008D7095">
            <w:pPr>
              <w:spacing w:before="120" w:after="120" w:line="288" w:lineRule="auto"/>
              <w:jc w:val="both"/>
              <w:rPr>
                <w:bCs/>
                <w:spacing w:val="-10"/>
                <w:sz w:val="26"/>
                <w:szCs w:val="26"/>
              </w:rPr>
            </w:pPr>
            <w:r w:rsidRPr="00B14BBE">
              <w:rPr>
                <w:spacing w:val="-10"/>
                <w:sz w:val="26"/>
                <w:szCs w:val="26"/>
              </w:rPr>
              <w:t xml:space="preserve">2.1. </w:t>
            </w:r>
            <w:r w:rsidRPr="00B14BBE">
              <w:rPr>
                <w:spacing w:val="-10"/>
                <w:sz w:val="26"/>
                <w:szCs w:val="26"/>
                <w:u w:val="single"/>
              </w:rPr>
              <w:t>Xe máy, thiết bị, dụng cụ  thi công</w:t>
            </w:r>
            <w:r w:rsidRPr="00B14BBE">
              <w:rPr>
                <w:spacing w:val="-10"/>
                <w:sz w:val="26"/>
                <w:szCs w:val="26"/>
              </w:rPr>
              <w:t>:</w:t>
            </w:r>
          </w:p>
          <w:p w14:paraId="6962D3E4"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 Số lượng, chủng loại, mức độ đáp ứng.</w:t>
            </w:r>
          </w:p>
          <w:p w14:paraId="0F67BEDA" w14:textId="77777777" w:rsidR="00D810DE" w:rsidRPr="00B14BBE" w:rsidRDefault="00D810DE" w:rsidP="008D7095">
            <w:pPr>
              <w:spacing w:before="120" w:after="120" w:line="288" w:lineRule="auto"/>
              <w:jc w:val="both"/>
              <w:rPr>
                <w:b/>
                <w:bCs/>
                <w:spacing w:val="-10"/>
                <w:sz w:val="26"/>
                <w:szCs w:val="26"/>
              </w:rPr>
            </w:pPr>
            <w:r w:rsidRPr="00B14BBE">
              <w:rPr>
                <w:spacing w:val="-10"/>
                <w:sz w:val="26"/>
                <w:szCs w:val="26"/>
              </w:rPr>
              <w:t>- Các thiết bị, dụng cụ thi công</w:t>
            </w:r>
          </w:p>
        </w:tc>
        <w:tc>
          <w:tcPr>
            <w:tcW w:w="3543" w:type="dxa"/>
            <w:vAlign w:val="center"/>
          </w:tcPr>
          <w:p w14:paraId="1A116FB0"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Số lượng và chủng loại phù hợp với biện pháp thi công đề xuất</w:t>
            </w:r>
          </w:p>
        </w:tc>
        <w:tc>
          <w:tcPr>
            <w:tcW w:w="1418" w:type="dxa"/>
            <w:vAlign w:val="center"/>
          </w:tcPr>
          <w:p w14:paraId="29F6792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51DE5DA3" w14:textId="77777777" w:rsidTr="008D7095">
        <w:trPr>
          <w:cantSplit/>
          <w:trHeight w:val="950"/>
          <w:jc w:val="center"/>
        </w:trPr>
        <w:tc>
          <w:tcPr>
            <w:tcW w:w="4390" w:type="dxa"/>
            <w:vMerge/>
          </w:tcPr>
          <w:p w14:paraId="5DC0A0C4" w14:textId="77777777" w:rsidR="00D810DE" w:rsidRPr="00B14BBE" w:rsidRDefault="00D810DE" w:rsidP="008D7095">
            <w:pPr>
              <w:spacing w:before="120" w:after="120" w:line="288" w:lineRule="auto"/>
              <w:jc w:val="both"/>
              <w:rPr>
                <w:b/>
                <w:bCs/>
                <w:spacing w:val="-10"/>
                <w:sz w:val="26"/>
                <w:szCs w:val="26"/>
              </w:rPr>
            </w:pPr>
          </w:p>
        </w:tc>
        <w:tc>
          <w:tcPr>
            <w:tcW w:w="3543" w:type="dxa"/>
            <w:vAlign w:val="center"/>
          </w:tcPr>
          <w:p w14:paraId="41E45E70"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Số lượng và chủng loại không phù hợp với biện pháp thi công đề xuất</w:t>
            </w:r>
          </w:p>
        </w:tc>
        <w:tc>
          <w:tcPr>
            <w:tcW w:w="1418" w:type="dxa"/>
            <w:vAlign w:val="center"/>
          </w:tcPr>
          <w:p w14:paraId="7107C35B"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24AF5A25" w14:textId="77777777" w:rsidTr="008D7095">
        <w:trPr>
          <w:cantSplit/>
          <w:trHeight w:val="741"/>
          <w:jc w:val="center"/>
        </w:trPr>
        <w:tc>
          <w:tcPr>
            <w:tcW w:w="4390" w:type="dxa"/>
            <w:vMerge w:val="restart"/>
          </w:tcPr>
          <w:p w14:paraId="5ABB1F7D" w14:textId="77777777" w:rsidR="00D810DE" w:rsidRPr="00B14BBE" w:rsidRDefault="00D810DE" w:rsidP="008D7095">
            <w:pPr>
              <w:spacing w:before="120" w:after="120" w:line="288" w:lineRule="auto"/>
              <w:jc w:val="both"/>
              <w:rPr>
                <w:bCs/>
                <w:spacing w:val="-10"/>
                <w:sz w:val="26"/>
                <w:szCs w:val="26"/>
                <w:u w:val="single"/>
              </w:rPr>
            </w:pPr>
            <w:r w:rsidRPr="00B14BBE">
              <w:rPr>
                <w:bCs/>
                <w:spacing w:val="-10"/>
                <w:sz w:val="26"/>
                <w:szCs w:val="26"/>
              </w:rPr>
              <w:lastRenderedPageBreak/>
              <w:t xml:space="preserve">2.2. </w:t>
            </w:r>
            <w:r w:rsidRPr="00B14BBE">
              <w:rPr>
                <w:bCs/>
                <w:spacing w:val="-10"/>
                <w:sz w:val="26"/>
                <w:szCs w:val="26"/>
                <w:u w:val="single"/>
              </w:rPr>
              <w:t>Thời gian thi công</w:t>
            </w:r>
            <w:r w:rsidRPr="00B14BBE">
              <w:rPr>
                <w:bCs/>
                <w:spacing w:val="-10"/>
                <w:sz w:val="26"/>
                <w:szCs w:val="26"/>
              </w:rPr>
              <w:t>:</w:t>
            </w:r>
          </w:p>
          <w:p w14:paraId="57B3E01E"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 Có biểu tiến độ chi tiết, kế hoạch tiến độ thi công đảm bảo thời gian thi công không quá thời gian yêu cầu trong Hồ sơ mời thầu kể từ ngày khởi công</w:t>
            </w:r>
          </w:p>
        </w:tc>
        <w:tc>
          <w:tcPr>
            <w:tcW w:w="3543" w:type="dxa"/>
            <w:vAlign w:val="center"/>
          </w:tcPr>
          <w:p w14:paraId="2AA9B358" w14:textId="77777777" w:rsidR="00D810DE" w:rsidRPr="00B14BBE" w:rsidRDefault="00D810DE" w:rsidP="008D7095">
            <w:pPr>
              <w:spacing w:before="120" w:after="120" w:line="288" w:lineRule="auto"/>
              <w:jc w:val="both"/>
              <w:rPr>
                <w:spacing w:val="-10"/>
                <w:sz w:val="26"/>
                <w:szCs w:val="26"/>
              </w:rPr>
            </w:pPr>
            <w:r w:rsidRPr="00B14BBE">
              <w:rPr>
                <w:sz w:val="26"/>
                <w:szCs w:val="26"/>
              </w:rPr>
              <w:t>Có biểu tiến độ chi tiết, hợp lý với đề xuất tiến độ thi công và thời gian thi công không vượt quá thời gian yêu cầu của HSMT</w:t>
            </w:r>
          </w:p>
        </w:tc>
        <w:tc>
          <w:tcPr>
            <w:tcW w:w="1418" w:type="dxa"/>
            <w:vAlign w:val="center"/>
          </w:tcPr>
          <w:p w14:paraId="4B5205A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34DD7774" w14:textId="77777777" w:rsidTr="008D7095">
        <w:trPr>
          <w:cantSplit/>
          <w:trHeight w:val="634"/>
          <w:jc w:val="center"/>
        </w:trPr>
        <w:tc>
          <w:tcPr>
            <w:tcW w:w="4390" w:type="dxa"/>
            <w:vMerge/>
          </w:tcPr>
          <w:p w14:paraId="7621F0B0"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0F1B996F" w14:textId="77777777"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Không có biểu tiến độ chi tiết hoặc đề xuất tiến độ thi công và thời gian thi công không hợp lý vượt quá thời gian yêu cầu của HSMT</w:t>
            </w:r>
          </w:p>
        </w:tc>
        <w:tc>
          <w:tcPr>
            <w:tcW w:w="1418" w:type="dxa"/>
            <w:vAlign w:val="center"/>
          </w:tcPr>
          <w:p w14:paraId="30D9F6CA"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4091C6EB" w14:textId="77777777" w:rsidTr="008D7095">
        <w:trPr>
          <w:cantSplit/>
          <w:trHeight w:val="1021"/>
          <w:jc w:val="center"/>
        </w:trPr>
        <w:tc>
          <w:tcPr>
            <w:tcW w:w="4390" w:type="dxa"/>
            <w:vMerge w:val="restart"/>
            <w:vAlign w:val="center"/>
          </w:tcPr>
          <w:p w14:paraId="2F3C6F57" w14:textId="77777777" w:rsidR="00D810DE" w:rsidRPr="00B14BBE" w:rsidRDefault="00D810DE" w:rsidP="008D7095">
            <w:pPr>
              <w:tabs>
                <w:tab w:val="left" w:pos="567"/>
              </w:tabs>
              <w:spacing w:before="120" w:after="120" w:line="288" w:lineRule="auto"/>
              <w:jc w:val="both"/>
              <w:rPr>
                <w:spacing w:val="-10"/>
                <w:sz w:val="26"/>
                <w:szCs w:val="26"/>
                <w:u w:val="single"/>
              </w:rPr>
            </w:pPr>
            <w:r w:rsidRPr="00B14BBE">
              <w:rPr>
                <w:spacing w:val="-10"/>
                <w:sz w:val="26"/>
                <w:szCs w:val="26"/>
              </w:rPr>
              <w:t xml:space="preserve">2.3 </w:t>
            </w:r>
            <w:r w:rsidRPr="00B14BBE">
              <w:rPr>
                <w:spacing w:val="-10"/>
                <w:sz w:val="26"/>
                <w:szCs w:val="26"/>
                <w:u w:val="single"/>
              </w:rPr>
              <w:t>Tính phù hợp:</w:t>
            </w:r>
          </w:p>
          <w:p w14:paraId="3C881A0C"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a) Giữa huy động thiết bị với tiến độ thi công.</w:t>
            </w:r>
          </w:p>
          <w:p w14:paraId="4C5C161A"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b) Giữa bố trí nhân lực với tiến độ thi công.</w:t>
            </w:r>
          </w:p>
        </w:tc>
        <w:tc>
          <w:tcPr>
            <w:tcW w:w="3543" w:type="dxa"/>
            <w:vAlign w:val="center"/>
          </w:tcPr>
          <w:p w14:paraId="03C8B1D3"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Đề xuất đầy đủ, hợp lý và khả thi đối với cả 2 nội dung a), b)</w:t>
            </w:r>
          </w:p>
        </w:tc>
        <w:tc>
          <w:tcPr>
            <w:tcW w:w="1418" w:type="dxa"/>
            <w:vAlign w:val="center"/>
          </w:tcPr>
          <w:p w14:paraId="455A9EFA" w14:textId="77777777" w:rsidR="00D810DE" w:rsidRPr="00B14BBE" w:rsidRDefault="00D810DE" w:rsidP="008D7095">
            <w:pPr>
              <w:tabs>
                <w:tab w:val="left" w:pos="567"/>
              </w:tabs>
              <w:spacing w:before="120" w:after="120" w:line="288" w:lineRule="auto"/>
              <w:jc w:val="center"/>
              <w:rPr>
                <w:spacing w:val="-10"/>
                <w:sz w:val="26"/>
                <w:szCs w:val="26"/>
              </w:rPr>
            </w:pPr>
            <w:r w:rsidRPr="00B14BBE">
              <w:rPr>
                <w:spacing w:val="-10"/>
                <w:sz w:val="26"/>
                <w:szCs w:val="26"/>
              </w:rPr>
              <w:t>Đạt</w:t>
            </w:r>
          </w:p>
        </w:tc>
      </w:tr>
      <w:tr w:rsidR="00B14BBE" w:rsidRPr="00B14BBE" w14:paraId="17BEFCBF" w14:textId="77777777" w:rsidTr="008D7095">
        <w:trPr>
          <w:cantSplit/>
          <w:trHeight w:val="838"/>
          <w:jc w:val="center"/>
        </w:trPr>
        <w:tc>
          <w:tcPr>
            <w:tcW w:w="4390" w:type="dxa"/>
            <w:vMerge/>
          </w:tcPr>
          <w:p w14:paraId="33890701"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2ADE7ED7"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vAlign w:val="center"/>
          </w:tcPr>
          <w:p w14:paraId="34B4D0E7" w14:textId="77777777" w:rsidR="00D810DE" w:rsidRPr="00B14BBE" w:rsidRDefault="00D810DE" w:rsidP="008D7095">
            <w:pPr>
              <w:tabs>
                <w:tab w:val="left" w:pos="567"/>
              </w:tabs>
              <w:spacing w:before="120" w:after="120" w:line="288" w:lineRule="auto"/>
              <w:jc w:val="center"/>
              <w:rPr>
                <w:spacing w:val="-10"/>
                <w:sz w:val="26"/>
                <w:szCs w:val="26"/>
              </w:rPr>
            </w:pPr>
            <w:r w:rsidRPr="00B14BBE">
              <w:rPr>
                <w:spacing w:val="-10"/>
                <w:sz w:val="26"/>
                <w:szCs w:val="26"/>
              </w:rPr>
              <w:t>Không đạt</w:t>
            </w:r>
          </w:p>
        </w:tc>
      </w:tr>
      <w:tr w:rsidR="00B14BBE" w:rsidRPr="00B14BBE" w14:paraId="1A4D06D7" w14:textId="77777777" w:rsidTr="008D7095">
        <w:trPr>
          <w:cantSplit/>
          <w:trHeight w:val="72"/>
          <w:jc w:val="center"/>
        </w:trPr>
        <w:tc>
          <w:tcPr>
            <w:tcW w:w="4390" w:type="dxa"/>
            <w:vMerge w:val="restart"/>
            <w:vAlign w:val="center"/>
          </w:tcPr>
          <w:p w14:paraId="14F2E22A" w14:textId="77777777" w:rsidR="00D810DE" w:rsidRPr="00B14BBE" w:rsidRDefault="00D810DE" w:rsidP="008D7095">
            <w:pPr>
              <w:tabs>
                <w:tab w:val="left" w:pos="567"/>
              </w:tabs>
              <w:spacing w:before="120" w:after="120" w:line="288" w:lineRule="auto"/>
              <w:rPr>
                <w:b/>
                <w:bCs/>
                <w:noProof/>
                <w:spacing w:val="-10"/>
                <w:sz w:val="26"/>
                <w:szCs w:val="26"/>
              </w:rPr>
            </w:pPr>
            <w:r w:rsidRPr="00B14BBE">
              <w:rPr>
                <w:b/>
                <w:i/>
                <w:spacing w:val="-10"/>
                <w:sz w:val="26"/>
                <w:szCs w:val="26"/>
              </w:rPr>
              <w:t>Kết luận:</w:t>
            </w:r>
          </w:p>
        </w:tc>
        <w:tc>
          <w:tcPr>
            <w:tcW w:w="3543" w:type="dxa"/>
          </w:tcPr>
          <w:p w14:paraId="44DB104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Các tiêu chuẩn chi tiết (</w:t>
            </w:r>
            <w:r w:rsidRPr="00B14BBE">
              <w:rPr>
                <w:b/>
                <w:spacing w:val="-10"/>
                <w:sz w:val="26"/>
                <w:szCs w:val="26"/>
              </w:rPr>
              <w:t>2</w:t>
            </w:r>
            <w:r w:rsidRPr="00B14BBE">
              <w:rPr>
                <w:spacing w:val="-10"/>
                <w:sz w:val="26"/>
                <w:szCs w:val="26"/>
              </w:rPr>
              <w:t>.</w:t>
            </w:r>
            <w:r w:rsidRPr="00B14BBE">
              <w:rPr>
                <w:b/>
                <w:bCs/>
                <w:spacing w:val="-10"/>
                <w:sz w:val="26"/>
                <w:szCs w:val="26"/>
              </w:rPr>
              <w:t>1)</w:t>
            </w:r>
            <w:r w:rsidRPr="00B14BBE">
              <w:rPr>
                <w:bCs/>
                <w:spacing w:val="-10"/>
                <w:sz w:val="26"/>
                <w:szCs w:val="26"/>
              </w:rPr>
              <w:t>, (</w:t>
            </w:r>
            <w:r w:rsidRPr="00B14BBE">
              <w:rPr>
                <w:b/>
                <w:bCs/>
                <w:spacing w:val="-10"/>
                <w:sz w:val="26"/>
                <w:szCs w:val="26"/>
              </w:rPr>
              <w:t>2.2)</w:t>
            </w:r>
            <w:r w:rsidRPr="00B14BBE">
              <w:rPr>
                <w:bCs/>
                <w:spacing w:val="-10"/>
                <w:sz w:val="26"/>
                <w:szCs w:val="26"/>
              </w:rPr>
              <w:t>,</w:t>
            </w:r>
            <w:r w:rsidRPr="00B14BBE">
              <w:rPr>
                <w:b/>
                <w:bCs/>
                <w:spacing w:val="-10"/>
                <w:sz w:val="26"/>
                <w:szCs w:val="26"/>
              </w:rPr>
              <w:t xml:space="preserve"> (2.3) </w:t>
            </w:r>
            <w:r w:rsidRPr="00B14BBE">
              <w:rPr>
                <w:spacing w:val="-10"/>
                <w:sz w:val="26"/>
                <w:szCs w:val="26"/>
              </w:rPr>
              <w:t>được đánh giá là đạt</w:t>
            </w:r>
          </w:p>
        </w:tc>
        <w:tc>
          <w:tcPr>
            <w:tcW w:w="1418" w:type="dxa"/>
            <w:vAlign w:val="center"/>
          </w:tcPr>
          <w:p w14:paraId="230BE496" w14:textId="77777777" w:rsidR="00D810DE" w:rsidRPr="00B14BBE" w:rsidRDefault="00D810DE" w:rsidP="008D7095">
            <w:pPr>
              <w:keepNext/>
              <w:spacing w:before="120" w:after="120" w:line="288" w:lineRule="auto"/>
              <w:ind w:right="18"/>
              <w:jc w:val="center"/>
              <w:outlineLvl w:val="3"/>
              <w:rPr>
                <w:b/>
                <w:spacing w:val="-10"/>
                <w:sz w:val="26"/>
                <w:szCs w:val="26"/>
              </w:rPr>
            </w:pPr>
            <w:r w:rsidRPr="00B14BBE">
              <w:rPr>
                <w:b/>
                <w:spacing w:val="-10"/>
                <w:sz w:val="26"/>
                <w:szCs w:val="26"/>
              </w:rPr>
              <w:t>Đạt</w:t>
            </w:r>
          </w:p>
        </w:tc>
      </w:tr>
      <w:tr w:rsidR="00B14BBE" w:rsidRPr="00B14BBE" w14:paraId="3ED46127" w14:textId="77777777" w:rsidTr="008D7095">
        <w:trPr>
          <w:cantSplit/>
          <w:trHeight w:val="457"/>
          <w:jc w:val="center"/>
        </w:trPr>
        <w:tc>
          <w:tcPr>
            <w:tcW w:w="4390" w:type="dxa"/>
            <w:vMerge/>
            <w:tcBorders>
              <w:bottom w:val="single" w:sz="4" w:space="0" w:color="auto"/>
            </w:tcBorders>
          </w:tcPr>
          <w:p w14:paraId="180C305D" w14:textId="77777777" w:rsidR="00D810DE" w:rsidRPr="00B14BBE" w:rsidRDefault="00D810DE" w:rsidP="008D7095">
            <w:pPr>
              <w:tabs>
                <w:tab w:val="left" w:pos="567"/>
              </w:tabs>
              <w:spacing w:before="120" w:after="120" w:line="288" w:lineRule="auto"/>
              <w:rPr>
                <w:spacing w:val="-10"/>
                <w:sz w:val="26"/>
                <w:szCs w:val="26"/>
              </w:rPr>
            </w:pPr>
          </w:p>
        </w:tc>
        <w:tc>
          <w:tcPr>
            <w:tcW w:w="3543" w:type="dxa"/>
            <w:tcBorders>
              <w:bottom w:val="single" w:sz="4" w:space="0" w:color="auto"/>
            </w:tcBorders>
            <w:vAlign w:val="center"/>
          </w:tcPr>
          <w:p w14:paraId="26A8137D"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tcBorders>
              <w:bottom w:val="single" w:sz="4" w:space="0" w:color="auto"/>
            </w:tcBorders>
            <w:vAlign w:val="center"/>
          </w:tcPr>
          <w:p w14:paraId="190062A0" w14:textId="77777777" w:rsidR="00D810DE" w:rsidRPr="00B14BBE" w:rsidRDefault="00D810DE" w:rsidP="008D7095">
            <w:pPr>
              <w:tabs>
                <w:tab w:val="left" w:pos="567"/>
              </w:tabs>
              <w:spacing w:before="120" w:after="120" w:line="288" w:lineRule="auto"/>
              <w:jc w:val="center"/>
              <w:rPr>
                <w:b/>
                <w:bCs/>
                <w:noProof/>
                <w:spacing w:val="-10"/>
                <w:sz w:val="26"/>
                <w:szCs w:val="26"/>
              </w:rPr>
            </w:pPr>
            <w:r w:rsidRPr="00B14BBE">
              <w:rPr>
                <w:b/>
                <w:bCs/>
                <w:noProof/>
                <w:spacing w:val="-10"/>
                <w:sz w:val="26"/>
                <w:szCs w:val="26"/>
              </w:rPr>
              <w:t>Không đạt</w:t>
            </w:r>
          </w:p>
        </w:tc>
      </w:tr>
    </w:tbl>
    <w:p w14:paraId="350E8381" w14:textId="261FD3B9"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Biện pháp bảo đảm chất lượng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43"/>
        <w:gridCol w:w="1418"/>
      </w:tblGrid>
      <w:tr w:rsidR="00B14BBE" w:rsidRPr="00B14BBE" w14:paraId="7DE74973" w14:textId="77777777" w:rsidTr="008D7095">
        <w:trPr>
          <w:tblHeader/>
          <w:jc w:val="center"/>
        </w:trPr>
        <w:tc>
          <w:tcPr>
            <w:tcW w:w="4390" w:type="dxa"/>
            <w:vAlign w:val="center"/>
          </w:tcPr>
          <w:p w14:paraId="08D7C6E8" w14:textId="77777777" w:rsidR="00D810DE" w:rsidRPr="00B14BBE" w:rsidRDefault="00D810DE" w:rsidP="008D7095">
            <w:pPr>
              <w:tabs>
                <w:tab w:val="left" w:pos="-1985"/>
              </w:tabs>
              <w:spacing w:before="120" w:after="120" w:line="264" w:lineRule="auto"/>
              <w:jc w:val="center"/>
              <w:rPr>
                <w:spacing w:val="-10"/>
                <w:sz w:val="26"/>
                <w:szCs w:val="26"/>
              </w:rPr>
            </w:pPr>
            <w:r w:rsidRPr="00B14BBE">
              <w:rPr>
                <w:b/>
                <w:spacing w:val="-10"/>
                <w:sz w:val="26"/>
                <w:szCs w:val="26"/>
              </w:rPr>
              <w:t>Nội dung yêu cầu</w:t>
            </w:r>
          </w:p>
        </w:tc>
        <w:tc>
          <w:tcPr>
            <w:tcW w:w="4961" w:type="dxa"/>
            <w:gridSpan w:val="2"/>
            <w:vAlign w:val="center"/>
          </w:tcPr>
          <w:p w14:paraId="58F659FE" w14:textId="77777777" w:rsidR="00D810DE" w:rsidRPr="00B14BBE" w:rsidRDefault="00D810DE" w:rsidP="008D7095">
            <w:pPr>
              <w:tabs>
                <w:tab w:val="left" w:pos="-1985"/>
              </w:tabs>
              <w:spacing w:before="120" w:after="120" w:line="264" w:lineRule="auto"/>
              <w:jc w:val="center"/>
              <w:rPr>
                <w:spacing w:val="-10"/>
                <w:sz w:val="26"/>
                <w:szCs w:val="26"/>
              </w:rPr>
            </w:pPr>
            <w:r w:rsidRPr="00B14BBE">
              <w:rPr>
                <w:b/>
                <w:spacing w:val="-10"/>
                <w:sz w:val="26"/>
                <w:szCs w:val="26"/>
              </w:rPr>
              <w:t>Mức độ đáp ứng</w:t>
            </w:r>
          </w:p>
        </w:tc>
      </w:tr>
      <w:tr w:rsidR="00B14BBE" w:rsidRPr="00B14BBE" w14:paraId="3455852D" w14:textId="77777777" w:rsidTr="008D7095">
        <w:trPr>
          <w:trHeight w:val="1969"/>
          <w:jc w:val="center"/>
        </w:trPr>
        <w:tc>
          <w:tcPr>
            <w:tcW w:w="4390" w:type="dxa"/>
            <w:vMerge w:val="restart"/>
            <w:vAlign w:val="center"/>
          </w:tcPr>
          <w:p w14:paraId="2CF9BB5D" w14:textId="77777777" w:rsidR="00D810DE" w:rsidRPr="00B14BBE" w:rsidRDefault="00D810DE" w:rsidP="008D7095">
            <w:pPr>
              <w:tabs>
                <w:tab w:val="left" w:pos="-1985"/>
              </w:tabs>
              <w:spacing w:line="320" w:lineRule="exact"/>
              <w:jc w:val="both"/>
              <w:rPr>
                <w:sz w:val="26"/>
                <w:szCs w:val="26"/>
              </w:rPr>
            </w:pPr>
            <w:r w:rsidRPr="00B14BBE">
              <w:rPr>
                <w:sz w:val="26"/>
                <w:szCs w:val="26"/>
              </w:rPr>
              <w:t>(3.1). Biện pháp đảm bảo chất lượng nguyên vật liệu, vật tư thiết bị do chủ đầu tư cấp và do nhà thầu cung cấp để phục vụ công tác thi công gồm:</w:t>
            </w:r>
          </w:p>
          <w:p w14:paraId="0395988F" w14:textId="77777777" w:rsidR="00D810DE" w:rsidRPr="00B14BBE" w:rsidRDefault="00D810DE" w:rsidP="008D7095">
            <w:pPr>
              <w:tabs>
                <w:tab w:val="left" w:pos="-1985"/>
              </w:tabs>
              <w:spacing w:line="320" w:lineRule="exact"/>
              <w:jc w:val="both"/>
              <w:rPr>
                <w:sz w:val="26"/>
                <w:szCs w:val="26"/>
              </w:rPr>
            </w:pPr>
            <w:r w:rsidRPr="00B14BBE">
              <w:rPr>
                <w:sz w:val="26"/>
                <w:szCs w:val="26"/>
              </w:rPr>
              <w:t>- Đăng ký, mua sắm, nghiệm thu VTTB trước khi thi công, công tác tiếp nhận, vận chuyển, lưu kho, bảo quản VTTB do chủ đầu tư cấp và VTTB do nhà thầu cấp (bao gồm tại kho nhà thầu, trong quá trình vận chuyển và tại công trường);</w:t>
            </w:r>
          </w:p>
          <w:p w14:paraId="1D0A5B27" w14:textId="77777777" w:rsidR="00D810DE" w:rsidRPr="00B14BBE" w:rsidRDefault="00D810DE" w:rsidP="008D7095">
            <w:pPr>
              <w:tabs>
                <w:tab w:val="left" w:pos="-1985"/>
              </w:tabs>
              <w:spacing w:line="320" w:lineRule="exact"/>
              <w:jc w:val="both"/>
              <w:rPr>
                <w:sz w:val="26"/>
                <w:szCs w:val="26"/>
              </w:rPr>
            </w:pPr>
            <w:r w:rsidRPr="00B14BBE">
              <w:rPr>
                <w:sz w:val="26"/>
                <w:szCs w:val="26"/>
              </w:rPr>
              <w:t xml:space="preserve">- Biện pháp bảo quản khi vào mùa mưa, bảo, khi công trình tạm dừng thi công; </w:t>
            </w:r>
          </w:p>
          <w:p w14:paraId="3157994C" w14:textId="77777777" w:rsidR="00D810DE" w:rsidRPr="00B14BBE" w:rsidRDefault="00D810DE" w:rsidP="008D7095">
            <w:pPr>
              <w:tabs>
                <w:tab w:val="left" w:pos="-1985"/>
              </w:tabs>
              <w:spacing w:before="120" w:after="120" w:line="264" w:lineRule="auto"/>
              <w:jc w:val="both"/>
              <w:rPr>
                <w:spacing w:val="-10"/>
                <w:sz w:val="26"/>
                <w:szCs w:val="26"/>
              </w:rPr>
            </w:pPr>
            <w:r w:rsidRPr="00B14BBE">
              <w:rPr>
                <w:sz w:val="26"/>
                <w:szCs w:val="26"/>
              </w:rPr>
              <w:lastRenderedPageBreak/>
              <w:t>- Giải pháp xử lý vật tư, vật liệu và thiết bị phát hiện không phù hợp với yêu cầu của gói thầu;</w:t>
            </w:r>
          </w:p>
        </w:tc>
        <w:tc>
          <w:tcPr>
            <w:tcW w:w="3543" w:type="dxa"/>
            <w:vAlign w:val="center"/>
          </w:tcPr>
          <w:p w14:paraId="08A0BFF2"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lastRenderedPageBreak/>
              <w:t>Có thuyết minh hợp lý, đầy đủ, đạt yêu cầu</w:t>
            </w:r>
          </w:p>
        </w:tc>
        <w:tc>
          <w:tcPr>
            <w:tcW w:w="1418" w:type="dxa"/>
            <w:vAlign w:val="center"/>
          </w:tcPr>
          <w:p w14:paraId="19F05765"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Đạt</w:t>
            </w:r>
          </w:p>
        </w:tc>
      </w:tr>
      <w:tr w:rsidR="00B14BBE" w:rsidRPr="00B14BBE" w14:paraId="673E9F53" w14:textId="77777777" w:rsidTr="008D7095">
        <w:trPr>
          <w:jc w:val="center"/>
        </w:trPr>
        <w:tc>
          <w:tcPr>
            <w:tcW w:w="4390" w:type="dxa"/>
            <w:vMerge/>
            <w:vAlign w:val="center"/>
          </w:tcPr>
          <w:p w14:paraId="4FE2CDC3" w14:textId="77777777" w:rsidR="00D810DE" w:rsidRPr="00B14BBE" w:rsidRDefault="00D810DE" w:rsidP="008D7095">
            <w:pPr>
              <w:tabs>
                <w:tab w:val="left" w:pos="-1985"/>
              </w:tabs>
              <w:spacing w:before="120" w:after="120" w:line="264" w:lineRule="auto"/>
              <w:jc w:val="both"/>
              <w:rPr>
                <w:spacing w:val="-10"/>
                <w:sz w:val="26"/>
                <w:szCs w:val="26"/>
              </w:rPr>
            </w:pPr>
          </w:p>
        </w:tc>
        <w:tc>
          <w:tcPr>
            <w:tcW w:w="3543" w:type="dxa"/>
            <w:vAlign w:val="center"/>
          </w:tcPr>
          <w:p w14:paraId="4AFC9771" w14:textId="407D7FEE"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xml:space="preserve">Không có thuyết minh hoặc thuyết minh không đầy đủ, không </w:t>
            </w:r>
            <w:r w:rsidR="00914315" w:rsidRPr="00B14BBE">
              <w:rPr>
                <w:spacing w:val="-10"/>
                <w:sz w:val="26"/>
                <w:szCs w:val="26"/>
              </w:rPr>
              <w:t xml:space="preserve">hợp lý, không </w:t>
            </w:r>
            <w:r w:rsidRPr="00B14BBE">
              <w:rPr>
                <w:spacing w:val="-10"/>
                <w:sz w:val="26"/>
                <w:szCs w:val="26"/>
              </w:rPr>
              <w:t>đạt yêu cầu</w:t>
            </w:r>
          </w:p>
        </w:tc>
        <w:tc>
          <w:tcPr>
            <w:tcW w:w="1418" w:type="dxa"/>
            <w:vAlign w:val="center"/>
          </w:tcPr>
          <w:p w14:paraId="574AAF94"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Không đạt</w:t>
            </w:r>
          </w:p>
        </w:tc>
      </w:tr>
      <w:tr w:rsidR="00B14BBE" w:rsidRPr="00B14BBE" w14:paraId="3D243F47" w14:textId="77777777" w:rsidTr="008D7095">
        <w:trPr>
          <w:trHeight w:val="1373"/>
          <w:jc w:val="center"/>
        </w:trPr>
        <w:tc>
          <w:tcPr>
            <w:tcW w:w="4390" w:type="dxa"/>
            <w:vMerge w:val="restart"/>
            <w:vAlign w:val="center"/>
          </w:tcPr>
          <w:p w14:paraId="687315D5"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(3.2). Biện pháp đảm bảo chất lượng trong quá trình thi công:</w:t>
            </w:r>
          </w:p>
          <w:p w14:paraId="22196EB0"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Sơ đồ bố trí tổ chức giám sát, kiểm tra các khâu thi công</w:t>
            </w:r>
          </w:p>
          <w:p w14:paraId="44B81567"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Quản lý chất lượng cho từng loại công tác thi công: quy trình lập biện pháp thi công, thi công, kiểm tra, nghiệm thu.</w:t>
            </w:r>
          </w:p>
          <w:p w14:paraId="1BE48C08" w14:textId="77777777" w:rsidR="00D810DE" w:rsidRPr="00B14BBE" w:rsidRDefault="00D810DE" w:rsidP="008D7095">
            <w:pPr>
              <w:tabs>
                <w:tab w:val="left" w:pos="-1985"/>
              </w:tabs>
              <w:spacing w:before="120" w:after="120" w:line="264" w:lineRule="auto"/>
              <w:jc w:val="both"/>
              <w:rPr>
                <w:sz w:val="26"/>
                <w:szCs w:val="26"/>
              </w:rPr>
            </w:pPr>
            <w:r w:rsidRPr="00B14BBE">
              <w:rPr>
                <w:spacing w:val="-10"/>
                <w:sz w:val="26"/>
                <w:szCs w:val="26"/>
              </w:rPr>
              <w:t xml:space="preserve">- Công tác phối hợp với tư vấn giám sát, tư vấn thiết kế và các bên liên quan trong quá trình thi công; </w:t>
            </w:r>
            <w:r w:rsidRPr="00B14BBE">
              <w:rPr>
                <w:sz w:val="26"/>
                <w:szCs w:val="26"/>
              </w:rPr>
              <w:t>bố trí hợp lý lực lượng công nhân có tay nghề; kiểm soát chất lượng thi công phần lấp khuất; thực hiện các thí nghiệm, phục vụ thi công, ghi nhật ký thi công; kiểm soát chất lượng việc lập hồ sơ thi công, hoàn công, nghiệm thu, quyết toán A-B…</w:t>
            </w:r>
          </w:p>
          <w:p w14:paraId="7E46B733" w14:textId="77777777" w:rsidR="00423BEE" w:rsidRPr="00B14BBE" w:rsidRDefault="00423BEE" w:rsidP="00423BEE">
            <w:pPr>
              <w:tabs>
                <w:tab w:val="left" w:pos="-1985"/>
              </w:tabs>
              <w:spacing w:before="120" w:after="120" w:line="264" w:lineRule="auto"/>
              <w:jc w:val="both"/>
              <w:rPr>
                <w:sz w:val="26"/>
                <w:szCs w:val="26"/>
              </w:rPr>
            </w:pPr>
            <w:r w:rsidRPr="00B14BBE">
              <w:rPr>
                <w:sz w:val="26"/>
                <w:szCs w:val="26"/>
              </w:rPr>
              <w:t>- Công tác số hóa (scan) toàn bộ hồ sơ; tài liệu liên quan đến nghiệm thu, hoàn công, quyết toán A-B; lưu trữ dạng file .pdf và hoặc file ảnh,.... bàn giao cho chủ đầu tư cùng với hồ sơ giấy ngay sau khi hoàn thành nghĩa vụ hợp đồng.</w:t>
            </w:r>
          </w:p>
          <w:p w14:paraId="6519E47C" w14:textId="79EF0ECB" w:rsidR="00423BEE" w:rsidRPr="00B14BBE" w:rsidRDefault="00423BEE" w:rsidP="00423BEE">
            <w:pPr>
              <w:tabs>
                <w:tab w:val="left" w:pos="-1985"/>
              </w:tabs>
              <w:spacing w:before="120" w:after="120" w:line="264" w:lineRule="auto"/>
              <w:jc w:val="both"/>
              <w:rPr>
                <w:spacing w:val="-10"/>
                <w:sz w:val="26"/>
                <w:szCs w:val="26"/>
              </w:rPr>
            </w:pPr>
            <w:r w:rsidRPr="00B14BBE">
              <w:rPr>
                <w:sz w:val="26"/>
                <w:szCs w:val="26"/>
              </w:rPr>
              <w:t>- Nhà thầu phải có giải pháp áp dụng ghi Nhật ký điện tử và trang bị (máy tính, thiết bị di động, đăng ký chữ ký số,…) đáp ứng điều kiện áp dụng Nhật ký điện tử, BBNT điện tử và lưu trữ NKTCĐT, BBNTĐT dạng file pdf nhận về từ hệ thống IMIS.</w:t>
            </w:r>
          </w:p>
        </w:tc>
        <w:tc>
          <w:tcPr>
            <w:tcW w:w="3543" w:type="dxa"/>
            <w:vAlign w:val="center"/>
          </w:tcPr>
          <w:p w14:paraId="2D5F619C" w14:textId="77777777"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Có thuyết minh hợp lý, đầy đủ, đạt yêu cầu</w:t>
            </w:r>
          </w:p>
        </w:tc>
        <w:tc>
          <w:tcPr>
            <w:tcW w:w="1418" w:type="dxa"/>
            <w:vAlign w:val="center"/>
          </w:tcPr>
          <w:p w14:paraId="3F305B1D"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Đạt</w:t>
            </w:r>
          </w:p>
        </w:tc>
      </w:tr>
      <w:tr w:rsidR="00B14BBE" w:rsidRPr="00B14BBE" w14:paraId="43A3BFBE" w14:textId="77777777" w:rsidTr="008D7095">
        <w:trPr>
          <w:trHeight w:val="2125"/>
          <w:jc w:val="center"/>
        </w:trPr>
        <w:tc>
          <w:tcPr>
            <w:tcW w:w="4390" w:type="dxa"/>
            <w:vMerge/>
            <w:vAlign w:val="center"/>
          </w:tcPr>
          <w:p w14:paraId="329C552B" w14:textId="77777777" w:rsidR="00D810DE" w:rsidRPr="00B14BBE" w:rsidRDefault="00D810DE" w:rsidP="008D7095">
            <w:pPr>
              <w:tabs>
                <w:tab w:val="left" w:pos="-1985"/>
              </w:tabs>
              <w:spacing w:before="120" w:after="120" w:line="264" w:lineRule="auto"/>
              <w:jc w:val="both"/>
              <w:rPr>
                <w:spacing w:val="-10"/>
                <w:sz w:val="26"/>
                <w:szCs w:val="26"/>
              </w:rPr>
            </w:pPr>
          </w:p>
        </w:tc>
        <w:tc>
          <w:tcPr>
            <w:tcW w:w="3543" w:type="dxa"/>
            <w:vAlign w:val="center"/>
          </w:tcPr>
          <w:p w14:paraId="327C2C50" w14:textId="3E9E0A6B" w:rsidR="00D810DE" w:rsidRPr="00B14BBE" w:rsidRDefault="00D810DE" w:rsidP="008D7095">
            <w:pPr>
              <w:tabs>
                <w:tab w:val="left" w:pos="-1985"/>
              </w:tabs>
              <w:spacing w:before="120" w:after="120" w:line="264" w:lineRule="auto"/>
              <w:jc w:val="both"/>
              <w:rPr>
                <w:spacing w:val="-10"/>
                <w:sz w:val="26"/>
                <w:szCs w:val="26"/>
              </w:rPr>
            </w:pPr>
            <w:r w:rsidRPr="00B14BBE">
              <w:rPr>
                <w:spacing w:val="-10"/>
                <w:sz w:val="26"/>
                <w:szCs w:val="26"/>
              </w:rPr>
              <w:t xml:space="preserve">Không có thuyết minh hoặc thuyết minh không đầy đủ, không </w:t>
            </w:r>
            <w:r w:rsidR="00914315" w:rsidRPr="00B14BBE">
              <w:rPr>
                <w:spacing w:val="-10"/>
                <w:sz w:val="26"/>
                <w:szCs w:val="26"/>
              </w:rPr>
              <w:t xml:space="preserve">hợp lý, không </w:t>
            </w:r>
            <w:r w:rsidRPr="00B14BBE">
              <w:rPr>
                <w:spacing w:val="-10"/>
                <w:sz w:val="26"/>
                <w:szCs w:val="26"/>
              </w:rPr>
              <w:t>đạt yêu cầu</w:t>
            </w:r>
          </w:p>
        </w:tc>
        <w:tc>
          <w:tcPr>
            <w:tcW w:w="1418" w:type="dxa"/>
            <w:vAlign w:val="center"/>
          </w:tcPr>
          <w:p w14:paraId="60BCBCCC" w14:textId="77777777" w:rsidR="00D810DE" w:rsidRPr="00B14BBE" w:rsidRDefault="00D810DE" w:rsidP="008D7095">
            <w:pPr>
              <w:tabs>
                <w:tab w:val="left" w:pos="-1985"/>
              </w:tabs>
              <w:spacing w:before="120" w:after="120" w:line="264" w:lineRule="auto"/>
              <w:jc w:val="center"/>
              <w:rPr>
                <w:spacing w:val="-10"/>
                <w:sz w:val="26"/>
                <w:szCs w:val="26"/>
              </w:rPr>
            </w:pPr>
            <w:r w:rsidRPr="00B14BBE">
              <w:rPr>
                <w:spacing w:val="-10"/>
                <w:sz w:val="26"/>
                <w:szCs w:val="26"/>
              </w:rPr>
              <w:t>Không đạt</w:t>
            </w:r>
          </w:p>
        </w:tc>
      </w:tr>
      <w:tr w:rsidR="00B14BBE" w:rsidRPr="00B14BBE" w14:paraId="293A9F55" w14:textId="77777777" w:rsidTr="008D7095">
        <w:trPr>
          <w:jc w:val="center"/>
        </w:trPr>
        <w:tc>
          <w:tcPr>
            <w:tcW w:w="4390" w:type="dxa"/>
            <w:vMerge w:val="restart"/>
            <w:vAlign w:val="center"/>
          </w:tcPr>
          <w:p w14:paraId="7BFFA97F" w14:textId="77777777" w:rsidR="00D810DE" w:rsidRPr="00B14BBE" w:rsidRDefault="00D810DE" w:rsidP="008D7095">
            <w:pPr>
              <w:tabs>
                <w:tab w:val="left" w:pos="-1985"/>
              </w:tabs>
              <w:spacing w:before="120" w:after="120" w:line="264" w:lineRule="auto"/>
              <w:rPr>
                <w:spacing w:val="-10"/>
                <w:sz w:val="26"/>
                <w:szCs w:val="26"/>
              </w:rPr>
            </w:pPr>
            <w:r w:rsidRPr="00B14BBE">
              <w:rPr>
                <w:b/>
                <w:spacing w:val="-10"/>
                <w:sz w:val="26"/>
                <w:szCs w:val="26"/>
              </w:rPr>
              <w:t xml:space="preserve">KẾT LUẬN: </w:t>
            </w:r>
          </w:p>
        </w:tc>
        <w:tc>
          <w:tcPr>
            <w:tcW w:w="3543" w:type="dxa"/>
            <w:vAlign w:val="center"/>
          </w:tcPr>
          <w:p w14:paraId="1A16664C" w14:textId="77777777" w:rsidR="00D810DE" w:rsidRPr="00B14BBE" w:rsidRDefault="00D810DE" w:rsidP="008D7095">
            <w:pPr>
              <w:tabs>
                <w:tab w:val="left" w:pos="-1985"/>
              </w:tabs>
              <w:spacing w:before="120" w:after="120" w:line="264" w:lineRule="auto"/>
              <w:rPr>
                <w:spacing w:val="-10"/>
                <w:sz w:val="26"/>
                <w:szCs w:val="26"/>
              </w:rPr>
            </w:pPr>
            <w:r w:rsidRPr="00B14BBE">
              <w:rPr>
                <w:spacing w:val="-10"/>
                <w:sz w:val="26"/>
                <w:szCs w:val="26"/>
              </w:rPr>
              <w:t>Các tiêu chuẩn chi tiết (</w:t>
            </w:r>
            <w:r w:rsidRPr="00B14BBE">
              <w:rPr>
                <w:b/>
                <w:bCs/>
                <w:spacing w:val="-10"/>
                <w:sz w:val="26"/>
                <w:szCs w:val="26"/>
              </w:rPr>
              <w:t xml:space="preserve">3.1), (3.2) </w:t>
            </w:r>
            <w:r w:rsidRPr="00B14BBE">
              <w:rPr>
                <w:spacing w:val="-10"/>
                <w:sz w:val="26"/>
                <w:szCs w:val="26"/>
              </w:rPr>
              <w:t>được đánh giá là đạt</w:t>
            </w:r>
          </w:p>
        </w:tc>
        <w:tc>
          <w:tcPr>
            <w:tcW w:w="1418" w:type="dxa"/>
            <w:vAlign w:val="center"/>
          </w:tcPr>
          <w:p w14:paraId="685F4082" w14:textId="77777777" w:rsidR="00D810DE" w:rsidRPr="00B14BBE" w:rsidRDefault="00D810DE" w:rsidP="008D7095">
            <w:pPr>
              <w:spacing w:before="120" w:after="120" w:line="264" w:lineRule="auto"/>
              <w:jc w:val="center"/>
              <w:rPr>
                <w:b/>
                <w:bCs/>
                <w:noProof/>
                <w:spacing w:val="-10"/>
                <w:sz w:val="26"/>
                <w:szCs w:val="26"/>
              </w:rPr>
            </w:pPr>
            <w:r w:rsidRPr="00B14BBE">
              <w:rPr>
                <w:b/>
                <w:bCs/>
                <w:noProof/>
                <w:spacing w:val="-10"/>
                <w:sz w:val="26"/>
                <w:szCs w:val="26"/>
              </w:rPr>
              <w:t>Đạt</w:t>
            </w:r>
          </w:p>
        </w:tc>
      </w:tr>
      <w:tr w:rsidR="00B14BBE" w:rsidRPr="00B14BBE" w14:paraId="29D51A21" w14:textId="77777777" w:rsidTr="008D7095">
        <w:trPr>
          <w:jc w:val="center"/>
        </w:trPr>
        <w:tc>
          <w:tcPr>
            <w:tcW w:w="4390" w:type="dxa"/>
            <w:vMerge/>
            <w:vAlign w:val="center"/>
          </w:tcPr>
          <w:p w14:paraId="48FF4D21" w14:textId="77777777" w:rsidR="00D810DE" w:rsidRPr="00B14BBE" w:rsidRDefault="00D810DE" w:rsidP="008D7095">
            <w:pPr>
              <w:tabs>
                <w:tab w:val="left" w:pos="-1985"/>
              </w:tabs>
              <w:spacing w:before="120" w:after="120" w:line="264" w:lineRule="auto"/>
              <w:rPr>
                <w:spacing w:val="-10"/>
                <w:sz w:val="26"/>
                <w:szCs w:val="26"/>
              </w:rPr>
            </w:pPr>
          </w:p>
        </w:tc>
        <w:tc>
          <w:tcPr>
            <w:tcW w:w="3543" w:type="dxa"/>
            <w:vAlign w:val="center"/>
          </w:tcPr>
          <w:p w14:paraId="053ECF3F" w14:textId="77777777" w:rsidR="00D810DE" w:rsidRPr="00B14BBE" w:rsidRDefault="00D810DE" w:rsidP="008D7095">
            <w:pPr>
              <w:tabs>
                <w:tab w:val="left" w:pos="-1985"/>
              </w:tabs>
              <w:spacing w:before="120" w:after="120" w:line="264" w:lineRule="auto"/>
              <w:rPr>
                <w:spacing w:val="-10"/>
                <w:sz w:val="26"/>
                <w:szCs w:val="26"/>
              </w:rPr>
            </w:pPr>
            <w:r w:rsidRPr="00B14BBE">
              <w:rPr>
                <w:spacing w:val="-10"/>
                <w:sz w:val="26"/>
                <w:szCs w:val="26"/>
              </w:rPr>
              <w:t>Không thuộc các trường hợp nêu trên</w:t>
            </w:r>
          </w:p>
        </w:tc>
        <w:tc>
          <w:tcPr>
            <w:tcW w:w="1418" w:type="dxa"/>
            <w:vAlign w:val="center"/>
          </w:tcPr>
          <w:p w14:paraId="55A158B6" w14:textId="77777777" w:rsidR="00D810DE" w:rsidRPr="00B14BBE" w:rsidRDefault="00D810DE" w:rsidP="008D7095">
            <w:pPr>
              <w:spacing w:before="120" w:after="120" w:line="264" w:lineRule="auto"/>
              <w:jc w:val="center"/>
              <w:rPr>
                <w:b/>
                <w:bCs/>
                <w:noProof/>
                <w:spacing w:val="-10"/>
                <w:sz w:val="26"/>
                <w:szCs w:val="26"/>
              </w:rPr>
            </w:pPr>
            <w:r w:rsidRPr="00B14BBE">
              <w:rPr>
                <w:b/>
                <w:bCs/>
                <w:noProof/>
                <w:spacing w:val="-10"/>
                <w:sz w:val="26"/>
                <w:szCs w:val="26"/>
              </w:rPr>
              <w:t>Không đạt</w:t>
            </w:r>
          </w:p>
        </w:tc>
      </w:tr>
    </w:tbl>
    <w:p w14:paraId="6F583FEC"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An toàn lao động, phòng cháy chữa cháy, vệ sinh môi trường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543"/>
        <w:gridCol w:w="1418"/>
      </w:tblGrid>
      <w:tr w:rsidR="00B14BBE" w:rsidRPr="00B14BBE" w14:paraId="354E9629" w14:textId="77777777" w:rsidTr="008D7095">
        <w:trPr>
          <w:tblHeader/>
          <w:jc w:val="center"/>
        </w:trPr>
        <w:tc>
          <w:tcPr>
            <w:tcW w:w="4395" w:type="dxa"/>
            <w:vAlign w:val="center"/>
          </w:tcPr>
          <w:p w14:paraId="27993C11" w14:textId="77777777" w:rsidR="00D810DE" w:rsidRPr="00B14BBE" w:rsidRDefault="00D810DE" w:rsidP="008D7095">
            <w:pPr>
              <w:tabs>
                <w:tab w:val="left" w:pos="-1985"/>
              </w:tabs>
              <w:spacing w:before="120" w:after="120" w:line="288" w:lineRule="auto"/>
              <w:jc w:val="center"/>
              <w:rPr>
                <w:spacing w:val="-12"/>
                <w:sz w:val="26"/>
                <w:szCs w:val="26"/>
              </w:rPr>
            </w:pPr>
            <w:r w:rsidRPr="00B14BBE">
              <w:rPr>
                <w:b/>
                <w:spacing w:val="-12"/>
                <w:sz w:val="26"/>
                <w:szCs w:val="26"/>
              </w:rPr>
              <w:t>Nội dung yêu cầu</w:t>
            </w:r>
          </w:p>
        </w:tc>
        <w:tc>
          <w:tcPr>
            <w:tcW w:w="4961" w:type="dxa"/>
            <w:gridSpan w:val="2"/>
            <w:vAlign w:val="center"/>
          </w:tcPr>
          <w:p w14:paraId="3CA2316A" w14:textId="77777777" w:rsidR="00D810DE" w:rsidRPr="00B14BBE" w:rsidRDefault="00D810DE" w:rsidP="008D7095">
            <w:pPr>
              <w:tabs>
                <w:tab w:val="left" w:pos="-1985"/>
              </w:tabs>
              <w:spacing w:before="120" w:after="120" w:line="288" w:lineRule="auto"/>
              <w:jc w:val="center"/>
              <w:rPr>
                <w:spacing w:val="-12"/>
                <w:sz w:val="26"/>
                <w:szCs w:val="26"/>
              </w:rPr>
            </w:pPr>
            <w:r w:rsidRPr="00B14BBE">
              <w:rPr>
                <w:b/>
                <w:spacing w:val="-12"/>
                <w:sz w:val="26"/>
                <w:szCs w:val="26"/>
              </w:rPr>
              <w:t>Mức độ đáp ứng</w:t>
            </w:r>
          </w:p>
        </w:tc>
      </w:tr>
      <w:tr w:rsidR="00B14BBE" w:rsidRPr="00B14BBE" w14:paraId="33BB2967" w14:textId="77777777" w:rsidTr="008D7095">
        <w:trPr>
          <w:trHeight w:val="399"/>
          <w:jc w:val="center"/>
        </w:trPr>
        <w:tc>
          <w:tcPr>
            <w:tcW w:w="4395" w:type="dxa"/>
            <w:vMerge w:val="restart"/>
            <w:vAlign w:val="center"/>
          </w:tcPr>
          <w:p w14:paraId="22E376E4"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(4.1).Vệ sinh môi trường:</w:t>
            </w:r>
          </w:p>
          <w:p w14:paraId="0B54D40F"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Biện pháp bảo đảm vệ sinh môi trường, chống ô nhiểm, chống ồn, chống bụi trong quá trình thi công, vận chuyển vật tư và vật liệu.</w:t>
            </w:r>
          </w:p>
        </w:tc>
        <w:tc>
          <w:tcPr>
            <w:tcW w:w="3543" w:type="dxa"/>
            <w:vAlign w:val="center"/>
          </w:tcPr>
          <w:p w14:paraId="50580503"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vệ sinh môi trường hợp lý, khả thi, phù hợp</w:t>
            </w:r>
          </w:p>
        </w:tc>
        <w:tc>
          <w:tcPr>
            <w:tcW w:w="1418" w:type="dxa"/>
            <w:vAlign w:val="center"/>
          </w:tcPr>
          <w:p w14:paraId="5BC51B74"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0568D26F" w14:textId="77777777" w:rsidTr="008D7095">
        <w:trPr>
          <w:jc w:val="center"/>
        </w:trPr>
        <w:tc>
          <w:tcPr>
            <w:tcW w:w="4395" w:type="dxa"/>
            <w:vMerge/>
            <w:vAlign w:val="center"/>
          </w:tcPr>
          <w:p w14:paraId="2E301C5A"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06BC6A90"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Không có biện pháp hoặc có biện pháp nhưng không hợp lý, không khả thi, không phù hợp</w:t>
            </w:r>
          </w:p>
        </w:tc>
        <w:tc>
          <w:tcPr>
            <w:tcW w:w="1418" w:type="dxa"/>
            <w:vAlign w:val="center"/>
          </w:tcPr>
          <w:p w14:paraId="0550BCD4"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75970240" w14:textId="77777777" w:rsidTr="008D7095">
        <w:trPr>
          <w:trHeight w:val="1004"/>
          <w:jc w:val="center"/>
        </w:trPr>
        <w:tc>
          <w:tcPr>
            <w:tcW w:w="4395" w:type="dxa"/>
            <w:vMerge w:val="restart"/>
            <w:vAlign w:val="center"/>
          </w:tcPr>
          <w:p w14:paraId="215D8F65"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(4.2). An toàn lao động:</w:t>
            </w:r>
          </w:p>
          <w:p w14:paraId="1D52C978" w14:textId="77777777" w:rsidR="00D810DE" w:rsidRPr="00B14BBE" w:rsidRDefault="00D810DE" w:rsidP="008D7095">
            <w:pPr>
              <w:tabs>
                <w:tab w:val="left" w:pos="-1985"/>
              </w:tabs>
              <w:spacing w:before="120" w:after="120" w:line="288" w:lineRule="auto"/>
              <w:ind w:left="1080" w:hanging="654"/>
              <w:jc w:val="both"/>
              <w:rPr>
                <w:spacing w:val="-12"/>
                <w:sz w:val="26"/>
                <w:szCs w:val="26"/>
              </w:rPr>
            </w:pPr>
          </w:p>
        </w:tc>
        <w:tc>
          <w:tcPr>
            <w:tcW w:w="3543" w:type="dxa"/>
            <w:vAlign w:val="center"/>
          </w:tcPr>
          <w:p w14:paraId="0C07C7C7"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bảo đảm an toàn lao động hợp lý, khả thi, phù hợp</w:t>
            </w:r>
          </w:p>
        </w:tc>
        <w:tc>
          <w:tcPr>
            <w:tcW w:w="1418" w:type="dxa"/>
            <w:vAlign w:val="center"/>
          </w:tcPr>
          <w:p w14:paraId="2187E633"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60D41084" w14:textId="77777777" w:rsidTr="008D7095">
        <w:trPr>
          <w:trHeight w:val="1402"/>
          <w:jc w:val="center"/>
        </w:trPr>
        <w:tc>
          <w:tcPr>
            <w:tcW w:w="4395" w:type="dxa"/>
            <w:vMerge/>
            <w:vAlign w:val="center"/>
          </w:tcPr>
          <w:p w14:paraId="3D3E3548"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168ED184"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 xml:space="preserve">Không có biện pháp hoặc có nhưng không hợp lý, không khả thi, không phù hợp </w:t>
            </w:r>
          </w:p>
        </w:tc>
        <w:tc>
          <w:tcPr>
            <w:tcW w:w="1418" w:type="dxa"/>
            <w:vAlign w:val="center"/>
          </w:tcPr>
          <w:p w14:paraId="00087DF0"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0B4DB518" w14:textId="77777777" w:rsidTr="008D7095">
        <w:trPr>
          <w:trHeight w:val="353"/>
          <w:jc w:val="center"/>
        </w:trPr>
        <w:tc>
          <w:tcPr>
            <w:tcW w:w="4395" w:type="dxa"/>
            <w:vMerge w:val="restart"/>
            <w:vAlign w:val="center"/>
          </w:tcPr>
          <w:p w14:paraId="428A77DD"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(4.3). Phòng cháy, chữa cháy:</w:t>
            </w:r>
          </w:p>
        </w:tc>
        <w:tc>
          <w:tcPr>
            <w:tcW w:w="3543" w:type="dxa"/>
            <w:vAlign w:val="center"/>
          </w:tcPr>
          <w:p w14:paraId="55252D94"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Có biện pháp phòng cháy nổ, chữa cháy hợp lý, khả thi phù hợp</w:t>
            </w:r>
          </w:p>
        </w:tc>
        <w:tc>
          <w:tcPr>
            <w:tcW w:w="1418" w:type="dxa"/>
            <w:vAlign w:val="center"/>
          </w:tcPr>
          <w:p w14:paraId="0E526DDF"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Đạt</w:t>
            </w:r>
          </w:p>
        </w:tc>
      </w:tr>
      <w:tr w:rsidR="00B14BBE" w:rsidRPr="00B14BBE" w14:paraId="319F7AF1" w14:textId="77777777" w:rsidTr="008D7095">
        <w:trPr>
          <w:jc w:val="center"/>
        </w:trPr>
        <w:tc>
          <w:tcPr>
            <w:tcW w:w="4395" w:type="dxa"/>
            <w:vMerge/>
            <w:vAlign w:val="center"/>
          </w:tcPr>
          <w:p w14:paraId="3F290C39"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24C6AA85" w14:textId="77777777" w:rsidR="00D810DE" w:rsidRPr="00B14BBE" w:rsidRDefault="00D810DE" w:rsidP="008D7095">
            <w:pPr>
              <w:tabs>
                <w:tab w:val="left" w:pos="-1985"/>
              </w:tabs>
              <w:spacing w:before="120" w:after="120" w:line="288" w:lineRule="auto"/>
              <w:jc w:val="both"/>
              <w:rPr>
                <w:spacing w:val="-12"/>
                <w:sz w:val="26"/>
                <w:szCs w:val="26"/>
              </w:rPr>
            </w:pPr>
            <w:r w:rsidRPr="00B14BBE">
              <w:rPr>
                <w:sz w:val="26"/>
                <w:szCs w:val="26"/>
              </w:rPr>
              <w:t>Không có biện pháp hoặc biện pháp không hợp lý, không khả thi, không phù hợp</w:t>
            </w:r>
          </w:p>
        </w:tc>
        <w:tc>
          <w:tcPr>
            <w:tcW w:w="1418" w:type="dxa"/>
            <w:vAlign w:val="center"/>
          </w:tcPr>
          <w:p w14:paraId="7488728D" w14:textId="77777777" w:rsidR="00D810DE" w:rsidRPr="00B14BBE" w:rsidRDefault="00D810DE" w:rsidP="008D7095">
            <w:pPr>
              <w:tabs>
                <w:tab w:val="left" w:pos="-1985"/>
              </w:tabs>
              <w:spacing w:before="120" w:after="120" w:line="288" w:lineRule="auto"/>
              <w:jc w:val="center"/>
              <w:rPr>
                <w:spacing w:val="-12"/>
                <w:sz w:val="26"/>
                <w:szCs w:val="26"/>
              </w:rPr>
            </w:pPr>
            <w:r w:rsidRPr="00B14BBE">
              <w:rPr>
                <w:spacing w:val="-12"/>
                <w:sz w:val="26"/>
                <w:szCs w:val="26"/>
              </w:rPr>
              <w:t>Không đạt</w:t>
            </w:r>
          </w:p>
        </w:tc>
      </w:tr>
      <w:tr w:rsidR="00B14BBE" w:rsidRPr="00B14BBE" w14:paraId="01E138CA" w14:textId="77777777" w:rsidTr="008D7095">
        <w:trPr>
          <w:jc w:val="center"/>
        </w:trPr>
        <w:tc>
          <w:tcPr>
            <w:tcW w:w="4395" w:type="dxa"/>
            <w:vMerge w:val="restart"/>
            <w:vAlign w:val="center"/>
          </w:tcPr>
          <w:p w14:paraId="4E3C42CC" w14:textId="77777777" w:rsidR="00D810DE" w:rsidRPr="00B14BBE" w:rsidRDefault="00D810DE" w:rsidP="008D7095">
            <w:pPr>
              <w:tabs>
                <w:tab w:val="left" w:pos="-1985"/>
              </w:tabs>
              <w:spacing w:before="120" w:after="120" w:line="288" w:lineRule="auto"/>
              <w:jc w:val="both"/>
              <w:rPr>
                <w:spacing w:val="-12"/>
                <w:sz w:val="26"/>
                <w:szCs w:val="26"/>
              </w:rPr>
            </w:pPr>
            <w:r w:rsidRPr="00B14BBE">
              <w:rPr>
                <w:b/>
                <w:spacing w:val="-12"/>
                <w:sz w:val="26"/>
                <w:szCs w:val="26"/>
              </w:rPr>
              <w:t xml:space="preserve">KẾT LUẬN: </w:t>
            </w:r>
          </w:p>
        </w:tc>
        <w:tc>
          <w:tcPr>
            <w:tcW w:w="3543" w:type="dxa"/>
            <w:vAlign w:val="center"/>
          </w:tcPr>
          <w:p w14:paraId="78DB5E61"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 xml:space="preserve">Các tiêu chuẩn chi tiết </w:t>
            </w:r>
            <w:r w:rsidRPr="00B14BBE">
              <w:rPr>
                <w:b/>
                <w:spacing w:val="-12"/>
                <w:sz w:val="26"/>
                <w:szCs w:val="26"/>
              </w:rPr>
              <w:t>(4.1)</w:t>
            </w:r>
            <w:r w:rsidRPr="00B14BBE">
              <w:rPr>
                <w:spacing w:val="-12"/>
                <w:sz w:val="26"/>
                <w:szCs w:val="26"/>
              </w:rPr>
              <w:t xml:space="preserve">, </w:t>
            </w:r>
            <w:r w:rsidRPr="00B14BBE">
              <w:rPr>
                <w:b/>
                <w:spacing w:val="-12"/>
                <w:sz w:val="26"/>
                <w:szCs w:val="26"/>
              </w:rPr>
              <w:t>(4.2)</w:t>
            </w:r>
            <w:r w:rsidRPr="00B14BBE">
              <w:rPr>
                <w:spacing w:val="-12"/>
                <w:sz w:val="26"/>
                <w:szCs w:val="26"/>
              </w:rPr>
              <w:t xml:space="preserve">, </w:t>
            </w:r>
            <w:r w:rsidRPr="00B14BBE">
              <w:rPr>
                <w:b/>
                <w:spacing w:val="-12"/>
                <w:sz w:val="26"/>
                <w:szCs w:val="26"/>
              </w:rPr>
              <w:t>(4.3)</w:t>
            </w:r>
            <w:r w:rsidRPr="00B14BBE">
              <w:rPr>
                <w:b/>
                <w:bCs/>
                <w:spacing w:val="-12"/>
                <w:sz w:val="26"/>
                <w:szCs w:val="26"/>
              </w:rPr>
              <w:t xml:space="preserve"> </w:t>
            </w:r>
            <w:r w:rsidRPr="00B14BBE">
              <w:rPr>
                <w:spacing w:val="-12"/>
                <w:sz w:val="26"/>
                <w:szCs w:val="26"/>
              </w:rPr>
              <w:t>được xác định là đạt</w:t>
            </w:r>
          </w:p>
        </w:tc>
        <w:tc>
          <w:tcPr>
            <w:tcW w:w="1418" w:type="dxa"/>
            <w:vAlign w:val="center"/>
          </w:tcPr>
          <w:p w14:paraId="12C09A04" w14:textId="77777777" w:rsidR="00D810DE" w:rsidRPr="00B14BBE" w:rsidRDefault="00D810DE" w:rsidP="008D7095">
            <w:pPr>
              <w:spacing w:before="120" w:after="120" w:line="288" w:lineRule="auto"/>
              <w:jc w:val="center"/>
              <w:rPr>
                <w:b/>
                <w:bCs/>
                <w:noProof/>
                <w:spacing w:val="-12"/>
                <w:sz w:val="26"/>
                <w:szCs w:val="26"/>
              </w:rPr>
            </w:pPr>
            <w:r w:rsidRPr="00B14BBE">
              <w:rPr>
                <w:b/>
                <w:bCs/>
                <w:noProof/>
                <w:spacing w:val="-12"/>
                <w:sz w:val="26"/>
                <w:szCs w:val="26"/>
              </w:rPr>
              <w:t>Đạt</w:t>
            </w:r>
          </w:p>
        </w:tc>
      </w:tr>
      <w:tr w:rsidR="00B14BBE" w:rsidRPr="00B14BBE" w14:paraId="5237ED0B" w14:textId="77777777" w:rsidTr="008D7095">
        <w:trPr>
          <w:jc w:val="center"/>
        </w:trPr>
        <w:tc>
          <w:tcPr>
            <w:tcW w:w="4395" w:type="dxa"/>
            <w:vMerge/>
            <w:vAlign w:val="center"/>
          </w:tcPr>
          <w:p w14:paraId="384C4CBD" w14:textId="77777777" w:rsidR="00D810DE" w:rsidRPr="00B14BBE" w:rsidRDefault="00D810DE" w:rsidP="008D7095">
            <w:pPr>
              <w:tabs>
                <w:tab w:val="left" w:pos="-1985"/>
              </w:tabs>
              <w:spacing w:before="120" w:after="120" w:line="288" w:lineRule="auto"/>
              <w:jc w:val="both"/>
              <w:rPr>
                <w:spacing w:val="-12"/>
                <w:sz w:val="26"/>
                <w:szCs w:val="26"/>
              </w:rPr>
            </w:pPr>
          </w:p>
        </w:tc>
        <w:tc>
          <w:tcPr>
            <w:tcW w:w="3543" w:type="dxa"/>
            <w:vAlign w:val="center"/>
          </w:tcPr>
          <w:p w14:paraId="6228C0B5" w14:textId="77777777" w:rsidR="00D810DE" w:rsidRPr="00B14BBE" w:rsidRDefault="00D810DE" w:rsidP="008D7095">
            <w:pPr>
              <w:tabs>
                <w:tab w:val="left" w:pos="-1985"/>
              </w:tabs>
              <w:spacing w:before="120" w:after="120" w:line="288" w:lineRule="auto"/>
              <w:jc w:val="both"/>
              <w:rPr>
                <w:spacing w:val="-12"/>
                <w:sz w:val="26"/>
                <w:szCs w:val="26"/>
              </w:rPr>
            </w:pPr>
            <w:r w:rsidRPr="00B14BBE">
              <w:rPr>
                <w:spacing w:val="-12"/>
                <w:sz w:val="26"/>
                <w:szCs w:val="26"/>
              </w:rPr>
              <w:t>Không thuộc các trường hợp nêu trên</w:t>
            </w:r>
          </w:p>
        </w:tc>
        <w:tc>
          <w:tcPr>
            <w:tcW w:w="1418" w:type="dxa"/>
            <w:vAlign w:val="center"/>
          </w:tcPr>
          <w:p w14:paraId="5075CCA0" w14:textId="77777777" w:rsidR="00D810DE" w:rsidRPr="00B14BBE" w:rsidRDefault="00D810DE" w:rsidP="008D7095">
            <w:pPr>
              <w:spacing w:before="120" w:after="120" w:line="288" w:lineRule="auto"/>
              <w:jc w:val="center"/>
              <w:rPr>
                <w:b/>
                <w:bCs/>
                <w:noProof/>
                <w:spacing w:val="-12"/>
                <w:sz w:val="26"/>
                <w:szCs w:val="26"/>
              </w:rPr>
            </w:pPr>
            <w:r w:rsidRPr="00B14BBE">
              <w:rPr>
                <w:b/>
                <w:bCs/>
                <w:noProof/>
                <w:spacing w:val="-12"/>
                <w:sz w:val="26"/>
                <w:szCs w:val="26"/>
              </w:rPr>
              <w:t>Không đạt</w:t>
            </w:r>
          </w:p>
        </w:tc>
      </w:tr>
    </w:tbl>
    <w:p w14:paraId="4F0C981D" w14:textId="6ED103C6" w:rsidR="00F031C9" w:rsidRPr="00B14BBE" w:rsidRDefault="00D810DE" w:rsidP="00F031C9">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Bảo hành và uy tín của nhà thầu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1134"/>
      </w:tblGrid>
      <w:tr w:rsidR="00B14BBE" w:rsidRPr="00B14BBE" w14:paraId="616AC8F5" w14:textId="77777777" w:rsidTr="008D7095">
        <w:trPr>
          <w:trHeight w:val="220"/>
          <w:tblHeader/>
          <w:jc w:val="center"/>
        </w:trPr>
        <w:tc>
          <w:tcPr>
            <w:tcW w:w="4395" w:type="dxa"/>
            <w:vAlign w:val="center"/>
          </w:tcPr>
          <w:p w14:paraId="3F782F12"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lastRenderedPageBreak/>
              <w:t>Nội dung yêu cầu</w:t>
            </w:r>
          </w:p>
        </w:tc>
        <w:tc>
          <w:tcPr>
            <w:tcW w:w="4961" w:type="dxa"/>
            <w:gridSpan w:val="2"/>
            <w:vAlign w:val="center"/>
          </w:tcPr>
          <w:p w14:paraId="00B2AB85" w14:textId="77777777" w:rsidR="00D810DE" w:rsidRPr="00B14BBE" w:rsidRDefault="00D810DE" w:rsidP="008D7095">
            <w:pPr>
              <w:tabs>
                <w:tab w:val="left" w:pos="-1985"/>
              </w:tabs>
              <w:spacing w:before="120" w:after="120" w:line="288" w:lineRule="auto"/>
              <w:jc w:val="center"/>
              <w:rPr>
                <w:spacing w:val="-10"/>
                <w:sz w:val="26"/>
                <w:szCs w:val="26"/>
              </w:rPr>
            </w:pPr>
            <w:r w:rsidRPr="00B14BBE">
              <w:rPr>
                <w:b/>
                <w:spacing w:val="-10"/>
                <w:sz w:val="26"/>
                <w:szCs w:val="26"/>
              </w:rPr>
              <w:t>Mức độ đáp ứng</w:t>
            </w:r>
          </w:p>
        </w:tc>
      </w:tr>
      <w:tr w:rsidR="00B14BBE" w:rsidRPr="00B14BBE" w14:paraId="3755343C" w14:textId="77777777" w:rsidTr="008D7095">
        <w:trPr>
          <w:jc w:val="center"/>
        </w:trPr>
        <w:tc>
          <w:tcPr>
            <w:tcW w:w="4395" w:type="dxa"/>
            <w:vMerge w:val="restart"/>
            <w:vAlign w:val="center"/>
          </w:tcPr>
          <w:p w14:paraId="58AC4F52"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(5.1). Bảo hành:</w:t>
            </w:r>
          </w:p>
          <w:p w14:paraId="656BECCE" w14:textId="77777777" w:rsidR="00D810DE" w:rsidRPr="00B14BBE" w:rsidRDefault="00D810DE" w:rsidP="008D7095">
            <w:pPr>
              <w:numPr>
                <w:ilvl w:val="0"/>
                <w:numId w:val="1"/>
              </w:numPr>
              <w:tabs>
                <w:tab w:val="left" w:pos="-1985"/>
              </w:tabs>
              <w:spacing w:before="120" w:after="120" w:line="288" w:lineRule="auto"/>
              <w:ind w:hanging="184"/>
              <w:jc w:val="both"/>
              <w:rPr>
                <w:spacing w:val="-10"/>
                <w:sz w:val="26"/>
                <w:szCs w:val="26"/>
              </w:rPr>
            </w:pPr>
            <w:r w:rsidRPr="00B14BBE">
              <w:rPr>
                <w:spacing w:val="-10"/>
                <w:sz w:val="26"/>
                <w:szCs w:val="26"/>
              </w:rPr>
              <w:t xml:space="preserve">Thời gian bảo hành </w:t>
            </w:r>
            <w:r w:rsidRPr="00B14BBE">
              <w:rPr>
                <w:b/>
                <w:spacing w:val="-10"/>
                <w:sz w:val="26"/>
                <w:szCs w:val="26"/>
              </w:rPr>
              <w:t>36 tháng</w:t>
            </w:r>
          </w:p>
          <w:p w14:paraId="786889E0" w14:textId="77777777" w:rsidR="00D810DE" w:rsidRPr="00B14BBE" w:rsidRDefault="00D810DE" w:rsidP="008D7095">
            <w:pPr>
              <w:numPr>
                <w:ilvl w:val="0"/>
                <w:numId w:val="1"/>
              </w:numPr>
              <w:tabs>
                <w:tab w:val="left" w:pos="-1985"/>
              </w:tabs>
              <w:spacing w:before="120" w:after="120" w:line="288" w:lineRule="auto"/>
              <w:ind w:hanging="184"/>
              <w:jc w:val="both"/>
              <w:rPr>
                <w:spacing w:val="-10"/>
                <w:sz w:val="26"/>
                <w:szCs w:val="26"/>
              </w:rPr>
            </w:pPr>
            <w:r w:rsidRPr="00B14BBE">
              <w:rPr>
                <w:spacing w:val="-10"/>
                <w:sz w:val="26"/>
                <w:szCs w:val="26"/>
              </w:rPr>
              <w:t>Thuyết minh chế độ bảo hành công trình, nhiệm vụ nhà thầu trong quá trình bảo hành</w:t>
            </w:r>
          </w:p>
        </w:tc>
        <w:tc>
          <w:tcPr>
            <w:tcW w:w="3827" w:type="dxa"/>
            <w:vAlign w:val="center"/>
          </w:tcPr>
          <w:p w14:paraId="5D7E5DEB"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 </w:t>
            </w:r>
            <w:r w:rsidRPr="00B14BBE">
              <w:rPr>
                <w:b/>
                <w:spacing w:val="-10"/>
                <w:sz w:val="26"/>
                <w:szCs w:val="26"/>
              </w:rPr>
              <w:t>36 tháng</w:t>
            </w:r>
            <w:r w:rsidRPr="00B14BBE">
              <w:rPr>
                <w:spacing w:val="-10"/>
                <w:sz w:val="26"/>
                <w:szCs w:val="26"/>
              </w:rPr>
              <w:t xml:space="preserve"> và có thuyết minh chi tiết, đầy đủ chế độ bảo hành</w:t>
            </w:r>
          </w:p>
        </w:tc>
        <w:tc>
          <w:tcPr>
            <w:tcW w:w="1134" w:type="dxa"/>
            <w:vAlign w:val="center"/>
          </w:tcPr>
          <w:p w14:paraId="53E5F0D6"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44BD8EBE" w14:textId="77777777" w:rsidTr="008D7095">
        <w:trPr>
          <w:jc w:val="center"/>
        </w:trPr>
        <w:tc>
          <w:tcPr>
            <w:tcW w:w="4395" w:type="dxa"/>
            <w:vMerge/>
            <w:vAlign w:val="center"/>
          </w:tcPr>
          <w:p w14:paraId="5AC1AA40"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52AD4BE4"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 </w:t>
            </w:r>
            <w:r w:rsidRPr="00B14BBE">
              <w:rPr>
                <w:b/>
                <w:spacing w:val="-10"/>
                <w:sz w:val="26"/>
                <w:szCs w:val="26"/>
              </w:rPr>
              <w:t>36</w:t>
            </w:r>
            <w:r w:rsidRPr="00B14BBE">
              <w:rPr>
                <w:spacing w:val="-10"/>
                <w:sz w:val="26"/>
                <w:szCs w:val="26"/>
              </w:rPr>
              <w:t xml:space="preserve"> tháng và có thuyết minh đáp ứng cơ bản nhưng chưa chi tiết</w:t>
            </w:r>
          </w:p>
        </w:tc>
        <w:tc>
          <w:tcPr>
            <w:tcW w:w="1134" w:type="dxa"/>
            <w:vAlign w:val="center"/>
          </w:tcPr>
          <w:p w14:paraId="5D454038"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Chấp nhận được</w:t>
            </w:r>
          </w:p>
        </w:tc>
      </w:tr>
      <w:tr w:rsidR="00B14BBE" w:rsidRPr="00B14BBE" w14:paraId="7B0728B0" w14:textId="77777777" w:rsidTr="008D7095">
        <w:trPr>
          <w:jc w:val="center"/>
        </w:trPr>
        <w:tc>
          <w:tcPr>
            <w:tcW w:w="4395" w:type="dxa"/>
            <w:vMerge/>
            <w:vAlign w:val="center"/>
          </w:tcPr>
          <w:p w14:paraId="3719E62A"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779FBC9C"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 xml:space="preserve">Có đề xuất thời gian bảo hành nhỏ hơn </w:t>
            </w:r>
            <w:r w:rsidRPr="00B14BBE">
              <w:rPr>
                <w:b/>
                <w:spacing w:val="-10"/>
                <w:sz w:val="26"/>
                <w:szCs w:val="26"/>
              </w:rPr>
              <w:t>36</w:t>
            </w:r>
            <w:r w:rsidRPr="00B14BBE">
              <w:rPr>
                <w:spacing w:val="-10"/>
                <w:sz w:val="26"/>
                <w:szCs w:val="26"/>
              </w:rPr>
              <w:t xml:space="preserve"> </w:t>
            </w:r>
            <w:r w:rsidRPr="00B14BBE">
              <w:rPr>
                <w:b/>
                <w:spacing w:val="-10"/>
                <w:sz w:val="26"/>
                <w:szCs w:val="26"/>
              </w:rPr>
              <w:t>tháng</w:t>
            </w:r>
            <w:r w:rsidRPr="00B14BBE">
              <w:rPr>
                <w:spacing w:val="-10"/>
                <w:sz w:val="26"/>
                <w:szCs w:val="26"/>
              </w:rPr>
              <w:t xml:space="preserve"> hoặc không có thuyết minh bảo hành</w:t>
            </w:r>
          </w:p>
        </w:tc>
        <w:tc>
          <w:tcPr>
            <w:tcW w:w="1134" w:type="dxa"/>
            <w:vAlign w:val="center"/>
          </w:tcPr>
          <w:p w14:paraId="4613A754" w14:textId="77777777" w:rsidR="00D810DE" w:rsidRPr="00B14BBE" w:rsidRDefault="00D810DE" w:rsidP="008D7095">
            <w:pPr>
              <w:tabs>
                <w:tab w:val="left" w:pos="-1985"/>
              </w:tabs>
              <w:spacing w:before="120" w:after="120" w:line="288" w:lineRule="auto"/>
              <w:jc w:val="center"/>
              <w:rPr>
                <w:spacing w:val="-10"/>
                <w:sz w:val="26"/>
                <w:szCs w:val="26"/>
              </w:rPr>
            </w:pPr>
            <w:r w:rsidRPr="00B14BBE">
              <w:rPr>
                <w:spacing w:val="-10"/>
                <w:sz w:val="26"/>
                <w:szCs w:val="26"/>
              </w:rPr>
              <w:t>Không đạt</w:t>
            </w:r>
          </w:p>
        </w:tc>
      </w:tr>
      <w:tr w:rsidR="00B14BBE" w:rsidRPr="00B14BBE" w14:paraId="4796E330" w14:textId="77777777" w:rsidTr="008D7095">
        <w:trPr>
          <w:trHeight w:val="1783"/>
          <w:jc w:val="center"/>
        </w:trPr>
        <w:tc>
          <w:tcPr>
            <w:tcW w:w="4395" w:type="dxa"/>
            <w:vMerge w:val="restart"/>
            <w:vAlign w:val="center"/>
          </w:tcPr>
          <w:p w14:paraId="1E40C742" w14:textId="67484015" w:rsidR="00D810DE" w:rsidRPr="00B14BBE" w:rsidRDefault="009B5A89" w:rsidP="008D7095">
            <w:pPr>
              <w:tabs>
                <w:tab w:val="left" w:pos="-1985"/>
              </w:tabs>
              <w:spacing w:before="120" w:after="120" w:line="288" w:lineRule="auto"/>
              <w:jc w:val="both"/>
              <w:rPr>
                <w:b/>
                <w:spacing w:val="-10"/>
                <w:sz w:val="26"/>
                <w:szCs w:val="26"/>
              </w:rPr>
            </w:pPr>
            <w:r w:rsidRPr="00B14BBE">
              <w:rPr>
                <w:sz w:val="26"/>
                <w:szCs w:val="26"/>
              </w:rPr>
              <w:t>(5.</w:t>
            </w:r>
            <w:r w:rsidR="00483EC5" w:rsidRPr="00B14BBE">
              <w:rPr>
                <w:sz w:val="26"/>
                <w:szCs w:val="26"/>
              </w:rPr>
              <w:t>2</w:t>
            </w:r>
            <w:r w:rsidRPr="00B14BBE">
              <w:rPr>
                <w:sz w:val="26"/>
                <w:szCs w:val="26"/>
              </w:rPr>
              <w:t>). Uy tín của nhà thầu thông qua việc thực hiện các hợp đồng tương tự trước đó (trong thời gian 01 năm gần nhất đến thời điểm đóng thầu)</w:t>
            </w:r>
          </w:p>
        </w:tc>
        <w:tc>
          <w:tcPr>
            <w:tcW w:w="3827" w:type="dxa"/>
            <w:vAlign w:val="center"/>
          </w:tcPr>
          <w:p w14:paraId="3628E2FA" w14:textId="0E2AAE05" w:rsidR="00D810DE" w:rsidRPr="00B14BBE" w:rsidRDefault="009B5A89" w:rsidP="008D7095">
            <w:pPr>
              <w:tabs>
                <w:tab w:val="left" w:pos="-1985"/>
              </w:tabs>
              <w:spacing w:before="120" w:after="120" w:line="288" w:lineRule="auto"/>
              <w:jc w:val="both"/>
              <w:rPr>
                <w:spacing w:val="-10"/>
                <w:sz w:val="26"/>
                <w:szCs w:val="26"/>
              </w:rPr>
            </w:pPr>
            <w:r w:rsidRPr="00B14BBE">
              <w:rPr>
                <w:sz w:val="26"/>
                <w:szCs w:val="26"/>
              </w:rPr>
              <w:t>Có một hợp đồng tương tự bị bỏ dở hoặc buộc phải chấm dứt do lỗi của nhà thầu hoặc bị vi phạm (chất lượng, tiến độ…) và bị chủ đầu tư xử phạt từ 3 lần trở lên cùng 01 lỗi vi phạm hoặc có từ 3 hợp đồng tương tự trở lên bị chủ đầu tư xử phạt cùng 01 lỗi vi phạm hoặc nhà thầu bị phạt hợp đồng với tổng số lần bị phạt là 3 lần tại các dự án của Ban ALĐPP quản lý</w:t>
            </w:r>
          </w:p>
        </w:tc>
        <w:tc>
          <w:tcPr>
            <w:tcW w:w="1134" w:type="dxa"/>
            <w:vAlign w:val="center"/>
          </w:tcPr>
          <w:p w14:paraId="59986CE8" w14:textId="7B638CAB" w:rsidR="00D810DE" w:rsidRPr="00B14BBE" w:rsidRDefault="004E60B3" w:rsidP="008D7095">
            <w:pPr>
              <w:tabs>
                <w:tab w:val="left" w:pos="-1985"/>
              </w:tabs>
              <w:spacing w:before="120" w:after="120" w:line="288" w:lineRule="auto"/>
              <w:jc w:val="center"/>
              <w:rPr>
                <w:spacing w:val="-10"/>
                <w:sz w:val="26"/>
                <w:szCs w:val="26"/>
              </w:rPr>
            </w:pPr>
            <w:r w:rsidRPr="00B14BBE">
              <w:rPr>
                <w:sz w:val="26"/>
                <w:szCs w:val="26"/>
              </w:rPr>
              <w:t>Không đạt</w:t>
            </w:r>
          </w:p>
        </w:tc>
      </w:tr>
      <w:tr w:rsidR="00B14BBE" w:rsidRPr="00B14BBE" w14:paraId="21A4BDA9" w14:textId="77777777" w:rsidTr="008D7095">
        <w:trPr>
          <w:jc w:val="center"/>
        </w:trPr>
        <w:tc>
          <w:tcPr>
            <w:tcW w:w="4395" w:type="dxa"/>
            <w:vMerge/>
            <w:vAlign w:val="center"/>
          </w:tcPr>
          <w:p w14:paraId="0296794A" w14:textId="77777777" w:rsidR="00D810DE" w:rsidRPr="00B14BBE" w:rsidRDefault="00D810DE" w:rsidP="008D7095">
            <w:pPr>
              <w:tabs>
                <w:tab w:val="left" w:pos="-1985"/>
              </w:tabs>
              <w:spacing w:before="120" w:after="120" w:line="288" w:lineRule="auto"/>
              <w:jc w:val="both"/>
              <w:rPr>
                <w:b/>
                <w:spacing w:val="-10"/>
                <w:sz w:val="26"/>
                <w:szCs w:val="26"/>
              </w:rPr>
            </w:pPr>
          </w:p>
        </w:tc>
        <w:tc>
          <w:tcPr>
            <w:tcW w:w="3827" w:type="dxa"/>
            <w:vAlign w:val="center"/>
          </w:tcPr>
          <w:p w14:paraId="61B7BEFB" w14:textId="3E0979F2" w:rsidR="00D810DE" w:rsidRPr="00B14BBE" w:rsidRDefault="009B5A89" w:rsidP="008D7095">
            <w:pPr>
              <w:tabs>
                <w:tab w:val="left" w:pos="-1985"/>
              </w:tabs>
              <w:spacing w:before="120" w:after="120" w:line="288" w:lineRule="auto"/>
              <w:jc w:val="both"/>
              <w:rPr>
                <w:spacing w:val="-10"/>
                <w:sz w:val="26"/>
                <w:szCs w:val="26"/>
              </w:rPr>
            </w:pPr>
            <w:r w:rsidRPr="00B14BBE">
              <w:rPr>
                <w:spacing w:val="-10"/>
                <w:sz w:val="26"/>
                <w:szCs w:val="26"/>
              </w:rPr>
              <w:t>Không thuộc các trường hợp nêu trên</w:t>
            </w:r>
          </w:p>
        </w:tc>
        <w:tc>
          <w:tcPr>
            <w:tcW w:w="1134" w:type="dxa"/>
            <w:vAlign w:val="center"/>
          </w:tcPr>
          <w:p w14:paraId="61269EBE" w14:textId="3A855ADB" w:rsidR="00D810DE" w:rsidRPr="00B14BBE" w:rsidRDefault="004E60B3" w:rsidP="008D7095">
            <w:pPr>
              <w:tabs>
                <w:tab w:val="left" w:pos="-1985"/>
              </w:tabs>
              <w:spacing w:before="120" w:after="120" w:line="288" w:lineRule="auto"/>
              <w:jc w:val="center"/>
              <w:rPr>
                <w:spacing w:val="-10"/>
                <w:sz w:val="26"/>
                <w:szCs w:val="26"/>
              </w:rPr>
            </w:pPr>
            <w:r w:rsidRPr="00B14BBE">
              <w:rPr>
                <w:spacing w:val="-10"/>
                <w:sz w:val="26"/>
                <w:szCs w:val="26"/>
              </w:rPr>
              <w:t>Đạt</w:t>
            </w:r>
          </w:p>
        </w:tc>
      </w:tr>
      <w:tr w:rsidR="00B14BBE" w:rsidRPr="00B14BBE" w14:paraId="4885FDBD" w14:textId="77777777" w:rsidTr="008D7095">
        <w:trPr>
          <w:trHeight w:val="301"/>
          <w:jc w:val="center"/>
        </w:trPr>
        <w:tc>
          <w:tcPr>
            <w:tcW w:w="4395" w:type="dxa"/>
            <w:vMerge w:val="restart"/>
            <w:vAlign w:val="center"/>
          </w:tcPr>
          <w:p w14:paraId="480CBFAE" w14:textId="77777777" w:rsidR="00D810DE" w:rsidRPr="00B14BBE" w:rsidRDefault="00D810DE" w:rsidP="008D7095">
            <w:pPr>
              <w:tabs>
                <w:tab w:val="left" w:pos="-1985"/>
              </w:tabs>
              <w:spacing w:before="120" w:after="120" w:line="288" w:lineRule="auto"/>
              <w:jc w:val="both"/>
              <w:rPr>
                <w:spacing w:val="-10"/>
                <w:sz w:val="26"/>
                <w:szCs w:val="26"/>
              </w:rPr>
            </w:pPr>
            <w:r w:rsidRPr="00B14BBE">
              <w:rPr>
                <w:b/>
                <w:spacing w:val="-10"/>
                <w:sz w:val="26"/>
                <w:szCs w:val="26"/>
              </w:rPr>
              <w:t xml:space="preserve">KẾT LUẬN: </w:t>
            </w:r>
          </w:p>
        </w:tc>
        <w:tc>
          <w:tcPr>
            <w:tcW w:w="3827" w:type="dxa"/>
            <w:vAlign w:val="center"/>
          </w:tcPr>
          <w:p w14:paraId="2C225466" w14:textId="18F295FB" w:rsidR="00D810DE" w:rsidRPr="00B14BBE" w:rsidRDefault="00D810DE" w:rsidP="008D7095">
            <w:pPr>
              <w:tabs>
                <w:tab w:val="left" w:pos="-1985"/>
              </w:tabs>
              <w:spacing w:before="120" w:after="120" w:line="288" w:lineRule="auto"/>
              <w:jc w:val="both"/>
              <w:rPr>
                <w:spacing w:val="-10"/>
                <w:sz w:val="26"/>
                <w:szCs w:val="26"/>
              </w:rPr>
            </w:pPr>
            <w:r w:rsidRPr="00B14BBE">
              <w:rPr>
                <w:sz w:val="26"/>
                <w:szCs w:val="26"/>
              </w:rPr>
              <w:t xml:space="preserve">Tiêu chuẩn chi tiết </w:t>
            </w:r>
            <w:r w:rsidRPr="00B14BBE">
              <w:rPr>
                <w:b/>
                <w:sz w:val="26"/>
                <w:szCs w:val="26"/>
              </w:rPr>
              <w:t>(5.1), (5.2)</w:t>
            </w:r>
            <w:r w:rsidRPr="00B14BBE">
              <w:rPr>
                <w:sz w:val="26"/>
                <w:szCs w:val="26"/>
              </w:rPr>
              <w:t xml:space="preserve"> được xác định là đạt hoặc chấp nhận được</w:t>
            </w:r>
          </w:p>
        </w:tc>
        <w:tc>
          <w:tcPr>
            <w:tcW w:w="1134" w:type="dxa"/>
            <w:vAlign w:val="center"/>
          </w:tcPr>
          <w:p w14:paraId="3C0C8CE5" w14:textId="77777777" w:rsidR="00D810DE" w:rsidRPr="00B14BBE" w:rsidRDefault="00D810DE" w:rsidP="008D7095">
            <w:pPr>
              <w:tabs>
                <w:tab w:val="left" w:pos="-1985"/>
              </w:tabs>
              <w:spacing w:before="120" w:after="120" w:line="288" w:lineRule="auto"/>
              <w:jc w:val="center"/>
              <w:rPr>
                <w:b/>
                <w:spacing w:val="-10"/>
                <w:sz w:val="26"/>
                <w:szCs w:val="26"/>
              </w:rPr>
            </w:pPr>
            <w:r w:rsidRPr="00B14BBE">
              <w:rPr>
                <w:b/>
                <w:spacing w:val="-10"/>
                <w:sz w:val="26"/>
                <w:szCs w:val="26"/>
              </w:rPr>
              <w:t>Đạt</w:t>
            </w:r>
          </w:p>
        </w:tc>
      </w:tr>
      <w:tr w:rsidR="00B14BBE" w:rsidRPr="00B14BBE" w14:paraId="31ABF27A" w14:textId="77777777" w:rsidTr="008D7095">
        <w:trPr>
          <w:jc w:val="center"/>
        </w:trPr>
        <w:tc>
          <w:tcPr>
            <w:tcW w:w="4395" w:type="dxa"/>
            <w:vMerge/>
            <w:vAlign w:val="center"/>
          </w:tcPr>
          <w:p w14:paraId="57641F9D" w14:textId="77777777" w:rsidR="00D810DE" w:rsidRPr="00B14BBE" w:rsidRDefault="00D810DE" w:rsidP="008D7095">
            <w:pPr>
              <w:tabs>
                <w:tab w:val="left" w:pos="-1985"/>
              </w:tabs>
              <w:spacing w:before="120" w:after="120" w:line="288" w:lineRule="auto"/>
              <w:jc w:val="both"/>
              <w:rPr>
                <w:spacing w:val="-10"/>
                <w:sz w:val="26"/>
                <w:szCs w:val="26"/>
              </w:rPr>
            </w:pPr>
          </w:p>
        </w:tc>
        <w:tc>
          <w:tcPr>
            <w:tcW w:w="3827" w:type="dxa"/>
            <w:vAlign w:val="center"/>
          </w:tcPr>
          <w:p w14:paraId="371DAFB7" w14:textId="77777777" w:rsidR="00D810DE" w:rsidRPr="00B14BBE" w:rsidRDefault="00D810DE" w:rsidP="008D7095">
            <w:pPr>
              <w:tabs>
                <w:tab w:val="left" w:pos="-1985"/>
              </w:tabs>
              <w:spacing w:before="120" w:after="120" w:line="288" w:lineRule="auto"/>
              <w:jc w:val="both"/>
              <w:rPr>
                <w:spacing w:val="-10"/>
                <w:sz w:val="26"/>
                <w:szCs w:val="26"/>
              </w:rPr>
            </w:pPr>
            <w:r w:rsidRPr="00B14BBE">
              <w:rPr>
                <w:spacing w:val="-10"/>
                <w:sz w:val="26"/>
                <w:szCs w:val="26"/>
              </w:rPr>
              <w:t>Không thuộc các trường hợp nêu trên</w:t>
            </w:r>
          </w:p>
        </w:tc>
        <w:tc>
          <w:tcPr>
            <w:tcW w:w="1134" w:type="dxa"/>
            <w:vAlign w:val="center"/>
          </w:tcPr>
          <w:p w14:paraId="08EAC59E" w14:textId="77777777" w:rsidR="00D810DE" w:rsidRPr="00B14BBE" w:rsidRDefault="00D810DE" w:rsidP="008D7095">
            <w:pPr>
              <w:spacing w:before="120" w:after="120" w:line="288" w:lineRule="auto"/>
              <w:jc w:val="center"/>
              <w:rPr>
                <w:b/>
                <w:bCs/>
                <w:noProof/>
                <w:spacing w:val="-10"/>
                <w:sz w:val="26"/>
                <w:szCs w:val="26"/>
              </w:rPr>
            </w:pPr>
            <w:r w:rsidRPr="00B14BBE">
              <w:rPr>
                <w:b/>
                <w:bCs/>
                <w:noProof/>
                <w:spacing w:val="-10"/>
                <w:sz w:val="26"/>
                <w:szCs w:val="26"/>
              </w:rPr>
              <w:t>Không đạt</w:t>
            </w:r>
          </w:p>
        </w:tc>
      </w:tr>
    </w:tbl>
    <w:p w14:paraId="2C81EF04" w14:textId="77777777" w:rsidR="00D810DE" w:rsidRPr="00B14BBE" w:rsidRDefault="00D810DE" w:rsidP="00D810DE">
      <w:pPr>
        <w:numPr>
          <w:ilvl w:val="0"/>
          <w:numId w:val="2"/>
        </w:numPr>
        <w:tabs>
          <w:tab w:val="left" w:pos="-1985"/>
          <w:tab w:val="left" w:pos="426"/>
        </w:tabs>
        <w:spacing w:before="120" w:after="120" w:line="264" w:lineRule="auto"/>
        <w:ind w:left="0" w:firstLine="0"/>
        <w:jc w:val="both"/>
        <w:rPr>
          <w:b/>
          <w:bCs/>
          <w:spacing w:val="-10"/>
          <w:sz w:val="28"/>
          <w:szCs w:val="28"/>
          <w:lang w:val="es-ES"/>
        </w:rPr>
      </w:pPr>
      <w:r w:rsidRPr="00B14BBE">
        <w:rPr>
          <w:b/>
          <w:bCs/>
          <w:spacing w:val="-10"/>
          <w:sz w:val="28"/>
          <w:szCs w:val="28"/>
          <w:lang w:val="es-ES"/>
        </w:rPr>
        <w:t>Chất lượng vật tư thiết bị, vật liệu xây dựng do Nhà thầu cấp: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3543"/>
        <w:gridCol w:w="1418"/>
      </w:tblGrid>
      <w:tr w:rsidR="00B14BBE" w:rsidRPr="00B14BBE" w14:paraId="3D0CA186" w14:textId="77777777" w:rsidTr="008D7095">
        <w:trPr>
          <w:trHeight w:hRule="exact" w:val="639"/>
          <w:tblHeader/>
          <w:jc w:val="center"/>
        </w:trPr>
        <w:tc>
          <w:tcPr>
            <w:tcW w:w="4395" w:type="dxa"/>
            <w:vAlign w:val="center"/>
          </w:tcPr>
          <w:p w14:paraId="0FBB24E1"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lastRenderedPageBreak/>
              <w:t>Nội dung yêu cầu</w:t>
            </w:r>
          </w:p>
        </w:tc>
        <w:tc>
          <w:tcPr>
            <w:tcW w:w="4961" w:type="dxa"/>
            <w:gridSpan w:val="2"/>
            <w:vAlign w:val="center"/>
          </w:tcPr>
          <w:p w14:paraId="1982769A" w14:textId="77777777" w:rsidR="00D810DE" w:rsidRPr="00B14BBE" w:rsidRDefault="00D810DE" w:rsidP="008D7095">
            <w:pPr>
              <w:tabs>
                <w:tab w:val="left" w:pos="567"/>
              </w:tabs>
              <w:spacing w:before="120" w:after="120" w:line="288" w:lineRule="auto"/>
              <w:jc w:val="center"/>
              <w:rPr>
                <w:b/>
                <w:bCs/>
                <w:spacing w:val="-10"/>
                <w:sz w:val="26"/>
                <w:szCs w:val="26"/>
              </w:rPr>
            </w:pPr>
            <w:r w:rsidRPr="00B14BBE">
              <w:rPr>
                <w:b/>
                <w:bCs/>
                <w:spacing w:val="-10"/>
                <w:sz w:val="26"/>
                <w:szCs w:val="26"/>
              </w:rPr>
              <w:t>Mức độ đáp ứng</w:t>
            </w:r>
          </w:p>
        </w:tc>
      </w:tr>
      <w:tr w:rsidR="00B14BBE" w:rsidRPr="00B14BBE" w14:paraId="390A10AF" w14:textId="77777777" w:rsidTr="008D7095">
        <w:trPr>
          <w:cantSplit/>
          <w:trHeight w:val="305"/>
          <w:jc w:val="center"/>
        </w:trPr>
        <w:tc>
          <w:tcPr>
            <w:tcW w:w="4395" w:type="dxa"/>
            <w:vMerge w:val="restart"/>
            <w:vAlign w:val="center"/>
          </w:tcPr>
          <w:p w14:paraId="289D78A2"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(6.1).</w:t>
            </w:r>
            <w:r w:rsidRPr="00B14BBE">
              <w:rPr>
                <w:b/>
                <w:bCs/>
                <w:spacing w:val="-10"/>
                <w:sz w:val="26"/>
                <w:szCs w:val="26"/>
              </w:rPr>
              <w:t xml:space="preserve"> </w:t>
            </w:r>
            <w:r w:rsidRPr="00B14BBE">
              <w:rPr>
                <w:bCs/>
                <w:spacing w:val="-10"/>
                <w:sz w:val="26"/>
                <w:szCs w:val="26"/>
              </w:rPr>
              <w:t xml:space="preserve">Phạm vi cung cấp </w:t>
            </w:r>
          </w:p>
        </w:tc>
        <w:tc>
          <w:tcPr>
            <w:tcW w:w="3543" w:type="dxa"/>
          </w:tcPr>
          <w:p w14:paraId="3C29A85B" w14:textId="77777777" w:rsidR="00D810DE" w:rsidRPr="00B14BBE" w:rsidRDefault="00D810DE" w:rsidP="008D7095">
            <w:pPr>
              <w:spacing w:before="120" w:after="120" w:line="288" w:lineRule="auto"/>
              <w:jc w:val="both"/>
              <w:rPr>
                <w:spacing w:val="-10"/>
                <w:sz w:val="26"/>
                <w:szCs w:val="26"/>
              </w:rPr>
            </w:pPr>
            <w:r w:rsidRPr="00B14BBE">
              <w:rPr>
                <w:spacing w:val="-10"/>
                <w:sz w:val="26"/>
                <w:szCs w:val="26"/>
              </w:rPr>
              <w:t>E-HSDT chào đầy đủ thông tin chủng loại, quy cách kỹ thuật chính, nguồn gốc, xuất xứ của các VTTB B cấp theo yêu cầu tại Mẫu số 09(c) – Chương V của E-HSMT.</w:t>
            </w:r>
          </w:p>
        </w:tc>
        <w:tc>
          <w:tcPr>
            <w:tcW w:w="1418" w:type="dxa"/>
            <w:vAlign w:val="center"/>
          </w:tcPr>
          <w:p w14:paraId="252C8C2B"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223F3FDC" w14:textId="77777777" w:rsidTr="008D7095">
        <w:trPr>
          <w:cantSplit/>
          <w:trHeight w:val="499"/>
          <w:jc w:val="center"/>
        </w:trPr>
        <w:tc>
          <w:tcPr>
            <w:tcW w:w="4395" w:type="dxa"/>
            <w:vMerge/>
            <w:vAlign w:val="center"/>
          </w:tcPr>
          <w:p w14:paraId="522ED2DA"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695BE7C2"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05D6F34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727122F7" w14:textId="77777777" w:rsidTr="008D7095">
        <w:trPr>
          <w:cantSplit/>
          <w:trHeight w:val="533"/>
          <w:jc w:val="center"/>
        </w:trPr>
        <w:tc>
          <w:tcPr>
            <w:tcW w:w="4395" w:type="dxa"/>
            <w:vMerge w:val="restart"/>
            <w:vAlign w:val="center"/>
          </w:tcPr>
          <w:p w14:paraId="6F81B1B0"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(6.2). Yêu cầu kỹ thuật </w:t>
            </w:r>
          </w:p>
        </w:tc>
        <w:tc>
          <w:tcPr>
            <w:tcW w:w="3543" w:type="dxa"/>
            <w:vAlign w:val="center"/>
          </w:tcPr>
          <w:p w14:paraId="5D8A93D0" w14:textId="1C4CDD6D"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Tất cả các yêu cầu quy cách kỹ thuật chính của VTTB B cấp do nhà thầu chào theo Mẫu số 09(c) – Chương V của E-HSMT và tất cả yêu cầu kỹ thuật chi tiết (Các hạng mục dấu  “*”</w:t>
            </w:r>
            <w:r w:rsidR="00EC41D8" w:rsidRPr="00B14BBE">
              <w:rPr>
                <w:sz w:val="26"/>
                <w:szCs w:val="26"/>
              </w:rPr>
              <w:t>, “**”</w:t>
            </w:r>
            <w:r w:rsidRPr="00B14BBE">
              <w:rPr>
                <w:sz w:val="26"/>
                <w:szCs w:val="26"/>
              </w:rPr>
              <w:t>) đối với từng vật tư, thiết bị chính do Nhà thầu chào theo yêu cầu tại Mục III.2. Yêu cầu kỹ thuật chi tiế</w:t>
            </w:r>
            <w:r w:rsidR="00CA6130">
              <w:rPr>
                <w:sz w:val="26"/>
                <w:szCs w:val="26"/>
              </w:rPr>
              <w:t>t</w:t>
            </w:r>
            <w:r w:rsidRPr="00B14BBE">
              <w:rPr>
                <w:sz w:val="26"/>
                <w:szCs w:val="26"/>
              </w:rPr>
              <w:t xml:space="preserve"> đối với VTTB B cấp - Chương V của E-HSMT được đánh giá là “Đáp ứng”</w:t>
            </w:r>
          </w:p>
        </w:tc>
        <w:tc>
          <w:tcPr>
            <w:tcW w:w="1418" w:type="dxa"/>
            <w:vAlign w:val="center"/>
          </w:tcPr>
          <w:p w14:paraId="28557B8A"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54090939" w14:textId="77777777" w:rsidTr="008D7095">
        <w:trPr>
          <w:cantSplit/>
          <w:trHeight w:val="169"/>
          <w:jc w:val="center"/>
        </w:trPr>
        <w:tc>
          <w:tcPr>
            <w:tcW w:w="4395" w:type="dxa"/>
            <w:vMerge/>
            <w:vAlign w:val="center"/>
          </w:tcPr>
          <w:p w14:paraId="795742A8"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23A51AA6"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Không thuộc trường hợp trên </w:t>
            </w:r>
          </w:p>
        </w:tc>
        <w:tc>
          <w:tcPr>
            <w:tcW w:w="1418" w:type="dxa"/>
            <w:vAlign w:val="center"/>
          </w:tcPr>
          <w:p w14:paraId="0FFC1046"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0BC8C624" w14:textId="77777777" w:rsidTr="00206737">
        <w:trPr>
          <w:cantSplit/>
          <w:trHeight w:val="1756"/>
          <w:jc w:val="center"/>
        </w:trPr>
        <w:tc>
          <w:tcPr>
            <w:tcW w:w="4395" w:type="dxa"/>
            <w:vMerge w:val="restart"/>
            <w:shd w:val="clear" w:color="auto" w:fill="auto"/>
            <w:vAlign w:val="center"/>
          </w:tcPr>
          <w:p w14:paraId="79B3A798" w14:textId="30C52B6F" w:rsidR="00D810DE" w:rsidRPr="007A34CA" w:rsidRDefault="00D810DE" w:rsidP="00F54C22">
            <w:pPr>
              <w:tabs>
                <w:tab w:val="left" w:pos="567"/>
              </w:tabs>
              <w:spacing w:before="120" w:after="120" w:line="288" w:lineRule="auto"/>
              <w:jc w:val="both"/>
              <w:rPr>
                <w:spacing w:val="-10"/>
                <w:sz w:val="26"/>
                <w:szCs w:val="26"/>
              </w:rPr>
            </w:pPr>
            <w:r w:rsidRPr="007A34CA">
              <w:rPr>
                <w:spacing w:val="-10"/>
                <w:sz w:val="26"/>
                <w:szCs w:val="26"/>
              </w:rPr>
              <w:t>(6.3). Biên bản thử nghiệm điển hình vật tư thiết bị B</w:t>
            </w:r>
            <w:r w:rsidR="00B05EB0">
              <w:rPr>
                <w:spacing w:val="-10"/>
                <w:sz w:val="26"/>
                <w:szCs w:val="26"/>
              </w:rPr>
              <w:t xml:space="preserve"> cấp</w:t>
            </w:r>
            <w:r w:rsidRPr="007A34CA">
              <w:rPr>
                <w:spacing w:val="-10"/>
                <w:sz w:val="26"/>
                <w:szCs w:val="26"/>
              </w:rPr>
              <w:t xml:space="preserve"> </w:t>
            </w:r>
            <w:r w:rsidR="00B05EB0">
              <w:rPr>
                <w:spacing w:val="-10"/>
                <w:sz w:val="26"/>
                <w:szCs w:val="26"/>
              </w:rPr>
              <w:t>đ</w:t>
            </w:r>
            <w:r w:rsidR="00B05EB0" w:rsidRPr="00B05EB0">
              <w:rPr>
                <w:spacing w:val="-10"/>
                <w:sz w:val="26"/>
                <w:szCs w:val="26"/>
              </w:rPr>
              <w:t>ối với các VTTB có đánh dấu (*) ở</w:t>
            </w:r>
            <w:r w:rsidR="002F5CE5">
              <w:t xml:space="preserve"> </w:t>
            </w:r>
            <w:r w:rsidR="002F5CE5" w:rsidRPr="002F5CE5">
              <w:rPr>
                <w:spacing w:val="-10"/>
                <w:sz w:val="26"/>
                <w:szCs w:val="26"/>
              </w:rPr>
              <w:t>Mẫu số 09(c)</w:t>
            </w:r>
            <w:r w:rsidR="004E3E0E">
              <w:rPr>
                <w:spacing w:val="-10"/>
                <w:sz w:val="26"/>
                <w:szCs w:val="26"/>
              </w:rPr>
              <w:t xml:space="preserve"> – Chương V</w:t>
            </w:r>
            <w:r w:rsidR="00EC6F1C">
              <w:rPr>
                <w:spacing w:val="-10"/>
                <w:sz w:val="26"/>
                <w:szCs w:val="26"/>
              </w:rPr>
              <w:t xml:space="preserve"> – E-HSMT (Lưu ý: cung cấp biên bản thử nghiệm điển hình của 1 nhà sản xuất</w:t>
            </w:r>
            <w:r w:rsidR="00753BFD">
              <w:rPr>
                <w:spacing w:val="-10"/>
                <w:sz w:val="26"/>
                <w:szCs w:val="26"/>
              </w:rPr>
              <w:t>)</w:t>
            </w:r>
            <w:r w:rsidR="006334B0">
              <w:rPr>
                <w:spacing w:val="-10"/>
                <w:sz w:val="26"/>
                <w:szCs w:val="26"/>
              </w:rPr>
              <w:t>.</w:t>
            </w:r>
          </w:p>
        </w:tc>
        <w:tc>
          <w:tcPr>
            <w:tcW w:w="3543" w:type="dxa"/>
            <w:shd w:val="clear" w:color="auto" w:fill="auto"/>
            <w:vAlign w:val="center"/>
          </w:tcPr>
          <w:p w14:paraId="7C3174E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Có cung cấp đủ biên bản thử nghiệm điển hình</w:t>
            </w:r>
            <w:bookmarkStart w:id="0" w:name="_GoBack"/>
            <w:bookmarkEnd w:id="0"/>
            <w:r w:rsidRPr="00B14BBE">
              <w:rPr>
                <w:spacing w:val="-10"/>
                <w:sz w:val="26"/>
                <w:szCs w:val="26"/>
              </w:rPr>
              <w:t xml:space="preserve"> với đầy đủ các hạng mục thử nghiệm theo yêu cầu E-HSMT.</w:t>
            </w:r>
          </w:p>
        </w:tc>
        <w:tc>
          <w:tcPr>
            <w:tcW w:w="1418" w:type="dxa"/>
            <w:vAlign w:val="center"/>
          </w:tcPr>
          <w:p w14:paraId="105E46A4"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Đạt</w:t>
            </w:r>
          </w:p>
        </w:tc>
      </w:tr>
      <w:tr w:rsidR="00B14BBE" w:rsidRPr="00B14BBE" w14:paraId="60089142" w14:textId="77777777" w:rsidTr="00206737">
        <w:trPr>
          <w:cantSplit/>
          <w:trHeight w:val="1756"/>
          <w:jc w:val="center"/>
        </w:trPr>
        <w:tc>
          <w:tcPr>
            <w:tcW w:w="4395" w:type="dxa"/>
            <w:vMerge/>
            <w:shd w:val="clear" w:color="auto" w:fill="auto"/>
            <w:vAlign w:val="center"/>
          </w:tcPr>
          <w:p w14:paraId="30660E46"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shd w:val="clear" w:color="auto" w:fill="auto"/>
            <w:vAlign w:val="center"/>
          </w:tcPr>
          <w:p w14:paraId="563E59F0" w14:textId="77777777" w:rsidR="00D810DE" w:rsidRPr="00B14BBE" w:rsidRDefault="00D810DE" w:rsidP="008D7095">
            <w:pPr>
              <w:tabs>
                <w:tab w:val="left" w:pos="567"/>
              </w:tabs>
              <w:spacing w:before="120" w:after="120" w:line="288" w:lineRule="auto"/>
              <w:jc w:val="both"/>
              <w:rPr>
                <w:spacing w:val="-10"/>
                <w:sz w:val="26"/>
                <w:szCs w:val="26"/>
              </w:rPr>
            </w:pPr>
            <w:r w:rsidRPr="00B14BBE">
              <w:rPr>
                <w:sz w:val="26"/>
                <w:szCs w:val="26"/>
              </w:rPr>
              <w:t>Có cung cấp nhưng còn thiếu một số biên bản thử nghiệm hoặc còn thiếu một số hạng mục thử nghiệm theo yêu cầu của E-HSMT và nhà thầu có văn bản cam kết cung cấp đầy đủ, đáp ứng yêu cầu E-HSMT, thiết kế được duyệt trong trường hợp trúng thầu.</w:t>
            </w:r>
          </w:p>
        </w:tc>
        <w:tc>
          <w:tcPr>
            <w:tcW w:w="1418" w:type="dxa"/>
            <w:vAlign w:val="center"/>
          </w:tcPr>
          <w:p w14:paraId="310D231B"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Chấp nhận được</w:t>
            </w:r>
          </w:p>
        </w:tc>
      </w:tr>
      <w:tr w:rsidR="00B14BBE" w:rsidRPr="00B14BBE" w14:paraId="06A31C23" w14:textId="77777777" w:rsidTr="00206737">
        <w:trPr>
          <w:cantSplit/>
          <w:trHeight w:val="1131"/>
          <w:jc w:val="center"/>
        </w:trPr>
        <w:tc>
          <w:tcPr>
            <w:tcW w:w="4395" w:type="dxa"/>
            <w:vMerge/>
            <w:shd w:val="clear" w:color="auto" w:fill="auto"/>
            <w:vAlign w:val="center"/>
          </w:tcPr>
          <w:p w14:paraId="43B971A2"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shd w:val="clear" w:color="auto" w:fill="auto"/>
            <w:vAlign w:val="center"/>
          </w:tcPr>
          <w:p w14:paraId="3C4939D4"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603C5C05" w14:textId="77777777" w:rsidR="00D810DE" w:rsidRPr="00B14BBE" w:rsidRDefault="00D810DE" w:rsidP="008D7095">
            <w:pPr>
              <w:spacing w:before="120" w:after="120" w:line="288" w:lineRule="auto"/>
              <w:jc w:val="center"/>
              <w:rPr>
                <w:spacing w:val="-10"/>
                <w:sz w:val="26"/>
                <w:szCs w:val="26"/>
              </w:rPr>
            </w:pPr>
            <w:r w:rsidRPr="00B14BBE">
              <w:rPr>
                <w:spacing w:val="-10"/>
                <w:sz w:val="26"/>
                <w:szCs w:val="26"/>
              </w:rPr>
              <w:t>Không đạt</w:t>
            </w:r>
          </w:p>
        </w:tc>
      </w:tr>
      <w:tr w:rsidR="00B14BBE" w:rsidRPr="00B14BBE" w14:paraId="302EE78E" w14:textId="77777777" w:rsidTr="008D7095">
        <w:trPr>
          <w:cantSplit/>
          <w:trHeight w:val="493"/>
          <w:jc w:val="center"/>
        </w:trPr>
        <w:tc>
          <w:tcPr>
            <w:tcW w:w="4395" w:type="dxa"/>
            <w:vMerge w:val="restart"/>
            <w:vAlign w:val="center"/>
          </w:tcPr>
          <w:p w14:paraId="3A7B28E8"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(6.4). Tất cả VTTB B cấp đưa vào sử dụng cho công trình đều phải có nguồn gốc, xuất xứ rõ ràng, đảm bảo chất lượng, mới 100%, có đầy đủ Biên bản thử nghiệm và các tài liệu liên quan kèm theo đáp ứng yêu cầu theo thiết kế được duyệt và quy chuẩn, tiêu chuẩn hiện hành.</w:t>
            </w:r>
          </w:p>
        </w:tc>
        <w:tc>
          <w:tcPr>
            <w:tcW w:w="3543" w:type="dxa"/>
            <w:vAlign w:val="center"/>
          </w:tcPr>
          <w:p w14:paraId="21DD1CFB"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Nhà thầu có văn bản cam kết đáp ứng yêu cầu</w:t>
            </w:r>
          </w:p>
        </w:tc>
        <w:tc>
          <w:tcPr>
            <w:tcW w:w="1418" w:type="dxa"/>
            <w:vAlign w:val="center"/>
          </w:tcPr>
          <w:p w14:paraId="3AAD94B6"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spacing w:val="-10"/>
                <w:sz w:val="26"/>
                <w:szCs w:val="26"/>
              </w:rPr>
              <w:t>Đạt</w:t>
            </w:r>
          </w:p>
        </w:tc>
      </w:tr>
      <w:tr w:rsidR="00B14BBE" w:rsidRPr="00B14BBE" w14:paraId="039C5E6F" w14:textId="77777777" w:rsidTr="008D7095">
        <w:trPr>
          <w:cantSplit/>
          <w:trHeight w:val="493"/>
          <w:jc w:val="center"/>
        </w:trPr>
        <w:tc>
          <w:tcPr>
            <w:tcW w:w="4395" w:type="dxa"/>
            <w:vMerge/>
            <w:vAlign w:val="center"/>
          </w:tcPr>
          <w:p w14:paraId="1275F979"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vAlign w:val="center"/>
          </w:tcPr>
          <w:p w14:paraId="52F043FD"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trường hợp trên</w:t>
            </w:r>
          </w:p>
        </w:tc>
        <w:tc>
          <w:tcPr>
            <w:tcW w:w="1418" w:type="dxa"/>
            <w:vAlign w:val="center"/>
          </w:tcPr>
          <w:p w14:paraId="666D211E"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spacing w:val="-10"/>
                <w:sz w:val="26"/>
                <w:szCs w:val="26"/>
              </w:rPr>
              <w:t>Không đạt</w:t>
            </w:r>
          </w:p>
        </w:tc>
      </w:tr>
      <w:tr w:rsidR="00B14BBE" w:rsidRPr="00B14BBE" w14:paraId="7859099E" w14:textId="77777777" w:rsidTr="008D7095">
        <w:trPr>
          <w:cantSplit/>
          <w:trHeight w:val="493"/>
          <w:jc w:val="center"/>
        </w:trPr>
        <w:tc>
          <w:tcPr>
            <w:tcW w:w="4395" w:type="dxa"/>
            <w:vMerge w:val="restart"/>
            <w:vAlign w:val="center"/>
          </w:tcPr>
          <w:p w14:paraId="20DF7655" w14:textId="77777777" w:rsidR="00D810DE" w:rsidRPr="00B14BBE" w:rsidRDefault="00D810DE" w:rsidP="008D7095">
            <w:pPr>
              <w:tabs>
                <w:tab w:val="left" w:pos="567"/>
              </w:tabs>
              <w:spacing w:before="120" w:after="120" w:line="288" w:lineRule="auto"/>
              <w:jc w:val="both"/>
              <w:rPr>
                <w:spacing w:val="-10"/>
                <w:sz w:val="26"/>
                <w:szCs w:val="26"/>
              </w:rPr>
            </w:pPr>
          </w:p>
          <w:p w14:paraId="37CB6296" w14:textId="77777777" w:rsidR="00D810DE" w:rsidRPr="00B14BBE" w:rsidRDefault="00D810DE" w:rsidP="008D7095">
            <w:pPr>
              <w:tabs>
                <w:tab w:val="left" w:pos="567"/>
              </w:tabs>
              <w:spacing w:before="120" w:after="120" w:line="288" w:lineRule="auto"/>
              <w:jc w:val="both"/>
              <w:rPr>
                <w:b/>
                <w:bCs/>
                <w:noProof/>
                <w:spacing w:val="-10"/>
                <w:sz w:val="26"/>
                <w:szCs w:val="26"/>
              </w:rPr>
            </w:pPr>
            <w:r w:rsidRPr="00B14BBE">
              <w:rPr>
                <w:b/>
                <w:bCs/>
                <w:noProof/>
                <w:spacing w:val="-10"/>
                <w:sz w:val="26"/>
                <w:szCs w:val="26"/>
              </w:rPr>
              <w:t>KẾT LUẬN:</w:t>
            </w:r>
          </w:p>
          <w:p w14:paraId="1091E7D1" w14:textId="77777777" w:rsidR="00D810DE" w:rsidRPr="00B14BBE" w:rsidRDefault="00D810DE" w:rsidP="008D7095">
            <w:pPr>
              <w:tabs>
                <w:tab w:val="left" w:pos="514"/>
              </w:tabs>
              <w:spacing w:before="120" w:after="120" w:line="288" w:lineRule="auto"/>
              <w:jc w:val="both"/>
              <w:rPr>
                <w:spacing w:val="-10"/>
                <w:sz w:val="26"/>
                <w:szCs w:val="26"/>
              </w:rPr>
            </w:pPr>
          </w:p>
        </w:tc>
        <w:tc>
          <w:tcPr>
            <w:tcW w:w="3543" w:type="dxa"/>
            <w:vAlign w:val="center"/>
          </w:tcPr>
          <w:p w14:paraId="4876EFCD" w14:textId="3B1F3B0A"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 xml:space="preserve">Tiêu chuẩn chi tiết </w:t>
            </w:r>
            <w:r w:rsidRPr="00B14BBE">
              <w:rPr>
                <w:b/>
                <w:spacing w:val="-10"/>
                <w:sz w:val="26"/>
                <w:szCs w:val="26"/>
              </w:rPr>
              <w:t>(6.1), (6.2), (6.4)</w:t>
            </w:r>
            <w:r w:rsidR="0021142B" w:rsidRPr="00B14BBE">
              <w:rPr>
                <w:b/>
                <w:spacing w:val="-10"/>
                <w:sz w:val="26"/>
                <w:szCs w:val="26"/>
              </w:rPr>
              <w:t xml:space="preserve"> </w:t>
            </w:r>
            <w:r w:rsidRPr="00B14BBE">
              <w:rPr>
                <w:spacing w:val="-10"/>
                <w:sz w:val="26"/>
                <w:szCs w:val="26"/>
              </w:rPr>
              <w:t xml:space="preserve">được xác định là đạt và tiêu chuẩn chi tiết </w:t>
            </w:r>
            <w:r w:rsidRPr="00B14BBE">
              <w:rPr>
                <w:b/>
                <w:spacing w:val="-10"/>
                <w:sz w:val="26"/>
                <w:szCs w:val="26"/>
              </w:rPr>
              <w:t>(6.3)</w:t>
            </w:r>
            <w:r w:rsidRPr="00B14BBE">
              <w:rPr>
                <w:spacing w:val="-10"/>
                <w:sz w:val="26"/>
                <w:szCs w:val="26"/>
              </w:rPr>
              <w:t xml:space="preserve"> được xác định là đạt hoặc chấp nhận được.</w:t>
            </w:r>
          </w:p>
        </w:tc>
        <w:tc>
          <w:tcPr>
            <w:tcW w:w="1418" w:type="dxa"/>
            <w:vAlign w:val="center"/>
          </w:tcPr>
          <w:p w14:paraId="15DA7221" w14:textId="77777777" w:rsidR="00D810DE" w:rsidRPr="00B14BBE" w:rsidRDefault="00D810DE" w:rsidP="008D7095">
            <w:pPr>
              <w:keepNext/>
              <w:spacing w:before="120" w:after="120" w:line="288" w:lineRule="auto"/>
              <w:ind w:left="45" w:right="18"/>
              <w:jc w:val="center"/>
              <w:outlineLvl w:val="3"/>
              <w:rPr>
                <w:b/>
                <w:spacing w:val="-10"/>
                <w:sz w:val="26"/>
                <w:szCs w:val="26"/>
              </w:rPr>
            </w:pPr>
            <w:r w:rsidRPr="00B14BBE">
              <w:rPr>
                <w:b/>
                <w:spacing w:val="-10"/>
                <w:sz w:val="26"/>
                <w:szCs w:val="26"/>
              </w:rPr>
              <w:t>Đạt</w:t>
            </w:r>
          </w:p>
        </w:tc>
      </w:tr>
      <w:tr w:rsidR="00B14BBE" w:rsidRPr="00B14BBE" w14:paraId="03A13113" w14:textId="77777777" w:rsidTr="008D7095">
        <w:trPr>
          <w:cantSplit/>
          <w:trHeight w:val="631"/>
          <w:jc w:val="center"/>
        </w:trPr>
        <w:tc>
          <w:tcPr>
            <w:tcW w:w="4395" w:type="dxa"/>
            <w:vMerge/>
            <w:tcBorders>
              <w:bottom w:val="single" w:sz="4" w:space="0" w:color="auto"/>
            </w:tcBorders>
          </w:tcPr>
          <w:p w14:paraId="0AD2E3FE" w14:textId="77777777" w:rsidR="00D810DE" w:rsidRPr="00B14BBE" w:rsidRDefault="00D810DE" w:rsidP="008D7095">
            <w:pPr>
              <w:tabs>
                <w:tab w:val="left" w:pos="567"/>
              </w:tabs>
              <w:spacing w:before="120" w:after="120" w:line="288" w:lineRule="auto"/>
              <w:jc w:val="both"/>
              <w:rPr>
                <w:spacing w:val="-10"/>
                <w:sz w:val="26"/>
                <w:szCs w:val="26"/>
              </w:rPr>
            </w:pPr>
          </w:p>
        </w:tc>
        <w:tc>
          <w:tcPr>
            <w:tcW w:w="3543" w:type="dxa"/>
            <w:tcBorders>
              <w:bottom w:val="single" w:sz="4" w:space="0" w:color="auto"/>
            </w:tcBorders>
            <w:vAlign w:val="center"/>
          </w:tcPr>
          <w:p w14:paraId="578148D6" w14:textId="77777777" w:rsidR="00D810DE" w:rsidRPr="00B14BBE" w:rsidRDefault="00D810DE" w:rsidP="008D7095">
            <w:pPr>
              <w:tabs>
                <w:tab w:val="left" w:pos="567"/>
              </w:tabs>
              <w:spacing w:before="120" w:after="120" w:line="288" w:lineRule="auto"/>
              <w:jc w:val="both"/>
              <w:rPr>
                <w:spacing w:val="-10"/>
                <w:sz w:val="26"/>
                <w:szCs w:val="26"/>
              </w:rPr>
            </w:pPr>
            <w:r w:rsidRPr="00B14BBE">
              <w:rPr>
                <w:spacing w:val="-10"/>
                <w:sz w:val="26"/>
                <w:szCs w:val="26"/>
              </w:rPr>
              <w:t>Không thuộc các trường hợp nêu trên</w:t>
            </w:r>
          </w:p>
        </w:tc>
        <w:tc>
          <w:tcPr>
            <w:tcW w:w="1418" w:type="dxa"/>
            <w:tcBorders>
              <w:bottom w:val="single" w:sz="4" w:space="0" w:color="auto"/>
            </w:tcBorders>
            <w:vAlign w:val="center"/>
          </w:tcPr>
          <w:p w14:paraId="15D4111D" w14:textId="77777777" w:rsidR="00D810DE" w:rsidRPr="00B14BBE" w:rsidRDefault="00D810DE" w:rsidP="008D7095">
            <w:pPr>
              <w:spacing w:before="120" w:after="120" w:line="288" w:lineRule="auto"/>
              <w:jc w:val="center"/>
              <w:rPr>
                <w:b/>
                <w:bCs/>
                <w:noProof/>
                <w:spacing w:val="-10"/>
                <w:sz w:val="26"/>
                <w:szCs w:val="26"/>
              </w:rPr>
            </w:pPr>
            <w:r w:rsidRPr="00B14BBE">
              <w:rPr>
                <w:b/>
                <w:bCs/>
                <w:noProof/>
                <w:spacing w:val="-10"/>
                <w:sz w:val="26"/>
                <w:szCs w:val="26"/>
              </w:rPr>
              <w:t>Không đạt</w:t>
            </w:r>
          </w:p>
        </w:tc>
      </w:tr>
    </w:tbl>
    <w:p w14:paraId="370C3CD6" w14:textId="77777777" w:rsidR="00874808" w:rsidRPr="00B14BBE" w:rsidRDefault="00874808" w:rsidP="00874808">
      <w:pPr>
        <w:pStyle w:val="ListParagraph"/>
        <w:numPr>
          <w:ilvl w:val="0"/>
          <w:numId w:val="2"/>
        </w:numPr>
        <w:spacing w:before="240"/>
        <w:rPr>
          <w:b/>
          <w:bCs/>
          <w:sz w:val="26"/>
          <w:szCs w:val="26"/>
          <w:lang w:val="pl-PL"/>
        </w:rPr>
      </w:pPr>
      <w:r w:rsidRPr="00B14BBE">
        <w:rPr>
          <w:b/>
          <w:bCs/>
          <w:sz w:val="26"/>
          <w:szCs w:val="26"/>
          <w:lang w:val="pl-PL"/>
        </w:rPr>
        <w:t xml:space="preserve">Tiêu chuẩn đánh giá về thu hồi trụ hiện hữu:           </w:t>
      </w:r>
    </w:p>
    <w:tbl>
      <w:tblPr>
        <w:tblW w:w="9072" w:type="dxa"/>
        <w:tblInd w:w="108" w:type="dxa"/>
        <w:tblCellMar>
          <w:left w:w="0" w:type="dxa"/>
          <w:right w:w="0" w:type="dxa"/>
        </w:tblCellMar>
        <w:tblLook w:val="04A0" w:firstRow="1" w:lastRow="0" w:firstColumn="1" w:lastColumn="0" w:noHBand="0" w:noVBand="1"/>
      </w:tblPr>
      <w:tblGrid>
        <w:gridCol w:w="2700"/>
        <w:gridCol w:w="5040"/>
        <w:gridCol w:w="1332"/>
      </w:tblGrid>
      <w:tr w:rsidR="00874808" w:rsidRPr="00B14BBE" w14:paraId="6C974BAF" w14:textId="77777777" w:rsidTr="009C6BCB">
        <w:trPr>
          <w:trHeight w:hRule="exact" w:val="639"/>
          <w:tblHeader/>
        </w:trPr>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6A080" w14:textId="77777777" w:rsidR="00874808" w:rsidRPr="00B14BBE" w:rsidRDefault="00874808" w:rsidP="009C6BCB">
            <w:pPr>
              <w:spacing w:line="340" w:lineRule="exact"/>
              <w:jc w:val="center"/>
              <w:rPr>
                <w:rFonts w:eastAsia="Arial"/>
                <w:b/>
                <w:bCs/>
                <w:sz w:val="26"/>
                <w:szCs w:val="26"/>
              </w:rPr>
            </w:pPr>
            <w:r w:rsidRPr="00B14BBE">
              <w:rPr>
                <w:b/>
                <w:bCs/>
                <w:sz w:val="26"/>
                <w:szCs w:val="26"/>
              </w:rPr>
              <w:t>Nội dung yêu cầu</w:t>
            </w:r>
          </w:p>
        </w:tc>
        <w:tc>
          <w:tcPr>
            <w:tcW w:w="63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848A3" w14:textId="77777777" w:rsidR="00874808" w:rsidRPr="00B14BBE" w:rsidRDefault="00874808" w:rsidP="009C6BCB">
            <w:pPr>
              <w:spacing w:line="-638" w:lineRule="auto"/>
              <w:jc w:val="center"/>
              <w:rPr>
                <w:rFonts w:eastAsia="Arial"/>
                <w:b/>
                <w:bCs/>
                <w:sz w:val="26"/>
                <w:szCs w:val="26"/>
              </w:rPr>
            </w:pPr>
            <w:r w:rsidRPr="00B14BBE">
              <w:rPr>
                <w:b/>
                <w:bCs/>
                <w:sz w:val="26"/>
                <w:szCs w:val="26"/>
              </w:rPr>
              <w:t>Mức độ đáp ứng</w:t>
            </w:r>
          </w:p>
        </w:tc>
      </w:tr>
      <w:tr w:rsidR="00874808" w:rsidRPr="00B14BBE" w14:paraId="12646FC0" w14:textId="77777777" w:rsidTr="009C6BCB">
        <w:trPr>
          <w:cantSplit/>
          <w:trHeight w:val="305"/>
        </w:trPr>
        <w:tc>
          <w:tcPr>
            <w:tcW w:w="27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F7ACE" w14:textId="77777777" w:rsidR="00874808" w:rsidRPr="00B14BBE" w:rsidRDefault="00874808" w:rsidP="009C6BCB">
            <w:pPr>
              <w:spacing w:line="340" w:lineRule="exact"/>
              <w:rPr>
                <w:rFonts w:eastAsia="Arial"/>
                <w:sz w:val="26"/>
                <w:szCs w:val="26"/>
              </w:rPr>
            </w:pPr>
            <w:r w:rsidRPr="00B14BBE">
              <w:rPr>
                <w:sz w:val="26"/>
                <w:szCs w:val="26"/>
              </w:rPr>
              <w:t>Thu hồi và mua lại toàn bộ trụ thu hồi</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14:paraId="3556D8A0" w14:textId="178B1410" w:rsidR="00874808" w:rsidRPr="00B14BBE" w:rsidRDefault="00DE10E1" w:rsidP="009C6BCB">
            <w:pPr>
              <w:spacing w:line="340" w:lineRule="exact"/>
              <w:rPr>
                <w:rFonts w:eastAsia="Arial"/>
                <w:sz w:val="26"/>
                <w:szCs w:val="26"/>
              </w:rPr>
            </w:pPr>
            <w:r w:rsidRPr="00DE10E1">
              <w:rPr>
                <w:sz w:val="26"/>
                <w:szCs w:val="26"/>
              </w:rPr>
              <w:t>Có văn bản cam kết thu hồi toàn bộ trụ và mua lại toàn bộ trụ thu hồi và có bảng chào giá thu mua trụ thu hồi. Giá trị thu mua không được thấp hơn giá tại mục I.3 chương V (Đơn giá VTTB thu hồi).</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136E9" w14:textId="77777777" w:rsidR="00874808" w:rsidRPr="00B14BBE" w:rsidRDefault="00874808" w:rsidP="009C6BCB">
            <w:pPr>
              <w:spacing w:line="340" w:lineRule="exact"/>
              <w:jc w:val="center"/>
              <w:rPr>
                <w:rFonts w:eastAsia="Arial"/>
                <w:sz w:val="26"/>
                <w:szCs w:val="26"/>
              </w:rPr>
            </w:pPr>
            <w:r w:rsidRPr="00B14BBE">
              <w:rPr>
                <w:sz w:val="26"/>
                <w:szCs w:val="26"/>
              </w:rPr>
              <w:t>Đạt</w:t>
            </w:r>
          </w:p>
        </w:tc>
      </w:tr>
      <w:tr w:rsidR="00874808" w:rsidRPr="00B14BBE" w14:paraId="4A9D823E" w14:textId="77777777" w:rsidTr="009C6BCB">
        <w:trPr>
          <w:cantSplit/>
          <w:trHeight w:val="499"/>
        </w:trPr>
        <w:tc>
          <w:tcPr>
            <w:tcW w:w="0" w:type="auto"/>
            <w:vMerge/>
            <w:tcBorders>
              <w:top w:val="nil"/>
              <w:left w:val="single" w:sz="8" w:space="0" w:color="auto"/>
              <w:bottom w:val="single" w:sz="8" w:space="0" w:color="auto"/>
              <w:right w:val="single" w:sz="8" w:space="0" w:color="auto"/>
            </w:tcBorders>
            <w:vAlign w:val="center"/>
            <w:hideMark/>
          </w:tcPr>
          <w:p w14:paraId="321FC9D4" w14:textId="77777777" w:rsidR="00874808" w:rsidRPr="00B14BBE" w:rsidRDefault="00874808" w:rsidP="009C6BCB">
            <w:pPr>
              <w:rPr>
                <w:rFonts w:eastAsia="Arial"/>
                <w:sz w:val="26"/>
                <w:szCs w:val="26"/>
              </w:rPr>
            </w:pPr>
          </w:p>
        </w:tc>
        <w:tc>
          <w:tcPr>
            <w:tcW w:w="5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EA2E2" w14:textId="77777777" w:rsidR="00874808" w:rsidRPr="00B14BBE" w:rsidRDefault="00874808" w:rsidP="009C6BCB">
            <w:pPr>
              <w:spacing w:line="340" w:lineRule="exact"/>
              <w:rPr>
                <w:rFonts w:eastAsia="Arial"/>
                <w:sz w:val="26"/>
                <w:szCs w:val="26"/>
              </w:rPr>
            </w:pPr>
            <w:r w:rsidRPr="00B14BBE">
              <w:rPr>
                <w:sz w:val="26"/>
                <w:szCs w:val="26"/>
              </w:rPr>
              <w:t>Không thuộc trường hợp trên</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B7BE9" w14:textId="77777777" w:rsidR="00874808" w:rsidRPr="00B14BBE" w:rsidRDefault="00874808" w:rsidP="009C6BCB">
            <w:pPr>
              <w:spacing w:line="340" w:lineRule="exact"/>
              <w:jc w:val="center"/>
              <w:rPr>
                <w:rFonts w:eastAsia="Arial"/>
                <w:sz w:val="26"/>
                <w:szCs w:val="26"/>
              </w:rPr>
            </w:pPr>
            <w:r w:rsidRPr="00B14BBE">
              <w:rPr>
                <w:sz w:val="26"/>
                <w:szCs w:val="26"/>
              </w:rPr>
              <w:t>Không đạt</w:t>
            </w:r>
          </w:p>
        </w:tc>
      </w:tr>
    </w:tbl>
    <w:p w14:paraId="179A743F" w14:textId="77777777" w:rsidR="00874808" w:rsidRPr="00B14BBE" w:rsidRDefault="00874808" w:rsidP="00874808">
      <w:pPr>
        <w:spacing w:before="240"/>
        <w:rPr>
          <w:bCs/>
          <w:spacing w:val="-4"/>
          <w:sz w:val="28"/>
          <w:szCs w:val="28"/>
        </w:rPr>
      </w:pPr>
      <w:r w:rsidRPr="00B14BBE">
        <w:rPr>
          <w:b/>
          <w:bCs/>
          <w:spacing w:val="-4"/>
          <w:sz w:val="28"/>
          <w:szCs w:val="28"/>
          <w:u w:val="single"/>
        </w:rPr>
        <w:t>Lưu ý</w:t>
      </w:r>
      <w:r w:rsidRPr="00B14BBE">
        <w:rPr>
          <w:bCs/>
          <w:spacing w:val="-4"/>
          <w:sz w:val="28"/>
          <w:szCs w:val="28"/>
        </w:rPr>
        <w:t>: Nhà thầu phải trình bày các giải pháp thi công một cách chi tiết, cụ thể  từng nội dung công việc thi công phù hợp theo công trình cụ thể và không trình bày chung chung. Các giải pháp trình bày phải có tính thực tế của công trình và khả thi. Các giải pháp trình bày chung chung được đánh giá không đạt.</w:t>
      </w:r>
    </w:p>
    <w:p w14:paraId="1B6A41B2" w14:textId="77777777" w:rsidR="00874808" w:rsidRPr="00B14BBE" w:rsidRDefault="00874808" w:rsidP="00874808">
      <w:pPr>
        <w:pStyle w:val="TOC1"/>
      </w:pPr>
      <w:r w:rsidRPr="00B14BBE">
        <w:rPr>
          <w:b w:val="0"/>
          <w:iCs/>
        </w:rPr>
        <w:t>Nhà thầu được đánh giá là đạt về yêu cầu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sectPr w:rsidR="00874808" w:rsidRPr="00B14BBE" w:rsidSect="004C324B">
      <w:pgSz w:w="12240" w:h="15840"/>
      <w:pgMar w:top="62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064F1" w14:textId="77777777" w:rsidR="0077555E" w:rsidRDefault="0077555E" w:rsidP="00200B80">
      <w:r>
        <w:separator/>
      </w:r>
    </w:p>
  </w:endnote>
  <w:endnote w:type="continuationSeparator" w:id="0">
    <w:p w14:paraId="7883508C" w14:textId="77777777" w:rsidR="0077555E" w:rsidRDefault="0077555E" w:rsidP="0020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1D28" w14:textId="77777777" w:rsidR="0077555E" w:rsidRDefault="0077555E" w:rsidP="00200B80">
      <w:r>
        <w:separator/>
      </w:r>
    </w:p>
  </w:footnote>
  <w:footnote w:type="continuationSeparator" w:id="0">
    <w:p w14:paraId="00F8831D" w14:textId="77777777" w:rsidR="0077555E" w:rsidRDefault="0077555E" w:rsidP="0020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50205"/>
    <w:multiLevelType w:val="multilevel"/>
    <w:tmpl w:val="C964B52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FC3C8B"/>
    <w:multiLevelType w:val="multilevel"/>
    <w:tmpl w:val="895AD10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B3742E"/>
    <w:multiLevelType w:val="multilevel"/>
    <w:tmpl w:val="895AD10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DE"/>
    <w:rsid w:val="00000B87"/>
    <w:rsid w:val="00004468"/>
    <w:rsid w:val="00014720"/>
    <w:rsid w:val="0005088D"/>
    <w:rsid w:val="00056C20"/>
    <w:rsid w:val="00072EF7"/>
    <w:rsid w:val="00091CF6"/>
    <w:rsid w:val="000C7611"/>
    <w:rsid w:val="000D4B33"/>
    <w:rsid w:val="000D5E9B"/>
    <w:rsid w:val="000D61F1"/>
    <w:rsid w:val="000D68E2"/>
    <w:rsid w:val="000D6ABB"/>
    <w:rsid w:val="000F538C"/>
    <w:rsid w:val="000F6193"/>
    <w:rsid w:val="0010649F"/>
    <w:rsid w:val="00117726"/>
    <w:rsid w:val="0012389C"/>
    <w:rsid w:val="00142029"/>
    <w:rsid w:val="00150B93"/>
    <w:rsid w:val="0015673E"/>
    <w:rsid w:val="00161903"/>
    <w:rsid w:val="001647B7"/>
    <w:rsid w:val="00166020"/>
    <w:rsid w:val="00173CF4"/>
    <w:rsid w:val="0018681A"/>
    <w:rsid w:val="001A3BDD"/>
    <w:rsid w:val="001A7FDE"/>
    <w:rsid w:val="001C6841"/>
    <w:rsid w:val="001E0D11"/>
    <w:rsid w:val="001E3C38"/>
    <w:rsid w:val="001F05EE"/>
    <w:rsid w:val="001F7D25"/>
    <w:rsid w:val="00200B80"/>
    <w:rsid w:val="00203B55"/>
    <w:rsid w:val="00203FFF"/>
    <w:rsid w:val="00204DB7"/>
    <w:rsid w:val="00206737"/>
    <w:rsid w:val="0021142B"/>
    <w:rsid w:val="00211F69"/>
    <w:rsid w:val="00212229"/>
    <w:rsid w:val="00213720"/>
    <w:rsid w:val="00217927"/>
    <w:rsid w:val="00245716"/>
    <w:rsid w:val="00274FD8"/>
    <w:rsid w:val="002828A2"/>
    <w:rsid w:val="00286DF5"/>
    <w:rsid w:val="00291E59"/>
    <w:rsid w:val="00292904"/>
    <w:rsid w:val="0029634D"/>
    <w:rsid w:val="002A153D"/>
    <w:rsid w:val="002A4923"/>
    <w:rsid w:val="002B0195"/>
    <w:rsid w:val="002B40D2"/>
    <w:rsid w:val="002B4FBB"/>
    <w:rsid w:val="002E69C4"/>
    <w:rsid w:val="002F5CE5"/>
    <w:rsid w:val="0031620F"/>
    <w:rsid w:val="00321826"/>
    <w:rsid w:val="00334422"/>
    <w:rsid w:val="003366C0"/>
    <w:rsid w:val="00340078"/>
    <w:rsid w:val="003613FB"/>
    <w:rsid w:val="00372459"/>
    <w:rsid w:val="00381503"/>
    <w:rsid w:val="00392EA8"/>
    <w:rsid w:val="003A1693"/>
    <w:rsid w:val="003A33E9"/>
    <w:rsid w:val="003A4A13"/>
    <w:rsid w:val="003C5B13"/>
    <w:rsid w:val="003E58E7"/>
    <w:rsid w:val="003E745F"/>
    <w:rsid w:val="003F6F8A"/>
    <w:rsid w:val="00405739"/>
    <w:rsid w:val="00406D2A"/>
    <w:rsid w:val="00423BEE"/>
    <w:rsid w:val="0044596C"/>
    <w:rsid w:val="00456F56"/>
    <w:rsid w:val="00471C53"/>
    <w:rsid w:val="004740F8"/>
    <w:rsid w:val="00474C08"/>
    <w:rsid w:val="00483EC5"/>
    <w:rsid w:val="00487EAC"/>
    <w:rsid w:val="004918ED"/>
    <w:rsid w:val="004A4AEB"/>
    <w:rsid w:val="004B7C11"/>
    <w:rsid w:val="004C2991"/>
    <w:rsid w:val="004C324B"/>
    <w:rsid w:val="004C4B29"/>
    <w:rsid w:val="004E2458"/>
    <w:rsid w:val="004E3E0E"/>
    <w:rsid w:val="004E60B3"/>
    <w:rsid w:val="004E63FA"/>
    <w:rsid w:val="004E7DA0"/>
    <w:rsid w:val="004F7A8D"/>
    <w:rsid w:val="00500C35"/>
    <w:rsid w:val="00511AF1"/>
    <w:rsid w:val="00534403"/>
    <w:rsid w:val="00540D20"/>
    <w:rsid w:val="00550257"/>
    <w:rsid w:val="0055262F"/>
    <w:rsid w:val="0055303A"/>
    <w:rsid w:val="00564E0B"/>
    <w:rsid w:val="00566F54"/>
    <w:rsid w:val="00571464"/>
    <w:rsid w:val="00594DD6"/>
    <w:rsid w:val="005A02BB"/>
    <w:rsid w:val="005A0D33"/>
    <w:rsid w:val="005A1A91"/>
    <w:rsid w:val="005A6571"/>
    <w:rsid w:val="005B42D0"/>
    <w:rsid w:val="005B62F9"/>
    <w:rsid w:val="005C4974"/>
    <w:rsid w:val="005D705D"/>
    <w:rsid w:val="005E372F"/>
    <w:rsid w:val="005E3C81"/>
    <w:rsid w:val="005F14DB"/>
    <w:rsid w:val="00602CD1"/>
    <w:rsid w:val="00607F98"/>
    <w:rsid w:val="00624EE8"/>
    <w:rsid w:val="0062650E"/>
    <w:rsid w:val="006334B0"/>
    <w:rsid w:val="00633533"/>
    <w:rsid w:val="00647ABD"/>
    <w:rsid w:val="00652870"/>
    <w:rsid w:val="006533D6"/>
    <w:rsid w:val="0065696E"/>
    <w:rsid w:val="00673EA8"/>
    <w:rsid w:val="006802DB"/>
    <w:rsid w:val="006946E1"/>
    <w:rsid w:val="006B7D13"/>
    <w:rsid w:val="006C139A"/>
    <w:rsid w:val="006C3370"/>
    <w:rsid w:val="006C33DE"/>
    <w:rsid w:val="006C362A"/>
    <w:rsid w:val="006C4E41"/>
    <w:rsid w:val="006C5026"/>
    <w:rsid w:val="006D7DA0"/>
    <w:rsid w:val="00711BB6"/>
    <w:rsid w:val="00717CAB"/>
    <w:rsid w:val="00720653"/>
    <w:rsid w:val="00724094"/>
    <w:rsid w:val="0073052C"/>
    <w:rsid w:val="00734CFB"/>
    <w:rsid w:val="00752F7C"/>
    <w:rsid w:val="00753BFD"/>
    <w:rsid w:val="0075734B"/>
    <w:rsid w:val="0076341F"/>
    <w:rsid w:val="00763B5E"/>
    <w:rsid w:val="007744E0"/>
    <w:rsid w:val="0077555E"/>
    <w:rsid w:val="007A1B9A"/>
    <w:rsid w:val="007A34CA"/>
    <w:rsid w:val="007B71A8"/>
    <w:rsid w:val="007B7A59"/>
    <w:rsid w:val="007C0D1A"/>
    <w:rsid w:val="007C3DCE"/>
    <w:rsid w:val="007C4E1D"/>
    <w:rsid w:val="007C71F8"/>
    <w:rsid w:val="007D052E"/>
    <w:rsid w:val="007D0942"/>
    <w:rsid w:val="007E7413"/>
    <w:rsid w:val="008008D1"/>
    <w:rsid w:val="00835A94"/>
    <w:rsid w:val="00842F2B"/>
    <w:rsid w:val="00842F59"/>
    <w:rsid w:val="00843154"/>
    <w:rsid w:val="00844A63"/>
    <w:rsid w:val="00846270"/>
    <w:rsid w:val="00854B0B"/>
    <w:rsid w:val="00856A8E"/>
    <w:rsid w:val="008635AA"/>
    <w:rsid w:val="008645CE"/>
    <w:rsid w:val="00864F5F"/>
    <w:rsid w:val="00874808"/>
    <w:rsid w:val="008805CF"/>
    <w:rsid w:val="008955DA"/>
    <w:rsid w:val="008D528B"/>
    <w:rsid w:val="008D6748"/>
    <w:rsid w:val="008E25E3"/>
    <w:rsid w:val="008F4A39"/>
    <w:rsid w:val="008F679A"/>
    <w:rsid w:val="009077CC"/>
    <w:rsid w:val="00914315"/>
    <w:rsid w:val="00917523"/>
    <w:rsid w:val="00923F9C"/>
    <w:rsid w:val="009467CD"/>
    <w:rsid w:val="00954A07"/>
    <w:rsid w:val="009559E3"/>
    <w:rsid w:val="009862F6"/>
    <w:rsid w:val="00986668"/>
    <w:rsid w:val="00987673"/>
    <w:rsid w:val="00992E5B"/>
    <w:rsid w:val="00992F3F"/>
    <w:rsid w:val="009B1A73"/>
    <w:rsid w:val="009B5A89"/>
    <w:rsid w:val="009D09F0"/>
    <w:rsid w:val="009D356D"/>
    <w:rsid w:val="009E3241"/>
    <w:rsid w:val="009F671A"/>
    <w:rsid w:val="00A261A8"/>
    <w:rsid w:val="00A45E91"/>
    <w:rsid w:val="00A63A15"/>
    <w:rsid w:val="00A731E0"/>
    <w:rsid w:val="00A825D4"/>
    <w:rsid w:val="00A95FCB"/>
    <w:rsid w:val="00AA3D6D"/>
    <w:rsid w:val="00AC0FA8"/>
    <w:rsid w:val="00AD5446"/>
    <w:rsid w:val="00AE4E27"/>
    <w:rsid w:val="00B025DA"/>
    <w:rsid w:val="00B05EB0"/>
    <w:rsid w:val="00B14BBE"/>
    <w:rsid w:val="00B339C3"/>
    <w:rsid w:val="00B36B26"/>
    <w:rsid w:val="00B44120"/>
    <w:rsid w:val="00B6500F"/>
    <w:rsid w:val="00B73F58"/>
    <w:rsid w:val="00B762F8"/>
    <w:rsid w:val="00B85D0C"/>
    <w:rsid w:val="00B93F96"/>
    <w:rsid w:val="00B9591C"/>
    <w:rsid w:val="00BC1380"/>
    <w:rsid w:val="00BD0AED"/>
    <w:rsid w:val="00BD692B"/>
    <w:rsid w:val="00BE37D6"/>
    <w:rsid w:val="00BE3ED1"/>
    <w:rsid w:val="00BE78CD"/>
    <w:rsid w:val="00C1650F"/>
    <w:rsid w:val="00C227EE"/>
    <w:rsid w:val="00C50B1E"/>
    <w:rsid w:val="00C54D3F"/>
    <w:rsid w:val="00C7346F"/>
    <w:rsid w:val="00C82ADF"/>
    <w:rsid w:val="00C84D3C"/>
    <w:rsid w:val="00C85199"/>
    <w:rsid w:val="00C978E2"/>
    <w:rsid w:val="00CA5F88"/>
    <w:rsid w:val="00CA6130"/>
    <w:rsid w:val="00CB55E7"/>
    <w:rsid w:val="00CD524D"/>
    <w:rsid w:val="00CE4276"/>
    <w:rsid w:val="00CF3BFE"/>
    <w:rsid w:val="00D052C4"/>
    <w:rsid w:val="00D20A82"/>
    <w:rsid w:val="00D36884"/>
    <w:rsid w:val="00D43079"/>
    <w:rsid w:val="00D44DCA"/>
    <w:rsid w:val="00D57D8F"/>
    <w:rsid w:val="00D62F0C"/>
    <w:rsid w:val="00D7429E"/>
    <w:rsid w:val="00D810DE"/>
    <w:rsid w:val="00D828C1"/>
    <w:rsid w:val="00D85CDD"/>
    <w:rsid w:val="00DA6633"/>
    <w:rsid w:val="00DB0693"/>
    <w:rsid w:val="00DB110A"/>
    <w:rsid w:val="00DB4272"/>
    <w:rsid w:val="00DE10E1"/>
    <w:rsid w:val="00DE30BB"/>
    <w:rsid w:val="00DE3119"/>
    <w:rsid w:val="00DF4462"/>
    <w:rsid w:val="00E04FA0"/>
    <w:rsid w:val="00E17C56"/>
    <w:rsid w:val="00E41587"/>
    <w:rsid w:val="00E53199"/>
    <w:rsid w:val="00E545FF"/>
    <w:rsid w:val="00EA5CE0"/>
    <w:rsid w:val="00EB21FE"/>
    <w:rsid w:val="00EC41D8"/>
    <w:rsid w:val="00EC6F1C"/>
    <w:rsid w:val="00EE2685"/>
    <w:rsid w:val="00EF7BC1"/>
    <w:rsid w:val="00F011AB"/>
    <w:rsid w:val="00F031C9"/>
    <w:rsid w:val="00F05387"/>
    <w:rsid w:val="00F05B5E"/>
    <w:rsid w:val="00F16336"/>
    <w:rsid w:val="00F17FE7"/>
    <w:rsid w:val="00F300F2"/>
    <w:rsid w:val="00F35743"/>
    <w:rsid w:val="00F37FC8"/>
    <w:rsid w:val="00F47942"/>
    <w:rsid w:val="00F47E7F"/>
    <w:rsid w:val="00F54C22"/>
    <w:rsid w:val="00F61F62"/>
    <w:rsid w:val="00F65A00"/>
    <w:rsid w:val="00F73A03"/>
    <w:rsid w:val="00F831EA"/>
    <w:rsid w:val="00F93A2F"/>
    <w:rsid w:val="00FC47E6"/>
    <w:rsid w:val="00FD0506"/>
    <w:rsid w:val="00FE62D4"/>
    <w:rsid w:val="00FE69BF"/>
    <w:rsid w:val="00FF734F"/>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6F84"/>
  <w15:docId w15:val="{E1064781-3551-45D9-A0A2-7E5452C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0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810DE"/>
    <w:pPr>
      <w:widowControl w:val="0"/>
      <w:autoSpaceDE w:val="0"/>
      <w:autoSpaceDN w:val="0"/>
      <w:spacing w:line="384" w:lineRule="atLeast"/>
    </w:pPr>
  </w:style>
  <w:style w:type="paragraph" w:styleId="TOC1">
    <w:name w:val="toc 1"/>
    <w:basedOn w:val="Normal"/>
    <w:next w:val="Normal"/>
    <w:autoRedefine/>
    <w:qFormat/>
    <w:rsid w:val="001F05EE"/>
    <w:pPr>
      <w:tabs>
        <w:tab w:val="left" w:pos="700"/>
        <w:tab w:val="right" w:leader="dot" w:pos="9119"/>
      </w:tabs>
      <w:spacing w:before="120" w:after="120" w:line="340" w:lineRule="exact"/>
      <w:ind w:right="141" w:firstLine="567"/>
    </w:pPr>
    <w:rPr>
      <w:b/>
      <w:bCs/>
      <w:sz w:val="28"/>
      <w:szCs w:val="28"/>
    </w:rPr>
  </w:style>
  <w:style w:type="paragraph" w:styleId="BalloonText">
    <w:name w:val="Balloon Text"/>
    <w:basedOn w:val="Normal"/>
    <w:link w:val="BalloonTextChar"/>
    <w:uiPriority w:val="99"/>
    <w:semiHidden/>
    <w:unhideWhenUsed/>
    <w:rsid w:val="00150B93"/>
    <w:rPr>
      <w:rFonts w:ascii="Tahoma" w:hAnsi="Tahoma" w:cs="Tahoma"/>
      <w:sz w:val="16"/>
      <w:szCs w:val="16"/>
    </w:rPr>
  </w:style>
  <w:style w:type="character" w:customStyle="1" w:styleId="BalloonTextChar">
    <w:name w:val="Balloon Text Char"/>
    <w:basedOn w:val="DefaultParagraphFont"/>
    <w:link w:val="BalloonText"/>
    <w:uiPriority w:val="99"/>
    <w:semiHidden/>
    <w:rsid w:val="00150B93"/>
    <w:rPr>
      <w:rFonts w:ascii="Tahoma" w:eastAsia="Times New Roman" w:hAnsi="Tahoma" w:cs="Tahoma"/>
      <w:sz w:val="16"/>
      <w:szCs w:val="16"/>
    </w:rPr>
  </w:style>
  <w:style w:type="character" w:styleId="Hyperlink">
    <w:name w:val="Hyperlink"/>
    <w:uiPriority w:val="99"/>
    <w:rsid w:val="008E25E3"/>
    <w:rPr>
      <w:color w:val="0000FF"/>
      <w:u w:val="single"/>
    </w:rPr>
  </w:style>
  <w:style w:type="character" w:styleId="FollowedHyperlink">
    <w:name w:val="FollowedHyperlink"/>
    <w:basedOn w:val="DefaultParagraphFont"/>
    <w:uiPriority w:val="99"/>
    <w:semiHidden/>
    <w:unhideWhenUsed/>
    <w:rsid w:val="00EB21FE"/>
    <w:rPr>
      <w:color w:val="800080"/>
      <w:u w:val="single"/>
    </w:rPr>
  </w:style>
  <w:style w:type="paragraph" w:customStyle="1" w:styleId="msonormal0">
    <w:name w:val="msonormal"/>
    <w:basedOn w:val="Normal"/>
    <w:rsid w:val="00EB21FE"/>
    <w:pPr>
      <w:spacing w:before="100" w:beforeAutospacing="1" w:after="100" w:afterAutospacing="1"/>
    </w:pPr>
  </w:style>
  <w:style w:type="paragraph" w:customStyle="1" w:styleId="xl65">
    <w:name w:val="xl65"/>
    <w:basedOn w:val="Normal"/>
    <w:rsid w:val="00EB21FE"/>
    <w:pPr>
      <w:pBdr>
        <w:top w:val="single" w:sz="4" w:space="0" w:color="000000"/>
        <w:left w:val="single" w:sz="4" w:space="0" w:color="000000"/>
      </w:pBdr>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B21FE"/>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B21FE"/>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sz w:val="16"/>
      <w:szCs w:val="16"/>
    </w:rPr>
  </w:style>
  <w:style w:type="paragraph" w:customStyle="1" w:styleId="xl68">
    <w:name w:val="xl68"/>
    <w:basedOn w:val="Normal"/>
    <w:rsid w:val="00EB21F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9">
    <w:name w:val="xl69"/>
    <w:basedOn w:val="Normal"/>
    <w:rsid w:val="00EB21FE"/>
    <w:pPr>
      <w:pBdr>
        <w:top w:val="dotted" w:sz="4" w:space="0" w:color="000000"/>
        <w:left w:val="single" w:sz="4" w:space="0" w:color="000000"/>
      </w:pBdr>
      <w:spacing w:before="100" w:beforeAutospacing="1" w:after="100" w:afterAutospacing="1"/>
      <w:textAlignment w:val="center"/>
    </w:pPr>
    <w:rPr>
      <w:b/>
      <w:bCs/>
      <w:color w:val="000000"/>
      <w:sz w:val="16"/>
      <w:szCs w:val="16"/>
    </w:rPr>
  </w:style>
  <w:style w:type="paragraph" w:customStyle="1" w:styleId="xl70">
    <w:name w:val="xl70"/>
    <w:basedOn w:val="Normal"/>
    <w:rsid w:val="00EB21FE"/>
    <w:pPr>
      <w:pBdr>
        <w:top w:val="dotted" w:sz="4" w:space="0" w:color="000000"/>
        <w:left w:val="single" w:sz="4" w:space="0" w:color="000000"/>
      </w:pBdr>
      <w:spacing w:before="100" w:beforeAutospacing="1" w:after="100" w:afterAutospacing="1"/>
      <w:textAlignment w:val="center"/>
    </w:pPr>
    <w:rPr>
      <w:b/>
      <w:bCs/>
      <w:color w:val="000000"/>
      <w:sz w:val="16"/>
      <w:szCs w:val="16"/>
    </w:rPr>
  </w:style>
  <w:style w:type="paragraph" w:customStyle="1" w:styleId="xl71">
    <w:name w:val="xl71"/>
    <w:basedOn w:val="Normal"/>
    <w:rsid w:val="00EB21FE"/>
    <w:pPr>
      <w:pBdr>
        <w:top w:val="dotted" w:sz="4" w:space="0" w:color="000000"/>
        <w:left w:val="single" w:sz="4" w:space="0" w:color="000000"/>
        <w:right w:val="single" w:sz="4" w:space="0" w:color="000000"/>
      </w:pBdr>
      <w:spacing w:before="100" w:beforeAutospacing="1" w:after="100" w:afterAutospacing="1"/>
      <w:jc w:val="center"/>
      <w:textAlignment w:val="center"/>
    </w:pPr>
    <w:rPr>
      <w:b/>
      <w:bCs/>
      <w:color w:val="000000"/>
      <w:sz w:val="16"/>
      <w:szCs w:val="16"/>
    </w:rPr>
  </w:style>
  <w:style w:type="paragraph" w:customStyle="1" w:styleId="xl72">
    <w:name w:val="xl72"/>
    <w:basedOn w:val="Normal"/>
    <w:rsid w:val="00EB21FE"/>
    <w:pPr>
      <w:pBdr>
        <w:top w:val="dotted" w:sz="4" w:space="0" w:color="000000"/>
        <w:left w:val="single" w:sz="4" w:space="0" w:color="000000"/>
      </w:pBdr>
      <w:spacing w:before="100" w:beforeAutospacing="1" w:after="100" w:afterAutospacing="1"/>
      <w:jc w:val="right"/>
      <w:textAlignment w:val="center"/>
    </w:pPr>
    <w:rPr>
      <w:b/>
      <w:bCs/>
      <w:color w:val="000000"/>
      <w:sz w:val="16"/>
      <w:szCs w:val="16"/>
    </w:rPr>
  </w:style>
  <w:style w:type="paragraph" w:customStyle="1" w:styleId="xl73">
    <w:name w:val="xl73"/>
    <w:basedOn w:val="Normal"/>
    <w:rsid w:val="00EB21FE"/>
    <w:pPr>
      <w:pBdr>
        <w:top w:val="dotted" w:sz="4" w:space="0" w:color="000000"/>
        <w:left w:val="single" w:sz="4" w:space="0" w:color="000000"/>
      </w:pBdr>
      <w:spacing w:before="100" w:beforeAutospacing="1" w:after="100" w:afterAutospacing="1"/>
      <w:textAlignment w:val="center"/>
    </w:pPr>
    <w:rPr>
      <w:color w:val="000000"/>
      <w:sz w:val="16"/>
      <w:szCs w:val="16"/>
    </w:rPr>
  </w:style>
  <w:style w:type="paragraph" w:customStyle="1" w:styleId="xl74">
    <w:name w:val="xl74"/>
    <w:basedOn w:val="Normal"/>
    <w:rsid w:val="00EB21FE"/>
    <w:pPr>
      <w:pBdr>
        <w:top w:val="dotted" w:sz="4" w:space="0" w:color="000000"/>
        <w:left w:val="single" w:sz="4" w:space="0" w:color="000000"/>
      </w:pBdr>
      <w:spacing w:before="100" w:beforeAutospacing="1" w:after="100" w:afterAutospacing="1"/>
      <w:textAlignment w:val="center"/>
    </w:pPr>
    <w:rPr>
      <w:color w:val="000000"/>
      <w:sz w:val="16"/>
      <w:szCs w:val="16"/>
    </w:rPr>
  </w:style>
  <w:style w:type="paragraph" w:customStyle="1" w:styleId="xl75">
    <w:name w:val="xl75"/>
    <w:basedOn w:val="Normal"/>
    <w:rsid w:val="00EB21FE"/>
    <w:pPr>
      <w:pBdr>
        <w:top w:val="dotted" w:sz="4" w:space="0" w:color="000000"/>
        <w:left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76">
    <w:name w:val="xl76"/>
    <w:basedOn w:val="Normal"/>
    <w:rsid w:val="00EB21FE"/>
    <w:pPr>
      <w:pBdr>
        <w:top w:val="dotted" w:sz="4" w:space="0" w:color="000000"/>
        <w:left w:val="single" w:sz="4" w:space="0" w:color="000000"/>
        <w:right w:val="single" w:sz="4" w:space="0" w:color="000000"/>
      </w:pBdr>
      <w:spacing w:before="100" w:beforeAutospacing="1" w:after="100" w:afterAutospacing="1"/>
      <w:jc w:val="right"/>
      <w:textAlignment w:val="center"/>
    </w:pPr>
    <w:rPr>
      <w:color w:val="000000"/>
      <w:sz w:val="16"/>
      <w:szCs w:val="16"/>
    </w:rPr>
  </w:style>
  <w:style w:type="paragraph" w:customStyle="1" w:styleId="xl77">
    <w:name w:val="xl77"/>
    <w:basedOn w:val="Normal"/>
    <w:rsid w:val="00EB21FE"/>
    <w:pPr>
      <w:pBdr>
        <w:top w:val="single" w:sz="4" w:space="0" w:color="000000"/>
      </w:pBdr>
      <w:spacing w:before="100" w:beforeAutospacing="1" w:after="100" w:afterAutospacing="1"/>
      <w:textAlignment w:val="center"/>
    </w:pPr>
    <w:rPr>
      <w:color w:val="000000"/>
      <w:sz w:val="16"/>
      <w:szCs w:val="16"/>
    </w:rPr>
  </w:style>
  <w:style w:type="paragraph" w:customStyle="1" w:styleId="xl78">
    <w:name w:val="xl78"/>
    <w:basedOn w:val="Normal"/>
    <w:rsid w:val="00EB21FE"/>
    <w:pPr>
      <w:pBdr>
        <w:top w:val="single" w:sz="4" w:space="0" w:color="000000"/>
      </w:pBdr>
      <w:spacing w:before="100" w:beforeAutospacing="1" w:after="100" w:afterAutospacing="1"/>
      <w:textAlignment w:val="center"/>
    </w:pPr>
    <w:rPr>
      <w:color w:val="000000"/>
      <w:sz w:val="16"/>
      <w:szCs w:val="16"/>
    </w:rPr>
  </w:style>
  <w:style w:type="paragraph" w:customStyle="1" w:styleId="xl79">
    <w:name w:val="xl79"/>
    <w:basedOn w:val="Normal"/>
    <w:rsid w:val="00EB21FE"/>
    <w:pPr>
      <w:pBdr>
        <w:top w:val="single" w:sz="4" w:space="0" w:color="000000"/>
      </w:pBdr>
      <w:spacing w:before="100" w:beforeAutospacing="1" w:after="100" w:afterAutospacing="1"/>
      <w:jc w:val="center"/>
      <w:textAlignment w:val="center"/>
    </w:pPr>
    <w:rPr>
      <w:color w:val="000000"/>
      <w:sz w:val="16"/>
      <w:szCs w:val="16"/>
    </w:rPr>
  </w:style>
  <w:style w:type="paragraph" w:customStyle="1" w:styleId="xl80">
    <w:name w:val="xl80"/>
    <w:basedOn w:val="Normal"/>
    <w:rsid w:val="00EB21FE"/>
    <w:pPr>
      <w:spacing w:before="100" w:beforeAutospacing="1" w:after="100" w:afterAutospacing="1"/>
      <w:jc w:val="center"/>
      <w:textAlignment w:val="top"/>
    </w:pPr>
    <w:rPr>
      <w:b/>
      <w:bCs/>
      <w:color w:val="000000"/>
      <w:sz w:val="18"/>
      <w:szCs w:val="18"/>
    </w:rPr>
  </w:style>
  <w:style w:type="paragraph" w:customStyle="1" w:styleId="xl81">
    <w:name w:val="xl81"/>
    <w:basedOn w:val="Normal"/>
    <w:rsid w:val="00EB21FE"/>
    <w:pPr>
      <w:spacing w:before="100" w:beforeAutospacing="1" w:after="100" w:afterAutospacing="1"/>
      <w:jc w:val="right"/>
      <w:textAlignment w:val="top"/>
    </w:pPr>
    <w:rPr>
      <w:i/>
      <w:iCs/>
      <w:color w:val="000000"/>
      <w:sz w:val="20"/>
      <w:szCs w:val="20"/>
    </w:rPr>
  </w:style>
  <w:style w:type="paragraph" w:customStyle="1" w:styleId="xl63">
    <w:name w:val="xl63"/>
    <w:basedOn w:val="Normal"/>
    <w:rsid w:val="00EB21FE"/>
    <w:pPr>
      <w:pBdr>
        <w:top w:val="single" w:sz="4" w:space="0" w:color="000000"/>
        <w:left w:val="single" w:sz="4" w:space="0" w:color="000000"/>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EB21FE"/>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styleId="ListParagraph">
    <w:name w:val="List Paragraph"/>
    <w:basedOn w:val="Normal"/>
    <w:uiPriority w:val="34"/>
    <w:qFormat/>
    <w:rsid w:val="00BC1380"/>
    <w:pPr>
      <w:ind w:left="720"/>
      <w:contextualSpacing/>
    </w:pPr>
  </w:style>
  <w:style w:type="table" w:styleId="TableGrid">
    <w:name w:val="Table Grid"/>
    <w:basedOn w:val="TableNormal"/>
    <w:rsid w:val="00BC138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00B80"/>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00B80"/>
    <w:rPr>
      <w:rFonts w:ascii="Times New Roman" w:eastAsia="Times New Roman" w:hAnsi="Times New Roman" w:cs="Times New Roman"/>
      <w:sz w:val="20"/>
      <w:szCs w:val="20"/>
    </w:rPr>
  </w:style>
  <w:style w:type="character" w:styleId="FootnoteReference">
    <w:name w:val="footnote reference"/>
    <w:semiHidden/>
    <w:rsid w:val="00200B80"/>
    <w:rPr>
      <w:vertAlign w:val="superscript"/>
    </w:rPr>
  </w:style>
  <w:style w:type="character" w:styleId="CommentReference">
    <w:name w:val="annotation reference"/>
    <w:uiPriority w:val="99"/>
    <w:rsid w:val="00E41587"/>
    <w:rPr>
      <w:sz w:val="16"/>
    </w:rPr>
  </w:style>
  <w:style w:type="paragraph" w:styleId="CommentText">
    <w:name w:val="annotation text"/>
    <w:aliases w:val="Char1"/>
    <w:basedOn w:val="Normal"/>
    <w:link w:val="CommentTextChar"/>
    <w:uiPriority w:val="99"/>
    <w:rsid w:val="00E41587"/>
    <w:rPr>
      <w:sz w:val="20"/>
      <w:szCs w:val="20"/>
    </w:rPr>
  </w:style>
  <w:style w:type="character" w:customStyle="1" w:styleId="CommentTextChar">
    <w:name w:val="Comment Text Char"/>
    <w:aliases w:val="Char1 Char"/>
    <w:basedOn w:val="DefaultParagraphFont"/>
    <w:link w:val="CommentText"/>
    <w:uiPriority w:val="99"/>
    <w:rsid w:val="00E41587"/>
    <w:rPr>
      <w:rFonts w:ascii="Times New Roman" w:eastAsia="Times New Roman" w:hAnsi="Times New Roman" w:cs="Times New Roman"/>
      <w:sz w:val="20"/>
      <w:szCs w:val="20"/>
    </w:rPr>
  </w:style>
  <w:style w:type="paragraph" w:styleId="BodyText">
    <w:name w:val="Body Text"/>
    <w:basedOn w:val="Normal"/>
    <w:link w:val="BodyTextChar"/>
    <w:uiPriority w:val="99"/>
    <w:rsid w:val="008F4A39"/>
    <w:pPr>
      <w:suppressAutoHyphens/>
      <w:ind w:right="-72"/>
      <w:jc w:val="both"/>
    </w:pPr>
    <w:rPr>
      <w:spacing w:val="-4"/>
      <w:szCs w:val="20"/>
    </w:rPr>
  </w:style>
  <w:style w:type="character" w:customStyle="1" w:styleId="BodyTextChar">
    <w:name w:val="Body Text Char"/>
    <w:basedOn w:val="DefaultParagraphFont"/>
    <w:link w:val="BodyText"/>
    <w:uiPriority w:val="99"/>
    <w:rsid w:val="008F4A39"/>
    <w:rPr>
      <w:rFonts w:ascii="Times New Roman" w:eastAsia="Times New Roman" w:hAnsi="Times New Roman" w:cs="Times New Roman"/>
      <w:spacing w:val="-4"/>
      <w:sz w:val="24"/>
      <w:szCs w:val="20"/>
    </w:rPr>
  </w:style>
  <w:style w:type="character" w:customStyle="1" w:styleId="Table">
    <w:name w:val="Table"/>
    <w:rsid w:val="003F6F8A"/>
    <w:rPr>
      <w:rFonts w:ascii="Arial" w:hAnsi="Arial"/>
      <w:sz w:val="20"/>
    </w:rPr>
  </w:style>
  <w:style w:type="paragraph" w:styleId="Header">
    <w:name w:val="header"/>
    <w:basedOn w:val="Normal"/>
    <w:link w:val="HeaderChar"/>
    <w:uiPriority w:val="99"/>
    <w:rsid w:val="003F6F8A"/>
    <w:pPr>
      <w:jc w:val="both"/>
    </w:pPr>
    <w:rPr>
      <w:sz w:val="20"/>
      <w:szCs w:val="20"/>
    </w:rPr>
  </w:style>
  <w:style w:type="character" w:customStyle="1" w:styleId="HeaderChar">
    <w:name w:val="Header Char"/>
    <w:basedOn w:val="DefaultParagraphFont"/>
    <w:link w:val="Header"/>
    <w:uiPriority w:val="99"/>
    <w:rsid w:val="003F6F8A"/>
    <w:rPr>
      <w:rFonts w:ascii="Times New Roman" w:eastAsia="Times New Roman" w:hAnsi="Times New Roman" w:cs="Times New Roman"/>
      <w:sz w:val="20"/>
      <w:szCs w:val="20"/>
    </w:rPr>
  </w:style>
  <w:style w:type="paragraph" w:customStyle="1" w:styleId="Sub-ClauseText">
    <w:name w:val="Sub-Clause Text"/>
    <w:basedOn w:val="Normal"/>
    <w:rsid w:val="007744E0"/>
    <w:pPr>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2629">
      <w:bodyDiv w:val="1"/>
      <w:marLeft w:val="0"/>
      <w:marRight w:val="0"/>
      <w:marTop w:val="0"/>
      <w:marBottom w:val="0"/>
      <w:divBdr>
        <w:top w:val="none" w:sz="0" w:space="0" w:color="auto"/>
        <w:left w:val="none" w:sz="0" w:space="0" w:color="auto"/>
        <w:bottom w:val="none" w:sz="0" w:space="0" w:color="auto"/>
        <w:right w:val="none" w:sz="0" w:space="0" w:color="auto"/>
      </w:divBdr>
    </w:div>
    <w:div w:id="105513669">
      <w:bodyDiv w:val="1"/>
      <w:marLeft w:val="0"/>
      <w:marRight w:val="0"/>
      <w:marTop w:val="0"/>
      <w:marBottom w:val="0"/>
      <w:divBdr>
        <w:top w:val="none" w:sz="0" w:space="0" w:color="auto"/>
        <w:left w:val="none" w:sz="0" w:space="0" w:color="auto"/>
        <w:bottom w:val="none" w:sz="0" w:space="0" w:color="auto"/>
        <w:right w:val="none" w:sz="0" w:space="0" w:color="auto"/>
      </w:divBdr>
    </w:div>
    <w:div w:id="313608958">
      <w:bodyDiv w:val="1"/>
      <w:marLeft w:val="0"/>
      <w:marRight w:val="0"/>
      <w:marTop w:val="0"/>
      <w:marBottom w:val="0"/>
      <w:divBdr>
        <w:top w:val="none" w:sz="0" w:space="0" w:color="auto"/>
        <w:left w:val="none" w:sz="0" w:space="0" w:color="auto"/>
        <w:bottom w:val="none" w:sz="0" w:space="0" w:color="auto"/>
        <w:right w:val="none" w:sz="0" w:space="0" w:color="auto"/>
      </w:divBdr>
    </w:div>
    <w:div w:id="314796510">
      <w:bodyDiv w:val="1"/>
      <w:marLeft w:val="0"/>
      <w:marRight w:val="0"/>
      <w:marTop w:val="0"/>
      <w:marBottom w:val="0"/>
      <w:divBdr>
        <w:top w:val="none" w:sz="0" w:space="0" w:color="auto"/>
        <w:left w:val="none" w:sz="0" w:space="0" w:color="auto"/>
        <w:bottom w:val="none" w:sz="0" w:space="0" w:color="auto"/>
        <w:right w:val="none" w:sz="0" w:space="0" w:color="auto"/>
      </w:divBdr>
    </w:div>
    <w:div w:id="855342045">
      <w:bodyDiv w:val="1"/>
      <w:marLeft w:val="0"/>
      <w:marRight w:val="0"/>
      <w:marTop w:val="0"/>
      <w:marBottom w:val="0"/>
      <w:divBdr>
        <w:top w:val="none" w:sz="0" w:space="0" w:color="auto"/>
        <w:left w:val="none" w:sz="0" w:space="0" w:color="auto"/>
        <w:bottom w:val="none" w:sz="0" w:space="0" w:color="auto"/>
        <w:right w:val="none" w:sz="0" w:space="0" w:color="auto"/>
      </w:divBdr>
    </w:div>
    <w:div w:id="1116221625">
      <w:bodyDiv w:val="1"/>
      <w:marLeft w:val="0"/>
      <w:marRight w:val="0"/>
      <w:marTop w:val="0"/>
      <w:marBottom w:val="0"/>
      <w:divBdr>
        <w:top w:val="none" w:sz="0" w:space="0" w:color="auto"/>
        <w:left w:val="none" w:sz="0" w:space="0" w:color="auto"/>
        <w:bottom w:val="none" w:sz="0" w:space="0" w:color="auto"/>
        <w:right w:val="none" w:sz="0" w:space="0" w:color="auto"/>
      </w:divBdr>
    </w:div>
    <w:div w:id="114624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518795-2000-4976-969c-a1f0b154c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B7A5B394CE41AF46956BAD41C6778F20" ma:contentTypeVersion="18" ma:contentTypeDescription="Tạo tài liệu mới." ma:contentTypeScope="" ma:versionID="90a7e31d4dad59396e2f64d69973035d">
  <xsd:schema xmlns:xsd="http://www.w3.org/2001/XMLSchema" xmlns:xs="http://www.w3.org/2001/XMLSchema" xmlns:p="http://schemas.microsoft.com/office/2006/metadata/properties" xmlns:ns3="97518795-2000-4976-969c-a1f0b154cbfc" xmlns:ns4="0253dadf-c2c0-4206-8d5d-cd4017fb92b2" targetNamespace="http://schemas.microsoft.com/office/2006/metadata/properties" ma:root="true" ma:fieldsID="20c1c2a97f7a2697baec94717a46dd94" ns3:_="" ns4:_="">
    <xsd:import namespace="97518795-2000-4976-969c-a1f0b154cbfc"/>
    <xsd:import namespace="0253dadf-c2c0-4206-8d5d-cd4017fb92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18795-2000-4976-969c-a1f0b154c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3dadf-c2c0-4206-8d5d-cd4017fb92b2" elementFormDefault="qualified">
    <xsd:import namespace="http://schemas.microsoft.com/office/2006/documentManagement/types"/>
    <xsd:import namespace="http://schemas.microsoft.com/office/infopath/2007/PartnerControls"/>
    <xsd:element name="SharedWithUsers" ma:index="14"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hia sẻ Có Chi tiết" ma:internalName="SharedWithDetails" ma:readOnly="true">
      <xsd:simpleType>
        <xsd:restriction base="dms:Note">
          <xsd:maxLength value="255"/>
        </xsd:restriction>
      </xsd:simpleType>
    </xsd:element>
    <xsd:element name="SharingHintHash" ma:index="16"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0F9B-57C0-4A6B-9370-F8BC88747516}">
  <ds:schemaRefs>
    <ds:schemaRef ds:uri="http://schemas.microsoft.com/office/2006/metadata/properties"/>
    <ds:schemaRef ds:uri="http://schemas.microsoft.com/office/infopath/2007/PartnerControls"/>
    <ds:schemaRef ds:uri="97518795-2000-4976-969c-a1f0b154cbfc"/>
  </ds:schemaRefs>
</ds:datastoreItem>
</file>

<file path=customXml/itemProps2.xml><?xml version="1.0" encoding="utf-8"?>
<ds:datastoreItem xmlns:ds="http://schemas.openxmlformats.org/officeDocument/2006/customXml" ds:itemID="{13CD7D3F-9A68-4374-AC89-AA4A70D45018}">
  <ds:schemaRefs>
    <ds:schemaRef ds:uri="http://schemas.microsoft.com/sharepoint/v3/contenttype/forms"/>
  </ds:schemaRefs>
</ds:datastoreItem>
</file>

<file path=customXml/itemProps3.xml><?xml version="1.0" encoding="utf-8"?>
<ds:datastoreItem xmlns:ds="http://schemas.openxmlformats.org/officeDocument/2006/customXml" ds:itemID="{24D51C42-9FF6-4B03-99AE-8B55E1EC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18795-2000-4976-969c-a1f0b154cbfc"/>
    <ds:schemaRef ds:uri="0253dadf-c2c0-4206-8d5d-cd4017fb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C5099-9BAB-4B47-A066-9ECFE0FB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tri2cm</dc:creator>
  <cp:lastModifiedBy>Cao Minh Tri</cp:lastModifiedBy>
  <cp:revision>4</cp:revision>
  <cp:lastPrinted>2021-11-01T02:56:00Z</cp:lastPrinted>
  <dcterms:created xsi:type="dcterms:W3CDTF">2025-10-22T02:39:00Z</dcterms:created>
  <dcterms:modified xsi:type="dcterms:W3CDTF">2025-12-02T02:06:00Z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0x010100B7A5B394CE41AF46956BAD41C6778F20</vt:lpwstr>
  </property>
</Properties>
</file>