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62790" w14:textId="77777777" w:rsidR="00DB4D20" w:rsidRDefault="00DB4D20" w:rsidP="00DB4D20">
      <w:pPr>
        <w:spacing w:before="120" w:after="120"/>
        <w:jc w:val="center"/>
        <w:outlineLvl w:val="0"/>
        <w:rPr>
          <w:b/>
          <w:bCs/>
          <w:sz w:val="26"/>
          <w:szCs w:val="26"/>
          <w:lang w:val="nl-NL"/>
        </w:rPr>
      </w:pPr>
      <w:bookmarkStart w:id="0" w:name="_Toc104800535"/>
      <w:bookmarkStart w:id="1" w:name="_Hlk179816066"/>
      <w:r w:rsidRPr="00AC4F1F">
        <w:rPr>
          <w:b/>
          <w:bCs/>
          <w:sz w:val="26"/>
          <w:szCs w:val="26"/>
          <w:lang w:val="nl-NL"/>
        </w:rPr>
        <w:t>Chương V. YÊU CẦU VỀ KỸ THUẬT</w:t>
      </w:r>
      <w:bookmarkEnd w:id="0"/>
    </w:p>
    <w:p w14:paraId="1BB8AD89" w14:textId="77777777" w:rsidR="00DB4D20" w:rsidRPr="00AC4F1F" w:rsidRDefault="00DB4D20" w:rsidP="00DB4D20">
      <w:pPr>
        <w:spacing w:before="120" w:after="120"/>
        <w:jc w:val="center"/>
        <w:outlineLvl w:val="0"/>
        <w:rPr>
          <w:b/>
          <w:bCs/>
          <w:sz w:val="26"/>
          <w:szCs w:val="26"/>
          <w:lang w:val="nl-NL"/>
        </w:rPr>
      </w:pPr>
    </w:p>
    <w:p w14:paraId="16E61BBE" w14:textId="77777777" w:rsidR="00DB4D20" w:rsidRPr="00AC4F1F" w:rsidRDefault="00DB4D20" w:rsidP="00DB4D20">
      <w:pPr>
        <w:spacing w:before="120" w:after="120"/>
        <w:ind w:firstLine="567"/>
        <w:rPr>
          <w:b/>
          <w:sz w:val="26"/>
          <w:szCs w:val="26"/>
          <w:lang w:val="vi-VN"/>
        </w:rPr>
      </w:pPr>
      <w:r w:rsidRPr="00AC4F1F">
        <w:rPr>
          <w:b/>
          <w:sz w:val="26"/>
          <w:szCs w:val="26"/>
          <w:lang w:val="vi-VN"/>
        </w:rPr>
        <w:t>1. Giới thiệu chung về dự án, gói thầu:</w:t>
      </w:r>
    </w:p>
    <w:p w14:paraId="14C2F9A1" w14:textId="77777777" w:rsidR="00DB4D20" w:rsidRPr="00E05D69" w:rsidRDefault="00DB4D20" w:rsidP="00DB4D20">
      <w:pPr>
        <w:pStyle w:val="SectionVIHeader"/>
        <w:widowControl w:val="0"/>
        <w:spacing w:after="120"/>
        <w:ind w:firstLine="567"/>
        <w:jc w:val="both"/>
        <w:rPr>
          <w:b w:val="0"/>
          <w:spacing w:val="-4"/>
          <w:sz w:val="26"/>
          <w:szCs w:val="26"/>
          <w:lang w:val="vi-VN"/>
        </w:rPr>
      </w:pPr>
      <w:r w:rsidRPr="00AC4F1F">
        <w:rPr>
          <w:b w:val="0"/>
          <w:sz w:val="26"/>
          <w:szCs w:val="26"/>
          <w:lang w:val="vi-VN"/>
        </w:rPr>
        <w:t xml:space="preserve">- Tên gói </w:t>
      </w:r>
      <w:r w:rsidRPr="00F604FE">
        <w:rPr>
          <w:b w:val="0"/>
          <w:sz w:val="26"/>
          <w:szCs w:val="26"/>
          <w:lang w:val="vi-VN"/>
        </w:rPr>
        <w:t xml:space="preserve">thầu: </w:t>
      </w:r>
      <w:r w:rsidRPr="00F604FE">
        <w:rPr>
          <w:b w:val="0"/>
          <w:sz w:val="26"/>
          <w:szCs w:val="26"/>
        </w:rPr>
        <w:t xml:space="preserve">Gói thầu số 03: </w:t>
      </w:r>
      <w:r w:rsidRPr="00F604FE">
        <w:rPr>
          <w:b w:val="0"/>
          <w:spacing w:val="-4"/>
          <w:sz w:val="26"/>
          <w:szCs w:val="26"/>
          <w:lang w:val="vi-VN"/>
        </w:rPr>
        <w:t>Dịch</w:t>
      </w:r>
      <w:r>
        <w:rPr>
          <w:b w:val="0"/>
          <w:spacing w:val="-4"/>
          <w:sz w:val="26"/>
          <w:szCs w:val="26"/>
          <w:lang w:val="vi-VN"/>
        </w:rPr>
        <w:t xml:space="preserve"> vụ ăn nghỉ cho các đại biểu</w:t>
      </w:r>
    </w:p>
    <w:p w14:paraId="16EF5268" w14:textId="17C1D1E3" w:rsidR="00DB4D20" w:rsidRPr="00EE2279" w:rsidRDefault="00DB4D20" w:rsidP="00DB4D20">
      <w:pPr>
        <w:pStyle w:val="SectionVIHeader"/>
        <w:widowControl w:val="0"/>
        <w:spacing w:after="120"/>
        <w:ind w:firstLine="567"/>
        <w:jc w:val="both"/>
        <w:rPr>
          <w:b w:val="0"/>
          <w:spacing w:val="-4"/>
          <w:sz w:val="26"/>
          <w:szCs w:val="26"/>
        </w:rPr>
      </w:pPr>
      <w:r w:rsidRPr="001C5235">
        <w:rPr>
          <w:b w:val="0"/>
          <w:spacing w:val="-4"/>
          <w:sz w:val="26"/>
          <w:szCs w:val="26"/>
          <w:lang w:val="vi-VN"/>
        </w:rPr>
        <w:t xml:space="preserve">- Tên dự toán: </w:t>
      </w:r>
      <w:r w:rsidR="00A463A0">
        <w:rPr>
          <w:b w:val="0"/>
          <w:spacing w:val="-4"/>
          <w:sz w:val="26"/>
          <w:szCs w:val="26"/>
        </w:rPr>
        <w:t>Lễ tân - Hậu cần phục vụ Khai mạc Lễ hội du lịch biển Sầm Sơn năm 2026</w:t>
      </w:r>
      <w:r w:rsidR="00EE2279">
        <w:rPr>
          <w:b w:val="0"/>
          <w:spacing w:val="-4"/>
          <w:sz w:val="26"/>
          <w:szCs w:val="26"/>
        </w:rPr>
        <w:t>.</w:t>
      </w:r>
    </w:p>
    <w:p w14:paraId="76392D1B" w14:textId="20B6CE6D" w:rsidR="00DB4D20" w:rsidRPr="00E05D69" w:rsidRDefault="00DB4D20" w:rsidP="00DB4D20">
      <w:pPr>
        <w:pStyle w:val="SectionVIHeader"/>
        <w:widowControl w:val="0"/>
        <w:spacing w:after="120"/>
        <w:ind w:firstLine="567"/>
        <w:jc w:val="both"/>
        <w:rPr>
          <w:b w:val="0"/>
          <w:spacing w:val="-4"/>
          <w:sz w:val="26"/>
          <w:szCs w:val="26"/>
          <w:lang w:val="vi-VN"/>
        </w:rPr>
      </w:pPr>
      <w:r w:rsidRPr="00E05D69">
        <w:rPr>
          <w:b w:val="0"/>
          <w:spacing w:val="-4"/>
          <w:sz w:val="26"/>
          <w:szCs w:val="26"/>
          <w:lang w:val="vi-VN"/>
        </w:rPr>
        <w:t xml:space="preserve">- Bên mời thầu: Văn phòng HĐND và UBND </w:t>
      </w:r>
      <w:r w:rsidR="00A463A0">
        <w:rPr>
          <w:b w:val="0"/>
          <w:spacing w:val="-4"/>
          <w:sz w:val="26"/>
          <w:szCs w:val="26"/>
        </w:rPr>
        <w:t>phường</w:t>
      </w:r>
      <w:r w:rsidRPr="00E05D69">
        <w:rPr>
          <w:b w:val="0"/>
          <w:spacing w:val="-4"/>
          <w:sz w:val="26"/>
          <w:szCs w:val="26"/>
          <w:lang w:val="vi-VN"/>
        </w:rPr>
        <w:t xml:space="preserve"> Sầm Sơn, địa chỉ: Số 505 đường Lê Lợi, phường Sầm Sơn, tỉnh Thanh Hóa.</w:t>
      </w:r>
    </w:p>
    <w:p w14:paraId="0A845009" w14:textId="1888A66A" w:rsidR="00DB4D20" w:rsidRPr="00A463A0" w:rsidRDefault="00DB4D20" w:rsidP="00DB4D20">
      <w:pPr>
        <w:pStyle w:val="SectionVIHeader"/>
        <w:widowControl w:val="0"/>
        <w:spacing w:after="120"/>
        <w:ind w:firstLine="567"/>
        <w:jc w:val="both"/>
        <w:rPr>
          <w:b w:val="0"/>
          <w:sz w:val="26"/>
          <w:szCs w:val="26"/>
          <w:lang w:val="vi-VN"/>
        </w:rPr>
      </w:pPr>
      <w:r w:rsidRPr="00E05D69">
        <w:rPr>
          <w:b w:val="0"/>
          <w:spacing w:val="-4"/>
          <w:sz w:val="26"/>
          <w:szCs w:val="26"/>
          <w:lang w:val="vi-VN"/>
        </w:rPr>
        <w:t xml:space="preserve">- Chủ </w:t>
      </w:r>
      <w:r w:rsidRPr="00A463A0">
        <w:rPr>
          <w:b w:val="0"/>
          <w:sz w:val="26"/>
          <w:szCs w:val="26"/>
          <w:lang w:val="vi-VN"/>
        </w:rPr>
        <w:t xml:space="preserve">đầu tư: UBND </w:t>
      </w:r>
      <w:r w:rsidR="00A463A0" w:rsidRPr="00A463A0">
        <w:rPr>
          <w:b w:val="0"/>
          <w:sz w:val="26"/>
          <w:szCs w:val="26"/>
          <w:lang w:val="vi-VN"/>
        </w:rPr>
        <w:t>phường Sầm Sơn</w:t>
      </w:r>
    </w:p>
    <w:p w14:paraId="10FF1A0D" w14:textId="1EB06516" w:rsidR="00DB4D20" w:rsidRPr="00A463A0" w:rsidRDefault="00DB4D20" w:rsidP="00DB4D20">
      <w:pPr>
        <w:pStyle w:val="SectionVIHeader"/>
        <w:widowControl w:val="0"/>
        <w:spacing w:after="120"/>
        <w:ind w:firstLine="567"/>
        <w:jc w:val="both"/>
        <w:rPr>
          <w:b w:val="0"/>
          <w:sz w:val="26"/>
          <w:szCs w:val="26"/>
          <w:lang w:val="vi-VN"/>
        </w:rPr>
      </w:pPr>
      <w:r w:rsidRPr="00A463A0">
        <w:rPr>
          <w:b w:val="0"/>
          <w:sz w:val="26"/>
          <w:szCs w:val="26"/>
          <w:lang w:val="vi-VN"/>
        </w:rPr>
        <w:t xml:space="preserve">- Nguồn vốn: </w:t>
      </w:r>
      <w:r w:rsidR="00A463A0" w:rsidRPr="00A463A0">
        <w:rPr>
          <w:b w:val="0"/>
          <w:sz w:val="26"/>
          <w:szCs w:val="26"/>
          <w:lang w:val="vi-VN"/>
        </w:rPr>
        <w:t>Ngân sách phường và nguồn huy động hợp pháp khác</w:t>
      </w:r>
      <w:r w:rsidR="00A463A0" w:rsidRPr="00A463A0">
        <w:rPr>
          <w:b w:val="0"/>
          <w:sz w:val="26"/>
          <w:szCs w:val="26"/>
          <w:lang w:val="vi-VN"/>
        </w:rPr>
        <w:t>.</w:t>
      </w:r>
    </w:p>
    <w:p w14:paraId="259721B7" w14:textId="77777777" w:rsidR="00DB4D20" w:rsidRPr="00AC4F1F" w:rsidRDefault="00DB4D20" w:rsidP="00DB4D20">
      <w:pPr>
        <w:pStyle w:val="SectionVIHeader"/>
        <w:widowControl w:val="0"/>
        <w:spacing w:after="120"/>
        <w:ind w:firstLine="567"/>
        <w:jc w:val="both"/>
        <w:rPr>
          <w:b w:val="0"/>
          <w:sz w:val="26"/>
          <w:szCs w:val="26"/>
          <w:lang w:val="vi-VN"/>
        </w:rPr>
      </w:pPr>
      <w:r w:rsidRPr="00AC4F1F">
        <w:rPr>
          <w:b w:val="0"/>
          <w:sz w:val="26"/>
          <w:szCs w:val="26"/>
          <w:lang w:val="vi-VN"/>
        </w:rPr>
        <w:t xml:space="preserve">- Hình thức lựa chọn nhà thầu: </w:t>
      </w:r>
      <w:r>
        <w:rPr>
          <w:b w:val="0"/>
          <w:sz w:val="26"/>
          <w:szCs w:val="26"/>
        </w:rPr>
        <w:t>Chào hàng cạnh tranh</w:t>
      </w:r>
      <w:r w:rsidRPr="00AC4F1F">
        <w:rPr>
          <w:b w:val="0"/>
          <w:sz w:val="26"/>
          <w:szCs w:val="26"/>
          <w:lang w:val="vi-VN"/>
        </w:rPr>
        <w:t>, qua mạng.</w:t>
      </w:r>
    </w:p>
    <w:p w14:paraId="31F53DC7" w14:textId="77777777" w:rsidR="00DB4D20" w:rsidRPr="00AC4F1F" w:rsidRDefault="00DB4D20" w:rsidP="00DB4D20">
      <w:pPr>
        <w:pStyle w:val="SectionVIHeader"/>
        <w:widowControl w:val="0"/>
        <w:spacing w:after="120"/>
        <w:ind w:firstLine="567"/>
        <w:jc w:val="both"/>
        <w:rPr>
          <w:b w:val="0"/>
          <w:sz w:val="26"/>
          <w:szCs w:val="26"/>
          <w:lang w:val="vi-VN"/>
        </w:rPr>
      </w:pPr>
      <w:r w:rsidRPr="00AC4F1F">
        <w:rPr>
          <w:b w:val="0"/>
          <w:sz w:val="26"/>
          <w:szCs w:val="26"/>
          <w:lang w:val="vi-VN"/>
        </w:rPr>
        <w:t>- Phương thức lựa chọn nhà thầu: Một giai đoạn, một túi hồ sơ.</w:t>
      </w:r>
    </w:p>
    <w:p w14:paraId="284FBC08" w14:textId="77777777" w:rsidR="00DB4D20" w:rsidRPr="00AC4F1F" w:rsidRDefault="00DB4D20" w:rsidP="00DB4D20">
      <w:pPr>
        <w:pStyle w:val="SectionVIHeader"/>
        <w:widowControl w:val="0"/>
        <w:spacing w:after="120"/>
        <w:ind w:firstLine="567"/>
        <w:jc w:val="both"/>
        <w:rPr>
          <w:b w:val="0"/>
          <w:sz w:val="26"/>
          <w:szCs w:val="26"/>
          <w:lang w:val="vi-VN"/>
        </w:rPr>
      </w:pPr>
      <w:r w:rsidRPr="00AC4F1F">
        <w:rPr>
          <w:b w:val="0"/>
          <w:sz w:val="26"/>
          <w:szCs w:val="26"/>
          <w:lang w:val="vi-VN"/>
        </w:rPr>
        <w:t xml:space="preserve">- Loại hợp đồng: </w:t>
      </w:r>
      <w:r w:rsidRPr="00F604FE">
        <w:rPr>
          <w:b w:val="0"/>
          <w:sz w:val="26"/>
          <w:szCs w:val="26"/>
          <w:lang w:val="vi-VN"/>
        </w:rPr>
        <w:t>Đơn giá cố định.</w:t>
      </w:r>
    </w:p>
    <w:p w14:paraId="15ED565A" w14:textId="77777777" w:rsidR="00DB4D20" w:rsidRPr="00AC4F1F" w:rsidRDefault="00DB4D20" w:rsidP="00DB4D20">
      <w:pPr>
        <w:pStyle w:val="SectionVIHeader"/>
        <w:widowControl w:val="0"/>
        <w:spacing w:after="120"/>
        <w:ind w:firstLine="567"/>
        <w:jc w:val="both"/>
        <w:rPr>
          <w:b w:val="0"/>
          <w:sz w:val="26"/>
          <w:szCs w:val="26"/>
          <w:lang w:val="vi-VN"/>
        </w:rPr>
      </w:pPr>
      <w:r w:rsidRPr="00AC4F1F">
        <w:rPr>
          <w:b w:val="0"/>
          <w:sz w:val="26"/>
          <w:szCs w:val="26"/>
          <w:lang w:val="vi-VN"/>
        </w:rPr>
        <w:t xml:space="preserve">- Thời gian thực hiện hợp đồng: </w:t>
      </w:r>
      <w:r>
        <w:rPr>
          <w:b w:val="0"/>
          <w:sz w:val="26"/>
          <w:szCs w:val="26"/>
        </w:rPr>
        <w:t>05</w:t>
      </w:r>
      <w:r w:rsidRPr="00AC4F1F">
        <w:rPr>
          <w:b w:val="0"/>
          <w:sz w:val="26"/>
          <w:szCs w:val="26"/>
          <w:lang w:val="vi-VN"/>
        </w:rPr>
        <w:t xml:space="preserve"> ngày.</w:t>
      </w:r>
    </w:p>
    <w:p w14:paraId="4D166D32" w14:textId="77777777" w:rsidR="00DB4D20" w:rsidRPr="00E05D69" w:rsidRDefault="00DB4D20" w:rsidP="00DB4D20">
      <w:pPr>
        <w:pStyle w:val="SectionVIHeader"/>
        <w:widowControl w:val="0"/>
        <w:spacing w:after="120"/>
        <w:ind w:firstLine="567"/>
        <w:jc w:val="both"/>
        <w:rPr>
          <w:b w:val="0"/>
          <w:sz w:val="26"/>
          <w:szCs w:val="26"/>
        </w:rPr>
      </w:pPr>
      <w:r w:rsidRPr="00AC4F1F">
        <w:rPr>
          <w:b w:val="0"/>
          <w:sz w:val="26"/>
          <w:szCs w:val="26"/>
          <w:lang w:val="vi-VN"/>
        </w:rPr>
        <w:t xml:space="preserve">- Nội dung: </w:t>
      </w:r>
      <w:r>
        <w:rPr>
          <w:b w:val="0"/>
          <w:sz w:val="26"/>
          <w:szCs w:val="26"/>
          <w:lang w:val="vi-VN"/>
        </w:rPr>
        <w:t>Dịch vụ ăn nghỉ cho các đại biểu</w:t>
      </w:r>
      <w:r>
        <w:rPr>
          <w:b w:val="0"/>
          <w:sz w:val="26"/>
          <w:szCs w:val="26"/>
        </w:rPr>
        <w:t>.</w:t>
      </w:r>
    </w:p>
    <w:p w14:paraId="70680156" w14:textId="77777777" w:rsidR="00DB4D20" w:rsidRDefault="00DB4D20" w:rsidP="00DB4D20">
      <w:pPr>
        <w:spacing w:before="120" w:after="120" w:line="264" w:lineRule="auto"/>
        <w:ind w:firstLine="709"/>
        <w:rPr>
          <w:b/>
          <w:sz w:val="26"/>
          <w:szCs w:val="26"/>
          <w:lang w:val="nl-NL"/>
        </w:rPr>
      </w:pPr>
      <w:r w:rsidRPr="00523558">
        <w:rPr>
          <w:b/>
          <w:sz w:val="26"/>
          <w:szCs w:val="26"/>
          <w:lang w:val="nl-NL"/>
        </w:rPr>
        <w:t>2. Mục tiêu công việc:</w:t>
      </w:r>
    </w:p>
    <w:p w14:paraId="11477EAD" w14:textId="728A4DD5" w:rsidR="00EE2279" w:rsidRPr="00EE2279" w:rsidRDefault="00EE2279" w:rsidP="00EE2279">
      <w:pPr>
        <w:spacing w:before="60" w:after="60"/>
        <w:ind w:firstLine="709"/>
        <w:jc w:val="left"/>
        <w:rPr>
          <w:sz w:val="26"/>
          <w:szCs w:val="26"/>
          <w:lang w:val="nl-NL"/>
        </w:rPr>
      </w:pPr>
      <w:r w:rsidRPr="00EE2279">
        <w:rPr>
          <w:sz w:val="26"/>
          <w:szCs w:val="26"/>
          <w:lang w:val="nl-NL"/>
        </w:rPr>
        <w:t>Thực hiện các</w:t>
      </w:r>
      <w:r>
        <w:rPr>
          <w:sz w:val="26"/>
          <w:szCs w:val="26"/>
          <w:lang w:val="nl-NL"/>
        </w:rPr>
        <w:t xml:space="preserve"> </w:t>
      </w:r>
      <w:r w:rsidRPr="00EE2279">
        <w:rPr>
          <w:sz w:val="26"/>
          <w:szCs w:val="26"/>
          <w:lang w:val="nl-NL"/>
        </w:rPr>
        <w:t>công việc liên</w:t>
      </w:r>
      <w:r>
        <w:rPr>
          <w:sz w:val="26"/>
          <w:szCs w:val="26"/>
          <w:lang w:val="nl-NL"/>
        </w:rPr>
        <w:t xml:space="preserve"> </w:t>
      </w:r>
      <w:r w:rsidRPr="00EE2279">
        <w:rPr>
          <w:sz w:val="26"/>
          <w:szCs w:val="26"/>
          <w:lang w:val="nl-NL"/>
        </w:rPr>
        <w:t>quan đến ăn, nghỉ</w:t>
      </w:r>
      <w:r>
        <w:rPr>
          <w:sz w:val="26"/>
          <w:szCs w:val="26"/>
          <w:lang w:val="nl-NL"/>
        </w:rPr>
        <w:t xml:space="preserve"> </w:t>
      </w:r>
      <w:r w:rsidRPr="00EE2279">
        <w:rPr>
          <w:sz w:val="26"/>
          <w:szCs w:val="26"/>
          <w:lang w:val="nl-NL"/>
        </w:rPr>
        <w:t>của các đại biểu</w:t>
      </w:r>
      <w:r>
        <w:rPr>
          <w:sz w:val="26"/>
          <w:szCs w:val="26"/>
          <w:lang w:val="nl-NL"/>
        </w:rPr>
        <w:t xml:space="preserve"> </w:t>
      </w:r>
      <w:r w:rsidRPr="00EE2279">
        <w:rPr>
          <w:sz w:val="26"/>
          <w:szCs w:val="26"/>
          <w:lang w:val="nl-NL"/>
        </w:rPr>
        <w:t>và đoàn đi cùng</w:t>
      </w:r>
      <w:r w:rsidRPr="00EE2279">
        <w:rPr>
          <w:sz w:val="26"/>
          <w:szCs w:val="26"/>
          <w:lang w:val="nl-NL"/>
        </w:rPr>
        <w:br/>
        <w:t>để tham dự trước,</w:t>
      </w:r>
      <w:r>
        <w:rPr>
          <w:sz w:val="26"/>
          <w:szCs w:val="26"/>
          <w:lang w:val="nl-NL"/>
        </w:rPr>
        <w:t xml:space="preserve"> </w:t>
      </w:r>
      <w:r w:rsidRPr="00EE2279">
        <w:rPr>
          <w:sz w:val="26"/>
          <w:szCs w:val="26"/>
          <w:lang w:val="nl-NL"/>
        </w:rPr>
        <w:t>trong và sau</w:t>
      </w:r>
      <w:r>
        <w:rPr>
          <w:sz w:val="26"/>
          <w:szCs w:val="26"/>
          <w:lang w:val="nl-NL"/>
        </w:rPr>
        <w:t xml:space="preserve"> </w:t>
      </w:r>
      <w:r w:rsidRPr="00EE2279">
        <w:rPr>
          <w:sz w:val="26"/>
          <w:szCs w:val="26"/>
          <w:lang w:val="nl-NL"/>
        </w:rPr>
        <w:t>Chương trình, Lễ</w:t>
      </w:r>
      <w:r>
        <w:rPr>
          <w:sz w:val="26"/>
          <w:szCs w:val="26"/>
          <w:lang w:val="nl-NL"/>
        </w:rPr>
        <w:t xml:space="preserve"> </w:t>
      </w:r>
      <w:r w:rsidRPr="00EE2279">
        <w:rPr>
          <w:sz w:val="26"/>
          <w:szCs w:val="26"/>
          <w:lang w:val="nl-NL"/>
        </w:rPr>
        <w:t>hội</w:t>
      </w:r>
      <w:r>
        <w:rPr>
          <w:sz w:val="26"/>
          <w:szCs w:val="26"/>
          <w:lang w:val="nl-NL"/>
        </w:rPr>
        <w:t xml:space="preserve"> đảm bảo lễ hội diễn ra thành công tốt đẹp.</w:t>
      </w:r>
    </w:p>
    <w:p w14:paraId="1113AFD4" w14:textId="77777777" w:rsidR="00DB4D20" w:rsidRPr="00AC4F1F" w:rsidRDefault="00DB4D20" w:rsidP="00DB4D20">
      <w:pPr>
        <w:pStyle w:val="SectionVIHeader"/>
        <w:widowControl w:val="0"/>
        <w:spacing w:after="120"/>
        <w:ind w:firstLine="567"/>
        <w:jc w:val="both"/>
        <w:rPr>
          <w:bCs/>
          <w:sz w:val="26"/>
          <w:szCs w:val="26"/>
          <w:lang w:val="vi-VN"/>
        </w:rPr>
      </w:pPr>
      <w:r>
        <w:rPr>
          <w:bCs/>
          <w:sz w:val="26"/>
          <w:szCs w:val="26"/>
        </w:rPr>
        <w:t>3</w:t>
      </w:r>
      <w:r w:rsidRPr="00AC4F1F">
        <w:rPr>
          <w:bCs/>
          <w:sz w:val="26"/>
          <w:szCs w:val="26"/>
          <w:lang w:val="vi-VN"/>
        </w:rPr>
        <w:t>. Yêu cầu kỹ thuật:</w:t>
      </w:r>
    </w:p>
    <w:p w14:paraId="3B4D04D3" w14:textId="77777777" w:rsidR="00DB4D20" w:rsidRPr="0034275D" w:rsidRDefault="00DB4D20" w:rsidP="00DB4D20">
      <w:pPr>
        <w:pStyle w:val="SectionVIHeader"/>
        <w:widowControl w:val="0"/>
        <w:spacing w:after="120"/>
        <w:ind w:firstLine="567"/>
        <w:jc w:val="both"/>
        <w:rPr>
          <w:b w:val="0"/>
          <w:sz w:val="28"/>
          <w:szCs w:val="28"/>
          <w:lang w:val="nl-NL"/>
        </w:rPr>
      </w:pPr>
      <w:r>
        <w:rPr>
          <w:sz w:val="26"/>
          <w:szCs w:val="26"/>
        </w:rPr>
        <w:t>3</w:t>
      </w:r>
      <w:r w:rsidRPr="00AC4F1F">
        <w:rPr>
          <w:sz w:val="26"/>
          <w:szCs w:val="26"/>
          <w:lang w:val="vi-VN"/>
        </w:rPr>
        <w:t xml:space="preserve">.1. </w:t>
      </w:r>
      <w:r w:rsidRPr="00AC4F1F">
        <w:rPr>
          <w:bCs/>
          <w:sz w:val="26"/>
          <w:szCs w:val="26"/>
          <w:lang w:val="vi-VN"/>
        </w:rPr>
        <w:t xml:space="preserve">Yêu cầu chung </w:t>
      </w:r>
    </w:p>
    <w:p w14:paraId="229C72D7" w14:textId="47A2839E" w:rsidR="00EE2279" w:rsidRPr="00706FBE" w:rsidRDefault="00EE2279" w:rsidP="00EE2279">
      <w:pPr>
        <w:spacing w:before="120" w:after="60"/>
        <w:ind w:firstLine="709"/>
        <w:rPr>
          <w:sz w:val="26"/>
          <w:szCs w:val="26"/>
          <w:shd w:val="clear" w:color="auto" w:fill="FFFFFF"/>
        </w:rPr>
      </w:pPr>
      <w:r w:rsidRPr="00706FBE">
        <w:rPr>
          <w:sz w:val="26"/>
          <w:szCs w:val="26"/>
          <w:shd w:val="clear" w:color="auto" w:fill="FFFFFF"/>
          <w:lang w:val="nl-NL"/>
        </w:rPr>
        <w:t xml:space="preserve">- </w:t>
      </w:r>
      <w:r w:rsidRPr="00706FBE">
        <w:rPr>
          <w:sz w:val="26"/>
          <w:szCs w:val="26"/>
          <w:lang w:val="vi-VN"/>
        </w:rPr>
        <w:t>Là</w:t>
      </w:r>
      <w:r w:rsidRPr="00706FBE">
        <w:rPr>
          <w:sz w:val="26"/>
          <w:szCs w:val="26"/>
          <w:lang w:val="nl-NL"/>
        </w:rPr>
        <w:t xml:space="preserve"> </w:t>
      </w:r>
      <w:r w:rsidRPr="00706FBE">
        <w:rPr>
          <w:sz w:val="26"/>
          <w:szCs w:val="26"/>
          <w:shd w:val="clear" w:color="auto" w:fill="FFFFFF"/>
          <w:lang w:val="nl-NL"/>
        </w:rPr>
        <w:t xml:space="preserve">Khách sạn chuẩn </w:t>
      </w:r>
      <w:r>
        <w:rPr>
          <w:sz w:val="26"/>
          <w:szCs w:val="26"/>
          <w:shd w:val="clear" w:color="auto" w:fill="FFFFFF"/>
          <w:lang w:val="nl-NL"/>
        </w:rPr>
        <w:t>4</w:t>
      </w:r>
      <w:r w:rsidRPr="00706FBE">
        <w:rPr>
          <w:sz w:val="26"/>
          <w:szCs w:val="26"/>
          <w:shd w:val="clear" w:color="auto" w:fill="FFFFFF"/>
          <w:lang w:val="nl-NL"/>
        </w:rPr>
        <w:t xml:space="preserve"> sao </w:t>
      </w:r>
      <w:r w:rsidRPr="00706FBE">
        <w:rPr>
          <w:sz w:val="26"/>
          <w:szCs w:val="26"/>
          <w:shd w:val="clear" w:color="auto" w:fill="FFFFFF"/>
          <w:lang w:val="vi-VN"/>
        </w:rPr>
        <w:t>trở lên</w:t>
      </w:r>
      <w:r w:rsidRPr="00706FBE">
        <w:rPr>
          <w:sz w:val="26"/>
          <w:szCs w:val="26"/>
          <w:shd w:val="clear" w:color="auto" w:fill="FFFFFF"/>
        </w:rPr>
        <w:t>.</w:t>
      </w:r>
    </w:p>
    <w:p w14:paraId="66EE5714" w14:textId="77777777" w:rsidR="00EE2279" w:rsidRPr="00706FBE" w:rsidRDefault="00EE2279" w:rsidP="00EE2279">
      <w:pPr>
        <w:spacing w:before="120" w:after="60"/>
        <w:ind w:firstLine="709"/>
        <w:rPr>
          <w:sz w:val="26"/>
          <w:szCs w:val="26"/>
          <w:shd w:val="clear" w:color="auto" w:fill="FFFFFF"/>
        </w:rPr>
      </w:pPr>
      <w:r w:rsidRPr="00706FBE">
        <w:rPr>
          <w:sz w:val="26"/>
          <w:szCs w:val="26"/>
          <w:shd w:val="clear" w:color="auto" w:fill="FFFFFF"/>
        </w:rPr>
        <w:t>- Có vị trí ngay trung tâm thành phố Sầm Sơn, đường thông, hè thoáng, đường giao thông đi vào là đường nhựa, tối thiểu 8m, cách Quảng trưởng Biển Sầm Sơn không quá 4km để khách mời thuận tiện di chuyển và đi lại.</w:t>
      </w:r>
    </w:p>
    <w:p w14:paraId="608F8436" w14:textId="66EF2541" w:rsidR="00EE2279" w:rsidRPr="00706FBE" w:rsidRDefault="00EE2279" w:rsidP="00EE2279">
      <w:pPr>
        <w:spacing w:before="120" w:after="60"/>
        <w:ind w:firstLine="709"/>
        <w:rPr>
          <w:sz w:val="26"/>
          <w:szCs w:val="26"/>
          <w:shd w:val="clear" w:color="auto" w:fill="FFFFFF"/>
        </w:rPr>
      </w:pPr>
      <w:r w:rsidRPr="00706FBE">
        <w:rPr>
          <w:sz w:val="26"/>
          <w:szCs w:val="26"/>
          <w:shd w:val="clear" w:color="auto" w:fill="FFFFFF"/>
        </w:rPr>
        <w:t xml:space="preserve">- Có bãi đỗ xe địa điểm tổ chức </w:t>
      </w:r>
      <w:r w:rsidR="00E44EC8">
        <w:rPr>
          <w:sz w:val="26"/>
          <w:szCs w:val="26"/>
          <w:shd w:val="clear" w:color="auto" w:fill="FFFFFF"/>
        </w:rPr>
        <w:t>dịch vụ ăn nghỉ phục vụ lễ hội</w:t>
      </w:r>
      <w:r w:rsidRPr="00706FBE">
        <w:rPr>
          <w:sz w:val="26"/>
          <w:szCs w:val="26"/>
          <w:shd w:val="clear" w:color="auto" w:fill="FFFFFF"/>
        </w:rPr>
        <w:t xml:space="preserve"> chứa được từ </w:t>
      </w:r>
      <w:r w:rsidR="00A463A0">
        <w:rPr>
          <w:sz w:val="26"/>
          <w:szCs w:val="26"/>
          <w:shd w:val="clear" w:color="auto" w:fill="FFFFFF"/>
        </w:rPr>
        <w:t>3</w:t>
      </w:r>
      <w:r w:rsidRPr="00706FBE">
        <w:rPr>
          <w:sz w:val="26"/>
          <w:szCs w:val="26"/>
          <w:shd w:val="clear" w:color="auto" w:fill="FFFFFF"/>
        </w:rPr>
        <w:t>00 xe ô tô trở lên</w:t>
      </w:r>
      <w:r w:rsidR="00882B6D">
        <w:rPr>
          <w:sz w:val="26"/>
          <w:szCs w:val="26"/>
          <w:shd w:val="clear" w:color="auto" w:fill="FFFFFF"/>
        </w:rPr>
        <w:t xml:space="preserve">, </w:t>
      </w:r>
      <w:r w:rsidR="00882B6D">
        <w:rPr>
          <w:sz w:val="26"/>
          <w:szCs w:val="26"/>
        </w:rPr>
        <w:t>bãi đậu xe phải nằm trog khuôn viên của khu vực bố trí phòng nghỉ</w:t>
      </w:r>
      <w:r w:rsidR="00882B6D" w:rsidRPr="00706FBE">
        <w:rPr>
          <w:sz w:val="26"/>
          <w:szCs w:val="26"/>
        </w:rPr>
        <w:t xml:space="preserve"> </w:t>
      </w:r>
      <w:r w:rsidR="00A463A0">
        <w:rPr>
          <w:sz w:val="26"/>
          <w:szCs w:val="26"/>
          <w:shd w:val="clear" w:color="auto" w:fill="FFFFFF"/>
        </w:rPr>
        <w:t>(có tài liệu minh chứng)</w:t>
      </w:r>
      <w:r w:rsidRPr="00706FBE">
        <w:rPr>
          <w:sz w:val="26"/>
          <w:szCs w:val="26"/>
          <w:shd w:val="clear" w:color="auto" w:fill="FFFFFF"/>
        </w:rPr>
        <w:t>.</w:t>
      </w:r>
    </w:p>
    <w:p w14:paraId="7CD005AC" w14:textId="77777777" w:rsidR="00EE2279" w:rsidRPr="00706FBE" w:rsidRDefault="00EE2279" w:rsidP="00EE2279">
      <w:pPr>
        <w:spacing w:before="120" w:after="60"/>
        <w:ind w:firstLine="709"/>
        <w:rPr>
          <w:sz w:val="26"/>
          <w:szCs w:val="26"/>
          <w:shd w:val="clear" w:color="auto" w:fill="FFFFFF"/>
        </w:rPr>
      </w:pPr>
      <w:r w:rsidRPr="00706FBE">
        <w:rPr>
          <w:sz w:val="26"/>
          <w:szCs w:val="26"/>
          <w:shd w:val="clear" w:color="auto" w:fill="FFFFFF"/>
        </w:rPr>
        <w:t>- Có nhà vệ sinh sạch sẽ. Có hệ thống phòng cháy chữa cháy và cứu nạn cứu hộ đạt tiêu chuẩn được Công an PCCC xác nhận.</w:t>
      </w:r>
    </w:p>
    <w:p w14:paraId="0707F3BA" w14:textId="2393788A" w:rsidR="00EE2279" w:rsidRPr="00706FBE" w:rsidRDefault="00EE2279" w:rsidP="00EE2279">
      <w:pPr>
        <w:spacing w:before="120" w:after="60"/>
        <w:ind w:firstLine="709"/>
        <w:rPr>
          <w:sz w:val="26"/>
          <w:szCs w:val="26"/>
          <w:shd w:val="clear" w:color="auto" w:fill="FFFFFF"/>
        </w:rPr>
      </w:pPr>
      <w:r w:rsidRPr="00706FBE">
        <w:rPr>
          <w:sz w:val="26"/>
          <w:szCs w:val="26"/>
          <w:shd w:val="clear" w:color="auto" w:fill="FFFFFF"/>
        </w:rPr>
        <w:t>- Cung cấp dịch vụ lưu trú</w:t>
      </w:r>
      <w:r w:rsidR="00A463A0">
        <w:rPr>
          <w:sz w:val="26"/>
          <w:szCs w:val="26"/>
          <w:shd w:val="clear" w:color="auto" w:fill="FFFFFF"/>
        </w:rPr>
        <w:t xml:space="preserve"> phục vụ đại biểu và khu</w:t>
      </w:r>
      <w:r w:rsidRPr="00706FBE">
        <w:rPr>
          <w:sz w:val="26"/>
          <w:szCs w:val="26"/>
          <w:shd w:val="clear" w:color="auto" w:fill="FFFFFF"/>
        </w:rPr>
        <w:t xml:space="preserve"> ẩm thực</w:t>
      </w:r>
      <w:r w:rsidR="00A463A0">
        <w:rPr>
          <w:sz w:val="26"/>
          <w:szCs w:val="26"/>
          <w:shd w:val="clear" w:color="auto" w:fill="FFFFFF"/>
        </w:rPr>
        <w:t xml:space="preserve"> ăn uống</w:t>
      </w:r>
      <w:r w:rsidRPr="00706FBE">
        <w:rPr>
          <w:sz w:val="26"/>
          <w:szCs w:val="26"/>
          <w:shd w:val="clear" w:color="auto" w:fill="FFFFFF"/>
        </w:rPr>
        <w:t xml:space="preserve"> phải cùng 1 địa điểm và được phân tối thiểu 2 khu riêng biệt.</w:t>
      </w:r>
      <w:r w:rsidR="00A463A0">
        <w:rPr>
          <w:sz w:val="26"/>
          <w:szCs w:val="26"/>
          <w:shd w:val="clear" w:color="auto" w:fill="FFFFFF"/>
        </w:rPr>
        <w:t xml:space="preserve"> Khu vự ăn uống phải được đặt tại tầng 1 để thuận tiện cho đại biểu và khách mời tham dự (có tài liệu minh chứng)</w:t>
      </w:r>
    </w:p>
    <w:p w14:paraId="571DD613" w14:textId="6B4E9037" w:rsidR="00EE2279" w:rsidRPr="00706FBE" w:rsidRDefault="00EE2279" w:rsidP="00EE2279">
      <w:pPr>
        <w:spacing w:before="120" w:after="60"/>
        <w:ind w:firstLine="709"/>
        <w:rPr>
          <w:sz w:val="26"/>
          <w:szCs w:val="26"/>
          <w:shd w:val="clear" w:color="auto" w:fill="FFFFFF"/>
        </w:rPr>
      </w:pPr>
      <w:r w:rsidRPr="00706FBE">
        <w:rPr>
          <w:sz w:val="26"/>
          <w:szCs w:val="26"/>
          <w:shd w:val="clear" w:color="auto" w:fill="FFFFFF"/>
        </w:rPr>
        <w:t xml:space="preserve">- Tổ chức dịch vụ ẩm thực nhà hàng phải bảo đảm cơ sở vật chất, có chứng nhận an toàn vệ sinh thực phẩm, phục vụ cùng lúc từ </w:t>
      </w:r>
      <w:r w:rsidR="00A463A0">
        <w:rPr>
          <w:sz w:val="26"/>
          <w:szCs w:val="26"/>
          <w:shd w:val="clear" w:color="auto" w:fill="FFFFFF"/>
        </w:rPr>
        <w:t>7</w:t>
      </w:r>
      <w:r w:rsidRPr="00706FBE">
        <w:rPr>
          <w:sz w:val="26"/>
          <w:szCs w:val="26"/>
          <w:shd w:val="clear" w:color="auto" w:fill="FFFFFF"/>
        </w:rPr>
        <w:t>00 khách hàng trở lên trong 2 ngày diễn ra lễ hội.</w:t>
      </w:r>
    </w:p>
    <w:p w14:paraId="2EAA76E3" w14:textId="5A0108D9" w:rsidR="00EE2279" w:rsidRPr="00706FBE" w:rsidRDefault="00EE2279" w:rsidP="00EE2279">
      <w:pPr>
        <w:spacing w:before="120" w:after="60"/>
        <w:ind w:firstLine="709"/>
        <w:rPr>
          <w:sz w:val="26"/>
          <w:szCs w:val="26"/>
          <w:shd w:val="clear" w:color="auto" w:fill="FFFFFF"/>
        </w:rPr>
      </w:pPr>
      <w:r w:rsidRPr="00706FBE">
        <w:rPr>
          <w:sz w:val="26"/>
          <w:szCs w:val="26"/>
          <w:shd w:val="clear" w:color="auto" w:fill="FFFFFF"/>
        </w:rPr>
        <w:t xml:space="preserve">- Dịch vụ lưu trú phải bảo đảm cơ sở vật chất, có trên </w:t>
      </w:r>
      <w:r w:rsidR="00E44EC8">
        <w:rPr>
          <w:sz w:val="26"/>
          <w:szCs w:val="26"/>
          <w:shd w:val="clear" w:color="auto" w:fill="FFFFFF"/>
        </w:rPr>
        <w:t>3</w:t>
      </w:r>
      <w:r w:rsidRPr="00706FBE">
        <w:rPr>
          <w:sz w:val="26"/>
          <w:szCs w:val="26"/>
          <w:shd w:val="clear" w:color="auto" w:fill="FFFFFF"/>
        </w:rPr>
        <w:t>00 phòng lưu trú cho 1 đêm lưu trú cho khách tham dự lễ hội.</w:t>
      </w:r>
    </w:p>
    <w:p w14:paraId="5C9FB017" w14:textId="77777777" w:rsidR="00EE2279" w:rsidRPr="00706FBE" w:rsidRDefault="00EE2279" w:rsidP="00EE2279">
      <w:pPr>
        <w:spacing w:before="120" w:after="60"/>
        <w:ind w:firstLine="709"/>
        <w:rPr>
          <w:sz w:val="26"/>
          <w:szCs w:val="26"/>
          <w:shd w:val="clear" w:color="auto" w:fill="FFFFFF"/>
        </w:rPr>
      </w:pPr>
      <w:r w:rsidRPr="00706FBE">
        <w:rPr>
          <w:sz w:val="26"/>
          <w:szCs w:val="26"/>
          <w:shd w:val="clear" w:color="auto" w:fill="FFFFFF"/>
        </w:rPr>
        <w:t>- Có giấy chứng nhận đủ điều kiện về an ninh, trật tự, đảm bảo điều kiện về an ninh, trật tự trong 1 ngày diễn ra lễ hội</w:t>
      </w:r>
    </w:p>
    <w:p w14:paraId="75334316" w14:textId="77777777" w:rsidR="00EE2279" w:rsidRPr="00706FBE" w:rsidRDefault="00EE2279" w:rsidP="00EE2279">
      <w:pPr>
        <w:spacing w:before="60" w:after="60"/>
        <w:ind w:firstLine="709"/>
        <w:rPr>
          <w:sz w:val="26"/>
          <w:szCs w:val="26"/>
          <w:lang w:val="nl-NL"/>
        </w:rPr>
      </w:pPr>
      <w:r w:rsidRPr="00706FBE">
        <w:rPr>
          <w:sz w:val="26"/>
          <w:szCs w:val="26"/>
          <w:lang w:val="nl-NL"/>
        </w:rPr>
        <w:t xml:space="preserve">• Dịch vụ lưu trú: </w:t>
      </w:r>
    </w:p>
    <w:p w14:paraId="4AA18FF0" w14:textId="29AA5FF3" w:rsidR="00EE2279" w:rsidRPr="00706FBE" w:rsidRDefault="00EE2279" w:rsidP="00EE2279">
      <w:pPr>
        <w:spacing w:before="60" w:after="60"/>
        <w:ind w:firstLine="709"/>
        <w:rPr>
          <w:sz w:val="26"/>
          <w:szCs w:val="26"/>
          <w:lang w:val="nl-NL"/>
        </w:rPr>
      </w:pPr>
      <w:r w:rsidRPr="00706FBE">
        <w:rPr>
          <w:sz w:val="26"/>
          <w:szCs w:val="26"/>
          <w:lang w:val="nl-NL"/>
        </w:rPr>
        <w:t xml:space="preserve">- Thời gian: Nhận phòng </w:t>
      </w:r>
      <w:r w:rsidR="00E44EC8">
        <w:rPr>
          <w:sz w:val="26"/>
          <w:szCs w:val="26"/>
          <w:lang w:val="nl-NL"/>
        </w:rPr>
        <w:t>2</w:t>
      </w:r>
      <w:r w:rsidR="00A463A0">
        <w:rPr>
          <w:sz w:val="26"/>
          <w:szCs w:val="26"/>
          <w:lang w:val="nl-NL"/>
        </w:rPr>
        <w:t>5</w:t>
      </w:r>
      <w:r w:rsidRPr="00706FBE">
        <w:rPr>
          <w:sz w:val="26"/>
          <w:szCs w:val="26"/>
          <w:lang w:val="nl-NL"/>
        </w:rPr>
        <w:t>/4/202</w:t>
      </w:r>
      <w:r w:rsidR="00A463A0">
        <w:rPr>
          <w:sz w:val="26"/>
          <w:szCs w:val="26"/>
          <w:lang w:val="nl-NL"/>
        </w:rPr>
        <w:t>6</w:t>
      </w:r>
      <w:r w:rsidRPr="00706FBE">
        <w:rPr>
          <w:sz w:val="26"/>
          <w:szCs w:val="26"/>
          <w:lang w:val="nl-NL"/>
        </w:rPr>
        <w:t xml:space="preserve"> – trả phòng 2</w:t>
      </w:r>
      <w:r w:rsidR="00A463A0">
        <w:rPr>
          <w:sz w:val="26"/>
          <w:szCs w:val="26"/>
          <w:lang w:val="nl-NL"/>
        </w:rPr>
        <w:t>6</w:t>
      </w:r>
      <w:r w:rsidRPr="00706FBE">
        <w:rPr>
          <w:sz w:val="26"/>
          <w:szCs w:val="26"/>
          <w:lang w:val="nl-NL"/>
        </w:rPr>
        <w:t>/4/202</w:t>
      </w:r>
      <w:r w:rsidR="00A463A0">
        <w:rPr>
          <w:sz w:val="26"/>
          <w:szCs w:val="26"/>
          <w:lang w:val="nl-NL"/>
        </w:rPr>
        <w:t>6</w:t>
      </w:r>
    </w:p>
    <w:p w14:paraId="331BC839" w14:textId="65887012" w:rsidR="00EE2279" w:rsidRPr="00706FBE" w:rsidRDefault="00EE2279" w:rsidP="00EE2279">
      <w:pPr>
        <w:spacing w:before="60" w:after="60"/>
        <w:ind w:firstLine="709"/>
        <w:rPr>
          <w:sz w:val="26"/>
          <w:szCs w:val="26"/>
          <w:lang w:val="nl-NL"/>
        </w:rPr>
      </w:pPr>
      <w:r w:rsidRPr="00706FBE">
        <w:rPr>
          <w:sz w:val="26"/>
          <w:szCs w:val="26"/>
          <w:lang w:val="nl-NL"/>
        </w:rPr>
        <w:t xml:space="preserve">- Phòng nghỉ </w:t>
      </w:r>
      <w:r w:rsidR="00E44EC8">
        <w:rPr>
          <w:sz w:val="26"/>
          <w:szCs w:val="26"/>
          <w:lang w:val="nl-NL"/>
        </w:rPr>
        <w:t>loại Tiêu chuẩn</w:t>
      </w:r>
      <w:r w:rsidRPr="00706FBE">
        <w:rPr>
          <w:sz w:val="26"/>
          <w:szCs w:val="26"/>
          <w:lang w:val="nl-NL"/>
        </w:rPr>
        <w:t xml:space="preserve">: </w:t>
      </w:r>
      <w:r w:rsidR="00E44EC8">
        <w:rPr>
          <w:sz w:val="26"/>
          <w:szCs w:val="26"/>
          <w:lang w:val="nl-NL"/>
        </w:rPr>
        <w:t>150</w:t>
      </w:r>
      <w:r w:rsidRPr="00706FBE">
        <w:rPr>
          <w:sz w:val="26"/>
          <w:szCs w:val="26"/>
          <w:lang w:val="nl-NL"/>
        </w:rPr>
        <w:t xml:space="preserve"> phòng (đáp ứng cho  khách lưu trú 1 đêm). Phòng nghỉ thường đáp ứng các yêu cầu cấu trúc tối thiểu sau: Gồm 1 phòng ngủ + 1 nhà tắm đứng</w:t>
      </w:r>
      <w:r w:rsidR="00E44EC8">
        <w:rPr>
          <w:sz w:val="26"/>
          <w:szCs w:val="26"/>
          <w:lang w:val="nl-NL"/>
        </w:rPr>
        <w:t xml:space="preserve"> có vách ngăn riêng biệt</w:t>
      </w:r>
      <w:r w:rsidRPr="00706FBE">
        <w:rPr>
          <w:sz w:val="26"/>
          <w:szCs w:val="26"/>
          <w:lang w:val="nl-NL"/>
        </w:rPr>
        <w:t xml:space="preserve"> + 1 nhà vệ sinh và 2 giường kích thước 1,1m2/giường</w:t>
      </w:r>
      <w:r>
        <w:rPr>
          <w:sz w:val="26"/>
          <w:szCs w:val="26"/>
          <w:lang w:val="nl-NL"/>
        </w:rPr>
        <w:t>, diện tích phòng tối thiểu 30m2</w:t>
      </w:r>
      <w:r w:rsidRPr="00706FBE">
        <w:rPr>
          <w:sz w:val="26"/>
          <w:szCs w:val="26"/>
          <w:lang w:val="nl-NL"/>
        </w:rPr>
        <w:t>.</w:t>
      </w:r>
    </w:p>
    <w:p w14:paraId="46AE897B" w14:textId="2DC80867" w:rsidR="00A463A0" w:rsidRDefault="00EE2279" w:rsidP="00A463A0">
      <w:pPr>
        <w:spacing w:before="60" w:after="60"/>
        <w:ind w:firstLine="709"/>
        <w:rPr>
          <w:sz w:val="26"/>
          <w:szCs w:val="26"/>
          <w:lang w:val="nl-NL"/>
        </w:rPr>
      </w:pPr>
      <w:r w:rsidRPr="00706FBE">
        <w:rPr>
          <w:sz w:val="26"/>
          <w:szCs w:val="26"/>
          <w:lang w:val="nl-NL"/>
        </w:rPr>
        <w:t xml:space="preserve">- Phòng nghỉ VIP: </w:t>
      </w:r>
      <w:r w:rsidR="00E44EC8">
        <w:rPr>
          <w:sz w:val="26"/>
          <w:szCs w:val="26"/>
          <w:lang w:val="nl-NL"/>
        </w:rPr>
        <w:t>150</w:t>
      </w:r>
      <w:r w:rsidRPr="00706FBE">
        <w:rPr>
          <w:sz w:val="26"/>
          <w:szCs w:val="26"/>
          <w:lang w:val="nl-NL"/>
        </w:rPr>
        <w:t xml:space="preserve"> phòng (đáp ứng cho khách lưu trú  đêm). Phòng nghỉ VIP đáp ứng các yêu cầu cấu trúc tối thiểu sau: Gồm 1 phòng ngủ + 1 nhà tắm đứng</w:t>
      </w:r>
      <w:r w:rsidR="00E44EC8">
        <w:rPr>
          <w:sz w:val="26"/>
          <w:szCs w:val="26"/>
          <w:lang w:val="nl-NL"/>
        </w:rPr>
        <w:t xml:space="preserve"> + Bồn tắm</w:t>
      </w:r>
      <w:r w:rsidRPr="00706FBE">
        <w:rPr>
          <w:sz w:val="26"/>
          <w:szCs w:val="26"/>
          <w:lang w:val="nl-NL"/>
        </w:rPr>
        <w:t xml:space="preserve"> + 1 nhà vệ sinh và </w:t>
      </w:r>
      <w:r w:rsidR="00E44EC8">
        <w:rPr>
          <w:sz w:val="26"/>
          <w:szCs w:val="26"/>
          <w:lang w:val="nl-NL"/>
        </w:rPr>
        <w:t>1</w:t>
      </w:r>
      <w:r w:rsidRPr="00706FBE">
        <w:rPr>
          <w:sz w:val="26"/>
          <w:szCs w:val="26"/>
          <w:lang w:val="nl-NL"/>
        </w:rPr>
        <w:t xml:space="preserve"> giường </w:t>
      </w:r>
      <w:r w:rsidR="00E44EC8">
        <w:rPr>
          <w:sz w:val="26"/>
          <w:szCs w:val="26"/>
          <w:lang w:val="nl-NL"/>
        </w:rPr>
        <w:t>đôi</w:t>
      </w:r>
      <w:r w:rsidRPr="00706FBE">
        <w:rPr>
          <w:sz w:val="26"/>
          <w:szCs w:val="26"/>
          <w:lang w:val="nl-NL"/>
        </w:rPr>
        <w:t xml:space="preserve"> Toàn bộ View Hướng Biển</w:t>
      </w:r>
      <w:r>
        <w:rPr>
          <w:sz w:val="26"/>
          <w:szCs w:val="26"/>
          <w:lang w:val="nl-NL"/>
        </w:rPr>
        <w:t xml:space="preserve">, </w:t>
      </w:r>
      <w:r w:rsidRPr="008B14BB">
        <w:rPr>
          <w:sz w:val="26"/>
          <w:szCs w:val="26"/>
          <w:lang w:val="nl-NL"/>
        </w:rPr>
        <w:t xml:space="preserve">diện tích phòng tối thiểu </w:t>
      </w:r>
      <w:r>
        <w:rPr>
          <w:sz w:val="26"/>
          <w:szCs w:val="26"/>
          <w:lang w:val="nl-NL"/>
        </w:rPr>
        <w:t>4</w:t>
      </w:r>
      <w:r w:rsidRPr="008B14BB">
        <w:rPr>
          <w:sz w:val="26"/>
          <w:szCs w:val="26"/>
          <w:lang w:val="nl-NL"/>
        </w:rPr>
        <w:t>0m2.</w:t>
      </w:r>
    </w:p>
    <w:p w14:paraId="6DF72C29" w14:textId="739E525E" w:rsidR="00B97C48" w:rsidRPr="00706FBE" w:rsidRDefault="00B97C48" w:rsidP="00A463A0">
      <w:pPr>
        <w:spacing w:before="60" w:after="60"/>
        <w:ind w:firstLine="709"/>
        <w:rPr>
          <w:sz w:val="26"/>
          <w:szCs w:val="26"/>
          <w:lang w:val="nl-NL"/>
        </w:rPr>
      </w:pPr>
      <w:r>
        <w:rPr>
          <w:sz w:val="26"/>
          <w:szCs w:val="26"/>
        </w:rPr>
        <w:t>- Nhà thầu phải có bảng so sánh khả năng đáp ứng yêu cầu c</w:t>
      </w:r>
      <w:r>
        <w:rPr>
          <w:sz w:val="26"/>
          <w:szCs w:val="26"/>
        </w:rPr>
        <w:t>ủa</w:t>
      </w:r>
      <w:r>
        <w:rPr>
          <w:sz w:val="26"/>
          <w:szCs w:val="26"/>
        </w:rPr>
        <w:t xml:space="preserve"> phòng nghỉ so với yêu cầu của E-HMT</w:t>
      </w:r>
      <w:r>
        <w:rPr>
          <w:sz w:val="26"/>
          <w:szCs w:val="26"/>
        </w:rPr>
        <w:t xml:space="preserve"> (Tiêu trí nào đáp ứng và tiêu chí nào vượt chội so với yêu cầu của E-HSMT)</w:t>
      </w:r>
      <w:r>
        <w:rPr>
          <w:sz w:val="26"/>
          <w:szCs w:val="26"/>
        </w:rPr>
        <w:t xml:space="preserve">, </w:t>
      </w:r>
      <w:r>
        <w:rPr>
          <w:sz w:val="26"/>
          <w:szCs w:val="26"/>
        </w:rPr>
        <w:t>một trong các yêu cầu về phòng nghỉ nhà thầu không đáp ứng thì được đánh giá là không đáp ứng yêu cầu kỹ thuật về phòng nghỉ.</w:t>
      </w:r>
    </w:p>
    <w:p w14:paraId="79FACB3E" w14:textId="77777777" w:rsidR="00EE2279" w:rsidRPr="00706FBE" w:rsidRDefault="00EE2279" w:rsidP="00EE2279">
      <w:pPr>
        <w:spacing w:before="60" w:after="60"/>
        <w:ind w:firstLine="709"/>
        <w:rPr>
          <w:sz w:val="26"/>
          <w:szCs w:val="26"/>
          <w:lang w:val="nl-NL"/>
        </w:rPr>
      </w:pPr>
      <w:r w:rsidRPr="00706FBE">
        <w:rPr>
          <w:sz w:val="26"/>
          <w:szCs w:val="26"/>
          <w:lang w:val="nl-NL"/>
        </w:rPr>
        <w:t>• Dịch vụ ẩm thực:</w:t>
      </w:r>
    </w:p>
    <w:p w14:paraId="25541318" w14:textId="531C962A" w:rsidR="00EE2279" w:rsidRPr="00E44EC8" w:rsidRDefault="00EE2279" w:rsidP="00EE2279">
      <w:pPr>
        <w:spacing w:before="60" w:after="60"/>
        <w:ind w:firstLine="709"/>
        <w:rPr>
          <w:sz w:val="26"/>
          <w:szCs w:val="26"/>
        </w:rPr>
      </w:pPr>
      <w:r w:rsidRPr="00706FBE">
        <w:rPr>
          <w:sz w:val="26"/>
          <w:szCs w:val="26"/>
          <w:lang w:val="nl-NL"/>
        </w:rPr>
        <w:t>- Thời gian: Ngày 2</w:t>
      </w:r>
      <w:r w:rsidR="00A463A0">
        <w:rPr>
          <w:sz w:val="26"/>
          <w:szCs w:val="26"/>
          <w:lang w:val="nl-NL"/>
        </w:rPr>
        <w:t>5</w:t>
      </w:r>
      <w:r w:rsidRPr="00706FBE">
        <w:rPr>
          <w:sz w:val="26"/>
          <w:szCs w:val="26"/>
          <w:lang w:val="nl-NL"/>
        </w:rPr>
        <w:t>/4</w:t>
      </w:r>
      <w:r w:rsidRPr="00706FBE">
        <w:rPr>
          <w:sz w:val="26"/>
          <w:szCs w:val="26"/>
          <w:lang w:val="vi-VN"/>
        </w:rPr>
        <w:t>/202</w:t>
      </w:r>
      <w:r w:rsidR="00A463A0">
        <w:rPr>
          <w:sz w:val="26"/>
          <w:szCs w:val="26"/>
        </w:rPr>
        <w:t>6</w:t>
      </w:r>
      <w:r w:rsidRPr="00706FBE">
        <w:rPr>
          <w:sz w:val="26"/>
          <w:szCs w:val="26"/>
        </w:rPr>
        <w:t xml:space="preserve"> </w:t>
      </w:r>
      <w:r w:rsidRPr="00706FBE">
        <w:rPr>
          <w:sz w:val="26"/>
          <w:szCs w:val="26"/>
          <w:lang w:val="nl-NL"/>
        </w:rPr>
        <w:t>và 2</w:t>
      </w:r>
      <w:r w:rsidR="00A463A0">
        <w:rPr>
          <w:sz w:val="26"/>
          <w:szCs w:val="26"/>
          <w:lang w:val="nl-NL"/>
        </w:rPr>
        <w:t>6</w:t>
      </w:r>
      <w:r w:rsidRPr="00706FBE">
        <w:rPr>
          <w:sz w:val="26"/>
          <w:szCs w:val="26"/>
          <w:lang w:val="nl-NL"/>
        </w:rPr>
        <w:t>/4/202</w:t>
      </w:r>
      <w:r w:rsidR="00A463A0">
        <w:rPr>
          <w:sz w:val="26"/>
          <w:szCs w:val="26"/>
        </w:rPr>
        <w:t>6</w:t>
      </w:r>
    </w:p>
    <w:p w14:paraId="256D4614" w14:textId="2CC5F4DC" w:rsidR="00EE2279" w:rsidRDefault="00EE2279" w:rsidP="00EE2279">
      <w:pPr>
        <w:spacing w:before="120" w:after="120" w:line="340" w:lineRule="exact"/>
        <w:ind w:firstLine="606"/>
        <w:rPr>
          <w:sz w:val="26"/>
          <w:szCs w:val="26"/>
          <w:lang w:val="pt-BR"/>
        </w:rPr>
      </w:pPr>
      <w:r w:rsidRPr="00706FBE">
        <w:rPr>
          <w:sz w:val="26"/>
          <w:szCs w:val="26"/>
          <w:lang w:val="pt-BR"/>
        </w:rPr>
        <w:t>- Thực đơn các món ăn gồm:</w:t>
      </w:r>
    </w:p>
    <w:p w14:paraId="414F79E2" w14:textId="1B7DDEC3" w:rsidR="00E44EC8" w:rsidRPr="00706FBE" w:rsidRDefault="00E44EC8" w:rsidP="00EE2279">
      <w:pPr>
        <w:spacing w:before="120" w:after="120" w:line="340" w:lineRule="exact"/>
        <w:ind w:firstLine="606"/>
        <w:rPr>
          <w:sz w:val="26"/>
          <w:szCs w:val="26"/>
          <w:lang w:val="pt-BR"/>
        </w:rPr>
      </w:pPr>
      <w:r>
        <w:rPr>
          <w:sz w:val="26"/>
          <w:szCs w:val="26"/>
          <w:lang w:val="pt-BR"/>
        </w:rPr>
        <w:t>Thực đơn 1:</w:t>
      </w:r>
    </w:p>
    <w:tbl>
      <w:tblPr>
        <w:tblStyle w:val="TableGrid"/>
        <w:tblW w:w="9214" w:type="dxa"/>
        <w:tblInd w:w="137" w:type="dxa"/>
        <w:tblLook w:val="04A0" w:firstRow="1" w:lastRow="0" w:firstColumn="1" w:lastColumn="0" w:noHBand="0" w:noVBand="1"/>
      </w:tblPr>
      <w:tblGrid>
        <w:gridCol w:w="992"/>
        <w:gridCol w:w="8222"/>
      </w:tblGrid>
      <w:tr w:rsidR="00722F32" w:rsidRPr="00706FBE" w14:paraId="62FB99A5" w14:textId="77777777" w:rsidTr="00722F32">
        <w:tc>
          <w:tcPr>
            <w:tcW w:w="992" w:type="dxa"/>
            <w:vAlign w:val="center"/>
          </w:tcPr>
          <w:p w14:paraId="7B209697" w14:textId="2C6AD814" w:rsidR="00722F32" w:rsidRPr="00722F32" w:rsidRDefault="00722F32" w:rsidP="00722F32">
            <w:pPr>
              <w:pStyle w:val="ListParagraph"/>
              <w:spacing w:before="60" w:after="60"/>
              <w:ind w:left="0"/>
              <w:rPr>
                <w:b/>
                <w:bCs/>
                <w:sz w:val="26"/>
                <w:szCs w:val="26"/>
              </w:rPr>
            </w:pPr>
            <w:r w:rsidRPr="00722F32">
              <w:rPr>
                <w:b/>
                <w:bCs/>
                <w:sz w:val="26"/>
                <w:szCs w:val="26"/>
                <w:lang w:val="en-US"/>
              </w:rPr>
              <w:t>TT</w:t>
            </w:r>
          </w:p>
        </w:tc>
        <w:tc>
          <w:tcPr>
            <w:tcW w:w="8222" w:type="dxa"/>
          </w:tcPr>
          <w:p w14:paraId="2C3E0968" w14:textId="7602BA11" w:rsidR="00722F32" w:rsidRPr="00722F32" w:rsidRDefault="00722F32" w:rsidP="00426E33">
            <w:pPr>
              <w:spacing w:before="60" w:after="60"/>
              <w:rPr>
                <w:b/>
                <w:bCs/>
                <w:sz w:val="26"/>
                <w:szCs w:val="26"/>
                <w:lang w:val="pt-BR"/>
              </w:rPr>
            </w:pPr>
            <w:r w:rsidRPr="00722F32">
              <w:rPr>
                <w:b/>
                <w:bCs/>
                <w:sz w:val="26"/>
                <w:szCs w:val="26"/>
                <w:lang w:val="pt-BR"/>
              </w:rPr>
              <w:t>Nội dung menu 1</w:t>
            </w:r>
          </w:p>
        </w:tc>
      </w:tr>
      <w:tr w:rsidR="00EE2279" w:rsidRPr="00706FBE" w14:paraId="2AA33EC0" w14:textId="77777777" w:rsidTr="00722F32">
        <w:tc>
          <w:tcPr>
            <w:tcW w:w="992" w:type="dxa"/>
            <w:vAlign w:val="center"/>
          </w:tcPr>
          <w:p w14:paraId="6C26363E" w14:textId="77777777" w:rsidR="00EE2279" w:rsidRPr="00706FBE" w:rsidRDefault="00EE2279" w:rsidP="00EE2279">
            <w:pPr>
              <w:pStyle w:val="ListParagraph"/>
              <w:numPr>
                <w:ilvl w:val="0"/>
                <w:numId w:val="1"/>
              </w:numPr>
              <w:spacing w:before="60" w:after="60"/>
              <w:jc w:val="center"/>
              <w:rPr>
                <w:sz w:val="26"/>
                <w:szCs w:val="26"/>
              </w:rPr>
            </w:pPr>
          </w:p>
        </w:tc>
        <w:tc>
          <w:tcPr>
            <w:tcW w:w="8222" w:type="dxa"/>
          </w:tcPr>
          <w:p w14:paraId="10FBE595" w14:textId="77777777" w:rsidR="00EE2279" w:rsidRPr="00706FBE" w:rsidRDefault="00EE2279" w:rsidP="00426E33">
            <w:pPr>
              <w:spacing w:before="60" w:after="60"/>
              <w:rPr>
                <w:sz w:val="26"/>
                <w:szCs w:val="26"/>
              </w:rPr>
            </w:pPr>
            <w:r w:rsidRPr="00706FBE">
              <w:rPr>
                <w:sz w:val="26"/>
                <w:szCs w:val="26"/>
                <w:lang w:val="pt-BR"/>
              </w:rPr>
              <w:t>Ngô khoai luộc</w:t>
            </w:r>
          </w:p>
        </w:tc>
      </w:tr>
      <w:tr w:rsidR="00EE2279" w:rsidRPr="00706FBE" w14:paraId="29C91F42" w14:textId="77777777" w:rsidTr="00722F32">
        <w:tc>
          <w:tcPr>
            <w:tcW w:w="992" w:type="dxa"/>
            <w:vAlign w:val="center"/>
          </w:tcPr>
          <w:p w14:paraId="53AB1960" w14:textId="77777777" w:rsidR="00EE2279" w:rsidRPr="00706FBE" w:rsidRDefault="00EE2279" w:rsidP="00EE2279">
            <w:pPr>
              <w:pStyle w:val="ListParagraph"/>
              <w:numPr>
                <w:ilvl w:val="0"/>
                <w:numId w:val="1"/>
              </w:numPr>
              <w:spacing w:before="60" w:after="60"/>
              <w:jc w:val="center"/>
              <w:rPr>
                <w:sz w:val="26"/>
                <w:szCs w:val="26"/>
              </w:rPr>
            </w:pPr>
          </w:p>
        </w:tc>
        <w:tc>
          <w:tcPr>
            <w:tcW w:w="8222" w:type="dxa"/>
          </w:tcPr>
          <w:p w14:paraId="65F9589B" w14:textId="77777777" w:rsidR="00EE2279" w:rsidRPr="00706FBE" w:rsidRDefault="00EE2279" w:rsidP="00426E33">
            <w:pPr>
              <w:spacing w:before="60" w:after="60"/>
              <w:rPr>
                <w:sz w:val="26"/>
                <w:szCs w:val="26"/>
              </w:rPr>
            </w:pPr>
            <w:r w:rsidRPr="00706FBE">
              <w:rPr>
                <w:sz w:val="26"/>
                <w:szCs w:val="26"/>
                <w:lang w:val="pt-BR"/>
              </w:rPr>
              <w:t>Soup cua gạch nấm hương</w:t>
            </w:r>
          </w:p>
        </w:tc>
      </w:tr>
      <w:tr w:rsidR="00EE2279" w:rsidRPr="00706FBE" w14:paraId="4CEE0C0C" w14:textId="77777777" w:rsidTr="00722F32">
        <w:tc>
          <w:tcPr>
            <w:tcW w:w="992" w:type="dxa"/>
            <w:vAlign w:val="center"/>
          </w:tcPr>
          <w:p w14:paraId="23C0DE80" w14:textId="77777777" w:rsidR="00EE2279" w:rsidRPr="00706FBE" w:rsidRDefault="00EE2279" w:rsidP="00EE2279">
            <w:pPr>
              <w:pStyle w:val="ListParagraph"/>
              <w:numPr>
                <w:ilvl w:val="0"/>
                <w:numId w:val="1"/>
              </w:numPr>
              <w:spacing w:before="60" w:after="60"/>
              <w:jc w:val="center"/>
              <w:rPr>
                <w:sz w:val="26"/>
                <w:szCs w:val="26"/>
              </w:rPr>
            </w:pPr>
          </w:p>
        </w:tc>
        <w:tc>
          <w:tcPr>
            <w:tcW w:w="8222" w:type="dxa"/>
          </w:tcPr>
          <w:p w14:paraId="39249ED4" w14:textId="77777777" w:rsidR="00EE2279" w:rsidRPr="00706FBE" w:rsidRDefault="00EE2279" w:rsidP="00426E33">
            <w:pPr>
              <w:spacing w:before="60" w:after="60"/>
              <w:rPr>
                <w:sz w:val="26"/>
                <w:szCs w:val="26"/>
              </w:rPr>
            </w:pPr>
            <w:r w:rsidRPr="00706FBE">
              <w:rPr>
                <w:sz w:val="26"/>
                <w:szCs w:val="26"/>
                <w:lang w:val="pt-BR"/>
              </w:rPr>
              <w:t xml:space="preserve">Nộm rau má </w:t>
            </w:r>
          </w:p>
        </w:tc>
      </w:tr>
      <w:tr w:rsidR="00EE2279" w:rsidRPr="00706FBE" w14:paraId="4BBD7F58" w14:textId="77777777" w:rsidTr="00722F32">
        <w:tc>
          <w:tcPr>
            <w:tcW w:w="992" w:type="dxa"/>
            <w:vAlign w:val="center"/>
          </w:tcPr>
          <w:p w14:paraId="63510AD0" w14:textId="77777777" w:rsidR="00EE2279" w:rsidRPr="00706FBE" w:rsidRDefault="00EE2279" w:rsidP="00EE2279">
            <w:pPr>
              <w:pStyle w:val="ListParagraph"/>
              <w:numPr>
                <w:ilvl w:val="0"/>
                <w:numId w:val="1"/>
              </w:numPr>
              <w:spacing w:before="60" w:after="60"/>
              <w:jc w:val="center"/>
              <w:rPr>
                <w:sz w:val="26"/>
                <w:szCs w:val="26"/>
              </w:rPr>
            </w:pPr>
          </w:p>
        </w:tc>
        <w:tc>
          <w:tcPr>
            <w:tcW w:w="8222" w:type="dxa"/>
          </w:tcPr>
          <w:p w14:paraId="3718C154" w14:textId="77777777" w:rsidR="00EE2279" w:rsidRPr="00706FBE" w:rsidRDefault="00EE2279" w:rsidP="00426E33">
            <w:pPr>
              <w:spacing w:before="60" w:after="60"/>
              <w:rPr>
                <w:sz w:val="26"/>
                <w:szCs w:val="26"/>
              </w:rPr>
            </w:pPr>
            <w:r w:rsidRPr="00706FBE">
              <w:rPr>
                <w:sz w:val="26"/>
                <w:szCs w:val="26"/>
              </w:rPr>
              <w:t>Ngao biển to hấp sả (ngao loại 10 đến 12 con/ 1kg)</w:t>
            </w:r>
          </w:p>
        </w:tc>
      </w:tr>
      <w:tr w:rsidR="00EE2279" w:rsidRPr="00706FBE" w14:paraId="44928076" w14:textId="77777777" w:rsidTr="00722F32">
        <w:tc>
          <w:tcPr>
            <w:tcW w:w="992" w:type="dxa"/>
            <w:vAlign w:val="center"/>
          </w:tcPr>
          <w:p w14:paraId="3FCB25EA" w14:textId="77777777" w:rsidR="00EE2279" w:rsidRPr="00706FBE" w:rsidRDefault="00EE2279" w:rsidP="00EE2279">
            <w:pPr>
              <w:pStyle w:val="ListParagraph"/>
              <w:numPr>
                <w:ilvl w:val="0"/>
                <w:numId w:val="1"/>
              </w:numPr>
              <w:spacing w:before="60" w:after="60"/>
              <w:jc w:val="center"/>
              <w:rPr>
                <w:sz w:val="26"/>
                <w:szCs w:val="26"/>
              </w:rPr>
            </w:pPr>
          </w:p>
        </w:tc>
        <w:tc>
          <w:tcPr>
            <w:tcW w:w="8222" w:type="dxa"/>
          </w:tcPr>
          <w:p w14:paraId="6F7A5EC4" w14:textId="77777777" w:rsidR="00EE2279" w:rsidRPr="00706FBE" w:rsidRDefault="00EE2279" w:rsidP="00426E33">
            <w:pPr>
              <w:spacing w:before="60" w:after="60"/>
              <w:rPr>
                <w:sz w:val="26"/>
                <w:szCs w:val="26"/>
              </w:rPr>
            </w:pPr>
            <w:r w:rsidRPr="00706FBE">
              <w:rPr>
                <w:sz w:val="26"/>
                <w:szCs w:val="26"/>
              </w:rPr>
              <w:t>Mực ống xào (Mực ống size từ 1kg/con trở lên)</w:t>
            </w:r>
          </w:p>
        </w:tc>
      </w:tr>
      <w:tr w:rsidR="00EE2279" w:rsidRPr="00706FBE" w14:paraId="0E94D325" w14:textId="77777777" w:rsidTr="00722F32">
        <w:tc>
          <w:tcPr>
            <w:tcW w:w="992" w:type="dxa"/>
            <w:vAlign w:val="center"/>
          </w:tcPr>
          <w:p w14:paraId="43570110" w14:textId="77777777" w:rsidR="00EE2279" w:rsidRPr="00706FBE" w:rsidRDefault="00EE2279" w:rsidP="00EE2279">
            <w:pPr>
              <w:pStyle w:val="ListParagraph"/>
              <w:numPr>
                <w:ilvl w:val="0"/>
                <w:numId w:val="1"/>
              </w:numPr>
              <w:spacing w:before="60" w:after="60"/>
              <w:jc w:val="center"/>
              <w:rPr>
                <w:sz w:val="26"/>
                <w:szCs w:val="26"/>
              </w:rPr>
            </w:pPr>
          </w:p>
        </w:tc>
        <w:tc>
          <w:tcPr>
            <w:tcW w:w="8222" w:type="dxa"/>
          </w:tcPr>
          <w:p w14:paraId="7BD0A69D" w14:textId="77777777" w:rsidR="00EE2279" w:rsidRPr="00706FBE" w:rsidRDefault="00EE2279" w:rsidP="00426E33">
            <w:pPr>
              <w:spacing w:before="60" w:after="60"/>
              <w:rPr>
                <w:sz w:val="26"/>
                <w:szCs w:val="26"/>
              </w:rPr>
            </w:pPr>
            <w:r w:rsidRPr="00706FBE">
              <w:rPr>
                <w:sz w:val="26"/>
                <w:szCs w:val="26"/>
              </w:rPr>
              <w:t>Ốc hương biển hấp (Ốc loại 25 đến 30 con/1kg)</w:t>
            </w:r>
          </w:p>
        </w:tc>
      </w:tr>
      <w:tr w:rsidR="00EE2279" w:rsidRPr="00706FBE" w14:paraId="14E1B228" w14:textId="77777777" w:rsidTr="00722F32">
        <w:tc>
          <w:tcPr>
            <w:tcW w:w="992" w:type="dxa"/>
            <w:vAlign w:val="center"/>
          </w:tcPr>
          <w:p w14:paraId="7E74DA86" w14:textId="77777777" w:rsidR="00EE2279" w:rsidRPr="00706FBE" w:rsidRDefault="00EE2279" w:rsidP="00EE2279">
            <w:pPr>
              <w:pStyle w:val="ListParagraph"/>
              <w:numPr>
                <w:ilvl w:val="0"/>
                <w:numId w:val="1"/>
              </w:numPr>
              <w:spacing w:before="60" w:after="60"/>
              <w:jc w:val="center"/>
              <w:rPr>
                <w:sz w:val="26"/>
                <w:szCs w:val="26"/>
              </w:rPr>
            </w:pPr>
          </w:p>
        </w:tc>
        <w:tc>
          <w:tcPr>
            <w:tcW w:w="8222" w:type="dxa"/>
          </w:tcPr>
          <w:p w14:paraId="63F04DB3" w14:textId="77777777" w:rsidR="00EE2279" w:rsidRPr="00706FBE" w:rsidRDefault="00EE2279" w:rsidP="00426E33">
            <w:pPr>
              <w:spacing w:before="60" w:after="60"/>
              <w:rPr>
                <w:sz w:val="26"/>
                <w:szCs w:val="26"/>
              </w:rPr>
            </w:pPr>
            <w:r w:rsidRPr="00706FBE">
              <w:rPr>
                <w:sz w:val="26"/>
                <w:szCs w:val="26"/>
              </w:rPr>
              <w:t>Cá mú hấp, đầu đuôi nấu canh chua (Cá mú loại 2kg/con/ nâm)</w:t>
            </w:r>
          </w:p>
        </w:tc>
      </w:tr>
      <w:tr w:rsidR="00EE2279" w:rsidRPr="00706FBE" w14:paraId="43084A31" w14:textId="77777777" w:rsidTr="00722F32">
        <w:tc>
          <w:tcPr>
            <w:tcW w:w="992" w:type="dxa"/>
            <w:vAlign w:val="center"/>
          </w:tcPr>
          <w:p w14:paraId="317C721D" w14:textId="77777777" w:rsidR="00EE2279" w:rsidRPr="00706FBE" w:rsidRDefault="00EE2279" w:rsidP="00EE2279">
            <w:pPr>
              <w:pStyle w:val="ListParagraph"/>
              <w:numPr>
                <w:ilvl w:val="0"/>
                <w:numId w:val="1"/>
              </w:numPr>
              <w:spacing w:before="60" w:after="60"/>
              <w:jc w:val="center"/>
              <w:rPr>
                <w:sz w:val="26"/>
                <w:szCs w:val="26"/>
              </w:rPr>
            </w:pPr>
          </w:p>
        </w:tc>
        <w:tc>
          <w:tcPr>
            <w:tcW w:w="8222" w:type="dxa"/>
          </w:tcPr>
          <w:p w14:paraId="0E328440" w14:textId="77777777" w:rsidR="00EE2279" w:rsidRPr="00706FBE" w:rsidRDefault="00EE2279" w:rsidP="00426E33">
            <w:pPr>
              <w:spacing w:before="60" w:after="60"/>
              <w:rPr>
                <w:sz w:val="26"/>
                <w:szCs w:val="26"/>
              </w:rPr>
            </w:pPr>
            <w:r w:rsidRPr="00706FBE">
              <w:rPr>
                <w:sz w:val="26"/>
                <w:szCs w:val="26"/>
              </w:rPr>
              <w:t>Tôm chiên tổ yến (tôm sú hoặc tôm he loại 15 đến 18 con/kg)</w:t>
            </w:r>
          </w:p>
        </w:tc>
      </w:tr>
      <w:tr w:rsidR="00EE2279" w:rsidRPr="00706FBE" w14:paraId="7A41B441" w14:textId="77777777" w:rsidTr="00722F32">
        <w:tc>
          <w:tcPr>
            <w:tcW w:w="992" w:type="dxa"/>
            <w:vAlign w:val="center"/>
          </w:tcPr>
          <w:p w14:paraId="30130375" w14:textId="77777777" w:rsidR="00EE2279" w:rsidRPr="00706FBE" w:rsidRDefault="00EE2279" w:rsidP="00EE2279">
            <w:pPr>
              <w:pStyle w:val="ListParagraph"/>
              <w:numPr>
                <w:ilvl w:val="0"/>
                <w:numId w:val="1"/>
              </w:numPr>
              <w:spacing w:before="60" w:after="60"/>
              <w:jc w:val="center"/>
              <w:rPr>
                <w:sz w:val="26"/>
                <w:szCs w:val="26"/>
              </w:rPr>
            </w:pPr>
          </w:p>
        </w:tc>
        <w:tc>
          <w:tcPr>
            <w:tcW w:w="8222" w:type="dxa"/>
          </w:tcPr>
          <w:p w14:paraId="6478682F" w14:textId="77777777" w:rsidR="00EE2279" w:rsidRPr="00706FBE" w:rsidRDefault="00EE2279" w:rsidP="00426E33">
            <w:pPr>
              <w:spacing w:before="60" w:after="60"/>
              <w:rPr>
                <w:sz w:val="26"/>
                <w:szCs w:val="26"/>
              </w:rPr>
            </w:pPr>
            <w:r w:rsidRPr="00706FBE">
              <w:rPr>
                <w:sz w:val="26"/>
                <w:szCs w:val="26"/>
              </w:rPr>
              <w:t>Gà luộc rút xương (Gà ri loại 1,5 đến 1,8kg/com/mâm)</w:t>
            </w:r>
          </w:p>
        </w:tc>
      </w:tr>
      <w:tr w:rsidR="00EE2279" w:rsidRPr="00706FBE" w14:paraId="48A1200B" w14:textId="77777777" w:rsidTr="00722F32">
        <w:tc>
          <w:tcPr>
            <w:tcW w:w="992" w:type="dxa"/>
            <w:vAlign w:val="center"/>
          </w:tcPr>
          <w:p w14:paraId="45AD1201" w14:textId="77777777" w:rsidR="00EE2279" w:rsidRPr="00706FBE" w:rsidRDefault="00EE2279" w:rsidP="00EE2279">
            <w:pPr>
              <w:pStyle w:val="ListParagraph"/>
              <w:numPr>
                <w:ilvl w:val="0"/>
                <w:numId w:val="1"/>
              </w:numPr>
              <w:spacing w:before="60" w:after="60"/>
              <w:jc w:val="center"/>
              <w:rPr>
                <w:sz w:val="26"/>
                <w:szCs w:val="26"/>
              </w:rPr>
            </w:pPr>
          </w:p>
        </w:tc>
        <w:tc>
          <w:tcPr>
            <w:tcW w:w="8222" w:type="dxa"/>
          </w:tcPr>
          <w:p w14:paraId="1B989BE3" w14:textId="77777777" w:rsidR="00EE2279" w:rsidRPr="00706FBE" w:rsidRDefault="00EE2279" w:rsidP="00426E33">
            <w:pPr>
              <w:spacing w:before="60" w:after="60"/>
              <w:rPr>
                <w:sz w:val="26"/>
                <w:szCs w:val="26"/>
              </w:rPr>
            </w:pPr>
            <w:r w:rsidRPr="00706FBE">
              <w:rPr>
                <w:sz w:val="26"/>
                <w:szCs w:val="26"/>
              </w:rPr>
              <w:t xml:space="preserve">Dê ủ trấu </w:t>
            </w:r>
          </w:p>
        </w:tc>
      </w:tr>
      <w:tr w:rsidR="00EE2279" w:rsidRPr="00706FBE" w14:paraId="643E9A3B" w14:textId="77777777" w:rsidTr="00722F32">
        <w:tc>
          <w:tcPr>
            <w:tcW w:w="992" w:type="dxa"/>
            <w:vAlign w:val="center"/>
          </w:tcPr>
          <w:p w14:paraId="685711E5" w14:textId="77777777" w:rsidR="00EE2279" w:rsidRPr="00706FBE" w:rsidRDefault="00EE2279" w:rsidP="00EE2279">
            <w:pPr>
              <w:pStyle w:val="ListParagraph"/>
              <w:numPr>
                <w:ilvl w:val="0"/>
                <w:numId w:val="1"/>
              </w:numPr>
              <w:spacing w:before="60" w:after="60"/>
              <w:jc w:val="center"/>
              <w:rPr>
                <w:sz w:val="26"/>
                <w:szCs w:val="26"/>
              </w:rPr>
            </w:pPr>
          </w:p>
        </w:tc>
        <w:tc>
          <w:tcPr>
            <w:tcW w:w="8222" w:type="dxa"/>
          </w:tcPr>
          <w:p w14:paraId="6F567E77" w14:textId="77777777" w:rsidR="00EE2279" w:rsidRPr="00706FBE" w:rsidRDefault="00EE2279" w:rsidP="00426E33">
            <w:pPr>
              <w:spacing w:before="60" w:after="60"/>
              <w:rPr>
                <w:sz w:val="26"/>
                <w:szCs w:val="26"/>
              </w:rPr>
            </w:pPr>
            <w:r w:rsidRPr="00706FBE">
              <w:rPr>
                <w:sz w:val="26"/>
                <w:szCs w:val="26"/>
              </w:rPr>
              <w:t>Cải chíp sốt nấm</w:t>
            </w:r>
          </w:p>
        </w:tc>
      </w:tr>
      <w:tr w:rsidR="00EE2279" w:rsidRPr="00706FBE" w14:paraId="3ED3636A" w14:textId="77777777" w:rsidTr="00722F32">
        <w:tc>
          <w:tcPr>
            <w:tcW w:w="992" w:type="dxa"/>
            <w:vAlign w:val="center"/>
          </w:tcPr>
          <w:p w14:paraId="50AFC524" w14:textId="77777777" w:rsidR="00EE2279" w:rsidRPr="00706FBE" w:rsidRDefault="00EE2279" w:rsidP="00EE2279">
            <w:pPr>
              <w:pStyle w:val="ListParagraph"/>
              <w:numPr>
                <w:ilvl w:val="0"/>
                <w:numId w:val="1"/>
              </w:numPr>
              <w:spacing w:before="60" w:after="60"/>
              <w:jc w:val="center"/>
              <w:rPr>
                <w:sz w:val="26"/>
                <w:szCs w:val="26"/>
              </w:rPr>
            </w:pPr>
          </w:p>
        </w:tc>
        <w:tc>
          <w:tcPr>
            <w:tcW w:w="8222" w:type="dxa"/>
          </w:tcPr>
          <w:p w14:paraId="022ACBA6" w14:textId="77777777" w:rsidR="00EE2279" w:rsidRPr="00706FBE" w:rsidRDefault="00EE2279" w:rsidP="00426E33">
            <w:pPr>
              <w:spacing w:before="60" w:after="60"/>
              <w:rPr>
                <w:sz w:val="26"/>
                <w:szCs w:val="26"/>
              </w:rPr>
            </w:pPr>
            <w:r w:rsidRPr="00706FBE">
              <w:rPr>
                <w:sz w:val="26"/>
                <w:szCs w:val="26"/>
              </w:rPr>
              <w:t>Rau củ luộc + Kho quạt</w:t>
            </w:r>
          </w:p>
        </w:tc>
      </w:tr>
      <w:tr w:rsidR="00EE2279" w:rsidRPr="00706FBE" w14:paraId="23721ED2" w14:textId="77777777" w:rsidTr="00722F32">
        <w:tc>
          <w:tcPr>
            <w:tcW w:w="992" w:type="dxa"/>
            <w:vAlign w:val="center"/>
          </w:tcPr>
          <w:p w14:paraId="4E99B79F" w14:textId="77777777" w:rsidR="00EE2279" w:rsidRPr="00706FBE" w:rsidRDefault="00EE2279" w:rsidP="00EE2279">
            <w:pPr>
              <w:pStyle w:val="ListParagraph"/>
              <w:numPr>
                <w:ilvl w:val="0"/>
                <w:numId w:val="1"/>
              </w:numPr>
              <w:spacing w:before="60" w:after="60"/>
              <w:jc w:val="center"/>
              <w:rPr>
                <w:sz w:val="26"/>
                <w:szCs w:val="26"/>
              </w:rPr>
            </w:pPr>
          </w:p>
        </w:tc>
        <w:tc>
          <w:tcPr>
            <w:tcW w:w="8222" w:type="dxa"/>
          </w:tcPr>
          <w:p w14:paraId="7A261EA2" w14:textId="77777777" w:rsidR="00EE2279" w:rsidRPr="00706FBE" w:rsidRDefault="00EE2279" w:rsidP="00426E33">
            <w:pPr>
              <w:spacing w:before="60" w:after="60"/>
              <w:rPr>
                <w:sz w:val="26"/>
                <w:szCs w:val="26"/>
              </w:rPr>
            </w:pPr>
            <w:r w:rsidRPr="00706FBE">
              <w:rPr>
                <w:sz w:val="26"/>
                <w:szCs w:val="26"/>
              </w:rPr>
              <w:t>Canh măng nứa hầm chân giò</w:t>
            </w:r>
          </w:p>
        </w:tc>
      </w:tr>
      <w:tr w:rsidR="00EE2279" w:rsidRPr="00706FBE" w14:paraId="00C7F03E" w14:textId="77777777" w:rsidTr="00722F32">
        <w:tc>
          <w:tcPr>
            <w:tcW w:w="992" w:type="dxa"/>
            <w:vAlign w:val="center"/>
          </w:tcPr>
          <w:p w14:paraId="6C151C67" w14:textId="77777777" w:rsidR="00EE2279" w:rsidRPr="00706FBE" w:rsidRDefault="00EE2279" w:rsidP="00EE2279">
            <w:pPr>
              <w:pStyle w:val="ListParagraph"/>
              <w:numPr>
                <w:ilvl w:val="0"/>
                <w:numId w:val="1"/>
              </w:numPr>
              <w:spacing w:before="60" w:after="60"/>
              <w:jc w:val="center"/>
              <w:rPr>
                <w:sz w:val="26"/>
                <w:szCs w:val="26"/>
              </w:rPr>
            </w:pPr>
          </w:p>
        </w:tc>
        <w:tc>
          <w:tcPr>
            <w:tcW w:w="8222" w:type="dxa"/>
          </w:tcPr>
          <w:p w14:paraId="00EF8B84" w14:textId="77777777" w:rsidR="00EE2279" w:rsidRPr="00706FBE" w:rsidRDefault="00EE2279" w:rsidP="00426E33">
            <w:pPr>
              <w:spacing w:before="60" w:after="60"/>
              <w:rPr>
                <w:sz w:val="26"/>
                <w:szCs w:val="26"/>
              </w:rPr>
            </w:pPr>
            <w:r w:rsidRPr="00706FBE">
              <w:rPr>
                <w:sz w:val="26"/>
                <w:szCs w:val="26"/>
              </w:rPr>
              <w:t>Thịt chưng mắm tép</w:t>
            </w:r>
          </w:p>
        </w:tc>
      </w:tr>
      <w:tr w:rsidR="00EE2279" w:rsidRPr="00706FBE" w14:paraId="67939951" w14:textId="77777777" w:rsidTr="00722F32">
        <w:tc>
          <w:tcPr>
            <w:tcW w:w="992" w:type="dxa"/>
            <w:vAlign w:val="center"/>
          </w:tcPr>
          <w:p w14:paraId="1158313A" w14:textId="77777777" w:rsidR="00EE2279" w:rsidRPr="00706FBE" w:rsidRDefault="00EE2279" w:rsidP="00EE2279">
            <w:pPr>
              <w:pStyle w:val="ListParagraph"/>
              <w:numPr>
                <w:ilvl w:val="0"/>
                <w:numId w:val="1"/>
              </w:numPr>
              <w:spacing w:before="60" w:after="60"/>
              <w:jc w:val="center"/>
              <w:rPr>
                <w:sz w:val="26"/>
                <w:szCs w:val="26"/>
              </w:rPr>
            </w:pPr>
          </w:p>
        </w:tc>
        <w:tc>
          <w:tcPr>
            <w:tcW w:w="8222" w:type="dxa"/>
          </w:tcPr>
          <w:p w14:paraId="7F652D9B" w14:textId="77777777" w:rsidR="00EE2279" w:rsidRPr="00706FBE" w:rsidRDefault="00EE2279" w:rsidP="00426E33">
            <w:pPr>
              <w:spacing w:before="60" w:after="60"/>
              <w:rPr>
                <w:sz w:val="26"/>
                <w:szCs w:val="26"/>
              </w:rPr>
            </w:pPr>
            <w:r w:rsidRPr="00706FBE">
              <w:rPr>
                <w:sz w:val="26"/>
                <w:szCs w:val="26"/>
              </w:rPr>
              <w:t>Cơm gạo tám thơm</w:t>
            </w:r>
          </w:p>
        </w:tc>
      </w:tr>
      <w:tr w:rsidR="00EE2279" w:rsidRPr="00706FBE" w14:paraId="454A5BB6" w14:textId="77777777" w:rsidTr="00722F32">
        <w:tc>
          <w:tcPr>
            <w:tcW w:w="992" w:type="dxa"/>
            <w:vAlign w:val="center"/>
          </w:tcPr>
          <w:p w14:paraId="246DA05A" w14:textId="77777777" w:rsidR="00EE2279" w:rsidRPr="00706FBE" w:rsidRDefault="00EE2279" w:rsidP="00EE2279">
            <w:pPr>
              <w:pStyle w:val="ListParagraph"/>
              <w:numPr>
                <w:ilvl w:val="0"/>
                <w:numId w:val="1"/>
              </w:numPr>
              <w:spacing w:before="60" w:after="60"/>
              <w:jc w:val="center"/>
              <w:rPr>
                <w:sz w:val="26"/>
                <w:szCs w:val="26"/>
              </w:rPr>
            </w:pPr>
          </w:p>
        </w:tc>
        <w:tc>
          <w:tcPr>
            <w:tcW w:w="8222" w:type="dxa"/>
          </w:tcPr>
          <w:p w14:paraId="1CAD7410" w14:textId="77777777" w:rsidR="00EE2279" w:rsidRPr="00706FBE" w:rsidRDefault="00EE2279" w:rsidP="00426E33">
            <w:pPr>
              <w:spacing w:before="60" w:after="60"/>
              <w:rPr>
                <w:sz w:val="26"/>
                <w:szCs w:val="26"/>
              </w:rPr>
            </w:pPr>
            <w:r w:rsidRPr="00706FBE">
              <w:rPr>
                <w:sz w:val="26"/>
                <w:szCs w:val="26"/>
              </w:rPr>
              <w:t>Tráng miệng: Chè sen long nhãn</w:t>
            </w:r>
          </w:p>
        </w:tc>
      </w:tr>
      <w:tr w:rsidR="00EE2279" w:rsidRPr="00706FBE" w14:paraId="6787705E" w14:textId="77777777" w:rsidTr="00722F32">
        <w:tc>
          <w:tcPr>
            <w:tcW w:w="992" w:type="dxa"/>
            <w:vAlign w:val="center"/>
          </w:tcPr>
          <w:p w14:paraId="50AD1D0C" w14:textId="77777777" w:rsidR="00EE2279" w:rsidRPr="00706FBE" w:rsidRDefault="00EE2279" w:rsidP="00EE2279">
            <w:pPr>
              <w:pStyle w:val="ListParagraph"/>
              <w:numPr>
                <w:ilvl w:val="0"/>
                <w:numId w:val="1"/>
              </w:numPr>
              <w:spacing w:before="60" w:after="60"/>
              <w:jc w:val="center"/>
              <w:rPr>
                <w:sz w:val="26"/>
                <w:szCs w:val="26"/>
              </w:rPr>
            </w:pPr>
          </w:p>
        </w:tc>
        <w:tc>
          <w:tcPr>
            <w:tcW w:w="8222" w:type="dxa"/>
          </w:tcPr>
          <w:p w14:paraId="1C403D96" w14:textId="77777777" w:rsidR="00EE2279" w:rsidRPr="00706FBE" w:rsidRDefault="00EE2279" w:rsidP="00426E33">
            <w:pPr>
              <w:spacing w:before="60" w:after="60"/>
              <w:rPr>
                <w:sz w:val="26"/>
                <w:szCs w:val="26"/>
              </w:rPr>
            </w:pPr>
            <w:r w:rsidRPr="00706FBE">
              <w:rPr>
                <w:sz w:val="26"/>
                <w:szCs w:val="26"/>
              </w:rPr>
              <w:t>Đồ uống: Bia Thanh Hóa và rượu Sâm báo</w:t>
            </w:r>
          </w:p>
        </w:tc>
      </w:tr>
    </w:tbl>
    <w:p w14:paraId="5B378774" w14:textId="77777777" w:rsidR="00E44EC8" w:rsidRDefault="00E44EC8" w:rsidP="00EE2279">
      <w:pPr>
        <w:spacing w:before="60" w:after="60"/>
        <w:ind w:firstLine="709"/>
        <w:rPr>
          <w:sz w:val="26"/>
          <w:szCs w:val="26"/>
        </w:rPr>
      </w:pPr>
    </w:p>
    <w:p w14:paraId="4A6A2361" w14:textId="341F6CE3" w:rsidR="00E44EC8" w:rsidRDefault="00E44EC8" w:rsidP="00EE2279">
      <w:pPr>
        <w:spacing w:before="60" w:after="60"/>
        <w:ind w:firstLine="709"/>
        <w:rPr>
          <w:sz w:val="26"/>
          <w:szCs w:val="26"/>
        </w:rPr>
      </w:pPr>
      <w:r>
        <w:rPr>
          <w:sz w:val="26"/>
          <w:szCs w:val="26"/>
        </w:rPr>
        <w:t>Thực đơn 2:</w:t>
      </w:r>
    </w:p>
    <w:tbl>
      <w:tblPr>
        <w:tblStyle w:val="TableGrid"/>
        <w:tblW w:w="8505" w:type="dxa"/>
        <w:tblInd w:w="846" w:type="dxa"/>
        <w:tblLook w:val="04A0" w:firstRow="1" w:lastRow="0" w:firstColumn="1" w:lastColumn="0" w:noHBand="0" w:noVBand="1"/>
      </w:tblPr>
      <w:tblGrid>
        <w:gridCol w:w="709"/>
        <w:gridCol w:w="7796"/>
      </w:tblGrid>
      <w:tr w:rsidR="00E44EC8" w:rsidRPr="00706FBE" w14:paraId="606394B0" w14:textId="77777777" w:rsidTr="00426E33">
        <w:tc>
          <w:tcPr>
            <w:tcW w:w="709" w:type="dxa"/>
            <w:vAlign w:val="center"/>
          </w:tcPr>
          <w:p w14:paraId="195F52CC" w14:textId="77777777" w:rsidR="00E44EC8" w:rsidRPr="006933D5" w:rsidRDefault="00E44EC8" w:rsidP="00426E33">
            <w:pPr>
              <w:spacing w:before="60" w:after="60"/>
              <w:jc w:val="center"/>
              <w:rPr>
                <w:b/>
                <w:bCs/>
                <w:sz w:val="26"/>
                <w:szCs w:val="26"/>
              </w:rPr>
            </w:pPr>
            <w:r w:rsidRPr="006933D5">
              <w:rPr>
                <w:b/>
                <w:bCs/>
                <w:sz w:val="26"/>
                <w:szCs w:val="26"/>
              </w:rPr>
              <w:t>TT</w:t>
            </w:r>
          </w:p>
        </w:tc>
        <w:tc>
          <w:tcPr>
            <w:tcW w:w="7796" w:type="dxa"/>
          </w:tcPr>
          <w:p w14:paraId="78F815A7" w14:textId="323B61DC" w:rsidR="00E44EC8" w:rsidRPr="006933D5" w:rsidRDefault="00E44EC8" w:rsidP="00426E33">
            <w:pPr>
              <w:spacing w:before="60" w:after="60"/>
              <w:jc w:val="center"/>
              <w:rPr>
                <w:b/>
                <w:bCs/>
                <w:sz w:val="26"/>
                <w:szCs w:val="26"/>
                <w:lang w:val="pt-BR"/>
              </w:rPr>
            </w:pPr>
            <w:r w:rsidRPr="006933D5">
              <w:rPr>
                <w:b/>
                <w:bCs/>
                <w:sz w:val="26"/>
                <w:szCs w:val="26"/>
                <w:lang w:val="pt-BR"/>
              </w:rPr>
              <w:t>Nội dung</w:t>
            </w:r>
            <w:r w:rsidR="00722F32">
              <w:rPr>
                <w:b/>
                <w:bCs/>
                <w:sz w:val="26"/>
                <w:szCs w:val="26"/>
                <w:lang w:val="pt-BR"/>
              </w:rPr>
              <w:t xml:space="preserve"> menu2</w:t>
            </w:r>
          </w:p>
        </w:tc>
      </w:tr>
      <w:tr w:rsidR="00E44EC8" w:rsidRPr="00706FBE" w14:paraId="0608F0F1" w14:textId="77777777" w:rsidTr="00426E33">
        <w:tc>
          <w:tcPr>
            <w:tcW w:w="709" w:type="dxa"/>
            <w:vAlign w:val="center"/>
          </w:tcPr>
          <w:p w14:paraId="674C08DD" w14:textId="77777777" w:rsidR="00E44EC8" w:rsidRPr="00706FBE" w:rsidRDefault="00E44EC8" w:rsidP="00426E33">
            <w:pPr>
              <w:pStyle w:val="ListParagraph"/>
              <w:numPr>
                <w:ilvl w:val="0"/>
                <w:numId w:val="2"/>
              </w:numPr>
              <w:spacing w:before="60" w:after="60"/>
              <w:jc w:val="center"/>
              <w:rPr>
                <w:sz w:val="26"/>
                <w:szCs w:val="26"/>
              </w:rPr>
            </w:pPr>
          </w:p>
        </w:tc>
        <w:tc>
          <w:tcPr>
            <w:tcW w:w="7796" w:type="dxa"/>
          </w:tcPr>
          <w:p w14:paraId="6AFCF9D3" w14:textId="77777777" w:rsidR="00E44EC8" w:rsidRPr="00706FBE" w:rsidRDefault="00E44EC8" w:rsidP="00426E33">
            <w:pPr>
              <w:spacing w:before="60" w:after="60"/>
              <w:rPr>
                <w:sz w:val="26"/>
                <w:szCs w:val="26"/>
              </w:rPr>
            </w:pPr>
            <w:r w:rsidRPr="00706FBE">
              <w:rPr>
                <w:sz w:val="26"/>
                <w:szCs w:val="26"/>
                <w:lang w:val="pt-BR"/>
              </w:rPr>
              <w:t>Ngô khoai luộc</w:t>
            </w:r>
          </w:p>
        </w:tc>
      </w:tr>
      <w:tr w:rsidR="00E44EC8" w:rsidRPr="00706FBE" w14:paraId="1ABB2248" w14:textId="77777777" w:rsidTr="00426E33">
        <w:tc>
          <w:tcPr>
            <w:tcW w:w="709" w:type="dxa"/>
            <w:vAlign w:val="center"/>
          </w:tcPr>
          <w:p w14:paraId="20100693" w14:textId="77777777" w:rsidR="00E44EC8" w:rsidRPr="00706FBE" w:rsidRDefault="00E44EC8" w:rsidP="00426E33">
            <w:pPr>
              <w:pStyle w:val="ListParagraph"/>
              <w:numPr>
                <w:ilvl w:val="0"/>
                <w:numId w:val="2"/>
              </w:numPr>
              <w:spacing w:before="60" w:after="60"/>
              <w:jc w:val="center"/>
              <w:rPr>
                <w:sz w:val="26"/>
                <w:szCs w:val="26"/>
              </w:rPr>
            </w:pPr>
          </w:p>
        </w:tc>
        <w:tc>
          <w:tcPr>
            <w:tcW w:w="7796" w:type="dxa"/>
          </w:tcPr>
          <w:p w14:paraId="21D8F1A6" w14:textId="77777777" w:rsidR="00E44EC8" w:rsidRPr="00706FBE" w:rsidRDefault="00E44EC8" w:rsidP="00426E33">
            <w:pPr>
              <w:spacing w:before="60" w:after="60"/>
              <w:rPr>
                <w:sz w:val="26"/>
                <w:szCs w:val="26"/>
              </w:rPr>
            </w:pPr>
            <w:r w:rsidRPr="00706FBE">
              <w:rPr>
                <w:sz w:val="26"/>
                <w:szCs w:val="26"/>
                <w:lang w:val="pt-BR"/>
              </w:rPr>
              <w:t>Soup cua gạch nấm hương</w:t>
            </w:r>
          </w:p>
        </w:tc>
      </w:tr>
      <w:tr w:rsidR="00E44EC8" w:rsidRPr="00706FBE" w14:paraId="5842BF04" w14:textId="77777777" w:rsidTr="00426E33">
        <w:tc>
          <w:tcPr>
            <w:tcW w:w="709" w:type="dxa"/>
            <w:vAlign w:val="center"/>
          </w:tcPr>
          <w:p w14:paraId="7EDB5D5B" w14:textId="77777777" w:rsidR="00E44EC8" w:rsidRPr="00706FBE" w:rsidRDefault="00E44EC8" w:rsidP="00426E33">
            <w:pPr>
              <w:pStyle w:val="ListParagraph"/>
              <w:numPr>
                <w:ilvl w:val="0"/>
                <w:numId w:val="2"/>
              </w:numPr>
              <w:spacing w:before="60" w:after="60"/>
              <w:jc w:val="center"/>
              <w:rPr>
                <w:sz w:val="26"/>
                <w:szCs w:val="26"/>
              </w:rPr>
            </w:pPr>
          </w:p>
        </w:tc>
        <w:tc>
          <w:tcPr>
            <w:tcW w:w="7796" w:type="dxa"/>
          </w:tcPr>
          <w:p w14:paraId="4099684A" w14:textId="77777777" w:rsidR="00E44EC8" w:rsidRPr="00706FBE" w:rsidRDefault="00E44EC8" w:rsidP="00426E33">
            <w:pPr>
              <w:spacing w:before="60" w:after="60"/>
              <w:rPr>
                <w:sz w:val="26"/>
                <w:szCs w:val="26"/>
              </w:rPr>
            </w:pPr>
            <w:r w:rsidRPr="00706FBE">
              <w:rPr>
                <w:sz w:val="26"/>
                <w:szCs w:val="26"/>
              </w:rPr>
              <w:t>Ngao biển to hấp sả (ngao loại 10 đến 12 con/ 1kg)</w:t>
            </w:r>
          </w:p>
        </w:tc>
      </w:tr>
      <w:tr w:rsidR="00E44EC8" w:rsidRPr="00706FBE" w14:paraId="3150B03F" w14:textId="77777777" w:rsidTr="00426E33">
        <w:tc>
          <w:tcPr>
            <w:tcW w:w="709" w:type="dxa"/>
            <w:vAlign w:val="center"/>
          </w:tcPr>
          <w:p w14:paraId="13A6D805" w14:textId="77777777" w:rsidR="00E44EC8" w:rsidRPr="00706FBE" w:rsidRDefault="00E44EC8" w:rsidP="00426E33">
            <w:pPr>
              <w:pStyle w:val="ListParagraph"/>
              <w:numPr>
                <w:ilvl w:val="0"/>
                <w:numId w:val="2"/>
              </w:numPr>
              <w:spacing w:before="60" w:after="60"/>
              <w:jc w:val="center"/>
              <w:rPr>
                <w:sz w:val="26"/>
                <w:szCs w:val="26"/>
              </w:rPr>
            </w:pPr>
          </w:p>
        </w:tc>
        <w:tc>
          <w:tcPr>
            <w:tcW w:w="7796" w:type="dxa"/>
          </w:tcPr>
          <w:p w14:paraId="02B9E9F3" w14:textId="77777777" w:rsidR="00E44EC8" w:rsidRPr="00706FBE" w:rsidRDefault="00E44EC8" w:rsidP="00426E33">
            <w:pPr>
              <w:spacing w:before="60" w:after="60"/>
              <w:rPr>
                <w:sz w:val="26"/>
                <w:szCs w:val="26"/>
              </w:rPr>
            </w:pPr>
            <w:r w:rsidRPr="00706FBE">
              <w:rPr>
                <w:sz w:val="26"/>
                <w:szCs w:val="26"/>
              </w:rPr>
              <w:t>Mực ống xào (Mực ống size từ 1kg/con trở lên)</w:t>
            </w:r>
          </w:p>
        </w:tc>
      </w:tr>
      <w:tr w:rsidR="00E44EC8" w:rsidRPr="00706FBE" w14:paraId="4ACBE7A8" w14:textId="77777777" w:rsidTr="00426E33">
        <w:tc>
          <w:tcPr>
            <w:tcW w:w="709" w:type="dxa"/>
            <w:vAlign w:val="center"/>
          </w:tcPr>
          <w:p w14:paraId="7F8637BA" w14:textId="77777777" w:rsidR="00E44EC8" w:rsidRPr="00706FBE" w:rsidRDefault="00E44EC8" w:rsidP="00426E33">
            <w:pPr>
              <w:pStyle w:val="ListParagraph"/>
              <w:numPr>
                <w:ilvl w:val="0"/>
                <w:numId w:val="2"/>
              </w:numPr>
              <w:spacing w:before="60" w:after="60"/>
              <w:jc w:val="center"/>
              <w:rPr>
                <w:sz w:val="26"/>
                <w:szCs w:val="26"/>
              </w:rPr>
            </w:pPr>
          </w:p>
        </w:tc>
        <w:tc>
          <w:tcPr>
            <w:tcW w:w="7796" w:type="dxa"/>
          </w:tcPr>
          <w:p w14:paraId="5B14DF6B" w14:textId="77777777" w:rsidR="00E44EC8" w:rsidRPr="00706FBE" w:rsidRDefault="00E44EC8" w:rsidP="00426E33">
            <w:pPr>
              <w:spacing w:before="60" w:after="60"/>
              <w:rPr>
                <w:sz w:val="26"/>
                <w:szCs w:val="26"/>
              </w:rPr>
            </w:pPr>
            <w:r w:rsidRPr="00706FBE">
              <w:rPr>
                <w:sz w:val="26"/>
                <w:szCs w:val="26"/>
              </w:rPr>
              <w:t>Ốc hương biển hấp (Ốc loại 25 đến 30 con/1kg)</w:t>
            </w:r>
          </w:p>
        </w:tc>
      </w:tr>
      <w:tr w:rsidR="00E44EC8" w:rsidRPr="00706FBE" w14:paraId="4A610D6D" w14:textId="77777777" w:rsidTr="00426E33">
        <w:tc>
          <w:tcPr>
            <w:tcW w:w="709" w:type="dxa"/>
            <w:vAlign w:val="center"/>
          </w:tcPr>
          <w:p w14:paraId="0B83056E" w14:textId="77777777" w:rsidR="00E44EC8" w:rsidRPr="00706FBE" w:rsidRDefault="00E44EC8" w:rsidP="00426E33">
            <w:pPr>
              <w:pStyle w:val="ListParagraph"/>
              <w:numPr>
                <w:ilvl w:val="0"/>
                <w:numId w:val="2"/>
              </w:numPr>
              <w:spacing w:before="60" w:after="60"/>
              <w:jc w:val="center"/>
              <w:rPr>
                <w:sz w:val="26"/>
                <w:szCs w:val="26"/>
              </w:rPr>
            </w:pPr>
          </w:p>
        </w:tc>
        <w:tc>
          <w:tcPr>
            <w:tcW w:w="7796" w:type="dxa"/>
          </w:tcPr>
          <w:p w14:paraId="3C7407EE" w14:textId="77777777" w:rsidR="00E44EC8" w:rsidRPr="00706FBE" w:rsidRDefault="00E44EC8" w:rsidP="00426E33">
            <w:pPr>
              <w:spacing w:before="60" w:after="60"/>
              <w:rPr>
                <w:sz w:val="26"/>
                <w:szCs w:val="26"/>
              </w:rPr>
            </w:pPr>
            <w:r w:rsidRPr="00706FBE">
              <w:rPr>
                <w:sz w:val="26"/>
                <w:szCs w:val="26"/>
              </w:rPr>
              <w:t>Cá mú hấp, đầu đuôi nấu canh chua (Cá mú loại 2kg/con/ nâm)</w:t>
            </w:r>
          </w:p>
        </w:tc>
      </w:tr>
      <w:tr w:rsidR="00E44EC8" w:rsidRPr="00706FBE" w14:paraId="0409DB0A" w14:textId="77777777" w:rsidTr="00426E33">
        <w:tc>
          <w:tcPr>
            <w:tcW w:w="709" w:type="dxa"/>
            <w:vAlign w:val="center"/>
          </w:tcPr>
          <w:p w14:paraId="084CF1E2" w14:textId="77777777" w:rsidR="00E44EC8" w:rsidRPr="00706FBE" w:rsidRDefault="00E44EC8" w:rsidP="00426E33">
            <w:pPr>
              <w:pStyle w:val="ListParagraph"/>
              <w:numPr>
                <w:ilvl w:val="0"/>
                <w:numId w:val="2"/>
              </w:numPr>
              <w:spacing w:before="60" w:after="60"/>
              <w:jc w:val="center"/>
              <w:rPr>
                <w:sz w:val="26"/>
                <w:szCs w:val="26"/>
              </w:rPr>
            </w:pPr>
          </w:p>
        </w:tc>
        <w:tc>
          <w:tcPr>
            <w:tcW w:w="7796" w:type="dxa"/>
          </w:tcPr>
          <w:p w14:paraId="0AE81211" w14:textId="77777777" w:rsidR="00E44EC8" w:rsidRPr="00706FBE" w:rsidRDefault="00E44EC8" w:rsidP="00426E33">
            <w:pPr>
              <w:spacing w:before="60" w:after="60"/>
              <w:rPr>
                <w:sz w:val="26"/>
                <w:szCs w:val="26"/>
              </w:rPr>
            </w:pPr>
            <w:r w:rsidRPr="00706FBE">
              <w:rPr>
                <w:sz w:val="26"/>
                <w:szCs w:val="26"/>
              </w:rPr>
              <w:t>Tôm chiên tổ yến (tôm sú hoặc tôm he loại 15 đến 18 con/kg)</w:t>
            </w:r>
          </w:p>
        </w:tc>
      </w:tr>
      <w:tr w:rsidR="00E44EC8" w:rsidRPr="00706FBE" w14:paraId="15B652E8" w14:textId="77777777" w:rsidTr="00426E33">
        <w:tc>
          <w:tcPr>
            <w:tcW w:w="709" w:type="dxa"/>
            <w:vAlign w:val="center"/>
          </w:tcPr>
          <w:p w14:paraId="0924BF57" w14:textId="77777777" w:rsidR="00E44EC8" w:rsidRPr="00706FBE" w:rsidRDefault="00E44EC8" w:rsidP="00426E33">
            <w:pPr>
              <w:pStyle w:val="ListParagraph"/>
              <w:numPr>
                <w:ilvl w:val="0"/>
                <w:numId w:val="2"/>
              </w:numPr>
              <w:spacing w:before="60" w:after="60"/>
              <w:jc w:val="center"/>
              <w:rPr>
                <w:sz w:val="26"/>
                <w:szCs w:val="26"/>
              </w:rPr>
            </w:pPr>
          </w:p>
        </w:tc>
        <w:tc>
          <w:tcPr>
            <w:tcW w:w="7796" w:type="dxa"/>
          </w:tcPr>
          <w:p w14:paraId="61CD22A1" w14:textId="77777777" w:rsidR="00E44EC8" w:rsidRPr="00706FBE" w:rsidRDefault="00E44EC8" w:rsidP="00426E33">
            <w:pPr>
              <w:spacing w:before="60" w:after="60"/>
              <w:rPr>
                <w:sz w:val="26"/>
                <w:szCs w:val="26"/>
              </w:rPr>
            </w:pPr>
            <w:r w:rsidRPr="00706FBE">
              <w:rPr>
                <w:sz w:val="26"/>
                <w:szCs w:val="26"/>
              </w:rPr>
              <w:t>Gà luộc rút xương (Gà ri loại 1,5 đến 1,8kg/com/mâm)</w:t>
            </w:r>
          </w:p>
        </w:tc>
      </w:tr>
      <w:tr w:rsidR="00E44EC8" w:rsidRPr="00706FBE" w14:paraId="67308D63" w14:textId="77777777" w:rsidTr="00426E33">
        <w:tc>
          <w:tcPr>
            <w:tcW w:w="709" w:type="dxa"/>
            <w:vAlign w:val="center"/>
          </w:tcPr>
          <w:p w14:paraId="0E974EA6" w14:textId="77777777" w:rsidR="00E44EC8" w:rsidRPr="00706FBE" w:rsidRDefault="00E44EC8" w:rsidP="00426E33">
            <w:pPr>
              <w:pStyle w:val="ListParagraph"/>
              <w:numPr>
                <w:ilvl w:val="0"/>
                <w:numId w:val="2"/>
              </w:numPr>
              <w:spacing w:before="60" w:after="60"/>
              <w:jc w:val="center"/>
              <w:rPr>
                <w:sz w:val="26"/>
                <w:szCs w:val="26"/>
              </w:rPr>
            </w:pPr>
          </w:p>
        </w:tc>
        <w:tc>
          <w:tcPr>
            <w:tcW w:w="7796" w:type="dxa"/>
          </w:tcPr>
          <w:p w14:paraId="5DB0EAE7" w14:textId="77777777" w:rsidR="00E44EC8" w:rsidRPr="00706FBE" w:rsidRDefault="00E44EC8" w:rsidP="00426E33">
            <w:pPr>
              <w:spacing w:before="60" w:after="60"/>
              <w:rPr>
                <w:sz w:val="26"/>
                <w:szCs w:val="26"/>
              </w:rPr>
            </w:pPr>
            <w:r w:rsidRPr="00706FBE">
              <w:rPr>
                <w:sz w:val="26"/>
                <w:szCs w:val="26"/>
              </w:rPr>
              <w:t xml:space="preserve">Dê ủ trấu </w:t>
            </w:r>
          </w:p>
        </w:tc>
      </w:tr>
      <w:tr w:rsidR="00E44EC8" w:rsidRPr="00706FBE" w14:paraId="738334A8" w14:textId="77777777" w:rsidTr="00426E33">
        <w:tc>
          <w:tcPr>
            <w:tcW w:w="709" w:type="dxa"/>
            <w:vAlign w:val="center"/>
          </w:tcPr>
          <w:p w14:paraId="71C12EC1" w14:textId="77777777" w:rsidR="00E44EC8" w:rsidRPr="00706FBE" w:rsidRDefault="00E44EC8" w:rsidP="00426E33">
            <w:pPr>
              <w:pStyle w:val="ListParagraph"/>
              <w:numPr>
                <w:ilvl w:val="0"/>
                <w:numId w:val="2"/>
              </w:numPr>
              <w:spacing w:before="60" w:after="60"/>
              <w:jc w:val="center"/>
              <w:rPr>
                <w:sz w:val="26"/>
                <w:szCs w:val="26"/>
              </w:rPr>
            </w:pPr>
          </w:p>
        </w:tc>
        <w:tc>
          <w:tcPr>
            <w:tcW w:w="7796" w:type="dxa"/>
          </w:tcPr>
          <w:p w14:paraId="1B2B9F19" w14:textId="77777777" w:rsidR="00E44EC8" w:rsidRPr="00706FBE" w:rsidRDefault="00E44EC8" w:rsidP="00426E33">
            <w:pPr>
              <w:spacing w:before="60" w:after="60"/>
              <w:rPr>
                <w:sz w:val="26"/>
                <w:szCs w:val="26"/>
              </w:rPr>
            </w:pPr>
            <w:r w:rsidRPr="00706FBE">
              <w:rPr>
                <w:sz w:val="26"/>
                <w:szCs w:val="26"/>
              </w:rPr>
              <w:t>Rau củ luộc + Kho quạt</w:t>
            </w:r>
          </w:p>
        </w:tc>
      </w:tr>
      <w:tr w:rsidR="00E44EC8" w:rsidRPr="00706FBE" w14:paraId="4AE3FCB3" w14:textId="77777777" w:rsidTr="00426E33">
        <w:tc>
          <w:tcPr>
            <w:tcW w:w="709" w:type="dxa"/>
            <w:vAlign w:val="center"/>
          </w:tcPr>
          <w:p w14:paraId="0B88022D" w14:textId="77777777" w:rsidR="00E44EC8" w:rsidRPr="00706FBE" w:rsidRDefault="00E44EC8" w:rsidP="00426E33">
            <w:pPr>
              <w:pStyle w:val="ListParagraph"/>
              <w:numPr>
                <w:ilvl w:val="0"/>
                <w:numId w:val="2"/>
              </w:numPr>
              <w:spacing w:before="60" w:after="60"/>
              <w:jc w:val="center"/>
              <w:rPr>
                <w:sz w:val="26"/>
                <w:szCs w:val="26"/>
              </w:rPr>
            </w:pPr>
          </w:p>
        </w:tc>
        <w:tc>
          <w:tcPr>
            <w:tcW w:w="7796" w:type="dxa"/>
          </w:tcPr>
          <w:p w14:paraId="7BC8369C" w14:textId="77777777" w:rsidR="00E44EC8" w:rsidRPr="00706FBE" w:rsidRDefault="00E44EC8" w:rsidP="00426E33">
            <w:pPr>
              <w:spacing w:before="60" w:after="60"/>
              <w:rPr>
                <w:sz w:val="26"/>
                <w:szCs w:val="26"/>
              </w:rPr>
            </w:pPr>
            <w:r w:rsidRPr="00706FBE">
              <w:rPr>
                <w:sz w:val="26"/>
                <w:szCs w:val="26"/>
              </w:rPr>
              <w:t>Thịt chưng mắm tép</w:t>
            </w:r>
          </w:p>
        </w:tc>
      </w:tr>
      <w:tr w:rsidR="00E44EC8" w:rsidRPr="00706FBE" w14:paraId="7B47F3DF" w14:textId="77777777" w:rsidTr="00426E33">
        <w:tc>
          <w:tcPr>
            <w:tcW w:w="709" w:type="dxa"/>
            <w:vAlign w:val="center"/>
          </w:tcPr>
          <w:p w14:paraId="27624CF3" w14:textId="77777777" w:rsidR="00E44EC8" w:rsidRPr="00706FBE" w:rsidRDefault="00E44EC8" w:rsidP="00426E33">
            <w:pPr>
              <w:pStyle w:val="ListParagraph"/>
              <w:numPr>
                <w:ilvl w:val="0"/>
                <w:numId w:val="2"/>
              </w:numPr>
              <w:spacing w:before="60" w:after="60"/>
              <w:jc w:val="center"/>
              <w:rPr>
                <w:sz w:val="26"/>
                <w:szCs w:val="26"/>
              </w:rPr>
            </w:pPr>
          </w:p>
        </w:tc>
        <w:tc>
          <w:tcPr>
            <w:tcW w:w="7796" w:type="dxa"/>
          </w:tcPr>
          <w:p w14:paraId="012ECBAA" w14:textId="77777777" w:rsidR="00E44EC8" w:rsidRPr="00706FBE" w:rsidRDefault="00E44EC8" w:rsidP="00426E33">
            <w:pPr>
              <w:spacing w:before="60" w:after="60"/>
              <w:rPr>
                <w:sz w:val="26"/>
                <w:szCs w:val="26"/>
              </w:rPr>
            </w:pPr>
            <w:r w:rsidRPr="00706FBE">
              <w:rPr>
                <w:sz w:val="26"/>
                <w:szCs w:val="26"/>
              </w:rPr>
              <w:t>Cơm gạo tám thơm</w:t>
            </w:r>
          </w:p>
        </w:tc>
      </w:tr>
      <w:tr w:rsidR="00E44EC8" w:rsidRPr="00706FBE" w14:paraId="46BA598A" w14:textId="77777777" w:rsidTr="00426E33">
        <w:tc>
          <w:tcPr>
            <w:tcW w:w="709" w:type="dxa"/>
            <w:vAlign w:val="center"/>
          </w:tcPr>
          <w:p w14:paraId="1263BE48" w14:textId="77777777" w:rsidR="00E44EC8" w:rsidRPr="00706FBE" w:rsidRDefault="00E44EC8" w:rsidP="00426E33">
            <w:pPr>
              <w:pStyle w:val="ListParagraph"/>
              <w:numPr>
                <w:ilvl w:val="0"/>
                <w:numId w:val="2"/>
              </w:numPr>
              <w:spacing w:before="60" w:after="60"/>
              <w:jc w:val="center"/>
              <w:rPr>
                <w:sz w:val="26"/>
                <w:szCs w:val="26"/>
              </w:rPr>
            </w:pPr>
          </w:p>
        </w:tc>
        <w:tc>
          <w:tcPr>
            <w:tcW w:w="7796" w:type="dxa"/>
          </w:tcPr>
          <w:p w14:paraId="1787905F" w14:textId="77777777" w:rsidR="00E44EC8" w:rsidRPr="00706FBE" w:rsidRDefault="00E44EC8" w:rsidP="00426E33">
            <w:pPr>
              <w:spacing w:before="60" w:after="60"/>
              <w:rPr>
                <w:sz w:val="26"/>
                <w:szCs w:val="26"/>
              </w:rPr>
            </w:pPr>
            <w:r w:rsidRPr="00706FBE">
              <w:rPr>
                <w:sz w:val="26"/>
                <w:szCs w:val="26"/>
              </w:rPr>
              <w:t>Tráng miệng: Chè sen long nhãn</w:t>
            </w:r>
          </w:p>
        </w:tc>
      </w:tr>
    </w:tbl>
    <w:p w14:paraId="5075555F" w14:textId="77777777" w:rsidR="00B97C48" w:rsidRPr="00722F32" w:rsidRDefault="00B97C48" w:rsidP="00EE2279">
      <w:pPr>
        <w:spacing w:before="60" w:after="60"/>
        <w:ind w:firstLine="709"/>
        <w:rPr>
          <w:sz w:val="14"/>
          <w:szCs w:val="14"/>
        </w:rPr>
      </w:pPr>
    </w:p>
    <w:p w14:paraId="5BF017F0" w14:textId="1C155C14" w:rsidR="00722F32" w:rsidRPr="00722F32" w:rsidRDefault="00722F32" w:rsidP="00EE2279">
      <w:pPr>
        <w:spacing w:before="60" w:after="60"/>
        <w:ind w:firstLine="709"/>
        <w:rPr>
          <w:sz w:val="26"/>
          <w:szCs w:val="26"/>
        </w:rPr>
      </w:pPr>
      <w:r w:rsidRPr="00722F32">
        <w:rPr>
          <w:sz w:val="26"/>
          <w:szCs w:val="26"/>
        </w:rPr>
        <w:t>Thực đơn 3</w:t>
      </w:r>
    </w:p>
    <w:tbl>
      <w:tblPr>
        <w:tblW w:w="8505" w:type="dxa"/>
        <w:tblInd w:w="846" w:type="dxa"/>
        <w:tblLook w:val="04A0" w:firstRow="1" w:lastRow="0" w:firstColumn="1" w:lastColumn="0" w:noHBand="0" w:noVBand="1"/>
      </w:tblPr>
      <w:tblGrid>
        <w:gridCol w:w="708"/>
        <w:gridCol w:w="7826"/>
      </w:tblGrid>
      <w:tr w:rsidR="00722F32" w:rsidRPr="00722F32" w14:paraId="7DCC1F7E" w14:textId="77777777" w:rsidTr="00722F32">
        <w:trPr>
          <w:trHeight w:val="375"/>
        </w:trPr>
        <w:tc>
          <w:tcPr>
            <w:tcW w:w="67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AAB6E91" w14:textId="77777777" w:rsidR="00722F32" w:rsidRPr="00722F32" w:rsidRDefault="00722F32" w:rsidP="004D0484">
            <w:pPr>
              <w:jc w:val="center"/>
              <w:rPr>
                <w:b/>
                <w:bCs/>
                <w:color w:val="000000"/>
                <w:sz w:val="26"/>
                <w:szCs w:val="26"/>
              </w:rPr>
            </w:pPr>
            <w:r w:rsidRPr="00722F32">
              <w:rPr>
                <w:b/>
                <w:bCs/>
                <w:color w:val="000000"/>
                <w:sz w:val="26"/>
                <w:szCs w:val="26"/>
              </w:rPr>
              <w:t>STT</w:t>
            </w:r>
          </w:p>
        </w:tc>
        <w:tc>
          <w:tcPr>
            <w:tcW w:w="7826" w:type="dxa"/>
            <w:tcBorders>
              <w:top w:val="single" w:sz="4" w:space="0" w:color="auto"/>
              <w:left w:val="nil"/>
              <w:bottom w:val="single" w:sz="4" w:space="0" w:color="auto"/>
              <w:right w:val="single" w:sz="4" w:space="0" w:color="auto"/>
            </w:tcBorders>
            <w:shd w:val="clear" w:color="000000" w:fill="FFFFFF"/>
            <w:noWrap/>
            <w:vAlign w:val="center"/>
            <w:hideMark/>
          </w:tcPr>
          <w:p w14:paraId="5DBD729C" w14:textId="6A52AF54" w:rsidR="00722F32" w:rsidRPr="00722F32" w:rsidRDefault="00722F32" w:rsidP="004D0484">
            <w:pPr>
              <w:jc w:val="center"/>
              <w:rPr>
                <w:b/>
                <w:bCs/>
                <w:color w:val="000000"/>
                <w:sz w:val="26"/>
                <w:szCs w:val="26"/>
              </w:rPr>
            </w:pPr>
            <w:r>
              <w:rPr>
                <w:b/>
                <w:bCs/>
                <w:color w:val="000000"/>
                <w:sz w:val="26"/>
                <w:szCs w:val="26"/>
              </w:rPr>
              <w:t xml:space="preserve">Nội dung </w:t>
            </w:r>
            <w:r w:rsidRPr="00722F32">
              <w:rPr>
                <w:b/>
                <w:bCs/>
                <w:color w:val="000000"/>
                <w:sz w:val="26"/>
                <w:szCs w:val="26"/>
              </w:rPr>
              <w:t>menu</w:t>
            </w:r>
            <w:r w:rsidRPr="00722F32">
              <w:rPr>
                <w:b/>
                <w:bCs/>
                <w:color w:val="000000"/>
                <w:sz w:val="26"/>
                <w:szCs w:val="26"/>
              </w:rPr>
              <w:t xml:space="preserve"> </w:t>
            </w:r>
            <w:r w:rsidRPr="00722F32">
              <w:rPr>
                <w:b/>
                <w:bCs/>
                <w:color w:val="000000"/>
                <w:sz w:val="26"/>
                <w:szCs w:val="26"/>
              </w:rPr>
              <w:t>3</w:t>
            </w:r>
          </w:p>
        </w:tc>
      </w:tr>
      <w:tr w:rsidR="00722F32" w:rsidRPr="00722F32" w14:paraId="173FE7EF" w14:textId="77777777" w:rsidTr="00722F32">
        <w:trPr>
          <w:trHeight w:val="375"/>
        </w:trPr>
        <w:tc>
          <w:tcPr>
            <w:tcW w:w="679" w:type="dxa"/>
            <w:tcBorders>
              <w:top w:val="nil"/>
              <w:left w:val="single" w:sz="4" w:space="0" w:color="auto"/>
              <w:bottom w:val="single" w:sz="4" w:space="0" w:color="auto"/>
              <w:right w:val="single" w:sz="4" w:space="0" w:color="auto"/>
            </w:tcBorders>
            <w:shd w:val="clear" w:color="000000" w:fill="FFFFFF"/>
            <w:noWrap/>
            <w:vAlign w:val="bottom"/>
            <w:hideMark/>
          </w:tcPr>
          <w:p w14:paraId="1AE121C2" w14:textId="77777777" w:rsidR="00722F32" w:rsidRPr="00722F32" w:rsidRDefault="00722F32" w:rsidP="004D0484">
            <w:pPr>
              <w:jc w:val="center"/>
              <w:rPr>
                <w:color w:val="000000"/>
                <w:sz w:val="26"/>
                <w:szCs w:val="26"/>
              </w:rPr>
            </w:pPr>
            <w:r w:rsidRPr="00722F32">
              <w:rPr>
                <w:color w:val="000000"/>
                <w:sz w:val="26"/>
                <w:szCs w:val="26"/>
              </w:rPr>
              <w:t>1</w:t>
            </w:r>
          </w:p>
        </w:tc>
        <w:tc>
          <w:tcPr>
            <w:tcW w:w="7826" w:type="dxa"/>
            <w:tcBorders>
              <w:top w:val="nil"/>
              <w:left w:val="nil"/>
              <w:bottom w:val="single" w:sz="4" w:space="0" w:color="auto"/>
              <w:right w:val="single" w:sz="4" w:space="0" w:color="auto"/>
            </w:tcBorders>
            <w:noWrap/>
            <w:vAlign w:val="center"/>
            <w:hideMark/>
          </w:tcPr>
          <w:p w14:paraId="49D8C20E" w14:textId="77777777" w:rsidR="00722F32" w:rsidRPr="00722F32" w:rsidRDefault="00722F32" w:rsidP="004D0484">
            <w:pPr>
              <w:rPr>
                <w:color w:val="000000"/>
                <w:sz w:val="26"/>
                <w:szCs w:val="26"/>
              </w:rPr>
            </w:pPr>
            <w:r w:rsidRPr="00722F32">
              <w:rPr>
                <w:color w:val="000000"/>
                <w:sz w:val="26"/>
                <w:szCs w:val="26"/>
              </w:rPr>
              <w:t xml:space="preserve">Súp yến nấm tuyết </w:t>
            </w:r>
          </w:p>
        </w:tc>
      </w:tr>
      <w:tr w:rsidR="00722F32" w:rsidRPr="00722F32" w14:paraId="72575A3F" w14:textId="77777777" w:rsidTr="00722F32">
        <w:trPr>
          <w:trHeight w:val="375"/>
        </w:trPr>
        <w:tc>
          <w:tcPr>
            <w:tcW w:w="679" w:type="dxa"/>
            <w:tcBorders>
              <w:top w:val="nil"/>
              <w:left w:val="single" w:sz="4" w:space="0" w:color="auto"/>
              <w:bottom w:val="single" w:sz="4" w:space="0" w:color="auto"/>
              <w:right w:val="single" w:sz="4" w:space="0" w:color="auto"/>
            </w:tcBorders>
            <w:noWrap/>
            <w:vAlign w:val="bottom"/>
            <w:hideMark/>
          </w:tcPr>
          <w:p w14:paraId="09B18B7A" w14:textId="77777777" w:rsidR="00722F32" w:rsidRPr="00722F32" w:rsidRDefault="00722F32" w:rsidP="004D0484">
            <w:pPr>
              <w:jc w:val="center"/>
              <w:rPr>
                <w:color w:val="000000"/>
                <w:sz w:val="26"/>
                <w:szCs w:val="26"/>
              </w:rPr>
            </w:pPr>
            <w:r w:rsidRPr="00722F32">
              <w:rPr>
                <w:color w:val="000000"/>
                <w:sz w:val="26"/>
                <w:szCs w:val="26"/>
              </w:rPr>
              <w:t>2</w:t>
            </w:r>
          </w:p>
        </w:tc>
        <w:tc>
          <w:tcPr>
            <w:tcW w:w="7826" w:type="dxa"/>
            <w:tcBorders>
              <w:top w:val="nil"/>
              <w:left w:val="nil"/>
              <w:bottom w:val="single" w:sz="4" w:space="0" w:color="auto"/>
              <w:right w:val="single" w:sz="4" w:space="0" w:color="auto"/>
            </w:tcBorders>
            <w:noWrap/>
            <w:vAlign w:val="center"/>
            <w:hideMark/>
          </w:tcPr>
          <w:p w14:paraId="7B407E04" w14:textId="77777777" w:rsidR="00722F32" w:rsidRPr="00722F32" w:rsidRDefault="00722F32" w:rsidP="004D0484">
            <w:pPr>
              <w:rPr>
                <w:color w:val="000000"/>
                <w:sz w:val="26"/>
                <w:szCs w:val="26"/>
              </w:rPr>
            </w:pPr>
            <w:r w:rsidRPr="00722F32">
              <w:rPr>
                <w:color w:val="000000"/>
                <w:sz w:val="26"/>
                <w:szCs w:val="26"/>
              </w:rPr>
              <w:t>Ngô + khoai lang luộc</w:t>
            </w:r>
          </w:p>
        </w:tc>
      </w:tr>
      <w:tr w:rsidR="00722F32" w:rsidRPr="00722F32" w14:paraId="1935BB17" w14:textId="77777777" w:rsidTr="00722F32">
        <w:trPr>
          <w:trHeight w:val="375"/>
        </w:trPr>
        <w:tc>
          <w:tcPr>
            <w:tcW w:w="679" w:type="dxa"/>
            <w:tcBorders>
              <w:top w:val="nil"/>
              <w:left w:val="single" w:sz="4" w:space="0" w:color="auto"/>
              <w:bottom w:val="single" w:sz="4" w:space="0" w:color="auto"/>
              <w:right w:val="single" w:sz="4" w:space="0" w:color="auto"/>
            </w:tcBorders>
            <w:shd w:val="clear" w:color="000000" w:fill="FFFFFF"/>
            <w:noWrap/>
            <w:vAlign w:val="bottom"/>
            <w:hideMark/>
          </w:tcPr>
          <w:p w14:paraId="1C2E19E0" w14:textId="77777777" w:rsidR="00722F32" w:rsidRPr="00722F32" w:rsidRDefault="00722F32" w:rsidP="004D0484">
            <w:pPr>
              <w:jc w:val="center"/>
              <w:rPr>
                <w:color w:val="000000"/>
                <w:sz w:val="26"/>
                <w:szCs w:val="26"/>
              </w:rPr>
            </w:pPr>
            <w:r w:rsidRPr="00722F32">
              <w:rPr>
                <w:color w:val="000000"/>
                <w:sz w:val="26"/>
                <w:szCs w:val="26"/>
              </w:rPr>
              <w:t>3</w:t>
            </w:r>
          </w:p>
        </w:tc>
        <w:tc>
          <w:tcPr>
            <w:tcW w:w="7826" w:type="dxa"/>
            <w:tcBorders>
              <w:top w:val="nil"/>
              <w:left w:val="nil"/>
              <w:bottom w:val="single" w:sz="4" w:space="0" w:color="auto"/>
              <w:right w:val="single" w:sz="4" w:space="0" w:color="auto"/>
            </w:tcBorders>
            <w:noWrap/>
            <w:vAlign w:val="center"/>
            <w:hideMark/>
          </w:tcPr>
          <w:p w14:paraId="2FA36AF0" w14:textId="77777777" w:rsidR="00722F32" w:rsidRPr="00722F32" w:rsidRDefault="00722F32" w:rsidP="004D0484">
            <w:pPr>
              <w:rPr>
                <w:color w:val="000000"/>
                <w:sz w:val="26"/>
                <w:szCs w:val="26"/>
              </w:rPr>
            </w:pPr>
            <w:r w:rsidRPr="00722F32">
              <w:rPr>
                <w:color w:val="000000"/>
                <w:sz w:val="26"/>
                <w:szCs w:val="26"/>
              </w:rPr>
              <w:t>Dê ủ trấu nga sơn</w:t>
            </w:r>
          </w:p>
        </w:tc>
      </w:tr>
      <w:tr w:rsidR="00722F32" w:rsidRPr="00722F32" w14:paraId="0D1CE06F" w14:textId="77777777" w:rsidTr="00722F32">
        <w:trPr>
          <w:trHeight w:val="375"/>
        </w:trPr>
        <w:tc>
          <w:tcPr>
            <w:tcW w:w="679" w:type="dxa"/>
            <w:tcBorders>
              <w:top w:val="nil"/>
              <w:left w:val="single" w:sz="4" w:space="0" w:color="auto"/>
              <w:bottom w:val="single" w:sz="4" w:space="0" w:color="auto"/>
              <w:right w:val="single" w:sz="4" w:space="0" w:color="auto"/>
            </w:tcBorders>
            <w:noWrap/>
            <w:vAlign w:val="bottom"/>
            <w:hideMark/>
          </w:tcPr>
          <w:p w14:paraId="3D572FCE" w14:textId="77777777" w:rsidR="00722F32" w:rsidRPr="00722F32" w:rsidRDefault="00722F32" w:rsidP="004D0484">
            <w:pPr>
              <w:jc w:val="center"/>
              <w:rPr>
                <w:color w:val="000000"/>
                <w:sz w:val="26"/>
                <w:szCs w:val="26"/>
              </w:rPr>
            </w:pPr>
            <w:r w:rsidRPr="00722F32">
              <w:rPr>
                <w:color w:val="000000"/>
                <w:sz w:val="26"/>
                <w:szCs w:val="26"/>
              </w:rPr>
              <w:t>4</w:t>
            </w:r>
          </w:p>
        </w:tc>
        <w:tc>
          <w:tcPr>
            <w:tcW w:w="7826" w:type="dxa"/>
            <w:tcBorders>
              <w:top w:val="nil"/>
              <w:left w:val="nil"/>
              <w:bottom w:val="single" w:sz="4" w:space="0" w:color="auto"/>
              <w:right w:val="single" w:sz="4" w:space="0" w:color="auto"/>
            </w:tcBorders>
            <w:shd w:val="clear" w:color="000000" w:fill="FFFFFF"/>
            <w:noWrap/>
            <w:vAlign w:val="center"/>
            <w:hideMark/>
          </w:tcPr>
          <w:p w14:paraId="54D1D27E" w14:textId="77777777" w:rsidR="00722F32" w:rsidRPr="00722F32" w:rsidRDefault="00722F32" w:rsidP="004D0484">
            <w:pPr>
              <w:rPr>
                <w:color w:val="000000"/>
                <w:sz w:val="26"/>
                <w:szCs w:val="26"/>
              </w:rPr>
            </w:pPr>
            <w:r w:rsidRPr="00722F32">
              <w:rPr>
                <w:color w:val="000000"/>
                <w:sz w:val="26"/>
                <w:szCs w:val="26"/>
              </w:rPr>
              <w:t>Gỏi cá mẹm chấm chẻo</w:t>
            </w:r>
          </w:p>
        </w:tc>
      </w:tr>
      <w:tr w:rsidR="00722F32" w:rsidRPr="00722F32" w14:paraId="350083D4" w14:textId="77777777" w:rsidTr="00722F32">
        <w:trPr>
          <w:trHeight w:val="375"/>
        </w:trPr>
        <w:tc>
          <w:tcPr>
            <w:tcW w:w="679" w:type="dxa"/>
            <w:tcBorders>
              <w:top w:val="nil"/>
              <w:left w:val="single" w:sz="4" w:space="0" w:color="auto"/>
              <w:bottom w:val="single" w:sz="4" w:space="0" w:color="auto"/>
              <w:right w:val="single" w:sz="4" w:space="0" w:color="auto"/>
            </w:tcBorders>
            <w:shd w:val="clear" w:color="000000" w:fill="FFFFFF"/>
            <w:noWrap/>
            <w:vAlign w:val="bottom"/>
            <w:hideMark/>
          </w:tcPr>
          <w:p w14:paraId="27DAC084" w14:textId="77777777" w:rsidR="00722F32" w:rsidRPr="00722F32" w:rsidRDefault="00722F32" w:rsidP="004D0484">
            <w:pPr>
              <w:jc w:val="center"/>
              <w:rPr>
                <w:color w:val="000000"/>
                <w:sz w:val="26"/>
                <w:szCs w:val="26"/>
              </w:rPr>
            </w:pPr>
            <w:r w:rsidRPr="00722F32">
              <w:rPr>
                <w:color w:val="000000"/>
                <w:sz w:val="26"/>
                <w:szCs w:val="26"/>
              </w:rPr>
              <w:t>5</w:t>
            </w:r>
          </w:p>
        </w:tc>
        <w:tc>
          <w:tcPr>
            <w:tcW w:w="7826" w:type="dxa"/>
            <w:tcBorders>
              <w:top w:val="nil"/>
              <w:left w:val="nil"/>
              <w:bottom w:val="single" w:sz="4" w:space="0" w:color="auto"/>
              <w:right w:val="single" w:sz="4" w:space="0" w:color="auto"/>
            </w:tcBorders>
            <w:shd w:val="clear" w:color="000000" w:fill="FFFFFF"/>
            <w:noWrap/>
            <w:vAlign w:val="center"/>
            <w:hideMark/>
          </w:tcPr>
          <w:p w14:paraId="0E1858A7" w14:textId="77777777" w:rsidR="00722F32" w:rsidRPr="00722F32" w:rsidRDefault="00722F32" w:rsidP="004D0484">
            <w:pPr>
              <w:rPr>
                <w:color w:val="000000"/>
                <w:sz w:val="26"/>
                <w:szCs w:val="26"/>
              </w:rPr>
            </w:pPr>
            <w:r w:rsidRPr="00722F32">
              <w:rPr>
                <w:color w:val="000000"/>
                <w:sz w:val="26"/>
                <w:szCs w:val="26"/>
              </w:rPr>
              <w:t>Vịt trời hấp xôi đậu phộng</w:t>
            </w:r>
          </w:p>
        </w:tc>
      </w:tr>
      <w:tr w:rsidR="00722F32" w:rsidRPr="00722F32" w14:paraId="563109C2" w14:textId="77777777" w:rsidTr="00722F32">
        <w:trPr>
          <w:trHeight w:val="375"/>
        </w:trPr>
        <w:tc>
          <w:tcPr>
            <w:tcW w:w="679" w:type="dxa"/>
            <w:tcBorders>
              <w:top w:val="nil"/>
              <w:left w:val="single" w:sz="4" w:space="0" w:color="auto"/>
              <w:bottom w:val="single" w:sz="4" w:space="0" w:color="auto"/>
              <w:right w:val="single" w:sz="4" w:space="0" w:color="auto"/>
            </w:tcBorders>
            <w:noWrap/>
            <w:vAlign w:val="bottom"/>
            <w:hideMark/>
          </w:tcPr>
          <w:p w14:paraId="6FCE2F69" w14:textId="77777777" w:rsidR="00722F32" w:rsidRPr="00722F32" w:rsidRDefault="00722F32" w:rsidP="004D0484">
            <w:pPr>
              <w:jc w:val="center"/>
              <w:rPr>
                <w:color w:val="000000"/>
                <w:sz w:val="26"/>
                <w:szCs w:val="26"/>
              </w:rPr>
            </w:pPr>
            <w:r w:rsidRPr="00722F32">
              <w:rPr>
                <w:color w:val="000000"/>
                <w:sz w:val="26"/>
                <w:szCs w:val="26"/>
              </w:rPr>
              <w:t>6</w:t>
            </w:r>
          </w:p>
        </w:tc>
        <w:tc>
          <w:tcPr>
            <w:tcW w:w="7826" w:type="dxa"/>
            <w:tcBorders>
              <w:top w:val="nil"/>
              <w:left w:val="nil"/>
              <w:bottom w:val="single" w:sz="4" w:space="0" w:color="auto"/>
              <w:right w:val="single" w:sz="4" w:space="0" w:color="auto"/>
            </w:tcBorders>
            <w:shd w:val="clear" w:color="000000" w:fill="FFFFFF"/>
            <w:noWrap/>
            <w:vAlign w:val="center"/>
            <w:hideMark/>
          </w:tcPr>
          <w:p w14:paraId="53FDAF5A" w14:textId="77777777" w:rsidR="00722F32" w:rsidRPr="00722F32" w:rsidRDefault="00722F32" w:rsidP="004D0484">
            <w:pPr>
              <w:rPr>
                <w:color w:val="000000"/>
                <w:sz w:val="26"/>
                <w:szCs w:val="26"/>
              </w:rPr>
            </w:pPr>
            <w:r w:rsidRPr="00722F32">
              <w:rPr>
                <w:color w:val="000000"/>
                <w:sz w:val="26"/>
                <w:szCs w:val="26"/>
              </w:rPr>
              <w:t>Ghẹ hấp bia</w:t>
            </w:r>
          </w:p>
        </w:tc>
      </w:tr>
      <w:tr w:rsidR="00722F32" w:rsidRPr="00722F32" w14:paraId="219AF7CD" w14:textId="77777777" w:rsidTr="00722F32">
        <w:trPr>
          <w:trHeight w:val="375"/>
        </w:trPr>
        <w:tc>
          <w:tcPr>
            <w:tcW w:w="679" w:type="dxa"/>
            <w:tcBorders>
              <w:top w:val="nil"/>
              <w:left w:val="single" w:sz="4" w:space="0" w:color="auto"/>
              <w:bottom w:val="single" w:sz="4" w:space="0" w:color="auto"/>
              <w:right w:val="single" w:sz="4" w:space="0" w:color="auto"/>
            </w:tcBorders>
            <w:shd w:val="clear" w:color="000000" w:fill="FFFFFF"/>
            <w:noWrap/>
            <w:vAlign w:val="bottom"/>
            <w:hideMark/>
          </w:tcPr>
          <w:p w14:paraId="32502ACC" w14:textId="77777777" w:rsidR="00722F32" w:rsidRPr="00722F32" w:rsidRDefault="00722F32" w:rsidP="004D0484">
            <w:pPr>
              <w:jc w:val="center"/>
              <w:rPr>
                <w:color w:val="000000"/>
                <w:sz w:val="26"/>
                <w:szCs w:val="26"/>
              </w:rPr>
            </w:pPr>
            <w:r w:rsidRPr="00722F32">
              <w:rPr>
                <w:color w:val="000000"/>
                <w:sz w:val="26"/>
                <w:szCs w:val="26"/>
              </w:rPr>
              <w:t>7</w:t>
            </w:r>
          </w:p>
        </w:tc>
        <w:tc>
          <w:tcPr>
            <w:tcW w:w="7826" w:type="dxa"/>
            <w:tcBorders>
              <w:top w:val="nil"/>
              <w:left w:val="nil"/>
              <w:bottom w:val="single" w:sz="4" w:space="0" w:color="auto"/>
              <w:right w:val="single" w:sz="4" w:space="0" w:color="auto"/>
            </w:tcBorders>
            <w:noWrap/>
            <w:vAlign w:val="center"/>
            <w:hideMark/>
          </w:tcPr>
          <w:p w14:paraId="4886AD59" w14:textId="77777777" w:rsidR="00722F32" w:rsidRPr="00722F32" w:rsidRDefault="00722F32" w:rsidP="004D0484">
            <w:pPr>
              <w:rPr>
                <w:color w:val="000000"/>
                <w:sz w:val="26"/>
                <w:szCs w:val="26"/>
              </w:rPr>
            </w:pPr>
            <w:r w:rsidRPr="00722F32">
              <w:rPr>
                <w:color w:val="000000"/>
                <w:sz w:val="26"/>
                <w:szCs w:val="26"/>
              </w:rPr>
              <w:t>Ba ba nấu chuối đậu</w:t>
            </w:r>
          </w:p>
        </w:tc>
      </w:tr>
      <w:tr w:rsidR="00722F32" w:rsidRPr="00722F32" w14:paraId="197D5DC7" w14:textId="77777777" w:rsidTr="00722F32">
        <w:trPr>
          <w:trHeight w:val="375"/>
        </w:trPr>
        <w:tc>
          <w:tcPr>
            <w:tcW w:w="679" w:type="dxa"/>
            <w:tcBorders>
              <w:top w:val="nil"/>
              <w:left w:val="single" w:sz="4" w:space="0" w:color="auto"/>
              <w:bottom w:val="single" w:sz="4" w:space="0" w:color="auto"/>
              <w:right w:val="single" w:sz="4" w:space="0" w:color="auto"/>
            </w:tcBorders>
            <w:noWrap/>
            <w:vAlign w:val="bottom"/>
            <w:hideMark/>
          </w:tcPr>
          <w:p w14:paraId="51213C01" w14:textId="77777777" w:rsidR="00722F32" w:rsidRPr="00722F32" w:rsidRDefault="00722F32" w:rsidP="004D0484">
            <w:pPr>
              <w:jc w:val="center"/>
              <w:rPr>
                <w:color w:val="000000"/>
                <w:sz w:val="26"/>
                <w:szCs w:val="26"/>
              </w:rPr>
            </w:pPr>
            <w:r w:rsidRPr="00722F32">
              <w:rPr>
                <w:color w:val="000000"/>
                <w:sz w:val="26"/>
                <w:szCs w:val="26"/>
              </w:rPr>
              <w:t>8</w:t>
            </w:r>
          </w:p>
        </w:tc>
        <w:tc>
          <w:tcPr>
            <w:tcW w:w="7826" w:type="dxa"/>
            <w:tcBorders>
              <w:top w:val="nil"/>
              <w:left w:val="nil"/>
              <w:bottom w:val="single" w:sz="4" w:space="0" w:color="auto"/>
              <w:right w:val="single" w:sz="4" w:space="0" w:color="auto"/>
            </w:tcBorders>
            <w:noWrap/>
            <w:vAlign w:val="center"/>
            <w:hideMark/>
          </w:tcPr>
          <w:p w14:paraId="0307C59D" w14:textId="77777777" w:rsidR="00722F32" w:rsidRPr="00722F32" w:rsidRDefault="00722F32" w:rsidP="004D0484">
            <w:pPr>
              <w:rPr>
                <w:color w:val="000000"/>
                <w:sz w:val="26"/>
                <w:szCs w:val="26"/>
              </w:rPr>
            </w:pPr>
            <w:r w:rsidRPr="00722F32">
              <w:rPr>
                <w:color w:val="000000"/>
                <w:sz w:val="26"/>
                <w:szCs w:val="26"/>
              </w:rPr>
              <w:t>ốc hương nướng mọi</w:t>
            </w:r>
          </w:p>
        </w:tc>
      </w:tr>
      <w:tr w:rsidR="00722F32" w:rsidRPr="00722F32" w14:paraId="0A32FA5A" w14:textId="77777777" w:rsidTr="00722F32">
        <w:trPr>
          <w:trHeight w:val="375"/>
        </w:trPr>
        <w:tc>
          <w:tcPr>
            <w:tcW w:w="679" w:type="dxa"/>
            <w:tcBorders>
              <w:top w:val="nil"/>
              <w:left w:val="single" w:sz="4" w:space="0" w:color="auto"/>
              <w:bottom w:val="single" w:sz="4" w:space="0" w:color="auto"/>
              <w:right w:val="single" w:sz="4" w:space="0" w:color="auto"/>
            </w:tcBorders>
            <w:shd w:val="clear" w:color="000000" w:fill="FFFFFF"/>
            <w:noWrap/>
            <w:vAlign w:val="bottom"/>
            <w:hideMark/>
          </w:tcPr>
          <w:p w14:paraId="7983610C" w14:textId="77777777" w:rsidR="00722F32" w:rsidRPr="00722F32" w:rsidRDefault="00722F32" w:rsidP="004D0484">
            <w:pPr>
              <w:jc w:val="center"/>
              <w:rPr>
                <w:color w:val="000000"/>
                <w:sz w:val="26"/>
                <w:szCs w:val="26"/>
              </w:rPr>
            </w:pPr>
            <w:r w:rsidRPr="00722F32">
              <w:rPr>
                <w:color w:val="000000"/>
                <w:sz w:val="26"/>
                <w:szCs w:val="26"/>
              </w:rPr>
              <w:t>9</w:t>
            </w:r>
          </w:p>
        </w:tc>
        <w:tc>
          <w:tcPr>
            <w:tcW w:w="7826" w:type="dxa"/>
            <w:tcBorders>
              <w:top w:val="nil"/>
              <w:left w:val="nil"/>
              <w:bottom w:val="single" w:sz="4" w:space="0" w:color="auto"/>
              <w:right w:val="single" w:sz="4" w:space="0" w:color="auto"/>
            </w:tcBorders>
            <w:noWrap/>
            <w:vAlign w:val="center"/>
            <w:hideMark/>
          </w:tcPr>
          <w:p w14:paraId="402F0DAF" w14:textId="77777777" w:rsidR="00722F32" w:rsidRPr="00722F32" w:rsidRDefault="00722F32" w:rsidP="004D0484">
            <w:pPr>
              <w:rPr>
                <w:color w:val="000000"/>
                <w:sz w:val="26"/>
                <w:szCs w:val="26"/>
              </w:rPr>
            </w:pPr>
            <w:r w:rsidRPr="00722F32">
              <w:rPr>
                <w:color w:val="000000"/>
                <w:sz w:val="26"/>
                <w:szCs w:val="26"/>
              </w:rPr>
              <w:t>Tôm chiên trứng muối</w:t>
            </w:r>
          </w:p>
        </w:tc>
      </w:tr>
      <w:tr w:rsidR="00722F32" w:rsidRPr="00722F32" w14:paraId="10DBC075" w14:textId="77777777" w:rsidTr="00722F32">
        <w:trPr>
          <w:trHeight w:val="375"/>
        </w:trPr>
        <w:tc>
          <w:tcPr>
            <w:tcW w:w="679" w:type="dxa"/>
            <w:tcBorders>
              <w:top w:val="nil"/>
              <w:left w:val="single" w:sz="4" w:space="0" w:color="auto"/>
              <w:bottom w:val="single" w:sz="4" w:space="0" w:color="auto"/>
              <w:right w:val="single" w:sz="4" w:space="0" w:color="auto"/>
            </w:tcBorders>
            <w:noWrap/>
            <w:vAlign w:val="bottom"/>
            <w:hideMark/>
          </w:tcPr>
          <w:p w14:paraId="60BAF2F5" w14:textId="77777777" w:rsidR="00722F32" w:rsidRPr="00722F32" w:rsidRDefault="00722F32" w:rsidP="004D0484">
            <w:pPr>
              <w:jc w:val="center"/>
              <w:rPr>
                <w:color w:val="000000"/>
                <w:sz w:val="26"/>
                <w:szCs w:val="26"/>
              </w:rPr>
            </w:pPr>
            <w:r w:rsidRPr="00722F32">
              <w:rPr>
                <w:color w:val="000000"/>
                <w:sz w:val="26"/>
                <w:szCs w:val="26"/>
              </w:rPr>
              <w:t>10</w:t>
            </w:r>
          </w:p>
        </w:tc>
        <w:tc>
          <w:tcPr>
            <w:tcW w:w="7826" w:type="dxa"/>
            <w:tcBorders>
              <w:top w:val="nil"/>
              <w:left w:val="nil"/>
              <w:bottom w:val="single" w:sz="4" w:space="0" w:color="auto"/>
              <w:right w:val="single" w:sz="4" w:space="0" w:color="auto"/>
            </w:tcBorders>
            <w:shd w:val="clear" w:color="000000" w:fill="FFFFFF"/>
            <w:noWrap/>
            <w:vAlign w:val="center"/>
            <w:hideMark/>
          </w:tcPr>
          <w:p w14:paraId="7F079DE8" w14:textId="77777777" w:rsidR="00722F32" w:rsidRPr="00722F32" w:rsidRDefault="00722F32" w:rsidP="004D0484">
            <w:pPr>
              <w:rPr>
                <w:color w:val="000000"/>
                <w:sz w:val="26"/>
                <w:szCs w:val="26"/>
              </w:rPr>
            </w:pPr>
            <w:r w:rsidRPr="00722F32">
              <w:rPr>
                <w:color w:val="000000"/>
                <w:sz w:val="26"/>
                <w:szCs w:val="26"/>
              </w:rPr>
              <w:t>Canh cua mồng tơi + cà pháo</w:t>
            </w:r>
          </w:p>
        </w:tc>
      </w:tr>
      <w:tr w:rsidR="00722F32" w:rsidRPr="00722F32" w14:paraId="7E7ADFF5" w14:textId="77777777" w:rsidTr="00722F32">
        <w:trPr>
          <w:trHeight w:val="375"/>
        </w:trPr>
        <w:tc>
          <w:tcPr>
            <w:tcW w:w="679" w:type="dxa"/>
            <w:tcBorders>
              <w:top w:val="nil"/>
              <w:left w:val="single" w:sz="4" w:space="0" w:color="auto"/>
              <w:bottom w:val="single" w:sz="4" w:space="0" w:color="auto"/>
              <w:right w:val="single" w:sz="4" w:space="0" w:color="auto"/>
            </w:tcBorders>
            <w:shd w:val="clear" w:color="000000" w:fill="FFFFFF"/>
            <w:noWrap/>
            <w:vAlign w:val="bottom"/>
            <w:hideMark/>
          </w:tcPr>
          <w:p w14:paraId="59730D83" w14:textId="77777777" w:rsidR="00722F32" w:rsidRPr="00722F32" w:rsidRDefault="00722F32" w:rsidP="004D0484">
            <w:pPr>
              <w:jc w:val="center"/>
              <w:rPr>
                <w:color w:val="000000"/>
                <w:sz w:val="26"/>
                <w:szCs w:val="26"/>
              </w:rPr>
            </w:pPr>
            <w:r w:rsidRPr="00722F32">
              <w:rPr>
                <w:color w:val="000000"/>
                <w:sz w:val="26"/>
                <w:szCs w:val="26"/>
              </w:rPr>
              <w:t>11</w:t>
            </w:r>
          </w:p>
        </w:tc>
        <w:tc>
          <w:tcPr>
            <w:tcW w:w="7826" w:type="dxa"/>
            <w:tcBorders>
              <w:top w:val="nil"/>
              <w:left w:val="nil"/>
              <w:bottom w:val="single" w:sz="4" w:space="0" w:color="auto"/>
              <w:right w:val="single" w:sz="4" w:space="0" w:color="auto"/>
            </w:tcBorders>
            <w:shd w:val="clear" w:color="000000" w:fill="FFFFFF"/>
            <w:noWrap/>
            <w:vAlign w:val="center"/>
            <w:hideMark/>
          </w:tcPr>
          <w:p w14:paraId="2DDA3F98" w14:textId="77777777" w:rsidR="00722F32" w:rsidRPr="00722F32" w:rsidRDefault="00722F32" w:rsidP="004D0484">
            <w:pPr>
              <w:rPr>
                <w:color w:val="000000"/>
                <w:sz w:val="26"/>
                <w:szCs w:val="26"/>
              </w:rPr>
            </w:pPr>
            <w:r w:rsidRPr="00722F32">
              <w:rPr>
                <w:color w:val="000000"/>
                <w:sz w:val="26"/>
                <w:szCs w:val="26"/>
              </w:rPr>
              <w:t>Củ quả luộc + kho quẹt</w:t>
            </w:r>
          </w:p>
        </w:tc>
      </w:tr>
      <w:tr w:rsidR="00722F32" w:rsidRPr="00722F32" w14:paraId="1AD24D8F" w14:textId="77777777" w:rsidTr="00722F32">
        <w:trPr>
          <w:trHeight w:val="375"/>
        </w:trPr>
        <w:tc>
          <w:tcPr>
            <w:tcW w:w="679" w:type="dxa"/>
            <w:tcBorders>
              <w:top w:val="nil"/>
              <w:left w:val="single" w:sz="4" w:space="0" w:color="auto"/>
              <w:bottom w:val="single" w:sz="4" w:space="0" w:color="auto"/>
              <w:right w:val="single" w:sz="4" w:space="0" w:color="auto"/>
            </w:tcBorders>
            <w:noWrap/>
            <w:vAlign w:val="bottom"/>
            <w:hideMark/>
          </w:tcPr>
          <w:p w14:paraId="4AEEB87C" w14:textId="77777777" w:rsidR="00722F32" w:rsidRPr="00722F32" w:rsidRDefault="00722F32" w:rsidP="004D0484">
            <w:pPr>
              <w:jc w:val="center"/>
              <w:rPr>
                <w:color w:val="000000"/>
                <w:sz w:val="26"/>
                <w:szCs w:val="26"/>
              </w:rPr>
            </w:pPr>
            <w:r w:rsidRPr="00722F32">
              <w:rPr>
                <w:color w:val="000000"/>
                <w:sz w:val="26"/>
                <w:szCs w:val="26"/>
              </w:rPr>
              <w:t>12</w:t>
            </w:r>
          </w:p>
        </w:tc>
        <w:tc>
          <w:tcPr>
            <w:tcW w:w="7826" w:type="dxa"/>
            <w:tcBorders>
              <w:top w:val="nil"/>
              <w:left w:val="nil"/>
              <w:bottom w:val="single" w:sz="4" w:space="0" w:color="auto"/>
              <w:right w:val="single" w:sz="4" w:space="0" w:color="auto"/>
            </w:tcBorders>
            <w:shd w:val="clear" w:color="000000" w:fill="FFFFFF"/>
            <w:noWrap/>
            <w:vAlign w:val="center"/>
            <w:hideMark/>
          </w:tcPr>
          <w:p w14:paraId="432837E6" w14:textId="77777777" w:rsidR="00722F32" w:rsidRPr="00722F32" w:rsidRDefault="00722F32" w:rsidP="004D0484">
            <w:pPr>
              <w:rPr>
                <w:color w:val="000000"/>
                <w:sz w:val="26"/>
                <w:szCs w:val="26"/>
              </w:rPr>
            </w:pPr>
            <w:r w:rsidRPr="00722F32">
              <w:rPr>
                <w:color w:val="000000"/>
                <w:sz w:val="26"/>
                <w:szCs w:val="26"/>
              </w:rPr>
              <w:t>Cơm ngọc phố</w:t>
            </w:r>
          </w:p>
        </w:tc>
      </w:tr>
      <w:tr w:rsidR="00722F32" w:rsidRPr="00722F32" w14:paraId="0E8D740D" w14:textId="77777777" w:rsidTr="00722F32">
        <w:trPr>
          <w:trHeight w:val="375"/>
        </w:trPr>
        <w:tc>
          <w:tcPr>
            <w:tcW w:w="679" w:type="dxa"/>
            <w:tcBorders>
              <w:top w:val="nil"/>
              <w:left w:val="single" w:sz="4" w:space="0" w:color="auto"/>
              <w:bottom w:val="single" w:sz="4" w:space="0" w:color="auto"/>
              <w:right w:val="single" w:sz="4" w:space="0" w:color="auto"/>
            </w:tcBorders>
            <w:shd w:val="clear" w:color="000000" w:fill="FFFFFF"/>
            <w:noWrap/>
            <w:vAlign w:val="bottom"/>
            <w:hideMark/>
          </w:tcPr>
          <w:p w14:paraId="10F6212C" w14:textId="77777777" w:rsidR="00722F32" w:rsidRPr="00722F32" w:rsidRDefault="00722F32" w:rsidP="004D0484">
            <w:pPr>
              <w:jc w:val="center"/>
              <w:rPr>
                <w:color w:val="000000"/>
                <w:sz w:val="26"/>
                <w:szCs w:val="26"/>
              </w:rPr>
            </w:pPr>
            <w:r w:rsidRPr="00722F32">
              <w:rPr>
                <w:color w:val="000000"/>
                <w:sz w:val="26"/>
                <w:szCs w:val="26"/>
              </w:rPr>
              <w:t>13</w:t>
            </w:r>
          </w:p>
        </w:tc>
        <w:tc>
          <w:tcPr>
            <w:tcW w:w="7826" w:type="dxa"/>
            <w:tcBorders>
              <w:top w:val="nil"/>
              <w:left w:val="nil"/>
              <w:bottom w:val="single" w:sz="4" w:space="0" w:color="auto"/>
              <w:right w:val="single" w:sz="4" w:space="0" w:color="auto"/>
            </w:tcBorders>
            <w:noWrap/>
            <w:vAlign w:val="center"/>
            <w:hideMark/>
          </w:tcPr>
          <w:p w14:paraId="4D634DA1" w14:textId="77777777" w:rsidR="00722F32" w:rsidRPr="00722F32" w:rsidRDefault="00722F32" w:rsidP="004D0484">
            <w:pPr>
              <w:rPr>
                <w:color w:val="000000"/>
                <w:sz w:val="26"/>
                <w:szCs w:val="26"/>
              </w:rPr>
            </w:pPr>
            <w:r w:rsidRPr="00722F32">
              <w:rPr>
                <w:color w:val="000000"/>
                <w:sz w:val="26"/>
                <w:szCs w:val="26"/>
              </w:rPr>
              <w:t>Nho xanh không hạt</w:t>
            </w:r>
          </w:p>
        </w:tc>
      </w:tr>
    </w:tbl>
    <w:p w14:paraId="563B43F8" w14:textId="77777777" w:rsidR="00722F32" w:rsidRDefault="00722F32" w:rsidP="00EE2279">
      <w:pPr>
        <w:spacing w:before="60" w:after="60"/>
        <w:ind w:firstLine="709"/>
        <w:rPr>
          <w:i/>
          <w:iCs/>
          <w:sz w:val="26"/>
          <w:szCs w:val="26"/>
        </w:rPr>
      </w:pPr>
    </w:p>
    <w:p w14:paraId="34A11223" w14:textId="6AEE884E" w:rsidR="00E44EC8" w:rsidRDefault="00E44EC8" w:rsidP="00EE2279">
      <w:pPr>
        <w:spacing w:before="60" w:after="60"/>
        <w:ind w:firstLine="709"/>
        <w:rPr>
          <w:i/>
          <w:iCs/>
          <w:sz w:val="26"/>
          <w:szCs w:val="26"/>
        </w:rPr>
      </w:pPr>
      <w:r w:rsidRPr="00E44EC8">
        <w:rPr>
          <w:i/>
          <w:iCs/>
          <w:sz w:val="26"/>
          <w:szCs w:val="26"/>
        </w:rPr>
        <w:t xml:space="preserve">(Thực đơn do Chủ đầu tư lựa chọn và có thể thay đổi món ăn có đơn giá tương đương theo </w:t>
      </w:r>
      <w:r w:rsidR="000F3211">
        <w:rPr>
          <w:i/>
          <w:iCs/>
          <w:sz w:val="26"/>
          <w:szCs w:val="26"/>
        </w:rPr>
        <w:t>nhu cầu tại thời điểm chốt thực đơn</w:t>
      </w:r>
      <w:r w:rsidRPr="00E44EC8">
        <w:rPr>
          <w:i/>
          <w:iCs/>
          <w:sz w:val="26"/>
          <w:szCs w:val="26"/>
        </w:rPr>
        <w:t>)</w:t>
      </w:r>
    </w:p>
    <w:p w14:paraId="403BB74C" w14:textId="42AA8586" w:rsidR="00B97C48" w:rsidRPr="00B97C48" w:rsidRDefault="00B97C48" w:rsidP="00B97C48">
      <w:pPr>
        <w:spacing w:before="60" w:after="60"/>
        <w:ind w:firstLine="709"/>
        <w:rPr>
          <w:sz w:val="26"/>
          <w:szCs w:val="26"/>
        </w:rPr>
      </w:pPr>
      <w:r w:rsidRPr="00B97C48">
        <w:rPr>
          <w:sz w:val="26"/>
          <w:szCs w:val="26"/>
        </w:rPr>
        <w:t>*Nước khoáng đóng</w:t>
      </w:r>
      <w:r w:rsidRPr="00B97C48">
        <w:rPr>
          <w:sz w:val="26"/>
          <w:szCs w:val="26"/>
        </w:rPr>
        <w:t xml:space="preserve"> chai loại chai</w:t>
      </w:r>
      <w:r w:rsidR="00A47971">
        <w:rPr>
          <w:sz w:val="26"/>
          <w:szCs w:val="26"/>
        </w:rPr>
        <w:t xml:space="preserve"> tối thiểu</w:t>
      </w:r>
      <w:r w:rsidRPr="00B97C48">
        <w:rPr>
          <w:sz w:val="26"/>
          <w:szCs w:val="26"/>
        </w:rPr>
        <w:t xml:space="preserve"> 500ml.</w:t>
      </w:r>
    </w:p>
    <w:p w14:paraId="6B0F2CEF" w14:textId="77777777" w:rsidR="00B97C48" w:rsidRPr="00E44EC8" w:rsidRDefault="00B97C48" w:rsidP="00EE2279">
      <w:pPr>
        <w:spacing w:before="60" w:after="60"/>
        <w:ind w:firstLine="709"/>
        <w:rPr>
          <w:i/>
          <w:iCs/>
          <w:sz w:val="26"/>
          <w:szCs w:val="26"/>
        </w:rPr>
      </w:pPr>
    </w:p>
    <w:p w14:paraId="51EEADEC" w14:textId="53471681" w:rsidR="00EE2279" w:rsidRDefault="00EE2279" w:rsidP="00EE2279">
      <w:pPr>
        <w:spacing w:before="60" w:after="60"/>
        <w:ind w:firstLine="709"/>
        <w:rPr>
          <w:sz w:val="26"/>
          <w:szCs w:val="26"/>
        </w:rPr>
      </w:pPr>
      <w:r w:rsidRPr="00706FBE">
        <w:rPr>
          <w:sz w:val="26"/>
          <w:szCs w:val="26"/>
        </w:rPr>
        <w:t>- Trước khi chế biến các món ăn, bên mời thầu có tổ lễ tân kiểm tra thực phẩm trước khi nhà thầu chế biến. Thực phẩm phải đảm bảo tươi sống, đảm bảo yêu cầu về vệ sinh an</w:t>
      </w:r>
      <w:r w:rsidR="00E44EC8">
        <w:rPr>
          <w:sz w:val="26"/>
          <w:szCs w:val="26"/>
        </w:rPr>
        <w:t xml:space="preserve"> </w:t>
      </w:r>
      <w:r w:rsidRPr="00706FBE">
        <w:rPr>
          <w:sz w:val="26"/>
          <w:szCs w:val="26"/>
        </w:rPr>
        <w:t>toàn thực phẩm. Nhà thầu cam kế về nguồn gốc, xuất xứ của hàng hóa cung cấp cho gói thầu và chịu toàn bộ trách nhiệm về chất lượng hàng hóa nhà thầu cung cấp phục việc chế biến món ăn.</w:t>
      </w:r>
    </w:p>
    <w:p w14:paraId="4439E32F" w14:textId="77777777" w:rsidR="00EE2279" w:rsidRPr="00706FBE" w:rsidRDefault="00EE2279" w:rsidP="00EE2279">
      <w:pPr>
        <w:widowControl w:val="0"/>
        <w:spacing w:line="320" w:lineRule="exact"/>
        <w:ind w:firstLine="720"/>
        <w:rPr>
          <w:b/>
          <w:sz w:val="26"/>
          <w:szCs w:val="26"/>
        </w:rPr>
      </w:pPr>
      <w:r w:rsidRPr="00706FBE">
        <w:rPr>
          <w:b/>
          <w:sz w:val="26"/>
          <w:szCs w:val="26"/>
        </w:rPr>
        <w:t>3.2. Yêu cầu về thanh toán:</w:t>
      </w:r>
    </w:p>
    <w:p w14:paraId="7BCD4941" w14:textId="77777777" w:rsidR="00EE2279" w:rsidRPr="00706FBE" w:rsidRDefault="00EE2279" w:rsidP="00EE2279">
      <w:pPr>
        <w:widowControl w:val="0"/>
        <w:spacing w:line="320" w:lineRule="exact"/>
        <w:ind w:firstLine="720"/>
        <w:rPr>
          <w:bCs/>
          <w:sz w:val="26"/>
          <w:szCs w:val="26"/>
        </w:rPr>
      </w:pPr>
      <w:r w:rsidRPr="00706FBE">
        <w:rPr>
          <w:bCs/>
          <w:sz w:val="26"/>
          <w:szCs w:val="26"/>
        </w:rPr>
        <w:t>- Phương thức thanh toán: Chuyển khoản.</w:t>
      </w:r>
    </w:p>
    <w:p w14:paraId="0D8031E3" w14:textId="77777777" w:rsidR="00EE2279" w:rsidRPr="00706FBE" w:rsidRDefault="00EE2279" w:rsidP="00EE2279">
      <w:pPr>
        <w:widowControl w:val="0"/>
        <w:spacing w:line="320" w:lineRule="exact"/>
        <w:ind w:firstLine="720"/>
        <w:rPr>
          <w:bCs/>
          <w:sz w:val="26"/>
          <w:szCs w:val="26"/>
        </w:rPr>
      </w:pPr>
      <w:r w:rsidRPr="00706FBE">
        <w:rPr>
          <w:bCs/>
          <w:sz w:val="26"/>
          <w:szCs w:val="26"/>
        </w:rPr>
        <w:t>- Thời hạn thanh toán là 30 ngày, kể từ ngày nhà thầu cung cấp đầy đủ hồ sơ thanh toán bao gồm: Biên bản nghiệm thu; Hóa đơn tài chính theo quy định; Biên bản thanh lý hợp đồng và các giấy tờ khác có liên quan.</w:t>
      </w:r>
    </w:p>
    <w:p w14:paraId="0A067AE7" w14:textId="77777777" w:rsidR="00EE2279" w:rsidRPr="00706FBE" w:rsidRDefault="00EE2279" w:rsidP="00EE2279">
      <w:pPr>
        <w:widowControl w:val="0"/>
        <w:spacing w:line="320" w:lineRule="exact"/>
        <w:ind w:firstLine="720"/>
        <w:rPr>
          <w:bCs/>
          <w:sz w:val="26"/>
          <w:szCs w:val="26"/>
        </w:rPr>
      </w:pPr>
      <w:r w:rsidRPr="00706FBE">
        <w:rPr>
          <w:bCs/>
          <w:sz w:val="26"/>
          <w:szCs w:val="26"/>
        </w:rPr>
        <w:t>- Đồng tiền thanh toán theo hợp đồng: Việt Nam Đồng.</w:t>
      </w:r>
    </w:p>
    <w:p w14:paraId="35A5B48E" w14:textId="77777777" w:rsidR="00EE2279" w:rsidRPr="00706FBE" w:rsidRDefault="00EE2279" w:rsidP="00EE2279">
      <w:pPr>
        <w:spacing w:before="60" w:after="60"/>
        <w:ind w:firstLine="709"/>
        <w:rPr>
          <w:b/>
          <w:sz w:val="26"/>
          <w:szCs w:val="26"/>
          <w:lang w:val="nl-NL"/>
        </w:rPr>
      </w:pPr>
      <w:r w:rsidRPr="00706FBE">
        <w:rPr>
          <w:b/>
          <w:sz w:val="26"/>
          <w:szCs w:val="26"/>
          <w:lang w:val="nl-NL"/>
        </w:rPr>
        <w:t>4. Giải pháp và phương pháp luận:</w:t>
      </w:r>
    </w:p>
    <w:p w14:paraId="310C6DC0" w14:textId="77777777" w:rsidR="00EE2279" w:rsidRPr="00706FBE" w:rsidRDefault="00EE2279" w:rsidP="00EE2279">
      <w:pPr>
        <w:spacing w:before="60" w:after="60"/>
        <w:ind w:firstLine="709"/>
        <w:rPr>
          <w:spacing w:val="-2"/>
          <w:sz w:val="26"/>
          <w:szCs w:val="26"/>
          <w:lang w:val="nl-NL"/>
        </w:rPr>
      </w:pPr>
      <w:r w:rsidRPr="00706FBE">
        <w:rPr>
          <w:spacing w:val="-2"/>
          <w:sz w:val="26"/>
          <w:szCs w:val="26"/>
          <w:lang w:val="nl-NL"/>
        </w:rPr>
        <w:t xml:space="preserve">Nhà thầu chuẩn bị đề xuất giải pháp, phương pháp luận tổng quát thực hiện dịch vụ theo các nội dung quy định tại Chương V, gồm các phần như sau: </w:t>
      </w:r>
    </w:p>
    <w:p w14:paraId="44DB2123" w14:textId="77777777" w:rsidR="00EE2279" w:rsidRPr="00706FBE" w:rsidRDefault="00EE2279" w:rsidP="00EE2279">
      <w:pPr>
        <w:spacing w:before="60" w:after="60"/>
        <w:ind w:firstLine="709"/>
        <w:rPr>
          <w:spacing w:val="-2"/>
          <w:sz w:val="26"/>
          <w:szCs w:val="26"/>
          <w:lang w:val="nl-NL"/>
        </w:rPr>
      </w:pPr>
      <w:r w:rsidRPr="00706FBE">
        <w:rPr>
          <w:spacing w:val="-2"/>
          <w:sz w:val="26"/>
          <w:szCs w:val="26"/>
          <w:lang w:val="nl-NL"/>
        </w:rPr>
        <w:t>1. Giải pháp và phương pháp luận;</w:t>
      </w:r>
    </w:p>
    <w:p w14:paraId="25931302" w14:textId="77777777" w:rsidR="00EE2279" w:rsidRPr="00706FBE" w:rsidRDefault="00EE2279" w:rsidP="00EE2279">
      <w:pPr>
        <w:spacing w:before="60" w:after="60"/>
        <w:ind w:firstLine="709"/>
        <w:rPr>
          <w:spacing w:val="-2"/>
          <w:sz w:val="26"/>
          <w:szCs w:val="26"/>
          <w:lang w:val="nl-NL"/>
        </w:rPr>
      </w:pPr>
      <w:r w:rsidRPr="00706FBE">
        <w:rPr>
          <w:spacing w:val="-2"/>
          <w:sz w:val="26"/>
          <w:szCs w:val="26"/>
          <w:lang w:val="nl-NL"/>
        </w:rPr>
        <w:t>2.  Kế hoạch công tác.</w:t>
      </w:r>
    </w:p>
    <w:p w14:paraId="164CFEA8" w14:textId="77777777" w:rsidR="00EE2279" w:rsidRPr="00706FBE" w:rsidRDefault="00EE2279" w:rsidP="00EE2279">
      <w:pPr>
        <w:spacing w:before="60" w:after="60"/>
        <w:ind w:firstLine="709"/>
        <w:rPr>
          <w:b/>
          <w:sz w:val="26"/>
          <w:szCs w:val="26"/>
          <w:lang w:val="nl-NL"/>
        </w:rPr>
      </w:pPr>
      <w:r w:rsidRPr="00706FBE">
        <w:rPr>
          <w:b/>
          <w:sz w:val="26"/>
          <w:szCs w:val="26"/>
          <w:lang w:val="nl-NL"/>
        </w:rPr>
        <w:t>5. Quy định về kiểm tra, nghiệm thu sản phẩm:</w:t>
      </w:r>
    </w:p>
    <w:p w14:paraId="76CAF07A" w14:textId="1AF88843" w:rsidR="00EE2279" w:rsidRPr="00882B6D" w:rsidRDefault="00EE2279" w:rsidP="00E44EC8">
      <w:pPr>
        <w:widowControl w:val="0"/>
        <w:spacing w:line="320" w:lineRule="exact"/>
        <w:ind w:firstLine="720"/>
        <w:rPr>
          <w:sz w:val="26"/>
          <w:szCs w:val="26"/>
        </w:rPr>
      </w:pPr>
      <w:r w:rsidRPr="00882B6D">
        <w:rPr>
          <w:sz w:val="26"/>
          <w:szCs w:val="26"/>
        </w:rPr>
        <w:t xml:space="preserve">Căn cứ Phương án tổ chức </w:t>
      </w:r>
      <w:r w:rsidR="00882B6D" w:rsidRPr="00882B6D">
        <w:rPr>
          <w:sz w:val="26"/>
          <w:szCs w:val="26"/>
        </w:rPr>
        <w:t>Khai mạc Lễ hội du lịch biển Sầm Sơn năm 2026</w:t>
      </w:r>
      <w:r w:rsidRPr="00882B6D">
        <w:rPr>
          <w:sz w:val="26"/>
          <w:szCs w:val="26"/>
        </w:rPr>
        <w:t>, nhà thầu cung c</w:t>
      </w:r>
      <w:r w:rsidR="00882B6D" w:rsidRPr="00882B6D">
        <w:rPr>
          <w:sz w:val="26"/>
          <w:szCs w:val="26"/>
        </w:rPr>
        <w:t>ấ</w:t>
      </w:r>
      <w:r w:rsidRPr="00882B6D">
        <w:rPr>
          <w:sz w:val="26"/>
          <w:szCs w:val="26"/>
        </w:rPr>
        <w:t>p hình ảnh phòng nghỉ theo từng loại phòng</w:t>
      </w:r>
      <w:r w:rsidR="00882B6D">
        <w:rPr>
          <w:sz w:val="26"/>
          <w:szCs w:val="26"/>
        </w:rPr>
        <w:t xml:space="preserve"> (trường hợp có nhiều loại phòng nghỉ khác nhau thì phải trình bày chi tiết từng loại phòng nghỉ)</w:t>
      </w:r>
      <w:r w:rsidRPr="00882B6D">
        <w:rPr>
          <w:sz w:val="26"/>
          <w:szCs w:val="26"/>
        </w:rPr>
        <w:t>, khu vực nhà ăn phân khu</w:t>
      </w:r>
      <w:r w:rsidR="00882B6D">
        <w:rPr>
          <w:sz w:val="26"/>
          <w:szCs w:val="26"/>
        </w:rPr>
        <w:t xml:space="preserve"> (Có hình ảnh nhà ăn phân khu tại tầng 1)</w:t>
      </w:r>
      <w:r w:rsidRPr="00882B6D">
        <w:rPr>
          <w:sz w:val="26"/>
          <w:szCs w:val="26"/>
        </w:rPr>
        <w:t>, và bãi đậu xe</w:t>
      </w:r>
      <w:r w:rsidRPr="00706FBE">
        <w:rPr>
          <w:sz w:val="26"/>
          <w:szCs w:val="26"/>
        </w:rPr>
        <w:t xml:space="preserve"> để trình Chủ đầu tư duyệt</w:t>
      </w:r>
      <w:r w:rsidR="00882B6D">
        <w:rPr>
          <w:sz w:val="26"/>
          <w:szCs w:val="26"/>
        </w:rPr>
        <w:t xml:space="preserve"> (bãi đậu xe phải nằm trog khuôn viên của khu vực bố trí phòng nghỉ)</w:t>
      </w:r>
      <w:r w:rsidRPr="00706FBE">
        <w:rPr>
          <w:sz w:val="26"/>
          <w:szCs w:val="26"/>
        </w:rPr>
        <w:t>. Trong trường hợp cần thiết chủ đầu tư sẽ thành lập đoàn đi thực địa trực tiếp để đánh giá chất lượng dịch vụ hiện có.</w:t>
      </w:r>
    </w:p>
    <w:bookmarkEnd w:id="1"/>
    <w:sectPr w:rsidR="00EE2279" w:rsidRPr="00882B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19ED"/>
    <w:multiLevelType w:val="hybridMultilevel"/>
    <w:tmpl w:val="6554E71E"/>
    <w:lvl w:ilvl="0" w:tplc="FFFFFFFF">
      <w:start w:val="1"/>
      <w:numFmt w:val="decimal"/>
      <w:lvlText w:val="%1."/>
      <w:lvlJc w:val="right"/>
      <w:pPr>
        <w:ind w:left="78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4D44BB2"/>
    <w:multiLevelType w:val="hybridMultilevel"/>
    <w:tmpl w:val="6554E71E"/>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8302319"/>
    <w:multiLevelType w:val="hybridMultilevel"/>
    <w:tmpl w:val="6554E71E"/>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F0B6396"/>
    <w:multiLevelType w:val="hybridMultilevel"/>
    <w:tmpl w:val="6554E71E"/>
    <w:lvl w:ilvl="0" w:tplc="A7DC177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932302"/>
    <w:multiLevelType w:val="hybridMultilevel"/>
    <w:tmpl w:val="6554E71E"/>
    <w:lvl w:ilvl="0" w:tplc="A7DC177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32D"/>
    <w:rsid w:val="000F3211"/>
    <w:rsid w:val="004964C7"/>
    <w:rsid w:val="004B15D7"/>
    <w:rsid w:val="0068732D"/>
    <w:rsid w:val="006A57FF"/>
    <w:rsid w:val="00722F32"/>
    <w:rsid w:val="008060FD"/>
    <w:rsid w:val="00882B6D"/>
    <w:rsid w:val="009B233E"/>
    <w:rsid w:val="00A463A0"/>
    <w:rsid w:val="00A47971"/>
    <w:rsid w:val="00AA42E7"/>
    <w:rsid w:val="00B97C48"/>
    <w:rsid w:val="00D30008"/>
    <w:rsid w:val="00DB4D20"/>
    <w:rsid w:val="00DE3BA8"/>
    <w:rsid w:val="00E44EC8"/>
    <w:rsid w:val="00EE2279"/>
    <w:rsid w:val="00FE2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2A65B"/>
  <w15:chartTrackingRefBased/>
  <w15:docId w15:val="{997F074C-F988-48B7-8744-BBE8D6E4D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0FD"/>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HRT Table Style,FPT_Table"/>
    <w:basedOn w:val="TableNormal"/>
    <w:uiPriority w:val="39"/>
    <w:rsid w:val="008060FD"/>
    <w:pPr>
      <w:spacing w:after="0" w:line="240" w:lineRule="auto"/>
      <w:jc w:val="both"/>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VIHeader">
    <w:name w:val="Section VI. Header"/>
    <w:basedOn w:val="Normal"/>
    <w:rsid w:val="008060FD"/>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bullet "/>
    <w:basedOn w:val="Normal"/>
    <w:link w:val="ListParagraphChar"/>
    <w:uiPriority w:val="34"/>
    <w:qFormat/>
    <w:rsid w:val="008060FD"/>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8060FD"/>
    <w:rPr>
      <w:rFonts w:ascii="Times New Roman" w:eastAsia="Times New Roman" w:hAnsi="Times New Roman" w:cs="Times New Roman"/>
      <w:sz w:val="24"/>
      <w:szCs w:val="20"/>
    </w:rPr>
  </w:style>
  <w:style w:type="character" w:customStyle="1" w:styleId="fontstyle01">
    <w:name w:val="fontstyle01"/>
    <w:basedOn w:val="DefaultParagraphFont"/>
    <w:rsid w:val="00EE2279"/>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392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935</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Hung Cao</dc:creator>
  <cp:keywords/>
  <dc:description/>
  <cp:lastModifiedBy>Hung Cao</cp:lastModifiedBy>
  <cp:revision>13</cp:revision>
  <dcterms:created xsi:type="dcterms:W3CDTF">2024-10-14T09:34:00Z</dcterms:created>
  <dcterms:modified xsi:type="dcterms:W3CDTF">2026-04-06T09:34:00Z</dcterms:modified>
</cp:coreProperties>
</file>