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7A34C3" w14:textId="77777777" w:rsidR="007D01CD" w:rsidRPr="007D01CD" w:rsidRDefault="007D01CD" w:rsidP="007D01CD">
      <w:pPr>
        <w:jc w:val="center"/>
        <w:outlineLvl w:val="0"/>
        <w:rPr>
          <w:b/>
          <w:szCs w:val="24"/>
        </w:rPr>
      </w:pPr>
      <w:r w:rsidRPr="007D01CD">
        <w:rPr>
          <w:b/>
          <w:szCs w:val="24"/>
        </w:rPr>
        <w:t>Phần 2. YÊU CẦU VỀ KỸ THUẬT</w:t>
      </w:r>
    </w:p>
    <w:p w14:paraId="2346EE5D" w14:textId="77777777" w:rsidR="007D01CD" w:rsidRPr="007D01CD" w:rsidRDefault="007D01CD" w:rsidP="007D01CD">
      <w:pPr>
        <w:widowControl w:val="0"/>
        <w:spacing w:before="120" w:after="120"/>
        <w:jc w:val="center"/>
        <w:outlineLvl w:val="1"/>
        <w:rPr>
          <w:szCs w:val="24"/>
        </w:rPr>
      </w:pPr>
      <w:r w:rsidRPr="007D01CD">
        <w:rPr>
          <w:b/>
          <w:szCs w:val="24"/>
        </w:rPr>
        <w:t>Chương V. YÊU CẦU VỀ KỸ THUẬT</w:t>
      </w:r>
    </w:p>
    <w:p w14:paraId="7333313C" w14:textId="77777777" w:rsidR="007D01CD" w:rsidRPr="007D01CD" w:rsidRDefault="007D01CD" w:rsidP="007D01CD">
      <w:pPr>
        <w:pStyle w:val="Subtitle"/>
        <w:rPr>
          <w:sz w:val="24"/>
          <w:szCs w:val="24"/>
        </w:rPr>
      </w:pPr>
    </w:p>
    <w:p w14:paraId="0DF4C7A1" w14:textId="77777777" w:rsidR="007D01CD" w:rsidRPr="007D01CD" w:rsidRDefault="007D01CD" w:rsidP="007D01CD">
      <w:pPr>
        <w:pStyle w:val="SectionVIHeader"/>
        <w:widowControl w:val="0"/>
        <w:spacing w:after="120"/>
        <w:ind w:firstLine="709"/>
        <w:jc w:val="both"/>
        <w:rPr>
          <w:sz w:val="24"/>
          <w:szCs w:val="24"/>
        </w:rPr>
      </w:pPr>
      <w:r w:rsidRPr="007D01CD">
        <w:rPr>
          <w:sz w:val="24"/>
          <w:szCs w:val="24"/>
        </w:rPr>
        <w:t>Mục 1. Yêu cầu về kỹ thuật</w:t>
      </w:r>
    </w:p>
    <w:p w14:paraId="029B36A5" w14:textId="77777777" w:rsidR="007D01CD" w:rsidRPr="007D01CD" w:rsidRDefault="007D01CD" w:rsidP="007D01CD">
      <w:pPr>
        <w:widowControl w:val="0"/>
        <w:spacing w:before="120" w:after="120"/>
        <w:ind w:firstLine="709"/>
        <w:rPr>
          <w:i/>
          <w:szCs w:val="24"/>
        </w:rPr>
      </w:pPr>
      <w:r w:rsidRPr="007D01CD">
        <w:rPr>
          <w:i/>
          <w:szCs w:val="24"/>
        </w:rPr>
        <w:t xml:space="preserve">Yêu cầu về kỹ thuật bao gồm yêu cầu kỹ thuật (mang tính kỹ thuật thuần túy) và các yêu cầu khác liên quan đến việc cung cấp hàng hóa (trừ giá). Yêu cầu về kỹ thuật phải được nêu đầy đủ, rõ ràng và cụ thể để làm cơ sở cho nhà thầu lập E-HSDT. </w:t>
      </w:r>
    </w:p>
    <w:p w14:paraId="178C128A" w14:textId="77777777" w:rsidR="007D01CD" w:rsidRPr="007D01CD" w:rsidRDefault="007D01CD" w:rsidP="007D01CD">
      <w:pPr>
        <w:widowControl w:val="0"/>
        <w:spacing w:before="120" w:after="120"/>
        <w:ind w:firstLine="709"/>
        <w:rPr>
          <w:i/>
          <w:szCs w:val="24"/>
        </w:rPr>
      </w:pPr>
      <w:r w:rsidRPr="007D01CD">
        <w:rPr>
          <w:i/>
          <w:szCs w:val="24"/>
        </w:rPr>
        <w:t>Trong yêu cầu về kỹ thuật không được đưa ra các điều kiện</w:t>
      </w:r>
      <w:r w:rsidRPr="007D01CD">
        <w:rPr>
          <w:iCs/>
          <w:szCs w:val="24"/>
        </w:rPr>
        <w:t xml:space="preserve"> </w:t>
      </w:r>
      <w:r w:rsidRPr="007D01CD">
        <w:rPr>
          <w:i/>
          <w:iCs/>
          <w:szCs w:val="24"/>
        </w:rPr>
        <w:t>nhằm hạn chế sự tham gia của nhà thầu hoặc nhằm tạo lợi thế cho một hoặc một số nhà thầu gây ra sự cạnh tranh không bình đẳng,</w:t>
      </w:r>
      <w:r w:rsidRPr="007D01CD">
        <w:rPr>
          <w:i/>
          <w:spacing w:val="-4"/>
          <w:szCs w:val="24"/>
        </w:rPr>
        <w:t xml:space="preserve"> đồng thời cũng không đưa ra các yêu cầu quá cao dẫn đến làm tăng giá dự thầu hoặc làm hạn chế sự tham gia của các nhà thầu,</w:t>
      </w:r>
      <w:r w:rsidRPr="007D01CD">
        <w:rPr>
          <w:i/>
          <w:szCs w:val="24"/>
        </w:rPr>
        <w:t xml:space="preserve"> không được nêu yêu cầu về tên, ký mã hiệu, nhãn hiệu cụ thể của hàng hóa.</w:t>
      </w:r>
    </w:p>
    <w:p w14:paraId="73AFED42" w14:textId="77777777" w:rsidR="007D01CD" w:rsidRPr="007D01CD" w:rsidRDefault="007D01CD" w:rsidP="007D01CD">
      <w:pPr>
        <w:widowControl w:val="0"/>
        <w:spacing w:before="120" w:after="120"/>
        <w:ind w:firstLine="709"/>
        <w:rPr>
          <w:i/>
          <w:szCs w:val="24"/>
        </w:rPr>
      </w:pPr>
      <w:r w:rsidRPr="007D01CD">
        <w:rPr>
          <w:i/>
          <w:szCs w:val="24"/>
          <w:lang w:val="vi-VN"/>
        </w:rPr>
        <w:t xml:space="preserve">Trường hợp </w:t>
      </w:r>
      <w:r w:rsidRPr="007D01CD">
        <w:rPr>
          <w:i/>
          <w:szCs w:val="24"/>
        </w:rPr>
        <w:t>không thể mô tả chi tiết hàng hóa theo đặc tính kỹ thuật, tính năng sử dụng, thiết kế công nghệ, tiêu chuẩn công nghệ thì được</w:t>
      </w:r>
      <w:r w:rsidRPr="007D01CD">
        <w:rPr>
          <w:i/>
          <w:szCs w:val="24"/>
          <w:lang w:val="vi-VN"/>
        </w:rPr>
        <w:t xml:space="preserve"> nêu nhãn hiệu, cat</w:t>
      </w:r>
      <w:r w:rsidRPr="007D01CD">
        <w:rPr>
          <w:i/>
          <w:szCs w:val="24"/>
        </w:rPr>
        <w:t>alô</w:t>
      </w:r>
      <w:r w:rsidRPr="007D01CD">
        <w:rPr>
          <w:i/>
          <w:szCs w:val="24"/>
          <w:lang w:val="vi-VN"/>
        </w:rPr>
        <w:t xml:space="preserve"> của một </w:t>
      </w:r>
      <w:r w:rsidRPr="007D01CD">
        <w:rPr>
          <w:i/>
          <w:szCs w:val="24"/>
        </w:rPr>
        <w:t>sản phẩm cụ thể</w:t>
      </w:r>
      <w:r w:rsidRPr="007D01CD">
        <w:rPr>
          <w:i/>
          <w:szCs w:val="24"/>
          <w:lang w:val="vi-VN"/>
        </w:rPr>
        <w:t xml:space="preserve"> để tham khảo, minh họa cho yêu cầu về kỹ thuật của hàng hóa </w:t>
      </w:r>
      <w:r w:rsidRPr="007D01CD">
        <w:rPr>
          <w:i/>
          <w:szCs w:val="24"/>
        </w:rPr>
        <w:t xml:space="preserve">nhưng </w:t>
      </w:r>
      <w:r w:rsidRPr="007D01CD">
        <w:rPr>
          <w:i/>
          <w:szCs w:val="24"/>
          <w:lang w:val="vi-VN"/>
        </w:rPr>
        <w:t>phải ghi kèm theo cụm từ “hoặc tương đương” sau nhãn hiệu, cat</w:t>
      </w:r>
      <w:r w:rsidRPr="007D01CD">
        <w:rPr>
          <w:i/>
          <w:szCs w:val="24"/>
        </w:rPr>
        <w:t xml:space="preserve">alô </w:t>
      </w:r>
      <w:r w:rsidRPr="007D01CD">
        <w:rPr>
          <w:i/>
          <w:szCs w:val="24"/>
          <w:lang w:val="vi-VN"/>
        </w:rPr>
        <w:t xml:space="preserve">đồng thời phải quy định rõ </w:t>
      </w:r>
      <w:r w:rsidRPr="007D01CD">
        <w:rPr>
          <w:i/>
          <w:szCs w:val="24"/>
        </w:rPr>
        <w:t xml:space="preserve">nội hàm </w:t>
      </w:r>
      <w:r w:rsidRPr="007D01CD">
        <w:rPr>
          <w:i/>
          <w:szCs w:val="24"/>
          <w:lang w:val="vi-VN"/>
        </w:rPr>
        <w:t xml:space="preserve">tương đương </w:t>
      </w:r>
      <w:r w:rsidRPr="007D01CD">
        <w:rPr>
          <w:i/>
          <w:szCs w:val="24"/>
        </w:rPr>
        <w:t xml:space="preserve">với hàng hóa đó về </w:t>
      </w:r>
      <w:r w:rsidRPr="007D01CD">
        <w:rPr>
          <w:i/>
          <w:szCs w:val="24"/>
          <w:lang w:val="vi-VN"/>
        </w:rPr>
        <w:t>đặc tính kỹ thuật, tính năng sử dụng</w:t>
      </w:r>
      <w:r w:rsidRPr="007D01CD">
        <w:rPr>
          <w:i/>
          <w:szCs w:val="24"/>
        </w:rPr>
        <w:t>, thiết kế công nghệ, tiêu chuẩn công nghệ và các nội dung khác (nếu có) để tạo thuận lợi cho nhà thầu trong quá trình chuẩn bị E-HSDT mà không được quy định tương đương về xuất xứ.</w:t>
      </w:r>
    </w:p>
    <w:p w14:paraId="3F2DE580" w14:textId="77777777" w:rsidR="007D01CD" w:rsidRPr="007D01CD" w:rsidRDefault="007D01CD" w:rsidP="007D01CD">
      <w:pPr>
        <w:widowControl w:val="0"/>
        <w:spacing w:before="120" w:after="120"/>
        <w:ind w:firstLine="709"/>
        <w:rPr>
          <w:i/>
          <w:szCs w:val="24"/>
        </w:rPr>
      </w:pPr>
      <w:r w:rsidRPr="007D01CD">
        <w:rPr>
          <w:i/>
          <w:szCs w:val="24"/>
        </w:rPr>
        <w:t xml:space="preserve">Yêu cầu về kỹ thuật bao gồm các nội dung cơ bản như sau: </w:t>
      </w:r>
    </w:p>
    <w:p w14:paraId="5ECA4853" w14:textId="77777777" w:rsidR="007D01CD" w:rsidRPr="007D01CD" w:rsidRDefault="007D01CD" w:rsidP="007D01CD">
      <w:pPr>
        <w:widowControl w:val="0"/>
        <w:spacing w:before="120" w:after="120"/>
        <w:ind w:firstLine="709"/>
        <w:rPr>
          <w:b/>
          <w:i/>
          <w:szCs w:val="24"/>
        </w:rPr>
      </w:pPr>
      <w:r w:rsidRPr="007D01CD">
        <w:rPr>
          <w:b/>
          <w:i/>
          <w:szCs w:val="24"/>
        </w:rPr>
        <w:t>1.1. Giới thiệu chung về dự án/dự toán mua sắm, gói thầu</w:t>
      </w:r>
    </w:p>
    <w:p w14:paraId="1145766A" w14:textId="77777777" w:rsidR="007D01CD" w:rsidRPr="007D01CD" w:rsidRDefault="007D01CD" w:rsidP="007D01CD">
      <w:pPr>
        <w:widowControl w:val="0"/>
        <w:ind w:firstLine="709"/>
        <w:rPr>
          <w:spacing w:val="2"/>
          <w:szCs w:val="24"/>
        </w:rPr>
      </w:pPr>
      <w:bookmarkStart w:id="0" w:name="_Hlk154743134"/>
      <w:r w:rsidRPr="007D01CD">
        <w:rPr>
          <w:spacing w:val="2"/>
          <w:szCs w:val="24"/>
        </w:rPr>
        <w:t>- Tên gói thầu: Quà tặng tuyên truyền an toàn giao thông và hưởng ứng tháng Công nhân - An toàn lao động năm 2026</w:t>
      </w:r>
    </w:p>
    <w:p w14:paraId="30DC8751" w14:textId="77777777" w:rsidR="007D01CD" w:rsidRPr="007D01CD" w:rsidRDefault="007D01CD" w:rsidP="007D01CD">
      <w:pPr>
        <w:widowControl w:val="0"/>
        <w:ind w:firstLine="709"/>
        <w:rPr>
          <w:spacing w:val="2"/>
          <w:szCs w:val="24"/>
        </w:rPr>
      </w:pPr>
      <w:r w:rsidRPr="007D01CD">
        <w:rPr>
          <w:spacing w:val="2"/>
          <w:szCs w:val="24"/>
        </w:rPr>
        <w:t xml:space="preserve">- Tên dự toán: Quà tặng tuyên truyền an toàn giao thông và hưởng ứng tháng Công nhân - An toàn lao động năm 2026. </w:t>
      </w:r>
    </w:p>
    <w:p w14:paraId="173FFADB" w14:textId="77777777" w:rsidR="007D01CD" w:rsidRPr="007D01CD" w:rsidRDefault="007D01CD" w:rsidP="007D01CD">
      <w:pPr>
        <w:widowControl w:val="0"/>
        <w:ind w:firstLine="709"/>
        <w:rPr>
          <w:spacing w:val="2"/>
          <w:szCs w:val="24"/>
        </w:rPr>
      </w:pPr>
      <w:r w:rsidRPr="007D01CD">
        <w:rPr>
          <w:spacing w:val="2"/>
          <w:szCs w:val="24"/>
        </w:rPr>
        <w:t>- Tên chủ đầu tư: CÔNG ĐOÀN CÔNG TY TNHH CANON VIỆT NAM</w:t>
      </w:r>
    </w:p>
    <w:p w14:paraId="0C876187" w14:textId="77777777" w:rsidR="007D01CD" w:rsidRPr="007D01CD" w:rsidRDefault="007D01CD" w:rsidP="007D01CD">
      <w:pPr>
        <w:widowControl w:val="0"/>
        <w:ind w:firstLine="709"/>
        <w:rPr>
          <w:spacing w:val="2"/>
          <w:szCs w:val="24"/>
        </w:rPr>
      </w:pPr>
      <w:r w:rsidRPr="007D01CD">
        <w:rPr>
          <w:spacing w:val="2"/>
          <w:szCs w:val="24"/>
        </w:rPr>
        <w:t>- Nguồn vốn: Quỹ Công đoàn</w:t>
      </w:r>
    </w:p>
    <w:p w14:paraId="40B533D6" w14:textId="77777777" w:rsidR="007D01CD" w:rsidRPr="007D01CD" w:rsidRDefault="007D01CD" w:rsidP="007D01CD">
      <w:pPr>
        <w:widowControl w:val="0"/>
        <w:ind w:firstLine="709"/>
        <w:rPr>
          <w:spacing w:val="2"/>
          <w:szCs w:val="24"/>
          <w:lang w:val="vi-VN"/>
        </w:rPr>
      </w:pPr>
      <w:r w:rsidRPr="007D01CD">
        <w:rPr>
          <w:spacing w:val="2"/>
          <w:szCs w:val="24"/>
        </w:rPr>
        <w:t xml:space="preserve">- Địa điểm thực hiện: </w:t>
      </w:r>
      <w:r w:rsidRPr="007D01CD">
        <w:rPr>
          <w:szCs w:val="24"/>
          <w:lang w:val="vi-VN"/>
        </w:rPr>
        <w:t>CÔNG ĐOÀN CÔNG TY TNHH CANON VIỆT NAM</w:t>
      </w:r>
      <w:r w:rsidRPr="007D01CD">
        <w:rPr>
          <w:szCs w:val="24"/>
        </w:rPr>
        <w:t xml:space="preserve"> – Địa chỉ: </w:t>
      </w:r>
      <w:r w:rsidRPr="007D01CD">
        <w:rPr>
          <w:szCs w:val="24"/>
          <w:lang w:val="vi-VN"/>
        </w:rPr>
        <w:t xml:space="preserve">Lô A1 - Khu Công nghiệp Thăng Long, Xã Thiên Lộc, Thành phố Hà Nội, Việt Nam </w:t>
      </w:r>
    </w:p>
    <w:p w14:paraId="029270A3" w14:textId="77777777" w:rsidR="007D01CD" w:rsidRPr="007D01CD" w:rsidRDefault="007D01CD" w:rsidP="007D01CD">
      <w:pPr>
        <w:widowControl w:val="0"/>
        <w:ind w:firstLine="709"/>
        <w:rPr>
          <w:spacing w:val="2"/>
          <w:szCs w:val="24"/>
          <w:lang w:val="vi-VN"/>
        </w:rPr>
      </w:pPr>
      <w:r w:rsidRPr="007D01CD">
        <w:rPr>
          <w:spacing w:val="2"/>
          <w:szCs w:val="24"/>
          <w:lang w:val="vi-VN"/>
        </w:rPr>
        <w:t>- Loại hợp đồng: Trọn gói</w:t>
      </w:r>
    </w:p>
    <w:p w14:paraId="46F7D32A" w14:textId="77777777" w:rsidR="007D01CD" w:rsidRPr="007D01CD" w:rsidRDefault="007D01CD" w:rsidP="007D01CD">
      <w:pPr>
        <w:widowControl w:val="0"/>
        <w:ind w:firstLine="709"/>
        <w:rPr>
          <w:spacing w:val="2"/>
          <w:szCs w:val="24"/>
          <w:lang w:val="vi-VN"/>
        </w:rPr>
      </w:pPr>
      <w:r w:rsidRPr="007D01CD">
        <w:rPr>
          <w:spacing w:val="2"/>
          <w:szCs w:val="24"/>
          <w:lang w:val="vi-VN"/>
        </w:rPr>
        <w:t>- Thời gian thực hiện: 07 ngày</w:t>
      </w:r>
    </w:p>
    <w:p w14:paraId="2C6CC3B5" w14:textId="77777777" w:rsidR="007D01CD" w:rsidRPr="007D01CD" w:rsidRDefault="007D01CD" w:rsidP="007D01CD">
      <w:pPr>
        <w:widowControl w:val="0"/>
        <w:ind w:firstLine="709"/>
        <w:rPr>
          <w:spacing w:val="2"/>
          <w:szCs w:val="24"/>
          <w:lang w:val="vi-VN"/>
        </w:rPr>
      </w:pPr>
      <w:r w:rsidRPr="007D01CD">
        <w:rPr>
          <w:spacing w:val="2"/>
          <w:szCs w:val="24"/>
          <w:lang w:val="vi-VN"/>
        </w:rPr>
        <w:t>- Hình thức lựa chọn nhà thầu: Chào hàng cạnh tranh, trong nước không sơ tuyển, qua mạng.</w:t>
      </w:r>
    </w:p>
    <w:p w14:paraId="639CD23D" w14:textId="77777777" w:rsidR="007D01CD" w:rsidRPr="007D01CD" w:rsidRDefault="007D01CD" w:rsidP="007D01CD">
      <w:pPr>
        <w:widowControl w:val="0"/>
        <w:ind w:firstLine="709"/>
        <w:rPr>
          <w:spacing w:val="2"/>
          <w:szCs w:val="24"/>
          <w:lang w:val="vi-VN"/>
        </w:rPr>
      </w:pPr>
      <w:r w:rsidRPr="007D01CD">
        <w:rPr>
          <w:spacing w:val="2"/>
          <w:szCs w:val="24"/>
          <w:lang w:val="vi-VN"/>
        </w:rPr>
        <w:t>- Phương thức đấu thầu: Một giai đoạn, một túi hồ sơ</w:t>
      </w:r>
    </w:p>
    <w:bookmarkEnd w:id="0"/>
    <w:p w14:paraId="123A660C" w14:textId="77777777" w:rsidR="007D01CD" w:rsidRPr="007D01CD" w:rsidRDefault="007D01CD" w:rsidP="007D01CD">
      <w:pPr>
        <w:spacing w:after="160" w:line="259" w:lineRule="auto"/>
        <w:jc w:val="left"/>
        <w:rPr>
          <w:b/>
          <w:i/>
          <w:szCs w:val="24"/>
          <w:lang w:val="vi-VN"/>
        </w:rPr>
      </w:pPr>
      <w:r w:rsidRPr="007D01CD">
        <w:rPr>
          <w:b/>
          <w:i/>
          <w:szCs w:val="24"/>
          <w:lang w:val="vi-VN"/>
        </w:rPr>
        <w:br w:type="page"/>
      </w:r>
    </w:p>
    <w:p w14:paraId="6569A5CF" w14:textId="77777777" w:rsidR="007D01CD" w:rsidRPr="007D01CD" w:rsidRDefault="007D01CD" w:rsidP="007D01CD">
      <w:pPr>
        <w:spacing w:after="160" w:line="259" w:lineRule="auto"/>
        <w:jc w:val="left"/>
        <w:rPr>
          <w:b/>
          <w:i/>
          <w:szCs w:val="24"/>
          <w:lang w:val="vi-VN"/>
        </w:rPr>
        <w:sectPr w:rsidR="007D01CD" w:rsidRPr="007D01CD" w:rsidSect="007D01CD">
          <w:footnotePr>
            <w:numRestart w:val="eachSect"/>
          </w:footnotePr>
          <w:pgSz w:w="11906" w:h="16838" w:code="9"/>
          <w:pgMar w:top="1138" w:right="1138" w:bottom="1138" w:left="1411" w:header="720" w:footer="720" w:gutter="0"/>
          <w:cols w:space="720"/>
          <w:docGrid w:linePitch="381"/>
        </w:sectPr>
      </w:pPr>
    </w:p>
    <w:p w14:paraId="210AF308" w14:textId="77777777" w:rsidR="007D01CD" w:rsidRPr="007D01CD" w:rsidRDefault="007D01CD" w:rsidP="007D01CD">
      <w:pPr>
        <w:widowControl w:val="0"/>
        <w:spacing w:before="120" w:after="120" w:line="276" w:lineRule="auto"/>
        <w:ind w:firstLine="709"/>
        <w:rPr>
          <w:b/>
          <w:i/>
          <w:szCs w:val="24"/>
          <w:lang w:val="nl-NL"/>
        </w:rPr>
      </w:pPr>
      <w:r w:rsidRPr="007D01CD">
        <w:rPr>
          <w:b/>
          <w:i/>
          <w:szCs w:val="24"/>
          <w:lang w:val="nl-NL"/>
        </w:rPr>
        <w:lastRenderedPageBreak/>
        <w:t>1.2. Yêu cầu về kỹ thuật</w:t>
      </w:r>
    </w:p>
    <w:tbl>
      <w:tblPr>
        <w:tblpPr w:leftFromText="180" w:rightFromText="180" w:horzAnchor="margin" w:tblpXSpec="center" w:tblpY="984"/>
        <w:tblW w:w="14827" w:type="dxa"/>
        <w:tblLook w:val="04A0" w:firstRow="1" w:lastRow="0" w:firstColumn="1" w:lastColumn="0" w:noHBand="0" w:noVBand="1"/>
      </w:tblPr>
      <w:tblGrid>
        <w:gridCol w:w="757"/>
        <w:gridCol w:w="2767"/>
        <w:gridCol w:w="11303"/>
      </w:tblGrid>
      <w:tr w:rsidR="007D01CD" w:rsidRPr="007D01CD" w14:paraId="01850E30" w14:textId="77777777" w:rsidTr="00F61582">
        <w:trPr>
          <w:trHeight w:val="548"/>
        </w:trPr>
        <w:tc>
          <w:tcPr>
            <w:tcW w:w="757"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hideMark/>
          </w:tcPr>
          <w:p w14:paraId="3C1A44E9" w14:textId="77777777" w:rsidR="007D01CD" w:rsidRPr="007D01CD" w:rsidRDefault="007D01CD" w:rsidP="00F61582">
            <w:pPr>
              <w:pStyle w:val="NormalWeb"/>
              <w:spacing w:before="0" w:beforeAutospacing="0" w:after="0" w:afterAutospacing="0" w:line="276" w:lineRule="auto"/>
              <w:jc w:val="center"/>
              <w:rPr>
                <w:rFonts w:ascii="Times New Roman" w:eastAsia="Times New Roman" w:hAnsi="Times New Roman" w:cs="Times New Roman"/>
                <w:spacing w:val="-4"/>
                <w:lang w:val="nl-NL"/>
              </w:rPr>
            </w:pPr>
            <w:r w:rsidRPr="007D01CD">
              <w:rPr>
                <w:rFonts w:ascii="Times New Roman" w:hAnsi="Times New Roman" w:cs="Times New Roman"/>
                <w:b/>
                <w:iCs/>
              </w:rPr>
              <w:t>STT</w:t>
            </w:r>
          </w:p>
        </w:tc>
        <w:tc>
          <w:tcPr>
            <w:tcW w:w="2767" w:type="dxa"/>
            <w:tcBorders>
              <w:top w:val="single" w:sz="6" w:space="0" w:color="000000"/>
              <w:left w:val="single" w:sz="6" w:space="0" w:color="000000"/>
              <w:bottom w:val="single" w:sz="6" w:space="0" w:color="000000"/>
              <w:right w:val="single" w:sz="6" w:space="0" w:color="000000"/>
            </w:tcBorders>
            <w:vAlign w:val="center"/>
          </w:tcPr>
          <w:p w14:paraId="56D271AA" w14:textId="77777777" w:rsidR="007D01CD" w:rsidRPr="007D01CD" w:rsidRDefault="007D01CD" w:rsidP="00F61582">
            <w:pPr>
              <w:pStyle w:val="NormalWeb"/>
              <w:spacing w:before="0" w:beforeAutospacing="0" w:after="0" w:afterAutospacing="0" w:line="276" w:lineRule="auto"/>
              <w:jc w:val="center"/>
              <w:rPr>
                <w:rFonts w:ascii="Times New Roman" w:hAnsi="Times New Roman" w:cs="Times New Roman"/>
                <w:b/>
                <w:iCs/>
                <w:lang w:val="nl-NL"/>
              </w:rPr>
            </w:pPr>
            <w:r w:rsidRPr="007D01CD">
              <w:rPr>
                <w:rFonts w:ascii="Times New Roman" w:hAnsi="Times New Roman" w:cs="Times New Roman"/>
                <w:b/>
                <w:iCs/>
                <w:lang w:val="nl-NL"/>
              </w:rPr>
              <w:t>Danh mục hàng hóa</w:t>
            </w:r>
          </w:p>
        </w:tc>
        <w:tc>
          <w:tcPr>
            <w:tcW w:w="11303"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hideMark/>
          </w:tcPr>
          <w:p w14:paraId="625F6A7C" w14:textId="77777777" w:rsidR="007D01CD" w:rsidRPr="007D01CD" w:rsidRDefault="007D01CD" w:rsidP="00F61582">
            <w:pPr>
              <w:pStyle w:val="NormalWeb"/>
              <w:spacing w:before="0" w:beforeAutospacing="0" w:after="0" w:afterAutospacing="0" w:line="276" w:lineRule="auto"/>
              <w:jc w:val="center"/>
              <w:rPr>
                <w:rFonts w:ascii="Times New Roman" w:eastAsia="Times New Roman" w:hAnsi="Times New Roman" w:cs="Times New Roman"/>
                <w:spacing w:val="-4"/>
                <w:lang w:val="nl-NL"/>
              </w:rPr>
            </w:pPr>
            <w:r w:rsidRPr="007D01CD">
              <w:rPr>
                <w:rFonts w:ascii="Times New Roman" w:hAnsi="Times New Roman" w:cs="Times New Roman"/>
                <w:b/>
                <w:iCs/>
                <w:lang w:val="nl-NL"/>
              </w:rPr>
              <w:t>Thông số kỹ thuật</w:t>
            </w:r>
          </w:p>
        </w:tc>
      </w:tr>
      <w:tr w:rsidR="007D01CD" w:rsidRPr="007D01CD" w14:paraId="10023C64" w14:textId="77777777" w:rsidTr="00F61582">
        <w:trPr>
          <w:trHeight w:val="91"/>
        </w:trPr>
        <w:tc>
          <w:tcPr>
            <w:tcW w:w="757"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687DF391" w14:textId="77777777" w:rsidR="007D01CD" w:rsidRPr="007D01CD" w:rsidRDefault="007D01CD" w:rsidP="00F61582">
            <w:pPr>
              <w:pStyle w:val="NormalWeb"/>
              <w:spacing w:before="0" w:beforeAutospacing="0" w:after="0" w:afterAutospacing="0" w:line="276" w:lineRule="auto"/>
              <w:jc w:val="center"/>
              <w:rPr>
                <w:rFonts w:ascii="Times New Roman" w:eastAsia="Times New Roman" w:hAnsi="Times New Roman" w:cs="Times New Roman"/>
                <w:spacing w:val="-4"/>
                <w:lang w:val="nl-NL"/>
              </w:rPr>
            </w:pPr>
            <w:r w:rsidRPr="007D01CD">
              <w:rPr>
                <w:rFonts w:ascii="Times New Roman" w:eastAsia="Times New Roman" w:hAnsi="Times New Roman" w:cs="Times New Roman"/>
                <w:spacing w:val="-4"/>
                <w:lang w:val="nl-NL"/>
              </w:rPr>
              <w:t>1</w:t>
            </w:r>
          </w:p>
        </w:tc>
        <w:tc>
          <w:tcPr>
            <w:tcW w:w="2767" w:type="dxa"/>
            <w:tcBorders>
              <w:top w:val="single" w:sz="6" w:space="0" w:color="000000"/>
              <w:left w:val="single" w:sz="6" w:space="0" w:color="000000"/>
              <w:bottom w:val="single" w:sz="6" w:space="0" w:color="000000"/>
              <w:right w:val="single" w:sz="6" w:space="0" w:color="000000"/>
            </w:tcBorders>
            <w:vAlign w:val="center"/>
          </w:tcPr>
          <w:p w14:paraId="42F6015B" w14:textId="77777777" w:rsidR="007D01CD" w:rsidRPr="007D01CD" w:rsidRDefault="007D01CD" w:rsidP="00F61582">
            <w:pPr>
              <w:spacing w:line="276" w:lineRule="auto"/>
              <w:jc w:val="center"/>
              <w:rPr>
                <w:szCs w:val="24"/>
                <w:lang w:val="nl-NL"/>
              </w:rPr>
            </w:pPr>
            <w:r w:rsidRPr="007D01CD">
              <w:rPr>
                <w:szCs w:val="24"/>
                <w:lang w:val="nl-NL"/>
              </w:rPr>
              <w:t>Mũ bảo hiểm ½ đầu</w:t>
            </w:r>
          </w:p>
        </w:tc>
        <w:tc>
          <w:tcPr>
            <w:tcW w:w="11303"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729ED2C7" w14:textId="77777777" w:rsidR="007D01CD" w:rsidRPr="007D01CD" w:rsidRDefault="007D01CD" w:rsidP="00F61582">
            <w:pPr>
              <w:spacing w:line="276" w:lineRule="auto"/>
              <w:rPr>
                <w:b/>
                <w:bCs/>
                <w:szCs w:val="24"/>
                <w:lang w:val="nl-NL"/>
              </w:rPr>
            </w:pPr>
            <w:r w:rsidRPr="007D01CD">
              <w:rPr>
                <w:b/>
                <w:bCs/>
                <w:szCs w:val="24"/>
                <w:lang w:val="nl-NL"/>
              </w:rPr>
              <w:t>I. Loại, kết cấu, cỡ, thông số và kích thước cơ bản</w:t>
            </w:r>
          </w:p>
          <w:p w14:paraId="52090A83" w14:textId="77777777" w:rsidR="007D01CD" w:rsidRPr="007D01CD" w:rsidRDefault="007D01CD" w:rsidP="00F61582">
            <w:pPr>
              <w:spacing w:line="276" w:lineRule="auto"/>
              <w:rPr>
                <w:szCs w:val="24"/>
                <w:lang w:val="nl-NL"/>
              </w:rPr>
            </w:pPr>
            <w:r w:rsidRPr="007D01CD">
              <w:rPr>
                <w:b/>
                <w:bCs/>
                <w:szCs w:val="24"/>
                <w:lang w:val="nl-NL"/>
              </w:rPr>
              <w:t>1. Tên sản phẩm:</w:t>
            </w:r>
            <w:r w:rsidRPr="007D01CD">
              <w:rPr>
                <w:szCs w:val="24"/>
                <w:lang w:val="nl-NL"/>
              </w:rPr>
              <w:t xml:space="preserve"> Mũ bảo hiểm </w:t>
            </w:r>
            <w:r w:rsidRPr="007D01CD">
              <w:rPr>
                <w:szCs w:val="24"/>
                <w:lang w:val="fr-FR"/>
              </w:rPr>
              <w:t xml:space="preserve">½   </w:t>
            </w:r>
            <w:r w:rsidRPr="007D01CD">
              <w:rPr>
                <w:szCs w:val="24"/>
                <w:lang w:val="nl-NL"/>
              </w:rPr>
              <w:t>đầu cao cấp</w:t>
            </w:r>
          </w:p>
          <w:p w14:paraId="3FE524EC" w14:textId="77777777" w:rsidR="007D01CD" w:rsidRPr="007D01CD" w:rsidRDefault="007D01CD" w:rsidP="00F61582">
            <w:pPr>
              <w:spacing w:line="276" w:lineRule="auto"/>
              <w:rPr>
                <w:szCs w:val="24"/>
                <w:lang w:val="nl-NL"/>
              </w:rPr>
            </w:pPr>
            <w:r w:rsidRPr="007D01CD">
              <w:rPr>
                <w:b/>
                <w:bCs/>
                <w:szCs w:val="24"/>
                <w:lang w:val="nl-NL"/>
              </w:rPr>
              <w:t>2. Kiểu dáng:</w:t>
            </w:r>
            <w:r w:rsidRPr="007D01CD">
              <w:rPr>
                <w:szCs w:val="24"/>
                <w:lang w:val="nl-NL"/>
              </w:rPr>
              <w:t xml:space="preserve"> Mũ che nửa đầu, có kính chắn gió</w:t>
            </w:r>
          </w:p>
          <w:p w14:paraId="54C649B3" w14:textId="77777777" w:rsidR="007D01CD" w:rsidRPr="007D01CD" w:rsidRDefault="007D01CD" w:rsidP="00F61582">
            <w:pPr>
              <w:spacing w:line="276" w:lineRule="auto"/>
              <w:rPr>
                <w:szCs w:val="24"/>
                <w:lang w:val="nl-NL"/>
              </w:rPr>
            </w:pPr>
            <w:r w:rsidRPr="007D01CD">
              <w:rPr>
                <w:b/>
                <w:bCs/>
                <w:szCs w:val="24"/>
                <w:lang w:val="nl-NL"/>
              </w:rPr>
              <w:t>3. Kích thước nón (± 5%):</w:t>
            </w:r>
            <w:r w:rsidRPr="007D01CD">
              <w:rPr>
                <w:szCs w:val="24"/>
                <w:lang w:val="nl-NL"/>
              </w:rPr>
              <w:t xml:space="preserve"> </w:t>
            </w:r>
          </w:p>
          <w:p w14:paraId="56063B4E" w14:textId="77777777" w:rsidR="007D01CD" w:rsidRPr="007D01CD" w:rsidRDefault="007D01CD" w:rsidP="00F61582">
            <w:pPr>
              <w:spacing w:line="276" w:lineRule="auto"/>
              <w:rPr>
                <w:szCs w:val="24"/>
                <w:lang w:val="nl-NL"/>
              </w:rPr>
            </w:pPr>
            <w:r w:rsidRPr="007D01CD">
              <w:rPr>
                <w:szCs w:val="24"/>
                <w:lang w:val="nl-NL"/>
              </w:rPr>
              <w:t>+ Size mũ bảo hiểm: (59-61cm). Chỉ mang tính tương đối, sẽ dựa vào nón mẫu thực tế.</w:t>
            </w:r>
          </w:p>
          <w:p w14:paraId="481E1306" w14:textId="77777777" w:rsidR="007D01CD" w:rsidRPr="007D01CD" w:rsidRDefault="007D01CD" w:rsidP="00F61582">
            <w:pPr>
              <w:spacing w:line="276" w:lineRule="auto"/>
              <w:rPr>
                <w:szCs w:val="24"/>
                <w:lang w:val="nl-NL"/>
              </w:rPr>
            </w:pPr>
            <w:r w:rsidRPr="007D01CD">
              <w:rPr>
                <w:szCs w:val="24"/>
                <w:lang w:val="nl-NL"/>
              </w:rPr>
              <w:t xml:space="preserve">+ Cách đo vòng đầu: Dùng thước dây đo 1 vòng đầu từ tráng chân mày vòng ra phía sau, Người lớn vòng đầu sẽ thường từ khoảng 56-62cm.. </w:t>
            </w:r>
          </w:p>
          <w:p w14:paraId="44CCB867" w14:textId="77777777" w:rsidR="007D01CD" w:rsidRPr="007D01CD" w:rsidRDefault="007D01CD" w:rsidP="00F61582">
            <w:pPr>
              <w:spacing w:line="276" w:lineRule="auto"/>
              <w:rPr>
                <w:szCs w:val="24"/>
              </w:rPr>
            </w:pPr>
            <w:r w:rsidRPr="007D01CD">
              <w:rPr>
                <w:szCs w:val="24"/>
              </w:rPr>
              <w:t>+ Chu vi vòng đầu; 600 mm, size 8 (600mm)</w:t>
            </w:r>
          </w:p>
          <w:p w14:paraId="7CCB1E7B" w14:textId="77777777" w:rsidR="007D01CD" w:rsidRPr="007D01CD" w:rsidRDefault="007D01CD" w:rsidP="00F61582">
            <w:pPr>
              <w:spacing w:line="276" w:lineRule="auto"/>
              <w:rPr>
                <w:b/>
                <w:bCs/>
                <w:szCs w:val="24"/>
              </w:rPr>
            </w:pPr>
            <w:r w:rsidRPr="007D01CD">
              <w:rPr>
                <w:b/>
                <w:bCs/>
                <w:szCs w:val="24"/>
              </w:rPr>
              <w:t>II. Quy định kỹ thuật và tiêu chuẩn phương pháp thử</w:t>
            </w:r>
          </w:p>
          <w:p w14:paraId="175D5770" w14:textId="77777777" w:rsidR="007D01CD" w:rsidRPr="007D01CD" w:rsidRDefault="007D01CD" w:rsidP="00F61582">
            <w:pPr>
              <w:spacing w:line="276" w:lineRule="auto"/>
              <w:rPr>
                <w:szCs w:val="24"/>
              </w:rPr>
            </w:pPr>
            <w:r w:rsidRPr="007D01CD">
              <w:rPr>
                <w:b/>
                <w:bCs/>
                <w:szCs w:val="24"/>
              </w:rPr>
              <w:t>1. Ngoại quan</w:t>
            </w:r>
            <w:r w:rsidRPr="007D01CD">
              <w:rPr>
                <w:szCs w:val="24"/>
              </w:rPr>
              <w:t xml:space="preserve">: Vật liệu chế tạo mũ bảo hiểm phải đảm bảo không thay đổi dáng, hình dạng và chức năng bảo vệ của mũ do ảnh hưởng của thời tiết, nhiệt độ và các điều kiện sử dụng khác như nắng, mưa, bụi, mồ hôi và các hóa chất, mỹ phẩm. Quai đeo và khóa mũ phải làm bằng các vật liệu không có khả năng gây thương tổn đến da người sử dụng. Bề mặt ngoài của vỏ mũ và các bộ phận lắp vào phải nhẵn, không có vết nứt, không có gờ cạnh sắc. Không được sử dụng đinh tán, bu lông, đai ốc, khóa quai đeo có gờ và cạnh nhọn, sắc. Đầu đinh tán không nhỏ hơn 2mm. </w:t>
            </w:r>
          </w:p>
          <w:p w14:paraId="72F015D0" w14:textId="77777777" w:rsidR="007D01CD" w:rsidRPr="007D01CD" w:rsidRDefault="007D01CD" w:rsidP="00F61582">
            <w:pPr>
              <w:spacing w:line="276" w:lineRule="auto"/>
              <w:rPr>
                <w:szCs w:val="24"/>
              </w:rPr>
            </w:pPr>
            <w:r w:rsidRPr="007D01CD">
              <w:rPr>
                <w:b/>
                <w:bCs/>
                <w:szCs w:val="24"/>
              </w:rPr>
              <w:t>2. Khối lượng mũ:</w:t>
            </w:r>
            <w:r w:rsidRPr="007D01CD">
              <w:rPr>
                <w:szCs w:val="24"/>
              </w:rPr>
              <w:t xml:space="preserve"> 0,67kg</w:t>
            </w:r>
          </w:p>
          <w:p w14:paraId="7F81BA41" w14:textId="77777777" w:rsidR="007D01CD" w:rsidRPr="007D01CD" w:rsidRDefault="007D01CD" w:rsidP="00F61582">
            <w:pPr>
              <w:spacing w:line="276" w:lineRule="auto"/>
              <w:rPr>
                <w:b/>
                <w:bCs/>
                <w:szCs w:val="24"/>
              </w:rPr>
            </w:pPr>
            <w:r w:rsidRPr="007D01CD">
              <w:rPr>
                <w:b/>
                <w:bCs/>
                <w:szCs w:val="24"/>
              </w:rPr>
              <w:t xml:space="preserve">3. Phạm vi bảo vệ </w:t>
            </w:r>
          </w:p>
          <w:p w14:paraId="2ED34CD2" w14:textId="77777777" w:rsidR="007D01CD" w:rsidRPr="007D01CD" w:rsidRDefault="007D01CD" w:rsidP="00F61582">
            <w:pPr>
              <w:spacing w:line="276" w:lineRule="auto"/>
              <w:rPr>
                <w:szCs w:val="24"/>
              </w:rPr>
            </w:pPr>
            <w:r w:rsidRPr="007D01CD">
              <w:rPr>
                <w:szCs w:val="24"/>
              </w:rPr>
              <w:t>Vỏ mũ và lớp hấp thu xung động phải che chắn được phạm vi bảo vệ của dạng đầu khi thử theo điều 6.4 TCVN 5756:2017 hoặc tương đương</w:t>
            </w:r>
          </w:p>
          <w:p w14:paraId="7B36DBD8" w14:textId="77777777" w:rsidR="007D01CD" w:rsidRPr="007D01CD" w:rsidRDefault="007D01CD" w:rsidP="00F61582">
            <w:pPr>
              <w:spacing w:line="276" w:lineRule="auto"/>
              <w:rPr>
                <w:b/>
                <w:bCs/>
                <w:szCs w:val="24"/>
              </w:rPr>
            </w:pPr>
            <w:r w:rsidRPr="007D01CD">
              <w:rPr>
                <w:b/>
                <w:bCs/>
                <w:szCs w:val="24"/>
              </w:rPr>
              <w:t>4. Độ bền va đập và hấp thu xung động</w:t>
            </w:r>
          </w:p>
          <w:p w14:paraId="029CD938" w14:textId="77777777" w:rsidR="007D01CD" w:rsidRPr="007D01CD" w:rsidRDefault="007D01CD" w:rsidP="00F61582">
            <w:pPr>
              <w:spacing w:line="276" w:lineRule="auto"/>
              <w:rPr>
                <w:szCs w:val="24"/>
              </w:rPr>
            </w:pPr>
            <w:r w:rsidRPr="007D01CD">
              <w:rPr>
                <w:szCs w:val="24"/>
              </w:rPr>
              <w:t xml:space="preserve">Vỏ mũ cứng không bị vỡ tách rời </w:t>
            </w:r>
          </w:p>
          <w:p w14:paraId="5645F49C" w14:textId="77777777" w:rsidR="007D01CD" w:rsidRPr="007D01CD" w:rsidRDefault="007D01CD" w:rsidP="00F61582">
            <w:pPr>
              <w:spacing w:line="276" w:lineRule="auto"/>
              <w:rPr>
                <w:szCs w:val="24"/>
                <w:lang w:val="vi-VN"/>
              </w:rPr>
            </w:pPr>
            <w:r w:rsidRPr="007D01CD">
              <w:rPr>
                <w:szCs w:val="24"/>
              </w:rPr>
              <w:t xml:space="preserve">- </w:t>
            </w:r>
            <w:r w:rsidRPr="007D01CD">
              <w:rPr>
                <w:szCs w:val="24"/>
                <w:lang w:val="vi-VN"/>
              </w:rPr>
              <w:t xml:space="preserve">Khi thử độ bền va đập và hấp thụ xung động điều kiện nhiệt độ cao: </w:t>
            </w:r>
          </w:p>
          <w:p w14:paraId="54C5F883"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193g, vùng 2 lớn nhất là 199; đe cầu vùng 1 lớn nhất là 132g, vùng 2 lớn nhất là 140g</w:t>
            </w:r>
          </w:p>
          <w:p w14:paraId="49DBA363" w14:textId="77777777" w:rsidR="007D01CD" w:rsidRPr="007D01CD" w:rsidRDefault="007D01CD" w:rsidP="00F61582">
            <w:pPr>
              <w:spacing w:line="276" w:lineRule="auto"/>
              <w:rPr>
                <w:szCs w:val="24"/>
                <w:lang w:val="vi-VN"/>
              </w:rPr>
            </w:pPr>
            <w:r w:rsidRPr="007D01CD">
              <w:rPr>
                <w:szCs w:val="24"/>
                <w:lang w:val="vi-VN"/>
              </w:rPr>
              <w:lastRenderedPageBreak/>
              <w:t>+ Gia tốc dội dư sau 3ms với đe phẳng lớn nhất là 20g, vùng 2 lớn nhất là 75g; đe cầu vùng 1 lớn nhất là 34g, vùng 2 lớn nhất là 34g</w:t>
            </w:r>
          </w:p>
          <w:p w14:paraId="0A17F917" w14:textId="77777777" w:rsidR="007D01CD" w:rsidRPr="007D01CD" w:rsidRDefault="007D01CD" w:rsidP="00F61582">
            <w:pPr>
              <w:spacing w:line="276" w:lineRule="auto"/>
              <w:rPr>
                <w:szCs w:val="24"/>
                <w:lang w:val="vi-VN"/>
              </w:rPr>
            </w:pPr>
            <w:r w:rsidRPr="007D01CD">
              <w:rPr>
                <w:szCs w:val="24"/>
                <w:lang w:val="vi-VN"/>
              </w:rPr>
              <w:t>+ Gia tốc dư sau 6ms vói đe phẳng vùng 1 lớn nhất là 2g, vùng 2 lớn nhất là 19g; đe cầu vùng 1 lớn nhất là 4g, vùng 2 lớn nhất là 9g</w:t>
            </w:r>
          </w:p>
          <w:p w14:paraId="54BB9EF4" w14:textId="77777777" w:rsidR="007D01CD" w:rsidRPr="007D01CD" w:rsidRDefault="007D01CD" w:rsidP="00F61582">
            <w:pPr>
              <w:spacing w:line="276" w:lineRule="auto"/>
              <w:rPr>
                <w:szCs w:val="24"/>
                <w:lang w:val="vi-VN"/>
              </w:rPr>
            </w:pPr>
            <w:r w:rsidRPr="007D01CD">
              <w:rPr>
                <w:szCs w:val="24"/>
                <w:lang w:val="vi-VN"/>
              </w:rPr>
              <w:t>- Khi thử nghiệm độ bền va đập và hấp thụ xung động điều kiện ngâm nước:</w:t>
            </w:r>
          </w:p>
          <w:p w14:paraId="3CCDC7F0"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206g, vùng 2 lớn nhất là 199g; đe cầu vùng 1 lớn nhất là 134g, vùng 2 lớn nhất là 148g</w:t>
            </w:r>
          </w:p>
          <w:p w14:paraId="3D7C1F19" w14:textId="77777777" w:rsidR="007D01CD" w:rsidRPr="007D01CD" w:rsidRDefault="007D01CD" w:rsidP="00F61582">
            <w:pPr>
              <w:spacing w:line="276" w:lineRule="auto"/>
              <w:rPr>
                <w:szCs w:val="24"/>
                <w:lang w:val="vi-VN"/>
              </w:rPr>
            </w:pPr>
            <w:r w:rsidRPr="007D01CD">
              <w:rPr>
                <w:szCs w:val="24"/>
                <w:lang w:val="vi-VN"/>
              </w:rPr>
              <w:t>+ Gia tốc dội dư sau 3ms với đe phẳng lớn nhất là 13g, vùng 2 lớn nhất là 61g; đe cầu vùng 1 lớn nhất là 28g, vùng 2 lớn nhất là 40g</w:t>
            </w:r>
          </w:p>
          <w:p w14:paraId="5DC1E4E9" w14:textId="77777777" w:rsidR="007D01CD" w:rsidRPr="007D01CD" w:rsidRDefault="007D01CD" w:rsidP="00F61582">
            <w:pPr>
              <w:spacing w:line="276" w:lineRule="auto"/>
              <w:rPr>
                <w:szCs w:val="24"/>
                <w:lang w:val="vi-VN"/>
              </w:rPr>
            </w:pPr>
            <w:r w:rsidRPr="007D01CD">
              <w:rPr>
                <w:szCs w:val="24"/>
                <w:lang w:val="vi-VN"/>
              </w:rPr>
              <w:t>+ Gia tốc dư sau 6ms vói đe phẳng vùng 1 lớn nhất là 16g, vùng 2 lớn nhất là 6g; đe cầu vùng 1 lớn nhất là 1g, vùng 2 lớn nhất là 1g</w:t>
            </w:r>
          </w:p>
          <w:p w14:paraId="7277AEE2" w14:textId="77777777" w:rsidR="007D01CD" w:rsidRPr="007D01CD" w:rsidRDefault="007D01CD" w:rsidP="00F61582">
            <w:pPr>
              <w:spacing w:line="276" w:lineRule="auto"/>
              <w:rPr>
                <w:szCs w:val="24"/>
                <w:lang w:val="vi-VN"/>
              </w:rPr>
            </w:pPr>
            <w:r w:rsidRPr="007D01CD">
              <w:rPr>
                <w:szCs w:val="24"/>
                <w:lang w:val="vi-VN"/>
              </w:rPr>
              <w:t xml:space="preserve">- Khi thử nghiệm độ bền va đập và hấp thụ xung động điều kiện nhiệt độ thấp: </w:t>
            </w:r>
          </w:p>
          <w:p w14:paraId="747D180C"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198g, vùng 2 lớn nhất là 195g; đe cầu vùng 1 lớn nhất là 135g, vùng 2 lớn nhất là 148g</w:t>
            </w:r>
          </w:p>
          <w:p w14:paraId="7E107F9D" w14:textId="77777777" w:rsidR="007D01CD" w:rsidRPr="007D01CD" w:rsidRDefault="007D01CD" w:rsidP="00F61582">
            <w:pPr>
              <w:spacing w:line="276" w:lineRule="auto"/>
              <w:rPr>
                <w:szCs w:val="24"/>
                <w:lang w:val="vi-VN"/>
              </w:rPr>
            </w:pPr>
            <w:r w:rsidRPr="007D01CD">
              <w:rPr>
                <w:szCs w:val="24"/>
                <w:lang w:val="vi-VN"/>
              </w:rPr>
              <w:t>+ Gia tốc dội dư sau 3ms với đe phẳng vùng 1 lớn nhất 19g, vùng 2 lớn nhất là 24g; đe cầu vùng 1 lớn nhất là 22g, vùng 2 lớn nhất là 44g</w:t>
            </w:r>
          </w:p>
          <w:p w14:paraId="59FCA298" w14:textId="77777777" w:rsidR="007D01CD" w:rsidRPr="007D01CD" w:rsidRDefault="007D01CD" w:rsidP="00F61582">
            <w:pPr>
              <w:spacing w:line="276" w:lineRule="auto"/>
              <w:rPr>
                <w:szCs w:val="24"/>
                <w:lang w:val="vi-VN"/>
              </w:rPr>
            </w:pPr>
            <w:r w:rsidRPr="007D01CD">
              <w:rPr>
                <w:szCs w:val="24"/>
                <w:lang w:val="vi-VN"/>
              </w:rPr>
              <w:t>+ Gia tốc dư sau 6ms với đe phẳng vùng 1 lớn nhất là 10g, vùng 2 lớn nhất là 4g; đe cầu vùng 1 lớn nhất là 2g, vùng 2 lớn nhất là 11g</w:t>
            </w:r>
          </w:p>
          <w:p w14:paraId="4BF68519" w14:textId="77777777" w:rsidR="007D01CD" w:rsidRPr="007D01CD" w:rsidRDefault="007D01CD" w:rsidP="00F61582">
            <w:pPr>
              <w:spacing w:line="276" w:lineRule="auto"/>
              <w:rPr>
                <w:b/>
                <w:bCs/>
                <w:szCs w:val="24"/>
                <w:lang w:val="vi-VN"/>
              </w:rPr>
            </w:pPr>
            <w:r w:rsidRPr="007D01CD">
              <w:rPr>
                <w:b/>
                <w:bCs/>
                <w:szCs w:val="24"/>
                <w:lang w:val="vi-VN"/>
              </w:rPr>
              <w:t>5. Độ bền đâm xuyên</w:t>
            </w:r>
          </w:p>
          <w:p w14:paraId="4B5CEECB" w14:textId="77777777" w:rsidR="007D01CD" w:rsidRPr="007D01CD" w:rsidRDefault="007D01CD" w:rsidP="00F61582">
            <w:pPr>
              <w:spacing w:line="276" w:lineRule="auto"/>
              <w:rPr>
                <w:szCs w:val="24"/>
                <w:lang w:val="vi-VN"/>
              </w:rPr>
            </w:pPr>
            <w:r w:rsidRPr="007D01CD">
              <w:rPr>
                <w:szCs w:val="24"/>
                <w:lang w:val="vi-VN"/>
              </w:rPr>
              <w:t>- Đầu đâm xuyên không được chạm vào dạng đầu khi thử nghiệm theo điều 6.6 TCVN 5756:2017 hoặc tương đương</w:t>
            </w:r>
          </w:p>
          <w:p w14:paraId="4741AC00" w14:textId="77777777" w:rsidR="007D01CD" w:rsidRPr="007D01CD" w:rsidRDefault="007D01CD" w:rsidP="00F61582">
            <w:pPr>
              <w:spacing w:line="276" w:lineRule="auto"/>
              <w:rPr>
                <w:szCs w:val="24"/>
                <w:lang w:val="vi-VN"/>
              </w:rPr>
            </w:pPr>
            <w:r w:rsidRPr="007D01CD">
              <w:rPr>
                <w:szCs w:val="24"/>
                <w:lang w:val="vi-VN"/>
              </w:rPr>
              <w:t xml:space="preserve">- Độ đâm xuyên không chạm dạng đầu khi thử nghiệm với nhiệt độ cao, ngâm nước, nhiệt độ thấp </w:t>
            </w:r>
          </w:p>
          <w:p w14:paraId="3D705610" w14:textId="77777777" w:rsidR="007D01CD" w:rsidRPr="007D01CD" w:rsidRDefault="007D01CD" w:rsidP="00F61582">
            <w:pPr>
              <w:spacing w:line="276" w:lineRule="auto"/>
              <w:rPr>
                <w:b/>
                <w:bCs/>
                <w:szCs w:val="24"/>
                <w:lang w:val="vi-VN"/>
              </w:rPr>
            </w:pPr>
            <w:r w:rsidRPr="007D01CD">
              <w:rPr>
                <w:b/>
                <w:bCs/>
                <w:szCs w:val="24"/>
                <w:lang w:val="vi-VN"/>
              </w:rPr>
              <w:t>6. Độ bền quai đeo</w:t>
            </w:r>
          </w:p>
          <w:p w14:paraId="19A28A64" w14:textId="77777777" w:rsidR="007D01CD" w:rsidRPr="007D01CD" w:rsidRDefault="007D01CD" w:rsidP="00F61582">
            <w:pPr>
              <w:spacing w:line="276" w:lineRule="auto"/>
              <w:rPr>
                <w:szCs w:val="24"/>
                <w:lang w:val="vi-VN"/>
              </w:rPr>
            </w:pPr>
            <w:r w:rsidRPr="007D01CD">
              <w:rPr>
                <w:szCs w:val="24"/>
                <w:lang w:val="vi-VN"/>
              </w:rPr>
              <w:t>- Quai đeo của mũ bảo hiểm có độ dãn sau 2 lần đặt tải 26mm khi được thử nghiệm.</w:t>
            </w:r>
          </w:p>
          <w:p w14:paraId="0BA3EB5C" w14:textId="77777777" w:rsidR="007D01CD" w:rsidRPr="007D01CD" w:rsidRDefault="007D01CD" w:rsidP="00F61582">
            <w:pPr>
              <w:spacing w:line="276" w:lineRule="auto"/>
              <w:rPr>
                <w:b/>
                <w:bCs/>
                <w:szCs w:val="24"/>
                <w:lang w:val="vi-VN"/>
              </w:rPr>
            </w:pPr>
            <w:r w:rsidRPr="007D01CD">
              <w:rPr>
                <w:b/>
                <w:bCs/>
                <w:szCs w:val="24"/>
                <w:lang w:val="vi-VN"/>
              </w:rPr>
              <w:t>7. Độ ổn định</w:t>
            </w:r>
          </w:p>
          <w:p w14:paraId="2A88D169" w14:textId="77777777" w:rsidR="007D01CD" w:rsidRPr="007D01CD" w:rsidRDefault="007D01CD" w:rsidP="00F61582">
            <w:pPr>
              <w:spacing w:line="276" w:lineRule="auto"/>
              <w:rPr>
                <w:szCs w:val="24"/>
                <w:lang w:val="vi-VN"/>
              </w:rPr>
            </w:pPr>
            <w:r w:rsidRPr="007D01CD">
              <w:rPr>
                <w:szCs w:val="24"/>
                <w:lang w:val="vi-VN"/>
              </w:rPr>
              <w:t>- Góc lệch của mũ với mặt phẳng chuẩn của dạng đầu không vượt quá 30° khi thử nghiệm theo điều 6.8 TCVN 5756:2017 hoặc tương đương</w:t>
            </w:r>
          </w:p>
          <w:p w14:paraId="5DD66A55" w14:textId="77777777" w:rsidR="007D01CD" w:rsidRPr="007D01CD" w:rsidRDefault="007D01CD" w:rsidP="00F61582">
            <w:pPr>
              <w:spacing w:line="276" w:lineRule="auto"/>
              <w:rPr>
                <w:szCs w:val="24"/>
                <w:lang w:val="vi-VN"/>
              </w:rPr>
            </w:pPr>
            <w:r w:rsidRPr="007D01CD">
              <w:rPr>
                <w:szCs w:val="24"/>
                <w:lang w:val="vi-VN"/>
              </w:rPr>
              <w:t>- Góc lệch của mũ với mặt phẳng chuẩn của dạng đầu 26 độ</w:t>
            </w:r>
          </w:p>
          <w:p w14:paraId="05BA19C5" w14:textId="77777777" w:rsidR="007D01CD" w:rsidRPr="007D01CD" w:rsidRDefault="007D01CD" w:rsidP="00F61582">
            <w:pPr>
              <w:spacing w:line="276" w:lineRule="auto"/>
              <w:rPr>
                <w:b/>
                <w:bCs/>
                <w:szCs w:val="24"/>
                <w:lang w:val="vi-VN"/>
              </w:rPr>
            </w:pPr>
            <w:r w:rsidRPr="007D01CD">
              <w:rPr>
                <w:b/>
                <w:bCs/>
                <w:szCs w:val="24"/>
                <w:lang w:val="vi-VN"/>
              </w:rPr>
              <w:t xml:space="preserve">8. Góc nhìn xung quanh: </w:t>
            </w:r>
          </w:p>
          <w:p w14:paraId="4F7B5AB4" w14:textId="77777777" w:rsidR="007D01CD" w:rsidRPr="007D01CD" w:rsidRDefault="007D01CD" w:rsidP="00F61582">
            <w:pPr>
              <w:spacing w:line="276" w:lineRule="auto"/>
              <w:rPr>
                <w:szCs w:val="24"/>
                <w:lang w:val="vi-VN"/>
              </w:rPr>
            </w:pPr>
            <w:r w:rsidRPr="007D01CD">
              <w:rPr>
                <w:szCs w:val="24"/>
                <w:lang w:val="vi-VN"/>
              </w:rPr>
              <w:lastRenderedPageBreak/>
              <w:t>- Góc nhìn bên trái, góc nhìn bên phải tối thiểu 105°; Góc nhìn phía trên tối thiểu 7°; Góc nhìn phía dưới tối thiểu 45° khi đo theo điều 6.9 TCVN 5756:2017 hoặc tương đương</w:t>
            </w:r>
          </w:p>
          <w:p w14:paraId="4A5397D0" w14:textId="77777777" w:rsidR="007D01CD" w:rsidRPr="007D01CD" w:rsidRDefault="007D01CD" w:rsidP="00F61582">
            <w:pPr>
              <w:spacing w:line="276" w:lineRule="auto"/>
              <w:rPr>
                <w:szCs w:val="24"/>
                <w:lang w:val="vi-VN"/>
              </w:rPr>
            </w:pPr>
            <w:r w:rsidRPr="007D01CD">
              <w:rPr>
                <w:szCs w:val="24"/>
                <w:lang w:val="vi-VN"/>
              </w:rPr>
              <w:t>- Góc nhìn xung quanh: Bên phải 120 độ; bên trái 120 độ, bên trên 16 độ, bên dưới 60 độ</w:t>
            </w:r>
          </w:p>
          <w:p w14:paraId="03F3DA09" w14:textId="77777777" w:rsidR="007D01CD" w:rsidRPr="007D01CD" w:rsidRDefault="007D01CD" w:rsidP="00F61582">
            <w:pPr>
              <w:spacing w:line="276" w:lineRule="auto"/>
              <w:rPr>
                <w:b/>
                <w:bCs/>
                <w:szCs w:val="24"/>
                <w:lang w:val="vi-VN"/>
              </w:rPr>
            </w:pPr>
            <w:r w:rsidRPr="007D01CD">
              <w:rPr>
                <w:b/>
                <w:bCs/>
                <w:szCs w:val="24"/>
                <w:lang w:val="vi-VN"/>
              </w:rPr>
              <w:t xml:space="preserve">9. Độ bền cơ học kính chắn gió: </w:t>
            </w:r>
          </w:p>
          <w:p w14:paraId="3D004C15" w14:textId="77777777" w:rsidR="007D01CD" w:rsidRPr="007D01CD" w:rsidRDefault="007D01CD" w:rsidP="00F61582">
            <w:pPr>
              <w:spacing w:line="276" w:lineRule="auto"/>
              <w:rPr>
                <w:szCs w:val="24"/>
                <w:lang w:val="vi-VN"/>
              </w:rPr>
            </w:pPr>
            <w:r w:rsidRPr="007D01CD">
              <w:rPr>
                <w:szCs w:val="24"/>
                <w:lang w:val="vi-VN"/>
              </w:rPr>
              <w:t>Kính chắn gió trong suốt, khó bị vỡ, vỡ không được có mảnh sắc nhọn nhỏ hơn 60°  khi thử theo điều 6.10.1 TCVN 5756:2017 hoặc tương đương</w:t>
            </w:r>
          </w:p>
          <w:p w14:paraId="4F73A00A" w14:textId="77777777" w:rsidR="007D01CD" w:rsidRPr="007D01CD" w:rsidRDefault="007D01CD" w:rsidP="00F61582">
            <w:pPr>
              <w:spacing w:line="276" w:lineRule="auto"/>
              <w:rPr>
                <w:szCs w:val="24"/>
                <w:lang w:val="vi-VN"/>
              </w:rPr>
            </w:pPr>
            <w:r w:rsidRPr="007D01CD">
              <w:rPr>
                <w:szCs w:val="24"/>
                <w:lang w:val="vi-VN"/>
              </w:rPr>
              <w:t>- Yêu cầu độ bền cơ học của kính chắn gió : Kính chắn gió không bị vỡ, nếu vỡ không được có mảnh sắc nhọn hơn 60 độ khi thử nghiệm theo TCVN 5756 : 2017 hoặc tương đương</w:t>
            </w:r>
          </w:p>
          <w:p w14:paraId="21CF7461" w14:textId="77777777" w:rsidR="007D01CD" w:rsidRPr="007D01CD" w:rsidRDefault="007D01CD" w:rsidP="00F61582">
            <w:pPr>
              <w:spacing w:line="276" w:lineRule="auto"/>
              <w:rPr>
                <w:b/>
                <w:bCs/>
                <w:szCs w:val="24"/>
                <w:lang w:val="vi-VN"/>
              </w:rPr>
            </w:pPr>
            <w:r w:rsidRPr="007D01CD">
              <w:rPr>
                <w:b/>
                <w:bCs/>
                <w:szCs w:val="24"/>
                <w:lang w:val="vi-VN"/>
              </w:rPr>
              <w:t xml:space="preserve">10. Hệ số truyền sáng của kính bảo vệ: </w:t>
            </w:r>
          </w:p>
          <w:p w14:paraId="2EB0716D" w14:textId="77777777" w:rsidR="007D01CD" w:rsidRPr="007D01CD" w:rsidRDefault="007D01CD" w:rsidP="00F61582">
            <w:pPr>
              <w:spacing w:line="276" w:lineRule="auto"/>
              <w:rPr>
                <w:szCs w:val="24"/>
                <w:lang w:val="vi-VN"/>
              </w:rPr>
            </w:pPr>
            <w:r w:rsidRPr="007D01CD">
              <w:rPr>
                <w:szCs w:val="24"/>
                <w:lang w:val="vi-VN"/>
              </w:rPr>
              <w:t>- Hệ số truyền sáng của kính bảo vệ: khi thử theo TCVN 5756: 2017 hoặc tương đương hệ số truyền sáng lớn hơn 90-92% đối với kính trong suốt không màu.</w:t>
            </w:r>
          </w:p>
          <w:p w14:paraId="41FC2150" w14:textId="77777777" w:rsidR="007D01CD" w:rsidRPr="007D01CD" w:rsidRDefault="007D01CD" w:rsidP="00F61582">
            <w:pPr>
              <w:spacing w:line="276" w:lineRule="auto"/>
              <w:rPr>
                <w:b/>
                <w:bCs/>
                <w:szCs w:val="24"/>
                <w:lang w:val="vi-VN"/>
              </w:rPr>
            </w:pPr>
            <w:r w:rsidRPr="007D01CD">
              <w:rPr>
                <w:b/>
                <w:bCs/>
                <w:szCs w:val="24"/>
                <w:lang w:val="vi-VN"/>
              </w:rPr>
              <w:t>III. Chất liệu:</w:t>
            </w:r>
          </w:p>
          <w:p w14:paraId="0096D52E" w14:textId="77777777" w:rsidR="007D01CD" w:rsidRPr="007D01CD" w:rsidRDefault="007D01CD" w:rsidP="00F61582">
            <w:pPr>
              <w:spacing w:line="276" w:lineRule="auto"/>
              <w:rPr>
                <w:szCs w:val="24"/>
                <w:lang w:val="vi-VN"/>
              </w:rPr>
            </w:pPr>
            <w:r w:rsidRPr="007D01CD">
              <w:rPr>
                <w:i/>
                <w:iCs/>
                <w:szCs w:val="24"/>
                <w:lang w:val="vi-VN"/>
              </w:rPr>
              <w:t>*Vỏ nón</w:t>
            </w:r>
            <w:r w:rsidRPr="007D01CD">
              <w:rPr>
                <w:szCs w:val="24"/>
                <w:lang w:val="vi-VN"/>
              </w:rPr>
              <w:t xml:space="preserve">: </w:t>
            </w:r>
          </w:p>
          <w:p w14:paraId="357CF464" w14:textId="77777777" w:rsidR="007D01CD" w:rsidRPr="007D01CD" w:rsidRDefault="007D01CD" w:rsidP="00F61582">
            <w:pPr>
              <w:spacing w:line="276" w:lineRule="auto"/>
              <w:rPr>
                <w:szCs w:val="24"/>
                <w:lang w:val="vi-VN"/>
              </w:rPr>
            </w:pPr>
            <w:r w:rsidRPr="007D01CD">
              <w:rPr>
                <w:szCs w:val="24"/>
                <w:lang w:val="vi-VN"/>
              </w:rPr>
              <w:t xml:space="preserve">- Sản xuất 100% từ nhựa ABS nguyên sinh hoặc tương đương chống va đập và đâm xuyên. Là thành phần bảo vệ chính đảm bảo bền, độ cứng, khả năng chịu lực va đập và phân tán lực tác động khi bị va đập. </w:t>
            </w:r>
          </w:p>
          <w:p w14:paraId="15B88064" w14:textId="77777777" w:rsidR="007D01CD" w:rsidRPr="007D01CD" w:rsidRDefault="007D01CD" w:rsidP="00F61582">
            <w:pPr>
              <w:spacing w:line="276" w:lineRule="auto"/>
              <w:rPr>
                <w:szCs w:val="24"/>
                <w:lang w:val="vi-VN"/>
              </w:rPr>
            </w:pPr>
            <w:r w:rsidRPr="007D01CD">
              <w:rPr>
                <w:i/>
                <w:iCs/>
                <w:szCs w:val="24"/>
                <w:lang w:val="vi-VN"/>
              </w:rPr>
              <w:t>*Xốp nón</w:t>
            </w:r>
            <w:r w:rsidRPr="007D01CD">
              <w:rPr>
                <w:szCs w:val="24"/>
                <w:lang w:val="vi-VN"/>
              </w:rPr>
              <w:t xml:space="preserve">: </w:t>
            </w:r>
          </w:p>
          <w:p w14:paraId="62223605" w14:textId="77777777" w:rsidR="007D01CD" w:rsidRPr="007D01CD" w:rsidRDefault="007D01CD" w:rsidP="00F61582">
            <w:pPr>
              <w:spacing w:line="276" w:lineRule="auto"/>
              <w:rPr>
                <w:szCs w:val="24"/>
                <w:lang w:val="vi-VN"/>
              </w:rPr>
            </w:pPr>
            <w:r w:rsidRPr="007D01CD">
              <w:rPr>
                <w:szCs w:val="24"/>
                <w:lang w:val="vi-VN"/>
              </w:rPr>
              <w:t xml:space="preserve">- Xốp bên trong sản xuất từ xốp non EPS hoặc tương đương, dày dặn giúp hấp thu và triệt tiêu các lực xung động khi có va chạm. Được thiết kế ôm trọn toàn bộ đầu theo form chuẩn nhưng vẫn đảm bảo sự thoải mái, vừa khít cho người sử dụng. </w:t>
            </w:r>
          </w:p>
          <w:p w14:paraId="557F58C6" w14:textId="77777777" w:rsidR="007D01CD" w:rsidRPr="007D01CD" w:rsidRDefault="007D01CD" w:rsidP="00F61582">
            <w:pPr>
              <w:spacing w:line="276" w:lineRule="auto"/>
              <w:rPr>
                <w:szCs w:val="24"/>
                <w:lang w:val="vi-VN"/>
              </w:rPr>
            </w:pPr>
            <w:r w:rsidRPr="007D01CD">
              <w:rPr>
                <w:i/>
                <w:iCs/>
                <w:szCs w:val="24"/>
                <w:lang w:val="vi-VN"/>
              </w:rPr>
              <w:t>* Kính chắn gió:</w:t>
            </w:r>
            <w:r w:rsidRPr="007D01CD">
              <w:rPr>
                <w:szCs w:val="24"/>
                <w:lang w:val="vi-VN"/>
              </w:rPr>
              <w:t xml:space="preserve"> </w:t>
            </w:r>
          </w:p>
          <w:p w14:paraId="117D808B" w14:textId="77777777" w:rsidR="007D01CD" w:rsidRPr="007D01CD" w:rsidRDefault="007D01CD" w:rsidP="00F61582">
            <w:pPr>
              <w:spacing w:line="276" w:lineRule="auto"/>
              <w:rPr>
                <w:szCs w:val="24"/>
                <w:lang w:val="vi-VN"/>
              </w:rPr>
            </w:pPr>
            <w:r w:rsidRPr="007D01CD">
              <w:rPr>
                <w:szCs w:val="24"/>
                <w:lang w:val="vi-VN"/>
              </w:rPr>
              <w:t>- Được làm từ nhựa PC hoặc tương đương được xử lý công nghệ nano chống trầy xước, tia UV nhúng phụ gia giúp tăng độ bền, dẻo, giảm bám bụi nhưng vẫn đảm bảo độ truyền sáng. Kính có tác dụng chắn gió, chống bụi bẩn và côn trùng cho người sử dụng.</w:t>
            </w:r>
          </w:p>
          <w:p w14:paraId="16B91B75" w14:textId="77777777" w:rsidR="007D01CD" w:rsidRPr="007D01CD" w:rsidRDefault="007D01CD" w:rsidP="00F61582">
            <w:pPr>
              <w:spacing w:line="276" w:lineRule="auto"/>
              <w:rPr>
                <w:szCs w:val="24"/>
                <w:lang w:val="vi-VN"/>
              </w:rPr>
            </w:pPr>
            <w:r w:rsidRPr="007D01CD">
              <w:rPr>
                <w:szCs w:val="24"/>
                <w:lang w:val="vi-VN"/>
              </w:rPr>
              <w:t>- Hệ số truyền sáng của kính bảo vệ: khi thử theo TCVN 5756: 2017  hoặc tương đương hệ số truyền sáng lớn hơn 90% đối với kính trong suốt không màu.</w:t>
            </w:r>
          </w:p>
          <w:p w14:paraId="565F0B81" w14:textId="77777777" w:rsidR="007D01CD" w:rsidRPr="007D01CD" w:rsidRDefault="007D01CD" w:rsidP="00F61582">
            <w:pPr>
              <w:spacing w:line="276" w:lineRule="auto"/>
              <w:rPr>
                <w:i/>
                <w:iCs/>
                <w:szCs w:val="24"/>
                <w:lang w:val="vi-VN"/>
              </w:rPr>
            </w:pPr>
            <w:r w:rsidRPr="007D01CD">
              <w:rPr>
                <w:i/>
                <w:iCs/>
                <w:szCs w:val="24"/>
                <w:lang w:val="vi-VN"/>
              </w:rPr>
              <w:t xml:space="preserve">* Vải lót: </w:t>
            </w:r>
          </w:p>
          <w:p w14:paraId="17492FF4" w14:textId="77777777" w:rsidR="007D01CD" w:rsidRPr="007D01CD" w:rsidRDefault="007D01CD" w:rsidP="00F61582">
            <w:pPr>
              <w:spacing w:line="276" w:lineRule="auto"/>
              <w:rPr>
                <w:szCs w:val="24"/>
                <w:lang w:val="vi-VN"/>
              </w:rPr>
            </w:pPr>
            <w:r w:rsidRPr="007D01CD">
              <w:rPr>
                <w:szCs w:val="24"/>
                <w:lang w:val="vi-VN"/>
              </w:rPr>
              <w:t>- Chất liệu Polyester 2S hoặc tương đương kháng khuẩn, được thiết kế nhằm tạo cảm giác êm ái, thông thoáng cho người đội. Với vải và lớp đệm xốp mỏng sẽ giúp kháng khuẩn, khô thoáng và hạn chế mồ hôi trong trời gian dài.</w:t>
            </w:r>
          </w:p>
          <w:p w14:paraId="6DC1602E" w14:textId="77777777" w:rsidR="007D01CD" w:rsidRPr="007D01CD" w:rsidRDefault="007D01CD" w:rsidP="00F61582">
            <w:pPr>
              <w:spacing w:line="276" w:lineRule="auto"/>
              <w:rPr>
                <w:i/>
                <w:iCs/>
                <w:szCs w:val="24"/>
                <w:lang w:val="vi-VN"/>
              </w:rPr>
            </w:pPr>
            <w:r w:rsidRPr="007D01CD">
              <w:rPr>
                <w:i/>
                <w:iCs/>
                <w:szCs w:val="24"/>
                <w:lang w:val="vi-VN"/>
              </w:rPr>
              <w:t>* Màu sơn:</w:t>
            </w:r>
          </w:p>
          <w:p w14:paraId="2E93BBEC" w14:textId="77777777" w:rsidR="007D01CD" w:rsidRPr="007D01CD" w:rsidRDefault="007D01CD" w:rsidP="00F61582">
            <w:pPr>
              <w:spacing w:line="276" w:lineRule="auto"/>
              <w:rPr>
                <w:szCs w:val="24"/>
                <w:lang w:val="vi-VN"/>
              </w:rPr>
            </w:pPr>
            <w:r w:rsidRPr="007D01CD">
              <w:rPr>
                <w:szCs w:val="24"/>
                <w:lang w:val="vi-VN"/>
              </w:rPr>
              <w:lastRenderedPageBreak/>
              <w:t>- Màu sơn được sử dung chất liệu sơn 2K hoặc tương đương, độ phủ tốt, không ngả vàng, độ bám dính cao, độ cứng tốt.</w:t>
            </w:r>
          </w:p>
          <w:p w14:paraId="749D2645" w14:textId="77777777" w:rsidR="007D01CD" w:rsidRPr="007D01CD" w:rsidRDefault="007D01CD" w:rsidP="00F61582">
            <w:pPr>
              <w:spacing w:line="276" w:lineRule="auto"/>
              <w:rPr>
                <w:i/>
                <w:iCs/>
                <w:szCs w:val="24"/>
                <w:lang w:val="vi-VN"/>
              </w:rPr>
            </w:pPr>
            <w:r w:rsidRPr="007D01CD">
              <w:rPr>
                <w:i/>
                <w:iCs/>
                <w:szCs w:val="24"/>
                <w:lang w:val="vi-VN"/>
              </w:rPr>
              <w:t xml:space="preserve">* Dây đeo: </w:t>
            </w:r>
          </w:p>
          <w:p w14:paraId="4BD22797" w14:textId="77777777" w:rsidR="007D01CD" w:rsidRPr="007D01CD" w:rsidRDefault="007D01CD" w:rsidP="00F61582">
            <w:pPr>
              <w:spacing w:line="276" w:lineRule="auto"/>
              <w:rPr>
                <w:szCs w:val="24"/>
                <w:lang w:val="vi-VN"/>
              </w:rPr>
            </w:pPr>
            <w:r w:rsidRPr="007D01CD">
              <w:rPr>
                <w:szCs w:val="24"/>
                <w:lang w:val="vi-VN"/>
              </w:rPr>
              <w:t xml:space="preserve">- Dây đeo chắc chắn được làm từ sợi PA hoặc tương đương; có khóa an toàn làm từ nhựa acetate hoặc tương đương, màu đen, dễ gài, dễ mở nhưng vẫn đảm bảo sự chắc chắn, không bị tuột ra với độ chịu lực lớn nhưng vẫn đảm bảo tính dẻo dai và mềm mại giúp ôm trọn 2 bên má và cằm của người sử dụng.  </w:t>
            </w:r>
          </w:p>
          <w:p w14:paraId="5845B5E1" w14:textId="77777777" w:rsidR="007D01CD" w:rsidRPr="007D01CD" w:rsidRDefault="007D01CD" w:rsidP="00F61582">
            <w:pPr>
              <w:spacing w:line="276" w:lineRule="auto"/>
              <w:rPr>
                <w:b/>
                <w:bCs/>
                <w:szCs w:val="24"/>
                <w:lang w:val="vi-VN"/>
              </w:rPr>
            </w:pPr>
            <w:r w:rsidRPr="007D01CD">
              <w:rPr>
                <w:b/>
                <w:bCs/>
                <w:szCs w:val="24"/>
                <w:lang w:val="vi-VN"/>
              </w:rPr>
              <w:t xml:space="preserve"> IV. Hình thức bên ngoài: </w:t>
            </w:r>
          </w:p>
          <w:p w14:paraId="055F5368" w14:textId="77777777" w:rsidR="007D01CD" w:rsidRPr="007D01CD" w:rsidRDefault="007D01CD" w:rsidP="00F61582">
            <w:pPr>
              <w:spacing w:line="276" w:lineRule="auto"/>
              <w:rPr>
                <w:szCs w:val="24"/>
                <w:lang w:val="vi-VN"/>
              </w:rPr>
            </w:pPr>
            <w:r w:rsidRPr="007D01CD">
              <w:rPr>
                <w:szCs w:val="24"/>
                <w:lang w:val="vi-VN"/>
              </w:rPr>
              <w:t>- Sản phẩm được dập nhiều màu theo yêu cầu của chủ đầu tư trên mũ bảo hiểm, chất lượng dập chìm tốt, sắc nét, không bong tróc, lồi lõm, không bị lem, Nội dung dập theo yêu cầu của chủ đầu tư.</w:t>
            </w:r>
          </w:p>
          <w:p w14:paraId="350F6804" w14:textId="77777777" w:rsidR="007D01CD" w:rsidRPr="007D01CD" w:rsidRDefault="007D01CD" w:rsidP="00F61582">
            <w:pPr>
              <w:spacing w:line="276" w:lineRule="auto"/>
              <w:rPr>
                <w:szCs w:val="24"/>
                <w:lang w:val="vi-VN"/>
              </w:rPr>
            </w:pPr>
            <w:r w:rsidRPr="007D01CD">
              <w:rPr>
                <w:szCs w:val="24"/>
                <w:lang w:val="vi-VN"/>
              </w:rPr>
              <w:t xml:space="preserve">- Trên mỗi nón bảo hiểm đảm bảo có dán các loại tem: tem chứng nhận hợp quy CR hoặc tương đương, tem thông tin sản phẩm, tem size </w:t>
            </w:r>
          </w:p>
          <w:p w14:paraId="2B1633E0" w14:textId="77777777" w:rsidR="007D01CD" w:rsidRPr="007D01CD" w:rsidRDefault="007D01CD" w:rsidP="00F61582">
            <w:pPr>
              <w:spacing w:line="276" w:lineRule="auto"/>
              <w:rPr>
                <w:szCs w:val="24"/>
                <w:lang w:val="vi-VN"/>
              </w:rPr>
            </w:pPr>
            <w:r w:rsidRPr="007D01CD">
              <w:rPr>
                <w:szCs w:val="24"/>
                <w:lang w:val="vi-VN"/>
              </w:rPr>
              <w:t>- Màu sắc: màu xanh đen lì (số lượng mũ: 3.334), màu xanh nhạt lì (số lượng mũ: 3.333 mũ), màu đỏ bóng (số lượng mũ: 3.333 mũ).</w:t>
            </w:r>
          </w:p>
          <w:p w14:paraId="0DD0EAB9" w14:textId="77777777" w:rsidR="007D01CD" w:rsidRPr="007D01CD" w:rsidRDefault="007D01CD" w:rsidP="00F61582">
            <w:pPr>
              <w:spacing w:line="276" w:lineRule="auto"/>
              <w:rPr>
                <w:szCs w:val="24"/>
                <w:lang w:val="vi-VN"/>
              </w:rPr>
            </w:pPr>
            <w:r w:rsidRPr="007D01CD">
              <w:rPr>
                <w:szCs w:val="24"/>
                <w:lang w:val="vi-VN"/>
              </w:rPr>
              <w:t>- Đóng gói: Nón bảo hiểm đóng gói trong 01 túi nilong chống trầy và sau đó cho vào túi vải đựng mũ, không in, theo thiết kế của chủ đầu tư</w:t>
            </w:r>
          </w:p>
          <w:p w14:paraId="22C98696" w14:textId="77777777" w:rsidR="007D01CD" w:rsidRPr="007D01CD" w:rsidRDefault="007D01CD" w:rsidP="00F61582">
            <w:pPr>
              <w:spacing w:line="276" w:lineRule="auto"/>
              <w:rPr>
                <w:szCs w:val="24"/>
                <w:lang w:val="vi-VN"/>
              </w:rPr>
            </w:pPr>
            <w:r w:rsidRPr="007D01CD">
              <w:rPr>
                <w:szCs w:val="24"/>
                <w:lang w:val="vi-VN"/>
              </w:rPr>
              <w:t xml:space="preserve"> - Hàng hóa được đảm bảo là hàng mới 100% và có đầy đủ giấy chứng nhận chứng nhận xuất xưởng; </w:t>
            </w:r>
          </w:p>
          <w:p w14:paraId="283CF7FE" w14:textId="77777777" w:rsidR="007D01CD" w:rsidRPr="007D01CD" w:rsidRDefault="007D01CD" w:rsidP="00F61582">
            <w:pPr>
              <w:spacing w:line="276" w:lineRule="auto"/>
              <w:rPr>
                <w:szCs w:val="24"/>
                <w:lang w:val="vi-VN"/>
              </w:rPr>
            </w:pPr>
            <w:r w:rsidRPr="007D01CD">
              <w:rPr>
                <w:szCs w:val="24"/>
                <w:lang w:val="vi-VN"/>
              </w:rPr>
              <w:t>- Trên mũ có dập chìm mượt Logo theo yêu cầu của chủ đầu tư theo mẫu tại phần hình ảnh minh họa.</w:t>
            </w:r>
          </w:p>
          <w:p w14:paraId="46029A66" w14:textId="77777777" w:rsidR="007D01CD" w:rsidRPr="007D01CD" w:rsidRDefault="007D01CD" w:rsidP="00F61582">
            <w:pPr>
              <w:spacing w:line="276" w:lineRule="auto"/>
              <w:rPr>
                <w:b/>
                <w:bCs/>
                <w:szCs w:val="24"/>
                <w:lang w:val="fr-FR"/>
              </w:rPr>
            </w:pPr>
            <w:r w:rsidRPr="007D01CD">
              <w:rPr>
                <w:b/>
                <w:bCs/>
                <w:szCs w:val="24"/>
                <w:lang w:val="fr-FR"/>
              </w:rPr>
              <w:t>V. Yêu cầu về chất lượng:</w:t>
            </w:r>
          </w:p>
          <w:p w14:paraId="6CEA0DB3" w14:textId="77777777" w:rsidR="007D01CD" w:rsidRPr="007D01CD" w:rsidRDefault="007D01CD" w:rsidP="00F61582">
            <w:pPr>
              <w:spacing w:line="276" w:lineRule="auto"/>
              <w:rPr>
                <w:szCs w:val="24"/>
                <w:lang w:val="fr-FR"/>
              </w:rPr>
            </w:pPr>
            <w:r w:rsidRPr="007D01CD">
              <w:rPr>
                <w:szCs w:val="24"/>
                <w:lang w:val="fr-FR"/>
              </w:rPr>
              <w:t>- Sản phẩm đáp ứng Quy chuẩn kỹ thuật quốc gia TCVN 5756:2017 hoặc tương đương.</w:t>
            </w:r>
          </w:p>
          <w:p w14:paraId="6A1C7347" w14:textId="77777777" w:rsidR="007D01CD" w:rsidRPr="007D01CD" w:rsidRDefault="007D01CD" w:rsidP="00F61582">
            <w:pPr>
              <w:spacing w:line="276" w:lineRule="auto"/>
              <w:rPr>
                <w:szCs w:val="24"/>
                <w:lang w:val="fr-FR"/>
              </w:rPr>
            </w:pPr>
            <w:r w:rsidRPr="007D01CD">
              <w:rPr>
                <w:szCs w:val="24"/>
                <w:lang w:val="fr-FR"/>
              </w:rPr>
              <w:t>- Sản phẩm có đầy đủ Phiếu kết quả thử nghiệm chỉ tiêu đạt yêu cầu kỹ thuật theo quy chuẩn kỹ thuật quốc gia TCVN 5756 :2017 hoặc tương đương</w:t>
            </w:r>
          </w:p>
          <w:p w14:paraId="607F5052" w14:textId="77777777" w:rsidR="007D01CD" w:rsidRPr="007D01CD" w:rsidRDefault="007D01CD" w:rsidP="00F61582">
            <w:pPr>
              <w:spacing w:line="276" w:lineRule="auto"/>
              <w:rPr>
                <w:szCs w:val="24"/>
                <w:lang w:val="fr-FR"/>
              </w:rPr>
            </w:pPr>
            <w:r w:rsidRPr="007D01CD">
              <w:rPr>
                <w:szCs w:val="24"/>
                <w:lang w:val="fr-FR"/>
              </w:rPr>
              <w:t>- Sản phẩm đáp ứng tiêu chuẩn ISO 9001:2015 hoặc tương đương</w:t>
            </w:r>
          </w:p>
          <w:p w14:paraId="0F39385A" w14:textId="77777777" w:rsidR="007D01CD" w:rsidRPr="007D01CD" w:rsidRDefault="007D01CD" w:rsidP="00F61582">
            <w:pPr>
              <w:spacing w:line="276" w:lineRule="auto"/>
              <w:rPr>
                <w:b/>
                <w:bCs/>
                <w:szCs w:val="24"/>
                <w:lang w:val="fr-FR"/>
              </w:rPr>
            </w:pPr>
            <w:r w:rsidRPr="007D01CD">
              <w:rPr>
                <w:b/>
                <w:bCs/>
                <w:szCs w:val="24"/>
                <w:lang w:val="fr-FR"/>
              </w:rPr>
              <w:t>VI. Hình ảnh minh họa</w:t>
            </w:r>
          </w:p>
          <w:p w14:paraId="21339104" w14:textId="77777777" w:rsidR="007D01CD" w:rsidRPr="007D01CD" w:rsidRDefault="007D01CD" w:rsidP="00F61582">
            <w:pPr>
              <w:spacing w:line="360" w:lineRule="auto"/>
              <w:jc w:val="center"/>
              <w:rPr>
                <w:sz w:val="26"/>
                <w:szCs w:val="26"/>
                <w:shd w:val="clear" w:color="auto" w:fill="FFFFFF"/>
                <w:lang w:val="vi-VN"/>
              </w:rPr>
            </w:pPr>
            <w:r w:rsidRPr="007D01CD">
              <w:rPr>
                <w:noProof/>
                <w:sz w:val="26"/>
                <w:szCs w:val="26"/>
                <w:shd w:val="clear" w:color="auto" w:fill="FFFFFF"/>
                <w:lang w:val="vi-VN"/>
              </w:rPr>
              <w:lastRenderedPageBreak/>
              <w:drawing>
                <wp:inline distT="0" distB="0" distL="0" distR="0" wp14:anchorId="449E062B" wp14:editId="7D5F78DB">
                  <wp:extent cx="1528549" cy="1528549"/>
                  <wp:effectExtent l="0" t="0" r="0" b="0"/>
                  <wp:docPr id="322830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30177" name=""/>
                          <pic:cNvPicPr/>
                        </pic:nvPicPr>
                        <pic:blipFill>
                          <a:blip r:embed="rId5"/>
                          <a:stretch>
                            <a:fillRect/>
                          </a:stretch>
                        </pic:blipFill>
                        <pic:spPr>
                          <a:xfrm>
                            <a:off x="0" y="0"/>
                            <a:ext cx="1534042" cy="1534042"/>
                          </a:xfrm>
                          <a:prstGeom prst="rect">
                            <a:avLst/>
                          </a:prstGeom>
                        </pic:spPr>
                      </pic:pic>
                    </a:graphicData>
                  </a:graphic>
                </wp:inline>
              </w:drawing>
            </w:r>
            <w:r w:rsidRPr="007D01CD">
              <w:rPr>
                <w:noProof/>
                <w:sz w:val="26"/>
                <w:szCs w:val="26"/>
                <w:shd w:val="clear" w:color="auto" w:fill="FFFFFF"/>
                <w:lang w:val="vi-VN"/>
              </w:rPr>
              <w:drawing>
                <wp:inline distT="0" distB="0" distL="0" distR="0" wp14:anchorId="52AC7693" wp14:editId="3D4DB98C">
                  <wp:extent cx="1555667" cy="1555667"/>
                  <wp:effectExtent l="0" t="0" r="6985" b="6985"/>
                  <wp:docPr id="1761332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32231" name=""/>
                          <pic:cNvPicPr/>
                        </pic:nvPicPr>
                        <pic:blipFill>
                          <a:blip r:embed="rId6"/>
                          <a:stretch>
                            <a:fillRect/>
                          </a:stretch>
                        </pic:blipFill>
                        <pic:spPr>
                          <a:xfrm>
                            <a:off x="0" y="0"/>
                            <a:ext cx="1559931" cy="1559931"/>
                          </a:xfrm>
                          <a:prstGeom prst="rect">
                            <a:avLst/>
                          </a:prstGeom>
                        </pic:spPr>
                      </pic:pic>
                    </a:graphicData>
                  </a:graphic>
                </wp:inline>
              </w:drawing>
            </w:r>
            <w:r w:rsidRPr="007D01CD">
              <w:rPr>
                <w:noProof/>
                <w:sz w:val="26"/>
                <w:szCs w:val="26"/>
                <w:shd w:val="clear" w:color="auto" w:fill="FFFFFF"/>
                <w:lang w:val="vi-VN"/>
              </w:rPr>
              <w:drawing>
                <wp:inline distT="0" distB="0" distL="0" distR="0" wp14:anchorId="69D40906" wp14:editId="066B0ADE">
                  <wp:extent cx="1610436" cy="1610436"/>
                  <wp:effectExtent l="0" t="0" r="8890" b="8890"/>
                  <wp:docPr id="866880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80097" name=""/>
                          <pic:cNvPicPr/>
                        </pic:nvPicPr>
                        <pic:blipFill>
                          <a:blip r:embed="rId7"/>
                          <a:stretch>
                            <a:fillRect/>
                          </a:stretch>
                        </pic:blipFill>
                        <pic:spPr>
                          <a:xfrm>
                            <a:off x="0" y="0"/>
                            <a:ext cx="1617146" cy="1617146"/>
                          </a:xfrm>
                          <a:prstGeom prst="rect">
                            <a:avLst/>
                          </a:prstGeom>
                        </pic:spPr>
                      </pic:pic>
                    </a:graphicData>
                  </a:graphic>
                </wp:inline>
              </w:drawing>
            </w:r>
          </w:p>
          <w:p w14:paraId="524F0265" w14:textId="77777777" w:rsidR="007D01CD" w:rsidRPr="007D01CD" w:rsidRDefault="007D01CD" w:rsidP="00F61582">
            <w:pPr>
              <w:spacing w:line="360" w:lineRule="auto"/>
              <w:jc w:val="center"/>
              <w:rPr>
                <w:sz w:val="26"/>
                <w:szCs w:val="26"/>
                <w:shd w:val="clear" w:color="auto" w:fill="FFFFFF"/>
                <w:lang w:val="vi-VN"/>
              </w:rPr>
            </w:pPr>
          </w:p>
          <w:p w14:paraId="3C1BC285" w14:textId="77777777" w:rsidR="007D01CD" w:rsidRPr="007D01CD" w:rsidRDefault="007D01CD" w:rsidP="00F61582">
            <w:pPr>
              <w:spacing w:line="360" w:lineRule="auto"/>
              <w:jc w:val="center"/>
              <w:rPr>
                <w:sz w:val="26"/>
                <w:szCs w:val="26"/>
                <w:shd w:val="clear" w:color="auto" w:fill="FFFFFF"/>
              </w:rPr>
            </w:pPr>
            <w:r w:rsidRPr="007D01CD">
              <w:rPr>
                <w:noProof/>
                <w:sz w:val="26"/>
                <w:szCs w:val="26"/>
                <w:shd w:val="clear" w:color="auto" w:fill="FFFFFF"/>
                <w:lang w:val="vi-VN"/>
              </w:rPr>
              <w:drawing>
                <wp:inline distT="0" distB="0" distL="0" distR="0" wp14:anchorId="538C9866" wp14:editId="53BF7245">
                  <wp:extent cx="1603168" cy="1603168"/>
                  <wp:effectExtent l="0" t="0" r="0" b="0"/>
                  <wp:docPr id="160240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01268" name=""/>
                          <pic:cNvPicPr/>
                        </pic:nvPicPr>
                        <pic:blipFill>
                          <a:blip r:embed="rId8"/>
                          <a:stretch>
                            <a:fillRect/>
                          </a:stretch>
                        </pic:blipFill>
                        <pic:spPr>
                          <a:xfrm>
                            <a:off x="0" y="0"/>
                            <a:ext cx="1605902" cy="1605902"/>
                          </a:xfrm>
                          <a:prstGeom prst="rect">
                            <a:avLst/>
                          </a:prstGeom>
                        </pic:spPr>
                      </pic:pic>
                    </a:graphicData>
                  </a:graphic>
                </wp:inline>
              </w:drawing>
            </w:r>
            <w:r w:rsidRPr="007D01CD">
              <w:rPr>
                <w:noProof/>
                <w:sz w:val="26"/>
                <w:szCs w:val="26"/>
                <w:shd w:val="clear" w:color="auto" w:fill="FFFFFF"/>
                <w:lang w:val="vi-VN"/>
              </w:rPr>
              <w:drawing>
                <wp:inline distT="0" distB="0" distL="0" distR="0" wp14:anchorId="728FAC83" wp14:editId="0CDA0991">
                  <wp:extent cx="1650670" cy="1650670"/>
                  <wp:effectExtent l="0" t="0" r="6985" b="6985"/>
                  <wp:docPr id="1241780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80924" name=""/>
                          <pic:cNvPicPr/>
                        </pic:nvPicPr>
                        <pic:blipFill>
                          <a:blip r:embed="rId9"/>
                          <a:stretch>
                            <a:fillRect/>
                          </a:stretch>
                        </pic:blipFill>
                        <pic:spPr>
                          <a:xfrm>
                            <a:off x="0" y="0"/>
                            <a:ext cx="1655864" cy="1655864"/>
                          </a:xfrm>
                          <a:prstGeom prst="rect">
                            <a:avLst/>
                          </a:prstGeom>
                        </pic:spPr>
                      </pic:pic>
                    </a:graphicData>
                  </a:graphic>
                </wp:inline>
              </w:drawing>
            </w:r>
            <w:r w:rsidRPr="007D01CD">
              <w:rPr>
                <w:noProof/>
                <w:sz w:val="26"/>
                <w:szCs w:val="26"/>
                <w:shd w:val="clear" w:color="auto" w:fill="FFFFFF"/>
                <w:lang w:val="vi-VN"/>
              </w:rPr>
              <w:drawing>
                <wp:inline distT="0" distB="0" distL="0" distR="0" wp14:anchorId="23ADA96A" wp14:editId="584901A7">
                  <wp:extent cx="1626919" cy="1626919"/>
                  <wp:effectExtent l="0" t="0" r="0" b="0"/>
                  <wp:docPr id="1835665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65432" name=""/>
                          <pic:cNvPicPr/>
                        </pic:nvPicPr>
                        <pic:blipFill>
                          <a:blip r:embed="rId10"/>
                          <a:stretch>
                            <a:fillRect/>
                          </a:stretch>
                        </pic:blipFill>
                        <pic:spPr>
                          <a:xfrm>
                            <a:off x="0" y="0"/>
                            <a:ext cx="1634430" cy="1634430"/>
                          </a:xfrm>
                          <a:prstGeom prst="rect">
                            <a:avLst/>
                          </a:prstGeom>
                        </pic:spPr>
                      </pic:pic>
                    </a:graphicData>
                  </a:graphic>
                </wp:inline>
              </w:drawing>
            </w:r>
          </w:p>
        </w:tc>
      </w:tr>
      <w:tr w:rsidR="007D01CD" w:rsidRPr="007D01CD" w14:paraId="61D008CA" w14:textId="77777777" w:rsidTr="00F61582">
        <w:trPr>
          <w:trHeight w:val="91"/>
        </w:trPr>
        <w:tc>
          <w:tcPr>
            <w:tcW w:w="757"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40D37429" w14:textId="77777777" w:rsidR="007D01CD" w:rsidRPr="007D01CD" w:rsidRDefault="007D01CD" w:rsidP="00F61582">
            <w:pPr>
              <w:pStyle w:val="NormalWeb"/>
              <w:spacing w:before="0" w:beforeAutospacing="0" w:after="0" w:afterAutospacing="0" w:line="276" w:lineRule="auto"/>
              <w:jc w:val="center"/>
              <w:rPr>
                <w:rFonts w:ascii="Times New Roman" w:eastAsia="Times New Roman" w:hAnsi="Times New Roman" w:cs="Times New Roman"/>
                <w:spacing w:val="-4"/>
                <w:lang w:val="nl-NL"/>
              </w:rPr>
            </w:pPr>
            <w:r w:rsidRPr="007D01CD">
              <w:rPr>
                <w:rFonts w:ascii="Times New Roman" w:eastAsia="Times New Roman" w:hAnsi="Times New Roman" w:cs="Times New Roman"/>
                <w:spacing w:val="-4"/>
                <w:lang w:val="nl-NL"/>
              </w:rPr>
              <w:lastRenderedPageBreak/>
              <w:t>2</w:t>
            </w:r>
          </w:p>
        </w:tc>
        <w:tc>
          <w:tcPr>
            <w:tcW w:w="2767" w:type="dxa"/>
            <w:tcBorders>
              <w:top w:val="single" w:sz="6" w:space="0" w:color="000000"/>
              <w:left w:val="single" w:sz="6" w:space="0" w:color="000000"/>
              <w:bottom w:val="single" w:sz="6" w:space="0" w:color="000000"/>
              <w:right w:val="single" w:sz="6" w:space="0" w:color="000000"/>
            </w:tcBorders>
            <w:vAlign w:val="center"/>
          </w:tcPr>
          <w:p w14:paraId="0B1C2CB4" w14:textId="77777777" w:rsidR="007D01CD" w:rsidRPr="007D01CD" w:rsidRDefault="007D01CD" w:rsidP="00F61582">
            <w:pPr>
              <w:spacing w:line="276" w:lineRule="auto"/>
              <w:jc w:val="center"/>
              <w:rPr>
                <w:szCs w:val="24"/>
                <w:lang w:val="nl-NL"/>
              </w:rPr>
            </w:pPr>
            <w:r w:rsidRPr="007D01CD">
              <w:rPr>
                <w:szCs w:val="24"/>
                <w:lang w:val="nl-NL"/>
              </w:rPr>
              <w:t>Mũ bảo hiểm ¾ đầu</w:t>
            </w:r>
          </w:p>
        </w:tc>
        <w:tc>
          <w:tcPr>
            <w:tcW w:w="11303"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52EBA6C4" w14:textId="77777777" w:rsidR="007D01CD" w:rsidRPr="007D01CD" w:rsidRDefault="007D01CD" w:rsidP="00F61582">
            <w:pPr>
              <w:spacing w:line="276" w:lineRule="auto"/>
              <w:rPr>
                <w:b/>
                <w:bCs/>
                <w:szCs w:val="24"/>
                <w:lang w:val="nl-NL"/>
              </w:rPr>
            </w:pPr>
            <w:r w:rsidRPr="007D01CD">
              <w:rPr>
                <w:b/>
                <w:bCs/>
                <w:szCs w:val="24"/>
                <w:lang w:val="nl-NL"/>
              </w:rPr>
              <w:t>I. Loại, kết cấu, cỡ, thông số và kích thước cơ bản</w:t>
            </w:r>
          </w:p>
          <w:p w14:paraId="3569A1F1" w14:textId="77777777" w:rsidR="007D01CD" w:rsidRPr="007D01CD" w:rsidRDefault="007D01CD" w:rsidP="00F61582">
            <w:pPr>
              <w:spacing w:line="276" w:lineRule="auto"/>
              <w:rPr>
                <w:szCs w:val="24"/>
                <w:lang w:val="nl-NL"/>
              </w:rPr>
            </w:pPr>
            <w:r w:rsidRPr="007D01CD">
              <w:rPr>
                <w:b/>
                <w:bCs/>
                <w:szCs w:val="24"/>
                <w:lang w:val="nl-NL"/>
              </w:rPr>
              <w:t xml:space="preserve">1. Tên sản phẩm: </w:t>
            </w:r>
            <w:r w:rsidRPr="007D01CD">
              <w:rPr>
                <w:szCs w:val="24"/>
                <w:lang w:val="nl-NL"/>
              </w:rPr>
              <w:t>Mũ bảo hiểm ¾ đầu cao cấp</w:t>
            </w:r>
          </w:p>
          <w:p w14:paraId="3076743E" w14:textId="77777777" w:rsidR="007D01CD" w:rsidRPr="007D01CD" w:rsidRDefault="007D01CD" w:rsidP="00F61582">
            <w:pPr>
              <w:spacing w:line="276" w:lineRule="auto"/>
              <w:rPr>
                <w:szCs w:val="24"/>
                <w:lang w:val="nl-NL"/>
              </w:rPr>
            </w:pPr>
            <w:r w:rsidRPr="007D01CD">
              <w:rPr>
                <w:b/>
                <w:bCs/>
                <w:szCs w:val="24"/>
                <w:lang w:val="nl-NL"/>
              </w:rPr>
              <w:t>2. Kiểu dáng:</w:t>
            </w:r>
            <w:r w:rsidRPr="007D01CD">
              <w:rPr>
                <w:szCs w:val="24"/>
                <w:lang w:val="nl-NL"/>
              </w:rPr>
              <w:t xml:space="preserve"> Mũ che ba phần tư đầu, có kính chắn gió, che cả đầu và tai</w:t>
            </w:r>
          </w:p>
          <w:p w14:paraId="4B563242" w14:textId="77777777" w:rsidR="007D01CD" w:rsidRPr="007D01CD" w:rsidRDefault="007D01CD" w:rsidP="00F61582">
            <w:pPr>
              <w:spacing w:line="276" w:lineRule="auto"/>
              <w:rPr>
                <w:szCs w:val="24"/>
                <w:lang w:val="nl-NL"/>
              </w:rPr>
            </w:pPr>
            <w:r w:rsidRPr="007D01CD">
              <w:rPr>
                <w:b/>
                <w:bCs/>
                <w:szCs w:val="24"/>
                <w:lang w:val="nl-NL"/>
              </w:rPr>
              <w:t>3. Kích thước nón (± 5%):</w:t>
            </w:r>
            <w:r w:rsidRPr="007D01CD">
              <w:rPr>
                <w:szCs w:val="24"/>
                <w:lang w:val="nl-NL"/>
              </w:rPr>
              <w:t xml:space="preserve"> </w:t>
            </w:r>
          </w:p>
          <w:p w14:paraId="44D2EF9C" w14:textId="77777777" w:rsidR="007D01CD" w:rsidRPr="007D01CD" w:rsidRDefault="007D01CD" w:rsidP="00F61582">
            <w:pPr>
              <w:spacing w:line="276" w:lineRule="auto"/>
              <w:rPr>
                <w:szCs w:val="24"/>
                <w:lang w:val="nl-NL"/>
              </w:rPr>
            </w:pPr>
            <w:r w:rsidRPr="007D01CD">
              <w:rPr>
                <w:szCs w:val="24"/>
                <w:lang w:val="nl-NL"/>
              </w:rPr>
              <w:t>+ Size mũ bảo hiểm: 580mm. Chỉ mang tính tương đối, sẽ dựa vào nón mẫu thực tế.</w:t>
            </w:r>
          </w:p>
          <w:p w14:paraId="6B3F0125" w14:textId="77777777" w:rsidR="007D01CD" w:rsidRPr="007D01CD" w:rsidRDefault="007D01CD" w:rsidP="00F61582">
            <w:pPr>
              <w:spacing w:line="276" w:lineRule="auto"/>
              <w:rPr>
                <w:szCs w:val="24"/>
                <w:lang w:val="nl-NL"/>
              </w:rPr>
            </w:pPr>
            <w:r w:rsidRPr="007D01CD">
              <w:rPr>
                <w:szCs w:val="24"/>
                <w:lang w:val="nl-NL"/>
              </w:rPr>
              <w:t>+ Cách đo vòng đầu: Dùng thước dây đo 1 vòng đầu từ tráng chân mày vòng ra phía sau, Người lớn vòng đầu sẽ thường từ khoảng 56-62cm.</w:t>
            </w:r>
          </w:p>
          <w:p w14:paraId="6B1BE199" w14:textId="77777777" w:rsidR="007D01CD" w:rsidRPr="007D01CD" w:rsidRDefault="007D01CD" w:rsidP="00F61582">
            <w:pPr>
              <w:spacing w:line="276" w:lineRule="auto"/>
              <w:rPr>
                <w:szCs w:val="24"/>
              </w:rPr>
            </w:pPr>
            <w:r w:rsidRPr="007D01CD">
              <w:rPr>
                <w:szCs w:val="24"/>
              </w:rPr>
              <w:t>+ Chu vi vòng đầu: 580 mm, size 7 (580mm)</w:t>
            </w:r>
          </w:p>
          <w:p w14:paraId="27AA9FD9" w14:textId="77777777" w:rsidR="007D01CD" w:rsidRPr="007D01CD" w:rsidRDefault="007D01CD" w:rsidP="00F61582">
            <w:pPr>
              <w:spacing w:line="276" w:lineRule="auto"/>
              <w:rPr>
                <w:b/>
                <w:bCs/>
                <w:szCs w:val="24"/>
              </w:rPr>
            </w:pPr>
            <w:r w:rsidRPr="007D01CD">
              <w:rPr>
                <w:b/>
                <w:bCs/>
                <w:szCs w:val="24"/>
              </w:rPr>
              <w:t>II. Quy định kỹ thuật và tiêu chuẩn phương pháp thử</w:t>
            </w:r>
          </w:p>
          <w:p w14:paraId="57C305A6" w14:textId="77777777" w:rsidR="007D01CD" w:rsidRPr="007D01CD" w:rsidRDefault="007D01CD" w:rsidP="00F61582">
            <w:pPr>
              <w:spacing w:line="276" w:lineRule="auto"/>
              <w:rPr>
                <w:szCs w:val="24"/>
              </w:rPr>
            </w:pPr>
            <w:r w:rsidRPr="007D01CD">
              <w:rPr>
                <w:b/>
                <w:bCs/>
                <w:szCs w:val="24"/>
              </w:rPr>
              <w:lastRenderedPageBreak/>
              <w:t>1. Ngoại quan:</w:t>
            </w:r>
            <w:r w:rsidRPr="007D01CD">
              <w:rPr>
                <w:szCs w:val="24"/>
              </w:rPr>
              <w:t xml:space="preserve"> Vật liệu chế tạo mũ bảo hiểm phải đảm bảo không thay đổi dáng, hình dạng và chức năng bảo vệ của mũ do ảnh hưởng của thời tiết, nhiệt độ và các điều kiện sử dụng khác như nắng, mưa, bụi, mồ hôi và các hóa chất, mỹ phẩm. Quai đeo và khóa mũ phải làm bằng các vật liệu không có khả năng gây thương tổn đến da người sử dụng. Bề mặt ngoài của vỏ mũ và các bộ phận lắp vào phải nhẵn, không có vết nứt, không có gờ cạnh sắc. Không được sử dụng đinh tán, bu lông, đai ốc, khóa quai đeo có gờ và cạnh nhọn, sắc. Đầu đinh tán không nhỏ hơn 2mm. </w:t>
            </w:r>
          </w:p>
          <w:p w14:paraId="6FBC8586" w14:textId="77777777" w:rsidR="007D01CD" w:rsidRPr="007D01CD" w:rsidRDefault="007D01CD" w:rsidP="00F61582">
            <w:pPr>
              <w:spacing w:line="276" w:lineRule="auto"/>
              <w:rPr>
                <w:szCs w:val="24"/>
              </w:rPr>
            </w:pPr>
            <w:r w:rsidRPr="007D01CD">
              <w:rPr>
                <w:b/>
                <w:bCs/>
                <w:szCs w:val="24"/>
              </w:rPr>
              <w:t>2. Khối lượng mũ:</w:t>
            </w:r>
            <w:r w:rsidRPr="007D01CD">
              <w:rPr>
                <w:szCs w:val="24"/>
              </w:rPr>
              <w:t xml:space="preserve"> 1,04kg</w:t>
            </w:r>
          </w:p>
          <w:p w14:paraId="2E5B45D0" w14:textId="77777777" w:rsidR="007D01CD" w:rsidRPr="007D01CD" w:rsidRDefault="007D01CD" w:rsidP="00F61582">
            <w:pPr>
              <w:spacing w:line="276" w:lineRule="auto"/>
              <w:rPr>
                <w:b/>
                <w:bCs/>
                <w:szCs w:val="24"/>
              </w:rPr>
            </w:pPr>
            <w:r w:rsidRPr="007D01CD">
              <w:rPr>
                <w:b/>
                <w:bCs/>
                <w:szCs w:val="24"/>
              </w:rPr>
              <w:t xml:space="preserve">3. Phạm vi bảo vệ </w:t>
            </w:r>
          </w:p>
          <w:p w14:paraId="7E921832" w14:textId="77777777" w:rsidR="007D01CD" w:rsidRPr="007D01CD" w:rsidRDefault="007D01CD" w:rsidP="00F61582">
            <w:pPr>
              <w:spacing w:line="276" w:lineRule="auto"/>
              <w:rPr>
                <w:szCs w:val="24"/>
              </w:rPr>
            </w:pPr>
            <w:r w:rsidRPr="007D01CD">
              <w:rPr>
                <w:szCs w:val="24"/>
              </w:rPr>
              <w:t xml:space="preserve">Vỏ mũ và lớp hấp thu xung động phải che chắn được phạm vi bảo vệ của dạng đầu khi thử theo điều 6.4 TCVN 5756:2017 hoặc tương đương </w:t>
            </w:r>
          </w:p>
          <w:p w14:paraId="45B73BFC" w14:textId="77777777" w:rsidR="007D01CD" w:rsidRPr="007D01CD" w:rsidRDefault="007D01CD" w:rsidP="00F61582">
            <w:pPr>
              <w:spacing w:line="276" w:lineRule="auto"/>
              <w:rPr>
                <w:b/>
                <w:bCs/>
                <w:szCs w:val="24"/>
              </w:rPr>
            </w:pPr>
            <w:r w:rsidRPr="007D01CD">
              <w:rPr>
                <w:b/>
                <w:bCs/>
                <w:szCs w:val="24"/>
              </w:rPr>
              <w:t>4. Độ bền va đập và hấp thu xung động</w:t>
            </w:r>
          </w:p>
          <w:p w14:paraId="21851C46" w14:textId="77777777" w:rsidR="007D01CD" w:rsidRPr="007D01CD" w:rsidRDefault="007D01CD" w:rsidP="00F61582">
            <w:pPr>
              <w:spacing w:line="276" w:lineRule="auto"/>
              <w:rPr>
                <w:szCs w:val="24"/>
              </w:rPr>
            </w:pPr>
            <w:r w:rsidRPr="007D01CD">
              <w:rPr>
                <w:szCs w:val="24"/>
              </w:rPr>
              <w:t xml:space="preserve">Vỏ mũ cứng không bị vỡ tách rời </w:t>
            </w:r>
          </w:p>
          <w:p w14:paraId="0A9A6839" w14:textId="77777777" w:rsidR="007D01CD" w:rsidRPr="007D01CD" w:rsidRDefault="007D01CD" w:rsidP="00F61582">
            <w:pPr>
              <w:spacing w:line="276" w:lineRule="auto"/>
              <w:rPr>
                <w:szCs w:val="24"/>
                <w:lang w:val="vi-VN"/>
              </w:rPr>
            </w:pPr>
            <w:r w:rsidRPr="007D01CD">
              <w:rPr>
                <w:szCs w:val="24"/>
              </w:rPr>
              <w:t xml:space="preserve">- </w:t>
            </w:r>
            <w:r w:rsidRPr="007D01CD">
              <w:rPr>
                <w:szCs w:val="24"/>
                <w:lang w:val="vi-VN"/>
              </w:rPr>
              <w:t xml:space="preserve">Khi thử độ bền va đập và hấp thụ xung động điều kiện nhiệt độ cao: </w:t>
            </w:r>
          </w:p>
          <w:p w14:paraId="609D0E6C"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275g, vùng 2 lớn nhất là 298g; đe cầu vùng 1 lớn nhất là 217g, vùng 2 lớn nhất là 221g</w:t>
            </w:r>
          </w:p>
          <w:p w14:paraId="043F3C86" w14:textId="77777777" w:rsidR="007D01CD" w:rsidRPr="007D01CD" w:rsidRDefault="007D01CD" w:rsidP="00F61582">
            <w:pPr>
              <w:spacing w:line="276" w:lineRule="auto"/>
              <w:rPr>
                <w:szCs w:val="24"/>
                <w:lang w:val="vi-VN"/>
              </w:rPr>
            </w:pPr>
            <w:r w:rsidRPr="007D01CD">
              <w:rPr>
                <w:szCs w:val="24"/>
                <w:lang w:val="vi-VN"/>
              </w:rPr>
              <w:t>+ Gia tốc dội dư sau 3ms với đe phẳng lớn nhất là 72g, vùng 2 lớn nhất là 75g; đe cầu vùng 1 lớn nhất là 50g, vùng 2 lớn nhất là 52g</w:t>
            </w:r>
          </w:p>
          <w:p w14:paraId="09019AC1" w14:textId="77777777" w:rsidR="007D01CD" w:rsidRPr="007D01CD" w:rsidRDefault="007D01CD" w:rsidP="00F61582">
            <w:pPr>
              <w:spacing w:line="276" w:lineRule="auto"/>
              <w:rPr>
                <w:szCs w:val="24"/>
                <w:lang w:val="vi-VN"/>
              </w:rPr>
            </w:pPr>
            <w:r w:rsidRPr="007D01CD">
              <w:rPr>
                <w:szCs w:val="24"/>
                <w:lang w:val="vi-VN"/>
              </w:rPr>
              <w:t>+ Gia tốc dư sau 6ms vói đe phẳng vùng 1 lớn nhất là 7g, vùng 2 lớn nhất là 6g; đe cầu vùng 1 lớn nhất là 4g, vùng 2 lớn nhất là 14g</w:t>
            </w:r>
          </w:p>
          <w:p w14:paraId="1D9A88D3" w14:textId="77777777" w:rsidR="007D01CD" w:rsidRPr="007D01CD" w:rsidRDefault="007D01CD" w:rsidP="00F61582">
            <w:pPr>
              <w:spacing w:line="276" w:lineRule="auto"/>
              <w:rPr>
                <w:szCs w:val="24"/>
                <w:lang w:val="vi-VN"/>
              </w:rPr>
            </w:pPr>
            <w:r w:rsidRPr="007D01CD">
              <w:rPr>
                <w:szCs w:val="24"/>
                <w:lang w:val="vi-VN"/>
              </w:rPr>
              <w:t>- Khi thử nghiệm độ bền va đập và hấp thụ xung động điều kiện ngâm nước:</w:t>
            </w:r>
          </w:p>
          <w:p w14:paraId="4C7FCEA8"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292g, vùng 2 lớn nhất là 285g; đe cầu vùng 1 lớn nhất là 205g, vùng 2 lớn nhất là 249g</w:t>
            </w:r>
          </w:p>
          <w:p w14:paraId="5E27F239" w14:textId="77777777" w:rsidR="007D01CD" w:rsidRPr="007D01CD" w:rsidRDefault="007D01CD" w:rsidP="00F61582">
            <w:pPr>
              <w:spacing w:line="276" w:lineRule="auto"/>
              <w:rPr>
                <w:szCs w:val="24"/>
                <w:lang w:val="vi-VN"/>
              </w:rPr>
            </w:pPr>
            <w:r w:rsidRPr="007D01CD">
              <w:rPr>
                <w:szCs w:val="24"/>
                <w:lang w:val="vi-VN"/>
              </w:rPr>
              <w:t>+ Gia tốc dội dư sau 3ms với đe phẳng lớn nhất là 77g, vùng 2 lớn nhất là 72g; đe cầu vùng 1 lớn nhất là 53g, vùng 2 lớn nhất là 106g</w:t>
            </w:r>
          </w:p>
          <w:p w14:paraId="3D8463D3" w14:textId="77777777" w:rsidR="007D01CD" w:rsidRPr="007D01CD" w:rsidRDefault="007D01CD" w:rsidP="00F61582">
            <w:pPr>
              <w:spacing w:line="276" w:lineRule="auto"/>
              <w:rPr>
                <w:szCs w:val="24"/>
                <w:lang w:val="vi-VN"/>
              </w:rPr>
            </w:pPr>
            <w:r w:rsidRPr="007D01CD">
              <w:rPr>
                <w:szCs w:val="24"/>
                <w:lang w:val="vi-VN"/>
              </w:rPr>
              <w:t>+ Gia tốc dư sau 6ms vói đe phẳng vùng 1 lớn nhất là 18g, vùng 2 lớn nhất là 14g; đe cầu vùng 1 lớn nhất là 7g, vùng 2 lớn nhất là 3g</w:t>
            </w:r>
          </w:p>
          <w:p w14:paraId="1AF67DCE" w14:textId="77777777" w:rsidR="007D01CD" w:rsidRPr="007D01CD" w:rsidRDefault="007D01CD" w:rsidP="00F61582">
            <w:pPr>
              <w:spacing w:line="276" w:lineRule="auto"/>
              <w:rPr>
                <w:szCs w:val="24"/>
                <w:lang w:val="vi-VN"/>
              </w:rPr>
            </w:pPr>
            <w:r w:rsidRPr="007D01CD">
              <w:rPr>
                <w:szCs w:val="24"/>
                <w:lang w:val="vi-VN"/>
              </w:rPr>
              <w:t xml:space="preserve">- Khi thử nghiệm độ bền va đập và hấp thụ xung động điều kiện nhiệt độ thấp: </w:t>
            </w:r>
          </w:p>
          <w:p w14:paraId="7D450DBE" w14:textId="77777777" w:rsidR="007D01CD" w:rsidRPr="007D01CD" w:rsidRDefault="007D01CD" w:rsidP="00F61582">
            <w:pPr>
              <w:spacing w:line="276" w:lineRule="auto"/>
              <w:rPr>
                <w:szCs w:val="24"/>
                <w:lang w:val="vi-VN"/>
              </w:rPr>
            </w:pPr>
            <w:r w:rsidRPr="007D01CD">
              <w:rPr>
                <w:szCs w:val="24"/>
                <w:lang w:val="vi-VN"/>
              </w:rPr>
              <w:t>+ Gia tốc dội lại tức thời với đe phẳng vùng 1 lớn nhất là 248g, vùng 2 lớn nhất là 268g; đe cầu vùng 1 lớn nhất là 210g, vùng 2 lớn nhất là 253g</w:t>
            </w:r>
          </w:p>
          <w:p w14:paraId="5D2D1DEB" w14:textId="77777777" w:rsidR="007D01CD" w:rsidRPr="007D01CD" w:rsidRDefault="007D01CD" w:rsidP="00F61582">
            <w:pPr>
              <w:spacing w:line="276" w:lineRule="auto"/>
              <w:rPr>
                <w:szCs w:val="24"/>
                <w:lang w:val="vi-VN"/>
              </w:rPr>
            </w:pPr>
            <w:r w:rsidRPr="007D01CD">
              <w:rPr>
                <w:szCs w:val="24"/>
                <w:lang w:val="vi-VN"/>
              </w:rPr>
              <w:lastRenderedPageBreak/>
              <w:t>+ Gia tốc dội dư sau 3ms với đe phẳng vùng 1 lớn nhất 79g, vùng 2 lớn nhất là 77g; đe cầu vùng 1 lớn nhất là 49g, vùng 2 lớn nhất là 42g</w:t>
            </w:r>
          </w:p>
          <w:p w14:paraId="26E1AFCB" w14:textId="77777777" w:rsidR="007D01CD" w:rsidRPr="007D01CD" w:rsidRDefault="007D01CD" w:rsidP="00F61582">
            <w:pPr>
              <w:spacing w:line="276" w:lineRule="auto"/>
              <w:rPr>
                <w:szCs w:val="24"/>
                <w:lang w:val="vi-VN"/>
              </w:rPr>
            </w:pPr>
            <w:r w:rsidRPr="007D01CD">
              <w:rPr>
                <w:szCs w:val="24"/>
                <w:lang w:val="vi-VN"/>
              </w:rPr>
              <w:t>+ Gia tốc dư sau 6ms vớii đe phẳng vùng 1 lớn nhất là 11g, vùng 2 lớn nhất là 11g; đe cầu vùng 1 lớn nhất là 3g, vùng 2 lớn nhất là 11g</w:t>
            </w:r>
          </w:p>
          <w:p w14:paraId="3B21B60B" w14:textId="77777777" w:rsidR="007D01CD" w:rsidRPr="007D01CD" w:rsidRDefault="007D01CD" w:rsidP="00F61582">
            <w:pPr>
              <w:spacing w:line="276" w:lineRule="auto"/>
              <w:rPr>
                <w:b/>
                <w:bCs/>
                <w:szCs w:val="24"/>
                <w:lang w:val="vi-VN"/>
              </w:rPr>
            </w:pPr>
            <w:r w:rsidRPr="007D01CD">
              <w:rPr>
                <w:b/>
                <w:bCs/>
                <w:szCs w:val="24"/>
                <w:lang w:val="vi-VN"/>
              </w:rPr>
              <w:t>5. Độ bền đâm xuyên</w:t>
            </w:r>
          </w:p>
          <w:p w14:paraId="17519FC9" w14:textId="77777777" w:rsidR="007D01CD" w:rsidRPr="007D01CD" w:rsidRDefault="007D01CD" w:rsidP="00F61582">
            <w:pPr>
              <w:spacing w:line="276" w:lineRule="auto"/>
              <w:rPr>
                <w:szCs w:val="24"/>
                <w:lang w:val="vi-VN"/>
              </w:rPr>
            </w:pPr>
            <w:r w:rsidRPr="007D01CD">
              <w:rPr>
                <w:szCs w:val="24"/>
                <w:lang w:val="vi-VN"/>
              </w:rPr>
              <w:t>- Đầu đâm xuyên không được chạm vào dạng đầu khi thử nghiệm theo điều 6.6 TCVN 5756:2017 hoặc tương đương</w:t>
            </w:r>
          </w:p>
          <w:p w14:paraId="316BA90E" w14:textId="77777777" w:rsidR="007D01CD" w:rsidRPr="007D01CD" w:rsidRDefault="007D01CD" w:rsidP="00F61582">
            <w:pPr>
              <w:spacing w:line="276" w:lineRule="auto"/>
              <w:rPr>
                <w:szCs w:val="24"/>
                <w:lang w:val="vi-VN"/>
              </w:rPr>
            </w:pPr>
            <w:r w:rsidRPr="007D01CD">
              <w:rPr>
                <w:szCs w:val="24"/>
                <w:lang w:val="fr-FR"/>
              </w:rPr>
              <w:t xml:space="preserve">- </w:t>
            </w:r>
            <w:r w:rsidRPr="007D01CD">
              <w:rPr>
                <w:szCs w:val="24"/>
                <w:lang w:val="vi-VN"/>
              </w:rPr>
              <w:t xml:space="preserve">Độ đâm xuyên không chạm dạng đầu khi thử nghiệm với nhiệt độ cao, ngâm nước, nhiệt độ thấp </w:t>
            </w:r>
          </w:p>
          <w:p w14:paraId="0A41390F" w14:textId="77777777" w:rsidR="007D01CD" w:rsidRPr="007D01CD" w:rsidRDefault="007D01CD" w:rsidP="00F61582">
            <w:pPr>
              <w:spacing w:line="276" w:lineRule="auto"/>
              <w:rPr>
                <w:b/>
                <w:bCs/>
                <w:szCs w:val="24"/>
                <w:lang w:val="vi-VN"/>
              </w:rPr>
            </w:pPr>
            <w:r w:rsidRPr="007D01CD">
              <w:rPr>
                <w:b/>
                <w:bCs/>
                <w:szCs w:val="24"/>
                <w:lang w:val="vi-VN"/>
              </w:rPr>
              <w:t>6. Độ bền quai đeo</w:t>
            </w:r>
          </w:p>
          <w:p w14:paraId="0336A60E" w14:textId="77777777" w:rsidR="007D01CD" w:rsidRPr="007D01CD" w:rsidRDefault="007D01CD" w:rsidP="00F61582">
            <w:pPr>
              <w:spacing w:line="276" w:lineRule="auto"/>
              <w:rPr>
                <w:szCs w:val="24"/>
                <w:lang w:val="vi-VN"/>
              </w:rPr>
            </w:pPr>
            <w:r w:rsidRPr="007D01CD">
              <w:rPr>
                <w:szCs w:val="24"/>
                <w:lang w:val="vi-VN"/>
              </w:rPr>
              <w:t>Quai đeo của mũ bảo hiểm không bị giãn hơn 25mm khi thử nghiệm theo điều 6.7 TCVN 5756:2017 hoặc tương đương</w:t>
            </w:r>
          </w:p>
          <w:p w14:paraId="628D2400" w14:textId="77777777" w:rsidR="007D01CD" w:rsidRPr="007D01CD" w:rsidRDefault="007D01CD" w:rsidP="00F61582">
            <w:pPr>
              <w:spacing w:line="276" w:lineRule="auto"/>
              <w:rPr>
                <w:szCs w:val="24"/>
                <w:lang w:val="vi-VN"/>
              </w:rPr>
            </w:pPr>
            <w:r w:rsidRPr="007D01CD">
              <w:rPr>
                <w:szCs w:val="24"/>
                <w:lang w:val="vi-VN"/>
              </w:rPr>
              <w:t xml:space="preserve">- Quai đeo của mũ bảo hiểm có độ dãn sau 2 lần đặt tải 16mm khi được thử nghiệm. </w:t>
            </w:r>
          </w:p>
          <w:p w14:paraId="5BAB07B1" w14:textId="77777777" w:rsidR="007D01CD" w:rsidRPr="007D01CD" w:rsidRDefault="007D01CD" w:rsidP="00F61582">
            <w:pPr>
              <w:spacing w:line="276" w:lineRule="auto"/>
              <w:rPr>
                <w:b/>
                <w:bCs/>
                <w:szCs w:val="24"/>
                <w:lang w:val="vi-VN"/>
              </w:rPr>
            </w:pPr>
            <w:r w:rsidRPr="007D01CD">
              <w:rPr>
                <w:b/>
                <w:bCs/>
                <w:szCs w:val="24"/>
                <w:lang w:val="vi-VN"/>
              </w:rPr>
              <w:t>7. Độ ổn định</w:t>
            </w:r>
          </w:p>
          <w:p w14:paraId="4B52ED2A" w14:textId="77777777" w:rsidR="007D01CD" w:rsidRPr="007D01CD" w:rsidRDefault="007D01CD" w:rsidP="00F61582">
            <w:pPr>
              <w:spacing w:line="276" w:lineRule="auto"/>
              <w:rPr>
                <w:szCs w:val="24"/>
                <w:lang w:val="vi-VN"/>
              </w:rPr>
            </w:pPr>
            <w:r w:rsidRPr="007D01CD">
              <w:rPr>
                <w:szCs w:val="24"/>
                <w:lang w:val="vi-VN"/>
              </w:rPr>
              <w:t xml:space="preserve">Góc lệch của mũ với mặt phẳng chuẩn của dạng đầu không vượt quá 30° khi thử nghiệm theo điều 6.8 TCVN 5756:2017 hoặc tương đương </w:t>
            </w:r>
          </w:p>
          <w:p w14:paraId="47613242" w14:textId="77777777" w:rsidR="007D01CD" w:rsidRPr="007D01CD" w:rsidRDefault="007D01CD" w:rsidP="00F61582">
            <w:pPr>
              <w:spacing w:line="276" w:lineRule="auto"/>
              <w:rPr>
                <w:szCs w:val="24"/>
                <w:lang w:val="vi-VN"/>
              </w:rPr>
            </w:pPr>
            <w:r w:rsidRPr="007D01CD">
              <w:rPr>
                <w:szCs w:val="24"/>
                <w:lang w:val="fr-FR"/>
              </w:rPr>
              <w:t xml:space="preserve">- </w:t>
            </w:r>
            <w:r w:rsidRPr="007D01CD">
              <w:rPr>
                <w:szCs w:val="24"/>
                <w:lang w:val="vi-VN"/>
              </w:rPr>
              <w:t>Góc lệch của mũ với mặt phẳng chuẩn của dạng đầu 27 độ</w:t>
            </w:r>
          </w:p>
          <w:p w14:paraId="76D1EB2F" w14:textId="77777777" w:rsidR="007D01CD" w:rsidRPr="007D01CD" w:rsidRDefault="007D01CD" w:rsidP="00F61582">
            <w:pPr>
              <w:spacing w:line="276" w:lineRule="auto"/>
              <w:rPr>
                <w:b/>
                <w:bCs/>
                <w:szCs w:val="24"/>
                <w:lang w:val="vi-VN"/>
              </w:rPr>
            </w:pPr>
            <w:r w:rsidRPr="007D01CD">
              <w:rPr>
                <w:b/>
                <w:bCs/>
                <w:szCs w:val="24"/>
                <w:lang w:val="vi-VN"/>
              </w:rPr>
              <w:t xml:space="preserve">8.Góc nhìn xung quanh: </w:t>
            </w:r>
          </w:p>
          <w:p w14:paraId="6E3868C7" w14:textId="77777777" w:rsidR="007D01CD" w:rsidRPr="007D01CD" w:rsidRDefault="007D01CD" w:rsidP="00F61582">
            <w:pPr>
              <w:spacing w:line="276" w:lineRule="auto"/>
              <w:rPr>
                <w:szCs w:val="24"/>
                <w:lang w:val="vi-VN"/>
              </w:rPr>
            </w:pPr>
            <w:r w:rsidRPr="007D01CD">
              <w:rPr>
                <w:szCs w:val="24"/>
                <w:lang w:val="vi-VN"/>
              </w:rPr>
              <w:t xml:space="preserve">Góc nhìn bên trái, góc nhìn bên phải tối thiểu 105°; Góc nhìn phía trên tối thiểu 7°; Góc nhìn phía dưới tối thiểu 45° khi đo theo điều 6.9 TCVN 5756:2017 hoặc tương đương </w:t>
            </w:r>
          </w:p>
          <w:p w14:paraId="05187A21" w14:textId="77777777" w:rsidR="007D01CD" w:rsidRPr="007D01CD" w:rsidRDefault="007D01CD" w:rsidP="00F61582">
            <w:pPr>
              <w:spacing w:line="276" w:lineRule="auto"/>
              <w:rPr>
                <w:szCs w:val="24"/>
                <w:lang w:val="vi-VN"/>
              </w:rPr>
            </w:pPr>
            <w:r w:rsidRPr="007D01CD">
              <w:rPr>
                <w:szCs w:val="24"/>
                <w:lang w:val="fr-FR"/>
              </w:rPr>
              <w:t xml:space="preserve">- </w:t>
            </w:r>
            <w:r w:rsidRPr="007D01CD">
              <w:rPr>
                <w:szCs w:val="24"/>
                <w:lang w:val="vi-VN"/>
              </w:rPr>
              <w:t>Góc nhìn xung quanh: Bên phải 1</w:t>
            </w:r>
            <w:r w:rsidRPr="007D01CD">
              <w:rPr>
                <w:szCs w:val="24"/>
                <w:lang w:val="nl-NL"/>
              </w:rPr>
              <w:t>13</w:t>
            </w:r>
            <w:r w:rsidRPr="007D01CD">
              <w:rPr>
                <w:szCs w:val="24"/>
                <w:lang w:val="vi-VN"/>
              </w:rPr>
              <w:t xml:space="preserve"> độ; bên trái 1</w:t>
            </w:r>
            <w:r w:rsidRPr="007D01CD">
              <w:rPr>
                <w:szCs w:val="24"/>
                <w:lang w:val="nl-NL"/>
              </w:rPr>
              <w:t>13</w:t>
            </w:r>
            <w:r w:rsidRPr="007D01CD">
              <w:rPr>
                <w:szCs w:val="24"/>
                <w:lang w:val="vi-VN"/>
              </w:rPr>
              <w:t xml:space="preserve"> độ, bên trên </w:t>
            </w:r>
            <w:r w:rsidRPr="007D01CD">
              <w:rPr>
                <w:szCs w:val="24"/>
                <w:lang w:val="nl-NL"/>
              </w:rPr>
              <w:t>16</w:t>
            </w:r>
            <w:r w:rsidRPr="007D01CD">
              <w:rPr>
                <w:szCs w:val="24"/>
                <w:lang w:val="vi-VN"/>
              </w:rPr>
              <w:t xml:space="preserve"> độ, bên dưới </w:t>
            </w:r>
            <w:r w:rsidRPr="007D01CD">
              <w:rPr>
                <w:szCs w:val="24"/>
                <w:lang w:val="nl-NL"/>
              </w:rPr>
              <w:t xml:space="preserve">60 </w:t>
            </w:r>
            <w:r w:rsidRPr="007D01CD">
              <w:rPr>
                <w:szCs w:val="24"/>
                <w:lang w:val="vi-VN"/>
              </w:rPr>
              <w:t>độ</w:t>
            </w:r>
          </w:p>
          <w:p w14:paraId="171203C1" w14:textId="77777777" w:rsidR="007D01CD" w:rsidRPr="007D01CD" w:rsidRDefault="007D01CD" w:rsidP="00F61582">
            <w:pPr>
              <w:spacing w:line="276" w:lineRule="auto"/>
              <w:rPr>
                <w:b/>
                <w:bCs/>
                <w:szCs w:val="24"/>
                <w:lang w:val="vi-VN"/>
              </w:rPr>
            </w:pPr>
            <w:r w:rsidRPr="007D01CD">
              <w:rPr>
                <w:b/>
                <w:bCs/>
                <w:szCs w:val="24"/>
                <w:lang w:val="vi-VN"/>
              </w:rPr>
              <w:t xml:space="preserve">9. Độ bền cơ học kính chắn gió: </w:t>
            </w:r>
          </w:p>
          <w:p w14:paraId="2926CCB2" w14:textId="77777777" w:rsidR="007D01CD" w:rsidRPr="007D01CD" w:rsidRDefault="007D01CD" w:rsidP="00F61582">
            <w:pPr>
              <w:spacing w:line="276" w:lineRule="auto"/>
              <w:rPr>
                <w:b/>
                <w:bCs/>
                <w:szCs w:val="24"/>
                <w:lang w:val="vi-VN"/>
              </w:rPr>
            </w:pPr>
            <w:r w:rsidRPr="007D01CD">
              <w:rPr>
                <w:szCs w:val="24"/>
                <w:lang w:val="vi-VN"/>
              </w:rPr>
              <w:t>Kính chắn gió trong suốt, khó bị vỡ, vỡ không được có mảnh sắc nhọn nhỏ hơn 60°  khi thử theo điều 6.10.1 TCVN 5756:2017 hoặc tương đương</w:t>
            </w:r>
          </w:p>
          <w:p w14:paraId="50878A60" w14:textId="77777777" w:rsidR="007D01CD" w:rsidRPr="007D01CD" w:rsidRDefault="007D01CD" w:rsidP="00F61582">
            <w:pPr>
              <w:spacing w:line="276" w:lineRule="auto"/>
              <w:rPr>
                <w:b/>
                <w:bCs/>
                <w:szCs w:val="24"/>
                <w:lang w:val="vi-VN"/>
              </w:rPr>
            </w:pPr>
            <w:r w:rsidRPr="007D01CD">
              <w:rPr>
                <w:b/>
                <w:bCs/>
                <w:szCs w:val="24"/>
                <w:lang w:val="vi-VN"/>
              </w:rPr>
              <w:t xml:space="preserve">10. Hệ số truyền sáng của kính bảo vệ: </w:t>
            </w:r>
          </w:p>
          <w:p w14:paraId="7AD46A2D" w14:textId="77777777" w:rsidR="007D01CD" w:rsidRPr="007D01CD" w:rsidRDefault="007D01CD" w:rsidP="00F61582">
            <w:pPr>
              <w:spacing w:line="276" w:lineRule="auto"/>
              <w:rPr>
                <w:szCs w:val="24"/>
                <w:lang w:val="vi-VN"/>
              </w:rPr>
            </w:pPr>
            <w:r w:rsidRPr="007D01CD">
              <w:rPr>
                <w:szCs w:val="24"/>
                <w:lang w:val="vi-VN"/>
              </w:rPr>
              <w:t>- Hệ số truyền sáng của kính bảo vệ: khi thử theo TCVN 5756: 2017 hoặc tương đương hệ số truyền sáng 63-67% đối với kính trong suốt có màu nhạt.</w:t>
            </w:r>
          </w:p>
          <w:p w14:paraId="41FA305E" w14:textId="77777777" w:rsidR="007D01CD" w:rsidRPr="007D01CD" w:rsidRDefault="007D01CD" w:rsidP="00F61582">
            <w:pPr>
              <w:spacing w:line="276" w:lineRule="auto"/>
              <w:rPr>
                <w:b/>
                <w:bCs/>
                <w:szCs w:val="24"/>
                <w:lang w:val="vi-VN"/>
              </w:rPr>
            </w:pPr>
            <w:r w:rsidRPr="007D01CD">
              <w:rPr>
                <w:b/>
                <w:bCs/>
                <w:szCs w:val="24"/>
                <w:lang w:val="vi-VN"/>
              </w:rPr>
              <w:t>III. Chất liệu:</w:t>
            </w:r>
          </w:p>
          <w:p w14:paraId="361E4EE8" w14:textId="77777777" w:rsidR="007D01CD" w:rsidRPr="007D01CD" w:rsidRDefault="007D01CD" w:rsidP="00F61582">
            <w:pPr>
              <w:spacing w:line="276" w:lineRule="auto"/>
              <w:rPr>
                <w:szCs w:val="24"/>
                <w:lang w:val="vi-VN"/>
              </w:rPr>
            </w:pPr>
            <w:r w:rsidRPr="007D01CD">
              <w:rPr>
                <w:i/>
                <w:iCs/>
                <w:szCs w:val="24"/>
                <w:lang w:val="vi-VN"/>
              </w:rPr>
              <w:t>*Vỏ nón</w:t>
            </w:r>
            <w:r w:rsidRPr="007D01CD">
              <w:rPr>
                <w:szCs w:val="24"/>
                <w:lang w:val="vi-VN"/>
              </w:rPr>
              <w:t xml:space="preserve">: </w:t>
            </w:r>
          </w:p>
          <w:p w14:paraId="43C5DC12" w14:textId="77777777" w:rsidR="007D01CD" w:rsidRPr="007D01CD" w:rsidRDefault="007D01CD" w:rsidP="00F61582">
            <w:pPr>
              <w:spacing w:line="276" w:lineRule="auto"/>
              <w:rPr>
                <w:szCs w:val="24"/>
                <w:lang w:val="vi-VN"/>
              </w:rPr>
            </w:pPr>
            <w:r w:rsidRPr="007D01CD">
              <w:rPr>
                <w:szCs w:val="24"/>
                <w:lang w:val="vi-VN"/>
              </w:rPr>
              <w:t xml:space="preserve">- Sản xuất 100% từ nhựa ABS nguyên sinh  hoặc tương đương chống va đập và đâm xuyên. Là thành phần bảo vệ chính đảm bảo bền, độ cứng, khả năng chịu lực va đập và phân tán lực tác động khi bị va đập. </w:t>
            </w:r>
          </w:p>
          <w:p w14:paraId="18986473" w14:textId="77777777" w:rsidR="007D01CD" w:rsidRPr="007D01CD" w:rsidRDefault="007D01CD" w:rsidP="00F61582">
            <w:pPr>
              <w:spacing w:line="276" w:lineRule="auto"/>
              <w:rPr>
                <w:szCs w:val="24"/>
                <w:lang w:val="vi-VN"/>
              </w:rPr>
            </w:pPr>
            <w:r w:rsidRPr="007D01CD">
              <w:rPr>
                <w:i/>
                <w:iCs/>
                <w:szCs w:val="24"/>
                <w:lang w:val="vi-VN"/>
              </w:rPr>
              <w:lastRenderedPageBreak/>
              <w:t>*Xốp nón</w:t>
            </w:r>
            <w:r w:rsidRPr="007D01CD">
              <w:rPr>
                <w:szCs w:val="24"/>
                <w:lang w:val="vi-VN"/>
              </w:rPr>
              <w:t xml:space="preserve">: </w:t>
            </w:r>
          </w:p>
          <w:p w14:paraId="29525550" w14:textId="77777777" w:rsidR="007D01CD" w:rsidRPr="007D01CD" w:rsidRDefault="007D01CD" w:rsidP="00F61582">
            <w:pPr>
              <w:spacing w:line="276" w:lineRule="auto"/>
              <w:rPr>
                <w:szCs w:val="24"/>
                <w:lang w:val="vi-VN"/>
              </w:rPr>
            </w:pPr>
            <w:r w:rsidRPr="007D01CD">
              <w:rPr>
                <w:szCs w:val="24"/>
                <w:lang w:val="vi-VN"/>
              </w:rPr>
              <w:t xml:space="preserve">- Xốp bên trong sản xuất từ xốp non EPS hoặc tương đương, dày dặn giúp hấp thu và triệt tiêu các lực xung động khi có va chạm. Được thiết kế ôm trọn toàn bộ đầu theo form chuẩn nhưng vẫn đảm bảo sự thoải mái, vừa khít cho người sử dụng. </w:t>
            </w:r>
          </w:p>
          <w:p w14:paraId="569FA71E" w14:textId="77777777" w:rsidR="007D01CD" w:rsidRPr="007D01CD" w:rsidRDefault="007D01CD" w:rsidP="00F61582">
            <w:pPr>
              <w:spacing w:line="276" w:lineRule="auto"/>
              <w:rPr>
                <w:szCs w:val="24"/>
                <w:lang w:val="vi-VN"/>
              </w:rPr>
            </w:pPr>
            <w:r w:rsidRPr="007D01CD">
              <w:rPr>
                <w:i/>
                <w:iCs/>
                <w:szCs w:val="24"/>
                <w:lang w:val="vi-VN"/>
              </w:rPr>
              <w:t>* Kính chắn gió:</w:t>
            </w:r>
            <w:r w:rsidRPr="007D01CD">
              <w:rPr>
                <w:szCs w:val="24"/>
                <w:lang w:val="vi-VN"/>
              </w:rPr>
              <w:t xml:space="preserve"> </w:t>
            </w:r>
          </w:p>
          <w:p w14:paraId="45DB078F" w14:textId="77777777" w:rsidR="007D01CD" w:rsidRPr="007D01CD" w:rsidRDefault="007D01CD" w:rsidP="00F61582">
            <w:pPr>
              <w:spacing w:line="276" w:lineRule="auto"/>
              <w:rPr>
                <w:szCs w:val="24"/>
                <w:lang w:val="vi-VN"/>
              </w:rPr>
            </w:pPr>
            <w:r w:rsidRPr="007D01CD">
              <w:rPr>
                <w:szCs w:val="24"/>
                <w:lang w:val="vi-VN"/>
              </w:rPr>
              <w:t>- Được làm từ nhựa PC hoặc tương đương được xử lý công nghệ nano chống trầy xước, tia UV nhúng phụ gia giúp tăng độ bền, dẻo, giảm bám bụi nhưng vẫn đảm bảo độ truyền sáng. Kính có tác dụng chắn gió, chống bụi bẩn và côn trùng cho người sử dụng.</w:t>
            </w:r>
          </w:p>
          <w:p w14:paraId="7EBDD4BC" w14:textId="77777777" w:rsidR="007D01CD" w:rsidRPr="007D01CD" w:rsidRDefault="007D01CD" w:rsidP="00F61582">
            <w:pPr>
              <w:spacing w:line="276" w:lineRule="auto"/>
              <w:rPr>
                <w:i/>
                <w:iCs/>
                <w:szCs w:val="24"/>
                <w:lang w:val="vi-VN"/>
              </w:rPr>
            </w:pPr>
            <w:r w:rsidRPr="007D01CD">
              <w:rPr>
                <w:i/>
                <w:iCs/>
                <w:szCs w:val="24"/>
                <w:lang w:val="vi-VN"/>
              </w:rPr>
              <w:t xml:space="preserve">* Vải lót: </w:t>
            </w:r>
          </w:p>
          <w:p w14:paraId="53971DB1" w14:textId="77777777" w:rsidR="007D01CD" w:rsidRPr="007D01CD" w:rsidRDefault="007D01CD" w:rsidP="00F61582">
            <w:pPr>
              <w:spacing w:line="276" w:lineRule="auto"/>
              <w:rPr>
                <w:szCs w:val="24"/>
                <w:lang w:val="vi-VN"/>
              </w:rPr>
            </w:pPr>
            <w:r w:rsidRPr="007D01CD">
              <w:rPr>
                <w:szCs w:val="24"/>
                <w:lang w:val="vi-VN"/>
              </w:rPr>
              <w:t>- Chất liệu Polyester 2S hoặc tương đương kháng khuẩn, được thiết kế nhằm tạo cảm giác êm ái, thông thoáng cho người đội. Với vải và lớp đệm xốp mỏng sẽ giúp kháng khuẩn, khô thoáng và hạn chế mồ hôi trong trời gian dài.</w:t>
            </w:r>
          </w:p>
          <w:p w14:paraId="675AF0A1" w14:textId="77777777" w:rsidR="007D01CD" w:rsidRPr="007D01CD" w:rsidRDefault="007D01CD" w:rsidP="00F61582">
            <w:pPr>
              <w:spacing w:line="276" w:lineRule="auto"/>
              <w:rPr>
                <w:i/>
                <w:iCs/>
                <w:szCs w:val="24"/>
                <w:lang w:val="vi-VN"/>
              </w:rPr>
            </w:pPr>
            <w:r w:rsidRPr="007D01CD">
              <w:rPr>
                <w:i/>
                <w:iCs/>
                <w:szCs w:val="24"/>
                <w:lang w:val="vi-VN"/>
              </w:rPr>
              <w:t>* Màu sơn:</w:t>
            </w:r>
          </w:p>
          <w:p w14:paraId="26CE4ED2" w14:textId="77777777" w:rsidR="007D01CD" w:rsidRPr="007D01CD" w:rsidRDefault="007D01CD" w:rsidP="00F61582">
            <w:pPr>
              <w:spacing w:line="276" w:lineRule="auto"/>
              <w:rPr>
                <w:szCs w:val="24"/>
                <w:lang w:val="vi-VN"/>
              </w:rPr>
            </w:pPr>
            <w:r w:rsidRPr="007D01CD">
              <w:rPr>
                <w:szCs w:val="24"/>
                <w:lang w:val="vi-VN"/>
              </w:rPr>
              <w:t>- Màu sơn được sử dung chất liệu sơn 2K hoặc tương đương, độ phủ tốt, không ngả vàng, độ bám dính cao, độ cứng tốt.</w:t>
            </w:r>
          </w:p>
          <w:p w14:paraId="53B28B34" w14:textId="77777777" w:rsidR="007D01CD" w:rsidRPr="007D01CD" w:rsidRDefault="007D01CD" w:rsidP="00F61582">
            <w:pPr>
              <w:spacing w:line="276" w:lineRule="auto"/>
              <w:rPr>
                <w:i/>
                <w:iCs/>
                <w:szCs w:val="24"/>
                <w:lang w:val="vi-VN"/>
              </w:rPr>
            </w:pPr>
            <w:r w:rsidRPr="007D01CD">
              <w:rPr>
                <w:i/>
                <w:iCs/>
                <w:szCs w:val="24"/>
                <w:lang w:val="vi-VN"/>
              </w:rPr>
              <w:t xml:space="preserve">* Dây đeo: </w:t>
            </w:r>
          </w:p>
          <w:p w14:paraId="03933D95" w14:textId="77777777" w:rsidR="007D01CD" w:rsidRPr="007D01CD" w:rsidRDefault="007D01CD" w:rsidP="00F61582">
            <w:pPr>
              <w:spacing w:line="276" w:lineRule="auto"/>
              <w:rPr>
                <w:szCs w:val="24"/>
                <w:lang w:val="vi-VN"/>
              </w:rPr>
            </w:pPr>
            <w:r w:rsidRPr="007D01CD">
              <w:rPr>
                <w:szCs w:val="24"/>
                <w:lang w:val="vi-VN"/>
              </w:rPr>
              <w:t xml:space="preserve">- Dây đeo chắc chắn được làm từ sợi PA hoặc tương đương; có khóa an toàn làm từ nhựa acetate hoặc tương đương, màu đen, dễ gài, dễ mở nhưng vẫn đảm bảo sự chắc chắn, không bị tuột ra với độ chịu lực lớn nhưng vẫn đảm bảo tính dẻo dai và mềm mại giúp ôm trọn 2 bên má và cằm của người sử dụng. </w:t>
            </w:r>
          </w:p>
          <w:p w14:paraId="42AE41FD" w14:textId="77777777" w:rsidR="007D01CD" w:rsidRPr="007D01CD" w:rsidRDefault="007D01CD" w:rsidP="00F61582">
            <w:pPr>
              <w:spacing w:line="276" w:lineRule="auto"/>
              <w:rPr>
                <w:b/>
                <w:bCs/>
                <w:szCs w:val="24"/>
                <w:lang w:val="vi-VN"/>
              </w:rPr>
            </w:pPr>
            <w:r w:rsidRPr="007D01CD">
              <w:rPr>
                <w:b/>
                <w:bCs/>
                <w:szCs w:val="24"/>
                <w:lang w:val="vi-VN"/>
              </w:rPr>
              <w:t xml:space="preserve"> IV. Hình thức bên ngoài: </w:t>
            </w:r>
          </w:p>
          <w:p w14:paraId="32265DFA" w14:textId="77777777" w:rsidR="007D01CD" w:rsidRPr="007D01CD" w:rsidRDefault="007D01CD" w:rsidP="00F61582">
            <w:pPr>
              <w:spacing w:line="276" w:lineRule="auto"/>
              <w:rPr>
                <w:szCs w:val="24"/>
                <w:lang w:val="vi-VN"/>
              </w:rPr>
            </w:pPr>
            <w:r w:rsidRPr="007D01CD">
              <w:rPr>
                <w:szCs w:val="24"/>
                <w:lang w:val="vi-VN"/>
              </w:rPr>
              <w:t>- Sản phẩm được dập nhiều màu theo yêu cầu của chủ đầu tư trên mũ bảo hiểm, chất lượng dập chìm tốt, sắc nét, không bong tróc, lồi lõm, không bị lem, Nội dung dập theo yêu cầu của chủ đầu tư.</w:t>
            </w:r>
          </w:p>
          <w:p w14:paraId="04F01C36" w14:textId="77777777" w:rsidR="007D01CD" w:rsidRPr="007D01CD" w:rsidRDefault="007D01CD" w:rsidP="00F61582">
            <w:pPr>
              <w:spacing w:line="276" w:lineRule="auto"/>
              <w:rPr>
                <w:szCs w:val="24"/>
                <w:lang w:val="vi-VN"/>
              </w:rPr>
            </w:pPr>
            <w:r w:rsidRPr="007D01CD">
              <w:rPr>
                <w:szCs w:val="24"/>
                <w:lang w:val="vi-VN"/>
              </w:rPr>
              <w:t xml:space="preserve">- Trên mỗi nón bảo hiểm đảm bảo có dán các loại tem: tem chứng nhận hợp quy CR hoặc tương đương, tem thông tin sản phẩm, tem size </w:t>
            </w:r>
          </w:p>
          <w:p w14:paraId="0A76F5AC" w14:textId="77777777" w:rsidR="007D01CD" w:rsidRPr="007D01CD" w:rsidRDefault="007D01CD" w:rsidP="00F61582">
            <w:pPr>
              <w:spacing w:line="276" w:lineRule="auto"/>
              <w:rPr>
                <w:szCs w:val="24"/>
                <w:lang w:val="vi-VN"/>
              </w:rPr>
            </w:pPr>
            <w:r w:rsidRPr="007D01CD">
              <w:rPr>
                <w:szCs w:val="24"/>
                <w:lang w:val="vi-VN"/>
              </w:rPr>
              <w:t>- Màu sắc:  màu xanh đen lì (số lượng mũ: 3.334), màu xanh nhạt lì (số lượng mũ: 3.333 mũ), màu đỏ bóng (số lượng mũ: 3.333 mũ).</w:t>
            </w:r>
          </w:p>
          <w:p w14:paraId="10BB87DA" w14:textId="77777777" w:rsidR="007D01CD" w:rsidRPr="007D01CD" w:rsidRDefault="007D01CD" w:rsidP="00F61582">
            <w:pPr>
              <w:spacing w:line="276" w:lineRule="auto"/>
              <w:rPr>
                <w:szCs w:val="24"/>
                <w:lang w:val="vi-VN"/>
              </w:rPr>
            </w:pPr>
            <w:r w:rsidRPr="007D01CD">
              <w:rPr>
                <w:szCs w:val="24"/>
                <w:lang w:val="vi-VN"/>
              </w:rPr>
              <w:t>- Đóng gói: Nón bảo hiểm đóng gói trong 01 túi nilong chống trầy và sau đó cho vào túi vải đựng mũ, không in, theo thiết kế của chủ đầu tư</w:t>
            </w:r>
          </w:p>
          <w:p w14:paraId="05576ACD" w14:textId="77777777" w:rsidR="007D01CD" w:rsidRPr="007D01CD" w:rsidRDefault="007D01CD" w:rsidP="00F61582">
            <w:pPr>
              <w:spacing w:line="276" w:lineRule="auto"/>
              <w:rPr>
                <w:szCs w:val="24"/>
                <w:lang w:val="vi-VN"/>
              </w:rPr>
            </w:pPr>
            <w:r w:rsidRPr="007D01CD">
              <w:rPr>
                <w:szCs w:val="24"/>
                <w:lang w:val="vi-VN"/>
              </w:rPr>
              <w:t xml:space="preserve"> - Hàng hóa được đảm bảo là hàng mới 100% và có đầy đủ giấy chứng nhận chứng nhận xuất xưởng; </w:t>
            </w:r>
          </w:p>
          <w:p w14:paraId="05A8DB38" w14:textId="77777777" w:rsidR="007D01CD" w:rsidRPr="007D01CD" w:rsidRDefault="007D01CD" w:rsidP="00F61582">
            <w:pPr>
              <w:spacing w:line="276" w:lineRule="auto"/>
              <w:rPr>
                <w:szCs w:val="24"/>
                <w:lang w:val="vi-VN"/>
              </w:rPr>
            </w:pPr>
            <w:r w:rsidRPr="007D01CD">
              <w:rPr>
                <w:szCs w:val="24"/>
                <w:lang w:val="vi-VN"/>
              </w:rPr>
              <w:t>- Trên mũ có dập chìm mượt Logo theo yêu cầu của chủ đầu tư tại phần hình ảnh minh họa.</w:t>
            </w:r>
          </w:p>
          <w:p w14:paraId="39EEB548" w14:textId="77777777" w:rsidR="007D01CD" w:rsidRPr="007D01CD" w:rsidRDefault="007D01CD" w:rsidP="00F61582">
            <w:pPr>
              <w:spacing w:line="276" w:lineRule="auto"/>
              <w:rPr>
                <w:b/>
                <w:bCs/>
                <w:szCs w:val="24"/>
                <w:lang w:val="fr-FR"/>
              </w:rPr>
            </w:pPr>
            <w:r w:rsidRPr="007D01CD">
              <w:rPr>
                <w:b/>
                <w:bCs/>
                <w:szCs w:val="24"/>
                <w:lang w:val="fr-FR"/>
              </w:rPr>
              <w:lastRenderedPageBreak/>
              <w:t>V. Yêu cầu về chất lượng:</w:t>
            </w:r>
          </w:p>
          <w:p w14:paraId="15AD5F01" w14:textId="77777777" w:rsidR="007D01CD" w:rsidRPr="007D01CD" w:rsidRDefault="007D01CD" w:rsidP="00F61582">
            <w:pPr>
              <w:spacing w:line="276" w:lineRule="auto"/>
              <w:rPr>
                <w:szCs w:val="24"/>
                <w:lang w:val="fr-FR"/>
              </w:rPr>
            </w:pPr>
            <w:r w:rsidRPr="007D01CD">
              <w:rPr>
                <w:szCs w:val="24"/>
                <w:lang w:val="fr-FR"/>
              </w:rPr>
              <w:t>- Sản phẩm đáp ứng Quy chuẩn kỹ thuật quốc gia TCVN 5756 :2017 hoặc tương đương.</w:t>
            </w:r>
          </w:p>
          <w:p w14:paraId="372266A8" w14:textId="77777777" w:rsidR="007D01CD" w:rsidRPr="007D01CD" w:rsidRDefault="007D01CD" w:rsidP="00F61582">
            <w:pPr>
              <w:spacing w:line="276" w:lineRule="auto"/>
              <w:rPr>
                <w:szCs w:val="24"/>
                <w:lang w:val="fr-FR"/>
              </w:rPr>
            </w:pPr>
            <w:r w:rsidRPr="007D01CD">
              <w:rPr>
                <w:szCs w:val="24"/>
                <w:lang w:val="fr-FR"/>
              </w:rPr>
              <w:t>- Sản phẩm có đầy đủ Phiếu kết quả thử nghiệm chỉ tiêu đạt yêu cầu kỹ thuật theo quy chuẩn kỹ thuật quốc gia TCVN 5756 :2017 hoặc tương đương</w:t>
            </w:r>
          </w:p>
          <w:p w14:paraId="3DC904D6" w14:textId="77777777" w:rsidR="007D01CD" w:rsidRPr="007D01CD" w:rsidRDefault="007D01CD" w:rsidP="00F61582">
            <w:pPr>
              <w:spacing w:line="276" w:lineRule="auto"/>
              <w:rPr>
                <w:szCs w:val="24"/>
                <w:lang w:val="fr-FR"/>
              </w:rPr>
            </w:pPr>
            <w:r w:rsidRPr="007D01CD">
              <w:rPr>
                <w:szCs w:val="24"/>
                <w:lang w:val="fr-FR"/>
              </w:rPr>
              <w:t>- Sản phẩm đáp ứng tiêu chuẩn ISO 9001 :2015 hoặc tương đương</w:t>
            </w:r>
          </w:p>
          <w:p w14:paraId="63CB5C5C" w14:textId="77777777" w:rsidR="007D01CD" w:rsidRPr="007D01CD" w:rsidRDefault="007D01CD" w:rsidP="00F61582">
            <w:pPr>
              <w:spacing w:line="276" w:lineRule="auto"/>
              <w:rPr>
                <w:b/>
                <w:bCs/>
                <w:szCs w:val="24"/>
                <w:lang w:val="fr-FR"/>
              </w:rPr>
            </w:pPr>
            <w:r w:rsidRPr="007D01CD">
              <w:rPr>
                <w:b/>
                <w:bCs/>
                <w:szCs w:val="24"/>
                <w:lang w:val="fr-FR"/>
              </w:rPr>
              <w:t>VI. Hình ảnh minh họa</w:t>
            </w:r>
          </w:p>
          <w:p w14:paraId="0BA30E5E" w14:textId="77777777" w:rsidR="007D01CD" w:rsidRPr="007D01CD" w:rsidRDefault="007D01CD" w:rsidP="00F61582">
            <w:pPr>
              <w:spacing w:line="360" w:lineRule="auto"/>
              <w:jc w:val="center"/>
              <w:rPr>
                <w:sz w:val="26"/>
                <w:szCs w:val="26"/>
                <w:shd w:val="clear" w:color="auto" w:fill="FFFFFF"/>
                <w:lang w:val="vi-VN"/>
              </w:rPr>
            </w:pPr>
            <w:r w:rsidRPr="007D01CD">
              <w:rPr>
                <w:noProof/>
                <w:sz w:val="26"/>
                <w:szCs w:val="26"/>
                <w:shd w:val="clear" w:color="auto" w:fill="FFFFFF"/>
                <w:lang w:val="vi-VN"/>
              </w:rPr>
              <w:drawing>
                <wp:inline distT="0" distB="0" distL="0" distR="0" wp14:anchorId="03D13BB6" wp14:editId="0CEC7901">
                  <wp:extent cx="1626919" cy="1626919"/>
                  <wp:effectExtent l="0" t="0" r="0" b="0"/>
                  <wp:docPr id="80364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43284" name=""/>
                          <pic:cNvPicPr/>
                        </pic:nvPicPr>
                        <pic:blipFill>
                          <a:blip r:embed="rId11"/>
                          <a:stretch>
                            <a:fillRect/>
                          </a:stretch>
                        </pic:blipFill>
                        <pic:spPr>
                          <a:xfrm>
                            <a:off x="0" y="0"/>
                            <a:ext cx="1630341" cy="1630341"/>
                          </a:xfrm>
                          <a:prstGeom prst="rect">
                            <a:avLst/>
                          </a:prstGeom>
                        </pic:spPr>
                      </pic:pic>
                    </a:graphicData>
                  </a:graphic>
                </wp:inline>
              </w:drawing>
            </w:r>
            <w:r w:rsidRPr="007D01CD">
              <w:rPr>
                <w:noProof/>
                <w:sz w:val="26"/>
                <w:szCs w:val="26"/>
                <w:shd w:val="clear" w:color="auto" w:fill="FFFFFF"/>
                <w:lang w:val="vi-VN"/>
              </w:rPr>
              <w:drawing>
                <wp:inline distT="0" distB="0" distL="0" distR="0" wp14:anchorId="66EAE491" wp14:editId="5C4F7A45">
                  <wp:extent cx="1650670" cy="1650670"/>
                  <wp:effectExtent l="0" t="0" r="6985" b="6985"/>
                  <wp:docPr id="355577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77645" name=""/>
                          <pic:cNvPicPr/>
                        </pic:nvPicPr>
                        <pic:blipFill>
                          <a:blip r:embed="rId12"/>
                          <a:stretch>
                            <a:fillRect/>
                          </a:stretch>
                        </pic:blipFill>
                        <pic:spPr>
                          <a:xfrm>
                            <a:off x="0" y="0"/>
                            <a:ext cx="1654025" cy="1654025"/>
                          </a:xfrm>
                          <a:prstGeom prst="rect">
                            <a:avLst/>
                          </a:prstGeom>
                        </pic:spPr>
                      </pic:pic>
                    </a:graphicData>
                  </a:graphic>
                </wp:inline>
              </w:drawing>
            </w:r>
            <w:r w:rsidRPr="007D01CD">
              <w:rPr>
                <w:noProof/>
                <w:sz w:val="26"/>
                <w:szCs w:val="26"/>
                <w:shd w:val="clear" w:color="auto" w:fill="FFFFFF"/>
                <w:lang w:val="vi-VN"/>
              </w:rPr>
              <w:drawing>
                <wp:inline distT="0" distB="0" distL="0" distR="0" wp14:anchorId="7012A2F9" wp14:editId="1603189B">
                  <wp:extent cx="1591293" cy="1591293"/>
                  <wp:effectExtent l="0" t="0" r="9525" b="9525"/>
                  <wp:docPr id="684005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05531" name=""/>
                          <pic:cNvPicPr/>
                        </pic:nvPicPr>
                        <pic:blipFill>
                          <a:blip r:embed="rId13"/>
                          <a:stretch>
                            <a:fillRect/>
                          </a:stretch>
                        </pic:blipFill>
                        <pic:spPr>
                          <a:xfrm>
                            <a:off x="0" y="0"/>
                            <a:ext cx="1593406" cy="1593406"/>
                          </a:xfrm>
                          <a:prstGeom prst="rect">
                            <a:avLst/>
                          </a:prstGeom>
                        </pic:spPr>
                      </pic:pic>
                    </a:graphicData>
                  </a:graphic>
                </wp:inline>
              </w:drawing>
            </w:r>
          </w:p>
          <w:p w14:paraId="096AD091" w14:textId="77777777" w:rsidR="007D01CD" w:rsidRPr="007D01CD" w:rsidRDefault="007D01CD" w:rsidP="00F61582">
            <w:pPr>
              <w:spacing w:line="360" w:lineRule="auto"/>
              <w:jc w:val="center"/>
              <w:rPr>
                <w:sz w:val="26"/>
                <w:szCs w:val="26"/>
                <w:shd w:val="clear" w:color="auto" w:fill="FFFFFF"/>
              </w:rPr>
            </w:pPr>
            <w:r w:rsidRPr="007D01CD">
              <w:rPr>
                <w:noProof/>
                <w:sz w:val="26"/>
                <w:szCs w:val="26"/>
                <w:shd w:val="clear" w:color="auto" w:fill="FFFFFF"/>
                <w:lang w:val="vi-VN"/>
              </w:rPr>
              <w:drawing>
                <wp:inline distT="0" distB="0" distL="0" distR="0" wp14:anchorId="0FD3A663" wp14:editId="45A2E0A8">
                  <wp:extent cx="1638795" cy="1638795"/>
                  <wp:effectExtent l="0" t="0" r="0" b="0"/>
                  <wp:docPr id="601354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54701" name=""/>
                          <pic:cNvPicPr/>
                        </pic:nvPicPr>
                        <pic:blipFill>
                          <a:blip r:embed="rId14"/>
                          <a:stretch>
                            <a:fillRect/>
                          </a:stretch>
                        </pic:blipFill>
                        <pic:spPr>
                          <a:xfrm>
                            <a:off x="0" y="0"/>
                            <a:ext cx="1642568" cy="1642568"/>
                          </a:xfrm>
                          <a:prstGeom prst="rect">
                            <a:avLst/>
                          </a:prstGeom>
                        </pic:spPr>
                      </pic:pic>
                    </a:graphicData>
                  </a:graphic>
                </wp:inline>
              </w:drawing>
            </w:r>
            <w:r w:rsidRPr="007D01CD">
              <w:rPr>
                <w:noProof/>
                <w:sz w:val="26"/>
                <w:szCs w:val="26"/>
                <w:shd w:val="clear" w:color="auto" w:fill="FFFFFF"/>
                <w:lang w:val="vi-VN"/>
              </w:rPr>
              <w:drawing>
                <wp:inline distT="0" distB="0" distL="0" distR="0" wp14:anchorId="14916BD2" wp14:editId="29E20226">
                  <wp:extent cx="1615044" cy="1615044"/>
                  <wp:effectExtent l="0" t="0" r="4445" b="4445"/>
                  <wp:docPr id="1535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919" name=""/>
                          <pic:cNvPicPr/>
                        </pic:nvPicPr>
                        <pic:blipFill>
                          <a:blip r:embed="rId15"/>
                          <a:stretch>
                            <a:fillRect/>
                          </a:stretch>
                        </pic:blipFill>
                        <pic:spPr>
                          <a:xfrm>
                            <a:off x="0" y="0"/>
                            <a:ext cx="1619610" cy="1619610"/>
                          </a:xfrm>
                          <a:prstGeom prst="rect">
                            <a:avLst/>
                          </a:prstGeom>
                        </pic:spPr>
                      </pic:pic>
                    </a:graphicData>
                  </a:graphic>
                </wp:inline>
              </w:drawing>
            </w:r>
            <w:r w:rsidRPr="007D01CD">
              <w:rPr>
                <w:noProof/>
                <w:sz w:val="26"/>
                <w:szCs w:val="26"/>
                <w:shd w:val="clear" w:color="auto" w:fill="FFFFFF"/>
                <w:lang w:val="vi-VN"/>
              </w:rPr>
              <w:drawing>
                <wp:inline distT="0" distB="0" distL="0" distR="0" wp14:anchorId="5E7941BF" wp14:editId="6CDC2356">
                  <wp:extent cx="1638795" cy="1638795"/>
                  <wp:effectExtent l="0" t="0" r="0" b="0"/>
                  <wp:docPr id="2073644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44568" name=""/>
                          <pic:cNvPicPr/>
                        </pic:nvPicPr>
                        <pic:blipFill>
                          <a:blip r:embed="rId16"/>
                          <a:stretch>
                            <a:fillRect/>
                          </a:stretch>
                        </pic:blipFill>
                        <pic:spPr>
                          <a:xfrm>
                            <a:off x="0" y="0"/>
                            <a:ext cx="1643241" cy="1643241"/>
                          </a:xfrm>
                          <a:prstGeom prst="rect">
                            <a:avLst/>
                          </a:prstGeom>
                        </pic:spPr>
                      </pic:pic>
                    </a:graphicData>
                  </a:graphic>
                </wp:inline>
              </w:drawing>
            </w:r>
          </w:p>
        </w:tc>
      </w:tr>
      <w:tr w:rsidR="007D01CD" w:rsidRPr="007D01CD" w14:paraId="25C9500A" w14:textId="77777777" w:rsidTr="00F61582">
        <w:trPr>
          <w:trHeight w:val="91"/>
        </w:trPr>
        <w:tc>
          <w:tcPr>
            <w:tcW w:w="757"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04EE1D7B" w14:textId="77777777" w:rsidR="007D01CD" w:rsidRPr="007D01CD" w:rsidRDefault="007D01CD" w:rsidP="00F61582">
            <w:pPr>
              <w:pStyle w:val="NormalWeb"/>
              <w:spacing w:before="0" w:beforeAutospacing="0" w:after="0" w:afterAutospacing="0" w:line="276" w:lineRule="auto"/>
              <w:jc w:val="center"/>
              <w:rPr>
                <w:rFonts w:ascii="Times New Roman" w:eastAsia="Times New Roman" w:hAnsi="Times New Roman" w:cs="Times New Roman"/>
                <w:spacing w:val="-4"/>
                <w:lang w:val="nl-NL"/>
              </w:rPr>
            </w:pPr>
            <w:r w:rsidRPr="007D01CD">
              <w:rPr>
                <w:rFonts w:ascii="Times New Roman" w:eastAsia="Times New Roman" w:hAnsi="Times New Roman" w:cs="Times New Roman"/>
                <w:spacing w:val="-4"/>
                <w:lang w:val="nl-NL"/>
              </w:rPr>
              <w:lastRenderedPageBreak/>
              <w:t>3</w:t>
            </w:r>
          </w:p>
        </w:tc>
        <w:tc>
          <w:tcPr>
            <w:tcW w:w="2767" w:type="dxa"/>
            <w:tcBorders>
              <w:top w:val="single" w:sz="6" w:space="0" w:color="000000"/>
              <w:left w:val="single" w:sz="6" w:space="0" w:color="000000"/>
              <w:bottom w:val="single" w:sz="6" w:space="0" w:color="000000"/>
              <w:right w:val="single" w:sz="6" w:space="0" w:color="000000"/>
            </w:tcBorders>
            <w:vAlign w:val="center"/>
          </w:tcPr>
          <w:p w14:paraId="3DEDA0F8" w14:textId="77777777" w:rsidR="007D01CD" w:rsidRPr="007D01CD" w:rsidRDefault="007D01CD" w:rsidP="00F61582">
            <w:pPr>
              <w:spacing w:line="276" w:lineRule="auto"/>
              <w:jc w:val="center"/>
              <w:rPr>
                <w:szCs w:val="24"/>
                <w:lang w:val="nl-NL"/>
              </w:rPr>
            </w:pPr>
            <w:r w:rsidRPr="007D01CD">
              <w:rPr>
                <w:szCs w:val="24"/>
                <w:lang w:val="nl-NL"/>
              </w:rPr>
              <w:t>Túi Vải</w:t>
            </w:r>
          </w:p>
        </w:tc>
        <w:tc>
          <w:tcPr>
            <w:tcW w:w="11303" w:type="dxa"/>
            <w:tcBorders>
              <w:top w:val="single" w:sz="6" w:space="0" w:color="000000"/>
              <w:left w:val="single" w:sz="6" w:space="0" w:color="000000"/>
              <w:bottom w:val="single" w:sz="6" w:space="0" w:color="000000"/>
              <w:right w:val="single" w:sz="6" w:space="0" w:color="000000"/>
            </w:tcBorders>
            <w:tcMar>
              <w:top w:w="0" w:type="dxa"/>
              <w:left w:w="118" w:type="dxa"/>
              <w:bottom w:w="0" w:type="dxa"/>
              <w:right w:w="118" w:type="dxa"/>
            </w:tcMar>
            <w:vAlign w:val="center"/>
          </w:tcPr>
          <w:p w14:paraId="60452727" w14:textId="77777777" w:rsidR="007D01CD" w:rsidRPr="007D01CD" w:rsidRDefault="007D01CD" w:rsidP="00F61582">
            <w:pPr>
              <w:spacing w:line="276" w:lineRule="auto"/>
              <w:rPr>
                <w:b/>
                <w:bCs/>
                <w:szCs w:val="24"/>
                <w:lang w:val="nl-NL"/>
              </w:rPr>
            </w:pPr>
            <w:r w:rsidRPr="007D01CD">
              <w:rPr>
                <w:b/>
                <w:bCs/>
                <w:szCs w:val="24"/>
                <w:lang w:val="nl-NL"/>
              </w:rPr>
              <w:t>I. Yêu cầu kỹ thuật</w:t>
            </w:r>
          </w:p>
          <w:p w14:paraId="57FBF3EF" w14:textId="77777777" w:rsidR="007D01CD" w:rsidRPr="007D01CD" w:rsidRDefault="007D01CD" w:rsidP="00F61582">
            <w:pPr>
              <w:spacing w:line="276" w:lineRule="auto"/>
              <w:rPr>
                <w:szCs w:val="24"/>
                <w:lang w:val="nl-NL"/>
              </w:rPr>
            </w:pPr>
            <w:r w:rsidRPr="007D01CD">
              <w:rPr>
                <w:szCs w:val="24"/>
                <w:lang w:val="nl-NL"/>
              </w:rPr>
              <w:t xml:space="preserve">- Tên sản phẩm: Túi vải </w:t>
            </w:r>
          </w:p>
          <w:p w14:paraId="77C9FFD2" w14:textId="77777777" w:rsidR="007D01CD" w:rsidRPr="007D01CD" w:rsidRDefault="007D01CD" w:rsidP="00F61582">
            <w:pPr>
              <w:spacing w:line="276" w:lineRule="auto"/>
              <w:rPr>
                <w:szCs w:val="24"/>
                <w:lang w:val="nl-NL"/>
              </w:rPr>
            </w:pPr>
            <w:r w:rsidRPr="007D01CD">
              <w:rPr>
                <w:szCs w:val="24"/>
                <w:lang w:val="nl-NL"/>
              </w:rPr>
              <w:t xml:space="preserve">- Mục đích sử dụng: Đựng vật dụng cá nhân, quà tặng  </w:t>
            </w:r>
          </w:p>
          <w:p w14:paraId="1B681FFD" w14:textId="77777777" w:rsidR="007D01CD" w:rsidRPr="007D01CD" w:rsidRDefault="007D01CD" w:rsidP="00F61582">
            <w:pPr>
              <w:spacing w:line="276" w:lineRule="auto"/>
              <w:rPr>
                <w:szCs w:val="24"/>
                <w:lang w:val="nl-NL"/>
              </w:rPr>
            </w:pPr>
            <w:r w:rsidRPr="007D01CD">
              <w:rPr>
                <w:szCs w:val="24"/>
                <w:lang w:val="nl-NL"/>
              </w:rPr>
              <w:t xml:space="preserve">- Kiểu dáng: Túi vải quai xách, đáy hộp, có túi phụ bên trong </w:t>
            </w:r>
          </w:p>
          <w:p w14:paraId="049FFAC4" w14:textId="77777777" w:rsidR="007D01CD" w:rsidRPr="007D01CD" w:rsidRDefault="007D01CD" w:rsidP="00F61582">
            <w:pPr>
              <w:spacing w:line="276" w:lineRule="auto"/>
              <w:rPr>
                <w:b/>
                <w:szCs w:val="24"/>
                <w:lang w:val="fr-FR"/>
              </w:rPr>
            </w:pPr>
            <w:r w:rsidRPr="007D01CD">
              <w:rPr>
                <w:b/>
                <w:szCs w:val="24"/>
                <w:lang w:val="fr-FR"/>
              </w:rPr>
              <w:t>II. Kích thước &amp; cấu trúc</w:t>
            </w:r>
          </w:p>
          <w:p w14:paraId="0863DA1E" w14:textId="77777777" w:rsidR="007D01CD" w:rsidRPr="007D01CD" w:rsidRDefault="007D01CD" w:rsidP="00F61582">
            <w:pPr>
              <w:spacing w:line="276" w:lineRule="auto"/>
              <w:rPr>
                <w:bCs/>
                <w:szCs w:val="24"/>
                <w:lang w:val="fr-FR"/>
              </w:rPr>
            </w:pPr>
            <w:r w:rsidRPr="007D01CD">
              <w:rPr>
                <w:bCs/>
                <w:szCs w:val="24"/>
                <w:lang w:val="fr-FR"/>
              </w:rPr>
              <w:t xml:space="preserve">- </w:t>
            </w:r>
            <w:r w:rsidRPr="007D01CD">
              <w:rPr>
                <w:szCs w:val="24"/>
                <w:lang w:val="fr-FR"/>
              </w:rPr>
              <w:t xml:space="preserve">Kích thước thân túi (±1cm): </w:t>
            </w:r>
          </w:p>
          <w:p w14:paraId="79B36B1D" w14:textId="77777777" w:rsidR="007D01CD" w:rsidRPr="007D01CD" w:rsidRDefault="007D01CD" w:rsidP="00F61582">
            <w:pPr>
              <w:spacing w:line="276" w:lineRule="auto"/>
              <w:rPr>
                <w:szCs w:val="24"/>
                <w:lang w:val="fr-FR"/>
              </w:rPr>
            </w:pPr>
            <w:r w:rsidRPr="007D01CD">
              <w:rPr>
                <w:szCs w:val="24"/>
                <w:lang w:val="fr-FR"/>
              </w:rPr>
              <w:lastRenderedPageBreak/>
              <w:t xml:space="preserve">+ Ngang: ~45 cm </w:t>
            </w:r>
          </w:p>
          <w:p w14:paraId="73213CE8" w14:textId="77777777" w:rsidR="007D01CD" w:rsidRPr="007D01CD" w:rsidRDefault="007D01CD" w:rsidP="00F61582">
            <w:pPr>
              <w:spacing w:line="276" w:lineRule="auto"/>
              <w:rPr>
                <w:szCs w:val="24"/>
                <w:lang w:val="fr-FR"/>
              </w:rPr>
            </w:pPr>
            <w:r w:rsidRPr="007D01CD">
              <w:rPr>
                <w:szCs w:val="24"/>
                <w:lang w:val="fr-FR"/>
              </w:rPr>
              <w:t xml:space="preserve">+ Cao: ~34 cm </w:t>
            </w:r>
          </w:p>
          <w:p w14:paraId="5D2A7668" w14:textId="77777777" w:rsidR="007D01CD" w:rsidRPr="007D01CD" w:rsidRDefault="007D01CD" w:rsidP="00F61582">
            <w:pPr>
              <w:spacing w:line="276" w:lineRule="auto"/>
              <w:rPr>
                <w:szCs w:val="24"/>
                <w:lang w:val="fr-FR"/>
              </w:rPr>
            </w:pPr>
            <w:r w:rsidRPr="007D01CD">
              <w:rPr>
                <w:szCs w:val="24"/>
                <w:lang w:val="fr-FR"/>
              </w:rPr>
              <w:t xml:space="preserve">+ Đáy rộng: ~11 cm </w:t>
            </w:r>
          </w:p>
          <w:p w14:paraId="410D63CD" w14:textId="77777777" w:rsidR="007D01CD" w:rsidRPr="007D01CD" w:rsidRDefault="007D01CD" w:rsidP="00F61582">
            <w:pPr>
              <w:spacing w:line="276" w:lineRule="auto"/>
              <w:rPr>
                <w:szCs w:val="24"/>
                <w:lang w:val="fr-FR"/>
              </w:rPr>
            </w:pPr>
            <w:r w:rsidRPr="007D01CD">
              <w:rPr>
                <w:szCs w:val="24"/>
                <w:lang w:val="fr-FR"/>
              </w:rPr>
              <w:t xml:space="preserve">- Kết cấu: </w:t>
            </w:r>
          </w:p>
          <w:p w14:paraId="39BA7827" w14:textId="77777777" w:rsidR="007D01CD" w:rsidRPr="007D01CD" w:rsidRDefault="007D01CD" w:rsidP="00F61582">
            <w:pPr>
              <w:spacing w:line="276" w:lineRule="auto"/>
              <w:rPr>
                <w:szCs w:val="24"/>
                <w:lang w:val="fr-FR"/>
              </w:rPr>
            </w:pPr>
            <w:r w:rsidRPr="007D01CD">
              <w:rPr>
                <w:szCs w:val="24"/>
                <w:lang w:val="fr-FR"/>
              </w:rPr>
              <w:t xml:space="preserve">+ Dáng túi đứng, đáy gập tạo form hộp </w:t>
            </w:r>
          </w:p>
          <w:p w14:paraId="41A0515A" w14:textId="77777777" w:rsidR="007D01CD" w:rsidRPr="007D01CD" w:rsidRDefault="007D01CD" w:rsidP="00F61582">
            <w:pPr>
              <w:spacing w:line="276" w:lineRule="auto"/>
              <w:rPr>
                <w:szCs w:val="24"/>
                <w:lang w:val="fr-FR"/>
              </w:rPr>
            </w:pPr>
            <w:r w:rsidRPr="007D01CD">
              <w:rPr>
                <w:szCs w:val="24"/>
                <w:lang w:val="fr-FR"/>
              </w:rPr>
              <w:t xml:space="preserve">+ Có túi phụ bên trong </w:t>
            </w:r>
          </w:p>
          <w:p w14:paraId="3E5DB3BA" w14:textId="77777777" w:rsidR="007D01CD" w:rsidRPr="007D01CD" w:rsidRDefault="007D01CD" w:rsidP="00F61582">
            <w:pPr>
              <w:spacing w:line="276" w:lineRule="auto"/>
              <w:rPr>
                <w:szCs w:val="24"/>
                <w:lang w:val="fr-FR"/>
              </w:rPr>
            </w:pPr>
            <w:r w:rsidRPr="007D01CD">
              <w:rPr>
                <w:szCs w:val="24"/>
                <w:lang w:val="fr-FR"/>
              </w:rPr>
              <w:t>+ Miệng túi có khóa kéo</w:t>
            </w:r>
          </w:p>
          <w:p w14:paraId="2BC4ABBB" w14:textId="77777777" w:rsidR="007D01CD" w:rsidRPr="007D01CD" w:rsidRDefault="007D01CD" w:rsidP="00F61582">
            <w:pPr>
              <w:spacing w:line="276" w:lineRule="auto"/>
              <w:rPr>
                <w:b/>
                <w:bCs/>
                <w:szCs w:val="24"/>
                <w:lang w:val="fr-FR"/>
              </w:rPr>
            </w:pPr>
            <w:r w:rsidRPr="007D01CD">
              <w:rPr>
                <w:b/>
                <w:bCs/>
                <w:szCs w:val="24"/>
                <w:lang w:val="fr-FR"/>
              </w:rPr>
              <w:t>III. Chi tiết cấu tạo</w:t>
            </w:r>
          </w:p>
          <w:p w14:paraId="32FCF183" w14:textId="77777777" w:rsidR="007D01CD" w:rsidRPr="007D01CD" w:rsidRDefault="007D01CD" w:rsidP="00F61582">
            <w:pPr>
              <w:spacing w:line="276" w:lineRule="auto"/>
              <w:rPr>
                <w:b/>
                <w:i/>
                <w:iCs/>
                <w:szCs w:val="24"/>
                <w:lang w:val="fr-FR"/>
              </w:rPr>
            </w:pPr>
            <w:r w:rsidRPr="007D01CD">
              <w:rPr>
                <w:b/>
                <w:i/>
                <w:iCs/>
                <w:szCs w:val="24"/>
                <w:lang w:val="fr-FR"/>
              </w:rPr>
              <w:t>3.1. Mặt trước</w:t>
            </w:r>
          </w:p>
          <w:p w14:paraId="2CC9FA7E" w14:textId="77777777" w:rsidR="007D01CD" w:rsidRPr="007D01CD" w:rsidRDefault="007D01CD" w:rsidP="00F61582">
            <w:pPr>
              <w:spacing w:line="276" w:lineRule="auto"/>
              <w:rPr>
                <w:szCs w:val="24"/>
                <w:lang w:val="fr-FR"/>
              </w:rPr>
            </w:pPr>
            <w:r w:rsidRPr="007D01CD">
              <w:rPr>
                <w:szCs w:val="24"/>
                <w:lang w:val="fr-FR"/>
              </w:rPr>
              <w:t xml:space="preserve">- Dây túi may cố định chắc chắn </w:t>
            </w:r>
          </w:p>
          <w:p w14:paraId="5B9B8DB0" w14:textId="77777777" w:rsidR="007D01CD" w:rsidRPr="007D01CD" w:rsidRDefault="007D01CD" w:rsidP="00F61582">
            <w:pPr>
              <w:spacing w:line="276" w:lineRule="auto"/>
              <w:rPr>
                <w:szCs w:val="24"/>
                <w:lang w:val="fr-FR"/>
              </w:rPr>
            </w:pPr>
            <w:r w:rsidRPr="007D01CD">
              <w:rPr>
                <w:szCs w:val="24"/>
                <w:lang w:val="fr-FR"/>
              </w:rPr>
              <w:t xml:space="preserve">- Gập miệng túi: 2.5 cm </w:t>
            </w:r>
          </w:p>
          <w:p w14:paraId="79977193" w14:textId="77777777" w:rsidR="007D01CD" w:rsidRPr="007D01CD" w:rsidRDefault="007D01CD" w:rsidP="00F61582">
            <w:pPr>
              <w:spacing w:line="276" w:lineRule="auto"/>
              <w:rPr>
                <w:szCs w:val="24"/>
                <w:lang w:val="fr-FR"/>
              </w:rPr>
            </w:pPr>
            <w:r w:rsidRPr="007D01CD">
              <w:rPr>
                <w:szCs w:val="24"/>
                <w:lang w:val="fr-FR"/>
              </w:rPr>
              <w:t xml:space="preserve">- Chân đáy túi theo định vị </w:t>
            </w:r>
          </w:p>
          <w:p w14:paraId="41ED1009" w14:textId="77777777" w:rsidR="007D01CD" w:rsidRPr="007D01CD" w:rsidRDefault="007D01CD" w:rsidP="00F61582">
            <w:pPr>
              <w:spacing w:line="276" w:lineRule="auto"/>
              <w:rPr>
                <w:szCs w:val="24"/>
                <w:lang w:val="fr-FR"/>
              </w:rPr>
            </w:pPr>
            <w:r w:rsidRPr="007D01CD">
              <w:rPr>
                <w:szCs w:val="24"/>
                <w:lang w:val="fr-FR"/>
              </w:rPr>
              <w:t>- Đường may: 0.1 cm, đều, không lỗi chỉ</w:t>
            </w:r>
          </w:p>
          <w:p w14:paraId="3E8CF805" w14:textId="77777777" w:rsidR="007D01CD" w:rsidRPr="007D01CD" w:rsidRDefault="007D01CD" w:rsidP="00F61582">
            <w:pPr>
              <w:spacing w:line="276" w:lineRule="auto"/>
              <w:rPr>
                <w:b/>
                <w:i/>
                <w:iCs/>
                <w:szCs w:val="24"/>
                <w:lang w:val="fr-FR"/>
              </w:rPr>
            </w:pPr>
            <w:r w:rsidRPr="007D01CD">
              <w:rPr>
                <w:b/>
                <w:i/>
                <w:iCs/>
                <w:szCs w:val="24"/>
                <w:lang w:val="fr-FR"/>
              </w:rPr>
              <w:t>3.2. Mặt sau</w:t>
            </w:r>
          </w:p>
          <w:p w14:paraId="4113ADFC" w14:textId="77777777" w:rsidR="007D01CD" w:rsidRPr="007D01CD" w:rsidRDefault="007D01CD" w:rsidP="00F61582">
            <w:pPr>
              <w:spacing w:line="276" w:lineRule="auto"/>
              <w:rPr>
                <w:szCs w:val="24"/>
                <w:lang w:val="fr-FR"/>
              </w:rPr>
            </w:pPr>
            <w:r w:rsidRPr="007D01CD">
              <w:rPr>
                <w:szCs w:val="24"/>
                <w:lang w:val="fr-FR"/>
              </w:rPr>
              <w:t xml:space="preserve">- Cấu trúc tương tự mặt trước </w:t>
            </w:r>
          </w:p>
          <w:p w14:paraId="2B06720B" w14:textId="77777777" w:rsidR="007D01CD" w:rsidRPr="007D01CD" w:rsidRDefault="007D01CD" w:rsidP="00F61582">
            <w:pPr>
              <w:spacing w:line="276" w:lineRule="auto"/>
              <w:rPr>
                <w:szCs w:val="24"/>
                <w:lang w:val="fr-FR"/>
              </w:rPr>
            </w:pPr>
            <w:r w:rsidRPr="007D01CD">
              <w:rPr>
                <w:szCs w:val="24"/>
                <w:lang w:val="fr-FR"/>
              </w:rPr>
              <w:t xml:space="preserve">- May túi trong theo định vị phía trong mặt lưng túi </w:t>
            </w:r>
          </w:p>
          <w:p w14:paraId="3151CD24" w14:textId="77777777" w:rsidR="007D01CD" w:rsidRPr="007D01CD" w:rsidRDefault="007D01CD" w:rsidP="00F61582">
            <w:pPr>
              <w:spacing w:line="276" w:lineRule="auto"/>
              <w:rPr>
                <w:szCs w:val="24"/>
                <w:lang w:val="fr-FR"/>
              </w:rPr>
            </w:pPr>
            <w:r w:rsidRPr="007D01CD">
              <w:rPr>
                <w:szCs w:val="24"/>
                <w:lang w:val="fr-FR"/>
              </w:rPr>
              <w:t>- Đảm bảo cân đối, không lệch form</w:t>
            </w:r>
          </w:p>
          <w:p w14:paraId="2A3799F3" w14:textId="77777777" w:rsidR="007D01CD" w:rsidRPr="007D01CD" w:rsidRDefault="007D01CD" w:rsidP="00F61582">
            <w:pPr>
              <w:spacing w:line="276" w:lineRule="auto"/>
              <w:rPr>
                <w:b/>
                <w:i/>
                <w:iCs/>
                <w:szCs w:val="24"/>
              </w:rPr>
            </w:pPr>
            <w:r w:rsidRPr="007D01CD">
              <w:rPr>
                <w:b/>
                <w:i/>
                <w:iCs/>
                <w:szCs w:val="24"/>
                <w:lang w:val="fr-FR"/>
              </w:rPr>
              <w:t>3.3. Túi trong</w:t>
            </w:r>
          </w:p>
          <w:p w14:paraId="3219B7C6" w14:textId="77777777" w:rsidR="007D01CD" w:rsidRPr="007D01CD" w:rsidRDefault="007D01CD" w:rsidP="00F61582">
            <w:pPr>
              <w:spacing w:line="276" w:lineRule="auto"/>
              <w:rPr>
                <w:szCs w:val="24"/>
                <w:lang w:val="fr-FR"/>
              </w:rPr>
            </w:pPr>
            <w:r w:rsidRPr="007D01CD">
              <w:rPr>
                <w:szCs w:val="24"/>
                <w:lang w:val="fr-FR"/>
              </w:rPr>
              <w:t xml:space="preserve">- Kích thước: </w:t>
            </w:r>
          </w:p>
          <w:p w14:paraId="1FABFF1F" w14:textId="77777777" w:rsidR="007D01CD" w:rsidRPr="007D01CD" w:rsidRDefault="007D01CD" w:rsidP="00F61582">
            <w:pPr>
              <w:spacing w:line="276" w:lineRule="auto"/>
              <w:rPr>
                <w:szCs w:val="24"/>
                <w:lang w:val="fr-FR"/>
              </w:rPr>
            </w:pPr>
            <w:r w:rsidRPr="007D01CD">
              <w:rPr>
                <w:szCs w:val="24"/>
                <w:lang w:val="fr-FR"/>
              </w:rPr>
              <w:t xml:space="preserve">+ Cao: 17.5 cm </w:t>
            </w:r>
          </w:p>
          <w:p w14:paraId="24671A16" w14:textId="77777777" w:rsidR="007D01CD" w:rsidRPr="007D01CD" w:rsidRDefault="007D01CD" w:rsidP="00F61582">
            <w:pPr>
              <w:spacing w:line="276" w:lineRule="auto"/>
              <w:rPr>
                <w:szCs w:val="24"/>
                <w:lang w:val="fr-FR"/>
              </w:rPr>
            </w:pPr>
            <w:r w:rsidRPr="007D01CD">
              <w:rPr>
                <w:szCs w:val="24"/>
                <w:lang w:val="fr-FR"/>
              </w:rPr>
              <w:t xml:space="preserve">+ Ngang: 13 cm </w:t>
            </w:r>
          </w:p>
          <w:p w14:paraId="22607EF5" w14:textId="77777777" w:rsidR="007D01CD" w:rsidRPr="007D01CD" w:rsidRDefault="007D01CD" w:rsidP="00F61582">
            <w:pPr>
              <w:spacing w:line="276" w:lineRule="auto"/>
              <w:rPr>
                <w:szCs w:val="24"/>
                <w:lang w:val="fr-FR"/>
              </w:rPr>
            </w:pPr>
            <w:r w:rsidRPr="007D01CD">
              <w:rPr>
                <w:szCs w:val="24"/>
                <w:lang w:val="fr-FR"/>
              </w:rPr>
              <w:t xml:space="preserve">- May cố định vào mặt trong của túi </w:t>
            </w:r>
          </w:p>
          <w:p w14:paraId="6AF342FC" w14:textId="77777777" w:rsidR="007D01CD" w:rsidRPr="007D01CD" w:rsidRDefault="007D01CD" w:rsidP="00F61582">
            <w:pPr>
              <w:spacing w:line="276" w:lineRule="auto"/>
              <w:rPr>
                <w:szCs w:val="24"/>
                <w:lang w:val="fr-FR"/>
              </w:rPr>
            </w:pPr>
            <w:r w:rsidRPr="007D01CD">
              <w:rPr>
                <w:szCs w:val="24"/>
                <w:lang w:val="fr-FR"/>
              </w:rPr>
              <w:t xml:space="preserve">- Có viền miệng túi </w:t>
            </w:r>
          </w:p>
          <w:p w14:paraId="115DB06A" w14:textId="77777777" w:rsidR="007D01CD" w:rsidRPr="007D01CD" w:rsidRDefault="007D01CD" w:rsidP="00F61582">
            <w:pPr>
              <w:spacing w:line="276" w:lineRule="auto"/>
              <w:rPr>
                <w:szCs w:val="24"/>
                <w:lang w:val="fr-FR"/>
              </w:rPr>
            </w:pPr>
            <w:r w:rsidRPr="007D01CD">
              <w:rPr>
                <w:szCs w:val="24"/>
                <w:lang w:val="fr-FR"/>
              </w:rPr>
              <w:t>- May ghim 1 bên miệng túi vào thân túi</w:t>
            </w:r>
          </w:p>
          <w:p w14:paraId="52459784" w14:textId="77777777" w:rsidR="007D01CD" w:rsidRPr="007D01CD" w:rsidRDefault="007D01CD" w:rsidP="00F61582">
            <w:pPr>
              <w:spacing w:line="276" w:lineRule="auto"/>
              <w:rPr>
                <w:b/>
                <w:i/>
                <w:iCs/>
                <w:szCs w:val="24"/>
                <w:lang w:val="fr-FR"/>
              </w:rPr>
            </w:pPr>
            <w:r w:rsidRPr="007D01CD">
              <w:rPr>
                <w:b/>
                <w:i/>
                <w:iCs/>
                <w:szCs w:val="24"/>
                <w:lang w:val="fr-FR"/>
              </w:rPr>
              <w:t>3.4. Quai túi</w:t>
            </w:r>
          </w:p>
          <w:p w14:paraId="52D287F5" w14:textId="77777777" w:rsidR="007D01CD" w:rsidRPr="007D01CD" w:rsidRDefault="007D01CD" w:rsidP="00F61582">
            <w:pPr>
              <w:spacing w:line="276" w:lineRule="auto"/>
              <w:rPr>
                <w:szCs w:val="24"/>
                <w:lang w:val="fr-FR"/>
              </w:rPr>
            </w:pPr>
            <w:r w:rsidRPr="007D01CD">
              <w:rPr>
                <w:szCs w:val="24"/>
                <w:lang w:val="fr-FR"/>
              </w:rPr>
              <w:t xml:space="preserve">- Bản rộng: 2.5 cm </w:t>
            </w:r>
          </w:p>
          <w:p w14:paraId="71B69625" w14:textId="77777777" w:rsidR="007D01CD" w:rsidRPr="007D01CD" w:rsidRDefault="007D01CD" w:rsidP="00F61582">
            <w:pPr>
              <w:spacing w:line="276" w:lineRule="auto"/>
              <w:rPr>
                <w:szCs w:val="24"/>
                <w:lang w:val="fr-FR"/>
              </w:rPr>
            </w:pPr>
            <w:r w:rsidRPr="007D01CD">
              <w:rPr>
                <w:szCs w:val="24"/>
                <w:lang w:val="fr-FR"/>
              </w:rPr>
              <w:t xml:space="preserve">- Chiều dài: 52 cm (±1cm) </w:t>
            </w:r>
          </w:p>
          <w:p w14:paraId="04AB08F9" w14:textId="77777777" w:rsidR="007D01CD" w:rsidRPr="007D01CD" w:rsidRDefault="007D01CD" w:rsidP="00F61582">
            <w:pPr>
              <w:spacing w:line="276" w:lineRule="auto"/>
              <w:rPr>
                <w:szCs w:val="24"/>
                <w:lang w:val="fr-FR"/>
              </w:rPr>
            </w:pPr>
            <w:r w:rsidRPr="007D01CD">
              <w:rPr>
                <w:szCs w:val="24"/>
                <w:lang w:val="fr-FR"/>
              </w:rPr>
              <w:t xml:space="preserve">- Quai may gập đôi, có viền chắc chắn </w:t>
            </w:r>
          </w:p>
          <w:p w14:paraId="3083F1EE" w14:textId="77777777" w:rsidR="007D01CD" w:rsidRPr="007D01CD" w:rsidRDefault="007D01CD" w:rsidP="00F61582">
            <w:pPr>
              <w:spacing w:line="276" w:lineRule="auto"/>
              <w:rPr>
                <w:szCs w:val="24"/>
                <w:lang w:val="fr-FR"/>
              </w:rPr>
            </w:pPr>
            <w:r w:rsidRPr="007D01CD">
              <w:rPr>
                <w:szCs w:val="24"/>
                <w:lang w:val="fr-FR"/>
              </w:rPr>
              <w:t>- Đính vào thân túi theo định vị, có gia cố chữ X tại điểm chịu lực</w:t>
            </w:r>
          </w:p>
          <w:p w14:paraId="50E4F726" w14:textId="77777777" w:rsidR="007D01CD" w:rsidRPr="007D01CD" w:rsidRDefault="007D01CD" w:rsidP="00F61582">
            <w:pPr>
              <w:spacing w:line="276" w:lineRule="auto"/>
              <w:rPr>
                <w:b/>
                <w:i/>
                <w:iCs/>
                <w:szCs w:val="24"/>
                <w:lang w:val="fr-FR"/>
              </w:rPr>
            </w:pPr>
            <w:r w:rsidRPr="007D01CD">
              <w:rPr>
                <w:b/>
                <w:i/>
                <w:iCs/>
                <w:szCs w:val="24"/>
                <w:lang w:val="fr-FR"/>
              </w:rPr>
              <w:lastRenderedPageBreak/>
              <w:t>3.5. Đáy túi</w:t>
            </w:r>
          </w:p>
          <w:p w14:paraId="7AEA55C7" w14:textId="77777777" w:rsidR="007D01CD" w:rsidRPr="007D01CD" w:rsidRDefault="007D01CD" w:rsidP="00F61582">
            <w:pPr>
              <w:spacing w:line="276" w:lineRule="auto"/>
              <w:rPr>
                <w:szCs w:val="24"/>
                <w:lang w:val="fr-FR"/>
              </w:rPr>
            </w:pPr>
            <w:r w:rsidRPr="007D01CD">
              <w:rPr>
                <w:szCs w:val="24"/>
                <w:lang w:val="fr-FR"/>
              </w:rPr>
              <w:t xml:space="preserve">- Kích thước: </w:t>
            </w:r>
          </w:p>
          <w:p w14:paraId="0AE99F7E" w14:textId="77777777" w:rsidR="007D01CD" w:rsidRPr="007D01CD" w:rsidRDefault="007D01CD" w:rsidP="00F61582">
            <w:pPr>
              <w:spacing w:line="276" w:lineRule="auto"/>
              <w:rPr>
                <w:szCs w:val="24"/>
                <w:lang w:val="fr-FR"/>
              </w:rPr>
            </w:pPr>
            <w:r w:rsidRPr="007D01CD">
              <w:rPr>
                <w:szCs w:val="24"/>
                <w:lang w:val="fr-FR"/>
              </w:rPr>
              <w:t xml:space="preserve">+ Rộng: 11 cm </w:t>
            </w:r>
          </w:p>
          <w:p w14:paraId="3F986357" w14:textId="77777777" w:rsidR="007D01CD" w:rsidRPr="007D01CD" w:rsidRDefault="007D01CD" w:rsidP="00F61582">
            <w:pPr>
              <w:spacing w:line="276" w:lineRule="auto"/>
              <w:rPr>
                <w:szCs w:val="24"/>
                <w:lang w:val="fr-FR"/>
              </w:rPr>
            </w:pPr>
            <w:r w:rsidRPr="007D01CD">
              <w:rPr>
                <w:szCs w:val="24"/>
                <w:lang w:val="fr-FR"/>
              </w:rPr>
              <w:t xml:space="preserve">+ Dài: 45 cm </w:t>
            </w:r>
          </w:p>
          <w:p w14:paraId="5427CDC8" w14:textId="77777777" w:rsidR="007D01CD" w:rsidRPr="007D01CD" w:rsidRDefault="007D01CD" w:rsidP="00F61582">
            <w:pPr>
              <w:spacing w:line="276" w:lineRule="auto"/>
              <w:rPr>
                <w:szCs w:val="24"/>
                <w:lang w:val="fr-FR"/>
              </w:rPr>
            </w:pPr>
            <w:r w:rsidRPr="007D01CD">
              <w:rPr>
                <w:szCs w:val="24"/>
                <w:lang w:val="fr-FR"/>
              </w:rPr>
              <w:t xml:space="preserve">- Gập góc tạo đáy hộp </w:t>
            </w:r>
          </w:p>
          <w:p w14:paraId="160E4EF2" w14:textId="77777777" w:rsidR="007D01CD" w:rsidRPr="007D01CD" w:rsidRDefault="007D01CD" w:rsidP="00F61582">
            <w:pPr>
              <w:spacing w:line="276" w:lineRule="auto"/>
              <w:rPr>
                <w:szCs w:val="24"/>
                <w:lang w:val="fr-FR"/>
              </w:rPr>
            </w:pPr>
            <w:r w:rsidRPr="007D01CD">
              <w:rPr>
                <w:szCs w:val="24"/>
                <w:lang w:val="fr-FR"/>
              </w:rPr>
              <w:t>- May chắc chắn, không bung mép</w:t>
            </w:r>
          </w:p>
          <w:p w14:paraId="3DF752DC" w14:textId="77777777" w:rsidR="007D01CD" w:rsidRPr="007D01CD" w:rsidRDefault="007D01CD" w:rsidP="00F61582">
            <w:pPr>
              <w:spacing w:line="276" w:lineRule="auto"/>
              <w:rPr>
                <w:b/>
                <w:bCs/>
                <w:szCs w:val="24"/>
                <w:lang w:val="fr-FR"/>
              </w:rPr>
            </w:pPr>
            <w:r w:rsidRPr="007D01CD">
              <w:rPr>
                <w:b/>
                <w:bCs/>
                <w:szCs w:val="24"/>
                <w:lang w:val="fr-FR"/>
              </w:rPr>
              <w:t>IV. Yêu cầu chất liệu</w:t>
            </w:r>
          </w:p>
          <w:p w14:paraId="54329D8F" w14:textId="77777777" w:rsidR="007D01CD" w:rsidRPr="007D01CD" w:rsidRDefault="007D01CD" w:rsidP="00F61582">
            <w:pPr>
              <w:spacing w:line="276" w:lineRule="auto"/>
              <w:rPr>
                <w:szCs w:val="24"/>
                <w:lang w:val="vi-VN"/>
              </w:rPr>
            </w:pPr>
            <w:r w:rsidRPr="007D01CD">
              <w:rPr>
                <w:szCs w:val="24"/>
                <w:lang w:val="fr-FR"/>
              </w:rPr>
              <w:t xml:space="preserve">* </w:t>
            </w:r>
            <w:r w:rsidRPr="007D01CD">
              <w:rPr>
                <w:szCs w:val="24"/>
                <w:lang w:val="vi-VN"/>
              </w:rPr>
              <w:t xml:space="preserve">Vải chính: </w:t>
            </w:r>
          </w:p>
          <w:p w14:paraId="34D35669" w14:textId="77777777" w:rsidR="007D01CD" w:rsidRPr="007D01CD" w:rsidRDefault="007D01CD" w:rsidP="00F61582">
            <w:pPr>
              <w:spacing w:line="276" w:lineRule="auto"/>
              <w:rPr>
                <w:szCs w:val="24"/>
                <w:lang w:val="vi-VN"/>
              </w:rPr>
            </w:pPr>
            <w:r w:rsidRPr="007D01CD">
              <w:rPr>
                <w:szCs w:val="24"/>
                <w:lang w:val="vi-VN"/>
              </w:rPr>
              <w:t>- Vải Canvas</w:t>
            </w:r>
            <w:r w:rsidRPr="007D01CD">
              <w:rPr>
                <w:szCs w:val="24"/>
                <w:lang w:val="fr-FR"/>
              </w:rPr>
              <w:t xml:space="preserve"> hoặc tương đương </w:t>
            </w:r>
          </w:p>
          <w:p w14:paraId="2AA6BD5B" w14:textId="77777777" w:rsidR="007D01CD" w:rsidRPr="007D01CD" w:rsidRDefault="007D01CD" w:rsidP="00F61582">
            <w:pPr>
              <w:spacing w:line="276" w:lineRule="auto"/>
              <w:rPr>
                <w:szCs w:val="24"/>
                <w:lang w:val="vi-VN"/>
              </w:rPr>
            </w:pPr>
            <w:r w:rsidRPr="007D01CD">
              <w:rPr>
                <w:szCs w:val="24"/>
                <w:lang w:val="vi-VN"/>
              </w:rPr>
              <w:t>- Kiểu dệt: Vân điểm</w:t>
            </w:r>
          </w:p>
          <w:p w14:paraId="59BB2346" w14:textId="77777777" w:rsidR="007D01CD" w:rsidRPr="007D01CD" w:rsidRDefault="007D01CD" w:rsidP="00F61582">
            <w:pPr>
              <w:spacing w:line="276" w:lineRule="auto"/>
              <w:rPr>
                <w:szCs w:val="24"/>
                <w:lang w:val="vi-VN"/>
              </w:rPr>
            </w:pPr>
            <w:r w:rsidRPr="007D01CD">
              <w:rPr>
                <w:szCs w:val="24"/>
                <w:lang w:val="vi-VN"/>
              </w:rPr>
              <w:t xml:space="preserve"> - Khổ vải: 171cm</w:t>
            </w:r>
          </w:p>
          <w:p w14:paraId="7B451EC0" w14:textId="77777777" w:rsidR="007D01CD" w:rsidRPr="007D01CD" w:rsidRDefault="007D01CD" w:rsidP="00F61582">
            <w:pPr>
              <w:spacing w:line="276" w:lineRule="auto"/>
              <w:rPr>
                <w:szCs w:val="24"/>
                <w:lang w:val="vi-VN"/>
              </w:rPr>
            </w:pPr>
            <w:r w:rsidRPr="007D01CD">
              <w:rPr>
                <w:szCs w:val="24"/>
                <w:lang w:val="vi-VN"/>
              </w:rPr>
              <w:t xml:space="preserve">- Thành phần nguyên liệu:  Polyeste </w:t>
            </w:r>
            <w:r w:rsidRPr="007D01CD">
              <w:rPr>
                <w:rFonts w:ascii="Arial" w:hAnsi="Arial" w:cs="Arial"/>
                <w:sz w:val="21"/>
                <w:szCs w:val="21"/>
                <w:shd w:val="clear" w:color="auto" w:fill="FFFFFF"/>
                <w:lang w:val="vi-VN"/>
              </w:rPr>
              <w:t xml:space="preserve"> </w:t>
            </w:r>
            <w:r w:rsidRPr="007D01CD">
              <w:rPr>
                <w:szCs w:val="24"/>
                <w:lang w:val="vi-VN"/>
              </w:rPr>
              <w:t>≤ 22% ; Bông</w:t>
            </w:r>
            <w:r w:rsidRPr="007D01CD">
              <w:rPr>
                <w:rFonts w:ascii="Arial" w:hAnsi="Arial" w:cs="Arial"/>
                <w:sz w:val="21"/>
                <w:szCs w:val="21"/>
                <w:shd w:val="clear" w:color="auto" w:fill="FFFFFF"/>
                <w:lang w:val="vi-VN"/>
              </w:rPr>
              <w:t xml:space="preserve"> </w:t>
            </w:r>
            <w:r w:rsidRPr="007D01CD">
              <w:rPr>
                <w:szCs w:val="24"/>
                <w:lang w:val="vi-VN"/>
              </w:rPr>
              <w:t xml:space="preserve">≥ 60%;  Còn lại là Rayon  </w:t>
            </w:r>
          </w:p>
          <w:p w14:paraId="25B9A24A" w14:textId="77777777" w:rsidR="007D01CD" w:rsidRPr="007D01CD" w:rsidRDefault="007D01CD" w:rsidP="00F61582">
            <w:pPr>
              <w:spacing w:line="276" w:lineRule="auto"/>
              <w:rPr>
                <w:szCs w:val="24"/>
                <w:lang w:val="vi-VN"/>
              </w:rPr>
            </w:pPr>
            <w:r w:rsidRPr="007D01CD">
              <w:rPr>
                <w:szCs w:val="24"/>
                <w:lang w:val="vi-VN"/>
              </w:rPr>
              <w:t>- Khối lượng g/1m2 vải: 365</w:t>
            </w:r>
          </w:p>
          <w:p w14:paraId="5D93B225" w14:textId="77777777" w:rsidR="007D01CD" w:rsidRPr="007D01CD" w:rsidRDefault="007D01CD" w:rsidP="00F61582">
            <w:pPr>
              <w:spacing w:line="276" w:lineRule="auto"/>
              <w:rPr>
                <w:szCs w:val="24"/>
                <w:lang w:val="vi-VN"/>
              </w:rPr>
            </w:pPr>
            <w:r w:rsidRPr="007D01CD">
              <w:rPr>
                <w:szCs w:val="24"/>
                <w:lang w:val="vi-VN"/>
              </w:rPr>
              <w:t xml:space="preserve">- Mật độ sợi: </w:t>
            </w:r>
          </w:p>
          <w:p w14:paraId="0626174D" w14:textId="77777777" w:rsidR="007D01CD" w:rsidRPr="007D01CD" w:rsidRDefault="007D01CD" w:rsidP="00F61582">
            <w:pPr>
              <w:spacing w:line="276" w:lineRule="auto"/>
              <w:rPr>
                <w:szCs w:val="24"/>
                <w:lang w:val="vi-VN"/>
              </w:rPr>
            </w:pPr>
            <w:r w:rsidRPr="007D01CD">
              <w:rPr>
                <w:szCs w:val="24"/>
                <w:lang w:val="vi-VN"/>
              </w:rPr>
              <w:t>+ Dọc (sợi/10cm): 164</w:t>
            </w:r>
          </w:p>
          <w:p w14:paraId="7E58A0FD" w14:textId="77777777" w:rsidR="007D01CD" w:rsidRPr="007D01CD" w:rsidRDefault="007D01CD" w:rsidP="00F61582">
            <w:pPr>
              <w:spacing w:line="276" w:lineRule="auto"/>
              <w:rPr>
                <w:szCs w:val="24"/>
                <w:lang w:val="vi-VN"/>
              </w:rPr>
            </w:pPr>
            <w:r w:rsidRPr="007D01CD">
              <w:rPr>
                <w:szCs w:val="24"/>
                <w:lang w:val="vi-VN"/>
              </w:rPr>
              <w:t>+ Ngang (sợi /10cm): 108</w:t>
            </w:r>
          </w:p>
          <w:p w14:paraId="2924F6B5" w14:textId="77777777" w:rsidR="007D01CD" w:rsidRPr="007D01CD" w:rsidRDefault="007D01CD" w:rsidP="00F61582">
            <w:pPr>
              <w:spacing w:line="276" w:lineRule="auto"/>
              <w:rPr>
                <w:szCs w:val="24"/>
                <w:lang w:val="vi-VN"/>
              </w:rPr>
            </w:pPr>
            <w:r w:rsidRPr="007D01CD">
              <w:rPr>
                <w:szCs w:val="24"/>
                <w:lang w:val="vi-VN"/>
              </w:rPr>
              <w:t>- Độ bền kéo đứt</w:t>
            </w:r>
          </w:p>
          <w:p w14:paraId="0A194DB5" w14:textId="77777777" w:rsidR="007D01CD" w:rsidRPr="007D01CD" w:rsidRDefault="007D01CD" w:rsidP="00F61582">
            <w:pPr>
              <w:spacing w:line="276" w:lineRule="auto"/>
              <w:rPr>
                <w:szCs w:val="24"/>
                <w:lang w:val="vi-VN"/>
              </w:rPr>
            </w:pPr>
            <w:r w:rsidRPr="007D01CD">
              <w:rPr>
                <w:szCs w:val="24"/>
                <w:lang w:val="vi-VN"/>
              </w:rPr>
              <w:t>+ Dọc (N): 962</w:t>
            </w:r>
          </w:p>
          <w:p w14:paraId="07C6C4F7" w14:textId="77777777" w:rsidR="007D01CD" w:rsidRPr="007D01CD" w:rsidRDefault="007D01CD" w:rsidP="00F61582">
            <w:pPr>
              <w:spacing w:line="276" w:lineRule="auto"/>
              <w:rPr>
                <w:szCs w:val="24"/>
                <w:lang w:val="vi-VN"/>
              </w:rPr>
            </w:pPr>
            <w:r w:rsidRPr="007D01CD">
              <w:rPr>
                <w:szCs w:val="24"/>
                <w:lang w:val="vi-VN"/>
              </w:rPr>
              <w:t>+ Ngang (N): 628</w:t>
            </w:r>
          </w:p>
          <w:p w14:paraId="6F7EF1A6" w14:textId="77777777" w:rsidR="007D01CD" w:rsidRPr="007D01CD" w:rsidRDefault="007D01CD" w:rsidP="00F61582">
            <w:pPr>
              <w:spacing w:line="276" w:lineRule="auto"/>
              <w:rPr>
                <w:szCs w:val="24"/>
                <w:lang w:val="vi-VN"/>
              </w:rPr>
            </w:pPr>
            <w:r w:rsidRPr="007D01CD">
              <w:rPr>
                <w:szCs w:val="24"/>
                <w:lang w:val="nl-NL"/>
              </w:rPr>
              <w:t xml:space="preserve">* </w:t>
            </w:r>
            <w:r w:rsidRPr="007D01CD">
              <w:rPr>
                <w:szCs w:val="24"/>
                <w:lang w:val="vi-VN"/>
              </w:rPr>
              <w:t>Vải túi trong</w:t>
            </w:r>
          </w:p>
          <w:p w14:paraId="740956CD" w14:textId="77777777" w:rsidR="007D01CD" w:rsidRPr="007D01CD" w:rsidRDefault="007D01CD" w:rsidP="00F61582">
            <w:pPr>
              <w:spacing w:line="276" w:lineRule="auto"/>
              <w:rPr>
                <w:szCs w:val="24"/>
              </w:rPr>
            </w:pPr>
            <w:r w:rsidRPr="007D01CD">
              <w:rPr>
                <w:szCs w:val="24"/>
                <w:lang w:val="vi-VN"/>
              </w:rPr>
              <w:t xml:space="preserve">- Vải Kate plus </w:t>
            </w:r>
            <w:r w:rsidRPr="007D01CD">
              <w:rPr>
                <w:szCs w:val="24"/>
              </w:rPr>
              <w:t>hoặc tương đương</w:t>
            </w:r>
          </w:p>
          <w:p w14:paraId="2553ED16" w14:textId="77777777" w:rsidR="007D01CD" w:rsidRPr="007D01CD" w:rsidRDefault="007D01CD" w:rsidP="00F61582">
            <w:pPr>
              <w:spacing w:line="276" w:lineRule="auto"/>
              <w:rPr>
                <w:szCs w:val="24"/>
                <w:lang w:val="vi-VN"/>
              </w:rPr>
            </w:pPr>
            <w:r w:rsidRPr="007D01CD">
              <w:rPr>
                <w:szCs w:val="24"/>
                <w:lang w:val="vi-VN"/>
              </w:rPr>
              <w:t>- Kiểu dệt: Vân chéo 2/2</w:t>
            </w:r>
          </w:p>
          <w:p w14:paraId="1FBB2D27" w14:textId="77777777" w:rsidR="007D01CD" w:rsidRPr="007D01CD" w:rsidRDefault="007D01CD" w:rsidP="00F61582">
            <w:pPr>
              <w:spacing w:line="276" w:lineRule="auto"/>
              <w:rPr>
                <w:szCs w:val="24"/>
                <w:lang w:val="vi-VN"/>
              </w:rPr>
            </w:pPr>
            <w:r w:rsidRPr="007D01CD">
              <w:rPr>
                <w:szCs w:val="24"/>
                <w:lang w:val="vi-VN"/>
              </w:rPr>
              <w:t xml:space="preserve"> - Khổ vải: 151cm</w:t>
            </w:r>
          </w:p>
          <w:p w14:paraId="6ABFE192" w14:textId="77777777" w:rsidR="007D01CD" w:rsidRPr="007D01CD" w:rsidRDefault="007D01CD" w:rsidP="00F61582">
            <w:pPr>
              <w:spacing w:line="276" w:lineRule="auto"/>
              <w:rPr>
                <w:szCs w:val="24"/>
                <w:lang w:val="vi-VN"/>
              </w:rPr>
            </w:pPr>
            <w:r w:rsidRPr="007D01CD">
              <w:rPr>
                <w:szCs w:val="24"/>
                <w:lang w:val="vi-VN"/>
              </w:rPr>
              <w:t>- Thành phần nguyên liệu:</w:t>
            </w:r>
          </w:p>
          <w:p w14:paraId="5E3D84EA" w14:textId="77777777" w:rsidR="007D01CD" w:rsidRPr="007D01CD" w:rsidRDefault="007D01CD" w:rsidP="00F61582">
            <w:pPr>
              <w:spacing w:line="276" w:lineRule="auto"/>
              <w:rPr>
                <w:szCs w:val="24"/>
                <w:lang w:val="vi-VN"/>
              </w:rPr>
            </w:pPr>
            <w:r w:rsidRPr="007D01CD">
              <w:rPr>
                <w:szCs w:val="24"/>
                <w:lang w:val="vi-VN"/>
              </w:rPr>
              <w:t>+ Lớp vải nền: 100% Polyeste hoặc tương đương</w:t>
            </w:r>
          </w:p>
          <w:p w14:paraId="7920EDE7" w14:textId="77777777" w:rsidR="007D01CD" w:rsidRPr="007D01CD" w:rsidRDefault="007D01CD" w:rsidP="00F61582">
            <w:pPr>
              <w:spacing w:line="276" w:lineRule="auto"/>
              <w:rPr>
                <w:szCs w:val="24"/>
                <w:lang w:val="vi-VN"/>
              </w:rPr>
            </w:pPr>
            <w:r w:rsidRPr="007D01CD">
              <w:rPr>
                <w:szCs w:val="24"/>
                <w:lang w:val="vi-VN"/>
              </w:rPr>
              <w:t>- Khối lượng g/1m2 vải: 190</w:t>
            </w:r>
          </w:p>
          <w:p w14:paraId="7F53C281" w14:textId="77777777" w:rsidR="007D01CD" w:rsidRPr="007D01CD" w:rsidRDefault="007D01CD" w:rsidP="00F61582">
            <w:pPr>
              <w:spacing w:line="276" w:lineRule="auto"/>
              <w:rPr>
                <w:szCs w:val="24"/>
                <w:lang w:val="vi-VN"/>
              </w:rPr>
            </w:pPr>
            <w:r w:rsidRPr="007D01CD">
              <w:rPr>
                <w:szCs w:val="24"/>
                <w:lang w:val="vi-VN"/>
              </w:rPr>
              <w:t xml:space="preserve">- Mật độ sợi: </w:t>
            </w:r>
          </w:p>
          <w:p w14:paraId="4B59DE5A" w14:textId="77777777" w:rsidR="007D01CD" w:rsidRPr="007D01CD" w:rsidRDefault="007D01CD" w:rsidP="00F61582">
            <w:pPr>
              <w:spacing w:line="276" w:lineRule="auto"/>
              <w:rPr>
                <w:szCs w:val="24"/>
                <w:lang w:val="vi-VN"/>
              </w:rPr>
            </w:pPr>
            <w:r w:rsidRPr="007D01CD">
              <w:rPr>
                <w:szCs w:val="24"/>
                <w:lang w:val="vi-VN"/>
              </w:rPr>
              <w:t>+ Dọc (sợi/10cm): 312</w:t>
            </w:r>
          </w:p>
          <w:p w14:paraId="51B3F68A" w14:textId="77777777" w:rsidR="007D01CD" w:rsidRPr="007D01CD" w:rsidRDefault="007D01CD" w:rsidP="00F61582">
            <w:pPr>
              <w:spacing w:line="276" w:lineRule="auto"/>
              <w:rPr>
                <w:szCs w:val="24"/>
                <w:lang w:val="vi-VN"/>
              </w:rPr>
            </w:pPr>
            <w:r w:rsidRPr="007D01CD">
              <w:rPr>
                <w:szCs w:val="24"/>
                <w:lang w:val="vi-VN"/>
              </w:rPr>
              <w:t>+ Ngang (sợi /10cm): 219</w:t>
            </w:r>
          </w:p>
          <w:p w14:paraId="0005EFCB" w14:textId="77777777" w:rsidR="007D01CD" w:rsidRPr="007D01CD" w:rsidRDefault="007D01CD" w:rsidP="00F61582">
            <w:pPr>
              <w:spacing w:line="276" w:lineRule="auto"/>
              <w:rPr>
                <w:szCs w:val="24"/>
                <w:lang w:val="vi-VN"/>
              </w:rPr>
            </w:pPr>
            <w:r w:rsidRPr="007D01CD">
              <w:rPr>
                <w:szCs w:val="24"/>
                <w:lang w:val="fr-FR"/>
              </w:rPr>
              <w:lastRenderedPageBreak/>
              <w:t xml:space="preserve">- </w:t>
            </w:r>
            <w:r w:rsidRPr="007D01CD">
              <w:rPr>
                <w:szCs w:val="24"/>
                <w:lang w:val="vi-VN"/>
              </w:rPr>
              <w:t>Độ bền kéo đứt</w:t>
            </w:r>
          </w:p>
          <w:p w14:paraId="7ECCE22F" w14:textId="77777777" w:rsidR="007D01CD" w:rsidRPr="007D01CD" w:rsidRDefault="007D01CD" w:rsidP="00F61582">
            <w:pPr>
              <w:spacing w:line="276" w:lineRule="auto"/>
              <w:rPr>
                <w:szCs w:val="24"/>
                <w:lang w:val="vi-VN"/>
              </w:rPr>
            </w:pPr>
            <w:r w:rsidRPr="007D01CD">
              <w:rPr>
                <w:szCs w:val="24"/>
                <w:lang w:val="vi-VN"/>
              </w:rPr>
              <w:t>+ Dọc (N): 1720</w:t>
            </w:r>
          </w:p>
          <w:p w14:paraId="150E220F" w14:textId="77777777" w:rsidR="007D01CD" w:rsidRPr="007D01CD" w:rsidRDefault="007D01CD" w:rsidP="00F61582">
            <w:pPr>
              <w:spacing w:line="276" w:lineRule="auto"/>
              <w:rPr>
                <w:szCs w:val="24"/>
                <w:lang w:val="vi-VN"/>
              </w:rPr>
            </w:pPr>
            <w:r w:rsidRPr="007D01CD">
              <w:rPr>
                <w:szCs w:val="24"/>
                <w:lang w:val="vi-VN"/>
              </w:rPr>
              <w:t>+ Ngang (N): 1243</w:t>
            </w:r>
          </w:p>
          <w:p w14:paraId="5A3D59F6" w14:textId="77777777" w:rsidR="007D01CD" w:rsidRPr="007D01CD" w:rsidRDefault="007D01CD" w:rsidP="00F61582">
            <w:pPr>
              <w:spacing w:line="276" w:lineRule="auto"/>
              <w:rPr>
                <w:b/>
                <w:szCs w:val="24"/>
                <w:lang w:val="vi-VN"/>
              </w:rPr>
            </w:pPr>
            <w:r w:rsidRPr="007D01CD">
              <w:rPr>
                <w:b/>
                <w:szCs w:val="24"/>
                <w:lang w:val="fr-FR"/>
              </w:rPr>
              <w:t>V. Yêu cầu kỹ thuật may</w:t>
            </w:r>
          </w:p>
          <w:p w14:paraId="7EB11B43" w14:textId="77777777" w:rsidR="007D01CD" w:rsidRPr="007D01CD" w:rsidRDefault="007D01CD" w:rsidP="00F61582">
            <w:pPr>
              <w:spacing w:line="276" w:lineRule="auto"/>
              <w:rPr>
                <w:szCs w:val="24"/>
                <w:lang w:val="fr-FR"/>
              </w:rPr>
            </w:pPr>
            <w:r w:rsidRPr="007D01CD">
              <w:rPr>
                <w:szCs w:val="24"/>
                <w:lang w:val="fr-FR"/>
              </w:rPr>
              <w:t xml:space="preserve">- Đường may đều, không bỏ mũi, không nhăn vải </w:t>
            </w:r>
          </w:p>
          <w:p w14:paraId="6B6FE4EE" w14:textId="77777777" w:rsidR="007D01CD" w:rsidRPr="007D01CD" w:rsidRDefault="007D01CD" w:rsidP="00F61582">
            <w:pPr>
              <w:spacing w:line="276" w:lineRule="auto"/>
              <w:rPr>
                <w:szCs w:val="24"/>
                <w:lang w:val="fr-FR"/>
              </w:rPr>
            </w:pPr>
            <w:r w:rsidRPr="007D01CD">
              <w:rPr>
                <w:szCs w:val="24"/>
                <w:lang w:val="fr-FR"/>
              </w:rPr>
              <w:t xml:space="preserve">- Không lỗi: xô lệch, lệch form, sai kích thước </w:t>
            </w:r>
          </w:p>
          <w:p w14:paraId="3EAE6796" w14:textId="77777777" w:rsidR="007D01CD" w:rsidRPr="007D01CD" w:rsidRDefault="007D01CD" w:rsidP="00F61582">
            <w:pPr>
              <w:spacing w:line="276" w:lineRule="auto"/>
              <w:rPr>
                <w:szCs w:val="24"/>
                <w:lang w:val="fr-FR"/>
              </w:rPr>
            </w:pPr>
            <w:r w:rsidRPr="007D01CD">
              <w:rPr>
                <w:szCs w:val="24"/>
                <w:lang w:val="fr-FR"/>
              </w:rPr>
              <w:t xml:space="preserve">- Các điểm chịu lực (quai, miệng túi): phải gia cố </w:t>
            </w:r>
          </w:p>
          <w:p w14:paraId="43C8B956" w14:textId="77777777" w:rsidR="007D01CD" w:rsidRPr="007D01CD" w:rsidRDefault="007D01CD" w:rsidP="00F61582">
            <w:pPr>
              <w:spacing w:line="276" w:lineRule="auto"/>
              <w:rPr>
                <w:szCs w:val="24"/>
                <w:lang w:val="fr-FR"/>
              </w:rPr>
            </w:pPr>
            <w:r w:rsidRPr="007D01CD">
              <w:rPr>
                <w:szCs w:val="24"/>
                <w:lang w:val="fr-FR"/>
              </w:rPr>
              <w:t>- Sản phẩm hoàn thiện sạch, không bẩn, không dính keo/chỉ thừa</w:t>
            </w:r>
          </w:p>
          <w:p w14:paraId="067AFBE7" w14:textId="77777777" w:rsidR="007D01CD" w:rsidRPr="007D01CD" w:rsidRDefault="007D01CD" w:rsidP="00F61582">
            <w:pPr>
              <w:spacing w:line="276" w:lineRule="auto"/>
              <w:rPr>
                <w:b/>
                <w:bCs/>
                <w:szCs w:val="24"/>
                <w:lang w:val="vi-VN"/>
              </w:rPr>
            </w:pPr>
            <w:r w:rsidRPr="007D01CD">
              <w:rPr>
                <w:b/>
                <w:bCs/>
                <w:szCs w:val="24"/>
                <w:lang w:val="fr-FR"/>
              </w:rPr>
              <w:t>VI.</w:t>
            </w:r>
            <w:r w:rsidRPr="007D01CD">
              <w:rPr>
                <w:b/>
                <w:bCs/>
                <w:szCs w:val="24"/>
                <w:lang w:val="vi-VN"/>
              </w:rPr>
              <w:t xml:space="preserve"> </w:t>
            </w:r>
            <w:r w:rsidRPr="007D01CD">
              <w:rPr>
                <w:b/>
                <w:bCs/>
                <w:szCs w:val="24"/>
                <w:lang w:val="fr-FR"/>
              </w:rPr>
              <w:t>Yêu cầu đ</w:t>
            </w:r>
            <w:r w:rsidRPr="007D01CD">
              <w:rPr>
                <w:b/>
                <w:bCs/>
                <w:szCs w:val="24"/>
                <w:lang w:val="vi-VN"/>
              </w:rPr>
              <w:t>óng gói</w:t>
            </w:r>
          </w:p>
          <w:p w14:paraId="371E705C" w14:textId="77777777" w:rsidR="007D01CD" w:rsidRPr="007D01CD" w:rsidRDefault="007D01CD" w:rsidP="00F61582">
            <w:pPr>
              <w:spacing w:line="276" w:lineRule="auto"/>
              <w:rPr>
                <w:szCs w:val="24"/>
                <w:lang w:val="fr-FR"/>
              </w:rPr>
            </w:pPr>
            <w:r w:rsidRPr="007D01CD">
              <w:rPr>
                <w:szCs w:val="24"/>
                <w:lang w:val="vi-VN"/>
              </w:rPr>
              <w:t xml:space="preserve">Nón bảo hiểm đóng gói trong 01 túi nilong chống trầy và sau đó cho vào </w:t>
            </w:r>
            <w:r w:rsidRPr="007D01CD">
              <w:rPr>
                <w:szCs w:val="24"/>
                <w:lang w:val="fr-FR"/>
              </w:rPr>
              <w:t>túi vải đựng mũ, không in, theo thiết kế của chủ đầu tư</w:t>
            </w:r>
          </w:p>
        </w:tc>
      </w:tr>
    </w:tbl>
    <w:p w14:paraId="37106893" w14:textId="77777777" w:rsidR="007D01CD" w:rsidRPr="007D01CD" w:rsidRDefault="007D01CD" w:rsidP="007D01CD">
      <w:pPr>
        <w:spacing w:before="120" w:after="120" w:line="264" w:lineRule="auto"/>
        <w:ind w:firstLine="709"/>
        <w:rPr>
          <w:b/>
          <w:i/>
          <w:szCs w:val="24"/>
          <w:lang w:val="vi-VN"/>
        </w:rPr>
        <w:sectPr w:rsidR="007D01CD" w:rsidRPr="007D01CD" w:rsidSect="007D01CD">
          <w:footnotePr>
            <w:numRestart w:val="eachSect"/>
          </w:footnotePr>
          <w:pgSz w:w="16838" w:h="11906" w:orient="landscape" w:code="9"/>
          <w:pgMar w:top="1411" w:right="1138" w:bottom="1138" w:left="1138" w:header="720" w:footer="720" w:gutter="0"/>
          <w:cols w:space="720"/>
          <w:docGrid w:linePitch="381"/>
        </w:sectPr>
      </w:pPr>
    </w:p>
    <w:p w14:paraId="0B889A2F" w14:textId="77777777" w:rsidR="007D01CD" w:rsidRPr="007D01CD" w:rsidRDefault="007D01CD" w:rsidP="007D01CD">
      <w:pPr>
        <w:pStyle w:val="ListParagraph"/>
        <w:numPr>
          <w:ilvl w:val="1"/>
          <w:numId w:val="1"/>
        </w:numPr>
        <w:spacing w:before="120" w:after="120" w:line="264" w:lineRule="auto"/>
        <w:rPr>
          <w:b/>
          <w:i/>
          <w:szCs w:val="24"/>
          <w:lang w:val="vi-VN"/>
        </w:rPr>
      </w:pPr>
      <w:r w:rsidRPr="007D01CD">
        <w:rPr>
          <w:b/>
          <w:i/>
          <w:szCs w:val="24"/>
          <w:lang w:val="vi-VN"/>
        </w:rPr>
        <w:lastRenderedPageBreak/>
        <w:t>Các yêu cầu khác</w:t>
      </w:r>
    </w:p>
    <w:p w14:paraId="128FBB31"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Yêu cầu về dịch vụ phát quà: </w:t>
      </w:r>
    </w:p>
    <w:p w14:paraId="2F0D1088"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Số lượng phát từng ca với các nhà máy và ngày phát quà Chủ đầu tư thống nhất và gửi lại Nhà thầu 02 ngày trước khi giao hàng. </w:t>
      </w:r>
    </w:p>
    <w:p w14:paraId="2340010F"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Nhà thầu cam kết bố trí tối thiểu 10 nhân sự của nhà thầu để hỗ trợ điều tiết và phát quà, phát quà tận tay cho công nhân viên theo hướng dẫn của Chủ đầu tư tại địa điểm theo chỉ định của Chủ đầu tư. Phát trong buổi sáng và không quá 12h (Các điểm phát đồng thời) </w:t>
      </w:r>
    </w:p>
    <w:p w14:paraId="69755325"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Tại điểm giao hàng nhân viên giao hàng phải chuẩn bị đầu đủ vật tư an toàn cần thiết như bình cứu hỏa trên xe chở hàng, áo bảo hộ, đeo khẩu trang, đảm bảo không có nồng độ cồn khi tham gia phát quà. Nhân sự tham gia phát quà phải có đầy đủ CCCD, chứng nhận đã đi học khóa an toàn lao động khi ra vào khu công nghiệp, sức khỏe đảm bảo và không mắc bệnh truyền nhiễm, có hợp đồng thuê khoán, giấy giới thiệu của công ty, số điện thoại, họ tên và chức vụ…</w:t>
      </w:r>
    </w:p>
    <w:p w14:paraId="5503A335"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Nhà thầu cam kết Chất lượng: Mới 100%, chưa qua sử dụng</w:t>
      </w:r>
    </w:p>
    <w:p w14:paraId="07991042"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Nhà thầu cam kết chịu trách nhiệm pháp lý để đảm bảo sản phẩm là hàng chính hãng lưu hành hợp pháp trên thị trường Việt Nam.</w:t>
      </w:r>
    </w:p>
    <w:p w14:paraId="16116BF3"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Nhà thầu chịu trách nhiệm về pháp lý đối với nhà sản xuất và mọi chi phí liên quan khi thực hiện dập Logo, thương hiệu trên hàng hoá (nếu có).</w:t>
      </w:r>
    </w:p>
    <w:p w14:paraId="3567170E"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Yêu cầu về tài liệu, giấy tờ: Nhà thầu phải có Cam kết hàng hóa có giấy tờ đầy đủ, giấy tờ hợp lệ chứng minh xuất xứ (đối với hàng nhập khẩu); Giấy chứng nhận xuất xưởng với hàng trong nước. </w:t>
      </w:r>
    </w:p>
    <w:p w14:paraId="4EEC3C64"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Yêu cầu về các nội dung đối chiếu tài liệu: </w:t>
      </w:r>
    </w:p>
    <w:p w14:paraId="57D5AD08"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Nhà thầu đáp ứng các chỉ tiêu kỹ thuật của yêu cầu của E-HSMT</w:t>
      </w:r>
    </w:p>
    <w:p w14:paraId="3B5BEA8B" w14:textId="77777777" w:rsidR="007D01CD" w:rsidRPr="007D01CD" w:rsidRDefault="007D01CD" w:rsidP="007D01CD">
      <w:pPr>
        <w:widowControl w:val="0"/>
        <w:ind w:firstLine="709"/>
        <w:rPr>
          <w:szCs w:val="24"/>
          <w:lang w:val="vi-VN"/>
        </w:rPr>
      </w:pPr>
      <w:r w:rsidRPr="007D01CD">
        <w:rPr>
          <w:szCs w:val="24"/>
          <w:lang w:val="vi-VN"/>
        </w:rPr>
        <w:t xml:space="preserve">+ Địa điểm đối chiếu tài liệu: </w:t>
      </w:r>
      <w:r w:rsidRPr="007D01CD">
        <w:rPr>
          <w:spacing w:val="2"/>
          <w:szCs w:val="24"/>
          <w:lang w:val="vi-VN"/>
        </w:rPr>
        <w:t>CÔNG ĐOÀN CÔNG TY TNHH CANON VIỆT NAM</w:t>
      </w:r>
      <w:r w:rsidRPr="007D01CD">
        <w:rPr>
          <w:szCs w:val="24"/>
          <w:lang w:val="vi-VN"/>
        </w:rPr>
        <w:t xml:space="preserve"> - Địa chỉ: </w:t>
      </w:r>
      <w:r w:rsidRPr="007D01CD">
        <w:rPr>
          <w:spacing w:val="-2"/>
          <w:szCs w:val="24"/>
          <w:shd w:val="clear" w:color="auto" w:fill="FFFFFF"/>
          <w:lang w:val="vi-VN"/>
        </w:rPr>
        <w:t>Lô A1 - Khu Công nghiệp Thăng Long, Xã Thiên Lộc, Thành phố Hà Nội, Việt Nam</w:t>
      </w:r>
      <w:r w:rsidRPr="007D01CD">
        <w:rPr>
          <w:szCs w:val="24"/>
          <w:lang w:val="vi-VN"/>
        </w:rPr>
        <w:t xml:space="preserve"> </w:t>
      </w:r>
    </w:p>
    <w:p w14:paraId="504199C8" w14:textId="77777777" w:rsidR="007D01CD" w:rsidRPr="007D01CD" w:rsidRDefault="007D01CD" w:rsidP="007D01CD">
      <w:pPr>
        <w:widowControl w:val="0"/>
        <w:ind w:firstLine="709"/>
        <w:rPr>
          <w:szCs w:val="24"/>
          <w:lang w:val="vi-VN"/>
        </w:rPr>
      </w:pPr>
      <w:r w:rsidRPr="007D01CD">
        <w:rPr>
          <w:szCs w:val="24"/>
          <w:lang w:val="vi-VN"/>
        </w:rPr>
        <w:t xml:space="preserve">+ Nội dung đối chiếu tài liệu: Kiểm tra các chứng từ đã nộp trên hệ thống, thống nhất về các nội dung chi tiết liên quan đến quá trình thực hiện hợp đồng. </w:t>
      </w:r>
    </w:p>
    <w:p w14:paraId="7FB56BD6"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Trong quá trình đối chiếu tài liệu, Nhà thầu phải cung cấp hàng hóa đối chiếu chứng minh chất lượng sản phẩm thực tế đáp ứng đúng với yêu cầu kỹ thuật và các giấy tờ theo các cam kết đã tuyên bố trong hồ sơ chào hàng. </w:t>
      </w:r>
    </w:p>
    <w:p w14:paraId="6DF6FD4E"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Đánh giá đối với hàng hóa đối chiếu: Hàng hóa đối chiếu được đánh giá ”đáp ứng/ Đạt” và Nhà thầu được lựa chọn trúng thầu nếu đáp ứng được tất cả các tiêu chí sau: </w:t>
      </w:r>
    </w:p>
    <w:p w14:paraId="3760903F"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Đầy đủ các tiêu chí về yêu cầu kỹ thuật của yêu cầu báo giá;</w:t>
      </w:r>
    </w:p>
    <w:p w14:paraId="0E8AA4EB"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Đúng như thông số chào hàng của Nhà thầu;</w:t>
      </w:r>
    </w:p>
    <w:p w14:paraId="77E591A7"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Hàng mẫu phải đảm bảo yếu tố thẩm mỹ (không bị rách hỏng, xổ chỉ, in ấn không bị mờ nhòe...; màu sắc chuẩn theo thiết kế, đúng theo mô tả hình ảnh hàng hóa đính kèm hồ sơ chào hàng..);</w:t>
      </w:r>
    </w:p>
    <w:p w14:paraId="3D119C0B"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Đầy đủ tài liệu, giấy tờ thủ tục như cam kết. </w:t>
      </w:r>
    </w:p>
    <w:p w14:paraId="679C2CE2"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lastRenderedPageBreak/>
        <w:t>- Nhà thầu phải có cam kết có nhân sự sẵn sàng thực hiện các dịch vụ bảo hành hoặc dịch vụ sau bán hàng sau không quá 03 ngày kể từ khi nhận được yêu cầu của Chủ đầu tư</w:t>
      </w:r>
    </w:p>
    <w:p w14:paraId="6D72C09A"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Quy cách hàng hoá: Nhà thầu phải đề xuất ký mã hiệu/ nhãn mác (nếu có), xuất xứ cụ thể của hàng hóa và các thông số kỹ thuật chi tiết của hàng hóa dự thầu, không được phép chào từ hai nhãn hiệu cho hàng hóa yêu cầu; không được ghi cụm từ “tương đương” sau nhãn hiệu hàng hóa đã chào</w:t>
      </w:r>
    </w:p>
    <w:p w14:paraId="6653C05D"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xml:space="preserve">• Vận chuyển đóng gói: </w:t>
      </w:r>
    </w:p>
    <w:p w14:paraId="3607A9B2"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Đóng gói: Đảm bảo an toàn trong quá trình vận chuyển và lưu trữ. Hàng hóa đảm bảo mới, nguyên vẹn bao bì, không trầy xước khi giao hàng.  Việc đóng gói, bao bì sản phẩm, maket in ấn phải được CĐT duyệt trước khi phát hành</w:t>
      </w:r>
    </w:p>
    <w:p w14:paraId="5F05D972"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Chi phí chào thầu: Đã bao gồm VAT, chi phí vận chuyển, bốc dỡ, giao hàng, chi phí kiểm định (nếu có).</w:t>
      </w:r>
    </w:p>
    <w:p w14:paraId="7E73C4B3" w14:textId="77777777" w:rsidR="007D01CD" w:rsidRPr="007D01CD" w:rsidRDefault="007D01CD" w:rsidP="007D01CD">
      <w:pPr>
        <w:suppressAutoHyphens/>
        <w:spacing w:before="80" w:after="40" w:line="276" w:lineRule="auto"/>
        <w:ind w:firstLine="709"/>
        <w:rPr>
          <w:szCs w:val="24"/>
          <w:lang w:val="vi-VN"/>
        </w:rPr>
      </w:pPr>
      <w:r w:rsidRPr="007D01CD">
        <w:rPr>
          <w:szCs w:val="24"/>
          <w:lang w:val="vi-VN"/>
        </w:rPr>
        <w:t>• Nhà thầu phải có bảng tuyên bố đáp ứng về kỹ thuật của hàng hóa chào thầu theo bảng sau:</w:t>
      </w:r>
    </w:p>
    <w:tbl>
      <w:tblPr>
        <w:tblStyle w:val="TableGrid"/>
        <w:tblW w:w="5000" w:type="pct"/>
        <w:tblLook w:val="04A0" w:firstRow="1" w:lastRow="0" w:firstColumn="1" w:lastColumn="0" w:noHBand="0" w:noVBand="1"/>
      </w:tblPr>
      <w:tblGrid>
        <w:gridCol w:w="1332"/>
        <w:gridCol w:w="3072"/>
        <w:gridCol w:w="2203"/>
        <w:gridCol w:w="2743"/>
      </w:tblGrid>
      <w:tr w:rsidR="007D01CD" w:rsidRPr="007D01CD" w14:paraId="0A3BF29F" w14:textId="77777777" w:rsidTr="00F61582">
        <w:tc>
          <w:tcPr>
            <w:tcW w:w="712" w:type="pct"/>
            <w:vAlign w:val="center"/>
          </w:tcPr>
          <w:p w14:paraId="3A4E0283" w14:textId="77777777" w:rsidR="007D01CD" w:rsidRPr="007D01CD" w:rsidRDefault="007D01CD" w:rsidP="00F61582">
            <w:pPr>
              <w:suppressAutoHyphens/>
              <w:spacing w:before="80" w:after="40" w:line="276" w:lineRule="auto"/>
              <w:jc w:val="center"/>
              <w:rPr>
                <w:bCs/>
                <w:iCs/>
                <w:szCs w:val="24"/>
                <w:lang w:val="vi-VN"/>
              </w:rPr>
            </w:pPr>
            <w:r w:rsidRPr="007D01CD">
              <w:rPr>
                <w:bCs/>
                <w:iCs/>
                <w:szCs w:val="24"/>
                <w:lang w:val="vi-VN"/>
              </w:rPr>
              <w:t>STT</w:t>
            </w:r>
          </w:p>
        </w:tc>
        <w:tc>
          <w:tcPr>
            <w:tcW w:w="1643" w:type="pct"/>
            <w:vAlign w:val="center"/>
          </w:tcPr>
          <w:p w14:paraId="5DC31C40" w14:textId="77777777" w:rsidR="007D01CD" w:rsidRPr="007D01CD" w:rsidRDefault="007D01CD" w:rsidP="00F61582">
            <w:pPr>
              <w:suppressAutoHyphens/>
              <w:spacing w:before="80" w:after="40" w:line="276" w:lineRule="auto"/>
              <w:jc w:val="center"/>
              <w:rPr>
                <w:bCs/>
                <w:iCs/>
                <w:szCs w:val="24"/>
                <w:lang w:val="vi-VN"/>
              </w:rPr>
            </w:pPr>
            <w:r w:rsidRPr="007D01CD">
              <w:rPr>
                <w:bCs/>
                <w:iCs/>
                <w:szCs w:val="24"/>
                <w:lang w:val="vi-VN"/>
              </w:rPr>
              <w:t>Yêu cầu kỹ thuật theo E-HSMT</w:t>
            </w:r>
          </w:p>
        </w:tc>
        <w:tc>
          <w:tcPr>
            <w:tcW w:w="1178" w:type="pct"/>
            <w:vAlign w:val="center"/>
          </w:tcPr>
          <w:p w14:paraId="211FBA17" w14:textId="77777777" w:rsidR="007D01CD" w:rsidRPr="007D01CD" w:rsidRDefault="007D01CD" w:rsidP="00F61582">
            <w:pPr>
              <w:suppressAutoHyphens/>
              <w:spacing w:before="80" w:after="40" w:line="276" w:lineRule="auto"/>
              <w:jc w:val="center"/>
              <w:rPr>
                <w:bCs/>
                <w:iCs/>
                <w:szCs w:val="24"/>
                <w:lang w:val="vi-VN"/>
              </w:rPr>
            </w:pPr>
            <w:r w:rsidRPr="007D01CD">
              <w:rPr>
                <w:bCs/>
                <w:iCs/>
                <w:szCs w:val="24"/>
                <w:lang w:val="vi-VN"/>
              </w:rPr>
              <w:t>Thông số kỹ thuật chào thầu</w:t>
            </w:r>
          </w:p>
        </w:tc>
        <w:tc>
          <w:tcPr>
            <w:tcW w:w="1467" w:type="pct"/>
            <w:vAlign w:val="center"/>
          </w:tcPr>
          <w:p w14:paraId="5932BAFA" w14:textId="77777777" w:rsidR="007D01CD" w:rsidRPr="007D01CD" w:rsidRDefault="007D01CD" w:rsidP="00F61582">
            <w:pPr>
              <w:suppressAutoHyphens/>
              <w:spacing w:before="80" w:after="40" w:line="276" w:lineRule="auto"/>
              <w:jc w:val="center"/>
              <w:rPr>
                <w:bCs/>
                <w:iCs/>
                <w:szCs w:val="24"/>
                <w:lang w:val="vi-VN"/>
              </w:rPr>
            </w:pPr>
            <w:r w:rsidRPr="007D01CD">
              <w:rPr>
                <w:bCs/>
                <w:iCs/>
                <w:szCs w:val="24"/>
                <w:lang w:val="vi-VN"/>
              </w:rPr>
              <w:t>Tài liệu tham chiếu trong HSDT (Trang .... catalogue)</w:t>
            </w:r>
          </w:p>
        </w:tc>
      </w:tr>
      <w:tr w:rsidR="007D01CD" w:rsidRPr="007D01CD" w14:paraId="0634928A" w14:textId="77777777" w:rsidTr="00F61582">
        <w:tc>
          <w:tcPr>
            <w:tcW w:w="712" w:type="pct"/>
            <w:vAlign w:val="center"/>
          </w:tcPr>
          <w:p w14:paraId="38D78385" w14:textId="77777777" w:rsidR="007D01CD" w:rsidRPr="007D01CD" w:rsidRDefault="007D01CD" w:rsidP="00F61582">
            <w:pPr>
              <w:suppressAutoHyphens/>
              <w:spacing w:before="80" w:after="40" w:line="276" w:lineRule="auto"/>
              <w:jc w:val="center"/>
              <w:rPr>
                <w:bCs/>
                <w:iCs/>
                <w:szCs w:val="24"/>
                <w:lang w:val="vi-VN"/>
              </w:rPr>
            </w:pPr>
            <w:r w:rsidRPr="007D01CD">
              <w:rPr>
                <w:bCs/>
                <w:iCs/>
                <w:szCs w:val="24"/>
                <w:lang w:val="vi-VN"/>
              </w:rPr>
              <w:t>1</w:t>
            </w:r>
          </w:p>
        </w:tc>
        <w:tc>
          <w:tcPr>
            <w:tcW w:w="1643" w:type="pct"/>
            <w:vAlign w:val="center"/>
          </w:tcPr>
          <w:p w14:paraId="3EDD6347" w14:textId="77777777" w:rsidR="007D01CD" w:rsidRPr="007D01CD" w:rsidRDefault="007D01CD" w:rsidP="00F61582">
            <w:pPr>
              <w:suppressAutoHyphens/>
              <w:spacing w:before="80" w:after="40" w:line="276" w:lineRule="auto"/>
              <w:jc w:val="center"/>
              <w:rPr>
                <w:bCs/>
                <w:iCs/>
                <w:szCs w:val="24"/>
                <w:lang w:val="vi-VN"/>
              </w:rPr>
            </w:pPr>
          </w:p>
        </w:tc>
        <w:tc>
          <w:tcPr>
            <w:tcW w:w="1178" w:type="pct"/>
            <w:vAlign w:val="center"/>
          </w:tcPr>
          <w:p w14:paraId="4E366C17" w14:textId="77777777" w:rsidR="007D01CD" w:rsidRPr="007D01CD" w:rsidRDefault="007D01CD" w:rsidP="00F61582">
            <w:pPr>
              <w:suppressAutoHyphens/>
              <w:spacing w:before="80" w:after="40" w:line="276" w:lineRule="auto"/>
              <w:jc w:val="center"/>
              <w:rPr>
                <w:bCs/>
                <w:iCs/>
                <w:szCs w:val="24"/>
                <w:lang w:val="vi-VN"/>
              </w:rPr>
            </w:pPr>
          </w:p>
        </w:tc>
        <w:tc>
          <w:tcPr>
            <w:tcW w:w="1467" w:type="pct"/>
            <w:vAlign w:val="center"/>
          </w:tcPr>
          <w:p w14:paraId="18DD8B45" w14:textId="77777777" w:rsidR="007D01CD" w:rsidRPr="007D01CD" w:rsidRDefault="007D01CD" w:rsidP="00F61582">
            <w:pPr>
              <w:suppressAutoHyphens/>
              <w:spacing w:before="80" w:after="40" w:line="276" w:lineRule="auto"/>
              <w:jc w:val="center"/>
              <w:rPr>
                <w:bCs/>
                <w:iCs/>
                <w:szCs w:val="24"/>
                <w:lang w:val="vi-VN"/>
              </w:rPr>
            </w:pPr>
          </w:p>
        </w:tc>
      </w:tr>
    </w:tbl>
    <w:p w14:paraId="29E65BA7" w14:textId="77777777" w:rsidR="007D01CD" w:rsidRPr="007D01CD" w:rsidRDefault="007D01CD" w:rsidP="007D01CD">
      <w:pPr>
        <w:pStyle w:val="SectionVIHeader"/>
        <w:spacing w:after="120" w:line="276" w:lineRule="auto"/>
        <w:ind w:firstLine="709"/>
        <w:jc w:val="left"/>
        <w:rPr>
          <w:sz w:val="24"/>
          <w:szCs w:val="24"/>
        </w:rPr>
      </w:pPr>
      <w:r w:rsidRPr="007D01CD">
        <w:rPr>
          <w:sz w:val="24"/>
          <w:szCs w:val="24"/>
        </w:rPr>
        <w:t>Mục 2. Bản vẽ: Không yêu cầu</w:t>
      </w:r>
    </w:p>
    <w:p w14:paraId="0556CCE5" w14:textId="77777777" w:rsidR="007D01CD" w:rsidRPr="007D01CD" w:rsidRDefault="007D01CD" w:rsidP="007D01CD">
      <w:pPr>
        <w:pStyle w:val="SectionVIHeader"/>
        <w:widowControl w:val="0"/>
        <w:spacing w:after="120" w:line="276" w:lineRule="auto"/>
        <w:ind w:firstLine="709"/>
        <w:jc w:val="left"/>
        <w:rPr>
          <w:sz w:val="24"/>
          <w:szCs w:val="24"/>
        </w:rPr>
      </w:pPr>
      <w:r w:rsidRPr="007D01CD">
        <w:rPr>
          <w:sz w:val="24"/>
          <w:szCs w:val="24"/>
        </w:rPr>
        <w:t>Mục 3. Kiểm tra và thử nghiệm</w:t>
      </w:r>
    </w:p>
    <w:p w14:paraId="6DFF1BA5" w14:textId="77777777" w:rsidR="007D01CD" w:rsidRPr="007D01CD" w:rsidRDefault="007D01CD" w:rsidP="007D01CD">
      <w:pPr>
        <w:spacing w:line="276" w:lineRule="auto"/>
        <w:ind w:firstLine="709"/>
        <w:rPr>
          <w:i/>
          <w:iCs/>
          <w:szCs w:val="24"/>
        </w:rPr>
      </w:pPr>
      <w:r w:rsidRPr="007D01CD">
        <w:rPr>
          <w:i/>
          <w:iCs/>
          <w:szCs w:val="24"/>
        </w:rPr>
        <w:t xml:space="preserve">Các kiểm tra và thử nghiệm cần tiến hành gồm có </w:t>
      </w:r>
    </w:p>
    <w:p w14:paraId="6ED47A75" w14:textId="77777777" w:rsidR="007D01CD" w:rsidRPr="007D01CD" w:rsidRDefault="007D01CD" w:rsidP="007D01CD">
      <w:pPr>
        <w:spacing w:line="276" w:lineRule="auto"/>
        <w:ind w:firstLine="709"/>
        <w:rPr>
          <w:i/>
          <w:iCs/>
          <w:szCs w:val="24"/>
        </w:rPr>
      </w:pPr>
      <w:r w:rsidRPr="007D01CD">
        <w:rPr>
          <w:i/>
          <w:iCs/>
          <w:szCs w:val="24"/>
        </w:rPr>
        <w:t>- Kiểm tra kiểu dáng, nhãn mác, hình thức hàng hóa</w:t>
      </w:r>
    </w:p>
    <w:p w14:paraId="686ABB89" w14:textId="77777777" w:rsidR="007D01CD" w:rsidRPr="007D01CD" w:rsidRDefault="007D01CD" w:rsidP="007D01CD">
      <w:pPr>
        <w:spacing w:line="276" w:lineRule="auto"/>
        <w:ind w:firstLine="709"/>
        <w:rPr>
          <w:i/>
          <w:iCs/>
          <w:szCs w:val="24"/>
        </w:rPr>
      </w:pPr>
      <w:r w:rsidRPr="007D01CD">
        <w:rPr>
          <w:i/>
          <w:iCs/>
          <w:szCs w:val="24"/>
        </w:rPr>
        <w:t xml:space="preserve">- Kiểm tra thông số so với các yêu cầu của HSMT và bàn giao, nghiệm thu đưa vào sử dụng. </w:t>
      </w:r>
    </w:p>
    <w:p w14:paraId="61A9594C" w14:textId="77777777" w:rsidR="007D01CD" w:rsidRPr="007D01CD" w:rsidRDefault="007D01CD" w:rsidP="007D01CD">
      <w:pPr>
        <w:spacing w:line="276" w:lineRule="auto"/>
        <w:ind w:firstLine="709"/>
        <w:rPr>
          <w:i/>
          <w:iCs/>
          <w:szCs w:val="24"/>
        </w:rPr>
      </w:pPr>
      <w:r w:rsidRPr="007D01CD">
        <w:rPr>
          <w:i/>
          <w:iCs/>
          <w:szCs w:val="24"/>
        </w:rPr>
        <w:t xml:space="preserve">- Toàn bộ hàng hóa phải được thử nghiệm nếu có, kiểm tra để chứng tỏ rằng hàng hóa thoả mãn toàn bộ các yêu cầu của điều kiện kỹ thuật này. Nhà thầu phải cung cấp toàn bộ các hàng hóa, dụng cụ cần thiết, lao động và các phí tổ chức thử nghiệm cần thiết khác để tiến hành thử nghiệm hàng hóa bằng chi phí của mình, kể cả chi phí thay thế mới các sản phẩm bị hư hỏng. Các chi phí này cần đưa vào ngay đề xuất tài chính của nhà thầu khi chào hàng. Nếu trong E-HSDT không chỉ rõ chi phí này thì được hiểu là đã bao gồm trong giá các mặt hàng có liên quan. </w:t>
      </w:r>
    </w:p>
    <w:p w14:paraId="38D3B358" w14:textId="77777777" w:rsidR="007D01CD" w:rsidRPr="007D01CD" w:rsidRDefault="007D01CD" w:rsidP="007D01CD">
      <w:pPr>
        <w:spacing w:line="276" w:lineRule="auto"/>
        <w:ind w:firstLine="709"/>
        <w:rPr>
          <w:i/>
          <w:iCs/>
          <w:szCs w:val="24"/>
        </w:rPr>
      </w:pPr>
      <w:r w:rsidRPr="007D01CD">
        <w:rPr>
          <w:i/>
          <w:iCs/>
          <w:szCs w:val="24"/>
        </w:rPr>
        <w:t xml:space="preserve">- Toàn bộ các thử nghiệm phải tiến hành với sự có mặt của đại diện chủ đầu tư và bên chào thầu </w:t>
      </w:r>
    </w:p>
    <w:p w14:paraId="2C93FEAD" w14:textId="77777777" w:rsidR="007D01CD" w:rsidRPr="007D01CD" w:rsidRDefault="007D01CD" w:rsidP="007D01CD">
      <w:pPr>
        <w:spacing w:line="276" w:lineRule="auto"/>
        <w:ind w:firstLine="709"/>
        <w:rPr>
          <w:i/>
          <w:iCs/>
          <w:szCs w:val="24"/>
        </w:rPr>
      </w:pPr>
      <w:r w:rsidRPr="007D01CD">
        <w:rPr>
          <w:i/>
          <w:iCs/>
          <w:szCs w:val="24"/>
        </w:rPr>
        <w:t>- Phối hợp cung cấp hàng mẫu trong vòng 5 ngày làm việc để phục vụ quá trình đánh giá E-HSDT (nếu có yêu cầu). Trường hợp quá thời hạn cung cấp hàng mẫu hoặc sản phẩm không đạt các yêu cầu kỹ thuật, Chủ đầu tư sẽ đánh giá E-HSDT của nhà thầu không đáp ứng và thực hiện tiếp các bước đánh giá E-HSDT theo quy định (Hàng mẫu sẽ không được hoàn trả lại).</w:t>
      </w:r>
    </w:p>
    <w:p w14:paraId="3C0066B8" w14:textId="77777777" w:rsidR="000E4426" w:rsidRPr="007D01CD" w:rsidRDefault="000E4426"/>
    <w:sectPr w:rsidR="000E4426" w:rsidRPr="007D01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26073"/>
    <w:multiLevelType w:val="multilevel"/>
    <w:tmpl w:val="DDA8FC38"/>
    <w:lvl w:ilvl="0">
      <w:start w:val="1"/>
      <w:numFmt w:val="decimal"/>
      <w:lvlText w:val="%1."/>
      <w:lvlJc w:val="left"/>
      <w:pPr>
        <w:ind w:left="720" w:hanging="360"/>
      </w:pPr>
    </w:lvl>
    <w:lvl w:ilvl="1">
      <w:start w:val="3"/>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num w:numId="1" w16cid:durableId="2736829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01CD"/>
    <w:rsid w:val="000E4426"/>
    <w:rsid w:val="007D01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7A2DC"/>
  <w15:chartTrackingRefBased/>
  <w15:docId w15:val="{D09B9546-F680-464B-B06F-EF678381B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01CD"/>
    <w:pPr>
      <w:spacing w:after="0" w:line="240" w:lineRule="auto"/>
      <w:jc w:val="both"/>
    </w:pPr>
    <w:rPr>
      <w:rFonts w:ascii="Times New Roman" w:eastAsia="Times New Roman" w:hAnsi="Times New Roman" w:cs="Times New Roman"/>
      <w:kern w:val="0"/>
      <w:sz w:val="24"/>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qFormat/>
    <w:rsid w:val="007D01CD"/>
    <w:pPr>
      <w:spacing w:before="100" w:beforeAutospacing="1" w:after="100" w:afterAutospacing="1"/>
      <w:jc w:val="left"/>
    </w:pPr>
    <w:rPr>
      <w:rFonts w:ascii="Arial Unicode MS" w:eastAsia="Arial Unicode MS" w:hAnsi="Arial Unicode MS" w:cs="Arial Unicode MS"/>
      <w:szCs w:val="24"/>
    </w:rPr>
  </w:style>
  <w:style w:type="paragraph" w:styleId="Subtitle">
    <w:name w:val="Subtitle"/>
    <w:basedOn w:val="Normal"/>
    <w:link w:val="SubtitleChar"/>
    <w:qFormat/>
    <w:rsid w:val="007D01CD"/>
    <w:pPr>
      <w:jc w:val="center"/>
    </w:pPr>
    <w:rPr>
      <w:b/>
      <w:sz w:val="44"/>
    </w:rPr>
  </w:style>
  <w:style w:type="character" w:customStyle="1" w:styleId="SubtitleChar">
    <w:name w:val="Subtitle Char"/>
    <w:basedOn w:val="DefaultParagraphFont"/>
    <w:link w:val="Subtitle"/>
    <w:rsid w:val="007D01CD"/>
    <w:rPr>
      <w:rFonts w:ascii="Times New Roman" w:eastAsia="Times New Roman" w:hAnsi="Times New Roman" w:cs="Times New Roman"/>
      <w:b/>
      <w:kern w:val="0"/>
      <w:sz w:val="44"/>
      <w:szCs w:val="20"/>
      <w14:ligatures w14:val="none"/>
    </w:rPr>
  </w:style>
  <w:style w:type="paragraph" w:customStyle="1" w:styleId="SectionVIHeader">
    <w:name w:val="Section VI. Header"/>
    <w:basedOn w:val="Normal"/>
    <w:rsid w:val="007D01CD"/>
    <w:pPr>
      <w:spacing w:before="120" w:after="240"/>
      <w:jc w:val="center"/>
    </w:pPr>
    <w:rPr>
      <w:b/>
      <w:sz w:val="36"/>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1."/>
    <w:basedOn w:val="Normal"/>
    <w:link w:val="ListParagraphChar"/>
    <w:uiPriority w:val="34"/>
    <w:qFormat/>
    <w:rsid w:val="007D01CD"/>
    <w:pPr>
      <w:ind w:left="720"/>
      <w:contextualSpacing/>
    </w:p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1. Char"/>
    <w:link w:val="ListParagraph"/>
    <w:uiPriority w:val="34"/>
    <w:qFormat/>
    <w:rsid w:val="007D01CD"/>
    <w:rPr>
      <w:rFonts w:ascii="Times New Roman" w:eastAsia="Times New Roman" w:hAnsi="Times New Roman" w:cs="Times New Roman"/>
      <w:kern w:val="0"/>
      <w:sz w:val="24"/>
      <w:szCs w:val="20"/>
      <w14:ligatures w14:val="none"/>
    </w:rPr>
  </w:style>
  <w:style w:type="table" w:styleId="TableGrid">
    <w:name w:val="Table Grid"/>
    <w:basedOn w:val="TableNormal"/>
    <w:uiPriority w:val="39"/>
    <w:rsid w:val="007D01CD"/>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3366</Words>
  <Characters>19187</Characters>
  <Application>Microsoft Office Word</Application>
  <DocSecurity>0</DocSecurity>
  <Lines>159</Lines>
  <Paragraphs>45</Paragraphs>
  <ScaleCrop>false</ScaleCrop>
  <Company/>
  <LinksUpToDate>false</LinksUpToDate>
  <CharactersWithSpaces>22508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Trung Đặng</dc:creator>
  <cp:keywords/>
  <dc:description/>
  <cp:lastModifiedBy>Trung Đặng</cp:lastModifiedBy>
  <cp:revision>1</cp:revision>
  <dcterms:created xsi:type="dcterms:W3CDTF">2026-04-06T03:03:00Z</dcterms:created>
  <dcterms:modified xsi:type="dcterms:W3CDTF">2026-04-06T03:03:00Z</dcterms:modified>
</cp:coreProperties>
</file>