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26B83" w14:textId="77777777" w:rsidR="00B0543D" w:rsidRDefault="00B0543D" w:rsidP="00B0543D">
      <w:pPr>
        <w:jc w:val="center"/>
        <w:outlineLvl w:val="0"/>
        <w:rPr>
          <w:b/>
          <w:sz w:val="28"/>
          <w:szCs w:val="28"/>
          <w:lang w:val="nl-NL"/>
        </w:rPr>
      </w:pPr>
      <w:r>
        <w:rPr>
          <w:b/>
          <w:sz w:val="28"/>
          <w:szCs w:val="28"/>
          <w:lang w:val="nl-NL"/>
        </w:rPr>
        <w:t>Phần 2. YÊU CẦU VỀ KỸ THUẬT</w:t>
      </w:r>
    </w:p>
    <w:p w14:paraId="2DB34347" w14:textId="77777777" w:rsidR="00B0543D" w:rsidRDefault="00B0543D" w:rsidP="00B0543D">
      <w:pPr>
        <w:widowControl w:val="0"/>
        <w:spacing w:before="120" w:after="120" w:line="264" w:lineRule="auto"/>
        <w:jc w:val="center"/>
        <w:outlineLvl w:val="1"/>
        <w:rPr>
          <w:sz w:val="28"/>
          <w:szCs w:val="28"/>
          <w:lang w:val="nl-NL"/>
        </w:rPr>
      </w:pPr>
      <w:r>
        <w:rPr>
          <w:b/>
          <w:sz w:val="28"/>
          <w:szCs w:val="28"/>
          <w:lang w:val="nl-NL"/>
        </w:rPr>
        <w:t>Chương V. YÊU CẦU VỀ KỸ THUẬT</w:t>
      </w:r>
    </w:p>
    <w:p w14:paraId="5128C798" w14:textId="77777777" w:rsidR="00B0543D" w:rsidRDefault="00B0543D" w:rsidP="00B0543D">
      <w:pPr>
        <w:pStyle w:val="Subtitle"/>
        <w:rPr>
          <w:sz w:val="20"/>
          <w:szCs w:val="32"/>
          <w:lang w:val="nl-NL"/>
        </w:rPr>
      </w:pPr>
    </w:p>
    <w:p w14:paraId="247DF307" w14:textId="77777777" w:rsidR="00B0543D" w:rsidRDefault="00B0543D" w:rsidP="00B0543D">
      <w:pPr>
        <w:pStyle w:val="SectionVIHeader"/>
        <w:widowControl w:val="0"/>
        <w:spacing w:after="120" w:line="264" w:lineRule="auto"/>
        <w:ind w:firstLine="709"/>
        <w:jc w:val="both"/>
        <w:rPr>
          <w:sz w:val="28"/>
          <w:szCs w:val="28"/>
          <w:lang w:val="nl-NL"/>
        </w:rPr>
      </w:pPr>
      <w:r>
        <w:rPr>
          <w:sz w:val="28"/>
          <w:szCs w:val="28"/>
          <w:lang w:val="nl-NL"/>
        </w:rPr>
        <w:t>Mục 1. Yêu cầu về kỹ thuật</w:t>
      </w:r>
    </w:p>
    <w:p w14:paraId="0EE12119" w14:textId="77777777" w:rsidR="00B0543D" w:rsidRDefault="00B0543D" w:rsidP="00B0543D">
      <w:pPr>
        <w:widowControl w:val="0"/>
        <w:spacing w:before="120" w:after="120" w:line="264" w:lineRule="auto"/>
        <w:ind w:firstLine="709"/>
        <w:rPr>
          <w:i/>
          <w:sz w:val="28"/>
          <w:szCs w:val="28"/>
          <w:lang w:val="nl-NL"/>
        </w:rPr>
      </w:pPr>
      <w:r>
        <w:rPr>
          <w:i/>
          <w:sz w:val="28"/>
          <w:szCs w:val="28"/>
          <w:lang w:val="nl-NL"/>
        </w:rPr>
        <w:t xml:space="preserve">Yêu cầu về kỹ thuật bao gồm các nội dung cơ bản như sau: </w:t>
      </w:r>
    </w:p>
    <w:p w14:paraId="6DBF6F7B" w14:textId="77777777" w:rsidR="00B0543D" w:rsidRDefault="00B0543D" w:rsidP="00B0543D">
      <w:pPr>
        <w:widowControl w:val="0"/>
        <w:spacing w:before="120" w:after="120" w:line="264" w:lineRule="auto"/>
        <w:ind w:firstLine="709"/>
        <w:rPr>
          <w:b/>
          <w:i/>
          <w:sz w:val="28"/>
          <w:szCs w:val="28"/>
          <w:lang w:val="nl-NL"/>
        </w:rPr>
      </w:pPr>
      <w:r>
        <w:rPr>
          <w:b/>
          <w:i/>
          <w:sz w:val="28"/>
          <w:szCs w:val="28"/>
          <w:lang w:val="nl-NL"/>
        </w:rPr>
        <w:t>1.1. Giới thiệu chung về dự án/</w:t>
      </w:r>
      <w:r>
        <w:rPr>
          <w:b/>
          <w:i/>
          <w:sz w:val="28"/>
          <w:szCs w:val="28"/>
        </w:rPr>
        <w:t>dự toán mua sắm</w:t>
      </w:r>
      <w:r>
        <w:rPr>
          <w:b/>
          <w:i/>
          <w:sz w:val="28"/>
          <w:szCs w:val="28"/>
          <w:lang w:val="nl-NL"/>
        </w:rPr>
        <w:t>, gói thầu</w:t>
      </w:r>
    </w:p>
    <w:p w14:paraId="6424B2C0" w14:textId="77777777" w:rsidR="00B0543D" w:rsidRDefault="00B0543D" w:rsidP="00B0543D">
      <w:pPr>
        <w:widowControl w:val="0"/>
        <w:spacing w:before="100" w:after="100"/>
        <w:ind w:firstLine="709"/>
        <w:rPr>
          <w:sz w:val="28"/>
          <w:lang w:val="nl-NL"/>
        </w:rPr>
      </w:pPr>
      <w:bookmarkStart w:id="0" w:name="_Hlk154743134"/>
      <w:r>
        <w:rPr>
          <w:sz w:val="28"/>
          <w:szCs w:val="28"/>
          <w:lang w:val="vi-VN"/>
        </w:rPr>
        <w:t>- Tên dự toán: Mua sắm xe ô tô phục vụ công tác chung cho Ủy ban nhân dân xã Vĩnh Lợi năm 2026.</w:t>
      </w:r>
    </w:p>
    <w:p w14:paraId="6EEA4D55" w14:textId="77777777" w:rsidR="00B0543D" w:rsidRDefault="00B0543D" w:rsidP="00B0543D">
      <w:pPr>
        <w:widowControl w:val="0"/>
        <w:spacing w:before="100" w:after="100"/>
        <w:ind w:firstLine="709"/>
        <w:rPr>
          <w:sz w:val="28"/>
          <w:lang w:val="vi-VN"/>
        </w:rPr>
      </w:pPr>
      <w:r>
        <w:rPr>
          <w:sz w:val="28"/>
          <w:lang w:val="nl-NL"/>
        </w:rPr>
        <w:t>- Tên gói th</w:t>
      </w:r>
      <w:r>
        <w:rPr>
          <w:rFonts w:cs="Arial"/>
          <w:sz w:val="28"/>
          <w:lang w:val="nl-NL"/>
        </w:rPr>
        <w:t>ầ</w:t>
      </w:r>
      <w:r>
        <w:rPr>
          <w:sz w:val="28"/>
          <w:lang w:val="nl-NL"/>
        </w:rPr>
        <w:t xml:space="preserve">u: Gói thầu số 02: </w:t>
      </w:r>
      <w:r>
        <w:rPr>
          <w:sz w:val="28"/>
          <w:szCs w:val="28"/>
          <w:lang w:val="vi-VN"/>
        </w:rPr>
        <w:t>Mua sắm xe ô tô phục vụ công tác chung cho Ủy ban nhân dân xã Vĩnh Lợi năm 2026.</w:t>
      </w:r>
    </w:p>
    <w:p w14:paraId="2DA5B110" w14:textId="77777777" w:rsidR="00B0543D" w:rsidRDefault="00B0543D" w:rsidP="00B0543D">
      <w:pPr>
        <w:widowControl w:val="0"/>
        <w:spacing w:before="100" w:after="100"/>
        <w:ind w:firstLine="709"/>
        <w:rPr>
          <w:sz w:val="28"/>
          <w:lang w:val="nl-NL"/>
        </w:rPr>
      </w:pPr>
      <w:r>
        <w:rPr>
          <w:sz w:val="28"/>
          <w:lang w:val="nl-NL"/>
        </w:rPr>
        <w:t>- Tên Ch</w:t>
      </w:r>
      <w:r>
        <w:rPr>
          <w:rFonts w:cs="Arial"/>
          <w:sz w:val="28"/>
          <w:lang w:val="nl-NL"/>
        </w:rPr>
        <w:t>ủ</w:t>
      </w:r>
      <w:r>
        <w:rPr>
          <w:sz w:val="28"/>
          <w:lang w:val="nl-NL"/>
        </w:rPr>
        <w:t xml:space="preserve"> </w:t>
      </w:r>
      <w:r>
        <w:rPr>
          <w:rFonts w:cs="Arial"/>
          <w:sz w:val="28"/>
          <w:lang w:val="nl-NL"/>
        </w:rPr>
        <w:t>đầ</w:t>
      </w:r>
      <w:r>
        <w:rPr>
          <w:sz w:val="28"/>
          <w:lang w:val="nl-NL"/>
        </w:rPr>
        <w:t>u t</w:t>
      </w:r>
      <w:r>
        <w:rPr>
          <w:rFonts w:cs="Arial"/>
          <w:sz w:val="28"/>
          <w:lang w:val="nl-NL"/>
        </w:rPr>
        <w:t>ư</w:t>
      </w:r>
      <w:r>
        <w:rPr>
          <w:sz w:val="28"/>
          <w:lang w:val="nl-NL"/>
        </w:rPr>
        <w:t xml:space="preserve"> v</w:t>
      </w:r>
      <w:r>
        <w:rPr>
          <w:rFonts w:cs="Arial"/>
          <w:sz w:val="28"/>
          <w:lang w:val="nl-NL"/>
        </w:rPr>
        <w:t>à</w:t>
      </w:r>
      <w:r>
        <w:rPr>
          <w:sz w:val="28"/>
          <w:lang w:val="nl-NL"/>
        </w:rPr>
        <w:t xml:space="preserve"> c</w:t>
      </w:r>
      <w:r>
        <w:rPr>
          <w:rFonts w:cs=".VnTime"/>
          <w:sz w:val="28"/>
          <w:lang w:val="nl-NL"/>
        </w:rPr>
        <w:t>á</w:t>
      </w:r>
      <w:r>
        <w:rPr>
          <w:sz w:val="28"/>
          <w:lang w:val="nl-NL"/>
        </w:rPr>
        <w:t>c th</w:t>
      </w:r>
      <w:r>
        <w:rPr>
          <w:rFonts w:cs=".VnTime"/>
          <w:sz w:val="28"/>
          <w:lang w:val="nl-NL"/>
        </w:rPr>
        <w:t>ô</w:t>
      </w:r>
      <w:r>
        <w:rPr>
          <w:sz w:val="28"/>
          <w:lang w:val="nl-NL"/>
        </w:rPr>
        <w:t xml:space="preserve">ng tin </w:t>
      </w:r>
      <w:r>
        <w:rPr>
          <w:rFonts w:cs="Arial"/>
          <w:sz w:val="28"/>
          <w:lang w:val="nl-NL"/>
        </w:rPr>
        <w:t>để</w:t>
      </w:r>
      <w:r>
        <w:rPr>
          <w:sz w:val="28"/>
          <w:lang w:val="nl-NL"/>
        </w:rPr>
        <w:t xml:space="preserve"> li</w:t>
      </w:r>
      <w:r>
        <w:rPr>
          <w:rFonts w:cs=".VnTime"/>
          <w:sz w:val="28"/>
          <w:lang w:val="nl-NL"/>
        </w:rPr>
        <w:t>ê</w:t>
      </w:r>
      <w:r>
        <w:rPr>
          <w:sz w:val="28"/>
          <w:lang w:val="nl-NL"/>
        </w:rPr>
        <w:t>n l</w:t>
      </w:r>
      <w:r>
        <w:rPr>
          <w:rFonts w:cs="Arial"/>
          <w:sz w:val="28"/>
          <w:lang w:val="nl-NL"/>
        </w:rPr>
        <w:t>ạ</w:t>
      </w:r>
      <w:r>
        <w:rPr>
          <w:sz w:val="28"/>
          <w:lang w:val="nl-NL"/>
        </w:rPr>
        <w:t xml:space="preserve">c: </w:t>
      </w:r>
    </w:p>
    <w:p w14:paraId="48867DF7" w14:textId="77777777" w:rsidR="00B0543D" w:rsidRDefault="00B0543D" w:rsidP="00B0543D">
      <w:pPr>
        <w:widowControl w:val="0"/>
        <w:spacing w:before="100" w:after="100"/>
        <w:ind w:firstLine="709"/>
        <w:rPr>
          <w:sz w:val="28"/>
          <w:lang w:val="nl-NL"/>
        </w:rPr>
      </w:pPr>
      <w:r>
        <w:rPr>
          <w:sz w:val="28"/>
          <w:lang w:val="nl-NL"/>
        </w:rPr>
        <w:t>+ Tên Ch</w:t>
      </w:r>
      <w:r>
        <w:rPr>
          <w:rFonts w:cs="Arial"/>
          <w:sz w:val="28"/>
          <w:lang w:val="nl-NL"/>
        </w:rPr>
        <w:t>ủ</w:t>
      </w:r>
      <w:r>
        <w:rPr>
          <w:sz w:val="28"/>
          <w:lang w:val="nl-NL"/>
        </w:rPr>
        <w:t xml:space="preserve"> </w:t>
      </w:r>
      <w:r>
        <w:rPr>
          <w:rFonts w:cs="Arial"/>
          <w:sz w:val="28"/>
          <w:lang w:val="nl-NL"/>
        </w:rPr>
        <w:t>đầ</w:t>
      </w:r>
      <w:r>
        <w:rPr>
          <w:sz w:val="28"/>
          <w:lang w:val="nl-NL"/>
        </w:rPr>
        <w:t>u t</w:t>
      </w:r>
      <w:r>
        <w:rPr>
          <w:rFonts w:cs="Arial"/>
          <w:sz w:val="28"/>
          <w:lang w:val="nl-NL"/>
        </w:rPr>
        <w:t>ư</w:t>
      </w:r>
      <w:r>
        <w:rPr>
          <w:sz w:val="28"/>
          <w:lang w:val="nl-NL"/>
        </w:rPr>
        <w:t xml:space="preserve">: </w:t>
      </w:r>
      <w:r>
        <w:rPr>
          <w:sz w:val="28"/>
          <w:szCs w:val="28"/>
          <w:lang w:val="vi-VN"/>
        </w:rPr>
        <w:t>Văn phòng HĐND và UBND xã Vĩnh Lợi</w:t>
      </w:r>
      <w:r>
        <w:rPr>
          <w:sz w:val="28"/>
          <w:lang w:val="nl-NL"/>
        </w:rPr>
        <w:t>;</w:t>
      </w:r>
    </w:p>
    <w:p w14:paraId="6A9B4DAF" w14:textId="77777777" w:rsidR="00B0543D" w:rsidRDefault="00B0543D" w:rsidP="00B0543D">
      <w:pPr>
        <w:widowControl w:val="0"/>
        <w:spacing w:before="100" w:after="100"/>
        <w:ind w:firstLine="709"/>
        <w:rPr>
          <w:sz w:val="28"/>
          <w:lang w:val="nl-NL"/>
        </w:rPr>
      </w:pPr>
      <w:r>
        <w:rPr>
          <w:sz w:val="28"/>
          <w:lang w:val="nl-NL"/>
        </w:rPr>
        <w:t xml:space="preserve">+ </w:t>
      </w:r>
      <w:r>
        <w:rPr>
          <w:rFonts w:cs="Arial"/>
          <w:sz w:val="28"/>
          <w:lang w:val="nl-NL"/>
        </w:rPr>
        <w:t>Đị</w:t>
      </w:r>
      <w:r>
        <w:rPr>
          <w:sz w:val="28"/>
          <w:lang w:val="nl-NL"/>
        </w:rPr>
        <w:t>a ch</w:t>
      </w:r>
      <w:r>
        <w:rPr>
          <w:rFonts w:cs="Arial"/>
          <w:sz w:val="28"/>
          <w:lang w:val="nl-NL"/>
        </w:rPr>
        <w:t>ỉ</w:t>
      </w:r>
      <w:r>
        <w:rPr>
          <w:sz w:val="28"/>
          <w:lang w:val="nl-NL"/>
        </w:rPr>
        <w:t xml:space="preserve">: Ấp </w:t>
      </w:r>
      <w:r>
        <w:rPr>
          <w:sz w:val="28"/>
          <w:lang w:val="vi-VN"/>
        </w:rPr>
        <w:t>Xẻo Chích</w:t>
      </w:r>
      <w:r>
        <w:rPr>
          <w:sz w:val="28"/>
          <w:lang w:val="nl-NL"/>
        </w:rPr>
        <w:t xml:space="preserve">, Xã </w:t>
      </w:r>
      <w:r>
        <w:rPr>
          <w:sz w:val="28"/>
          <w:lang w:val="vi-VN"/>
        </w:rPr>
        <w:t>Vĩnh Lợi</w:t>
      </w:r>
      <w:r>
        <w:rPr>
          <w:sz w:val="28"/>
          <w:lang w:val="nl-NL"/>
        </w:rPr>
        <w:t xml:space="preserve">, Tỉnh Cà Mau. </w:t>
      </w:r>
    </w:p>
    <w:p w14:paraId="6300346C" w14:textId="77777777" w:rsidR="00B0543D" w:rsidRDefault="00B0543D" w:rsidP="00B0543D">
      <w:pPr>
        <w:widowControl w:val="0"/>
        <w:spacing w:before="100" w:after="100"/>
        <w:ind w:firstLine="709"/>
        <w:rPr>
          <w:sz w:val="28"/>
          <w:lang w:val="nl-NL"/>
        </w:rPr>
      </w:pPr>
      <w:r>
        <w:rPr>
          <w:sz w:val="28"/>
          <w:lang w:val="nl-NL"/>
        </w:rPr>
        <w:t xml:space="preserve">- </w:t>
      </w:r>
      <w:r>
        <w:rPr>
          <w:rFonts w:cs="Arial"/>
          <w:sz w:val="28"/>
          <w:lang w:val="nl-NL"/>
        </w:rPr>
        <w:t>Đị</w:t>
      </w:r>
      <w:r>
        <w:rPr>
          <w:sz w:val="28"/>
          <w:lang w:val="nl-NL"/>
        </w:rPr>
        <w:t xml:space="preserve">a </w:t>
      </w:r>
      <w:r>
        <w:rPr>
          <w:rFonts w:cs="Arial"/>
          <w:sz w:val="28"/>
          <w:lang w:val="nl-NL"/>
        </w:rPr>
        <w:t>đ</w:t>
      </w:r>
      <w:r>
        <w:rPr>
          <w:sz w:val="28"/>
          <w:lang w:val="nl-NL"/>
        </w:rPr>
        <w:t>i</w:t>
      </w:r>
      <w:r>
        <w:rPr>
          <w:rFonts w:cs="Arial"/>
          <w:sz w:val="28"/>
          <w:lang w:val="nl-NL"/>
        </w:rPr>
        <w:t>ể</w:t>
      </w:r>
      <w:r>
        <w:rPr>
          <w:sz w:val="28"/>
          <w:lang w:val="nl-NL"/>
        </w:rPr>
        <w:t>m th</w:t>
      </w:r>
      <w:r>
        <w:rPr>
          <w:rFonts w:cs="Arial"/>
          <w:sz w:val="28"/>
          <w:lang w:val="nl-NL"/>
        </w:rPr>
        <w:t>ự</w:t>
      </w:r>
      <w:r>
        <w:rPr>
          <w:sz w:val="28"/>
          <w:lang w:val="nl-NL"/>
        </w:rPr>
        <w:t>c hi</w:t>
      </w:r>
      <w:r>
        <w:rPr>
          <w:rFonts w:cs="Arial"/>
          <w:sz w:val="28"/>
          <w:lang w:val="nl-NL"/>
        </w:rPr>
        <w:t>ệ</w:t>
      </w:r>
      <w:r>
        <w:rPr>
          <w:sz w:val="28"/>
          <w:lang w:val="nl-NL"/>
        </w:rPr>
        <w:t xml:space="preserve">n: </w:t>
      </w:r>
      <w:r>
        <w:rPr>
          <w:sz w:val="28"/>
          <w:lang w:val="vi-VN"/>
        </w:rPr>
        <w:t xml:space="preserve">Ủy ban nhân dân xã Vĩnh Lợi, </w:t>
      </w:r>
      <w:r>
        <w:rPr>
          <w:sz w:val="28"/>
          <w:lang w:val="nl-NL"/>
        </w:rPr>
        <w:t xml:space="preserve">Ấp </w:t>
      </w:r>
      <w:r>
        <w:rPr>
          <w:sz w:val="28"/>
          <w:lang w:val="vi-VN"/>
        </w:rPr>
        <w:t>Xẻo Chích</w:t>
      </w:r>
      <w:r>
        <w:rPr>
          <w:sz w:val="28"/>
          <w:lang w:val="nl-NL"/>
        </w:rPr>
        <w:t xml:space="preserve">, Xã </w:t>
      </w:r>
      <w:r>
        <w:rPr>
          <w:sz w:val="28"/>
          <w:lang w:val="vi-VN"/>
        </w:rPr>
        <w:t>Vĩnh Lợi</w:t>
      </w:r>
      <w:r>
        <w:rPr>
          <w:sz w:val="28"/>
          <w:lang w:val="nl-NL"/>
        </w:rPr>
        <w:t xml:space="preserve">, Tỉnh Cà Mau. </w:t>
      </w:r>
    </w:p>
    <w:p w14:paraId="19E80B1F" w14:textId="77777777" w:rsidR="00B0543D" w:rsidRDefault="00B0543D" w:rsidP="00B0543D">
      <w:pPr>
        <w:widowControl w:val="0"/>
        <w:spacing w:before="100" w:after="100"/>
        <w:ind w:firstLine="709"/>
        <w:rPr>
          <w:sz w:val="28"/>
          <w:lang w:val="vi-VN"/>
        </w:rPr>
      </w:pPr>
      <w:r>
        <w:rPr>
          <w:sz w:val="28"/>
          <w:lang w:val="nl-NL"/>
        </w:rPr>
        <w:t>- Ngu</w:t>
      </w:r>
      <w:r>
        <w:rPr>
          <w:rFonts w:cs="Arial"/>
          <w:sz w:val="28"/>
          <w:lang w:val="nl-NL"/>
        </w:rPr>
        <w:t>ồ</w:t>
      </w:r>
      <w:r>
        <w:rPr>
          <w:sz w:val="28"/>
          <w:lang w:val="nl-NL"/>
        </w:rPr>
        <w:t>n v</w:t>
      </w:r>
      <w:r>
        <w:rPr>
          <w:rFonts w:cs="Arial"/>
          <w:sz w:val="28"/>
          <w:lang w:val="nl-NL"/>
        </w:rPr>
        <w:t>ố</w:t>
      </w:r>
      <w:r>
        <w:rPr>
          <w:sz w:val="28"/>
          <w:lang w:val="nl-NL"/>
        </w:rPr>
        <w:t xml:space="preserve">n: </w:t>
      </w:r>
      <w:r>
        <w:rPr>
          <w:sz w:val="28"/>
          <w:szCs w:val="28"/>
          <w:lang w:val="vi-VN"/>
        </w:rPr>
        <w:t xml:space="preserve">Ngân sách tỉnh bổ sung </w:t>
      </w:r>
      <w:r>
        <w:rPr>
          <w:i/>
          <w:iCs/>
          <w:sz w:val="28"/>
          <w:szCs w:val="28"/>
          <w:lang w:val="vi-VN"/>
        </w:rPr>
        <w:t>(theo Quyết định 116/QĐ-UBND ngày 14/01/2026 của Chủ tịch UBND tỉnh Cà Mau)</w:t>
      </w:r>
      <w:r>
        <w:rPr>
          <w:i/>
          <w:iCs/>
          <w:sz w:val="28"/>
          <w:szCs w:val="28"/>
          <w:lang w:val="vi-VN" w:eastAsia="zh-CN"/>
        </w:rPr>
        <w:t>;</w:t>
      </w:r>
    </w:p>
    <w:p w14:paraId="75FF6FB6" w14:textId="77777777" w:rsidR="00B0543D" w:rsidRDefault="00B0543D" w:rsidP="00B0543D">
      <w:pPr>
        <w:widowControl w:val="0"/>
        <w:spacing w:before="100" w:after="100"/>
        <w:ind w:firstLine="709"/>
        <w:rPr>
          <w:sz w:val="28"/>
          <w:lang w:val="nl-NL"/>
        </w:rPr>
      </w:pPr>
      <w:r>
        <w:rPr>
          <w:sz w:val="28"/>
          <w:lang w:val="nl-NL"/>
        </w:rPr>
        <w:t>- Th</w:t>
      </w:r>
      <w:r>
        <w:rPr>
          <w:rFonts w:cs="Arial"/>
          <w:sz w:val="28"/>
          <w:lang w:val="nl-NL"/>
        </w:rPr>
        <w:t>ờ</w:t>
      </w:r>
      <w:r>
        <w:rPr>
          <w:sz w:val="28"/>
          <w:lang w:val="nl-NL"/>
        </w:rPr>
        <w:t>i gian th</w:t>
      </w:r>
      <w:r>
        <w:rPr>
          <w:rFonts w:cs="Arial"/>
          <w:sz w:val="28"/>
          <w:lang w:val="nl-NL"/>
        </w:rPr>
        <w:t>ự</w:t>
      </w:r>
      <w:r>
        <w:rPr>
          <w:sz w:val="28"/>
          <w:lang w:val="nl-NL"/>
        </w:rPr>
        <w:t>c hi</w:t>
      </w:r>
      <w:r>
        <w:rPr>
          <w:rFonts w:cs="Arial"/>
          <w:sz w:val="28"/>
          <w:lang w:val="nl-NL"/>
        </w:rPr>
        <w:t>ệ</w:t>
      </w:r>
      <w:r>
        <w:rPr>
          <w:sz w:val="28"/>
          <w:lang w:val="nl-NL"/>
        </w:rPr>
        <w:t xml:space="preserve">n: 20 ngày </w:t>
      </w:r>
      <w:r>
        <w:rPr>
          <w:i/>
          <w:sz w:val="28"/>
          <w:lang w:val="nl-NL"/>
        </w:rPr>
        <w:t>(k</w:t>
      </w:r>
      <w:r>
        <w:rPr>
          <w:rFonts w:cs="Arial"/>
          <w:i/>
          <w:sz w:val="28"/>
          <w:lang w:val="nl-NL"/>
        </w:rPr>
        <w:t>ể</w:t>
      </w:r>
      <w:r>
        <w:rPr>
          <w:i/>
          <w:sz w:val="28"/>
          <w:lang w:val="nl-NL"/>
        </w:rPr>
        <w:t xml:space="preserve"> c</w:t>
      </w:r>
      <w:r>
        <w:rPr>
          <w:rFonts w:cs="Arial"/>
          <w:i/>
          <w:sz w:val="28"/>
          <w:lang w:val="nl-NL"/>
        </w:rPr>
        <w:t>ả</w:t>
      </w:r>
      <w:r>
        <w:rPr>
          <w:i/>
          <w:sz w:val="28"/>
          <w:lang w:val="nl-NL"/>
        </w:rPr>
        <w:t xml:space="preserve"> ng</w:t>
      </w:r>
      <w:r>
        <w:rPr>
          <w:rFonts w:cs="Arial"/>
          <w:i/>
          <w:sz w:val="28"/>
          <w:lang w:val="nl-NL"/>
        </w:rPr>
        <w:t>à</w:t>
      </w:r>
      <w:r>
        <w:rPr>
          <w:i/>
          <w:sz w:val="28"/>
          <w:lang w:val="nl-NL"/>
        </w:rPr>
        <w:t>y l</w:t>
      </w:r>
      <w:r>
        <w:rPr>
          <w:rFonts w:cs="Arial"/>
          <w:i/>
          <w:sz w:val="28"/>
          <w:lang w:val="nl-NL"/>
        </w:rPr>
        <w:t>ễ</w:t>
      </w:r>
      <w:r>
        <w:rPr>
          <w:i/>
          <w:sz w:val="28"/>
          <w:lang w:val="nl-NL"/>
        </w:rPr>
        <w:t>, ng</w:t>
      </w:r>
      <w:r>
        <w:rPr>
          <w:rFonts w:cs="Arial"/>
          <w:i/>
          <w:sz w:val="28"/>
          <w:lang w:val="nl-NL"/>
        </w:rPr>
        <w:t>à</w:t>
      </w:r>
      <w:r>
        <w:rPr>
          <w:i/>
          <w:sz w:val="28"/>
          <w:lang w:val="nl-NL"/>
        </w:rPr>
        <w:t>y ngh</w:t>
      </w:r>
      <w:r>
        <w:rPr>
          <w:rFonts w:cs="Arial"/>
          <w:i/>
          <w:sz w:val="28"/>
          <w:lang w:val="nl-NL"/>
        </w:rPr>
        <w:t>ỉ</w:t>
      </w:r>
      <w:r>
        <w:rPr>
          <w:i/>
          <w:sz w:val="28"/>
          <w:lang w:val="nl-NL"/>
        </w:rPr>
        <w:t>)</w:t>
      </w:r>
      <w:r>
        <w:rPr>
          <w:sz w:val="28"/>
          <w:lang w:val="nl-NL"/>
        </w:rPr>
        <w:t>;</w:t>
      </w:r>
    </w:p>
    <w:p w14:paraId="636D95F2" w14:textId="77777777" w:rsidR="00B0543D" w:rsidRDefault="00B0543D" w:rsidP="00B0543D">
      <w:pPr>
        <w:widowControl w:val="0"/>
        <w:spacing w:before="120" w:after="120" w:line="264" w:lineRule="auto"/>
        <w:ind w:firstLine="709"/>
        <w:rPr>
          <w:i/>
          <w:spacing w:val="2"/>
          <w:sz w:val="28"/>
          <w:szCs w:val="28"/>
          <w:lang w:val="vi-VN"/>
        </w:rPr>
      </w:pPr>
      <w:r>
        <w:rPr>
          <w:sz w:val="28"/>
          <w:lang w:val="nl-NL"/>
        </w:rPr>
        <w:t xml:space="preserve">- Quy mô dự án: Theo </w:t>
      </w:r>
      <w:r>
        <w:rPr>
          <w:sz w:val="28"/>
          <w:lang w:val="nl-NL" w:eastAsia="zh-CN"/>
        </w:rPr>
        <w:t xml:space="preserve">Quyết định số </w:t>
      </w:r>
      <w:r>
        <w:rPr>
          <w:sz w:val="28"/>
          <w:lang w:eastAsia="zh-CN"/>
        </w:rPr>
        <w:t>443</w:t>
      </w:r>
      <w:r>
        <w:rPr>
          <w:sz w:val="28"/>
          <w:lang w:val="nl-NL" w:eastAsia="zh-CN"/>
        </w:rPr>
        <w:t xml:space="preserve">/QĐ-UBND ngày </w:t>
      </w:r>
      <w:r>
        <w:rPr>
          <w:sz w:val="28"/>
          <w:lang w:eastAsia="zh-CN"/>
        </w:rPr>
        <w:t>27</w:t>
      </w:r>
      <w:r>
        <w:rPr>
          <w:sz w:val="28"/>
          <w:lang w:val="nl-NL" w:eastAsia="zh-CN"/>
        </w:rPr>
        <w:t xml:space="preserve"> tháng </w:t>
      </w:r>
      <w:r>
        <w:rPr>
          <w:sz w:val="28"/>
          <w:lang w:eastAsia="zh-CN"/>
        </w:rPr>
        <w:t>3</w:t>
      </w:r>
      <w:r>
        <w:rPr>
          <w:sz w:val="28"/>
          <w:lang w:val="nl-NL" w:eastAsia="zh-CN"/>
        </w:rPr>
        <w:t xml:space="preserve"> năm 202</w:t>
      </w:r>
      <w:r>
        <w:rPr>
          <w:sz w:val="28"/>
          <w:lang w:val="vi-VN" w:eastAsia="zh-CN"/>
        </w:rPr>
        <w:t>6</w:t>
      </w:r>
      <w:r>
        <w:rPr>
          <w:sz w:val="28"/>
          <w:lang w:val="nl-NL" w:eastAsia="zh-CN"/>
        </w:rPr>
        <w:t xml:space="preserve"> của Chánh Văn phòng HĐND và UBND xã Vĩnh Lợi về việc phê duyệt dự toán và kế hoạch lựa chọn nhà thầu Mua sắm xe ô tô phục vụ công tác chung cho Ủy ban nhân dân xã </w:t>
      </w:r>
      <w:r>
        <w:rPr>
          <w:sz w:val="28"/>
          <w:lang w:val="vi-VN" w:eastAsia="zh-CN"/>
        </w:rPr>
        <w:t>Vĩnh Lợi</w:t>
      </w:r>
      <w:r>
        <w:rPr>
          <w:sz w:val="28"/>
          <w:lang w:val="nl-NL" w:eastAsia="zh-CN"/>
        </w:rPr>
        <w:t xml:space="preserve"> năm 202</w:t>
      </w:r>
      <w:r>
        <w:rPr>
          <w:sz w:val="28"/>
          <w:lang w:val="vi-VN" w:eastAsia="zh-CN"/>
        </w:rPr>
        <w:t>6</w:t>
      </w:r>
      <w:r>
        <w:rPr>
          <w:sz w:val="28"/>
          <w:lang w:val="vi-VN"/>
        </w:rPr>
        <w:t>.</w:t>
      </w:r>
    </w:p>
    <w:bookmarkEnd w:id="0"/>
    <w:p w14:paraId="7E1E566D" w14:textId="77777777" w:rsidR="00B0543D" w:rsidRDefault="00B0543D" w:rsidP="00B0543D">
      <w:pPr>
        <w:widowControl w:val="0"/>
        <w:spacing w:before="120" w:after="120" w:line="264" w:lineRule="auto"/>
        <w:ind w:firstLine="709"/>
        <w:rPr>
          <w:b/>
          <w:i/>
          <w:sz w:val="28"/>
          <w:szCs w:val="28"/>
          <w:lang w:val="nl-NL"/>
        </w:rPr>
      </w:pPr>
      <w:r>
        <w:rPr>
          <w:b/>
          <w:i/>
          <w:sz w:val="28"/>
          <w:szCs w:val="28"/>
          <w:lang w:val="nl-NL"/>
        </w:rPr>
        <w:t>1.2. Yêu cầu về kỹ thuật</w:t>
      </w:r>
    </w:p>
    <w:p w14:paraId="6CE69AEA" w14:textId="77777777" w:rsidR="00B0543D" w:rsidRDefault="00B0543D" w:rsidP="00B0543D">
      <w:pPr>
        <w:widowControl w:val="0"/>
        <w:spacing w:before="120" w:after="120" w:line="264" w:lineRule="auto"/>
        <w:ind w:firstLine="709"/>
        <w:rPr>
          <w:i/>
          <w:spacing w:val="-2"/>
          <w:sz w:val="28"/>
          <w:szCs w:val="28"/>
          <w:lang w:val="nl-NL"/>
        </w:rPr>
      </w:pPr>
      <w:r>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5D20502" w14:textId="77777777" w:rsidR="00B0543D" w:rsidRDefault="00B0543D" w:rsidP="00B0543D">
      <w:pPr>
        <w:widowControl w:val="0"/>
        <w:spacing w:before="120" w:after="120" w:line="264" w:lineRule="auto"/>
        <w:ind w:firstLine="709"/>
        <w:rPr>
          <w:i/>
          <w:spacing w:val="-2"/>
          <w:sz w:val="28"/>
          <w:szCs w:val="28"/>
          <w:lang w:val="nl-NL"/>
        </w:rPr>
      </w:pPr>
      <w:r>
        <w:rPr>
          <w:i/>
          <w:spacing w:val="-2"/>
          <w:sz w:val="28"/>
          <w:szCs w:val="28"/>
          <w:lang w:val="nl-NL"/>
        </w:rPr>
        <w:t>a) Yêu cầu về kỹ thuật chung:</w:t>
      </w:r>
    </w:p>
    <w:p w14:paraId="4516FD43" w14:textId="77777777" w:rsidR="00B0543D" w:rsidRDefault="00B0543D" w:rsidP="00B0543D">
      <w:pPr>
        <w:widowControl w:val="0"/>
        <w:spacing w:before="120" w:after="120" w:line="264" w:lineRule="auto"/>
        <w:ind w:firstLine="709"/>
        <w:rPr>
          <w:sz w:val="28"/>
          <w:lang w:val="nl-NL"/>
        </w:rPr>
      </w:pPr>
      <w:r>
        <w:rPr>
          <w:sz w:val="28"/>
          <w:lang w:val="nl-NL"/>
        </w:rPr>
        <w:t>- Cam kết hàng hóa phải mới 100%;</w:t>
      </w:r>
    </w:p>
    <w:p w14:paraId="1DFEBD85" w14:textId="77777777" w:rsidR="00B0543D" w:rsidRDefault="00B0543D" w:rsidP="00B0543D">
      <w:pPr>
        <w:widowControl w:val="0"/>
        <w:spacing w:before="120" w:after="120" w:line="264" w:lineRule="auto"/>
        <w:ind w:firstLine="709"/>
        <w:rPr>
          <w:i/>
          <w:sz w:val="28"/>
          <w:szCs w:val="28"/>
          <w:lang w:val="nl-NL"/>
        </w:rPr>
      </w:pPr>
      <w:r>
        <w:rPr>
          <w:sz w:val="28"/>
          <w:lang w:val="nl-NL"/>
        </w:rPr>
        <w:t>- Cam kết hàng hóa đáp ứng các quy chuẩn, tiêu chuẩn hiện hành hoặc theo tiêu chuẩn sản xuất mới nhất phù hợp với gói thầu.</w:t>
      </w:r>
    </w:p>
    <w:p w14:paraId="50B96A69" w14:textId="77777777" w:rsidR="00B0543D" w:rsidRDefault="00B0543D" w:rsidP="00B0543D">
      <w:pPr>
        <w:widowControl w:val="0"/>
        <w:spacing w:before="120" w:after="120" w:line="264" w:lineRule="auto"/>
        <w:ind w:firstLine="709"/>
        <w:rPr>
          <w:i/>
          <w:spacing w:val="-2"/>
          <w:sz w:val="28"/>
          <w:szCs w:val="28"/>
          <w:lang w:val="vi-VN"/>
        </w:rPr>
      </w:pPr>
      <w:r>
        <w:rPr>
          <w:i/>
          <w:spacing w:val="-2"/>
          <w:sz w:val="28"/>
          <w:szCs w:val="28"/>
          <w:lang w:val="nl-NL"/>
        </w:rPr>
        <w:t xml:space="preserve">b) Yêu cầu về kỹ thuật cụ thể </w:t>
      </w:r>
      <w:r>
        <w:rPr>
          <w:i/>
          <w:spacing w:val="-2"/>
          <w:sz w:val="28"/>
          <w:szCs w:val="28"/>
          <w:lang w:val="vi-VN"/>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5415"/>
        <w:gridCol w:w="3118"/>
      </w:tblGrid>
      <w:tr w:rsidR="00B0543D" w14:paraId="45577F35" w14:textId="77777777" w:rsidTr="008E2911">
        <w:trPr>
          <w:trHeight w:val="899"/>
        </w:trPr>
        <w:tc>
          <w:tcPr>
            <w:tcW w:w="403" w:type="pct"/>
            <w:shd w:val="clear" w:color="auto" w:fill="D9F2D0" w:themeFill="accent6" w:themeFillTint="33"/>
            <w:vAlign w:val="center"/>
          </w:tcPr>
          <w:p w14:paraId="743428D7" w14:textId="77777777" w:rsidR="00B0543D" w:rsidRDefault="00B0543D" w:rsidP="008E2911">
            <w:pPr>
              <w:spacing w:before="120" w:after="120"/>
              <w:jc w:val="center"/>
              <w:rPr>
                <w:b/>
                <w:iCs/>
                <w:lang w:val="vi-VN"/>
              </w:rPr>
            </w:pPr>
            <w:r>
              <w:rPr>
                <w:b/>
                <w:iCs/>
                <w:lang w:val="vi-VN"/>
              </w:rPr>
              <w:t>STT</w:t>
            </w:r>
          </w:p>
        </w:tc>
        <w:tc>
          <w:tcPr>
            <w:tcW w:w="4596" w:type="pct"/>
            <w:gridSpan w:val="2"/>
            <w:shd w:val="clear" w:color="auto" w:fill="D9F2D0" w:themeFill="accent6" w:themeFillTint="33"/>
            <w:vAlign w:val="center"/>
          </w:tcPr>
          <w:p w14:paraId="100FB320" w14:textId="77777777" w:rsidR="00B0543D" w:rsidRDefault="00B0543D" w:rsidP="008E2911">
            <w:pPr>
              <w:spacing w:before="120" w:after="120"/>
              <w:jc w:val="center"/>
              <w:rPr>
                <w:b/>
                <w:iCs/>
                <w:lang w:val="vi-VN"/>
              </w:rPr>
            </w:pPr>
            <w:r>
              <w:rPr>
                <w:b/>
                <w:iCs/>
              </w:rPr>
              <w:t xml:space="preserve">Thông số kỹ thuật </w:t>
            </w:r>
            <w:r>
              <w:rPr>
                <w:b/>
                <w:iCs/>
                <w:lang w:val="vi-VN"/>
              </w:rPr>
              <w:t>chung</w:t>
            </w:r>
          </w:p>
        </w:tc>
      </w:tr>
      <w:tr w:rsidR="00B0543D" w14:paraId="53A5FB59" w14:textId="77777777" w:rsidTr="008E2911">
        <w:trPr>
          <w:trHeight w:val="537"/>
        </w:trPr>
        <w:tc>
          <w:tcPr>
            <w:tcW w:w="5000" w:type="pct"/>
            <w:gridSpan w:val="3"/>
          </w:tcPr>
          <w:p w14:paraId="48B7F104" w14:textId="678CCF18" w:rsidR="00B0543D" w:rsidRPr="00F55475" w:rsidRDefault="00B0543D" w:rsidP="008E2911">
            <w:pPr>
              <w:spacing w:before="120" w:after="120"/>
              <w:jc w:val="center"/>
              <w:rPr>
                <w:i/>
                <w:iCs/>
              </w:rPr>
            </w:pPr>
            <w:r>
              <w:rPr>
                <w:b/>
                <w:bCs/>
                <w:lang w:val="vi-VN"/>
              </w:rPr>
              <w:t xml:space="preserve">XE Ô TÔ 8 CHỖ </w:t>
            </w:r>
            <w:r w:rsidR="00F55475">
              <w:rPr>
                <w:b/>
                <w:bCs/>
              </w:rPr>
              <w:t>(MÀU</w:t>
            </w:r>
            <w:r w:rsidR="00E229F0">
              <w:rPr>
                <w:b/>
                <w:bCs/>
              </w:rPr>
              <w:t xml:space="preserve"> XE:</w:t>
            </w:r>
            <w:r w:rsidR="00F55475">
              <w:rPr>
                <w:b/>
                <w:bCs/>
              </w:rPr>
              <w:t xml:space="preserve"> TRẮNG</w:t>
            </w:r>
            <w:r w:rsidR="00E229F0">
              <w:rPr>
                <w:b/>
                <w:bCs/>
              </w:rPr>
              <w:t xml:space="preserve"> NGỌC TRAI</w:t>
            </w:r>
            <w:r w:rsidR="00F55475">
              <w:rPr>
                <w:b/>
                <w:bCs/>
              </w:rPr>
              <w:t>)</w:t>
            </w:r>
          </w:p>
        </w:tc>
      </w:tr>
      <w:tr w:rsidR="00B0543D" w14:paraId="36613293" w14:textId="77777777" w:rsidTr="008E2911">
        <w:trPr>
          <w:trHeight w:val="279"/>
        </w:trPr>
        <w:tc>
          <w:tcPr>
            <w:tcW w:w="403" w:type="pct"/>
            <w:vAlign w:val="center"/>
          </w:tcPr>
          <w:p w14:paraId="21A85775" w14:textId="77777777" w:rsidR="00B0543D" w:rsidRDefault="00B0543D" w:rsidP="008E2911">
            <w:pPr>
              <w:spacing w:before="120" w:after="120"/>
              <w:contextualSpacing/>
              <w:jc w:val="left"/>
              <w:rPr>
                <w:iCs/>
              </w:rPr>
            </w:pPr>
            <w:r>
              <w:rPr>
                <w:b/>
                <w:bCs/>
                <w:lang w:val="vi-VN"/>
              </w:rPr>
              <w:t>1</w:t>
            </w:r>
          </w:p>
        </w:tc>
        <w:tc>
          <w:tcPr>
            <w:tcW w:w="2917" w:type="pct"/>
          </w:tcPr>
          <w:p w14:paraId="522FD9FA" w14:textId="77777777" w:rsidR="00B0543D" w:rsidRDefault="00B0543D" w:rsidP="008E2911">
            <w:pPr>
              <w:spacing w:before="120" w:after="120"/>
              <w:contextualSpacing/>
              <w:jc w:val="left"/>
              <w:rPr>
                <w:iCs/>
              </w:rPr>
            </w:pPr>
            <w:r>
              <w:rPr>
                <w:b/>
                <w:bCs/>
                <w:lang w:val="vi-VN"/>
              </w:rPr>
              <w:t>Kích thước &amp; trọng lượng</w:t>
            </w:r>
          </w:p>
        </w:tc>
        <w:tc>
          <w:tcPr>
            <w:tcW w:w="1679" w:type="pct"/>
            <w:vAlign w:val="center"/>
          </w:tcPr>
          <w:p w14:paraId="10CA27B0" w14:textId="77777777" w:rsidR="00B0543D" w:rsidRDefault="00B0543D" w:rsidP="008E2911">
            <w:pPr>
              <w:spacing w:before="120" w:after="120"/>
              <w:contextualSpacing/>
              <w:jc w:val="left"/>
              <w:rPr>
                <w:iCs/>
              </w:rPr>
            </w:pPr>
          </w:p>
        </w:tc>
      </w:tr>
      <w:tr w:rsidR="00B0543D" w14:paraId="00CFFCF1" w14:textId="77777777" w:rsidTr="008E2911">
        <w:trPr>
          <w:trHeight w:val="574"/>
        </w:trPr>
        <w:tc>
          <w:tcPr>
            <w:tcW w:w="403" w:type="pct"/>
            <w:vAlign w:val="center"/>
          </w:tcPr>
          <w:p w14:paraId="49DE0E9D" w14:textId="77777777" w:rsidR="00B0543D" w:rsidRDefault="00B0543D" w:rsidP="008E2911">
            <w:pPr>
              <w:spacing w:before="120" w:after="120"/>
              <w:contextualSpacing/>
              <w:jc w:val="left"/>
              <w:rPr>
                <w:i/>
                <w:iCs/>
              </w:rPr>
            </w:pPr>
          </w:p>
        </w:tc>
        <w:tc>
          <w:tcPr>
            <w:tcW w:w="2917" w:type="pct"/>
            <w:vAlign w:val="center"/>
          </w:tcPr>
          <w:p w14:paraId="66E37560" w14:textId="77777777" w:rsidR="00B0543D" w:rsidRDefault="00B0543D" w:rsidP="008E2911">
            <w:pPr>
              <w:spacing w:before="120" w:after="120"/>
              <w:rPr>
                <w:i/>
                <w:iCs/>
              </w:rPr>
            </w:pPr>
            <w:r>
              <w:rPr>
                <w:lang w:val="vi-VN"/>
              </w:rPr>
              <w:t xml:space="preserve">D x R x C </w:t>
            </w:r>
          </w:p>
        </w:tc>
        <w:tc>
          <w:tcPr>
            <w:tcW w:w="1679" w:type="pct"/>
            <w:vAlign w:val="center"/>
          </w:tcPr>
          <w:p w14:paraId="3F1AC3A2" w14:textId="77777777" w:rsidR="00B0543D" w:rsidRDefault="00B0543D" w:rsidP="008E2911">
            <w:pPr>
              <w:spacing w:before="120" w:after="120"/>
              <w:contextualSpacing/>
              <w:jc w:val="left"/>
              <w:rPr>
                <w:i/>
                <w:iCs/>
              </w:rPr>
            </w:pPr>
            <w:r>
              <w:rPr>
                <w:lang w:val="vi-VN"/>
              </w:rPr>
              <w:t>4.755 x 1.845 x 1.790 mm</w:t>
            </w:r>
          </w:p>
        </w:tc>
      </w:tr>
      <w:tr w:rsidR="00B0543D" w14:paraId="2F186D52" w14:textId="77777777" w:rsidTr="008E2911">
        <w:trPr>
          <w:trHeight w:val="593"/>
        </w:trPr>
        <w:tc>
          <w:tcPr>
            <w:tcW w:w="403" w:type="pct"/>
            <w:vAlign w:val="center"/>
          </w:tcPr>
          <w:p w14:paraId="462749EB" w14:textId="77777777" w:rsidR="00B0543D" w:rsidRDefault="00B0543D" w:rsidP="008E2911">
            <w:pPr>
              <w:spacing w:before="120" w:after="120"/>
              <w:contextualSpacing/>
              <w:jc w:val="left"/>
              <w:rPr>
                <w:i/>
                <w:iCs/>
              </w:rPr>
            </w:pPr>
          </w:p>
        </w:tc>
        <w:tc>
          <w:tcPr>
            <w:tcW w:w="2917" w:type="pct"/>
            <w:vAlign w:val="center"/>
          </w:tcPr>
          <w:p w14:paraId="6C4BA831" w14:textId="77777777" w:rsidR="00B0543D" w:rsidRDefault="00B0543D" w:rsidP="008E2911">
            <w:pPr>
              <w:spacing w:before="120" w:after="120"/>
              <w:contextualSpacing/>
              <w:jc w:val="left"/>
              <w:rPr>
                <w:i/>
                <w:iCs/>
              </w:rPr>
            </w:pPr>
            <w:r>
              <w:rPr>
                <w:lang w:val="vi-VN"/>
              </w:rPr>
              <w:t>Khoảng sáng gầm xe</w:t>
            </w:r>
          </w:p>
        </w:tc>
        <w:tc>
          <w:tcPr>
            <w:tcW w:w="1679" w:type="pct"/>
            <w:vAlign w:val="center"/>
          </w:tcPr>
          <w:p w14:paraId="2D8053B7" w14:textId="77777777" w:rsidR="00B0543D" w:rsidRDefault="00B0543D" w:rsidP="008E2911">
            <w:pPr>
              <w:spacing w:before="120" w:after="120"/>
              <w:contextualSpacing/>
              <w:jc w:val="left"/>
              <w:rPr>
                <w:i/>
                <w:iCs/>
              </w:rPr>
            </w:pPr>
            <w:r>
              <w:rPr>
                <w:lang w:val="vi-VN"/>
              </w:rPr>
              <w:t>170 mm</w:t>
            </w:r>
          </w:p>
        </w:tc>
      </w:tr>
      <w:tr w:rsidR="00B0543D" w14:paraId="6A818CA5" w14:textId="77777777" w:rsidTr="008E2911">
        <w:trPr>
          <w:trHeight w:val="593"/>
        </w:trPr>
        <w:tc>
          <w:tcPr>
            <w:tcW w:w="403" w:type="pct"/>
            <w:vAlign w:val="center"/>
          </w:tcPr>
          <w:p w14:paraId="5726B476" w14:textId="77777777" w:rsidR="00B0543D" w:rsidRDefault="00B0543D" w:rsidP="008E2911">
            <w:pPr>
              <w:spacing w:before="120" w:after="120"/>
              <w:contextualSpacing/>
              <w:jc w:val="left"/>
              <w:rPr>
                <w:i/>
                <w:iCs/>
              </w:rPr>
            </w:pPr>
          </w:p>
        </w:tc>
        <w:tc>
          <w:tcPr>
            <w:tcW w:w="2917" w:type="pct"/>
            <w:vAlign w:val="center"/>
          </w:tcPr>
          <w:p w14:paraId="02E5EC43" w14:textId="77777777" w:rsidR="00B0543D" w:rsidRDefault="00B0543D" w:rsidP="008E2911">
            <w:pPr>
              <w:spacing w:before="120" w:after="120"/>
              <w:contextualSpacing/>
              <w:jc w:val="left"/>
              <w:rPr>
                <w:i/>
                <w:iCs/>
              </w:rPr>
            </w:pPr>
            <w:r>
              <w:rPr>
                <w:lang w:val="vi-VN"/>
              </w:rPr>
              <w:t>Bán kính vòng quay tối thiểu</w:t>
            </w:r>
          </w:p>
        </w:tc>
        <w:tc>
          <w:tcPr>
            <w:tcW w:w="1679" w:type="pct"/>
            <w:vAlign w:val="center"/>
          </w:tcPr>
          <w:p w14:paraId="49A56E34" w14:textId="77777777" w:rsidR="00B0543D" w:rsidRDefault="00B0543D" w:rsidP="008E2911">
            <w:pPr>
              <w:spacing w:before="120" w:after="120"/>
              <w:contextualSpacing/>
              <w:jc w:val="left"/>
              <w:rPr>
                <w:i/>
                <w:iCs/>
              </w:rPr>
            </w:pPr>
            <w:r>
              <w:rPr>
                <w:lang w:val="vi-VN"/>
              </w:rPr>
              <w:t>5,67 m</w:t>
            </w:r>
          </w:p>
        </w:tc>
      </w:tr>
      <w:tr w:rsidR="00B0543D" w14:paraId="0CAAE33F" w14:textId="77777777" w:rsidTr="008E2911">
        <w:trPr>
          <w:trHeight w:val="593"/>
        </w:trPr>
        <w:tc>
          <w:tcPr>
            <w:tcW w:w="403" w:type="pct"/>
            <w:vAlign w:val="center"/>
          </w:tcPr>
          <w:p w14:paraId="06FD78ED" w14:textId="77777777" w:rsidR="00B0543D" w:rsidRDefault="00B0543D" w:rsidP="008E2911">
            <w:pPr>
              <w:spacing w:before="120" w:after="120"/>
              <w:contextualSpacing/>
              <w:jc w:val="left"/>
              <w:rPr>
                <w:i/>
                <w:iCs/>
              </w:rPr>
            </w:pPr>
          </w:p>
        </w:tc>
        <w:tc>
          <w:tcPr>
            <w:tcW w:w="2917" w:type="pct"/>
            <w:vAlign w:val="center"/>
          </w:tcPr>
          <w:p w14:paraId="4514CD8D" w14:textId="77777777" w:rsidR="00B0543D" w:rsidRDefault="00B0543D" w:rsidP="008E2911">
            <w:pPr>
              <w:spacing w:before="120" w:after="120"/>
              <w:contextualSpacing/>
              <w:jc w:val="left"/>
              <w:rPr>
                <w:i/>
                <w:iCs/>
              </w:rPr>
            </w:pPr>
            <w:r>
              <w:rPr>
                <w:lang w:val="vi-VN"/>
              </w:rPr>
              <w:t>Dung tích bình nhiên liệu</w:t>
            </w:r>
          </w:p>
        </w:tc>
        <w:tc>
          <w:tcPr>
            <w:tcW w:w="1679" w:type="pct"/>
            <w:vAlign w:val="center"/>
          </w:tcPr>
          <w:p w14:paraId="4A1E6F91" w14:textId="77777777" w:rsidR="00B0543D" w:rsidRDefault="00B0543D" w:rsidP="008E2911">
            <w:pPr>
              <w:spacing w:before="120" w:after="120"/>
              <w:contextualSpacing/>
              <w:jc w:val="left"/>
              <w:rPr>
                <w:i/>
                <w:iCs/>
              </w:rPr>
            </w:pPr>
            <w:r>
              <w:rPr>
                <w:lang w:val="vi-VN"/>
              </w:rPr>
              <w:t>52 lít</w:t>
            </w:r>
          </w:p>
        </w:tc>
      </w:tr>
      <w:tr w:rsidR="00B0543D" w14:paraId="53B1796E" w14:textId="77777777" w:rsidTr="008E2911">
        <w:trPr>
          <w:trHeight w:val="593"/>
        </w:trPr>
        <w:tc>
          <w:tcPr>
            <w:tcW w:w="403" w:type="pct"/>
            <w:vAlign w:val="center"/>
          </w:tcPr>
          <w:p w14:paraId="12DCAC00" w14:textId="77777777" w:rsidR="00B0543D" w:rsidRDefault="00B0543D" w:rsidP="008E2911">
            <w:pPr>
              <w:spacing w:before="120" w:after="120"/>
              <w:contextualSpacing/>
              <w:jc w:val="left"/>
              <w:rPr>
                <w:i/>
                <w:iCs/>
              </w:rPr>
            </w:pPr>
          </w:p>
        </w:tc>
        <w:tc>
          <w:tcPr>
            <w:tcW w:w="2917" w:type="pct"/>
            <w:vAlign w:val="center"/>
          </w:tcPr>
          <w:p w14:paraId="36BF33BF" w14:textId="77777777" w:rsidR="00B0543D" w:rsidRDefault="00B0543D" w:rsidP="008E2911">
            <w:pPr>
              <w:spacing w:before="120" w:after="120"/>
              <w:contextualSpacing/>
              <w:jc w:val="left"/>
              <w:rPr>
                <w:i/>
                <w:iCs/>
              </w:rPr>
            </w:pPr>
            <w:r>
              <w:rPr>
                <w:lang w:val="vi-VN"/>
              </w:rPr>
              <w:t>Số chỗ ngồi</w:t>
            </w:r>
          </w:p>
        </w:tc>
        <w:tc>
          <w:tcPr>
            <w:tcW w:w="1679" w:type="pct"/>
            <w:vAlign w:val="center"/>
          </w:tcPr>
          <w:p w14:paraId="6031059E" w14:textId="77777777" w:rsidR="00B0543D" w:rsidRDefault="00B0543D" w:rsidP="008E2911">
            <w:pPr>
              <w:spacing w:before="120" w:after="120"/>
              <w:contextualSpacing/>
              <w:jc w:val="left"/>
              <w:rPr>
                <w:i/>
                <w:iCs/>
              </w:rPr>
            </w:pPr>
            <w:r>
              <w:rPr>
                <w:lang w:val="vi-VN"/>
              </w:rPr>
              <w:t>08 chỗ</w:t>
            </w:r>
          </w:p>
        </w:tc>
      </w:tr>
      <w:tr w:rsidR="00B0543D" w14:paraId="251293F7" w14:textId="77777777" w:rsidTr="008E2911">
        <w:trPr>
          <w:trHeight w:val="593"/>
        </w:trPr>
        <w:tc>
          <w:tcPr>
            <w:tcW w:w="403" w:type="pct"/>
            <w:vAlign w:val="center"/>
          </w:tcPr>
          <w:p w14:paraId="5A8C548A" w14:textId="77777777" w:rsidR="00B0543D" w:rsidRDefault="00B0543D" w:rsidP="008E2911">
            <w:pPr>
              <w:spacing w:before="120" w:after="120"/>
              <w:contextualSpacing/>
              <w:jc w:val="left"/>
              <w:rPr>
                <w:i/>
                <w:iCs/>
              </w:rPr>
            </w:pPr>
            <w:r>
              <w:rPr>
                <w:b/>
                <w:bCs/>
                <w:lang w:val="vi-VN"/>
              </w:rPr>
              <w:t>2</w:t>
            </w:r>
          </w:p>
        </w:tc>
        <w:tc>
          <w:tcPr>
            <w:tcW w:w="2917" w:type="pct"/>
            <w:vAlign w:val="center"/>
          </w:tcPr>
          <w:p w14:paraId="54941B55" w14:textId="77777777" w:rsidR="00B0543D" w:rsidRDefault="00B0543D" w:rsidP="008E2911">
            <w:pPr>
              <w:spacing w:before="120" w:after="120"/>
              <w:contextualSpacing/>
              <w:jc w:val="left"/>
              <w:rPr>
                <w:i/>
                <w:iCs/>
              </w:rPr>
            </w:pPr>
            <w:r>
              <w:rPr>
                <w:b/>
                <w:bCs/>
                <w:lang w:val="vi-VN"/>
              </w:rPr>
              <w:t>Động cơ</w:t>
            </w:r>
          </w:p>
        </w:tc>
        <w:tc>
          <w:tcPr>
            <w:tcW w:w="1679" w:type="pct"/>
            <w:vAlign w:val="center"/>
          </w:tcPr>
          <w:p w14:paraId="50E9669E" w14:textId="77777777" w:rsidR="00B0543D" w:rsidRDefault="00B0543D" w:rsidP="008E2911">
            <w:pPr>
              <w:spacing w:before="120" w:after="120"/>
              <w:contextualSpacing/>
              <w:jc w:val="left"/>
              <w:rPr>
                <w:i/>
                <w:iCs/>
              </w:rPr>
            </w:pPr>
          </w:p>
        </w:tc>
      </w:tr>
      <w:tr w:rsidR="00B0543D" w14:paraId="6BFD6339" w14:textId="77777777" w:rsidTr="008E2911">
        <w:trPr>
          <w:trHeight w:val="593"/>
        </w:trPr>
        <w:tc>
          <w:tcPr>
            <w:tcW w:w="403" w:type="pct"/>
            <w:vAlign w:val="center"/>
          </w:tcPr>
          <w:p w14:paraId="54C33908" w14:textId="77777777" w:rsidR="00B0543D" w:rsidRDefault="00B0543D" w:rsidP="008E2911">
            <w:pPr>
              <w:spacing w:before="120" w:after="120"/>
              <w:contextualSpacing/>
              <w:jc w:val="left"/>
              <w:rPr>
                <w:i/>
                <w:iCs/>
              </w:rPr>
            </w:pPr>
          </w:p>
        </w:tc>
        <w:tc>
          <w:tcPr>
            <w:tcW w:w="2917" w:type="pct"/>
            <w:vAlign w:val="center"/>
          </w:tcPr>
          <w:p w14:paraId="606FBAA0" w14:textId="77777777" w:rsidR="00B0543D" w:rsidRDefault="00B0543D" w:rsidP="008E2911">
            <w:pPr>
              <w:spacing w:before="120" w:after="120"/>
              <w:contextualSpacing/>
              <w:jc w:val="left"/>
              <w:rPr>
                <w:i/>
                <w:iCs/>
              </w:rPr>
            </w:pPr>
            <w:r>
              <w:rPr>
                <w:lang w:val="vi-VN"/>
              </w:rPr>
              <w:t>Dung tích xylanh</w:t>
            </w:r>
          </w:p>
        </w:tc>
        <w:tc>
          <w:tcPr>
            <w:tcW w:w="1679" w:type="pct"/>
            <w:vAlign w:val="center"/>
          </w:tcPr>
          <w:p w14:paraId="39577A58" w14:textId="77777777" w:rsidR="00B0543D" w:rsidRDefault="00B0543D" w:rsidP="008E2911">
            <w:pPr>
              <w:spacing w:before="120" w:after="120"/>
              <w:contextualSpacing/>
              <w:jc w:val="left"/>
              <w:rPr>
                <w:i/>
                <w:iCs/>
              </w:rPr>
            </w:pPr>
            <w:r>
              <w:rPr>
                <w:lang w:val="vi-VN"/>
              </w:rPr>
              <w:t>1.987 cc</w:t>
            </w:r>
          </w:p>
        </w:tc>
      </w:tr>
      <w:tr w:rsidR="00B0543D" w14:paraId="01F91EFD" w14:textId="77777777" w:rsidTr="008E2911">
        <w:trPr>
          <w:trHeight w:val="593"/>
        </w:trPr>
        <w:tc>
          <w:tcPr>
            <w:tcW w:w="403" w:type="pct"/>
            <w:vAlign w:val="center"/>
          </w:tcPr>
          <w:p w14:paraId="72D47911" w14:textId="77777777" w:rsidR="00B0543D" w:rsidRDefault="00B0543D" w:rsidP="008E2911">
            <w:pPr>
              <w:spacing w:before="120" w:after="120"/>
              <w:contextualSpacing/>
              <w:jc w:val="left"/>
              <w:rPr>
                <w:lang w:val="vi-VN"/>
              </w:rPr>
            </w:pPr>
          </w:p>
        </w:tc>
        <w:tc>
          <w:tcPr>
            <w:tcW w:w="2917" w:type="pct"/>
            <w:vAlign w:val="center"/>
          </w:tcPr>
          <w:p w14:paraId="5C3568A6" w14:textId="77777777" w:rsidR="00B0543D" w:rsidRDefault="00B0543D" w:rsidP="008E2911">
            <w:pPr>
              <w:spacing w:before="120" w:after="120"/>
              <w:contextualSpacing/>
              <w:jc w:val="left"/>
              <w:rPr>
                <w:lang w:val="vi-VN"/>
              </w:rPr>
            </w:pPr>
            <w:r>
              <w:rPr>
                <w:lang w:val="vi-VN"/>
              </w:rPr>
              <w:t>Công suất tối đa</w:t>
            </w:r>
          </w:p>
        </w:tc>
        <w:tc>
          <w:tcPr>
            <w:tcW w:w="1679" w:type="pct"/>
            <w:vAlign w:val="center"/>
          </w:tcPr>
          <w:p w14:paraId="07FCA2AB" w14:textId="77777777" w:rsidR="00B0543D" w:rsidRDefault="00B0543D" w:rsidP="008E2911">
            <w:pPr>
              <w:spacing w:before="120" w:after="120"/>
              <w:contextualSpacing/>
              <w:jc w:val="left"/>
            </w:pPr>
            <w:r>
              <w:rPr>
                <w:lang w:val="vi-VN"/>
              </w:rPr>
              <w:t xml:space="preserve"> (128)172@6600/6.600 (kw)hp@rpm</w:t>
            </w:r>
          </w:p>
        </w:tc>
      </w:tr>
      <w:tr w:rsidR="00B0543D" w14:paraId="4CA982F3" w14:textId="77777777" w:rsidTr="008E2911">
        <w:trPr>
          <w:trHeight w:val="593"/>
        </w:trPr>
        <w:tc>
          <w:tcPr>
            <w:tcW w:w="403" w:type="pct"/>
            <w:vAlign w:val="center"/>
          </w:tcPr>
          <w:p w14:paraId="4D269179" w14:textId="77777777" w:rsidR="00B0543D" w:rsidRDefault="00B0543D" w:rsidP="008E2911">
            <w:pPr>
              <w:spacing w:before="120" w:after="120"/>
              <w:contextualSpacing/>
              <w:jc w:val="left"/>
              <w:rPr>
                <w:lang w:val="vi-VN"/>
              </w:rPr>
            </w:pPr>
          </w:p>
        </w:tc>
        <w:tc>
          <w:tcPr>
            <w:tcW w:w="2917" w:type="pct"/>
            <w:vAlign w:val="center"/>
          </w:tcPr>
          <w:p w14:paraId="5BA7A653" w14:textId="77777777" w:rsidR="00B0543D" w:rsidRDefault="00B0543D" w:rsidP="008E2911">
            <w:pPr>
              <w:spacing w:before="120" w:after="120"/>
              <w:contextualSpacing/>
              <w:jc w:val="left"/>
              <w:rPr>
                <w:lang w:val="vi-VN"/>
              </w:rPr>
            </w:pPr>
            <w:r>
              <w:rPr>
                <w:lang w:val="vi-VN"/>
              </w:rPr>
              <w:t>Loại động cơ</w:t>
            </w:r>
          </w:p>
        </w:tc>
        <w:tc>
          <w:tcPr>
            <w:tcW w:w="1679" w:type="pct"/>
            <w:vAlign w:val="center"/>
          </w:tcPr>
          <w:p w14:paraId="49A4A70D" w14:textId="77777777" w:rsidR="00B0543D" w:rsidRDefault="00B0543D" w:rsidP="008E2911">
            <w:pPr>
              <w:spacing w:before="120" w:after="120"/>
              <w:contextualSpacing/>
              <w:jc w:val="left"/>
            </w:pPr>
            <w:r>
              <w:rPr>
                <w:lang w:val="vi-VN"/>
              </w:rPr>
              <w:t>M20A-FKS, động cơ xăng</w:t>
            </w:r>
          </w:p>
        </w:tc>
      </w:tr>
      <w:tr w:rsidR="00B0543D" w14:paraId="0F49BB5A" w14:textId="77777777" w:rsidTr="008E2911">
        <w:trPr>
          <w:trHeight w:val="593"/>
        </w:trPr>
        <w:tc>
          <w:tcPr>
            <w:tcW w:w="403" w:type="pct"/>
            <w:vAlign w:val="center"/>
          </w:tcPr>
          <w:p w14:paraId="1E118D54" w14:textId="77777777" w:rsidR="00B0543D" w:rsidRDefault="00B0543D" w:rsidP="008E2911">
            <w:pPr>
              <w:spacing w:before="120" w:after="120"/>
              <w:contextualSpacing/>
              <w:jc w:val="left"/>
              <w:rPr>
                <w:lang w:val="vi-VN"/>
              </w:rPr>
            </w:pPr>
          </w:p>
        </w:tc>
        <w:tc>
          <w:tcPr>
            <w:tcW w:w="2917" w:type="pct"/>
            <w:vAlign w:val="center"/>
          </w:tcPr>
          <w:p w14:paraId="22679C52" w14:textId="77777777" w:rsidR="00B0543D" w:rsidRDefault="00B0543D" w:rsidP="008E2911">
            <w:pPr>
              <w:spacing w:before="120" w:after="120"/>
              <w:contextualSpacing/>
              <w:jc w:val="left"/>
              <w:rPr>
                <w:lang w:val="vi-VN"/>
              </w:rPr>
            </w:pPr>
            <w:r>
              <w:rPr>
                <w:lang w:val="vi-VN"/>
              </w:rPr>
              <w:t>Mô men xoắn cực đại</w:t>
            </w:r>
          </w:p>
        </w:tc>
        <w:tc>
          <w:tcPr>
            <w:tcW w:w="1679" w:type="pct"/>
            <w:vAlign w:val="center"/>
          </w:tcPr>
          <w:p w14:paraId="7BE4B03B" w14:textId="77777777" w:rsidR="00B0543D" w:rsidRDefault="00B0543D" w:rsidP="008E2911">
            <w:pPr>
              <w:spacing w:before="120" w:after="120"/>
              <w:contextualSpacing/>
              <w:jc w:val="left"/>
            </w:pPr>
            <w:r>
              <w:rPr>
                <w:lang w:val="vi-VN"/>
              </w:rPr>
              <w:t xml:space="preserve"> 205@4500–4900 (N.m@rpm)</w:t>
            </w:r>
          </w:p>
        </w:tc>
      </w:tr>
      <w:tr w:rsidR="00B0543D" w14:paraId="1D053776" w14:textId="77777777" w:rsidTr="008E2911">
        <w:trPr>
          <w:trHeight w:val="593"/>
        </w:trPr>
        <w:tc>
          <w:tcPr>
            <w:tcW w:w="403" w:type="pct"/>
            <w:vAlign w:val="center"/>
          </w:tcPr>
          <w:p w14:paraId="1AA51F2C" w14:textId="77777777" w:rsidR="00B0543D" w:rsidRDefault="00B0543D" w:rsidP="008E2911">
            <w:pPr>
              <w:spacing w:before="120" w:after="120"/>
              <w:contextualSpacing/>
              <w:jc w:val="left"/>
              <w:rPr>
                <w:lang w:val="vi-VN"/>
              </w:rPr>
            </w:pPr>
          </w:p>
        </w:tc>
        <w:tc>
          <w:tcPr>
            <w:tcW w:w="2917" w:type="pct"/>
            <w:vAlign w:val="center"/>
          </w:tcPr>
          <w:p w14:paraId="4BA9ACA8" w14:textId="77777777" w:rsidR="00B0543D" w:rsidRDefault="00B0543D" w:rsidP="008E2911">
            <w:pPr>
              <w:spacing w:before="120" w:after="120"/>
              <w:contextualSpacing/>
              <w:jc w:val="left"/>
              <w:rPr>
                <w:lang w:val="vi-VN"/>
              </w:rPr>
            </w:pPr>
            <w:r>
              <w:rPr>
                <w:lang w:val="vi-VN"/>
              </w:rPr>
              <w:t>Chế độ lái</w:t>
            </w:r>
          </w:p>
        </w:tc>
        <w:tc>
          <w:tcPr>
            <w:tcW w:w="1679" w:type="pct"/>
            <w:vAlign w:val="center"/>
          </w:tcPr>
          <w:p w14:paraId="4751826C" w14:textId="77777777" w:rsidR="00B0543D" w:rsidRDefault="00B0543D" w:rsidP="008E2911">
            <w:pPr>
              <w:spacing w:before="120" w:after="120"/>
              <w:contextualSpacing/>
              <w:jc w:val="left"/>
            </w:pPr>
            <w:r>
              <w:rPr>
                <w:lang w:val="vi-VN"/>
              </w:rPr>
              <w:t>Tiết kiệm/Bình thường</w:t>
            </w:r>
          </w:p>
        </w:tc>
      </w:tr>
      <w:tr w:rsidR="00B0543D" w14:paraId="20200FC2" w14:textId="77777777" w:rsidTr="008E2911">
        <w:trPr>
          <w:trHeight w:val="593"/>
        </w:trPr>
        <w:tc>
          <w:tcPr>
            <w:tcW w:w="403" w:type="pct"/>
            <w:vAlign w:val="center"/>
          </w:tcPr>
          <w:p w14:paraId="6C2D759E" w14:textId="77777777" w:rsidR="00B0543D" w:rsidRDefault="00B0543D" w:rsidP="008E2911">
            <w:pPr>
              <w:spacing w:before="120" w:after="120"/>
              <w:contextualSpacing/>
              <w:jc w:val="left"/>
              <w:rPr>
                <w:lang w:val="vi-VN"/>
              </w:rPr>
            </w:pPr>
          </w:p>
        </w:tc>
        <w:tc>
          <w:tcPr>
            <w:tcW w:w="2917" w:type="pct"/>
            <w:vAlign w:val="center"/>
          </w:tcPr>
          <w:p w14:paraId="270620BE" w14:textId="77777777" w:rsidR="00B0543D" w:rsidRDefault="00B0543D" w:rsidP="008E2911">
            <w:pPr>
              <w:spacing w:before="120" w:after="120"/>
              <w:contextualSpacing/>
              <w:jc w:val="left"/>
              <w:rPr>
                <w:lang w:val="vi-VN"/>
              </w:rPr>
            </w:pPr>
            <w:r>
              <w:rPr>
                <w:lang w:val="vi-VN"/>
              </w:rPr>
              <w:t>Hệ thống truyền động</w:t>
            </w:r>
          </w:p>
        </w:tc>
        <w:tc>
          <w:tcPr>
            <w:tcW w:w="1679" w:type="pct"/>
            <w:vAlign w:val="center"/>
          </w:tcPr>
          <w:p w14:paraId="3122D3B2" w14:textId="77777777" w:rsidR="00B0543D" w:rsidRDefault="00B0543D" w:rsidP="008E2911">
            <w:pPr>
              <w:spacing w:before="120" w:after="120"/>
              <w:contextualSpacing/>
              <w:jc w:val="left"/>
            </w:pPr>
            <w:r>
              <w:rPr>
                <w:lang w:val="vi-VN"/>
              </w:rPr>
              <w:t>Dẫn động cầu trước (FWD)</w:t>
            </w:r>
          </w:p>
        </w:tc>
      </w:tr>
      <w:tr w:rsidR="00B0543D" w14:paraId="0E1A5E87" w14:textId="77777777" w:rsidTr="008E2911">
        <w:trPr>
          <w:trHeight w:val="593"/>
        </w:trPr>
        <w:tc>
          <w:tcPr>
            <w:tcW w:w="403" w:type="pct"/>
            <w:vAlign w:val="center"/>
          </w:tcPr>
          <w:p w14:paraId="090952E2" w14:textId="77777777" w:rsidR="00B0543D" w:rsidRDefault="00B0543D" w:rsidP="008E2911">
            <w:pPr>
              <w:spacing w:before="120" w:after="120"/>
              <w:contextualSpacing/>
              <w:jc w:val="left"/>
              <w:rPr>
                <w:lang w:val="vi-VN"/>
              </w:rPr>
            </w:pPr>
          </w:p>
        </w:tc>
        <w:tc>
          <w:tcPr>
            <w:tcW w:w="2917" w:type="pct"/>
            <w:vAlign w:val="center"/>
          </w:tcPr>
          <w:p w14:paraId="45BD4D91" w14:textId="77777777" w:rsidR="00B0543D" w:rsidRDefault="00B0543D" w:rsidP="008E2911">
            <w:pPr>
              <w:spacing w:before="120" w:after="120"/>
              <w:contextualSpacing/>
              <w:jc w:val="left"/>
              <w:rPr>
                <w:lang w:val="vi-VN"/>
              </w:rPr>
            </w:pPr>
            <w:r>
              <w:rPr>
                <w:lang w:val="vi-VN"/>
              </w:rPr>
              <w:t>Hộp số</w:t>
            </w:r>
          </w:p>
        </w:tc>
        <w:tc>
          <w:tcPr>
            <w:tcW w:w="1679" w:type="pct"/>
            <w:vAlign w:val="center"/>
          </w:tcPr>
          <w:p w14:paraId="0A5586A0" w14:textId="77777777" w:rsidR="00B0543D" w:rsidRDefault="00B0543D" w:rsidP="008E2911">
            <w:pPr>
              <w:spacing w:before="120" w:after="120"/>
              <w:contextualSpacing/>
              <w:jc w:val="left"/>
            </w:pPr>
            <w:r>
              <w:rPr>
                <w:lang w:val="vi-VN"/>
              </w:rPr>
              <w:t>Số tự động vô cấp Direct shift CVT</w:t>
            </w:r>
          </w:p>
        </w:tc>
      </w:tr>
      <w:tr w:rsidR="00B0543D" w14:paraId="7174DCD0" w14:textId="77777777" w:rsidTr="008E2911">
        <w:trPr>
          <w:trHeight w:val="593"/>
        </w:trPr>
        <w:tc>
          <w:tcPr>
            <w:tcW w:w="403" w:type="pct"/>
            <w:vAlign w:val="center"/>
          </w:tcPr>
          <w:p w14:paraId="24A90F93" w14:textId="77777777" w:rsidR="00B0543D" w:rsidRDefault="00B0543D" w:rsidP="008E2911">
            <w:pPr>
              <w:spacing w:before="120" w:after="120"/>
              <w:contextualSpacing/>
              <w:jc w:val="left"/>
              <w:rPr>
                <w:lang w:val="vi-VN"/>
              </w:rPr>
            </w:pPr>
          </w:p>
        </w:tc>
        <w:tc>
          <w:tcPr>
            <w:tcW w:w="2917" w:type="pct"/>
            <w:vAlign w:val="center"/>
          </w:tcPr>
          <w:p w14:paraId="04C74C87" w14:textId="77777777" w:rsidR="00B0543D" w:rsidRDefault="00B0543D" w:rsidP="008E2911">
            <w:pPr>
              <w:spacing w:before="120" w:after="120"/>
              <w:contextualSpacing/>
              <w:jc w:val="left"/>
              <w:rPr>
                <w:lang w:val="vi-VN"/>
              </w:rPr>
            </w:pPr>
            <w:r>
              <w:rPr>
                <w:lang w:val="vi-VN"/>
              </w:rPr>
              <w:t>Hệ thống treo trước</w:t>
            </w:r>
          </w:p>
        </w:tc>
        <w:tc>
          <w:tcPr>
            <w:tcW w:w="1679" w:type="pct"/>
            <w:vAlign w:val="center"/>
          </w:tcPr>
          <w:p w14:paraId="6CCF8D83" w14:textId="77777777" w:rsidR="00B0543D" w:rsidRDefault="00B0543D" w:rsidP="008E2911">
            <w:pPr>
              <w:spacing w:before="120" w:after="120"/>
              <w:contextualSpacing/>
              <w:jc w:val="left"/>
            </w:pPr>
            <w:r>
              <w:rPr>
                <w:lang w:val="vi-VN"/>
              </w:rPr>
              <w:t>Độc lập</w:t>
            </w:r>
          </w:p>
        </w:tc>
      </w:tr>
      <w:tr w:rsidR="00B0543D" w14:paraId="33785CB0" w14:textId="77777777" w:rsidTr="008E2911">
        <w:trPr>
          <w:trHeight w:val="593"/>
        </w:trPr>
        <w:tc>
          <w:tcPr>
            <w:tcW w:w="403" w:type="pct"/>
            <w:vAlign w:val="center"/>
          </w:tcPr>
          <w:p w14:paraId="2B480C14" w14:textId="77777777" w:rsidR="00B0543D" w:rsidRDefault="00B0543D" w:rsidP="008E2911">
            <w:pPr>
              <w:spacing w:before="120" w:after="120"/>
              <w:contextualSpacing/>
              <w:jc w:val="left"/>
              <w:rPr>
                <w:lang w:val="vi-VN"/>
              </w:rPr>
            </w:pPr>
          </w:p>
        </w:tc>
        <w:tc>
          <w:tcPr>
            <w:tcW w:w="2917" w:type="pct"/>
            <w:vAlign w:val="center"/>
          </w:tcPr>
          <w:p w14:paraId="06042021" w14:textId="77777777" w:rsidR="00B0543D" w:rsidRDefault="00B0543D" w:rsidP="008E2911">
            <w:pPr>
              <w:spacing w:before="120" w:after="120"/>
              <w:contextualSpacing/>
              <w:jc w:val="left"/>
              <w:rPr>
                <w:lang w:val="vi-VN"/>
              </w:rPr>
            </w:pPr>
            <w:r>
              <w:rPr>
                <w:lang w:val="vi-VN"/>
              </w:rPr>
              <w:t>Hệ thống treo sau</w:t>
            </w:r>
          </w:p>
        </w:tc>
        <w:tc>
          <w:tcPr>
            <w:tcW w:w="1679" w:type="pct"/>
            <w:vAlign w:val="center"/>
          </w:tcPr>
          <w:p w14:paraId="675142B1" w14:textId="77777777" w:rsidR="00B0543D" w:rsidRDefault="00B0543D" w:rsidP="008E2911">
            <w:pPr>
              <w:spacing w:before="120" w:after="120"/>
              <w:contextualSpacing/>
              <w:jc w:val="left"/>
            </w:pPr>
            <w:r>
              <w:rPr>
                <w:lang w:val="vi-VN"/>
              </w:rPr>
              <w:t>Thanh dầm xoắn</w:t>
            </w:r>
          </w:p>
        </w:tc>
      </w:tr>
      <w:tr w:rsidR="00B0543D" w14:paraId="29B6FCA3" w14:textId="77777777" w:rsidTr="008E2911">
        <w:trPr>
          <w:trHeight w:val="593"/>
        </w:trPr>
        <w:tc>
          <w:tcPr>
            <w:tcW w:w="403" w:type="pct"/>
            <w:vAlign w:val="center"/>
          </w:tcPr>
          <w:p w14:paraId="2B88A45B" w14:textId="77777777" w:rsidR="00B0543D" w:rsidRDefault="00B0543D" w:rsidP="008E2911">
            <w:pPr>
              <w:spacing w:before="120" w:after="120"/>
              <w:contextualSpacing/>
              <w:jc w:val="left"/>
              <w:rPr>
                <w:lang w:val="vi-VN"/>
              </w:rPr>
            </w:pPr>
          </w:p>
        </w:tc>
        <w:tc>
          <w:tcPr>
            <w:tcW w:w="2917" w:type="pct"/>
            <w:vAlign w:val="center"/>
          </w:tcPr>
          <w:p w14:paraId="3415F76C" w14:textId="77777777" w:rsidR="00B0543D" w:rsidRDefault="00B0543D" w:rsidP="008E2911">
            <w:pPr>
              <w:spacing w:before="120" w:after="120"/>
              <w:contextualSpacing/>
              <w:jc w:val="left"/>
              <w:rPr>
                <w:lang w:val="vi-VN"/>
              </w:rPr>
            </w:pPr>
            <w:r>
              <w:rPr>
                <w:lang w:val="vi-VN"/>
              </w:rPr>
              <w:t>Vành&amp; lốp xe</w:t>
            </w:r>
          </w:p>
        </w:tc>
        <w:tc>
          <w:tcPr>
            <w:tcW w:w="1679" w:type="pct"/>
            <w:vAlign w:val="center"/>
          </w:tcPr>
          <w:p w14:paraId="49C1C532" w14:textId="77777777" w:rsidR="00B0543D" w:rsidRDefault="00B0543D" w:rsidP="008E2911">
            <w:pPr>
              <w:spacing w:before="120" w:after="120"/>
              <w:contextualSpacing/>
              <w:jc w:val="left"/>
            </w:pPr>
            <w:r>
              <w:rPr>
                <w:lang w:val="vi-VN"/>
              </w:rPr>
              <w:t>215/60R17</w:t>
            </w:r>
          </w:p>
        </w:tc>
      </w:tr>
      <w:tr w:rsidR="00B0543D" w14:paraId="47A73A10" w14:textId="77777777" w:rsidTr="008E2911">
        <w:trPr>
          <w:trHeight w:val="593"/>
        </w:trPr>
        <w:tc>
          <w:tcPr>
            <w:tcW w:w="403" w:type="pct"/>
            <w:vAlign w:val="center"/>
          </w:tcPr>
          <w:p w14:paraId="6C06BB26" w14:textId="77777777" w:rsidR="00B0543D" w:rsidRDefault="00B0543D" w:rsidP="008E2911">
            <w:pPr>
              <w:spacing w:before="120" w:after="120"/>
              <w:contextualSpacing/>
              <w:jc w:val="left"/>
              <w:rPr>
                <w:lang w:val="vi-VN"/>
              </w:rPr>
            </w:pPr>
          </w:p>
        </w:tc>
        <w:tc>
          <w:tcPr>
            <w:tcW w:w="2917" w:type="pct"/>
            <w:vAlign w:val="center"/>
          </w:tcPr>
          <w:p w14:paraId="59469B03" w14:textId="77777777" w:rsidR="00B0543D" w:rsidRDefault="00B0543D" w:rsidP="008E2911">
            <w:pPr>
              <w:spacing w:before="120" w:after="120"/>
              <w:contextualSpacing/>
              <w:jc w:val="left"/>
              <w:rPr>
                <w:lang w:val="vi-VN"/>
              </w:rPr>
            </w:pPr>
            <w:r>
              <w:rPr>
                <w:lang w:val="vi-VN"/>
              </w:rPr>
              <w:t>Phanh đĩa</w:t>
            </w:r>
          </w:p>
        </w:tc>
        <w:tc>
          <w:tcPr>
            <w:tcW w:w="1679" w:type="pct"/>
            <w:vAlign w:val="center"/>
          </w:tcPr>
          <w:p w14:paraId="04B5A5D3" w14:textId="77777777" w:rsidR="00B0543D" w:rsidRDefault="00B0543D" w:rsidP="008E2911">
            <w:pPr>
              <w:spacing w:before="120" w:after="120"/>
              <w:contextualSpacing/>
              <w:jc w:val="left"/>
            </w:pPr>
          </w:p>
        </w:tc>
      </w:tr>
      <w:tr w:rsidR="00B0543D" w14:paraId="110993C8" w14:textId="77777777" w:rsidTr="008E2911">
        <w:trPr>
          <w:trHeight w:val="593"/>
        </w:trPr>
        <w:tc>
          <w:tcPr>
            <w:tcW w:w="403" w:type="pct"/>
            <w:vAlign w:val="center"/>
          </w:tcPr>
          <w:p w14:paraId="756B4A4E" w14:textId="77777777" w:rsidR="00B0543D" w:rsidRDefault="00B0543D" w:rsidP="008E2911">
            <w:pPr>
              <w:spacing w:before="120" w:after="120"/>
              <w:contextualSpacing/>
              <w:jc w:val="left"/>
              <w:rPr>
                <w:lang w:val="vi-VN"/>
              </w:rPr>
            </w:pPr>
          </w:p>
        </w:tc>
        <w:tc>
          <w:tcPr>
            <w:tcW w:w="2917" w:type="pct"/>
            <w:vAlign w:val="center"/>
          </w:tcPr>
          <w:p w14:paraId="300E9204" w14:textId="77777777" w:rsidR="00B0543D" w:rsidRDefault="00B0543D" w:rsidP="008E2911">
            <w:pPr>
              <w:spacing w:before="120" w:after="120"/>
              <w:contextualSpacing/>
              <w:jc w:val="left"/>
              <w:rPr>
                <w:lang w:val="vi-VN"/>
              </w:rPr>
            </w:pPr>
            <w:r>
              <w:rPr>
                <w:lang w:val="vi-VN"/>
              </w:rPr>
              <w:t>Mức tiêu thụ nhiên liệu</w:t>
            </w:r>
          </w:p>
        </w:tc>
        <w:tc>
          <w:tcPr>
            <w:tcW w:w="1679" w:type="pct"/>
            <w:vAlign w:val="center"/>
          </w:tcPr>
          <w:p w14:paraId="3A046AB6" w14:textId="77777777" w:rsidR="00B0543D" w:rsidRDefault="00B0543D" w:rsidP="008E2911">
            <w:pPr>
              <w:spacing w:before="120" w:after="120"/>
              <w:contextualSpacing/>
              <w:jc w:val="left"/>
              <w:rPr>
                <w:lang w:val="vi-VN"/>
              </w:rPr>
            </w:pPr>
            <w:r>
              <w:rPr>
                <w:lang w:val="vi-VN"/>
              </w:rPr>
              <w:t>- Trong đô thị: 8,7L/100km</w:t>
            </w:r>
          </w:p>
          <w:p w14:paraId="567E97FD" w14:textId="77777777" w:rsidR="00B0543D" w:rsidRDefault="00B0543D" w:rsidP="008E2911">
            <w:pPr>
              <w:spacing w:before="120" w:after="120"/>
              <w:contextualSpacing/>
              <w:jc w:val="left"/>
              <w:rPr>
                <w:lang w:val="vi-VN"/>
              </w:rPr>
            </w:pPr>
            <w:r>
              <w:rPr>
                <w:lang w:val="vi-VN"/>
              </w:rPr>
              <w:t>- Ngoài đô thị: 6,3L/100km</w:t>
            </w:r>
          </w:p>
          <w:p w14:paraId="5199B6E0" w14:textId="77777777" w:rsidR="00B0543D" w:rsidRDefault="00B0543D" w:rsidP="008E2911">
            <w:pPr>
              <w:spacing w:before="120" w:after="120"/>
              <w:contextualSpacing/>
              <w:jc w:val="left"/>
            </w:pPr>
            <w:r>
              <w:rPr>
                <w:lang w:val="vi-VN"/>
              </w:rPr>
              <w:t>- Kết hợp: 7,2L/100km</w:t>
            </w:r>
          </w:p>
        </w:tc>
      </w:tr>
      <w:tr w:rsidR="00B0543D" w14:paraId="1BED0E44" w14:textId="77777777" w:rsidTr="008E2911">
        <w:trPr>
          <w:trHeight w:val="593"/>
        </w:trPr>
        <w:tc>
          <w:tcPr>
            <w:tcW w:w="403" w:type="pct"/>
            <w:vAlign w:val="center"/>
          </w:tcPr>
          <w:p w14:paraId="3777226B" w14:textId="77777777" w:rsidR="00B0543D" w:rsidRDefault="00B0543D" w:rsidP="008E2911">
            <w:pPr>
              <w:spacing w:before="120" w:after="120"/>
              <w:contextualSpacing/>
              <w:jc w:val="left"/>
              <w:rPr>
                <w:lang w:val="vi-VN"/>
              </w:rPr>
            </w:pPr>
            <w:r>
              <w:rPr>
                <w:b/>
                <w:bCs/>
                <w:lang w:val="vi-VN"/>
              </w:rPr>
              <w:t>3</w:t>
            </w:r>
          </w:p>
        </w:tc>
        <w:tc>
          <w:tcPr>
            <w:tcW w:w="4596" w:type="pct"/>
            <w:gridSpan w:val="2"/>
            <w:vAlign w:val="center"/>
          </w:tcPr>
          <w:p w14:paraId="707036A3" w14:textId="77777777" w:rsidR="00B0543D" w:rsidRDefault="00B0543D" w:rsidP="008E2911">
            <w:pPr>
              <w:spacing w:before="120" w:after="120"/>
              <w:contextualSpacing/>
              <w:jc w:val="left"/>
              <w:rPr>
                <w:lang w:val="vi-VN"/>
              </w:rPr>
            </w:pPr>
            <w:r>
              <w:rPr>
                <w:b/>
                <w:bCs/>
                <w:lang w:val="vi-VN"/>
              </w:rPr>
              <w:t>Nội thất</w:t>
            </w:r>
          </w:p>
        </w:tc>
      </w:tr>
      <w:tr w:rsidR="00B0543D" w14:paraId="6B855E49" w14:textId="77777777" w:rsidTr="008E2911">
        <w:trPr>
          <w:trHeight w:val="593"/>
        </w:trPr>
        <w:tc>
          <w:tcPr>
            <w:tcW w:w="403" w:type="pct"/>
            <w:vAlign w:val="center"/>
          </w:tcPr>
          <w:p w14:paraId="704914B3" w14:textId="77777777" w:rsidR="00B0543D" w:rsidRDefault="00B0543D" w:rsidP="008E2911">
            <w:pPr>
              <w:spacing w:before="120" w:after="120"/>
              <w:contextualSpacing/>
              <w:jc w:val="left"/>
              <w:rPr>
                <w:lang w:val="vi-VN"/>
              </w:rPr>
            </w:pPr>
          </w:p>
        </w:tc>
        <w:tc>
          <w:tcPr>
            <w:tcW w:w="4596" w:type="pct"/>
            <w:gridSpan w:val="2"/>
            <w:vAlign w:val="center"/>
          </w:tcPr>
          <w:p w14:paraId="3EAC1A9A" w14:textId="77777777" w:rsidR="00B0543D" w:rsidRDefault="00B0543D" w:rsidP="008E2911">
            <w:pPr>
              <w:spacing w:before="120" w:after="120"/>
              <w:contextualSpacing/>
              <w:jc w:val="left"/>
              <w:rPr>
                <w:lang w:val="vi-VN"/>
              </w:rPr>
            </w:pPr>
            <w:r>
              <w:rPr>
                <w:lang w:val="vi-VN"/>
              </w:rPr>
              <w:t>Tay lái 3 chấu, chất liệu da, chỉnh tay 04 hướng, lẫy chuyển số</w:t>
            </w:r>
          </w:p>
        </w:tc>
      </w:tr>
      <w:tr w:rsidR="00B0543D" w14:paraId="3F579E4A" w14:textId="77777777" w:rsidTr="008E2911">
        <w:trPr>
          <w:trHeight w:val="593"/>
        </w:trPr>
        <w:tc>
          <w:tcPr>
            <w:tcW w:w="403" w:type="pct"/>
            <w:vAlign w:val="center"/>
          </w:tcPr>
          <w:p w14:paraId="767EF646" w14:textId="77777777" w:rsidR="00B0543D" w:rsidRDefault="00B0543D" w:rsidP="008E2911">
            <w:pPr>
              <w:spacing w:before="120" w:after="120"/>
              <w:contextualSpacing/>
              <w:jc w:val="left"/>
              <w:rPr>
                <w:lang w:val="vi-VN"/>
              </w:rPr>
            </w:pPr>
          </w:p>
        </w:tc>
        <w:tc>
          <w:tcPr>
            <w:tcW w:w="4596" w:type="pct"/>
            <w:gridSpan w:val="2"/>
            <w:vAlign w:val="center"/>
          </w:tcPr>
          <w:p w14:paraId="7FBAE106" w14:textId="77777777" w:rsidR="00B0543D" w:rsidRDefault="00B0543D" w:rsidP="008E2911">
            <w:pPr>
              <w:spacing w:before="120" w:after="120"/>
              <w:contextualSpacing/>
              <w:jc w:val="left"/>
              <w:rPr>
                <w:lang w:val="vi-VN"/>
              </w:rPr>
            </w:pPr>
            <w:r>
              <w:rPr>
                <w:lang w:val="vi-VN"/>
              </w:rPr>
              <w:t>Gương chiếu hậu trong: 02 chế độ ngày đêm và chống chói tự động</w:t>
            </w:r>
          </w:p>
        </w:tc>
      </w:tr>
      <w:tr w:rsidR="00B0543D" w14:paraId="5A4F189E" w14:textId="77777777" w:rsidTr="008E2911">
        <w:trPr>
          <w:trHeight w:val="593"/>
        </w:trPr>
        <w:tc>
          <w:tcPr>
            <w:tcW w:w="403" w:type="pct"/>
            <w:vAlign w:val="center"/>
          </w:tcPr>
          <w:p w14:paraId="1F604125" w14:textId="77777777" w:rsidR="00B0543D" w:rsidRDefault="00B0543D" w:rsidP="008E2911">
            <w:pPr>
              <w:spacing w:before="120" w:after="120"/>
              <w:contextualSpacing/>
              <w:jc w:val="left"/>
              <w:rPr>
                <w:lang w:val="vi-VN"/>
              </w:rPr>
            </w:pPr>
          </w:p>
        </w:tc>
        <w:tc>
          <w:tcPr>
            <w:tcW w:w="4596" w:type="pct"/>
            <w:gridSpan w:val="2"/>
            <w:vAlign w:val="center"/>
          </w:tcPr>
          <w:p w14:paraId="4AAFEE20" w14:textId="77777777" w:rsidR="00B0543D" w:rsidRDefault="00B0543D" w:rsidP="008E2911">
            <w:pPr>
              <w:spacing w:before="120" w:after="120"/>
              <w:contextualSpacing/>
              <w:jc w:val="left"/>
              <w:rPr>
                <w:lang w:val="vi-VN"/>
              </w:rPr>
            </w:pPr>
            <w:r>
              <w:rPr>
                <w:lang w:val="vi-VN"/>
              </w:rPr>
              <w:t>Cụm đồng hồ: có màn hình màu TFT 7 inch</w:t>
            </w:r>
          </w:p>
        </w:tc>
      </w:tr>
      <w:tr w:rsidR="00B0543D" w14:paraId="20EED539" w14:textId="77777777" w:rsidTr="008E2911">
        <w:trPr>
          <w:trHeight w:val="593"/>
        </w:trPr>
        <w:tc>
          <w:tcPr>
            <w:tcW w:w="403" w:type="pct"/>
            <w:vAlign w:val="center"/>
          </w:tcPr>
          <w:p w14:paraId="27703AD2" w14:textId="77777777" w:rsidR="00B0543D" w:rsidRDefault="00B0543D" w:rsidP="008E2911">
            <w:pPr>
              <w:spacing w:before="120" w:after="120"/>
              <w:contextualSpacing/>
              <w:jc w:val="left"/>
              <w:rPr>
                <w:lang w:val="vi-VN"/>
              </w:rPr>
            </w:pPr>
          </w:p>
        </w:tc>
        <w:tc>
          <w:tcPr>
            <w:tcW w:w="4596" w:type="pct"/>
            <w:gridSpan w:val="2"/>
            <w:vAlign w:val="center"/>
          </w:tcPr>
          <w:p w14:paraId="178D4077" w14:textId="77777777" w:rsidR="00B0543D" w:rsidRDefault="00B0543D" w:rsidP="008E2911">
            <w:pPr>
              <w:spacing w:before="120" w:after="120"/>
              <w:contextualSpacing/>
              <w:jc w:val="left"/>
              <w:rPr>
                <w:lang w:val="vi-VN"/>
              </w:rPr>
            </w:pPr>
            <w:r>
              <w:rPr>
                <w:lang w:val="vi-VN"/>
              </w:rPr>
              <w:t>Ghế da</w:t>
            </w:r>
          </w:p>
        </w:tc>
      </w:tr>
      <w:tr w:rsidR="00B0543D" w14:paraId="508C55F2" w14:textId="77777777" w:rsidTr="008E2911">
        <w:trPr>
          <w:trHeight w:val="593"/>
        </w:trPr>
        <w:tc>
          <w:tcPr>
            <w:tcW w:w="403" w:type="pct"/>
            <w:vAlign w:val="center"/>
          </w:tcPr>
          <w:p w14:paraId="0576A3D5" w14:textId="77777777" w:rsidR="00B0543D" w:rsidRDefault="00B0543D" w:rsidP="008E2911">
            <w:pPr>
              <w:spacing w:before="120" w:after="120"/>
              <w:contextualSpacing/>
              <w:jc w:val="left"/>
              <w:rPr>
                <w:lang w:val="vi-VN"/>
              </w:rPr>
            </w:pPr>
          </w:p>
        </w:tc>
        <w:tc>
          <w:tcPr>
            <w:tcW w:w="4596" w:type="pct"/>
            <w:gridSpan w:val="2"/>
            <w:vAlign w:val="center"/>
          </w:tcPr>
          <w:p w14:paraId="3377D7BB" w14:textId="77777777" w:rsidR="00B0543D" w:rsidRDefault="00B0543D" w:rsidP="008E2911">
            <w:pPr>
              <w:spacing w:before="120" w:after="120"/>
              <w:contextualSpacing/>
              <w:jc w:val="left"/>
              <w:rPr>
                <w:lang w:val="vi-VN"/>
              </w:rPr>
            </w:pPr>
            <w:r>
              <w:rPr>
                <w:lang w:val="vi-VN"/>
              </w:rPr>
              <w:t xml:space="preserve">Ghế trước: </w:t>
            </w:r>
          </w:p>
          <w:p w14:paraId="179BE100" w14:textId="77777777" w:rsidR="00B0543D" w:rsidRDefault="00B0543D" w:rsidP="008E2911">
            <w:pPr>
              <w:spacing w:before="120" w:after="120"/>
              <w:contextualSpacing/>
              <w:jc w:val="left"/>
              <w:rPr>
                <w:lang w:val="vi-VN"/>
              </w:rPr>
            </w:pPr>
            <w:r>
              <w:rPr>
                <w:lang w:val="vi-VN"/>
              </w:rPr>
              <w:t xml:space="preserve">+ Ghế lái: 08 hướng chỉnh điện </w:t>
            </w:r>
          </w:p>
          <w:p w14:paraId="52137C17" w14:textId="77777777" w:rsidR="00B0543D" w:rsidRDefault="00B0543D" w:rsidP="008E2911">
            <w:pPr>
              <w:spacing w:before="120" w:after="120"/>
              <w:contextualSpacing/>
              <w:jc w:val="left"/>
              <w:rPr>
                <w:lang w:val="vi-VN"/>
              </w:rPr>
            </w:pPr>
            <w:r>
              <w:rPr>
                <w:lang w:val="vi-VN"/>
              </w:rPr>
              <w:t>+ Ghế khách: 4 hướng</w:t>
            </w:r>
          </w:p>
        </w:tc>
      </w:tr>
      <w:tr w:rsidR="00B0543D" w14:paraId="34E71ED4" w14:textId="77777777" w:rsidTr="008E2911">
        <w:trPr>
          <w:trHeight w:val="593"/>
        </w:trPr>
        <w:tc>
          <w:tcPr>
            <w:tcW w:w="403" w:type="pct"/>
            <w:vAlign w:val="center"/>
          </w:tcPr>
          <w:p w14:paraId="32CA0BB8" w14:textId="77777777" w:rsidR="00B0543D" w:rsidRDefault="00B0543D" w:rsidP="008E2911">
            <w:pPr>
              <w:spacing w:before="120" w:after="120"/>
              <w:contextualSpacing/>
              <w:jc w:val="left"/>
              <w:rPr>
                <w:lang w:val="vi-VN"/>
              </w:rPr>
            </w:pPr>
          </w:p>
        </w:tc>
        <w:tc>
          <w:tcPr>
            <w:tcW w:w="4596" w:type="pct"/>
            <w:gridSpan w:val="2"/>
            <w:vAlign w:val="center"/>
          </w:tcPr>
          <w:p w14:paraId="0C304D6A" w14:textId="77777777" w:rsidR="00B0543D" w:rsidRDefault="00B0543D" w:rsidP="008E2911">
            <w:pPr>
              <w:spacing w:before="120" w:after="120"/>
              <w:contextualSpacing/>
              <w:jc w:val="left"/>
              <w:rPr>
                <w:lang w:val="vi-VN"/>
              </w:rPr>
            </w:pPr>
            <w:r>
              <w:rPr>
                <w:lang w:val="vi-VN"/>
              </w:rPr>
              <w:t>Ghế sau:</w:t>
            </w:r>
          </w:p>
          <w:p w14:paraId="34169E7F" w14:textId="77777777" w:rsidR="00B0543D" w:rsidRDefault="00B0543D" w:rsidP="008E2911">
            <w:pPr>
              <w:spacing w:before="120" w:after="120"/>
              <w:contextualSpacing/>
              <w:jc w:val="left"/>
              <w:rPr>
                <w:lang w:val="vi-VN"/>
              </w:rPr>
            </w:pPr>
          </w:p>
          <w:p w14:paraId="62CB3072" w14:textId="77777777" w:rsidR="00B0543D" w:rsidRDefault="00B0543D" w:rsidP="008E2911">
            <w:pPr>
              <w:spacing w:before="120" w:after="120"/>
              <w:contextualSpacing/>
              <w:jc w:val="left"/>
              <w:rPr>
                <w:lang w:val="vi-VN"/>
              </w:rPr>
            </w:pPr>
            <w:r>
              <w:rPr>
                <w:lang w:val="vi-VN"/>
              </w:rPr>
              <w:t>+ Hàng ghế thứ hai: Gập 60:40</w:t>
            </w:r>
          </w:p>
          <w:p w14:paraId="280E7C1A" w14:textId="77777777" w:rsidR="00B0543D" w:rsidRDefault="00B0543D" w:rsidP="008E2911">
            <w:pPr>
              <w:spacing w:before="120" w:after="120"/>
              <w:contextualSpacing/>
              <w:jc w:val="left"/>
              <w:rPr>
                <w:lang w:val="vi-VN"/>
              </w:rPr>
            </w:pPr>
          </w:p>
          <w:p w14:paraId="4EBBC07E" w14:textId="77777777" w:rsidR="00B0543D" w:rsidRDefault="00B0543D" w:rsidP="008E2911">
            <w:pPr>
              <w:spacing w:before="120" w:after="120"/>
              <w:contextualSpacing/>
              <w:jc w:val="left"/>
              <w:rPr>
                <w:lang w:val="vi-VN"/>
              </w:rPr>
            </w:pPr>
            <w:r>
              <w:rPr>
                <w:lang w:val="vi-VN"/>
              </w:rPr>
              <w:t>+ Hàng ghế thứ ba: Gập 50:50</w:t>
            </w:r>
          </w:p>
          <w:p w14:paraId="13D493D1" w14:textId="77777777" w:rsidR="00B0543D" w:rsidRDefault="00B0543D" w:rsidP="008E2911">
            <w:pPr>
              <w:spacing w:before="120" w:after="120"/>
              <w:contextualSpacing/>
              <w:jc w:val="left"/>
              <w:rPr>
                <w:lang w:val="vi-VN"/>
              </w:rPr>
            </w:pPr>
          </w:p>
          <w:p w14:paraId="5D377DEF" w14:textId="77777777" w:rsidR="00B0543D" w:rsidRDefault="00B0543D" w:rsidP="008E2911">
            <w:pPr>
              <w:spacing w:before="120" w:after="120"/>
              <w:contextualSpacing/>
              <w:jc w:val="left"/>
              <w:rPr>
                <w:lang w:val="vi-VN"/>
              </w:rPr>
            </w:pPr>
            <w:r>
              <w:rPr>
                <w:lang w:val="vi-VN"/>
              </w:rPr>
              <w:t>+ Tựa tay hàng ghế sau: có khay đựng cốc x 2</w:t>
            </w:r>
          </w:p>
        </w:tc>
      </w:tr>
      <w:tr w:rsidR="00B0543D" w14:paraId="7E961C21" w14:textId="77777777" w:rsidTr="008E2911">
        <w:trPr>
          <w:trHeight w:val="593"/>
        </w:trPr>
        <w:tc>
          <w:tcPr>
            <w:tcW w:w="403" w:type="pct"/>
            <w:vAlign w:val="center"/>
          </w:tcPr>
          <w:p w14:paraId="21967F2A" w14:textId="77777777" w:rsidR="00B0543D" w:rsidRDefault="00B0543D" w:rsidP="008E2911">
            <w:pPr>
              <w:spacing w:before="120" w:after="120"/>
              <w:contextualSpacing/>
              <w:jc w:val="left"/>
              <w:rPr>
                <w:lang w:val="vi-VN"/>
              </w:rPr>
            </w:pPr>
            <w:r>
              <w:rPr>
                <w:b/>
                <w:bCs/>
                <w:lang w:val="vi-VN"/>
              </w:rPr>
              <w:t>4</w:t>
            </w:r>
          </w:p>
        </w:tc>
        <w:tc>
          <w:tcPr>
            <w:tcW w:w="4596" w:type="pct"/>
            <w:gridSpan w:val="2"/>
            <w:vAlign w:val="center"/>
          </w:tcPr>
          <w:p w14:paraId="25992110" w14:textId="77777777" w:rsidR="00B0543D" w:rsidRDefault="00B0543D" w:rsidP="008E2911">
            <w:pPr>
              <w:spacing w:before="120" w:after="120"/>
              <w:contextualSpacing/>
              <w:jc w:val="left"/>
              <w:rPr>
                <w:lang w:val="vi-VN"/>
              </w:rPr>
            </w:pPr>
            <w:r>
              <w:rPr>
                <w:b/>
                <w:bCs/>
                <w:lang w:val="vi-VN"/>
              </w:rPr>
              <w:t>Ngoại thất</w:t>
            </w:r>
          </w:p>
        </w:tc>
      </w:tr>
      <w:tr w:rsidR="00B0543D" w14:paraId="4F453D32" w14:textId="77777777" w:rsidTr="008E2911">
        <w:trPr>
          <w:trHeight w:val="593"/>
        </w:trPr>
        <w:tc>
          <w:tcPr>
            <w:tcW w:w="403" w:type="pct"/>
            <w:vAlign w:val="center"/>
          </w:tcPr>
          <w:p w14:paraId="5FC21C77" w14:textId="77777777" w:rsidR="00B0543D" w:rsidRDefault="00B0543D" w:rsidP="008E2911">
            <w:pPr>
              <w:spacing w:before="120" w:after="120"/>
              <w:contextualSpacing/>
              <w:jc w:val="left"/>
              <w:rPr>
                <w:lang w:val="vi-VN"/>
              </w:rPr>
            </w:pPr>
          </w:p>
        </w:tc>
        <w:tc>
          <w:tcPr>
            <w:tcW w:w="4596" w:type="pct"/>
            <w:gridSpan w:val="2"/>
            <w:vAlign w:val="center"/>
          </w:tcPr>
          <w:p w14:paraId="34CAF273" w14:textId="77777777" w:rsidR="00B0543D" w:rsidRDefault="00B0543D" w:rsidP="008E2911">
            <w:pPr>
              <w:spacing w:before="120" w:after="120"/>
              <w:contextualSpacing/>
              <w:jc w:val="left"/>
              <w:rPr>
                <w:lang w:val="vi-VN"/>
              </w:rPr>
            </w:pPr>
            <w:r>
              <w:rPr>
                <w:lang w:val="vi-VN"/>
              </w:rPr>
              <w:t>Cụm đèn trước:</w:t>
            </w:r>
          </w:p>
          <w:p w14:paraId="68C3EADC" w14:textId="77777777" w:rsidR="00B0543D" w:rsidRDefault="00B0543D" w:rsidP="008E2911">
            <w:pPr>
              <w:spacing w:before="120" w:after="120"/>
              <w:contextualSpacing/>
              <w:jc w:val="left"/>
              <w:rPr>
                <w:lang w:val="vi-VN"/>
              </w:rPr>
            </w:pPr>
            <w:r>
              <w:rPr>
                <w:lang w:val="vi-VN"/>
              </w:rPr>
              <w:t>+ Đèn chiếu gần: Led</w:t>
            </w:r>
          </w:p>
          <w:p w14:paraId="3F15E5E5" w14:textId="77777777" w:rsidR="00B0543D" w:rsidRDefault="00B0543D" w:rsidP="008E2911">
            <w:pPr>
              <w:spacing w:before="120" w:after="120"/>
              <w:contextualSpacing/>
              <w:jc w:val="left"/>
              <w:rPr>
                <w:lang w:val="vi-VN"/>
              </w:rPr>
            </w:pPr>
            <w:r>
              <w:rPr>
                <w:lang w:val="vi-VN"/>
              </w:rPr>
              <w:t>+ Đèn chiếu xa: Led</w:t>
            </w:r>
          </w:p>
          <w:p w14:paraId="46215237" w14:textId="77777777" w:rsidR="00B0543D" w:rsidRDefault="00B0543D" w:rsidP="008E2911">
            <w:pPr>
              <w:spacing w:before="120" w:after="120"/>
              <w:contextualSpacing/>
              <w:jc w:val="left"/>
              <w:rPr>
                <w:lang w:val="vi-VN"/>
              </w:rPr>
            </w:pPr>
            <w:r>
              <w:rPr>
                <w:lang w:val="vi-VN"/>
              </w:rPr>
              <w:t>+ Có hệ thống điều khiển đèn tự động</w:t>
            </w:r>
          </w:p>
          <w:p w14:paraId="075BE186" w14:textId="77777777" w:rsidR="00B0543D" w:rsidRDefault="00B0543D" w:rsidP="008E2911">
            <w:pPr>
              <w:spacing w:before="120" w:after="120"/>
              <w:contextualSpacing/>
              <w:jc w:val="left"/>
              <w:rPr>
                <w:lang w:val="vi-VN"/>
              </w:rPr>
            </w:pPr>
            <w:r>
              <w:rPr>
                <w:lang w:val="vi-VN"/>
              </w:rPr>
              <w:t>+ Có chế độ chờ đèn dẫn đường</w:t>
            </w:r>
          </w:p>
          <w:p w14:paraId="6AE7877A" w14:textId="77777777" w:rsidR="00B0543D" w:rsidRDefault="00B0543D" w:rsidP="008E2911">
            <w:pPr>
              <w:spacing w:before="120" w:after="120"/>
              <w:contextualSpacing/>
              <w:jc w:val="left"/>
              <w:rPr>
                <w:lang w:val="vi-VN"/>
              </w:rPr>
            </w:pPr>
            <w:r>
              <w:rPr>
                <w:lang w:val="vi-VN"/>
              </w:rPr>
              <w:t>+ Hệ thống cân bằng góc chiếu: chỉnh tay</w:t>
            </w:r>
          </w:p>
        </w:tc>
      </w:tr>
      <w:tr w:rsidR="00B0543D" w14:paraId="42AB9AAF" w14:textId="77777777" w:rsidTr="008E2911">
        <w:trPr>
          <w:trHeight w:val="593"/>
        </w:trPr>
        <w:tc>
          <w:tcPr>
            <w:tcW w:w="403" w:type="pct"/>
            <w:vAlign w:val="center"/>
          </w:tcPr>
          <w:p w14:paraId="2E4973F8" w14:textId="77777777" w:rsidR="00B0543D" w:rsidRDefault="00B0543D" w:rsidP="008E2911">
            <w:pPr>
              <w:spacing w:before="120" w:after="120"/>
              <w:contextualSpacing/>
              <w:jc w:val="left"/>
              <w:rPr>
                <w:lang w:val="vi-VN"/>
              </w:rPr>
            </w:pPr>
          </w:p>
        </w:tc>
        <w:tc>
          <w:tcPr>
            <w:tcW w:w="4596" w:type="pct"/>
            <w:gridSpan w:val="2"/>
            <w:vAlign w:val="center"/>
          </w:tcPr>
          <w:p w14:paraId="52F2AB89" w14:textId="77777777" w:rsidR="00B0543D" w:rsidRDefault="00B0543D" w:rsidP="008E2911">
            <w:pPr>
              <w:spacing w:before="120" w:after="120"/>
              <w:contextualSpacing/>
              <w:jc w:val="left"/>
              <w:rPr>
                <w:lang w:val="vi-VN"/>
              </w:rPr>
            </w:pPr>
            <w:r>
              <w:rPr>
                <w:lang w:val="vi-VN"/>
              </w:rPr>
              <w:t>Cụm đèn sau: Led</w:t>
            </w:r>
          </w:p>
        </w:tc>
      </w:tr>
      <w:tr w:rsidR="00B0543D" w14:paraId="6C51A535" w14:textId="77777777" w:rsidTr="008E2911">
        <w:trPr>
          <w:trHeight w:val="593"/>
        </w:trPr>
        <w:tc>
          <w:tcPr>
            <w:tcW w:w="403" w:type="pct"/>
            <w:vAlign w:val="center"/>
          </w:tcPr>
          <w:p w14:paraId="4C5A0556" w14:textId="77777777" w:rsidR="00B0543D" w:rsidRDefault="00B0543D" w:rsidP="008E2911">
            <w:pPr>
              <w:spacing w:before="120" w:after="120"/>
              <w:contextualSpacing/>
              <w:jc w:val="left"/>
              <w:rPr>
                <w:lang w:val="vi-VN"/>
              </w:rPr>
            </w:pPr>
          </w:p>
        </w:tc>
        <w:tc>
          <w:tcPr>
            <w:tcW w:w="4596" w:type="pct"/>
            <w:gridSpan w:val="2"/>
            <w:vAlign w:val="center"/>
          </w:tcPr>
          <w:p w14:paraId="348BA54F" w14:textId="77777777" w:rsidR="00B0543D" w:rsidRDefault="00B0543D" w:rsidP="008E2911">
            <w:pPr>
              <w:spacing w:before="120" w:after="120"/>
              <w:contextualSpacing/>
              <w:jc w:val="left"/>
              <w:rPr>
                <w:lang w:val="vi-VN"/>
              </w:rPr>
            </w:pPr>
            <w:r>
              <w:rPr>
                <w:lang w:val="vi-VN"/>
              </w:rPr>
              <w:t>Đèn sương mù trước: Led</w:t>
            </w:r>
          </w:p>
        </w:tc>
      </w:tr>
      <w:tr w:rsidR="00B0543D" w14:paraId="69E74150" w14:textId="77777777" w:rsidTr="008E2911">
        <w:trPr>
          <w:trHeight w:val="593"/>
        </w:trPr>
        <w:tc>
          <w:tcPr>
            <w:tcW w:w="403" w:type="pct"/>
            <w:vAlign w:val="center"/>
          </w:tcPr>
          <w:p w14:paraId="133BD679" w14:textId="77777777" w:rsidR="00B0543D" w:rsidRDefault="00B0543D" w:rsidP="008E2911">
            <w:pPr>
              <w:spacing w:before="120" w:after="120"/>
              <w:contextualSpacing/>
              <w:jc w:val="left"/>
              <w:rPr>
                <w:lang w:val="vi-VN"/>
              </w:rPr>
            </w:pPr>
          </w:p>
        </w:tc>
        <w:tc>
          <w:tcPr>
            <w:tcW w:w="4596" w:type="pct"/>
            <w:gridSpan w:val="2"/>
            <w:vAlign w:val="center"/>
          </w:tcPr>
          <w:p w14:paraId="799F88F1" w14:textId="77777777" w:rsidR="00B0543D" w:rsidRDefault="00B0543D" w:rsidP="008E2911">
            <w:pPr>
              <w:spacing w:before="120" w:after="120"/>
              <w:contextualSpacing/>
              <w:jc w:val="left"/>
              <w:rPr>
                <w:lang w:val="vi-VN"/>
              </w:rPr>
            </w:pPr>
            <w:r>
              <w:rPr>
                <w:lang w:val="vi-VN"/>
              </w:rPr>
              <w:t>Gương chiếu hậu ngoài:</w:t>
            </w:r>
          </w:p>
          <w:p w14:paraId="78556D19" w14:textId="77777777" w:rsidR="00B0543D" w:rsidRDefault="00B0543D" w:rsidP="008E2911">
            <w:pPr>
              <w:spacing w:before="120" w:after="120"/>
              <w:contextualSpacing/>
              <w:jc w:val="left"/>
              <w:rPr>
                <w:lang w:val="vi-VN"/>
              </w:rPr>
            </w:pPr>
            <w:r>
              <w:rPr>
                <w:lang w:val="vi-VN"/>
              </w:rPr>
              <w:t>+ Chức năng gập điện: Tự động</w:t>
            </w:r>
          </w:p>
          <w:p w14:paraId="0047597D" w14:textId="77777777" w:rsidR="00B0543D" w:rsidRDefault="00B0543D" w:rsidP="008E2911">
            <w:pPr>
              <w:spacing w:before="120" w:after="120"/>
              <w:contextualSpacing/>
              <w:jc w:val="left"/>
              <w:rPr>
                <w:lang w:val="vi-VN"/>
              </w:rPr>
            </w:pPr>
            <w:r>
              <w:rPr>
                <w:lang w:val="vi-VN"/>
              </w:rPr>
              <w:t>+ Có chức năng điều chỉnh điện</w:t>
            </w:r>
          </w:p>
          <w:p w14:paraId="4C40B832" w14:textId="77777777" w:rsidR="00B0543D" w:rsidRDefault="00B0543D" w:rsidP="008E2911">
            <w:pPr>
              <w:spacing w:before="120" w:after="120"/>
              <w:contextualSpacing/>
              <w:jc w:val="left"/>
              <w:rPr>
                <w:lang w:val="vi-VN"/>
              </w:rPr>
            </w:pPr>
            <w:r>
              <w:rPr>
                <w:lang w:val="vi-VN"/>
              </w:rPr>
              <w:t>+ Có tích hợp đèn báo rẽ và chào mừng</w:t>
            </w:r>
          </w:p>
        </w:tc>
      </w:tr>
      <w:tr w:rsidR="00B0543D" w14:paraId="50B0BD77" w14:textId="77777777" w:rsidTr="008E2911">
        <w:trPr>
          <w:trHeight w:val="593"/>
        </w:trPr>
        <w:tc>
          <w:tcPr>
            <w:tcW w:w="403" w:type="pct"/>
            <w:vAlign w:val="center"/>
          </w:tcPr>
          <w:p w14:paraId="67C1788C" w14:textId="77777777" w:rsidR="00B0543D" w:rsidRDefault="00B0543D" w:rsidP="008E2911">
            <w:pPr>
              <w:spacing w:before="120" w:after="120"/>
              <w:contextualSpacing/>
              <w:jc w:val="left"/>
              <w:rPr>
                <w:lang w:val="vi-VN"/>
              </w:rPr>
            </w:pPr>
          </w:p>
        </w:tc>
        <w:tc>
          <w:tcPr>
            <w:tcW w:w="4596" w:type="pct"/>
            <w:gridSpan w:val="2"/>
            <w:vAlign w:val="center"/>
          </w:tcPr>
          <w:p w14:paraId="043A6E93" w14:textId="77777777" w:rsidR="00B0543D" w:rsidRDefault="00B0543D" w:rsidP="008E2911">
            <w:pPr>
              <w:spacing w:before="120" w:after="120"/>
              <w:contextualSpacing/>
              <w:jc w:val="left"/>
              <w:rPr>
                <w:lang w:val="vi-VN"/>
              </w:rPr>
            </w:pPr>
            <w:r>
              <w:rPr>
                <w:lang w:val="vi-VN"/>
              </w:rPr>
              <w:t>Gạt mưa: trước (gián đoạn, điều chỉnh thời gian); sau (gián đoạn)</w:t>
            </w:r>
          </w:p>
        </w:tc>
      </w:tr>
      <w:tr w:rsidR="00B0543D" w14:paraId="73581A0E" w14:textId="77777777" w:rsidTr="008E2911">
        <w:trPr>
          <w:trHeight w:val="593"/>
        </w:trPr>
        <w:tc>
          <w:tcPr>
            <w:tcW w:w="403" w:type="pct"/>
            <w:vAlign w:val="center"/>
          </w:tcPr>
          <w:p w14:paraId="276163AF" w14:textId="77777777" w:rsidR="00B0543D" w:rsidRDefault="00B0543D" w:rsidP="008E2911">
            <w:pPr>
              <w:spacing w:before="120" w:after="120"/>
              <w:contextualSpacing/>
              <w:jc w:val="left"/>
              <w:rPr>
                <w:lang w:val="vi-VN"/>
              </w:rPr>
            </w:pPr>
          </w:p>
        </w:tc>
        <w:tc>
          <w:tcPr>
            <w:tcW w:w="4596" w:type="pct"/>
            <w:gridSpan w:val="2"/>
            <w:vAlign w:val="center"/>
          </w:tcPr>
          <w:p w14:paraId="5E3A082A" w14:textId="77777777" w:rsidR="00B0543D" w:rsidRDefault="00B0543D" w:rsidP="008E2911">
            <w:pPr>
              <w:spacing w:before="120" w:after="120"/>
              <w:contextualSpacing/>
              <w:jc w:val="left"/>
              <w:rPr>
                <w:lang w:val="vi-VN"/>
              </w:rPr>
            </w:pPr>
            <w:r>
              <w:rPr>
                <w:lang w:val="vi-VN"/>
              </w:rPr>
              <w:t>Có chức năng sấy kính sau</w:t>
            </w:r>
          </w:p>
        </w:tc>
      </w:tr>
      <w:tr w:rsidR="00B0543D" w14:paraId="1351180A" w14:textId="77777777" w:rsidTr="008E2911">
        <w:trPr>
          <w:trHeight w:val="593"/>
        </w:trPr>
        <w:tc>
          <w:tcPr>
            <w:tcW w:w="403" w:type="pct"/>
            <w:vAlign w:val="center"/>
          </w:tcPr>
          <w:p w14:paraId="15EC9362" w14:textId="77777777" w:rsidR="00B0543D" w:rsidRDefault="00B0543D" w:rsidP="008E2911">
            <w:pPr>
              <w:spacing w:before="120" w:after="120"/>
              <w:contextualSpacing/>
              <w:jc w:val="left"/>
              <w:rPr>
                <w:lang w:val="vi-VN"/>
              </w:rPr>
            </w:pPr>
            <w:r>
              <w:rPr>
                <w:b/>
                <w:bCs/>
                <w:lang w:val="vi-VN"/>
              </w:rPr>
              <w:t>5</w:t>
            </w:r>
          </w:p>
        </w:tc>
        <w:tc>
          <w:tcPr>
            <w:tcW w:w="4596" w:type="pct"/>
            <w:gridSpan w:val="2"/>
            <w:vAlign w:val="center"/>
          </w:tcPr>
          <w:p w14:paraId="2FDED9AA" w14:textId="77777777" w:rsidR="00B0543D" w:rsidRDefault="00B0543D" w:rsidP="008E2911">
            <w:pPr>
              <w:spacing w:before="120" w:after="120"/>
              <w:contextualSpacing/>
              <w:jc w:val="left"/>
              <w:rPr>
                <w:lang w:val="vi-VN"/>
              </w:rPr>
            </w:pPr>
            <w:r>
              <w:rPr>
                <w:b/>
                <w:bCs/>
                <w:lang w:val="vi-VN"/>
              </w:rPr>
              <w:t>An Toàn</w:t>
            </w:r>
          </w:p>
        </w:tc>
      </w:tr>
      <w:tr w:rsidR="00B0543D" w14:paraId="67B451C6" w14:textId="77777777" w:rsidTr="008E2911">
        <w:trPr>
          <w:trHeight w:val="593"/>
        </w:trPr>
        <w:tc>
          <w:tcPr>
            <w:tcW w:w="403" w:type="pct"/>
            <w:vAlign w:val="center"/>
          </w:tcPr>
          <w:p w14:paraId="291403D6" w14:textId="77777777" w:rsidR="00B0543D" w:rsidRDefault="00B0543D" w:rsidP="008E2911">
            <w:pPr>
              <w:spacing w:before="120" w:after="120"/>
              <w:contextualSpacing/>
              <w:jc w:val="left"/>
              <w:rPr>
                <w:lang w:val="vi-VN"/>
              </w:rPr>
            </w:pPr>
          </w:p>
        </w:tc>
        <w:tc>
          <w:tcPr>
            <w:tcW w:w="4596" w:type="pct"/>
            <w:gridSpan w:val="2"/>
            <w:vAlign w:val="center"/>
          </w:tcPr>
          <w:p w14:paraId="7FE3F82A" w14:textId="77777777" w:rsidR="00B0543D" w:rsidRDefault="00B0543D" w:rsidP="008E2911">
            <w:pPr>
              <w:spacing w:before="120" w:after="120"/>
              <w:contextualSpacing/>
              <w:jc w:val="left"/>
              <w:rPr>
                <w:lang w:val="vi-VN"/>
              </w:rPr>
            </w:pPr>
            <w:r>
              <w:rPr>
                <w:lang w:val="vi-VN"/>
              </w:rPr>
              <w:t>Có cảm biến áp suất lốp</w:t>
            </w:r>
          </w:p>
        </w:tc>
      </w:tr>
      <w:tr w:rsidR="00B0543D" w14:paraId="3095D6F2" w14:textId="77777777" w:rsidTr="008E2911">
        <w:trPr>
          <w:trHeight w:val="593"/>
        </w:trPr>
        <w:tc>
          <w:tcPr>
            <w:tcW w:w="403" w:type="pct"/>
            <w:vAlign w:val="center"/>
          </w:tcPr>
          <w:p w14:paraId="0BB21623" w14:textId="77777777" w:rsidR="00B0543D" w:rsidRDefault="00B0543D" w:rsidP="008E2911">
            <w:pPr>
              <w:spacing w:before="120" w:after="120"/>
              <w:contextualSpacing/>
              <w:jc w:val="left"/>
              <w:rPr>
                <w:lang w:val="vi-VN"/>
              </w:rPr>
            </w:pPr>
          </w:p>
        </w:tc>
        <w:tc>
          <w:tcPr>
            <w:tcW w:w="4596" w:type="pct"/>
            <w:gridSpan w:val="2"/>
            <w:vAlign w:val="center"/>
          </w:tcPr>
          <w:p w14:paraId="4A080432" w14:textId="77777777" w:rsidR="00B0543D" w:rsidRDefault="00B0543D" w:rsidP="008E2911">
            <w:pPr>
              <w:spacing w:before="120" w:after="120"/>
              <w:contextualSpacing/>
              <w:jc w:val="left"/>
              <w:rPr>
                <w:lang w:val="vi-VN"/>
              </w:rPr>
            </w:pPr>
            <w:r>
              <w:rPr>
                <w:lang w:val="vi-VN"/>
              </w:rPr>
              <w:t>Có hệ thống chống bó cứng phanh</w:t>
            </w:r>
          </w:p>
        </w:tc>
      </w:tr>
      <w:tr w:rsidR="00B0543D" w14:paraId="62D3BD4C" w14:textId="77777777" w:rsidTr="008E2911">
        <w:trPr>
          <w:trHeight w:val="593"/>
        </w:trPr>
        <w:tc>
          <w:tcPr>
            <w:tcW w:w="403" w:type="pct"/>
            <w:vAlign w:val="center"/>
          </w:tcPr>
          <w:p w14:paraId="7F63C126" w14:textId="77777777" w:rsidR="00B0543D" w:rsidRDefault="00B0543D" w:rsidP="008E2911">
            <w:pPr>
              <w:spacing w:before="120" w:after="120"/>
              <w:contextualSpacing/>
              <w:jc w:val="left"/>
              <w:rPr>
                <w:lang w:val="vi-VN"/>
              </w:rPr>
            </w:pPr>
          </w:p>
        </w:tc>
        <w:tc>
          <w:tcPr>
            <w:tcW w:w="4596" w:type="pct"/>
            <w:gridSpan w:val="2"/>
            <w:vAlign w:val="center"/>
          </w:tcPr>
          <w:p w14:paraId="30F5DAB2" w14:textId="77777777" w:rsidR="00B0543D" w:rsidRDefault="00B0543D" w:rsidP="008E2911">
            <w:pPr>
              <w:spacing w:before="120" w:after="120"/>
              <w:contextualSpacing/>
              <w:jc w:val="left"/>
              <w:rPr>
                <w:lang w:val="vi-VN"/>
              </w:rPr>
            </w:pPr>
            <w:r>
              <w:rPr>
                <w:lang w:val="vi-VN"/>
              </w:rPr>
              <w:t>Có hệ thống hỗ trợ lực phanh khẩn cấp</w:t>
            </w:r>
          </w:p>
        </w:tc>
      </w:tr>
      <w:tr w:rsidR="00B0543D" w14:paraId="1DDBAB2D" w14:textId="77777777" w:rsidTr="008E2911">
        <w:trPr>
          <w:trHeight w:val="593"/>
        </w:trPr>
        <w:tc>
          <w:tcPr>
            <w:tcW w:w="403" w:type="pct"/>
            <w:vAlign w:val="center"/>
          </w:tcPr>
          <w:p w14:paraId="7011F641" w14:textId="77777777" w:rsidR="00B0543D" w:rsidRDefault="00B0543D" w:rsidP="008E2911">
            <w:pPr>
              <w:spacing w:before="120" w:after="120"/>
              <w:contextualSpacing/>
              <w:jc w:val="left"/>
              <w:rPr>
                <w:lang w:val="vi-VN"/>
              </w:rPr>
            </w:pPr>
          </w:p>
        </w:tc>
        <w:tc>
          <w:tcPr>
            <w:tcW w:w="4596" w:type="pct"/>
            <w:gridSpan w:val="2"/>
            <w:vAlign w:val="center"/>
          </w:tcPr>
          <w:p w14:paraId="7C212028" w14:textId="77777777" w:rsidR="00B0543D" w:rsidRDefault="00B0543D" w:rsidP="008E2911">
            <w:pPr>
              <w:spacing w:before="120" w:after="120"/>
              <w:contextualSpacing/>
              <w:jc w:val="left"/>
              <w:rPr>
                <w:lang w:val="vi-VN"/>
              </w:rPr>
            </w:pPr>
            <w:r>
              <w:rPr>
                <w:lang w:val="vi-VN"/>
              </w:rPr>
              <w:t>Có hệ thống phân phối lực phanh điện tử</w:t>
            </w:r>
          </w:p>
        </w:tc>
      </w:tr>
      <w:tr w:rsidR="00B0543D" w14:paraId="3630A0D3" w14:textId="77777777" w:rsidTr="008E2911">
        <w:trPr>
          <w:trHeight w:val="593"/>
        </w:trPr>
        <w:tc>
          <w:tcPr>
            <w:tcW w:w="403" w:type="pct"/>
            <w:vAlign w:val="center"/>
          </w:tcPr>
          <w:p w14:paraId="0F428E94" w14:textId="77777777" w:rsidR="00B0543D" w:rsidRDefault="00B0543D" w:rsidP="008E2911">
            <w:pPr>
              <w:spacing w:before="120" w:after="120"/>
              <w:contextualSpacing/>
              <w:jc w:val="left"/>
              <w:rPr>
                <w:lang w:val="vi-VN"/>
              </w:rPr>
            </w:pPr>
          </w:p>
        </w:tc>
        <w:tc>
          <w:tcPr>
            <w:tcW w:w="4596" w:type="pct"/>
            <w:gridSpan w:val="2"/>
            <w:vAlign w:val="center"/>
          </w:tcPr>
          <w:p w14:paraId="07648435" w14:textId="77777777" w:rsidR="00B0543D" w:rsidRDefault="00B0543D" w:rsidP="008E2911">
            <w:pPr>
              <w:spacing w:before="120" w:after="120"/>
              <w:contextualSpacing/>
              <w:jc w:val="left"/>
              <w:rPr>
                <w:lang w:val="vi-VN"/>
              </w:rPr>
            </w:pPr>
            <w:r>
              <w:rPr>
                <w:lang w:val="vi-VN"/>
              </w:rPr>
              <w:t>Có hệ thống cân bằng điện tử</w:t>
            </w:r>
          </w:p>
        </w:tc>
      </w:tr>
      <w:tr w:rsidR="00B0543D" w14:paraId="66C52527" w14:textId="77777777" w:rsidTr="008E2911">
        <w:trPr>
          <w:trHeight w:val="593"/>
        </w:trPr>
        <w:tc>
          <w:tcPr>
            <w:tcW w:w="403" w:type="pct"/>
            <w:vAlign w:val="center"/>
          </w:tcPr>
          <w:p w14:paraId="029681A4" w14:textId="77777777" w:rsidR="00B0543D" w:rsidRDefault="00B0543D" w:rsidP="008E2911">
            <w:pPr>
              <w:spacing w:before="120" w:after="120"/>
              <w:contextualSpacing/>
              <w:jc w:val="left"/>
              <w:rPr>
                <w:lang w:val="vi-VN"/>
              </w:rPr>
            </w:pPr>
          </w:p>
        </w:tc>
        <w:tc>
          <w:tcPr>
            <w:tcW w:w="4596" w:type="pct"/>
            <w:gridSpan w:val="2"/>
            <w:vAlign w:val="center"/>
          </w:tcPr>
          <w:p w14:paraId="62F832E3" w14:textId="77777777" w:rsidR="00B0543D" w:rsidRDefault="00B0543D" w:rsidP="008E2911">
            <w:pPr>
              <w:spacing w:before="120" w:after="120"/>
              <w:contextualSpacing/>
              <w:jc w:val="left"/>
              <w:rPr>
                <w:lang w:val="vi-VN"/>
              </w:rPr>
            </w:pPr>
            <w:r>
              <w:rPr>
                <w:lang w:val="vi-VN"/>
              </w:rPr>
              <w:t>Có hệ thống kiểm soát lực kéo</w:t>
            </w:r>
          </w:p>
        </w:tc>
      </w:tr>
      <w:tr w:rsidR="00B0543D" w14:paraId="7B02EF9E" w14:textId="77777777" w:rsidTr="008E2911">
        <w:trPr>
          <w:trHeight w:val="593"/>
        </w:trPr>
        <w:tc>
          <w:tcPr>
            <w:tcW w:w="403" w:type="pct"/>
            <w:vAlign w:val="center"/>
          </w:tcPr>
          <w:p w14:paraId="342F2F39" w14:textId="77777777" w:rsidR="00B0543D" w:rsidRDefault="00B0543D" w:rsidP="008E2911">
            <w:pPr>
              <w:spacing w:before="120" w:after="120"/>
              <w:contextualSpacing/>
              <w:jc w:val="left"/>
              <w:rPr>
                <w:lang w:val="vi-VN"/>
              </w:rPr>
            </w:pPr>
          </w:p>
        </w:tc>
        <w:tc>
          <w:tcPr>
            <w:tcW w:w="4596" w:type="pct"/>
            <w:gridSpan w:val="2"/>
            <w:vAlign w:val="center"/>
          </w:tcPr>
          <w:p w14:paraId="11336052" w14:textId="77777777" w:rsidR="00B0543D" w:rsidRDefault="00B0543D" w:rsidP="008E2911">
            <w:pPr>
              <w:spacing w:before="120" w:after="120"/>
              <w:contextualSpacing/>
              <w:jc w:val="left"/>
              <w:rPr>
                <w:lang w:val="vi-VN"/>
              </w:rPr>
            </w:pPr>
            <w:r>
              <w:rPr>
                <w:lang w:val="vi-VN"/>
              </w:rPr>
              <w:t>Có hệ thống hỗ trợ khởi hành ngang dốc</w:t>
            </w:r>
          </w:p>
        </w:tc>
      </w:tr>
      <w:tr w:rsidR="00B0543D" w14:paraId="31304F7A" w14:textId="77777777" w:rsidTr="008E2911">
        <w:trPr>
          <w:trHeight w:val="593"/>
        </w:trPr>
        <w:tc>
          <w:tcPr>
            <w:tcW w:w="403" w:type="pct"/>
            <w:vAlign w:val="center"/>
          </w:tcPr>
          <w:p w14:paraId="3AAF8BB1" w14:textId="77777777" w:rsidR="00B0543D" w:rsidRDefault="00B0543D" w:rsidP="008E2911">
            <w:pPr>
              <w:spacing w:before="120" w:after="120"/>
              <w:contextualSpacing/>
              <w:jc w:val="left"/>
              <w:rPr>
                <w:lang w:val="vi-VN"/>
              </w:rPr>
            </w:pPr>
          </w:p>
        </w:tc>
        <w:tc>
          <w:tcPr>
            <w:tcW w:w="4596" w:type="pct"/>
            <w:gridSpan w:val="2"/>
            <w:vAlign w:val="center"/>
          </w:tcPr>
          <w:p w14:paraId="7B8ED28C" w14:textId="77777777" w:rsidR="00B0543D" w:rsidRDefault="00B0543D" w:rsidP="008E2911">
            <w:pPr>
              <w:spacing w:before="120" w:after="120"/>
              <w:contextualSpacing/>
              <w:jc w:val="left"/>
              <w:rPr>
                <w:lang w:val="vi-VN"/>
              </w:rPr>
            </w:pPr>
            <w:r>
              <w:rPr>
                <w:lang w:val="vi-VN"/>
              </w:rPr>
              <w:t>Có đèn báo phanh khẩn cấp</w:t>
            </w:r>
          </w:p>
        </w:tc>
      </w:tr>
      <w:tr w:rsidR="00B0543D" w14:paraId="553F74E1" w14:textId="77777777" w:rsidTr="008E2911">
        <w:trPr>
          <w:trHeight w:val="593"/>
        </w:trPr>
        <w:tc>
          <w:tcPr>
            <w:tcW w:w="403" w:type="pct"/>
            <w:vAlign w:val="center"/>
          </w:tcPr>
          <w:p w14:paraId="2565D6A9" w14:textId="77777777" w:rsidR="00B0543D" w:rsidRDefault="00B0543D" w:rsidP="008E2911">
            <w:pPr>
              <w:spacing w:before="120" w:after="120"/>
              <w:contextualSpacing/>
              <w:jc w:val="left"/>
              <w:rPr>
                <w:lang w:val="vi-VN"/>
              </w:rPr>
            </w:pPr>
          </w:p>
        </w:tc>
        <w:tc>
          <w:tcPr>
            <w:tcW w:w="4596" w:type="pct"/>
            <w:gridSpan w:val="2"/>
            <w:vAlign w:val="center"/>
          </w:tcPr>
          <w:p w14:paraId="4EE8D4FB" w14:textId="77777777" w:rsidR="00B0543D" w:rsidRDefault="00B0543D" w:rsidP="008E2911">
            <w:pPr>
              <w:spacing w:before="120" w:after="120"/>
              <w:contextualSpacing/>
              <w:jc w:val="left"/>
              <w:rPr>
                <w:lang w:val="vi-VN"/>
              </w:rPr>
            </w:pPr>
            <w:r>
              <w:rPr>
                <w:lang w:val="vi-VN"/>
              </w:rPr>
              <w:t>Có camera toàn cảnh</w:t>
            </w:r>
          </w:p>
        </w:tc>
      </w:tr>
      <w:tr w:rsidR="00B0543D" w14:paraId="3807A22B" w14:textId="77777777" w:rsidTr="008E2911">
        <w:trPr>
          <w:trHeight w:val="593"/>
        </w:trPr>
        <w:tc>
          <w:tcPr>
            <w:tcW w:w="403" w:type="pct"/>
            <w:vAlign w:val="center"/>
          </w:tcPr>
          <w:p w14:paraId="7E73B174" w14:textId="77777777" w:rsidR="00B0543D" w:rsidRDefault="00B0543D" w:rsidP="008E2911">
            <w:pPr>
              <w:spacing w:before="120" w:after="120"/>
              <w:contextualSpacing/>
              <w:jc w:val="left"/>
              <w:rPr>
                <w:lang w:val="vi-VN"/>
              </w:rPr>
            </w:pPr>
          </w:p>
        </w:tc>
        <w:tc>
          <w:tcPr>
            <w:tcW w:w="4596" w:type="pct"/>
            <w:gridSpan w:val="2"/>
            <w:vAlign w:val="center"/>
          </w:tcPr>
          <w:p w14:paraId="376BA78D" w14:textId="77777777" w:rsidR="00B0543D" w:rsidRDefault="00B0543D" w:rsidP="008E2911">
            <w:pPr>
              <w:spacing w:before="120" w:after="120"/>
              <w:contextualSpacing/>
              <w:jc w:val="left"/>
              <w:rPr>
                <w:lang w:val="vi-VN"/>
              </w:rPr>
            </w:pPr>
            <w:r>
              <w:rPr>
                <w:lang w:val="vi-VN"/>
              </w:rPr>
              <w:t>08 cảm biến hỗ trợ đỗ xe</w:t>
            </w:r>
          </w:p>
        </w:tc>
      </w:tr>
      <w:tr w:rsidR="00B0543D" w14:paraId="5BBFAF5E" w14:textId="77777777" w:rsidTr="008E2911">
        <w:trPr>
          <w:trHeight w:val="593"/>
        </w:trPr>
        <w:tc>
          <w:tcPr>
            <w:tcW w:w="403" w:type="pct"/>
            <w:vAlign w:val="center"/>
          </w:tcPr>
          <w:p w14:paraId="17E50C36" w14:textId="77777777" w:rsidR="00B0543D" w:rsidRDefault="00B0543D" w:rsidP="008E2911">
            <w:pPr>
              <w:spacing w:before="120" w:after="120"/>
              <w:contextualSpacing/>
              <w:jc w:val="left"/>
              <w:rPr>
                <w:lang w:val="vi-VN"/>
              </w:rPr>
            </w:pPr>
          </w:p>
        </w:tc>
        <w:tc>
          <w:tcPr>
            <w:tcW w:w="4596" w:type="pct"/>
            <w:gridSpan w:val="2"/>
            <w:vAlign w:val="center"/>
          </w:tcPr>
          <w:p w14:paraId="49123D1F" w14:textId="77777777" w:rsidR="00B0543D" w:rsidRDefault="00B0543D" w:rsidP="008E2911">
            <w:pPr>
              <w:spacing w:before="120" w:after="120"/>
              <w:contextualSpacing/>
              <w:jc w:val="left"/>
              <w:rPr>
                <w:lang w:val="vi-VN"/>
              </w:rPr>
            </w:pPr>
            <w:r>
              <w:rPr>
                <w:lang w:val="vi-VN"/>
              </w:rPr>
              <w:t>Túi khí: 06 túi</w:t>
            </w:r>
          </w:p>
        </w:tc>
      </w:tr>
      <w:tr w:rsidR="00B0543D" w14:paraId="619837C6" w14:textId="77777777" w:rsidTr="008E2911">
        <w:trPr>
          <w:trHeight w:val="593"/>
        </w:trPr>
        <w:tc>
          <w:tcPr>
            <w:tcW w:w="403" w:type="pct"/>
            <w:vAlign w:val="center"/>
          </w:tcPr>
          <w:p w14:paraId="63B79292" w14:textId="77777777" w:rsidR="00B0543D" w:rsidRDefault="00B0543D" w:rsidP="008E2911">
            <w:pPr>
              <w:spacing w:before="120" w:after="120"/>
              <w:contextualSpacing/>
              <w:jc w:val="left"/>
              <w:rPr>
                <w:lang w:val="vi-VN"/>
              </w:rPr>
            </w:pPr>
            <w:r>
              <w:rPr>
                <w:b/>
                <w:bCs/>
                <w:lang w:val="vi-VN"/>
              </w:rPr>
              <w:t>6</w:t>
            </w:r>
          </w:p>
        </w:tc>
        <w:tc>
          <w:tcPr>
            <w:tcW w:w="4596" w:type="pct"/>
            <w:gridSpan w:val="2"/>
            <w:vAlign w:val="center"/>
          </w:tcPr>
          <w:p w14:paraId="147EDAAF" w14:textId="77777777" w:rsidR="00B0543D" w:rsidRDefault="00B0543D" w:rsidP="008E2911">
            <w:pPr>
              <w:spacing w:before="120" w:after="120"/>
              <w:contextualSpacing/>
              <w:jc w:val="left"/>
              <w:rPr>
                <w:lang w:val="vi-VN"/>
              </w:rPr>
            </w:pPr>
            <w:r>
              <w:rPr>
                <w:b/>
                <w:bCs/>
                <w:lang w:val="vi-VN"/>
              </w:rPr>
              <w:t>Tiện nghi</w:t>
            </w:r>
          </w:p>
        </w:tc>
      </w:tr>
      <w:tr w:rsidR="00B0543D" w14:paraId="0A7E61C5" w14:textId="77777777" w:rsidTr="008E2911">
        <w:trPr>
          <w:trHeight w:val="593"/>
        </w:trPr>
        <w:tc>
          <w:tcPr>
            <w:tcW w:w="403" w:type="pct"/>
            <w:vAlign w:val="center"/>
          </w:tcPr>
          <w:p w14:paraId="27A09CB8" w14:textId="77777777" w:rsidR="00B0543D" w:rsidRDefault="00B0543D" w:rsidP="008E2911">
            <w:pPr>
              <w:spacing w:before="120" w:after="120"/>
              <w:contextualSpacing/>
              <w:jc w:val="left"/>
              <w:rPr>
                <w:lang w:val="vi-VN"/>
              </w:rPr>
            </w:pPr>
          </w:p>
        </w:tc>
        <w:tc>
          <w:tcPr>
            <w:tcW w:w="4596" w:type="pct"/>
            <w:gridSpan w:val="2"/>
            <w:vAlign w:val="center"/>
          </w:tcPr>
          <w:p w14:paraId="57A90700" w14:textId="77777777" w:rsidR="00B0543D" w:rsidRDefault="00B0543D" w:rsidP="008E2911">
            <w:pPr>
              <w:spacing w:before="120" w:after="120"/>
              <w:contextualSpacing/>
              <w:jc w:val="left"/>
              <w:rPr>
                <w:lang w:val="vi-VN"/>
              </w:rPr>
            </w:pPr>
            <w:r>
              <w:rPr>
                <w:lang w:val="vi-VN"/>
              </w:rPr>
              <w:t>Hệ thống điều hòa tự động</w:t>
            </w:r>
          </w:p>
        </w:tc>
      </w:tr>
      <w:tr w:rsidR="00B0543D" w14:paraId="7369537C" w14:textId="77777777" w:rsidTr="008E2911">
        <w:trPr>
          <w:trHeight w:val="593"/>
        </w:trPr>
        <w:tc>
          <w:tcPr>
            <w:tcW w:w="403" w:type="pct"/>
            <w:vAlign w:val="center"/>
          </w:tcPr>
          <w:p w14:paraId="2D798315" w14:textId="77777777" w:rsidR="00B0543D" w:rsidRDefault="00B0543D" w:rsidP="008E2911">
            <w:pPr>
              <w:spacing w:before="120" w:after="120"/>
              <w:contextualSpacing/>
              <w:jc w:val="left"/>
              <w:rPr>
                <w:lang w:val="vi-VN"/>
              </w:rPr>
            </w:pPr>
          </w:p>
        </w:tc>
        <w:tc>
          <w:tcPr>
            <w:tcW w:w="4596" w:type="pct"/>
            <w:gridSpan w:val="2"/>
            <w:vAlign w:val="center"/>
          </w:tcPr>
          <w:p w14:paraId="29A67F2B" w14:textId="77777777" w:rsidR="00B0543D" w:rsidRDefault="00B0543D" w:rsidP="008E2911">
            <w:pPr>
              <w:spacing w:before="120" w:after="120"/>
              <w:contextualSpacing/>
              <w:jc w:val="left"/>
              <w:rPr>
                <w:lang w:val="vi-VN"/>
              </w:rPr>
            </w:pPr>
            <w:r>
              <w:rPr>
                <w:lang w:val="vi-VN"/>
              </w:rPr>
              <w:t>Có cửa gió sau</w:t>
            </w:r>
          </w:p>
        </w:tc>
      </w:tr>
      <w:tr w:rsidR="00B0543D" w14:paraId="657F8AA6" w14:textId="77777777" w:rsidTr="008E2911">
        <w:trPr>
          <w:trHeight w:val="593"/>
        </w:trPr>
        <w:tc>
          <w:tcPr>
            <w:tcW w:w="403" w:type="pct"/>
            <w:vAlign w:val="center"/>
          </w:tcPr>
          <w:p w14:paraId="2AB4A519" w14:textId="77777777" w:rsidR="00B0543D" w:rsidRDefault="00B0543D" w:rsidP="008E2911">
            <w:pPr>
              <w:spacing w:before="120" w:after="120"/>
              <w:contextualSpacing/>
              <w:jc w:val="left"/>
              <w:rPr>
                <w:lang w:val="vi-VN"/>
              </w:rPr>
            </w:pPr>
          </w:p>
        </w:tc>
        <w:tc>
          <w:tcPr>
            <w:tcW w:w="4596" w:type="pct"/>
            <w:gridSpan w:val="2"/>
            <w:vAlign w:val="center"/>
          </w:tcPr>
          <w:p w14:paraId="6F2E7D08" w14:textId="77777777" w:rsidR="00B0543D" w:rsidRDefault="00B0543D" w:rsidP="008E2911">
            <w:pPr>
              <w:spacing w:before="120" w:after="120"/>
              <w:contextualSpacing/>
              <w:jc w:val="left"/>
              <w:rPr>
                <w:lang w:val="vi-VN"/>
              </w:rPr>
            </w:pPr>
            <w:r>
              <w:rPr>
                <w:lang w:val="vi-VN"/>
              </w:rPr>
              <w:t>Hệ thống âm thanh: Màn hình giải trí đa phương tiện 10.1 inch, 06 loa, kết nối điện thoại thông minh không dây</w:t>
            </w:r>
          </w:p>
        </w:tc>
      </w:tr>
      <w:tr w:rsidR="00B0543D" w14:paraId="5ACCFCAF" w14:textId="77777777" w:rsidTr="008E2911">
        <w:trPr>
          <w:trHeight w:val="593"/>
        </w:trPr>
        <w:tc>
          <w:tcPr>
            <w:tcW w:w="403" w:type="pct"/>
            <w:vAlign w:val="center"/>
          </w:tcPr>
          <w:p w14:paraId="68F6EE20" w14:textId="77777777" w:rsidR="00B0543D" w:rsidRDefault="00B0543D" w:rsidP="008E2911">
            <w:pPr>
              <w:spacing w:before="120" w:after="120"/>
              <w:contextualSpacing/>
              <w:jc w:val="left"/>
              <w:rPr>
                <w:lang w:val="vi-VN"/>
              </w:rPr>
            </w:pPr>
          </w:p>
        </w:tc>
        <w:tc>
          <w:tcPr>
            <w:tcW w:w="4596" w:type="pct"/>
            <w:gridSpan w:val="2"/>
            <w:vAlign w:val="center"/>
          </w:tcPr>
          <w:p w14:paraId="641A2A13" w14:textId="77777777" w:rsidR="00B0543D" w:rsidRDefault="00B0543D" w:rsidP="008E2911">
            <w:pPr>
              <w:spacing w:before="120" w:after="120"/>
              <w:contextualSpacing/>
              <w:jc w:val="left"/>
              <w:rPr>
                <w:lang w:val="vi-VN"/>
              </w:rPr>
            </w:pPr>
            <w:r>
              <w:rPr>
                <w:lang w:val="vi-VN"/>
              </w:rPr>
              <w:t>Có chìa khóa thông minh, khởi động bằng nút bấm</w:t>
            </w:r>
          </w:p>
        </w:tc>
      </w:tr>
      <w:tr w:rsidR="00B0543D" w14:paraId="3995A8CE" w14:textId="77777777" w:rsidTr="008E2911">
        <w:trPr>
          <w:trHeight w:val="593"/>
        </w:trPr>
        <w:tc>
          <w:tcPr>
            <w:tcW w:w="403" w:type="pct"/>
            <w:vAlign w:val="center"/>
          </w:tcPr>
          <w:p w14:paraId="0506A0FE" w14:textId="77777777" w:rsidR="00B0543D" w:rsidRDefault="00B0543D" w:rsidP="008E2911">
            <w:pPr>
              <w:spacing w:before="120" w:after="120"/>
              <w:contextualSpacing/>
              <w:jc w:val="left"/>
              <w:rPr>
                <w:lang w:val="vi-VN"/>
              </w:rPr>
            </w:pPr>
          </w:p>
        </w:tc>
        <w:tc>
          <w:tcPr>
            <w:tcW w:w="4596" w:type="pct"/>
            <w:gridSpan w:val="2"/>
            <w:vAlign w:val="center"/>
          </w:tcPr>
          <w:p w14:paraId="6A5AD476" w14:textId="77777777" w:rsidR="00B0543D" w:rsidRDefault="00B0543D" w:rsidP="008E2911">
            <w:pPr>
              <w:spacing w:before="120" w:after="120"/>
              <w:contextualSpacing/>
              <w:jc w:val="left"/>
              <w:rPr>
                <w:lang w:val="vi-VN"/>
              </w:rPr>
            </w:pPr>
            <w:r>
              <w:rPr>
                <w:lang w:val="vi-VN"/>
              </w:rPr>
              <w:t>Cửa sổ điều chỉnh điện: 04 cửa 1 chạm, chống kẹt</w:t>
            </w:r>
          </w:p>
        </w:tc>
      </w:tr>
      <w:tr w:rsidR="00B0543D" w14:paraId="15FEDF2D" w14:textId="77777777" w:rsidTr="008E2911">
        <w:trPr>
          <w:trHeight w:val="593"/>
        </w:trPr>
        <w:tc>
          <w:tcPr>
            <w:tcW w:w="403" w:type="pct"/>
            <w:vAlign w:val="center"/>
          </w:tcPr>
          <w:p w14:paraId="3D79BCEE" w14:textId="77777777" w:rsidR="00B0543D" w:rsidRDefault="00B0543D" w:rsidP="008E2911">
            <w:pPr>
              <w:spacing w:before="120" w:after="120"/>
              <w:contextualSpacing/>
              <w:jc w:val="left"/>
              <w:rPr>
                <w:lang w:val="vi-VN"/>
              </w:rPr>
            </w:pPr>
          </w:p>
        </w:tc>
        <w:tc>
          <w:tcPr>
            <w:tcW w:w="4596" w:type="pct"/>
            <w:gridSpan w:val="2"/>
            <w:vAlign w:val="center"/>
          </w:tcPr>
          <w:p w14:paraId="0251C4FD" w14:textId="77777777" w:rsidR="00B0543D" w:rsidRDefault="00B0543D" w:rsidP="008E2911">
            <w:pPr>
              <w:spacing w:before="120" w:after="120"/>
              <w:contextualSpacing/>
              <w:jc w:val="left"/>
              <w:rPr>
                <w:lang w:val="vi-VN"/>
              </w:rPr>
            </w:pPr>
            <w:r>
              <w:rPr>
                <w:lang w:val="vi-VN"/>
              </w:rPr>
              <w:t>Có cốp điện</w:t>
            </w:r>
          </w:p>
        </w:tc>
      </w:tr>
      <w:tr w:rsidR="00B0543D" w14:paraId="72A1C823" w14:textId="77777777" w:rsidTr="008E2911">
        <w:trPr>
          <w:trHeight w:val="593"/>
        </w:trPr>
        <w:tc>
          <w:tcPr>
            <w:tcW w:w="403" w:type="pct"/>
            <w:vAlign w:val="center"/>
          </w:tcPr>
          <w:p w14:paraId="6DC47CD7" w14:textId="77777777" w:rsidR="00B0543D" w:rsidRDefault="00B0543D" w:rsidP="008E2911">
            <w:pPr>
              <w:spacing w:before="120" w:after="120"/>
              <w:contextualSpacing/>
              <w:jc w:val="left"/>
              <w:rPr>
                <w:lang w:val="vi-VN"/>
              </w:rPr>
            </w:pPr>
          </w:p>
        </w:tc>
        <w:tc>
          <w:tcPr>
            <w:tcW w:w="4596" w:type="pct"/>
            <w:gridSpan w:val="2"/>
            <w:vAlign w:val="center"/>
          </w:tcPr>
          <w:p w14:paraId="25F63D7E" w14:textId="77777777" w:rsidR="00B0543D" w:rsidRDefault="00B0543D" w:rsidP="008E2911">
            <w:pPr>
              <w:spacing w:before="120" w:after="120"/>
              <w:contextualSpacing/>
              <w:jc w:val="left"/>
              <w:rPr>
                <w:lang w:val="vi-VN"/>
              </w:rPr>
            </w:pPr>
            <w:r>
              <w:rPr>
                <w:lang w:val="vi-VN"/>
              </w:rPr>
              <w:t>Có hệ thống điều khiển hành trình</w:t>
            </w:r>
          </w:p>
        </w:tc>
      </w:tr>
      <w:tr w:rsidR="00B0543D" w14:paraId="72170D5B" w14:textId="77777777" w:rsidTr="008E2911">
        <w:trPr>
          <w:trHeight w:val="593"/>
        </w:trPr>
        <w:tc>
          <w:tcPr>
            <w:tcW w:w="403" w:type="pct"/>
            <w:vAlign w:val="center"/>
          </w:tcPr>
          <w:p w14:paraId="4387DDDA" w14:textId="77777777" w:rsidR="00B0543D" w:rsidRDefault="00B0543D" w:rsidP="008E2911">
            <w:pPr>
              <w:spacing w:before="120" w:after="120"/>
              <w:contextualSpacing/>
              <w:jc w:val="left"/>
              <w:rPr>
                <w:lang w:val="vi-VN"/>
              </w:rPr>
            </w:pPr>
          </w:p>
        </w:tc>
        <w:tc>
          <w:tcPr>
            <w:tcW w:w="4596" w:type="pct"/>
            <w:gridSpan w:val="2"/>
            <w:vAlign w:val="center"/>
          </w:tcPr>
          <w:p w14:paraId="4E56C6D7" w14:textId="77777777" w:rsidR="00B0543D" w:rsidRDefault="00B0543D" w:rsidP="008E2911">
            <w:pPr>
              <w:spacing w:before="120" w:after="120"/>
              <w:contextualSpacing/>
              <w:jc w:val="left"/>
              <w:rPr>
                <w:lang w:val="vi-VN"/>
              </w:rPr>
            </w:pPr>
            <w:r>
              <w:rPr>
                <w:lang w:val="vi-VN"/>
              </w:rPr>
              <w:t>Có phanh tay điện tử và giữ phanh tự động</w:t>
            </w:r>
          </w:p>
        </w:tc>
      </w:tr>
    </w:tbl>
    <w:p w14:paraId="7968416F" w14:textId="77777777" w:rsidR="00B0543D" w:rsidRDefault="00B0543D" w:rsidP="00B0543D">
      <w:pPr>
        <w:widowControl w:val="0"/>
        <w:spacing w:before="120" w:after="120" w:line="264" w:lineRule="auto"/>
        <w:ind w:firstLine="709"/>
        <w:rPr>
          <w:i/>
          <w:spacing w:val="-2"/>
          <w:sz w:val="28"/>
          <w:szCs w:val="28"/>
          <w:lang w:val="nl-NL"/>
        </w:rPr>
      </w:pPr>
      <w:r>
        <w:rPr>
          <w:i/>
          <w:spacing w:val="-2"/>
          <w:sz w:val="28"/>
          <w:szCs w:val="28"/>
          <w:lang w:val="nl-NL"/>
        </w:rPr>
        <w:t>- Tiến độ giao hàng, ngày hoàn thành dịch vụ theo yêu cầu tại Mẫu số 01A và Mẫu số 01B Chương IV.</w:t>
      </w:r>
    </w:p>
    <w:p w14:paraId="2FA33663" w14:textId="77777777" w:rsidR="00B0543D" w:rsidRDefault="00B0543D" w:rsidP="00B0543D">
      <w:pPr>
        <w:spacing w:before="120" w:after="120" w:line="264" w:lineRule="auto"/>
        <w:ind w:firstLine="709"/>
        <w:rPr>
          <w:i/>
          <w:sz w:val="28"/>
          <w:szCs w:val="28"/>
          <w:lang w:val="nl-NL"/>
        </w:rPr>
      </w:pPr>
      <w:r>
        <w:rPr>
          <w:i/>
          <w:sz w:val="28"/>
          <w:szCs w:val="28"/>
          <w:lang w:val="nl-NL"/>
        </w:rPr>
        <w:t>- Nhà thầu phải cung cấp hàng hóa có chất lượng và thông số kỹ thuật từ bằng hoặc tốt hơn so với chất lượng, thông số kỹ thuật của bảng nêu ở trên thì được đánh giá là đạt. Còn lại là không đạt.</w:t>
      </w:r>
    </w:p>
    <w:p w14:paraId="236A3F92" w14:textId="77777777" w:rsidR="00B0543D" w:rsidRDefault="00B0543D" w:rsidP="00B0543D">
      <w:pPr>
        <w:spacing w:before="120" w:after="120" w:line="264" w:lineRule="auto"/>
        <w:ind w:firstLine="709"/>
        <w:rPr>
          <w:i/>
          <w:sz w:val="28"/>
          <w:szCs w:val="28"/>
          <w:lang w:val="nl-NL"/>
        </w:rPr>
      </w:pPr>
      <w:r>
        <w:rPr>
          <w:i/>
          <w:sz w:val="28"/>
          <w:szCs w:val="28"/>
          <w:lang w:val="nl-NL"/>
        </w:rPr>
        <w:t>- Nhà thầu lập bảng chất lượng, thông số kỹ thuật của hàng hóa dự thầu để so sánh với chất lượng, thông số kỹ thuật của E-HSMT yêu cầu.</w:t>
      </w:r>
    </w:p>
    <w:p w14:paraId="3E158215" w14:textId="77777777" w:rsidR="00B0543D" w:rsidRDefault="00B0543D" w:rsidP="00B0543D">
      <w:pPr>
        <w:spacing w:before="120" w:after="120" w:line="264" w:lineRule="auto"/>
        <w:ind w:firstLine="709"/>
        <w:rPr>
          <w:b/>
          <w:i/>
          <w:sz w:val="28"/>
          <w:szCs w:val="28"/>
          <w:lang w:val="nl-NL"/>
        </w:rPr>
      </w:pPr>
      <w:r>
        <w:rPr>
          <w:b/>
          <w:i/>
          <w:sz w:val="28"/>
          <w:szCs w:val="28"/>
          <w:lang w:val="nl-NL"/>
        </w:rPr>
        <w:t>1.3. Các yêu cầu khác</w:t>
      </w:r>
    </w:p>
    <w:p w14:paraId="5A2C2264" w14:textId="77777777" w:rsidR="00B0543D" w:rsidRDefault="00B0543D" w:rsidP="00B0543D">
      <w:pPr>
        <w:spacing w:before="120" w:after="120" w:line="264" w:lineRule="auto"/>
        <w:ind w:firstLine="709"/>
        <w:rPr>
          <w:i/>
          <w:sz w:val="28"/>
          <w:szCs w:val="28"/>
          <w:lang w:val="nl-NL"/>
        </w:rPr>
      </w:pPr>
      <w:r>
        <w:rPr>
          <w:i/>
          <w:sz w:val="28"/>
          <w:szCs w:val="28"/>
          <w:lang w:val="nl-NL"/>
        </w:rPr>
        <w:t>- Nhà thầu cam kết hàng hóa cung cấp phải nếu bị lỗi, hư hỏng thì nhà thầu sẽ có mặt trong vòng 24 giờ kể từ khi nhận được thông báo của chủ đầu tư để khắc phục trong vòng 03 ngày làm việc. Sau khi khắc phục mà hàng hóa vẫn không đáp ứng theo yêu cầu kỹ thuật theo quy định thì phải cung cấp mới lại toàn bộ các hàng hóa bị lỗi, hư hỏng.</w:t>
      </w:r>
    </w:p>
    <w:p w14:paraId="6A302A19" w14:textId="77777777" w:rsidR="00B0543D" w:rsidRDefault="00B0543D" w:rsidP="00B0543D">
      <w:pPr>
        <w:pStyle w:val="SectionVIHeader"/>
        <w:spacing w:after="120" w:line="264" w:lineRule="auto"/>
        <w:ind w:firstLine="709"/>
        <w:jc w:val="left"/>
        <w:rPr>
          <w:sz w:val="28"/>
          <w:szCs w:val="28"/>
          <w:lang w:val="vi-VN"/>
        </w:rPr>
      </w:pPr>
      <w:r>
        <w:rPr>
          <w:sz w:val="28"/>
          <w:szCs w:val="28"/>
          <w:lang w:val="nl-NL"/>
        </w:rPr>
        <w:t>Mục 2. Bản vẽ</w:t>
      </w:r>
      <w:r>
        <w:rPr>
          <w:sz w:val="28"/>
          <w:szCs w:val="28"/>
          <w:lang w:val="vi-VN"/>
        </w:rPr>
        <w:t xml:space="preserve">: </w:t>
      </w:r>
      <w:r>
        <w:rPr>
          <w:b w:val="0"/>
          <w:bCs/>
          <w:sz w:val="28"/>
          <w:szCs w:val="28"/>
          <w:lang w:val="nl-NL"/>
        </w:rPr>
        <w:t>Không có bản vẽ</w:t>
      </w:r>
    </w:p>
    <w:p w14:paraId="54CBDDC4" w14:textId="77777777" w:rsidR="00B0543D" w:rsidRDefault="00B0543D" w:rsidP="00B0543D">
      <w:pPr>
        <w:pStyle w:val="SectionVIHeader"/>
        <w:widowControl w:val="0"/>
        <w:spacing w:after="120" w:line="264" w:lineRule="auto"/>
        <w:ind w:firstLine="709"/>
        <w:jc w:val="left"/>
        <w:rPr>
          <w:sz w:val="32"/>
          <w:szCs w:val="32"/>
        </w:rPr>
      </w:pPr>
      <w:r>
        <w:rPr>
          <w:sz w:val="28"/>
        </w:rPr>
        <w:t>Mục 3. Kiểm tra và thử nghiệm</w:t>
      </w:r>
    </w:p>
    <w:p w14:paraId="2C079C7E" w14:textId="77777777" w:rsidR="00B0543D" w:rsidRDefault="00B0543D" w:rsidP="00B0543D">
      <w:pPr>
        <w:spacing w:after="200" w:line="276" w:lineRule="auto"/>
        <w:ind w:firstLine="709"/>
        <w:jc w:val="left"/>
        <w:rPr>
          <w:sz w:val="28"/>
        </w:rPr>
      </w:pPr>
      <w:r>
        <w:rPr>
          <w:sz w:val="28"/>
        </w:rPr>
        <w:t xml:space="preserve">Các kiểm tra và thử nghiệm cần tiến hành gồm có: </w:t>
      </w:r>
    </w:p>
    <w:p w14:paraId="3B0B6404" w14:textId="77777777" w:rsidR="00B0543D" w:rsidRDefault="00B0543D" w:rsidP="00B0543D">
      <w:pPr>
        <w:spacing w:after="200" w:line="276" w:lineRule="auto"/>
        <w:ind w:firstLine="709"/>
        <w:jc w:val="left"/>
        <w:rPr>
          <w:sz w:val="28"/>
        </w:rPr>
      </w:pPr>
      <w:r>
        <w:rPr>
          <w:sz w:val="28"/>
        </w:rPr>
        <w:t>- Kiểm tra về nguồn gốc, xuất xứ, ký mã hiệu, tính hợp lệ.</w:t>
      </w:r>
    </w:p>
    <w:p w14:paraId="3F08C9EA" w14:textId="77777777" w:rsidR="00B0543D" w:rsidRDefault="00B0543D" w:rsidP="00B0543D">
      <w:pPr>
        <w:spacing w:after="200" w:line="276" w:lineRule="auto"/>
        <w:ind w:firstLine="709"/>
        <w:jc w:val="left"/>
        <w:rPr>
          <w:sz w:val="28"/>
        </w:rPr>
      </w:pPr>
      <w:r>
        <w:rPr>
          <w:sz w:val="28"/>
        </w:rPr>
        <w:lastRenderedPageBreak/>
        <w:t>- Kiểm tra về chất lượng sản phẩm.</w:t>
      </w:r>
    </w:p>
    <w:p w14:paraId="4F36F564" w14:textId="77777777" w:rsidR="00B0543D" w:rsidRDefault="00B0543D" w:rsidP="00B0543D">
      <w:pPr>
        <w:spacing w:after="200" w:line="276" w:lineRule="auto"/>
        <w:ind w:firstLine="709"/>
        <w:jc w:val="left"/>
        <w:rPr>
          <w:sz w:val="28"/>
        </w:rPr>
      </w:pPr>
      <w:r>
        <w:rPr>
          <w:sz w:val="28"/>
        </w:rPr>
        <w:t>- Kiểm tra kích thước hình học.</w:t>
      </w:r>
    </w:p>
    <w:p w14:paraId="0A70DFF0" w14:textId="77777777" w:rsidR="00B0543D" w:rsidRDefault="00B0543D" w:rsidP="00B0543D">
      <w:pPr>
        <w:spacing w:after="200" w:line="276" w:lineRule="auto"/>
        <w:ind w:firstLine="709"/>
        <w:jc w:val="left"/>
        <w:rPr>
          <w:sz w:val="28"/>
        </w:rPr>
      </w:pPr>
      <w:r>
        <w:rPr>
          <w:sz w:val="28"/>
        </w:rPr>
        <w:t>- Các kiểm tra khác nếu có.</w:t>
      </w:r>
    </w:p>
    <w:p w14:paraId="274BAF2A" w14:textId="77777777" w:rsidR="00B0543D" w:rsidRDefault="00B0543D" w:rsidP="00B0543D">
      <w:pPr>
        <w:spacing w:after="200" w:line="276" w:lineRule="auto"/>
        <w:ind w:firstLine="709"/>
        <w:jc w:val="left"/>
        <w:rPr>
          <w:i/>
          <w:iCs/>
          <w:sz w:val="28"/>
        </w:rPr>
      </w:pPr>
      <w:r>
        <w:rPr>
          <w:spacing w:val="-2"/>
          <w:sz w:val="28"/>
          <w:szCs w:val="28"/>
        </w:rPr>
        <w:t xml:space="preserve">- </w:t>
      </w:r>
      <w:r>
        <w:rPr>
          <w:spacing w:val="-2"/>
          <w:sz w:val="28"/>
          <w:szCs w:val="28"/>
          <w:lang w:val="vi-VN"/>
        </w:rPr>
        <w:t xml:space="preserve">Kiểm tra, thử </w:t>
      </w:r>
      <w:r>
        <w:rPr>
          <w:sz w:val="28"/>
        </w:rPr>
        <w:t>nghiệm</w:t>
      </w:r>
      <w:r>
        <w:rPr>
          <w:spacing w:val="-2"/>
          <w:sz w:val="28"/>
          <w:szCs w:val="28"/>
          <w:lang w:val="vi-VN"/>
        </w:rPr>
        <w:t xml:space="preserve"> nghiệm thu: được thực hiện trước khi giao hàng, thực hiện theo yêu cầu của hợp đồng.</w:t>
      </w:r>
    </w:p>
    <w:p w14:paraId="73004AC8" w14:textId="77777777" w:rsidR="00827302" w:rsidRDefault="00827302"/>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Microsoft YaHei"/>
    <w:charset w:val="86"/>
    <w:family w:val="swiss"/>
    <w:pitch w:val="default"/>
    <w:sig w:usb0="00000000" w:usb1="00000000" w:usb2="00000000" w:usb3="00000000" w:csb0="0000019F" w:csb1="00000000"/>
  </w:font>
  <w:font w:name="Aptos Display">
    <w:altName w:val="Arial"/>
    <w:charset w:val="00"/>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43D"/>
    <w:rsid w:val="0033015A"/>
    <w:rsid w:val="006D5F4A"/>
    <w:rsid w:val="00827302"/>
    <w:rsid w:val="00B0543D"/>
    <w:rsid w:val="00E229F0"/>
    <w:rsid w:val="00F5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90A7"/>
  <w15:docId w15:val="{F488187B-7B69-42A1-8533-5EA89AF6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43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0543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543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543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543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0543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0543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0543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0543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0543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4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4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54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54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54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54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54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543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5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0543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qFormat/>
    <w:rsid w:val="00B054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543D"/>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0543D"/>
    <w:rPr>
      <w:i/>
      <w:iCs/>
      <w:color w:val="404040" w:themeColor="text1" w:themeTint="BF"/>
    </w:rPr>
  </w:style>
  <w:style w:type="paragraph" w:styleId="ListParagraph">
    <w:name w:val="List Paragraph"/>
    <w:basedOn w:val="Normal"/>
    <w:uiPriority w:val="34"/>
    <w:qFormat/>
    <w:rsid w:val="00B0543D"/>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B0543D"/>
    <w:rPr>
      <w:i/>
      <w:iCs/>
      <w:color w:val="0F4761" w:themeColor="accent1" w:themeShade="BF"/>
    </w:rPr>
  </w:style>
  <w:style w:type="paragraph" w:styleId="IntenseQuote">
    <w:name w:val="Intense Quote"/>
    <w:basedOn w:val="Normal"/>
    <w:next w:val="Normal"/>
    <w:link w:val="IntenseQuoteChar"/>
    <w:uiPriority w:val="30"/>
    <w:qFormat/>
    <w:rsid w:val="00B054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0543D"/>
    <w:rPr>
      <w:i/>
      <w:iCs/>
      <w:color w:val="0F4761" w:themeColor="accent1" w:themeShade="BF"/>
    </w:rPr>
  </w:style>
  <w:style w:type="character" w:styleId="IntenseReference">
    <w:name w:val="Intense Reference"/>
    <w:basedOn w:val="DefaultParagraphFont"/>
    <w:uiPriority w:val="32"/>
    <w:qFormat/>
    <w:rsid w:val="00B0543D"/>
    <w:rPr>
      <w:b/>
      <w:bCs/>
      <w:smallCaps/>
      <w:color w:val="0F4761" w:themeColor="accent1" w:themeShade="BF"/>
      <w:spacing w:val="5"/>
    </w:rPr>
  </w:style>
  <w:style w:type="paragraph" w:customStyle="1" w:styleId="SectionVIHeader">
    <w:name w:val="Section VI. Header"/>
    <w:basedOn w:val="Normal"/>
    <w:qFormat/>
    <w:rsid w:val="00B0543D"/>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2026-03-31T09:53:00Z</dcterms:created>
  <dcterms:modified xsi:type="dcterms:W3CDTF">2026-04-09T06:39:00Z</dcterms:modified>
</cp:coreProperties>
</file>