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47292F13" w:rsidR="00910555" w:rsidRPr="0003400D" w:rsidRDefault="00910555" w:rsidP="005E2544">
      <w:pPr>
        <w:widowControl w:val="0"/>
        <w:spacing w:before="60" w:after="120" w:line="252" w:lineRule="auto"/>
        <w:ind w:firstLine="567"/>
        <w:jc w:val="both"/>
        <w:rPr>
          <w:rFonts w:ascii="Times New Roman" w:hAnsi="Times New Roman"/>
          <w:spacing w:val="2"/>
          <w:sz w:val="26"/>
          <w:szCs w:val="26"/>
          <w:lang w:val="vi-VN"/>
        </w:rPr>
      </w:pPr>
      <w:r w:rsidRPr="0003400D">
        <w:rPr>
          <w:rFonts w:ascii="Times New Roman" w:hAnsi="Times New Roman"/>
          <w:spacing w:val="2"/>
          <w:sz w:val="26"/>
          <w:szCs w:val="26"/>
          <w:lang w:val="vi-VN"/>
        </w:rPr>
        <w:t xml:space="preserve">Việc </w:t>
      </w:r>
      <w:r w:rsidRPr="0003400D">
        <w:rPr>
          <w:rFonts w:ascii="Times New Roman" w:hAnsi="Times New Roman"/>
          <w:spacing w:val="2"/>
          <w:sz w:val="26"/>
          <w:szCs w:val="26"/>
          <w:lang w:val="es-ES"/>
        </w:rPr>
        <w:t>đánh giá về kỹ thuật á</w:t>
      </w:r>
      <w:r w:rsidRPr="0003400D">
        <w:rPr>
          <w:rFonts w:ascii="Times New Roman" w:hAnsi="Times New Roman"/>
          <w:iCs/>
          <w:sz w:val="26"/>
          <w:szCs w:val="26"/>
          <w:lang w:val="es-ES"/>
        </w:rPr>
        <w:t xml:space="preserve">p dụng theo tiêu chí “đạt”, “không đạt”. Nội dung </w:t>
      </w:r>
      <w:r w:rsidRPr="0003400D">
        <w:rPr>
          <w:rFonts w:ascii="Times New Roman" w:hAnsi="Times New Roman"/>
          <w:spacing w:val="2"/>
          <w:sz w:val="26"/>
          <w:szCs w:val="26"/>
          <w:lang w:val="es-ES"/>
        </w:rPr>
        <w:t>đánh giá về kỹ thuật bao gồm</w:t>
      </w:r>
      <w:r w:rsidRPr="0003400D">
        <w:rPr>
          <w:rFonts w:ascii="Times New Roman" w:hAnsi="Times New Roman"/>
          <w:spacing w:val="2"/>
          <w:sz w:val="26"/>
          <w:szCs w:val="26"/>
          <w:lang w:val="vi-VN"/>
        </w:rPr>
        <w:t>:</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34"/>
        <w:gridCol w:w="2433"/>
        <w:gridCol w:w="2948"/>
        <w:gridCol w:w="3515"/>
      </w:tblGrid>
      <w:tr w:rsidR="00931297" w:rsidRPr="00D71A2D" w14:paraId="62263C8B" w14:textId="77777777" w:rsidTr="00E266D0">
        <w:trPr>
          <w:tblHeader/>
        </w:trPr>
        <w:tc>
          <w:tcPr>
            <w:tcW w:w="590" w:type="dxa"/>
            <w:vMerge w:val="restart"/>
            <w:tcBorders>
              <w:bottom w:val="nil"/>
            </w:tcBorders>
            <w:vAlign w:val="center"/>
          </w:tcPr>
          <w:p w14:paraId="157EB0B4" w14:textId="77777777" w:rsidR="00931297" w:rsidRPr="00D71A2D" w:rsidRDefault="00931297" w:rsidP="00E266D0">
            <w:pPr>
              <w:pStyle w:val="Default"/>
              <w:spacing w:line="276" w:lineRule="auto"/>
              <w:jc w:val="center"/>
              <w:rPr>
                <w:b/>
                <w:bCs/>
                <w:color w:val="000000" w:themeColor="text1"/>
                <w:sz w:val="26"/>
                <w:szCs w:val="26"/>
              </w:rPr>
            </w:pPr>
            <w:r w:rsidRPr="00D71A2D">
              <w:rPr>
                <w:b/>
                <w:bCs/>
                <w:color w:val="000000" w:themeColor="text1"/>
                <w:sz w:val="26"/>
                <w:szCs w:val="26"/>
              </w:rPr>
              <w:t>Stt</w:t>
            </w:r>
          </w:p>
        </w:tc>
        <w:tc>
          <w:tcPr>
            <w:tcW w:w="3267" w:type="dxa"/>
            <w:gridSpan w:val="2"/>
            <w:vMerge w:val="restart"/>
            <w:tcBorders>
              <w:bottom w:val="nil"/>
            </w:tcBorders>
            <w:vAlign w:val="center"/>
          </w:tcPr>
          <w:p w14:paraId="384DAC61" w14:textId="77777777" w:rsidR="00931297" w:rsidRPr="00D71A2D" w:rsidRDefault="00931297" w:rsidP="00E266D0">
            <w:pPr>
              <w:pStyle w:val="Default"/>
              <w:spacing w:line="276" w:lineRule="auto"/>
              <w:jc w:val="center"/>
              <w:rPr>
                <w:b/>
                <w:bCs/>
                <w:color w:val="000000" w:themeColor="text1"/>
                <w:sz w:val="26"/>
                <w:szCs w:val="26"/>
              </w:rPr>
            </w:pPr>
            <w:r w:rsidRPr="00D71A2D">
              <w:rPr>
                <w:b/>
                <w:bCs/>
                <w:color w:val="000000" w:themeColor="text1"/>
                <w:sz w:val="26"/>
                <w:szCs w:val="26"/>
              </w:rPr>
              <w:t>Nội dung yêu cầu</w:t>
            </w:r>
          </w:p>
        </w:tc>
        <w:tc>
          <w:tcPr>
            <w:tcW w:w="6463" w:type="dxa"/>
            <w:gridSpan w:val="2"/>
            <w:tcBorders>
              <w:bottom w:val="single" w:sz="4" w:space="0" w:color="auto"/>
            </w:tcBorders>
            <w:vAlign w:val="center"/>
          </w:tcPr>
          <w:p w14:paraId="16DAC78D" w14:textId="77777777" w:rsidR="00931297" w:rsidRPr="00D71A2D" w:rsidRDefault="00931297" w:rsidP="00E266D0">
            <w:pPr>
              <w:pStyle w:val="Default"/>
              <w:spacing w:line="276" w:lineRule="auto"/>
              <w:jc w:val="center"/>
              <w:rPr>
                <w:b/>
                <w:bCs/>
                <w:color w:val="000000" w:themeColor="text1"/>
                <w:sz w:val="26"/>
                <w:szCs w:val="26"/>
              </w:rPr>
            </w:pPr>
            <w:r w:rsidRPr="00D71A2D">
              <w:rPr>
                <w:b/>
                <w:bCs/>
                <w:color w:val="000000" w:themeColor="text1"/>
                <w:sz w:val="26"/>
                <w:szCs w:val="26"/>
              </w:rPr>
              <w:t>Mức độ đáp ứng</w:t>
            </w:r>
          </w:p>
        </w:tc>
      </w:tr>
      <w:tr w:rsidR="00931297" w:rsidRPr="00D71A2D" w14:paraId="71818C30" w14:textId="77777777" w:rsidTr="00E266D0">
        <w:trPr>
          <w:tblHeader/>
        </w:trPr>
        <w:tc>
          <w:tcPr>
            <w:tcW w:w="590" w:type="dxa"/>
            <w:vMerge/>
            <w:tcBorders>
              <w:top w:val="nil"/>
              <w:bottom w:val="single" w:sz="4" w:space="0" w:color="auto"/>
            </w:tcBorders>
          </w:tcPr>
          <w:p w14:paraId="6FED95E8" w14:textId="77777777" w:rsidR="00931297" w:rsidRPr="00D71A2D" w:rsidRDefault="00931297" w:rsidP="00E266D0">
            <w:pPr>
              <w:pStyle w:val="Default"/>
              <w:jc w:val="center"/>
              <w:rPr>
                <w:b/>
                <w:bCs/>
                <w:color w:val="000000" w:themeColor="text1"/>
                <w:sz w:val="26"/>
                <w:szCs w:val="26"/>
              </w:rPr>
            </w:pPr>
          </w:p>
        </w:tc>
        <w:tc>
          <w:tcPr>
            <w:tcW w:w="3267" w:type="dxa"/>
            <w:gridSpan w:val="2"/>
            <w:vMerge/>
            <w:tcBorders>
              <w:top w:val="nil"/>
              <w:bottom w:val="single" w:sz="4" w:space="0" w:color="auto"/>
            </w:tcBorders>
          </w:tcPr>
          <w:p w14:paraId="089CD753" w14:textId="77777777" w:rsidR="00931297" w:rsidRPr="00D71A2D" w:rsidRDefault="00931297" w:rsidP="00E266D0">
            <w:pPr>
              <w:pStyle w:val="Default"/>
              <w:jc w:val="both"/>
              <w:rPr>
                <w:b/>
                <w:bCs/>
                <w:color w:val="000000" w:themeColor="text1"/>
                <w:sz w:val="26"/>
                <w:szCs w:val="26"/>
              </w:rPr>
            </w:pPr>
          </w:p>
        </w:tc>
        <w:tc>
          <w:tcPr>
            <w:tcW w:w="2948" w:type="dxa"/>
            <w:tcBorders>
              <w:top w:val="single" w:sz="4" w:space="0" w:color="auto"/>
              <w:bottom w:val="single" w:sz="4" w:space="0" w:color="auto"/>
            </w:tcBorders>
            <w:vAlign w:val="center"/>
          </w:tcPr>
          <w:p w14:paraId="03FD502A" w14:textId="77777777" w:rsidR="00931297" w:rsidRPr="00D71A2D" w:rsidRDefault="00931297" w:rsidP="00E266D0">
            <w:pPr>
              <w:pStyle w:val="Default"/>
              <w:jc w:val="center"/>
              <w:rPr>
                <w:b/>
                <w:bCs/>
                <w:color w:val="000000" w:themeColor="text1"/>
                <w:sz w:val="26"/>
                <w:szCs w:val="26"/>
              </w:rPr>
            </w:pPr>
            <w:r w:rsidRPr="00D71A2D">
              <w:rPr>
                <w:b/>
                <w:bCs/>
                <w:color w:val="000000" w:themeColor="text1"/>
                <w:sz w:val="26"/>
                <w:szCs w:val="26"/>
              </w:rPr>
              <w:t>Đạt</w:t>
            </w:r>
          </w:p>
        </w:tc>
        <w:tc>
          <w:tcPr>
            <w:tcW w:w="3515" w:type="dxa"/>
            <w:tcBorders>
              <w:top w:val="single" w:sz="4" w:space="0" w:color="auto"/>
              <w:bottom w:val="single" w:sz="4" w:space="0" w:color="auto"/>
            </w:tcBorders>
            <w:vAlign w:val="center"/>
          </w:tcPr>
          <w:p w14:paraId="27F919E6" w14:textId="77777777" w:rsidR="00931297" w:rsidRPr="00D71A2D" w:rsidRDefault="00931297" w:rsidP="00E266D0">
            <w:pPr>
              <w:pStyle w:val="Default"/>
              <w:jc w:val="center"/>
              <w:rPr>
                <w:b/>
                <w:bCs/>
                <w:color w:val="000000" w:themeColor="text1"/>
                <w:sz w:val="26"/>
                <w:szCs w:val="26"/>
              </w:rPr>
            </w:pPr>
            <w:r w:rsidRPr="00D71A2D">
              <w:rPr>
                <w:b/>
                <w:bCs/>
                <w:color w:val="000000" w:themeColor="text1"/>
                <w:sz w:val="26"/>
                <w:szCs w:val="26"/>
              </w:rPr>
              <w:t>Không đạt</w:t>
            </w:r>
          </w:p>
          <w:p w14:paraId="1A6360B4" w14:textId="77777777" w:rsidR="00931297" w:rsidRPr="00D71A2D" w:rsidRDefault="00931297" w:rsidP="00E266D0">
            <w:pPr>
              <w:pStyle w:val="Default"/>
              <w:jc w:val="center"/>
              <w:rPr>
                <w:b/>
                <w:bCs/>
                <w:color w:val="000000" w:themeColor="text1"/>
                <w:sz w:val="26"/>
                <w:szCs w:val="26"/>
              </w:rPr>
            </w:pPr>
            <w:r w:rsidRPr="00D71A2D">
              <w:rPr>
                <w:b/>
                <w:bCs/>
                <w:i/>
                <w:color w:val="000000" w:themeColor="text1"/>
                <w:sz w:val="26"/>
                <w:szCs w:val="26"/>
                <w:lang w:val="fr-FR"/>
              </w:rPr>
              <w:t>(Sau khi đã được Chủ đầu tư yêu cầu làm rõ - nếu có)</w:t>
            </w:r>
          </w:p>
        </w:tc>
      </w:tr>
      <w:tr w:rsidR="00931297" w:rsidRPr="00D71A2D" w14:paraId="2A565C93" w14:textId="77777777" w:rsidTr="00E266D0">
        <w:tc>
          <w:tcPr>
            <w:tcW w:w="590" w:type="dxa"/>
            <w:tcBorders>
              <w:top w:val="nil"/>
              <w:bottom w:val="single" w:sz="4" w:space="0" w:color="auto"/>
            </w:tcBorders>
            <w:vAlign w:val="center"/>
          </w:tcPr>
          <w:p w14:paraId="11EC137D"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1</w:t>
            </w:r>
          </w:p>
        </w:tc>
        <w:tc>
          <w:tcPr>
            <w:tcW w:w="3267" w:type="dxa"/>
            <w:gridSpan w:val="2"/>
            <w:tcBorders>
              <w:top w:val="nil"/>
              <w:bottom w:val="single" w:sz="4" w:space="0" w:color="auto"/>
            </w:tcBorders>
            <w:vAlign w:val="center"/>
          </w:tcPr>
          <w:p w14:paraId="28B4543D"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Chủng loại, quy cách, thông số kỹ thuật của hàng hóa: Theo quy định tại Bảng số 1 khoản 1.2 Mục 1 (Yêu cầu về kỹ thuật) Chương V E-HSMT; Hàng hóa được chào có nêu rõ model, Nhà sản xuất, nguồn gốc xuất xứ rõ ràng theo quy định tại điểm a khoản 1.3 Mục 1 Chương V E-HSMT</w:t>
            </w:r>
          </w:p>
        </w:tc>
        <w:tc>
          <w:tcPr>
            <w:tcW w:w="2948" w:type="dxa"/>
            <w:tcBorders>
              <w:top w:val="single" w:sz="4" w:space="0" w:color="auto"/>
              <w:bottom w:val="single" w:sz="4" w:space="0" w:color="auto"/>
            </w:tcBorders>
            <w:vAlign w:val="center"/>
          </w:tcPr>
          <w:p w14:paraId="291079FC"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Đúng chủng loại, quy cách, thông số kỹ thuật theo yêu cầu hoặc tương đương/tốt hơn. Hàng hóa được chào có nêu rõ Model/Ký mã hiệu hàng hóa, Nhà sản xuất, nguồn gốc xuất xứ rõ ràng và có tài liệu chứng minh hàng hóa đáp ứng yêu cầu theo quy định tại khoản 1.2, điểm a khoản 1.3 Mục 1 Chương V E-HSMT</w:t>
            </w:r>
          </w:p>
        </w:tc>
        <w:tc>
          <w:tcPr>
            <w:tcW w:w="3515" w:type="dxa"/>
            <w:tcBorders>
              <w:top w:val="single" w:sz="4" w:space="0" w:color="auto"/>
              <w:bottom w:val="single" w:sz="4" w:space="0" w:color="auto"/>
            </w:tcBorders>
            <w:vAlign w:val="center"/>
          </w:tcPr>
          <w:p w14:paraId="78247982"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Không đúng chủng loại, quy cách, thông số kỹ thuật theo yêu cầu hoặc không tương đương và/hoặc hàng hóa được chào không nêu rõ Model/Ký mã hiệu hàng hóa, Nhà sản xuất, nguồn gốc xuất xứ rõ ràng, không có tài liệu hoặc có tài liệu nhưng không chứng minh được hàng hóa nhà thầu chào đáp ứng yêu cầu theo quy định tại khoản 1.2, điểm a khoản 1.3 Mục 1 Chương V E-HSMT</w:t>
            </w:r>
          </w:p>
        </w:tc>
      </w:tr>
      <w:tr w:rsidR="00931297" w:rsidRPr="00D71A2D" w14:paraId="70DB90A2" w14:textId="77777777" w:rsidTr="00E266D0">
        <w:tc>
          <w:tcPr>
            <w:tcW w:w="590" w:type="dxa"/>
            <w:tcBorders>
              <w:top w:val="nil"/>
              <w:bottom w:val="single" w:sz="4" w:space="0" w:color="auto"/>
            </w:tcBorders>
            <w:vAlign w:val="center"/>
          </w:tcPr>
          <w:p w14:paraId="4E2A3FE7"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2</w:t>
            </w:r>
          </w:p>
        </w:tc>
        <w:tc>
          <w:tcPr>
            <w:tcW w:w="3267" w:type="dxa"/>
            <w:gridSpan w:val="2"/>
            <w:tcBorders>
              <w:top w:val="nil"/>
              <w:bottom w:val="single" w:sz="4" w:space="0" w:color="auto"/>
            </w:tcBorders>
            <w:vAlign w:val="center"/>
          </w:tcPr>
          <w:p w14:paraId="45E26C37" w14:textId="77777777" w:rsidR="00931297" w:rsidRPr="00C50BF6" w:rsidRDefault="00931297" w:rsidP="00E266D0">
            <w:pPr>
              <w:pStyle w:val="BodyTextIndent"/>
              <w:widowControl w:val="0"/>
              <w:spacing w:after="0" w:line="264" w:lineRule="auto"/>
              <w:ind w:left="0"/>
              <w:rPr>
                <w:rFonts w:ascii="Times New Roman" w:hAnsi="Times New Roman"/>
                <w:iCs/>
                <w:color w:val="000000" w:themeColor="text1"/>
                <w:sz w:val="26"/>
                <w:szCs w:val="26"/>
                <w:lang w:val="vi-VN"/>
              </w:rPr>
            </w:pPr>
            <w:r w:rsidRPr="00D71A2D">
              <w:rPr>
                <w:color w:val="000000" w:themeColor="text1"/>
                <w:sz w:val="26"/>
                <w:szCs w:val="26"/>
              </w:rPr>
              <w:t>Chất lượng hàng hóa: Hàng mới 100% theo tiêu chuẩn kỹ thuật của Nhà sản xuất</w:t>
            </w:r>
            <w:r>
              <w:rPr>
                <w:color w:val="000000" w:themeColor="text1"/>
                <w:sz w:val="26"/>
                <w:szCs w:val="26"/>
                <w:lang w:val="vi-VN"/>
              </w:rPr>
              <w:t xml:space="preserve"> </w:t>
            </w:r>
            <w:r w:rsidRPr="00D71A2D">
              <w:rPr>
                <w:rFonts w:ascii="Times New Roman" w:hAnsi="Times New Roman"/>
                <w:iCs/>
                <w:color w:val="000000" w:themeColor="text1"/>
                <w:sz w:val="26"/>
                <w:szCs w:val="26"/>
                <w:lang w:val="vi-VN"/>
              </w:rPr>
              <w:t>và đ</w:t>
            </w:r>
            <w:r w:rsidRPr="00D71A2D">
              <w:rPr>
                <w:rFonts w:ascii="Times New Roman" w:hAnsi="Times New Roman"/>
                <w:iCs/>
                <w:color w:val="000000" w:themeColor="text1"/>
                <w:sz w:val="26"/>
                <w:szCs w:val="26"/>
              </w:rPr>
              <w:t>ược sản xuất từ năm 2025 trở về sau.</w:t>
            </w:r>
          </w:p>
        </w:tc>
        <w:tc>
          <w:tcPr>
            <w:tcW w:w="2948" w:type="dxa"/>
            <w:tcBorders>
              <w:top w:val="single" w:sz="4" w:space="0" w:color="auto"/>
              <w:bottom w:val="single" w:sz="4" w:space="0" w:color="auto"/>
            </w:tcBorders>
            <w:vAlign w:val="center"/>
          </w:tcPr>
          <w:p w14:paraId="1A5E5805"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Đáp ứng yêu cầu</w:t>
            </w:r>
          </w:p>
        </w:tc>
        <w:tc>
          <w:tcPr>
            <w:tcW w:w="3515" w:type="dxa"/>
            <w:tcBorders>
              <w:top w:val="single" w:sz="4" w:space="0" w:color="auto"/>
              <w:bottom w:val="single" w:sz="4" w:space="0" w:color="auto"/>
            </w:tcBorders>
            <w:vAlign w:val="center"/>
          </w:tcPr>
          <w:p w14:paraId="306369B8"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Không đáp ứng yêu cầu</w:t>
            </w:r>
          </w:p>
        </w:tc>
      </w:tr>
      <w:tr w:rsidR="00931297" w:rsidRPr="00D71A2D" w14:paraId="72B47A6A" w14:textId="77777777" w:rsidTr="00E266D0">
        <w:tc>
          <w:tcPr>
            <w:tcW w:w="590" w:type="dxa"/>
            <w:tcBorders>
              <w:top w:val="nil"/>
              <w:bottom w:val="single" w:sz="4" w:space="0" w:color="auto"/>
            </w:tcBorders>
            <w:vAlign w:val="center"/>
          </w:tcPr>
          <w:p w14:paraId="32487A0F"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3</w:t>
            </w:r>
          </w:p>
        </w:tc>
        <w:tc>
          <w:tcPr>
            <w:tcW w:w="3267" w:type="dxa"/>
            <w:gridSpan w:val="2"/>
            <w:tcBorders>
              <w:top w:val="nil"/>
              <w:bottom w:val="single" w:sz="4" w:space="0" w:color="auto"/>
            </w:tcBorders>
          </w:tcPr>
          <w:p w14:paraId="217F57CF" w14:textId="77777777" w:rsidR="00931297" w:rsidRPr="00D71A2D" w:rsidRDefault="00931297" w:rsidP="00E266D0">
            <w:pPr>
              <w:pStyle w:val="Default"/>
              <w:ind w:right="60"/>
              <w:jc w:val="both"/>
              <w:rPr>
                <w:color w:val="000000" w:themeColor="text1"/>
                <w:sz w:val="26"/>
                <w:szCs w:val="26"/>
              </w:rPr>
            </w:pPr>
            <w:r w:rsidRPr="00D71A2D">
              <w:rPr>
                <w:color w:val="000000" w:themeColor="text1"/>
                <w:sz w:val="26"/>
                <w:szCs w:val="26"/>
              </w:rPr>
              <w:t>Thực hiện dịch vụ liên quan</w:t>
            </w:r>
            <w:r w:rsidRPr="00D71A2D">
              <w:rPr>
                <w:color w:val="000000" w:themeColor="text1"/>
                <w:spacing w:val="-4"/>
                <w:sz w:val="26"/>
                <w:szCs w:val="26"/>
              </w:rPr>
              <w:t xml:space="preserve"> theo quy định tại </w:t>
            </w:r>
            <w:r w:rsidRPr="00D71A2D">
              <w:rPr>
                <w:color w:val="000000" w:themeColor="text1"/>
                <w:sz w:val="26"/>
                <w:szCs w:val="26"/>
              </w:rPr>
              <w:t xml:space="preserve">điểm c khoản 1.2 Mục 1 - Chương V của E-HSMT </w:t>
            </w:r>
          </w:p>
        </w:tc>
        <w:tc>
          <w:tcPr>
            <w:tcW w:w="2948" w:type="dxa"/>
            <w:tcBorders>
              <w:top w:val="single" w:sz="4" w:space="0" w:color="auto"/>
              <w:bottom w:val="single" w:sz="4" w:space="0" w:color="auto"/>
            </w:tcBorders>
            <w:vAlign w:val="center"/>
          </w:tcPr>
          <w:p w14:paraId="2D58692E"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 xml:space="preserve">- </w:t>
            </w:r>
            <w:r w:rsidRPr="00D71A2D">
              <w:rPr>
                <w:color w:val="000000" w:themeColor="text1"/>
                <w:sz w:val="26"/>
                <w:szCs w:val="26"/>
              </w:rPr>
              <w:t>Có cam kết thực hiện dịch vụ liên quan</w:t>
            </w:r>
            <w:r>
              <w:rPr>
                <w:color w:val="000000" w:themeColor="text1"/>
                <w:sz w:val="26"/>
                <w:szCs w:val="26"/>
                <w:lang w:val="vi-VN"/>
              </w:rPr>
              <w:t xml:space="preserve"> và có đầy đủ các tài liệu yêu cầu</w:t>
            </w:r>
          </w:p>
          <w:p w14:paraId="33C7E067" w14:textId="77777777" w:rsidR="00931297" w:rsidRDefault="00931297" w:rsidP="00E266D0">
            <w:pPr>
              <w:pStyle w:val="Default"/>
              <w:jc w:val="both"/>
              <w:rPr>
                <w:color w:val="000000" w:themeColor="text1"/>
                <w:sz w:val="26"/>
                <w:szCs w:val="26"/>
                <w:lang w:val="vi-VN"/>
              </w:rPr>
            </w:pPr>
            <w:r w:rsidRPr="00D71A2D">
              <w:rPr>
                <w:color w:val="000000" w:themeColor="text1"/>
                <w:sz w:val="26"/>
                <w:szCs w:val="26"/>
              </w:rPr>
              <w:t>theo quy định tại điểm c khoản 1.2 Mục 1 - Chương V của E-HSMT</w:t>
            </w:r>
            <w:r w:rsidRPr="00D71A2D">
              <w:rPr>
                <w:color w:val="000000" w:themeColor="text1"/>
                <w:sz w:val="26"/>
                <w:szCs w:val="26"/>
                <w:lang w:val="vi-VN"/>
              </w:rPr>
              <w:t>.</w:t>
            </w:r>
          </w:p>
          <w:p w14:paraId="15F8AF54" w14:textId="77777777" w:rsidR="00931297" w:rsidRPr="00D71A2D" w:rsidRDefault="00931297" w:rsidP="00E266D0">
            <w:pPr>
              <w:pStyle w:val="Default"/>
              <w:jc w:val="both"/>
              <w:rPr>
                <w:i/>
                <w:color w:val="000000" w:themeColor="text1"/>
                <w:sz w:val="26"/>
                <w:szCs w:val="26"/>
                <w:lang w:val="vi-VN"/>
              </w:rPr>
            </w:pPr>
            <w:r>
              <w:rPr>
                <w:color w:val="000000" w:themeColor="text1"/>
                <w:sz w:val="26"/>
                <w:szCs w:val="26"/>
                <w:lang w:val="vi-VN"/>
              </w:rPr>
              <w:t xml:space="preserve">- </w:t>
            </w:r>
            <w:r w:rsidRPr="00D71A2D">
              <w:rPr>
                <w:color w:val="000000" w:themeColor="text1"/>
                <w:sz w:val="26"/>
                <w:szCs w:val="26"/>
                <w:lang w:val="vi-VN"/>
              </w:rPr>
              <w:t>- Có sơ đồ đơn tuyến (single line) của hệ thống AVR phù hợp với hệ thống thiết bị hiện hữu, bảng thuyết minh kỹ thuật và Phương án thi công đáp ứng các yêu cầu kỹ thuật và phù hợp với thực tế. Bảng tiến độ ước tính sẽ thực hiện cho phần dịch vụ nêu trên theo như điểm C khoản 1.2 Mục 1 - Chương V của E-HSMT.</w:t>
            </w:r>
          </w:p>
        </w:tc>
        <w:tc>
          <w:tcPr>
            <w:tcW w:w="3515" w:type="dxa"/>
            <w:tcBorders>
              <w:top w:val="single" w:sz="4" w:space="0" w:color="auto"/>
              <w:bottom w:val="single" w:sz="4" w:space="0" w:color="auto"/>
            </w:tcBorders>
            <w:vAlign w:val="center"/>
          </w:tcPr>
          <w:p w14:paraId="006AF02D"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 xml:space="preserve">- </w:t>
            </w:r>
            <w:r w:rsidRPr="00D71A2D">
              <w:rPr>
                <w:color w:val="000000" w:themeColor="text1"/>
                <w:sz w:val="26"/>
                <w:szCs w:val="26"/>
              </w:rPr>
              <w:t xml:space="preserve">Không có cam kết thực hiện dịch vụ liên quan hoặc có cam kết nhưng không đúng quy định </w:t>
            </w:r>
            <w:r>
              <w:rPr>
                <w:color w:val="000000" w:themeColor="text1"/>
                <w:sz w:val="26"/>
                <w:szCs w:val="26"/>
              </w:rPr>
              <w:t>hoặc</w:t>
            </w:r>
            <w:r>
              <w:rPr>
                <w:color w:val="000000" w:themeColor="text1"/>
                <w:sz w:val="26"/>
                <w:szCs w:val="26"/>
                <w:lang w:val="vi-VN"/>
              </w:rPr>
              <w:t xml:space="preserve"> không có các tài liệu yêu cầu hoặc có tài liệu nhưng không đầy đủ hoặc không đúng yêu cầu </w:t>
            </w:r>
            <w:r w:rsidRPr="00D71A2D">
              <w:rPr>
                <w:color w:val="000000" w:themeColor="text1"/>
                <w:sz w:val="26"/>
                <w:szCs w:val="26"/>
              </w:rPr>
              <w:t>tại điểm c khoản 1.2 Mục 1 - Chương V của E-HSMT;</w:t>
            </w:r>
            <w:r w:rsidRPr="00D71A2D">
              <w:rPr>
                <w:color w:val="000000" w:themeColor="text1"/>
                <w:sz w:val="26"/>
                <w:szCs w:val="26"/>
                <w:lang w:val="vi-VN"/>
              </w:rPr>
              <w:t xml:space="preserve"> hoặc</w:t>
            </w:r>
          </w:p>
          <w:p w14:paraId="218CACD7" w14:textId="77777777" w:rsidR="00931297" w:rsidRPr="00D71A2D" w:rsidRDefault="00931297" w:rsidP="00E266D0">
            <w:pPr>
              <w:pStyle w:val="BodyTextIndent"/>
              <w:spacing w:after="0" w:line="264" w:lineRule="auto"/>
              <w:ind w:left="0"/>
              <w:rPr>
                <w:rFonts w:ascii="Times New Roman" w:hAnsi="Times New Roman"/>
                <w:i/>
                <w:color w:val="000000" w:themeColor="text1"/>
                <w:sz w:val="26"/>
                <w:szCs w:val="26"/>
                <w:lang w:val="vi-VN"/>
              </w:rPr>
            </w:pPr>
            <w:r w:rsidRPr="00D71A2D">
              <w:rPr>
                <w:rFonts w:ascii="Times New Roman" w:hAnsi="Times New Roman"/>
                <w:i/>
                <w:color w:val="000000" w:themeColor="text1"/>
                <w:sz w:val="26"/>
                <w:szCs w:val="26"/>
                <w:lang w:val="vi-VN"/>
              </w:rPr>
              <w:t xml:space="preserve">- Không có hoặc có nhưng không phù hợp hoặc không khả thi hoặc không đáp ứng một trong các tài liệu sau: </w:t>
            </w:r>
          </w:p>
          <w:p w14:paraId="2CCF7A51" w14:textId="77777777" w:rsidR="00931297" w:rsidRPr="00D71A2D" w:rsidRDefault="00931297" w:rsidP="00E266D0">
            <w:pPr>
              <w:pStyle w:val="BodyTextIndent"/>
              <w:spacing w:after="0" w:line="264" w:lineRule="auto"/>
              <w:ind w:left="0"/>
              <w:rPr>
                <w:rFonts w:ascii="Times New Roman" w:hAnsi="Times New Roman"/>
                <w:i/>
                <w:color w:val="000000" w:themeColor="text1"/>
                <w:sz w:val="26"/>
                <w:szCs w:val="26"/>
                <w:lang w:val="vi-VN"/>
              </w:rPr>
            </w:pPr>
            <w:r w:rsidRPr="00D71A2D">
              <w:rPr>
                <w:rFonts w:ascii="Times New Roman" w:hAnsi="Times New Roman"/>
                <w:i/>
                <w:color w:val="000000" w:themeColor="text1"/>
                <w:sz w:val="26"/>
                <w:szCs w:val="26"/>
                <w:lang w:val="vi-VN"/>
              </w:rPr>
              <w:t>+ Sơ đồ đơn tuyến (single line) của hệ thống AVR phù hợp với hệ thống thiết bị hiện hữu,</w:t>
            </w:r>
          </w:p>
          <w:p w14:paraId="2E943BF9" w14:textId="77777777" w:rsidR="00931297" w:rsidRPr="00D71A2D" w:rsidRDefault="00931297" w:rsidP="00E266D0">
            <w:pPr>
              <w:pStyle w:val="BodyTextIndent"/>
              <w:spacing w:after="0" w:line="264" w:lineRule="auto"/>
              <w:ind w:left="0"/>
              <w:rPr>
                <w:rFonts w:ascii="Times New Roman" w:hAnsi="Times New Roman"/>
                <w:i/>
                <w:color w:val="000000" w:themeColor="text1"/>
                <w:sz w:val="26"/>
                <w:szCs w:val="26"/>
                <w:lang w:val="vi-VN"/>
              </w:rPr>
            </w:pPr>
            <w:r w:rsidRPr="00D71A2D">
              <w:rPr>
                <w:rFonts w:ascii="Times New Roman" w:hAnsi="Times New Roman"/>
                <w:i/>
                <w:color w:val="000000" w:themeColor="text1"/>
                <w:sz w:val="26"/>
                <w:szCs w:val="26"/>
                <w:lang w:val="vi-VN"/>
              </w:rPr>
              <w:t xml:space="preserve">+ Bảng thuyết minh kỹ thuật và Phương án thi công đáp ứng các yêu cầu kỹ thuật và phù </w:t>
            </w:r>
            <w:r w:rsidRPr="00D71A2D">
              <w:rPr>
                <w:rFonts w:ascii="Times New Roman" w:hAnsi="Times New Roman"/>
                <w:i/>
                <w:color w:val="000000" w:themeColor="text1"/>
                <w:sz w:val="26"/>
                <w:szCs w:val="26"/>
                <w:lang w:val="vi-VN"/>
              </w:rPr>
              <w:lastRenderedPageBreak/>
              <w:t>hợp với thực tế.,</w:t>
            </w:r>
          </w:p>
          <w:p w14:paraId="07CD86AE" w14:textId="77777777" w:rsidR="00931297" w:rsidRPr="00D71A2D" w:rsidRDefault="00931297" w:rsidP="00E266D0">
            <w:pPr>
              <w:pStyle w:val="BodyTextIndent"/>
              <w:spacing w:after="0" w:line="264" w:lineRule="auto"/>
              <w:ind w:left="0"/>
              <w:rPr>
                <w:color w:val="000000" w:themeColor="text1"/>
                <w:sz w:val="26"/>
                <w:szCs w:val="26"/>
                <w:lang w:val="vi-VN"/>
              </w:rPr>
            </w:pPr>
            <w:r w:rsidRPr="00D71A2D">
              <w:rPr>
                <w:rFonts w:ascii="Times New Roman" w:hAnsi="Times New Roman"/>
                <w:i/>
                <w:color w:val="000000" w:themeColor="text1"/>
                <w:sz w:val="26"/>
                <w:szCs w:val="26"/>
                <w:lang w:val="vi-VN"/>
              </w:rPr>
              <w:t>+ Bảng tiến độ ước tính sẽ thực hiện cho phần dịch vụ.</w:t>
            </w:r>
          </w:p>
        </w:tc>
      </w:tr>
      <w:tr w:rsidR="00931297" w:rsidRPr="00D71A2D" w14:paraId="74A6122E" w14:textId="77777777" w:rsidTr="00E266D0">
        <w:tc>
          <w:tcPr>
            <w:tcW w:w="590" w:type="dxa"/>
            <w:tcBorders>
              <w:top w:val="nil"/>
              <w:bottom w:val="single" w:sz="4" w:space="0" w:color="auto"/>
            </w:tcBorders>
            <w:vAlign w:val="center"/>
          </w:tcPr>
          <w:p w14:paraId="10C93BB8"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lastRenderedPageBreak/>
              <w:t>4</w:t>
            </w:r>
          </w:p>
        </w:tc>
        <w:tc>
          <w:tcPr>
            <w:tcW w:w="3267" w:type="dxa"/>
            <w:gridSpan w:val="2"/>
            <w:tcBorders>
              <w:top w:val="nil"/>
              <w:bottom w:val="single" w:sz="4" w:space="0" w:color="auto"/>
            </w:tcBorders>
            <w:vAlign w:val="center"/>
          </w:tcPr>
          <w:p w14:paraId="1304BFAA" w14:textId="77777777" w:rsidR="00931297" w:rsidRPr="00D71A2D" w:rsidRDefault="00931297" w:rsidP="00E266D0">
            <w:pPr>
              <w:pStyle w:val="Default"/>
              <w:spacing w:before="40" w:after="40"/>
              <w:ind w:left="9"/>
              <w:jc w:val="both"/>
              <w:rPr>
                <w:color w:val="000000" w:themeColor="text1"/>
                <w:spacing w:val="-4"/>
                <w:sz w:val="26"/>
                <w:szCs w:val="26"/>
              </w:rPr>
            </w:pPr>
            <w:r w:rsidRPr="00D71A2D">
              <w:rPr>
                <w:color w:val="000000" w:themeColor="text1"/>
                <w:sz w:val="26"/>
                <w:szCs w:val="26"/>
              </w:rPr>
              <w:t>Chứng từ kèm theo hàng hóa: Theo quy định tại điểm a khoản 1.3 Mục 1 Chương V E-HSMT</w:t>
            </w:r>
          </w:p>
        </w:tc>
        <w:tc>
          <w:tcPr>
            <w:tcW w:w="2948" w:type="dxa"/>
            <w:tcBorders>
              <w:top w:val="single" w:sz="4" w:space="0" w:color="auto"/>
              <w:bottom w:val="single" w:sz="4" w:space="0" w:color="auto"/>
            </w:tcBorders>
            <w:vAlign w:val="center"/>
          </w:tcPr>
          <w:p w14:paraId="38398A9D" w14:textId="77777777" w:rsidR="00931297" w:rsidRPr="00D71A2D" w:rsidRDefault="00931297" w:rsidP="00E266D0">
            <w:pPr>
              <w:pStyle w:val="Default"/>
              <w:spacing w:before="40" w:after="40"/>
              <w:ind w:left="-82" w:right="-91"/>
              <w:jc w:val="both"/>
              <w:rPr>
                <w:color w:val="000000" w:themeColor="text1"/>
                <w:spacing w:val="-4"/>
                <w:sz w:val="26"/>
                <w:szCs w:val="26"/>
                <w:lang w:val="vi-VN"/>
              </w:rPr>
            </w:pPr>
            <w:r w:rsidRPr="00D71A2D">
              <w:rPr>
                <w:color w:val="000000" w:themeColor="text1"/>
                <w:sz w:val="26"/>
                <w:szCs w:val="26"/>
              </w:rPr>
              <w:t>Đáp ứng theo yêu cầu tại điểm a khoản 1.3 Mục 1 Chương V E-HSMT</w:t>
            </w:r>
          </w:p>
        </w:tc>
        <w:tc>
          <w:tcPr>
            <w:tcW w:w="3515" w:type="dxa"/>
            <w:tcBorders>
              <w:top w:val="single" w:sz="4" w:space="0" w:color="auto"/>
              <w:bottom w:val="single" w:sz="4" w:space="0" w:color="auto"/>
            </w:tcBorders>
            <w:vAlign w:val="center"/>
          </w:tcPr>
          <w:p w14:paraId="1287892C" w14:textId="77777777" w:rsidR="00931297" w:rsidRPr="00D71A2D" w:rsidRDefault="00931297" w:rsidP="00E266D0">
            <w:pPr>
              <w:pStyle w:val="Default"/>
              <w:spacing w:before="40" w:after="40"/>
              <w:jc w:val="both"/>
              <w:rPr>
                <w:color w:val="000000" w:themeColor="text1"/>
                <w:sz w:val="26"/>
                <w:szCs w:val="26"/>
                <w:lang w:val="vi-VN"/>
              </w:rPr>
            </w:pPr>
            <w:r w:rsidRPr="00D71A2D">
              <w:rPr>
                <w:color w:val="000000" w:themeColor="text1"/>
                <w:sz w:val="26"/>
                <w:szCs w:val="26"/>
                <w:lang w:val="vi-VN"/>
              </w:rPr>
              <w:t>Không đáp ứng theo yêu cầu tại điểm a khoản 1.3 Mục 1 Chương V E-HSMT</w:t>
            </w:r>
          </w:p>
        </w:tc>
      </w:tr>
      <w:tr w:rsidR="00931297" w:rsidRPr="00D71A2D" w14:paraId="79E02D4B" w14:textId="77777777" w:rsidTr="00E266D0">
        <w:trPr>
          <w:trHeight w:val="1032"/>
        </w:trPr>
        <w:tc>
          <w:tcPr>
            <w:tcW w:w="590" w:type="dxa"/>
            <w:tcBorders>
              <w:top w:val="nil"/>
              <w:bottom w:val="single" w:sz="4" w:space="0" w:color="auto"/>
            </w:tcBorders>
            <w:vAlign w:val="center"/>
          </w:tcPr>
          <w:p w14:paraId="22146D91"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5</w:t>
            </w:r>
          </w:p>
        </w:tc>
        <w:tc>
          <w:tcPr>
            <w:tcW w:w="3267" w:type="dxa"/>
            <w:gridSpan w:val="2"/>
            <w:tcBorders>
              <w:top w:val="nil"/>
              <w:bottom w:val="single" w:sz="4" w:space="0" w:color="auto"/>
            </w:tcBorders>
            <w:vAlign w:val="center"/>
          </w:tcPr>
          <w:p w14:paraId="04BC1B16"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Thời gian cung cấp hàng hóa, chứng từ kèm theo</w:t>
            </w:r>
            <w:r w:rsidRPr="00D71A2D">
              <w:rPr>
                <w:color w:val="000000" w:themeColor="text1"/>
                <w:sz w:val="26"/>
                <w:szCs w:val="26"/>
                <w:lang w:val="vi-VN"/>
              </w:rPr>
              <w:t xml:space="preserve"> và thực hiện dịch vụ liên quan</w:t>
            </w:r>
            <w:r w:rsidRPr="00D71A2D">
              <w:rPr>
                <w:color w:val="000000" w:themeColor="text1"/>
                <w:sz w:val="26"/>
                <w:szCs w:val="26"/>
              </w:rPr>
              <w:t>: Theo quy định tại điểm b khoản 1.3 Mục 1 Chương V E-HSMT</w:t>
            </w:r>
          </w:p>
        </w:tc>
        <w:tc>
          <w:tcPr>
            <w:tcW w:w="2948" w:type="dxa"/>
            <w:tcBorders>
              <w:top w:val="single" w:sz="4" w:space="0" w:color="auto"/>
              <w:bottom w:val="single" w:sz="4" w:space="0" w:color="auto"/>
            </w:tcBorders>
            <w:vAlign w:val="center"/>
          </w:tcPr>
          <w:p w14:paraId="3F67D271"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Đáp ứng theo yêu cầu tại điểm b khoản 1.3 Mục 1 Chương V E-HSMT</w:t>
            </w:r>
          </w:p>
        </w:tc>
        <w:tc>
          <w:tcPr>
            <w:tcW w:w="3515" w:type="dxa"/>
            <w:tcBorders>
              <w:top w:val="single" w:sz="4" w:space="0" w:color="auto"/>
              <w:bottom w:val="single" w:sz="4" w:space="0" w:color="auto"/>
            </w:tcBorders>
            <w:vAlign w:val="center"/>
          </w:tcPr>
          <w:p w14:paraId="0D00FC6A"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Không đáp ứng theo yêu cầu tại điểm b khoản 1.3 Mục 1 Chương V E-HSMT</w:t>
            </w:r>
          </w:p>
        </w:tc>
      </w:tr>
      <w:tr w:rsidR="00931297" w:rsidRPr="00D71A2D" w14:paraId="17B64261" w14:textId="77777777" w:rsidTr="00E266D0">
        <w:trPr>
          <w:trHeight w:val="1032"/>
        </w:trPr>
        <w:tc>
          <w:tcPr>
            <w:tcW w:w="590" w:type="dxa"/>
            <w:tcBorders>
              <w:top w:val="nil"/>
              <w:bottom w:val="single" w:sz="4" w:space="0" w:color="auto"/>
            </w:tcBorders>
            <w:vAlign w:val="center"/>
          </w:tcPr>
          <w:p w14:paraId="28369EB1"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rPr>
              <w:t>6</w:t>
            </w:r>
          </w:p>
        </w:tc>
        <w:tc>
          <w:tcPr>
            <w:tcW w:w="3267" w:type="dxa"/>
            <w:gridSpan w:val="2"/>
            <w:tcBorders>
              <w:top w:val="nil"/>
              <w:bottom w:val="single" w:sz="4" w:space="0" w:color="auto"/>
            </w:tcBorders>
            <w:vAlign w:val="center"/>
          </w:tcPr>
          <w:p w14:paraId="5272BD4C"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Bảo hành: Theo quy định tại điểm c khoản 1.3 Mục 1 Chương V E-HSMT</w:t>
            </w:r>
          </w:p>
        </w:tc>
        <w:tc>
          <w:tcPr>
            <w:tcW w:w="2948" w:type="dxa"/>
            <w:tcBorders>
              <w:top w:val="single" w:sz="4" w:space="0" w:color="auto"/>
              <w:bottom w:val="single" w:sz="4" w:space="0" w:color="auto"/>
            </w:tcBorders>
            <w:vAlign w:val="center"/>
          </w:tcPr>
          <w:p w14:paraId="16D4F403"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Đáp ứng theo yêu cầu tại điểm c khoản 1.3 Mục 1 Chương V E-HSMT</w:t>
            </w:r>
          </w:p>
        </w:tc>
        <w:tc>
          <w:tcPr>
            <w:tcW w:w="3515" w:type="dxa"/>
            <w:tcBorders>
              <w:top w:val="single" w:sz="4" w:space="0" w:color="auto"/>
              <w:bottom w:val="single" w:sz="4" w:space="0" w:color="auto"/>
            </w:tcBorders>
            <w:vAlign w:val="center"/>
          </w:tcPr>
          <w:p w14:paraId="02A1E40C"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Không đáp ứng theo yêu cầu tại điểm c khoản 1.3 Mục 1 Chương V E-HSMT</w:t>
            </w:r>
          </w:p>
        </w:tc>
      </w:tr>
      <w:tr w:rsidR="00931297" w:rsidRPr="00D71A2D" w14:paraId="179E032C" w14:textId="77777777" w:rsidTr="00E266D0">
        <w:trPr>
          <w:trHeight w:val="1032"/>
        </w:trPr>
        <w:tc>
          <w:tcPr>
            <w:tcW w:w="590" w:type="dxa"/>
            <w:tcBorders>
              <w:top w:val="nil"/>
              <w:bottom w:val="single" w:sz="4" w:space="0" w:color="auto"/>
            </w:tcBorders>
            <w:vAlign w:val="center"/>
          </w:tcPr>
          <w:p w14:paraId="461D488D" w14:textId="77777777" w:rsidR="00931297" w:rsidRPr="00D71A2D" w:rsidRDefault="00931297" w:rsidP="00E266D0">
            <w:pPr>
              <w:pStyle w:val="Default"/>
              <w:jc w:val="center"/>
              <w:rPr>
                <w:color w:val="000000" w:themeColor="text1"/>
                <w:sz w:val="26"/>
                <w:szCs w:val="26"/>
              </w:rPr>
            </w:pPr>
            <w:r w:rsidRPr="00D71A2D">
              <w:rPr>
                <w:color w:val="000000" w:themeColor="text1"/>
                <w:sz w:val="26"/>
                <w:szCs w:val="26"/>
                <w:lang w:val="vi-VN"/>
              </w:rPr>
              <w:t>7</w:t>
            </w:r>
          </w:p>
        </w:tc>
        <w:tc>
          <w:tcPr>
            <w:tcW w:w="3267" w:type="dxa"/>
            <w:gridSpan w:val="2"/>
            <w:tcBorders>
              <w:top w:val="nil"/>
              <w:bottom w:val="single" w:sz="4" w:space="0" w:color="auto"/>
            </w:tcBorders>
            <w:vAlign w:val="center"/>
          </w:tcPr>
          <w:p w14:paraId="6C751460"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Địa điểm giao hàng: Theo điểm d khoản 1.3 Mục 1 Chương V E-HSMT</w:t>
            </w:r>
          </w:p>
        </w:tc>
        <w:tc>
          <w:tcPr>
            <w:tcW w:w="2948" w:type="dxa"/>
            <w:tcBorders>
              <w:top w:val="single" w:sz="4" w:space="0" w:color="auto"/>
              <w:bottom w:val="single" w:sz="4" w:space="0" w:color="auto"/>
            </w:tcBorders>
            <w:vAlign w:val="center"/>
          </w:tcPr>
          <w:p w14:paraId="629B87D5"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Đáp ứng theo yêu cầu tại điểm d khoản 1.3 Mục 1 Chương V E-HSMT</w:t>
            </w:r>
          </w:p>
        </w:tc>
        <w:tc>
          <w:tcPr>
            <w:tcW w:w="3515" w:type="dxa"/>
            <w:tcBorders>
              <w:top w:val="single" w:sz="4" w:space="0" w:color="auto"/>
              <w:bottom w:val="single" w:sz="4" w:space="0" w:color="auto"/>
            </w:tcBorders>
            <w:vAlign w:val="center"/>
          </w:tcPr>
          <w:p w14:paraId="03B6D1DF" w14:textId="77777777" w:rsidR="00931297" w:rsidRPr="00D71A2D" w:rsidRDefault="00931297" w:rsidP="00E266D0">
            <w:pPr>
              <w:pStyle w:val="Default"/>
              <w:jc w:val="both"/>
              <w:rPr>
                <w:color w:val="000000" w:themeColor="text1"/>
                <w:sz w:val="26"/>
                <w:szCs w:val="26"/>
              </w:rPr>
            </w:pPr>
            <w:r w:rsidRPr="00D71A2D">
              <w:rPr>
                <w:color w:val="000000" w:themeColor="text1"/>
                <w:sz w:val="26"/>
                <w:szCs w:val="26"/>
              </w:rPr>
              <w:t>Không đáp ứng theo yêu cầu tại điểm d khoản 1.3 Mục 1 Chương V E-HSMT</w:t>
            </w:r>
          </w:p>
        </w:tc>
      </w:tr>
      <w:tr w:rsidR="00931297" w:rsidRPr="00D71A2D" w14:paraId="72BB611C" w14:textId="77777777" w:rsidTr="00E266D0">
        <w:trPr>
          <w:trHeight w:val="1032"/>
        </w:trPr>
        <w:tc>
          <w:tcPr>
            <w:tcW w:w="590" w:type="dxa"/>
            <w:tcBorders>
              <w:top w:val="nil"/>
              <w:bottom w:val="single" w:sz="4" w:space="0" w:color="auto"/>
            </w:tcBorders>
            <w:vAlign w:val="center"/>
          </w:tcPr>
          <w:p w14:paraId="23EC7A70" w14:textId="77777777" w:rsidR="00931297" w:rsidRPr="00D71A2D" w:rsidRDefault="00931297" w:rsidP="00E266D0">
            <w:pPr>
              <w:pStyle w:val="Default"/>
              <w:jc w:val="center"/>
              <w:rPr>
                <w:color w:val="000000" w:themeColor="text1"/>
                <w:sz w:val="26"/>
                <w:szCs w:val="26"/>
                <w:lang w:val="vi-VN"/>
              </w:rPr>
            </w:pPr>
            <w:r w:rsidRPr="00D71A2D">
              <w:rPr>
                <w:color w:val="000000" w:themeColor="text1"/>
                <w:sz w:val="26"/>
                <w:szCs w:val="26"/>
              </w:rPr>
              <w:t>8</w:t>
            </w:r>
          </w:p>
        </w:tc>
        <w:tc>
          <w:tcPr>
            <w:tcW w:w="3267" w:type="dxa"/>
            <w:gridSpan w:val="2"/>
            <w:tcBorders>
              <w:top w:val="nil"/>
              <w:bottom w:val="single" w:sz="4" w:space="0" w:color="auto"/>
            </w:tcBorders>
            <w:vAlign w:val="center"/>
          </w:tcPr>
          <w:p w14:paraId="4221F128"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Kiểm tra và thử nghiệm: Theo như Mục 2 Chương V E-HSMT</w:t>
            </w:r>
          </w:p>
        </w:tc>
        <w:tc>
          <w:tcPr>
            <w:tcW w:w="2948" w:type="dxa"/>
            <w:tcBorders>
              <w:top w:val="single" w:sz="4" w:space="0" w:color="auto"/>
              <w:bottom w:val="single" w:sz="4" w:space="0" w:color="auto"/>
            </w:tcBorders>
            <w:vAlign w:val="center"/>
          </w:tcPr>
          <w:p w14:paraId="2B2D5689"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Có cam kết thực hiện kiểm tra và thử nghiệm theo quy định tại Mục 2 Chương V E-HSMT</w:t>
            </w:r>
          </w:p>
        </w:tc>
        <w:tc>
          <w:tcPr>
            <w:tcW w:w="3515" w:type="dxa"/>
            <w:tcBorders>
              <w:top w:val="single" w:sz="4" w:space="0" w:color="auto"/>
              <w:bottom w:val="single" w:sz="4" w:space="0" w:color="auto"/>
            </w:tcBorders>
            <w:vAlign w:val="center"/>
          </w:tcPr>
          <w:p w14:paraId="055D98CB"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Không có cam kết thực hiện kiểm tra và thử nghiệm hoặc có cam kết nhưng không đáp ứng theo quy định tại Mục 2 Chương V E-HSMT</w:t>
            </w:r>
          </w:p>
        </w:tc>
      </w:tr>
      <w:tr w:rsidR="00931297" w:rsidRPr="00D71A2D" w14:paraId="3F52106D" w14:textId="77777777" w:rsidTr="00E266D0">
        <w:trPr>
          <w:trHeight w:val="20"/>
        </w:trPr>
        <w:tc>
          <w:tcPr>
            <w:tcW w:w="590" w:type="dxa"/>
            <w:tcBorders>
              <w:top w:val="nil"/>
              <w:bottom w:val="single" w:sz="4" w:space="0" w:color="auto"/>
            </w:tcBorders>
            <w:vAlign w:val="center"/>
          </w:tcPr>
          <w:p w14:paraId="1989664F" w14:textId="77777777" w:rsidR="00931297" w:rsidRPr="00D71A2D" w:rsidRDefault="00931297" w:rsidP="00E266D0">
            <w:pPr>
              <w:pStyle w:val="Default"/>
              <w:jc w:val="center"/>
              <w:rPr>
                <w:color w:val="000000" w:themeColor="text1"/>
                <w:sz w:val="26"/>
                <w:szCs w:val="26"/>
                <w:lang w:val="vi-VN"/>
              </w:rPr>
            </w:pPr>
            <w:r w:rsidRPr="00D71A2D">
              <w:rPr>
                <w:color w:val="000000" w:themeColor="text1"/>
                <w:sz w:val="26"/>
                <w:szCs w:val="26"/>
              </w:rPr>
              <w:t>9</w:t>
            </w:r>
          </w:p>
        </w:tc>
        <w:tc>
          <w:tcPr>
            <w:tcW w:w="3267" w:type="dxa"/>
            <w:gridSpan w:val="2"/>
            <w:tcBorders>
              <w:top w:val="nil"/>
              <w:bottom w:val="single" w:sz="4" w:space="0" w:color="auto"/>
            </w:tcBorders>
            <w:vAlign w:val="center"/>
          </w:tcPr>
          <w:p w14:paraId="4726B732"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 xml:space="preserve">Báo cáo, đánh giá rủi ro và đưa ra các biện pháp bảo đảm điều kiện vệ sinh môi trường và Thuyết minh biện pháp bảo đảm các điều kiện khác như phòng, chống cháy, nổ, an toàn lao động, an toàn cho các công trình liền kề trong quá trình thực hiện công việc </w:t>
            </w:r>
          </w:p>
        </w:tc>
        <w:tc>
          <w:tcPr>
            <w:tcW w:w="2948" w:type="dxa"/>
            <w:tcBorders>
              <w:top w:val="single" w:sz="4" w:space="0" w:color="auto"/>
              <w:bottom w:val="single" w:sz="4" w:space="0" w:color="auto"/>
            </w:tcBorders>
            <w:vAlign w:val="center"/>
          </w:tcPr>
          <w:p w14:paraId="334ED27B"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Nhà thầu có Báo cáo, đánh giá rủi ro và đưa ra các biện pháp bảo đảm điều kiện vệ sinh môi trường và Thuyết minh biện pháp bảo đảm các điều kiện khác như phòng, chống cháy, nổ, an toàn lao động, an toàn cho các công trình liền kề trong quá trình thực hiện công việc khả thi</w:t>
            </w:r>
          </w:p>
        </w:tc>
        <w:tc>
          <w:tcPr>
            <w:tcW w:w="3515" w:type="dxa"/>
            <w:tcBorders>
              <w:top w:val="single" w:sz="4" w:space="0" w:color="auto"/>
              <w:bottom w:val="single" w:sz="4" w:space="0" w:color="auto"/>
            </w:tcBorders>
            <w:vAlign w:val="center"/>
          </w:tcPr>
          <w:p w14:paraId="71ED7FF0" w14:textId="77777777" w:rsidR="00931297" w:rsidRPr="00D71A2D" w:rsidRDefault="00931297" w:rsidP="00E266D0">
            <w:pPr>
              <w:pStyle w:val="Default"/>
              <w:jc w:val="both"/>
              <w:rPr>
                <w:color w:val="000000" w:themeColor="text1"/>
                <w:sz w:val="26"/>
                <w:szCs w:val="26"/>
                <w:lang w:val="vi-VN"/>
              </w:rPr>
            </w:pPr>
            <w:r w:rsidRPr="00D71A2D">
              <w:rPr>
                <w:color w:val="000000" w:themeColor="text1"/>
                <w:sz w:val="26"/>
                <w:szCs w:val="26"/>
                <w:lang w:val="vi-VN"/>
              </w:rPr>
              <w:t xml:space="preserve">Nhà thầu không có báo cáo, đánh giá rủi ro </w:t>
            </w:r>
            <w:r w:rsidRPr="00D71A2D">
              <w:rPr>
                <w:b/>
                <w:bCs/>
                <w:color w:val="000000" w:themeColor="text1"/>
                <w:sz w:val="26"/>
                <w:szCs w:val="26"/>
                <w:lang w:val="vi-VN"/>
              </w:rPr>
              <w:t>hoặc</w:t>
            </w:r>
            <w:r w:rsidRPr="00D71A2D">
              <w:rPr>
                <w:color w:val="000000" w:themeColor="text1"/>
                <w:sz w:val="26"/>
                <w:szCs w:val="26"/>
                <w:lang w:val="vi-VN"/>
              </w:rPr>
              <w:t xml:space="preserve"> không đưa ra các biện pháp kiểm soát đảm bảo an toàn, môi trường trong quá trình thực hiện công việc </w:t>
            </w:r>
            <w:r w:rsidRPr="00D71A2D">
              <w:rPr>
                <w:b/>
                <w:bCs/>
                <w:color w:val="000000" w:themeColor="text1"/>
                <w:sz w:val="26"/>
                <w:szCs w:val="26"/>
                <w:lang w:val="vi-VN"/>
              </w:rPr>
              <w:t>hoặc</w:t>
            </w:r>
            <w:r w:rsidRPr="00D71A2D">
              <w:rPr>
                <w:color w:val="000000" w:themeColor="text1"/>
                <w:sz w:val="26"/>
                <w:szCs w:val="26"/>
                <w:lang w:val="vi-VN"/>
              </w:rPr>
              <w:t xml:space="preserve"> đưa ra các biện pháp nhưng không khả thi; </w:t>
            </w:r>
            <w:r w:rsidRPr="00D71A2D">
              <w:rPr>
                <w:b/>
                <w:bCs/>
                <w:color w:val="000000" w:themeColor="text1"/>
                <w:sz w:val="26"/>
                <w:szCs w:val="26"/>
                <w:lang w:val="vi-VN"/>
              </w:rPr>
              <w:t>hoặc</w:t>
            </w:r>
            <w:r w:rsidRPr="00D71A2D">
              <w:rPr>
                <w:color w:val="000000" w:themeColor="text1"/>
                <w:sz w:val="26"/>
                <w:szCs w:val="26"/>
                <w:lang w:val="vi-VN"/>
              </w:rPr>
              <w:t xml:space="preserve"> không có thuyết minh </w:t>
            </w:r>
            <w:r w:rsidRPr="00D71A2D">
              <w:rPr>
                <w:b/>
                <w:bCs/>
                <w:color w:val="000000" w:themeColor="text1"/>
                <w:sz w:val="26"/>
                <w:szCs w:val="26"/>
                <w:lang w:val="vi-VN"/>
              </w:rPr>
              <w:t>hoặc</w:t>
            </w:r>
            <w:r w:rsidRPr="00D71A2D">
              <w:rPr>
                <w:color w:val="000000" w:themeColor="text1"/>
                <w:sz w:val="26"/>
                <w:szCs w:val="26"/>
                <w:lang w:val="vi-VN"/>
              </w:rPr>
              <w:t xml:space="preserve"> có thuyết minh biện pháp bảo đảm các điều kiện khác như phòng, chống cháy, nổ, an toàn lao động, an toàn cho các công trình liền kề trong quá trình thực hiện công việc không khả thi.</w:t>
            </w:r>
          </w:p>
        </w:tc>
      </w:tr>
      <w:tr w:rsidR="00931297" w:rsidRPr="00D71A2D" w14:paraId="68FB5C46" w14:textId="77777777" w:rsidTr="00E266D0">
        <w:trPr>
          <w:trHeight w:val="456"/>
        </w:trPr>
        <w:tc>
          <w:tcPr>
            <w:tcW w:w="1424" w:type="dxa"/>
            <w:gridSpan w:val="2"/>
            <w:vMerge w:val="restart"/>
            <w:tcBorders>
              <w:top w:val="single" w:sz="4" w:space="0" w:color="auto"/>
            </w:tcBorders>
            <w:vAlign w:val="center"/>
          </w:tcPr>
          <w:p w14:paraId="04750779" w14:textId="77777777" w:rsidR="00931297" w:rsidRPr="00D71A2D" w:rsidRDefault="00931297" w:rsidP="00E266D0">
            <w:pPr>
              <w:pStyle w:val="Default"/>
              <w:jc w:val="both"/>
              <w:rPr>
                <w:b/>
                <w:bCs/>
                <w:iCs/>
                <w:color w:val="000000" w:themeColor="text1"/>
                <w:sz w:val="26"/>
                <w:szCs w:val="26"/>
              </w:rPr>
            </w:pPr>
            <w:r w:rsidRPr="00D71A2D">
              <w:rPr>
                <w:b/>
                <w:bCs/>
                <w:iCs/>
                <w:color w:val="000000" w:themeColor="text1"/>
                <w:sz w:val="26"/>
                <w:szCs w:val="26"/>
              </w:rPr>
              <w:t>Kết luận</w:t>
            </w:r>
          </w:p>
        </w:tc>
        <w:tc>
          <w:tcPr>
            <w:tcW w:w="2433" w:type="dxa"/>
            <w:tcBorders>
              <w:top w:val="single" w:sz="4" w:space="0" w:color="auto"/>
              <w:bottom w:val="single" w:sz="4" w:space="0" w:color="auto"/>
            </w:tcBorders>
            <w:vAlign w:val="center"/>
          </w:tcPr>
          <w:p w14:paraId="18AC5CD7" w14:textId="77777777" w:rsidR="00931297" w:rsidRPr="00D71A2D" w:rsidRDefault="00931297" w:rsidP="00E266D0">
            <w:pPr>
              <w:pStyle w:val="Default"/>
              <w:jc w:val="both"/>
              <w:rPr>
                <w:i/>
                <w:color w:val="000000" w:themeColor="text1"/>
                <w:sz w:val="26"/>
                <w:szCs w:val="26"/>
              </w:rPr>
            </w:pPr>
            <w:r w:rsidRPr="00D71A2D">
              <w:rPr>
                <w:i/>
                <w:color w:val="000000" w:themeColor="text1"/>
                <w:sz w:val="26"/>
                <w:szCs w:val="26"/>
              </w:rPr>
              <w:t>Đạt</w:t>
            </w:r>
          </w:p>
        </w:tc>
        <w:tc>
          <w:tcPr>
            <w:tcW w:w="6463" w:type="dxa"/>
            <w:gridSpan w:val="2"/>
            <w:tcBorders>
              <w:top w:val="single" w:sz="4" w:space="0" w:color="auto"/>
              <w:bottom w:val="single" w:sz="4" w:space="0" w:color="auto"/>
            </w:tcBorders>
            <w:vAlign w:val="center"/>
          </w:tcPr>
          <w:p w14:paraId="27725A35" w14:textId="77777777" w:rsidR="00931297" w:rsidRPr="00D71A2D" w:rsidRDefault="00931297" w:rsidP="00E266D0">
            <w:pPr>
              <w:pStyle w:val="Default"/>
              <w:jc w:val="both"/>
              <w:rPr>
                <w:i/>
                <w:color w:val="000000" w:themeColor="text1"/>
                <w:sz w:val="26"/>
                <w:szCs w:val="26"/>
              </w:rPr>
            </w:pPr>
            <w:r w:rsidRPr="00D71A2D">
              <w:rPr>
                <w:i/>
                <w:color w:val="000000" w:themeColor="text1"/>
                <w:sz w:val="26"/>
                <w:szCs w:val="26"/>
              </w:rPr>
              <w:t>Tất cả các nội dung yêu cầu về kỹ thuật được đánh giá đạt</w:t>
            </w:r>
          </w:p>
        </w:tc>
      </w:tr>
      <w:tr w:rsidR="00931297" w:rsidRPr="00D71A2D" w14:paraId="1CC99BAD" w14:textId="77777777" w:rsidTr="00E266D0">
        <w:trPr>
          <w:trHeight w:val="461"/>
        </w:trPr>
        <w:tc>
          <w:tcPr>
            <w:tcW w:w="1424" w:type="dxa"/>
            <w:gridSpan w:val="2"/>
            <w:vMerge/>
            <w:tcBorders>
              <w:bottom w:val="single" w:sz="4" w:space="0" w:color="auto"/>
            </w:tcBorders>
          </w:tcPr>
          <w:p w14:paraId="0E0FCC0A" w14:textId="77777777" w:rsidR="00931297" w:rsidRPr="00D71A2D" w:rsidRDefault="00931297" w:rsidP="00E266D0">
            <w:pPr>
              <w:pStyle w:val="Default"/>
              <w:jc w:val="both"/>
              <w:rPr>
                <w:i/>
                <w:color w:val="000000" w:themeColor="text1"/>
                <w:sz w:val="26"/>
                <w:szCs w:val="26"/>
              </w:rPr>
            </w:pPr>
          </w:p>
        </w:tc>
        <w:tc>
          <w:tcPr>
            <w:tcW w:w="2433" w:type="dxa"/>
            <w:tcBorders>
              <w:top w:val="single" w:sz="4" w:space="0" w:color="auto"/>
              <w:bottom w:val="single" w:sz="4" w:space="0" w:color="auto"/>
            </w:tcBorders>
            <w:vAlign w:val="center"/>
          </w:tcPr>
          <w:p w14:paraId="0F13509C" w14:textId="77777777" w:rsidR="00931297" w:rsidRPr="00D71A2D" w:rsidRDefault="00931297" w:rsidP="00E266D0">
            <w:pPr>
              <w:pStyle w:val="Default"/>
              <w:jc w:val="both"/>
              <w:rPr>
                <w:i/>
                <w:color w:val="000000" w:themeColor="text1"/>
                <w:sz w:val="26"/>
                <w:szCs w:val="26"/>
              </w:rPr>
            </w:pPr>
            <w:r w:rsidRPr="00D71A2D">
              <w:rPr>
                <w:i/>
                <w:color w:val="000000" w:themeColor="text1"/>
                <w:sz w:val="26"/>
                <w:szCs w:val="26"/>
              </w:rPr>
              <w:t>Không đạt</w:t>
            </w:r>
          </w:p>
        </w:tc>
        <w:tc>
          <w:tcPr>
            <w:tcW w:w="6463" w:type="dxa"/>
            <w:gridSpan w:val="2"/>
            <w:tcBorders>
              <w:top w:val="single" w:sz="4" w:space="0" w:color="auto"/>
              <w:bottom w:val="single" w:sz="4" w:space="0" w:color="auto"/>
            </w:tcBorders>
            <w:vAlign w:val="center"/>
          </w:tcPr>
          <w:p w14:paraId="73083441" w14:textId="77777777" w:rsidR="00931297" w:rsidRPr="00D71A2D" w:rsidRDefault="00931297" w:rsidP="00E266D0">
            <w:pPr>
              <w:pStyle w:val="Default"/>
              <w:jc w:val="both"/>
              <w:rPr>
                <w:i/>
                <w:color w:val="000000" w:themeColor="text1"/>
                <w:sz w:val="26"/>
                <w:szCs w:val="26"/>
              </w:rPr>
            </w:pPr>
            <w:r w:rsidRPr="00D71A2D">
              <w:rPr>
                <w:i/>
                <w:color w:val="000000" w:themeColor="text1"/>
                <w:sz w:val="26"/>
                <w:szCs w:val="26"/>
              </w:rPr>
              <w:t>Có bất kỳ nội dung nào trên đây được đánh giá không đạt</w:t>
            </w:r>
          </w:p>
        </w:tc>
      </w:tr>
    </w:tbl>
    <w:p w14:paraId="6DCC2E4E" w14:textId="5DAA6846" w:rsidR="009D3419" w:rsidRPr="0003400D" w:rsidRDefault="009D3419" w:rsidP="0066293B">
      <w:pPr>
        <w:widowControl w:val="0"/>
        <w:spacing w:before="120" w:after="120" w:line="276" w:lineRule="auto"/>
        <w:jc w:val="both"/>
        <w:rPr>
          <w:rFonts w:ascii="Times New Roman" w:hAnsi="Times New Roman"/>
          <w:b/>
          <w:bCs/>
          <w:sz w:val="2"/>
          <w:szCs w:val="2"/>
        </w:rPr>
      </w:pPr>
    </w:p>
    <w:p w14:paraId="55DD947F" w14:textId="77777777" w:rsidR="00F04A8A" w:rsidRPr="0003400D" w:rsidRDefault="00F04A8A" w:rsidP="00F04A8A">
      <w:pPr>
        <w:rPr>
          <w:rFonts w:ascii="Times New Roman" w:hAnsi="Times New Roman"/>
          <w:sz w:val="2"/>
          <w:szCs w:val="2"/>
        </w:rPr>
      </w:pPr>
    </w:p>
    <w:p w14:paraId="228EE9C6" w14:textId="77777777" w:rsidR="00F04A8A" w:rsidRPr="0003400D" w:rsidRDefault="00F04A8A" w:rsidP="00F04A8A">
      <w:pPr>
        <w:rPr>
          <w:rFonts w:ascii="Times New Roman" w:hAnsi="Times New Roman"/>
          <w:sz w:val="2"/>
          <w:szCs w:val="2"/>
        </w:rPr>
      </w:pPr>
    </w:p>
    <w:p w14:paraId="40D7644E" w14:textId="77777777" w:rsidR="00F04A8A" w:rsidRPr="0003400D" w:rsidRDefault="00F04A8A" w:rsidP="00F04A8A">
      <w:pPr>
        <w:rPr>
          <w:rFonts w:ascii="Times New Roman" w:hAnsi="Times New Roman"/>
          <w:sz w:val="2"/>
          <w:szCs w:val="2"/>
        </w:rPr>
      </w:pPr>
    </w:p>
    <w:p w14:paraId="2009A5EE" w14:textId="77777777" w:rsidR="00F04A8A" w:rsidRPr="0003400D" w:rsidRDefault="00F04A8A" w:rsidP="00F04A8A">
      <w:pPr>
        <w:rPr>
          <w:rFonts w:ascii="Times New Roman" w:hAnsi="Times New Roman"/>
          <w:b/>
          <w:bCs/>
          <w:sz w:val="2"/>
          <w:szCs w:val="2"/>
        </w:rPr>
      </w:pPr>
    </w:p>
    <w:p w14:paraId="0C1C318B" w14:textId="77777777" w:rsidR="00F04A8A" w:rsidRPr="0003400D" w:rsidRDefault="00F04A8A" w:rsidP="00F04A8A">
      <w:pPr>
        <w:rPr>
          <w:rFonts w:ascii="Times New Roman" w:hAnsi="Times New Roman"/>
          <w:sz w:val="2"/>
          <w:szCs w:val="2"/>
        </w:rPr>
      </w:pPr>
    </w:p>
    <w:sectPr w:rsidR="00F04A8A" w:rsidRPr="0003400D" w:rsidSect="00532DC8">
      <w:headerReference w:type="default" r:id="rId7"/>
      <w:footerReference w:type="default" r:id="rId8"/>
      <w:pgSz w:w="11906" w:h="16838" w:code="9"/>
      <w:pgMar w:top="1134" w:right="1134" w:bottom="1134" w:left="1701" w:header="709" w:footer="709" w:gutter="0"/>
      <w:pgNumType w:start="2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7CBD" w14:textId="77777777" w:rsidR="006E7EB3" w:rsidRDefault="006E7EB3" w:rsidP="00910555">
      <w:r>
        <w:separator/>
      </w:r>
    </w:p>
  </w:endnote>
  <w:endnote w:type="continuationSeparator" w:id="0">
    <w:p w14:paraId="0B243F4A" w14:textId="77777777" w:rsidR="006E7EB3" w:rsidRDefault="006E7EB3"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Aria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3"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99B4" w14:textId="0A715E75" w:rsidR="00910555" w:rsidRPr="00A259B3" w:rsidRDefault="00910555" w:rsidP="003511C2">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323F" w14:textId="77777777" w:rsidR="006E7EB3" w:rsidRDefault="006E7EB3" w:rsidP="00910555">
      <w:r>
        <w:separator/>
      </w:r>
    </w:p>
  </w:footnote>
  <w:footnote w:type="continuationSeparator" w:id="0">
    <w:p w14:paraId="73C76CB5" w14:textId="77777777" w:rsidR="006E7EB3" w:rsidRDefault="006E7EB3"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005A14E4"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0DA"/>
    <w:multiLevelType w:val="hybridMultilevel"/>
    <w:tmpl w:val="65AC137C"/>
    <w:lvl w:ilvl="0" w:tplc="430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661C63"/>
    <w:multiLevelType w:val="hybridMultilevel"/>
    <w:tmpl w:val="8FE83574"/>
    <w:lvl w:ilvl="0" w:tplc="DFE0183E">
      <w:start w:val="1"/>
      <w:numFmt w:val="bullet"/>
      <w:lvlText w:val="+"/>
      <w:lvlJc w:val="left"/>
      <w:pPr>
        <w:tabs>
          <w:tab w:val="num" w:pos="1137"/>
        </w:tabs>
        <w:ind w:left="1137" w:hanging="360"/>
      </w:pPr>
      <w:rPr>
        <w:rFonts w:ascii="VNI-Times" w:hAnsi="VNI-Times" w:cs="VNI-Times" w:hint="default"/>
        <w:sz w:val="18"/>
        <w:szCs w:val="18"/>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10"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1"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3"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4"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2"/>
    <w:lvlOverride w:ilvl="0">
      <w:startOverride w:val="1"/>
    </w:lvlOverride>
  </w:num>
  <w:num w:numId="3" w16cid:durableId="1365253914">
    <w:abstractNumId w:val="4"/>
  </w:num>
  <w:num w:numId="4" w16cid:durableId="980615461">
    <w:abstractNumId w:val="15"/>
  </w:num>
  <w:num w:numId="5" w16cid:durableId="223569714">
    <w:abstractNumId w:val="14"/>
  </w:num>
  <w:num w:numId="6" w16cid:durableId="128868662">
    <w:abstractNumId w:val="10"/>
  </w:num>
  <w:num w:numId="7" w16cid:durableId="1823619659">
    <w:abstractNumId w:val="1"/>
  </w:num>
  <w:num w:numId="8" w16cid:durableId="1994217505">
    <w:abstractNumId w:val="3"/>
  </w:num>
  <w:num w:numId="9" w16cid:durableId="126900219">
    <w:abstractNumId w:val="13"/>
  </w:num>
  <w:num w:numId="10" w16cid:durableId="66340489">
    <w:abstractNumId w:val="8"/>
  </w:num>
  <w:num w:numId="11" w16cid:durableId="2093043745">
    <w:abstractNumId w:val="5"/>
  </w:num>
  <w:num w:numId="12" w16cid:durableId="1235772788">
    <w:abstractNumId w:val="7"/>
  </w:num>
  <w:num w:numId="13" w16cid:durableId="565993289">
    <w:abstractNumId w:val="11"/>
  </w:num>
  <w:num w:numId="14" w16cid:durableId="909729829">
    <w:abstractNumId w:val="6"/>
  </w:num>
  <w:num w:numId="15" w16cid:durableId="1052382171">
    <w:abstractNumId w:val="9"/>
  </w:num>
  <w:num w:numId="16" w16cid:durableId="7033329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555"/>
    <w:rsid w:val="000016BE"/>
    <w:rsid w:val="00007586"/>
    <w:rsid w:val="0001138E"/>
    <w:rsid w:val="00026E5F"/>
    <w:rsid w:val="0002783C"/>
    <w:rsid w:val="00031772"/>
    <w:rsid w:val="0003400D"/>
    <w:rsid w:val="00035B5E"/>
    <w:rsid w:val="000524E6"/>
    <w:rsid w:val="0005437D"/>
    <w:rsid w:val="00061A89"/>
    <w:rsid w:val="00082923"/>
    <w:rsid w:val="0009036F"/>
    <w:rsid w:val="000911D4"/>
    <w:rsid w:val="0009253F"/>
    <w:rsid w:val="0009790E"/>
    <w:rsid w:val="000A2B01"/>
    <w:rsid w:val="000A2D42"/>
    <w:rsid w:val="000B481E"/>
    <w:rsid w:val="000B5C04"/>
    <w:rsid w:val="000C05FF"/>
    <w:rsid w:val="000D1DBE"/>
    <w:rsid w:val="000E0A52"/>
    <w:rsid w:val="000E1905"/>
    <w:rsid w:val="000E1F3E"/>
    <w:rsid w:val="000E2734"/>
    <w:rsid w:val="000E741E"/>
    <w:rsid w:val="000F3759"/>
    <w:rsid w:val="0010488F"/>
    <w:rsid w:val="001247A8"/>
    <w:rsid w:val="001254CA"/>
    <w:rsid w:val="00150B12"/>
    <w:rsid w:val="00166BAB"/>
    <w:rsid w:val="00167E61"/>
    <w:rsid w:val="001742E0"/>
    <w:rsid w:val="00182963"/>
    <w:rsid w:val="001938B2"/>
    <w:rsid w:val="001A142E"/>
    <w:rsid w:val="001A2984"/>
    <w:rsid w:val="001A33E5"/>
    <w:rsid w:val="001C64D9"/>
    <w:rsid w:val="001E4BBC"/>
    <w:rsid w:val="001F7C11"/>
    <w:rsid w:val="00212E04"/>
    <w:rsid w:val="0022328A"/>
    <w:rsid w:val="00246ED4"/>
    <w:rsid w:val="0026139A"/>
    <w:rsid w:val="00270505"/>
    <w:rsid w:val="00276C4C"/>
    <w:rsid w:val="0027740F"/>
    <w:rsid w:val="0028267D"/>
    <w:rsid w:val="002837A2"/>
    <w:rsid w:val="00291440"/>
    <w:rsid w:val="0029195C"/>
    <w:rsid w:val="002960D4"/>
    <w:rsid w:val="002B42AB"/>
    <w:rsid w:val="002B5A8E"/>
    <w:rsid w:val="002B70F2"/>
    <w:rsid w:val="002C4D4F"/>
    <w:rsid w:val="002C5731"/>
    <w:rsid w:val="002D36CC"/>
    <w:rsid w:val="002D3DED"/>
    <w:rsid w:val="002F3BBA"/>
    <w:rsid w:val="00322CBE"/>
    <w:rsid w:val="00346AB8"/>
    <w:rsid w:val="00350524"/>
    <w:rsid w:val="003511C2"/>
    <w:rsid w:val="00351DE2"/>
    <w:rsid w:val="003547DB"/>
    <w:rsid w:val="00371465"/>
    <w:rsid w:val="00391A55"/>
    <w:rsid w:val="003A74C4"/>
    <w:rsid w:val="003B300D"/>
    <w:rsid w:val="003C227A"/>
    <w:rsid w:val="003C5F3D"/>
    <w:rsid w:val="003E0E7A"/>
    <w:rsid w:val="003F3FB2"/>
    <w:rsid w:val="003F5A5B"/>
    <w:rsid w:val="00412E70"/>
    <w:rsid w:val="00421AAF"/>
    <w:rsid w:val="00424F66"/>
    <w:rsid w:val="004275A4"/>
    <w:rsid w:val="00443B68"/>
    <w:rsid w:val="00453A39"/>
    <w:rsid w:val="00462377"/>
    <w:rsid w:val="00467DDF"/>
    <w:rsid w:val="00480C05"/>
    <w:rsid w:val="00487F44"/>
    <w:rsid w:val="004941B8"/>
    <w:rsid w:val="004B19B8"/>
    <w:rsid w:val="004B5AD1"/>
    <w:rsid w:val="004C2245"/>
    <w:rsid w:val="004D0B9F"/>
    <w:rsid w:val="004E15DD"/>
    <w:rsid w:val="00502031"/>
    <w:rsid w:val="005035D8"/>
    <w:rsid w:val="00522FA6"/>
    <w:rsid w:val="00532DC8"/>
    <w:rsid w:val="00536E05"/>
    <w:rsid w:val="00544018"/>
    <w:rsid w:val="00544028"/>
    <w:rsid w:val="00554885"/>
    <w:rsid w:val="0055547B"/>
    <w:rsid w:val="005719A0"/>
    <w:rsid w:val="00590B7C"/>
    <w:rsid w:val="005A4095"/>
    <w:rsid w:val="005C5880"/>
    <w:rsid w:val="005C7901"/>
    <w:rsid w:val="005D2364"/>
    <w:rsid w:val="005D3404"/>
    <w:rsid w:val="005E2544"/>
    <w:rsid w:val="005E620B"/>
    <w:rsid w:val="005F1680"/>
    <w:rsid w:val="0062097B"/>
    <w:rsid w:val="0062399A"/>
    <w:rsid w:val="00632B7A"/>
    <w:rsid w:val="00634CC1"/>
    <w:rsid w:val="0064781F"/>
    <w:rsid w:val="0065309A"/>
    <w:rsid w:val="006566FF"/>
    <w:rsid w:val="00657D27"/>
    <w:rsid w:val="0066293B"/>
    <w:rsid w:val="00670078"/>
    <w:rsid w:val="00671CD3"/>
    <w:rsid w:val="00673CD3"/>
    <w:rsid w:val="00675B86"/>
    <w:rsid w:val="00686133"/>
    <w:rsid w:val="00687F3E"/>
    <w:rsid w:val="006969B1"/>
    <w:rsid w:val="006A1F1A"/>
    <w:rsid w:val="006B5FF7"/>
    <w:rsid w:val="006C1A86"/>
    <w:rsid w:val="006C787D"/>
    <w:rsid w:val="006D0B57"/>
    <w:rsid w:val="006E54D1"/>
    <w:rsid w:val="006E7EB3"/>
    <w:rsid w:val="006F0C18"/>
    <w:rsid w:val="006F38CB"/>
    <w:rsid w:val="007011A5"/>
    <w:rsid w:val="00707BC1"/>
    <w:rsid w:val="0071529A"/>
    <w:rsid w:val="00724F31"/>
    <w:rsid w:val="00735867"/>
    <w:rsid w:val="007375C1"/>
    <w:rsid w:val="00740C28"/>
    <w:rsid w:val="00746EC4"/>
    <w:rsid w:val="00766503"/>
    <w:rsid w:val="00784866"/>
    <w:rsid w:val="00787B0E"/>
    <w:rsid w:val="00792FEB"/>
    <w:rsid w:val="007A53DD"/>
    <w:rsid w:val="007A7185"/>
    <w:rsid w:val="007C009A"/>
    <w:rsid w:val="007C268A"/>
    <w:rsid w:val="007C7460"/>
    <w:rsid w:val="007E5055"/>
    <w:rsid w:val="007F00FB"/>
    <w:rsid w:val="007F1D90"/>
    <w:rsid w:val="00813975"/>
    <w:rsid w:val="00817DE8"/>
    <w:rsid w:val="00837278"/>
    <w:rsid w:val="00855C13"/>
    <w:rsid w:val="0089155A"/>
    <w:rsid w:val="00892B8B"/>
    <w:rsid w:val="00893CF4"/>
    <w:rsid w:val="00895849"/>
    <w:rsid w:val="008A4121"/>
    <w:rsid w:val="008B7B7E"/>
    <w:rsid w:val="008D5AC0"/>
    <w:rsid w:val="008D74A1"/>
    <w:rsid w:val="008F4E8E"/>
    <w:rsid w:val="008F7844"/>
    <w:rsid w:val="00910555"/>
    <w:rsid w:val="00931297"/>
    <w:rsid w:val="009434F4"/>
    <w:rsid w:val="009464CE"/>
    <w:rsid w:val="009506D9"/>
    <w:rsid w:val="00963A7C"/>
    <w:rsid w:val="009723BE"/>
    <w:rsid w:val="009768F5"/>
    <w:rsid w:val="009800BD"/>
    <w:rsid w:val="0099386C"/>
    <w:rsid w:val="009B502F"/>
    <w:rsid w:val="009D01D2"/>
    <w:rsid w:val="009D3419"/>
    <w:rsid w:val="009D4027"/>
    <w:rsid w:val="009D5026"/>
    <w:rsid w:val="009D7528"/>
    <w:rsid w:val="009F3333"/>
    <w:rsid w:val="009F58A3"/>
    <w:rsid w:val="00A1546B"/>
    <w:rsid w:val="00A259B3"/>
    <w:rsid w:val="00A317F7"/>
    <w:rsid w:val="00A61FFA"/>
    <w:rsid w:val="00A80214"/>
    <w:rsid w:val="00A816CB"/>
    <w:rsid w:val="00A87F4D"/>
    <w:rsid w:val="00A9032A"/>
    <w:rsid w:val="00AA02A0"/>
    <w:rsid w:val="00AA46BE"/>
    <w:rsid w:val="00AA700E"/>
    <w:rsid w:val="00AB7C54"/>
    <w:rsid w:val="00AC36AE"/>
    <w:rsid w:val="00AC78D0"/>
    <w:rsid w:val="00AD39CF"/>
    <w:rsid w:val="00AF3DB1"/>
    <w:rsid w:val="00AF4D81"/>
    <w:rsid w:val="00B00592"/>
    <w:rsid w:val="00B00FEB"/>
    <w:rsid w:val="00B11F45"/>
    <w:rsid w:val="00B15D00"/>
    <w:rsid w:val="00B4009D"/>
    <w:rsid w:val="00B53ED5"/>
    <w:rsid w:val="00B66F9E"/>
    <w:rsid w:val="00B72897"/>
    <w:rsid w:val="00B742B6"/>
    <w:rsid w:val="00B762D2"/>
    <w:rsid w:val="00B92C87"/>
    <w:rsid w:val="00BF5F7F"/>
    <w:rsid w:val="00C00753"/>
    <w:rsid w:val="00C10C86"/>
    <w:rsid w:val="00C206F3"/>
    <w:rsid w:val="00C27B81"/>
    <w:rsid w:val="00C309AD"/>
    <w:rsid w:val="00C53B33"/>
    <w:rsid w:val="00C563C5"/>
    <w:rsid w:val="00C575B8"/>
    <w:rsid w:val="00C63EF7"/>
    <w:rsid w:val="00C65FEC"/>
    <w:rsid w:val="00C92184"/>
    <w:rsid w:val="00C92209"/>
    <w:rsid w:val="00C92668"/>
    <w:rsid w:val="00C92CAB"/>
    <w:rsid w:val="00CA337F"/>
    <w:rsid w:val="00CC2FBC"/>
    <w:rsid w:val="00CE4563"/>
    <w:rsid w:val="00D023E3"/>
    <w:rsid w:val="00D160E7"/>
    <w:rsid w:val="00D24EF2"/>
    <w:rsid w:val="00D549B2"/>
    <w:rsid w:val="00D66D56"/>
    <w:rsid w:val="00D75515"/>
    <w:rsid w:val="00D81E4B"/>
    <w:rsid w:val="00DA2A8E"/>
    <w:rsid w:val="00DA3525"/>
    <w:rsid w:val="00DA3A69"/>
    <w:rsid w:val="00DA5417"/>
    <w:rsid w:val="00DB5B19"/>
    <w:rsid w:val="00DC3628"/>
    <w:rsid w:val="00DC6DF7"/>
    <w:rsid w:val="00DD5F5F"/>
    <w:rsid w:val="00DF59A6"/>
    <w:rsid w:val="00E07986"/>
    <w:rsid w:val="00E07EF6"/>
    <w:rsid w:val="00E10DE1"/>
    <w:rsid w:val="00E24ACF"/>
    <w:rsid w:val="00E254EF"/>
    <w:rsid w:val="00E322EC"/>
    <w:rsid w:val="00E324C7"/>
    <w:rsid w:val="00E32645"/>
    <w:rsid w:val="00E4700F"/>
    <w:rsid w:val="00E75979"/>
    <w:rsid w:val="00E800C3"/>
    <w:rsid w:val="00E82457"/>
    <w:rsid w:val="00EB721F"/>
    <w:rsid w:val="00EE620B"/>
    <w:rsid w:val="00EE756D"/>
    <w:rsid w:val="00F04A8A"/>
    <w:rsid w:val="00F25879"/>
    <w:rsid w:val="00F314D1"/>
    <w:rsid w:val="00F47036"/>
    <w:rsid w:val="00F632B1"/>
    <w:rsid w:val="00F759A7"/>
    <w:rsid w:val="00F9120B"/>
    <w:rsid w:val="00F96F9C"/>
    <w:rsid w:val="00FB359B"/>
    <w:rsid w:val="00FC1F40"/>
    <w:rsid w:val="00FE0FB6"/>
    <w:rsid w:val="00FE49D6"/>
    <w:rsid w:val="00FF0B0F"/>
    <w:rsid w:val="00FF0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uiPriority w:val="39"/>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Number Bullets,Bullet Number,ko"/>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locked/>
    <w:rsid w:val="00A317F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1048</Words>
  <Characters>3631</Characters>
  <Application>Microsoft Office Word</Application>
  <DocSecurity>0</DocSecurity>
  <Lines>212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Nguyen Thi Bao Ha</cp:lastModifiedBy>
  <cp:revision>139</cp:revision>
  <cp:lastPrinted>2026-04-01T04:54:00Z</cp:lastPrinted>
  <dcterms:created xsi:type="dcterms:W3CDTF">2018-12-25T06:35:00Z</dcterms:created>
  <dcterms:modified xsi:type="dcterms:W3CDTF">2026-04-06T09:46:00Z</dcterms:modified>
</cp:coreProperties>
</file>