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34D2" w14:textId="77777777" w:rsidR="00194ACD" w:rsidRPr="00E63A51" w:rsidRDefault="00000000">
      <w:pPr>
        <w:pStyle w:val="Style11"/>
        <w:tabs>
          <w:tab w:val="left" w:pos="0"/>
          <w:tab w:val="left" w:pos="851"/>
        </w:tabs>
        <w:spacing w:line="240" w:lineRule="auto"/>
        <w:ind w:firstLine="567"/>
        <w:jc w:val="center"/>
        <w:rPr>
          <w:b/>
          <w:sz w:val="28"/>
          <w:szCs w:val="28"/>
          <w:lang w:val="vi-VN"/>
        </w:rPr>
      </w:pPr>
      <w:r w:rsidRPr="00E63A51">
        <w:rPr>
          <w:b/>
          <w:sz w:val="28"/>
          <w:szCs w:val="28"/>
          <w:lang w:val="vi-VN"/>
        </w:rPr>
        <w:t>Chương V. YÊU CẦU VỀ KỸ THUẬT</w:t>
      </w:r>
    </w:p>
    <w:p w14:paraId="0A255EF8" w14:textId="77777777" w:rsidR="00194ACD" w:rsidRPr="00E63A51" w:rsidRDefault="00194ACD">
      <w:pPr>
        <w:pStyle w:val="Style11"/>
        <w:tabs>
          <w:tab w:val="left" w:pos="0"/>
          <w:tab w:val="left" w:pos="851"/>
        </w:tabs>
        <w:spacing w:line="240" w:lineRule="auto"/>
        <w:ind w:firstLine="567"/>
        <w:jc w:val="center"/>
        <w:rPr>
          <w:b/>
          <w:sz w:val="28"/>
          <w:szCs w:val="28"/>
          <w:lang w:val="vi-VN"/>
        </w:rPr>
      </w:pPr>
    </w:p>
    <w:p w14:paraId="56B8FB2D" w14:textId="77777777" w:rsidR="00194ACD" w:rsidRPr="00E63A51" w:rsidRDefault="00000000">
      <w:pPr>
        <w:ind w:firstLine="709"/>
        <w:rPr>
          <w:b/>
          <w:sz w:val="28"/>
          <w:szCs w:val="28"/>
          <w:lang w:val="vi-VN"/>
        </w:rPr>
      </w:pPr>
      <w:r w:rsidRPr="00E63A51">
        <w:rPr>
          <w:b/>
          <w:sz w:val="28"/>
          <w:szCs w:val="28"/>
          <w:lang w:val="vi-VN"/>
        </w:rPr>
        <w:t>I. Giới thiệu về gói thầu</w:t>
      </w:r>
    </w:p>
    <w:p w14:paraId="73B45DD4" w14:textId="08A5F11F" w:rsidR="00E63A51" w:rsidRPr="001B3B7C" w:rsidRDefault="00000000">
      <w:pPr>
        <w:widowControl w:val="0"/>
        <w:ind w:firstLine="709"/>
        <w:rPr>
          <w:rFonts w:eastAsia=".VnTime"/>
          <w:sz w:val="28"/>
          <w:szCs w:val="28"/>
          <w:lang w:val="vi-VN"/>
        </w:rPr>
      </w:pPr>
      <w:r w:rsidRPr="00E63A51">
        <w:rPr>
          <w:sz w:val="28"/>
          <w:szCs w:val="28"/>
          <w:lang w:val="vi-VN"/>
        </w:rPr>
        <w:t xml:space="preserve">1. Tên công trình: </w:t>
      </w:r>
      <w:r w:rsidR="003A4E59" w:rsidRPr="003A4E59">
        <w:rPr>
          <w:rFonts w:eastAsia=".VnTime"/>
          <w:sz w:val="28"/>
          <w:szCs w:val="28"/>
          <w:lang w:val="vi-VN"/>
        </w:rPr>
        <w:t>ây dựng cống qua đê Tả Nghèn tại K38+800 và hệ thống cấp nước phục vụ nuôi trồng thủy sản kết hợp tiêu thoát lũ.</w:t>
      </w:r>
    </w:p>
    <w:p w14:paraId="49DAD0C1" w14:textId="5E3E2413" w:rsidR="00194ACD" w:rsidRPr="001B3B7C" w:rsidRDefault="00000000">
      <w:pPr>
        <w:widowControl w:val="0"/>
        <w:ind w:firstLine="709"/>
        <w:rPr>
          <w:sz w:val="28"/>
          <w:szCs w:val="28"/>
          <w:lang w:val="vi-VN"/>
        </w:rPr>
      </w:pPr>
      <w:r w:rsidRPr="00E63A51">
        <w:rPr>
          <w:sz w:val="28"/>
          <w:szCs w:val="28"/>
          <w:lang w:val="vi-VN"/>
        </w:rPr>
        <w:t xml:space="preserve">2. Loại và cấp công trình: </w:t>
      </w:r>
      <w:r w:rsidR="003A4E59" w:rsidRPr="003A4E59">
        <w:rPr>
          <w:sz w:val="28"/>
          <w:szCs w:val="28"/>
          <w:lang w:val="vi-VN"/>
        </w:rPr>
        <w:t>Công trình Nông nghiệp và PTNT</w:t>
      </w:r>
      <w:r w:rsidR="003A4E59" w:rsidRPr="003A4E59">
        <w:rPr>
          <w:sz w:val="28"/>
          <w:szCs w:val="28"/>
          <w:lang w:val="vi-VN"/>
        </w:rPr>
        <w:t xml:space="preserve"> </w:t>
      </w:r>
      <w:r w:rsidRPr="00E63A51">
        <w:rPr>
          <w:sz w:val="28"/>
          <w:szCs w:val="28"/>
          <w:lang w:val="vi-VN"/>
        </w:rPr>
        <w:t>cấp I</w:t>
      </w:r>
      <w:r w:rsidR="001B3B7C" w:rsidRPr="001B3B7C">
        <w:rPr>
          <w:sz w:val="28"/>
          <w:szCs w:val="28"/>
          <w:lang w:val="vi-VN"/>
        </w:rPr>
        <w:t>V</w:t>
      </w:r>
    </w:p>
    <w:p w14:paraId="6A8746BD" w14:textId="6C5443B3" w:rsidR="00194ACD" w:rsidRPr="00E63A51" w:rsidRDefault="00000000">
      <w:pPr>
        <w:widowControl w:val="0"/>
        <w:ind w:firstLine="709"/>
        <w:rPr>
          <w:sz w:val="28"/>
          <w:szCs w:val="28"/>
          <w:lang w:val="vi-VN"/>
        </w:rPr>
      </w:pPr>
      <w:r w:rsidRPr="00E63A51">
        <w:rPr>
          <w:sz w:val="28"/>
          <w:szCs w:val="28"/>
          <w:lang w:val="vi-VN"/>
        </w:rPr>
        <w:t xml:space="preserve">3. Chủ đầu tư: </w:t>
      </w:r>
      <w:r w:rsidR="003A4E59" w:rsidRPr="003A4E59">
        <w:rPr>
          <w:sz w:val="28"/>
          <w:szCs w:val="28"/>
          <w:lang w:val="vi-VN"/>
        </w:rPr>
        <w:t>Ủy ban nhân dân xã Mai Phụ</w:t>
      </w:r>
    </w:p>
    <w:p w14:paraId="62B1BD90" w14:textId="48685F11" w:rsidR="00194ACD" w:rsidRPr="00E63A51" w:rsidRDefault="00000000">
      <w:pPr>
        <w:widowControl w:val="0"/>
        <w:ind w:firstLine="567"/>
        <w:contextualSpacing/>
        <w:rPr>
          <w:sz w:val="28"/>
          <w:szCs w:val="28"/>
          <w:lang w:val="vi-VN"/>
        </w:rPr>
      </w:pPr>
      <w:r w:rsidRPr="00E63A51">
        <w:rPr>
          <w:sz w:val="28"/>
          <w:szCs w:val="28"/>
          <w:lang w:val="vi-VN"/>
        </w:rPr>
        <w:t xml:space="preserve">  4. Địa điểm xây dựng: </w:t>
      </w:r>
      <w:r w:rsidR="003A4E59">
        <w:rPr>
          <w:sz w:val="28"/>
          <w:szCs w:val="28"/>
          <w:lang w:val="vi-VN"/>
        </w:rPr>
        <w:t>xã Mai Phụ</w:t>
      </w:r>
      <w:r w:rsidR="00D66BE8" w:rsidRPr="00D66BE8">
        <w:rPr>
          <w:sz w:val="28"/>
          <w:szCs w:val="28"/>
          <w:lang w:val="vi-VN"/>
        </w:rPr>
        <w:t>, tỉnh Hà Tĩnh</w:t>
      </w:r>
      <w:r w:rsidR="00E63A51" w:rsidRPr="00E63A51">
        <w:rPr>
          <w:sz w:val="28"/>
          <w:szCs w:val="28"/>
          <w:lang w:val="vi-VN"/>
        </w:rPr>
        <w:t xml:space="preserve">. </w:t>
      </w:r>
    </w:p>
    <w:p w14:paraId="57C235A5" w14:textId="08DBCC21" w:rsidR="00194ACD" w:rsidRPr="001B3B7C" w:rsidRDefault="00000000">
      <w:pPr>
        <w:widowControl w:val="0"/>
        <w:ind w:firstLineChars="286" w:firstLine="801"/>
        <w:contextualSpacing/>
        <w:rPr>
          <w:sz w:val="28"/>
          <w:szCs w:val="28"/>
          <w:lang w:val="vi-VN"/>
        </w:rPr>
      </w:pPr>
      <w:r w:rsidRPr="00E63A51">
        <w:rPr>
          <w:sz w:val="28"/>
          <w:szCs w:val="28"/>
          <w:lang w:val="vi-VN"/>
        </w:rPr>
        <w:t xml:space="preserve">5. Nguồn vốn đầu tư: </w:t>
      </w:r>
      <w:r w:rsidR="003A4E59" w:rsidRPr="003A4E59">
        <w:rPr>
          <w:sz w:val="28"/>
          <w:szCs w:val="28"/>
          <w:lang w:val="vi-VN"/>
        </w:rPr>
        <w:t>Ngân sách xã và chủ đầu tư huy động các nguồn vốn hợp pháp khác</w:t>
      </w:r>
    </w:p>
    <w:p w14:paraId="5090F034" w14:textId="2157167D" w:rsidR="00194ACD" w:rsidRPr="00E63A51" w:rsidRDefault="00000000">
      <w:pPr>
        <w:spacing w:before="120" w:after="120"/>
        <w:ind w:firstLine="709"/>
        <w:rPr>
          <w:sz w:val="28"/>
          <w:szCs w:val="28"/>
          <w:lang w:val="vi-VN"/>
        </w:rPr>
      </w:pPr>
      <w:r w:rsidRPr="00E63A51">
        <w:rPr>
          <w:sz w:val="28"/>
          <w:szCs w:val="28"/>
          <w:lang w:val="vi-VN"/>
        </w:rPr>
        <w:t xml:space="preserve">6. Tiến độ thực hiện dự án: </w:t>
      </w:r>
      <w:r w:rsidR="001B3B7C" w:rsidRPr="001B3B7C">
        <w:rPr>
          <w:sz w:val="28"/>
          <w:szCs w:val="28"/>
          <w:lang w:val="vi-VN"/>
        </w:rPr>
        <w:t>1</w:t>
      </w:r>
      <w:r w:rsidR="003A4E59">
        <w:rPr>
          <w:sz w:val="28"/>
          <w:szCs w:val="28"/>
          <w:lang w:val="vi-VN"/>
        </w:rPr>
        <w:t>2</w:t>
      </w:r>
      <w:r w:rsidR="00E63A51" w:rsidRPr="00E63A51">
        <w:rPr>
          <w:sz w:val="28"/>
          <w:szCs w:val="28"/>
          <w:lang w:val="vi-VN"/>
        </w:rPr>
        <w:t>0</w:t>
      </w:r>
      <w:r w:rsidRPr="00E63A51">
        <w:rPr>
          <w:sz w:val="28"/>
          <w:szCs w:val="28"/>
          <w:lang w:val="vi-VN"/>
        </w:rPr>
        <w:t xml:space="preserve"> Ngày kể từ ngày </w:t>
      </w:r>
      <w:r w:rsidR="001B3B7C" w:rsidRPr="001B3B7C">
        <w:rPr>
          <w:sz w:val="28"/>
          <w:szCs w:val="28"/>
          <w:lang w:val="vi-VN"/>
        </w:rPr>
        <w:t xml:space="preserve">ký </w:t>
      </w:r>
      <w:r w:rsidRPr="00E63A51">
        <w:rPr>
          <w:sz w:val="28"/>
          <w:szCs w:val="28"/>
          <w:lang w:val="vi-VN"/>
        </w:rPr>
        <w:t>hợp đồng.</w:t>
      </w:r>
    </w:p>
    <w:p w14:paraId="635BDEFE" w14:textId="569F2194" w:rsidR="00194ACD" w:rsidRPr="00E63A51" w:rsidRDefault="00000000">
      <w:pPr>
        <w:widowControl w:val="0"/>
        <w:ind w:firstLine="709"/>
        <w:rPr>
          <w:sz w:val="28"/>
          <w:szCs w:val="28"/>
          <w:lang w:val="vi-VN"/>
        </w:rPr>
      </w:pPr>
      <w:r w:rsidRPr="00E63A51">
        <w:rPr>
          <w:sz w:val="28"/>
          <w:szCs w:val="28"/>
          <w:lang w:val="vi-VN"/>
        </w:rPr>
        <w:t>7. Quy mô đầu tư:</w:t>
      </w:r>
    </w:p>
    <w:p w14:paraId="15F58887" w14:textId="77777777" w:rsidR="003A4E59" w:rsidRDefault="003A4E59" w:rsidP="00D66BE8">
      <w:pPr>
        <w:widowControl w:val="0"/>
        <w:ind w:firstLine="709"/>
        <w:rPr>
          <w:sz w:val="28"/>
          <w:szCs w:val="28"/>
          <w:lang w:val="vi-VN"/>
        </w:rPr>
      </w:pPr>
      <w:r w:rsidRPr="003A4E59">
        <w:rPr>
          <w:sz w:val="28"/>
          <w:szCs w:val="28"/>
          <w:lang w:val="vi-VN"/>
        </w:rPr>
        <w:t xml:space="preserve">Xây dựng cống qua đê Tả Nghèn tại K38+800 và hệ thống cấp nước phục vụ nuôi trồng thủy sản kết hợp tiêu thoát lũ: </w:t>
      </w:r>
    </w:p>
    <w:p w14:paraId="56DCC3FE" w14:textId="77777777" w:rsidR="003A4E59" w:rsidRDefault="003A4E59" w:rsidP="00D66BE8">
      <w:pPr>
        <w:widowControl w:val="0"/>
        <w:ind w:firstLine="709"/>
        <w:rPr>
          <w:sz w:val="28"/>
          <w:szCs w:val="28"/>
          <w:lang w:val="vi-VN"/>
        </w:rPr>
      </w:pPr>
      <w:r w:rsidRPr="003A4E59">
        <w:rPr>
          <w:sz w:val="28"/>
          <w:szCs w:val="28"/>
          <w:lang w:val="vi-VN"/>
        </w:rPr>
        <w:t xml:space="preserve">- Xây dựng 01 công qua đê Tả Nghèn tại K38+800. - 03 tuyến bờ bao, các cống tiêu thoát trên bờ bao. </w:t>
      </w:r>
    </w:p>
    <w:p w14:paraId="3AE0B1E2" w14:textId="07836595" w:rsidR="003A4E59" w:rsidRDefault="003A4E59" w:rsidP="00D66BE8">
      <w:pPr>
        <w:widowControl w:val="0"/>
        <w:ind w:firstLine="709"/>
        <w:rPr>
          <w:sz w:val="28"/>
          <w:szCs w:val="28"/>
          <w:lang w:val="vi-VN"/>
        </w:rPr>
      </w:pPr>
      <w:r w:rsidRPr="003A4E59">
        <w:rPr>
          <w:sz w:val="28"/>
          <w:szCs w:val="28"/>
          <w:lang w:val="vi-VN"/>
        </w:rPr>
        <w:t xml:space="preserve">- 01 tuyến kênh tách nước thải sinh hoạt khu vực dân cư. </w:t>
      </w:r>
    </w:p>
    <w:p w14:paraId="7E3A63A9" w14:textId="210E4102" w:rsidR="003A4E59" w:rsidRDefault="003A4E59" w:rsidP="00D66BE8">
      <w:pPr>
        <w:widowControl w:val="0"/>
        <w:ind w:firstLine="709"/>
        <w:rPr>
          <w:sz w:val="28"/>
          <w:szCs w:val="28"/>
          <w:lang w:val="vi-VN"/>
        </w:rPr>
      </w:pPr>
      <w:r w:rsidRPr="003A4E59">
        <w:rPr>
          <w:sz w:val="28"/>
          <w:szCs w:val="28"/>
          <w:lang w:val="vi-VN"/>
        </w:rPr>
        <w:t xml:space="preserve">- 01 Tuyến kênh dẫn, tháo từ lạch sông Nghèn vào cống qua đê Tả Nghèn tại K38+800. </w:t>
      </w:r>
    </w:p>
    <w:p w14:paraId="6328A8F2" w14:textId="29E62C33" w:rsidR="003A4E59" w:rsidRDefault="003A4E59" w:rsidP="00D66BE8">
      <w:pPr>
        <w:widowControl w:val="0"/>
        <w:ind w:firstLine="709"/>
        <w:rPr>
          <w:sz w:val="28"/>
          <w:szCs w:val="28"/>
          <w:lang w:val="vi-VN"/>
        </w:rPr>
      </w:pPr>
      <w:r w:rsidRPr="003A4E59">
        <w:rPr>
          <w:sz w:val="28"/>
          <w:szCs w:val="28"/>
          <w:lang w:val="vi-VN"/>
        </w:rPr>
        <w:t xml:space="preserve">- Hình thức kết cấu cụ thể như sau: </w:t>
      </w:r>
    </w:p>
    <w:p w14:paraId="20168C53" w14:textId="77777777" w:rsidR="003A4E59" w:rsidRDefault="003A4E59" w:rsidP="003A4E59">
      <w:pPr>
        <w:widowControl w:val="0"/>
        <w:ind w:firstLine="567"/>
        <w:rPr>
          <w:sz w:val="28"/>
          <w:szCs w:val="28"/>
          <w:lang w:val="vi-VN"/>
        </w:rPr>
      </w:pPr>
      <w:r w:rsidRPr="003A4E59">
        <w:rPr>
          <w:sz w:val="28"/>
          <w:szCs w:val="28"/>
          <w:lang w:val="vi-VN"/>
        </w:rPr>
        <w:t xml:space="preserve">a. Làm mới cống qua đê Tả Nghèn tại K38+800 hình thức cống ngầm qua đê, hai cửa kích thước 2x(BxH)= 2x(1,5x2,0)m, kết cấu bằng bê tông và bê tông cốt thép M250, gia cố thượng hạ lưu cống bằng rọ đá bọc nhựa PVC kích thước rọ (2,0x1,0x0,5)m. Vận hành cống đóng mở bằng máy VĐ5 (đóng mở cống bằng điện). </w:t>
      </w:r>
      <w:r>
        <w:rPr>
          <w:sz w:val="28"/>
          <w:szCs w:val="28"/>
          <w:lang w:val="vi-VN"/>
        </w:rPr>
        <w:t xml:space="preserve">     </w:t>
      </w:r>
    </w:p>
    <w:p w14:paraId="39DFCCF4" w14:textId="64B57356" w:rsidR="003A4E59" w:rsidRDefault="003A4E59" w:rsidP="003A4E59">
      <w:pPr>
        <w:widowControl w:val="0"/>
        <w:ind w:firstLine="709"/>
        <w:rPr>
          <w:sz w:val="28"/>
          <w:szCs w:val="28"/>
          <w:lang w:val="vi-VN"/>
        </w:rPr>
      </w:pPr>
      <w:r w:rsidRPr="003A4E59">
        <w:rPr>
          <w:sz w:val="28"/>
          <w:szCs w:val="28"/>
          <w:lang w:val="vi-VN"/>
        </w:rPr>
        <w:t>b. Làm mới 03 tuyến bờ bao và cống cấp thoát qua bờ bao: Tuyến 1: Nằm về phía tả cống qua đê (nhìn từ phía sông vào đồng) chiều dài tuyến bờ bao dài 79,0m, hình dạng bờ bao hình thang cân mặt bờ bao rộng 3,0m, mái bờ bao m = 2,0, kết cấu bờ bao đắp bằng đất đồi chọn lọc K95</w:t>
      </w:r>
    </w:p>
    <w:p w14:paraId="0B872686" w14:textId="77777777" w:rsidR="003A4E59" w:rsidRPr="003A4E59" w:rsidRDefault="003A4E59" w:rsidP="003A4E59">
      <w:pPr>
        <w:widowControl w:val="0"/>
        <w:ind w:firstLine="709"/>
        <w:rPr>
          <w:sz w:val="28"/>
          <w:szCs w:val="28"/>
          <w:lang w:val="vi-VN"/>
        </w:rPr>
      </w:pPr>
      <w:r w:rsidRPr="003A4E59">
        <w:rPr>
          <w:sz w:val="28"/>
          <w:szCs w:val="28"/>
          <w:lang w:val="vi-VN"/>
        </w:rPr>
        <w:t>Cống qua bờ bao số 1 tại K0+068 hình thức cống hở 01 cửa, kích thước cống BxH = (1,2x1,85)m, kết cấu đáy cống bằng bê tông CT, tường và thân cống bằng bê tông M250, gia cố thượng hạ lưu cống bằng rọ đá bọc nhựa PVC kích thước rọ (2,0x1,0x0,5)m. Vận hành cống đóng mở bằng máy V3 (đóng mở cống bằng tay quay).</w:t>
      </w:r>
    </w:p>
    <w:p w14:paraId="5ADD9A5A" w14:textId="77777777" w:rsidR="003A4E59" w:rsidRPr="003A4E59" w:rsidRDefault="003A4E59" w:rsidP="003A4E59">
      <w:pPr>
        <w:widowControl w:val="0"/>
        <w:ind w:firstLine="709"/>
        <w:rPr>
          <w:sz w:val="28"/>
          <w:szCs w:val="28"/>
          <w:lang w:val="vi-VN"/>
        </w:rPr>
      </w:pPr>
      <w:r w:rsidRPr="003A4E59">
        <w:rPr>
          <w:sz w:val="28"/>
          <w:szCs w:val="28"/>
          <w:lang w:val="vi-VN"/>
        </w:rPr>
        <w:t>Tuyến 2: Nằm về phía hữu cống qua đê (nhìn từ phía sông vào đồng) chiều dài tuyến bờ bao dài 79,50m, hình dạng bờ bao hình thang cân mặt bờ bao rộng 3,0m, mái bờ bao m = 2,0, kết cấu bờ bao đắp bằng đất đồi chọn lọc K95.</w:t>
      </w:r>
    </w:p>
    <w:p w14:paraId="027746F7" w14:textId="77777777" w:rsidR="003A4E59" w:rsidRPr="003A4E59" w:rsidRDefault="003A4E59" w:rsidP="003A4E59">
      <w:pPr>
        <w:widowControl w:val="0"/>
        <w:ind w:firstLine="709"/>
        <w:rPr>
          <w:sz w:val="28"/>
          <w:szCs w:val="28"/>
          <w:lang w:val="vi-VN"/>
        </w:rPr>
      </w:pPr>
      <w:r w:rsidRPr="003A4E59">
        <w:rPr>
          <w:sz w:val="28"/>
          <w:szCs w:val="28"/>
          <w:lang w:val="vi-VN"/>
        </w:rPr>
        <w:t>Cống qua bờ bao số 2 tại K0+025 hình thức cống hở 01 cửa, kích thước cống BxH = (1,2x1,85)m, kết cấu đáy cống bằng bê tông CT, tường và thân cống bằng bê tông M250, gia cố thượng hạ lưu cống bằng rọ đá bọc nhựa PVC kích thước rọ (2,0x1,0x0,5)m. Vận hành cống đóng mở bằng máy V3 (đóng mở cống bằng tay quay).</w:t>
      </w:r>
    </w:p>
    <w:p w14:paraId="34EA2429" w14:textId="77777777" w:rsidR="003A4E59" w:rsidRPr="003A4E59" w:rsidRDefault="003A4E59" w:rsidP="003A4E59">
      <w:pPr>
        <w:widowControl w:val="0"/>
        <w:ind w:firstLine="709"/>
        <w:rPr>
          <w:sz w:val="28"/>
          <w:szCs w:val="28"/>
          <w:lang w:val="vi-VN"/>
        </w:rPr>
      </w:pPr>
      <w:r w:rsidRPr="003A4E59">
        <w:rPr>
          <w:sz w:val="28"/>
          <w:szCs w:val="28"/>
          <w:lang w:val="vi-VN"/>
        </w:rPr>
        <w:t>Tuyến 3: Nằm cuối lạch tiêu (đối diện cống qua đê Tả Nghèn) chiều dài tuyến bờ bao dài 12,50m, hình dạng bờ bao hình thang cân mặt bờ bao rộng 3,0m, mái bờ bao m = 2,0, kết cấu bờ bao đắp bằng đất đồi chọn lọc K95.</w:t>
      </w:r>
    </w:p>
    <w:p w14:paraId="0905BDFA" w14:textId="1579F5BE" w:rsidR="003A4E59" w:rsidRDefault="003A4E59" w:rsidP="003A4E59">
      <w:pPr>
        <w:widowControl w:val="0"/>
        <w:ind w:firstLine="709"/>
        <w:rPr>
          <w:sz w:val="28"/>
          <w:szCs w:val="28"/>
          <w:lang w:val="vi-VN"/>
        </w:rPr>
      </w:pPr>
      <w:r w:rsidRPr="003A4E59">
        <w:rPr>
          <w:sz w:val="28"/>
          <w:szCs w:val="28"/>
          <w:lang w:val="vi-VN"/>
        </w:rPr>
        <w:lastRenderedPageBreak/>
        <w:t>Cống qua bờ bao số 3 tại K0+006 hình thức cống hở 01 cửa, kích thước cống BxH = (2,0x1,5)m, kết cấu đáy cống bằng bê tông CT, tường và thân cống bằng bê tông M250, gia cố thượng hạ lưu cống bằng rọ đá bọc nhựa PVC kích thước rọ (2,0x1,0x0,5)m.</w:t>
      </w:r>
    </w:p>
    <w:p w14:paraId="5E0CFA5A" w14:textId="343BC4DB" w:rsidR="003A4E59" w:rsidRPr="003A4E59" w:rsidRDefault="003A4E59" w:rsidP="003A4E59">
      <w:pPr>
        <w:widowControl w:val="0"/>
        <w:ind w:firstLine="709"/>
        <w:rPr>
          <w:sz w:val="28"/>
          <w:szCs w:val="28"/>
          <w:lang w:val="vi-VN"/>
        </w:rPr>
      </w:pPr>
      <w:r w:rsidRPr="003A4E59">
        <w:rPr>
          <w:lang w:val="vi-VN"/>
        </w:rPr>
        <w:t xml:space="preserve"> </w:t>
      </w:r>
      <w:r w:rsidRPr="003A4E59">
        <w:rPr>
          <w:sz w:val="28"/>
          <w:szCs w:val="28"/>
          <w:lang w:val="vi-VN"/>
        </w:rPr>
        <w:t>Làm mới 01 tuyến kênh tách nước thải sinh hoạt gồm hai đoạn: Đoạn 1 dài 103,12m chạy song song đường bê tông, hình dạng kênh chử nhật, kích thước BxH = (1,0x1,4)m kết cấu bằng bê tông cốt thép M250, tường và đáy kênh dày 15cm, tấm nắp đậy kênh kích thước BxL = (1,16x1,0)m dày 10cm kết cấu bằng bê tông CT M250.</w:t>
      </w:r>
    </w:p>
    <w:p w14:paraId="32ED47C8" w14:textId="77777777" w:rsidR="003A4E59" w:rsidRPr="003A4E59" w:rsidRDefault="003A4E59" w:rsidP="003A4E59">
      <w:pPr>
        <w:widowControl w:val="0"/>
        <w:ind w:firstLine="709"/>
        <w:rPr>
          <w:sz w:val="28"/>
          <w:szCs w:val="28"/>
          <w:lang w:val="vi-VN"/>
        </w:rPr>
      </w:pPr>
      <w:r w:rsidRPr="003A4E59">
        <w:rPr>
          <w:sz w:val="28"/>
          <w:szCs w:val="28"/>
          <w:lang w:val="vi-VN"/>
        </w:rPr>
        <w:t>Đoạn 2 dài 118,54m chạy bao quanh khu vực dân cư, hình dạng kênh chử nhật, kích thước BxH = (0,5x0,7)m kết cấu bằng bê tông cốt thép M250, tường và đáy kênh dày 15cm, tấm nắp đậy kênh kích thước BxL = (0,62x1,0)m dày 10cm kết cấu bằng bê tông CT M250.</w:t>
      </w:r>
    </w:p>
    <w:p w14:paraId="18E0567F" w14:textId="77777777" w:rsidR="003A4E59" w:rsidRDefault="003A4E59" w:rsidP="003A4E59">
      <w:pPr>
        <w:widowControl w:val="0"/>
        <w:ind w:firstLine="709"/>
        <w:rPr>
          <w:sz w:val="28"/>
          <w:szCs w:val="28"/>
          <w:lang w:val="vi-VN"/>
        </w:rPr>
      </w:pPr>
      <w:r w:rsidRPr="003A4E59">
        <w:rPr>
          <w:sz w:val="28"/>
          <w:szCs w:val="28"/>
          <w:lang w:val="vi-VN"/>
        </w:rPr>
        <w:t>Làm mới 01 tuyến kênh dẫn tháo hình thức nạo vét khơi thông, chiều dài tuyến kênh 113,0m điểm đầu tại sân tiêu năng phía sông của cống qua đê Tả Nghèn tại K38+800 điểm cuối tại lạch tiêu ra sông Nghèn. Hình dạng kênh hình thanh cân kích thước đáy kênh B=4,5m, mái kênh đào m=1,50</w:t>
      </w:r>
    </w:p>
    <w:p w14:paraId="66C85EB9" w14:textId="6F8F6BDA" w:rsidR="00194ACD" w:rsidRPr="00E63A51" w:rsidRDefault="00000000">
      <w:pPr>
        <w:widowControl w:val="0"/>
        <w:ind w:firstLine="709"/>
        <w:rPr>
          <w:sz w:val="28"/>
          <w:szCs w:val="28"/>
          <w:lang w:val="vi-VN"/>
        </w:rPr>
      </w:pPr>
      <w:r w:rsidRPr="00E63A51">
        <w:rPr>
          <w:sz w:val="28"/>
          <w:szCs w:val="28"/>
          <w:lang w:val="vi-VN"/>
        </w:rPr>
        <w:t xml:space="preserve">8. Thời hạn hoàn thành: </w:t>
      </w:r>
      <w:r w:rsidR="001B3B7C" w:rsidRPr="009125D1">
        <w:rPr>
          <w:b/>
          <w:sz w:val="28"/>
          <w:szCs w:val="28"/>
          <w:lang w:val="vi-VN"/>
        </w:rPr>
        <w:t>1</w:t>
      </w:r>
      <w:r w:rsidR="003A4E59">
        <w:rPr>
          <w:b/>
          <w:sz w:val="28"/>
          <w:szCs w:val="28"/>
          <w:lang w:val="vi-VN"/>
        </w:rPr>
        <w:t>2</w:t>
      </w:r>
      <w:r w:rsidRPr="00E63A51">
        <w:rPr>
          <w:b/>
          <w:sz w:val="28"/>
          <w:szCs w:val="28"/>
          <w:lang w:val="vi-VN"/>
        </w:rPr>
        <w:t>0 ngày</w:t>
      </w:r>
    </w:p>
    <w:p w14:paraId="2FE6CA5B" w14:textId="77777777" w:rsidR="00194ACD" w:rsidRPr="00E63A51" w:rsidRDefault="00000000">
      <w:pPr>
        <w:widowControl w:val="0"/>
        <w:ind w:firstLine="709"/>
        <w:rPr>
          <w:b/>
          <w:sz w:val="28"/>
          <w:szCs w:val="28"/>
          <w:lang w:val="vi-VN"/>
        </w:rPr>
      </w:pPr>
      <w:r w:rsidRPr="00E63A51">
        <w:rPr>
          <w:b/>
          <w:sz w:val="28"/>
          <w:szCs w:val="28"/>
          <w:lang w:val="vi-VN"/>
        </w:rPr>
        <w:t>II. Yêu cầu về tiến độ thực hiện</w:t>
      </w:r>
    </w:p>
    <w:p w14:paraId="43EDD528" w14:textId="0DFD5BD8" w:rsidR="00194ACD" w:rsidRPr="00E63A51" w:rsidRDefault="00000000">
      <w:pPr>
        <w:ind w:firstLine="720"/>
        <w:rPr>
          <w:b/>
          <w:sz w:val="28"/>
          <w:szCs w:val="28"/>
          <w:lang w:val="vi-VN"/>
        </w:rPr>
      </w:pPr>
      <w:r w:rsidRPr="00E63A51">
        <w:rPr>
          <w:sz w:val="28"/>
          <w:szCs w:val="28"/>
          <w:lang w:val="es-ES"/>
        </w:rPr>
        <w:t xml:space="preserve">Thời gian thực hiện hợp đồng trong vòng </w:t>
      </w:r>
      <w:r w:rsidR="001B3B7C">
        <w:rPr>
          <w:sz w:val="28"/>
          <w:szCs w:val="28"/>
          <w:lang w:val="es-ES"/>
        </w:rPr>
        <w:t>1</w:t>
      </w:r>
      <w:r w:rsidR="003A4E59">
        <w:rPr>
          <w:sz w:val="28"/>
          <w:szCs w:val="28"/>
          <w:lang w:val="vi-VN"/>
        </w:rPr>
        <w:t>2</w:t>
      </w:r>
      <w:r w:rsidRPr="00E63A51">
        <w:rPr>
          <w:b/>
          <w:sz w:val="28"/>
          <w:szCs w:val="28"/>
          <w:lang w:val="vi-VN"/>
        </w:rPr>
        <w:t>0 ngày</w:t>
      </w:r>
      <w:r w:rsidRPr="00E63A51">
        <w:rPr>
          <w:sz w:val="28"/>
          <w:szCs w:val="28"/>
          <w:lang w:val="es-ES"/>
        </w:rPr>
        <w:t xml:space="preserve"> kể từ ngày </w:t>
      </w:r>
      <w:r w:rsidR="001B3B7C">
        <w:rPr>
          <w:sz w:val="28"/>
          <w:szCs w:val="28"/>
          <w:lang w:val="es-ES"/>
        </w:rPr>
        <w:t xml:space="preserve">ký </w:t>
      </w:r>
      <w:r w:rsidRPr="00E63A51">
        <w:rPr>
          <w:sz w:val="28"/>
          <w:szCs w:val="28"/>
          <w:lang w:val="es-ES"/>
        </w:rPr>
        <w:t xml:space="preserve">hợp đồng </w:t>
      </w:r>
    </w:p>
    <w:p w14:paraId="1617400B" w14:textId="77777777" w:rsidR="00194ACD" w:rsidRPr="00E63A51" w:rsidRDefault="00000000">
      <w:pPr>
        <w:widowControl w:val="0"/>
        <w:tabs>
          <w:tab w:val="left" w:pos="700"/>
        </w:tabs>
        <w:ind w:firstLine="709"/>
        <w:rPr>
          <w:b/>
          <w:bCs/>
          <w:sz w:val="28"/>
          <w:szCs w:val="28"/>
          <w:lang w:val="vi-VN"/>
        </w:rPr>
      </w:pPr>
      <w:r w:rsidRPr="00E63A51">
        <w:rPr>
          <w:b/>
          <w:bCs/>
          <w:sz w:val="28"/>
          <w:szCs w:val="28"/>
          <w:lang w:val="vi-VN"/>
        </w:rPr>
        <w:t>III. Yêu cầu về kỹ thuật/chỉ dẫn kỹ thuật</w:t>
      </w:r>
    </w:p>
    <w:p w14:paraId="150097AD" w14:textId="77777777" w:rsidR="00194ACD" w:rsidRPr="00E63A51" w:rsidRDefault="00000000">
      <w:pPr>
        <w:widowControl w:val="0"/>
        <w:tabs>
          <w:tab w:val="left" w:pos="700"/>
        </w:tabs>
        <w:ind w:firstLine="709"/>
        <w:rPr>
          <w:sz w:val="28"/>
          <w:szCs w:val="28"/>
          <w:lang w:val="vi-VN"/>
        </w:rPr>
      </w:pPr>
      <w:r w:rsidRPr="00E63A51">
        <w:rPr>
          <w:sz w:val="28"/>
          <w:szCs w:val="28"/>
          <w:lang w:val="vi-VN"/>
        </w:rPr>
        <w:t>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này và phải mô tả đủ chi tiết để chứng minh tính phù hợp của đề xuất đối với các yêu cầu công việc và thời hạn cần hoàn thành công việc. Đề xuất kỹ thuật sẽ được đánh giá xem các giải pháp kỹ thuật (bao gồm tính khả thi vật tư, vật liệu chính, các hạng mục công việc xây lắp chính, sự tuân thủ các quy chuẩn tiêu chuẩn áp dụng, sự phù hợp và khả thi huy động nhân sự, thiết bị thi công; nhân sự phụ trách kỹ thuật đề xuất được huy động phù hợp về số lượng, sẵn sàng để huy động và có trình độ năng lực kinh nghiệm phù hợp vị trí đảm nhận; thiết bị thi công đề xuất phù hợp về số lượng, chủng loại, công suất và sẵn sàng để huy động..), tổ chức công trường và biện pháp tổ chức thi công (bao gồm sự đầy đủ các hạng mục công việc xây lắp chính, áp dụng sự tuân thủ các quy chuẩn tiêu chuẩn hiện hành, sự phù hợp và khả thi sẵn sàng huy động nhân sự phụ trách kỹ thuật, thiết bị thi công, kế hoạch tiến độ thi công…), các biện pháp đảm bảo chất lượng, kế hoạch huy động và kế hoạch thi công …được thể hiện bằng cách thức phù hợp và tuân thủ các yêu cầu quy định tại Chương này mà không có sai lệch, hạn chế, hoặc thiếu sót đáng kể. Đề xuất kỹ thuật đề xuất được chấp thuận là ràng buộc pháp lý theo hợp đồng của nhà thầu với chủ đầu tư cho công trình về chất lượng - tiến độ - nghĩa vụ và trách nhiệm - giá dự thầu/giá hợp đồng thanh toán.</w:t>
      </w:r>
    </w:p>
    <w:p w14:paraId="52C78BBB" w14:textId="77777777" w:rsidR="00194ACD" w:rsidRPr="00E63A51" w:rsidRDefault="00000000">
      <w:pPr>
        <w:widowControl w:val="0"/>
        <w:tabs>
          <w:tab w:val="left" w:pos="700"/>
        </w:tabs>
        <w:ind w:firstLine="709"/>
        <w:rPr>
          <w:bCs/>
          <w:sz w:val="28"/>
          <w:szCs w:val="28"/>
          <w:lang w:val="vi-VN"/>
        </w:rPr>
      </w:pPr>
      <w:r w:rsidRPr="00E63A51">
        <w:rPr>
          <w:sz w:val="28"/>
          <w:szCs w:val="28"/>
          <w:lang w:val="vi-VN"/>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4C487480" w14:textId="77777777" w:rsidR="00194ACD" w:rsidRPr="00E63A51" w:rsidRDefault="00000000">
      <w:pPr>
        <w:widowControl w:val="0"/>
        <w:tabs>
          <w:tab w:val="left" w:pos="700"/>
        </w:tabs>
        <w:ind w:firstLine="709"/>
        <w:rPr>
          <w:b/>
          <w:bCs/>
          <w:sz w:val="28"/>
          <w:szCs w:val="28"/>
          <w:lang w:val="vi-VN"/>
        </w:rPr>
      </w:pPr>
      <w:r w:rsidRPr="00E63A51">
        <w:rPr>
          <w:b/>
          <w:bCs/>
          <w:sz w:val="28"/>
          <w:szCs w:val="28"/>
          <w:lang w:val="vi-VN"/>
        </w:rPr>
        <w:t xml:space="preserve">1. Tính hợp lý và khả thi của các giải pháp kỹ thuật, biện pháp tổ chức </w:t>
      </w:r>
      <w:r w:rsidRPr="00E63A51">
        <w:rPr>
          <w:b/>
          <w:bCs/>
          <w:sz w:val="28"/>
          <w:szCs w:val="28"/>
          <w:lang w:val="vi-VN"/>
        </w:rPr>
        <w:lastRenderedPageBreak/>
        <w:t>thi công phù hợp với đề xuất về tiến độ thi công.</w:t>
      </w:r>
    </w:p>
    <w:p w14:paraId="12AA3E1A" w14:textId="74668857" w:rsidR="00194ACD" w:rsidRPr="00E63A51" w:rsidRDefault="00000000" w:rsidP="00D66BE8">
      <w:pPr>
        <w:widowControl w:val="0"/>
        <w:ind w:firstLine="709"/>
        <w:rPr>
          <w:sz w:val="28"/>
          <w:szCs w:val="28"/>
          <w:lang w:val="vi-VN"/>
        </w:rPr>
      </w:pPr>
      <w:r w:rsidRPr="00E63A51">
        <w:rPr>
          <w:sz w:val="28"/>
          <w:szCs w:val="28"/>
          <w:lang w:val="vi-VN"/>
        </w:rPr>
        <w:t xml:space="preserve">1.1. Yêu cầu đối với nguyên, vật liệu chính như </w:t>
      </w:r>
      <w:r w:rsidRPr="00E63A51">
        <w:rPr>
          <w:bCs/>
          <w:sz w:val="28"/>
          <w:szCs w:val="28"/>
          <w:lang w:val="vi-VN"/>
        </w:rPr>
        <w:t>Xi măng các loại</w:t>
      </w:r>
      <w:r w:rsidRPr="00E63A51">
        <w:rPr>
          <w:sz w:val="28"/>
          <w:szCs w:val="28"/>
          <w:lang w:val="vi-VN"/>
        </w:rPr>
        <w:t xml:space="preserve">, </w:t>
      </w:r>
      <w:r w:rsidRPr="00E63A51">
        <w:rPr>
          <w:bCs/>
          <w:sz w:val="28"/>
          <w:szCs w:val="28"/>
          <w:lang w:val="vi-VN"/>
        </w:rPr>
        <w:t xml:space="preserve">Sắt thép các loại, </w:t>
      </w:r>
      <w:r w:rsidR="003A4E59" w:rsidRPr="003A4E59">
        <w:rPr>
          <w:bCs/>
          <w:sz w:val="28"/>
          <w:szCs w:val="28"/>
          <w:lang w:val="vi-VN"/>
        </w:rPr>
        <w:t>Cọc tre, rọ thép mạ kẽm bọc nhựa</w:t>
      </w:r>
      <w:r w:rsidR="003A4E59">
        <w:rPr>
          <w:bCs/>
          <w:sz w:val="28"/>
          <w:szCs w:val="28"/>
          <w:lang w:val="vi-VN"/>
        </w:rPr>
        <w:t xml:space="preserve">, </w:t>
      </w:r>
      <w:r w:rsidR="003A4E59" w:rsidRPr="003A4E59">
        <w:rPr>
          <w:bCs/>
          <w:sz w:val="28"/>
          <w:szCs w:val="28"/>
          <w:lang w:val="vi-VN"/>
        </w:rPr>
        <w:t>Vải địa kỹ thuật</w:t>
      </w:r>
      <w:r w:rsidR="003A4E59">
        <w:rPr>
          <w:bCs/>
          <w:sz w:val="28"/>
          <w:szCs w:val="28"/>
          <w:lang w:val="vi-VN"/>
        </w:rPr>
        <w:t xml:space="preserve">, </w:t>
      </w:r>
      <w:r w:rsidR="003A4E59" w:rsidRPr="003A4E59">
        <w:rPr>
          <w:bCs/>
          <w:sz w:val="28"/>
          <w:szCs w:val="28"/>
          <w:lang w:val="vi-VN"/>
        </w:rPr>
        <w:t>Máy đóng mở VĐ5</w:t>
      </w:r>
      <w:r w:rsidR="003A4E59">
        <w:rPr>
          <w:bCs/>
          <w:sz w:val="28"/>
          <w:szCs w:val="28"/>
          <w:lang w:val="vi-VN"/>
        </w:rPr>
        <w:t>,</w:t>
      </w:r>
      <w:r w:rsidR="003A4E59" w:rsidRPr="003A4E59">
        <w:rPr>
          <w:lang w:val="vi-VN"/>
        </w:rPr>
        <w:t xml:space="preserve"> </w:t>
      </w:r>
      <w:r w:rsidR="003A4E59" w:rsidRPr="003A4E59">
        <w:rPr>
          <w:bCs/>
          <w:sz w:val="28"/>
          <w:szCs w:val="28"/>
          <w:lang w:val="vi-VN"/>
        </w:rPr>
        <w:t>Máy đóng mở V3</w:t>
      </w:r>
      <w:r w:rsidR="003A4E59">
        <w:rPr>
          <w:bCs/>
          <w:sz w:val="28"/>
          <w:szCs w:val="28"/>
          <w:lang w:val="vi-VN"/>
        </w:rPr>
        <w:t xml:space="preserve">,  </w:t>
      </w:r>
      <w:r w:rsidR="003A4E59" w:rsidRPr="003A4E59">
        <w:rPr>
          <w:bCs/>
          <w:sz w:val="28"/>
          <w:szCs w:val="28"/>
          <w:lang w:val="vi-VN"/>
        </w:rPr>
        <w:t>Tủ bảo vệ thiết bị</w:t>
      </w:r>
      <w:r w:rsidR="00E63A51" w:rsidRPr="00E63A51">
        <w:rPr>
          <w:bCs/>
          <w:sz w:val="28"/>
          <w:szCs w:val="28"/>
          <w:lang w:val="vi-VN"/>
        </w:rPr>
        <w:t>.</w:t>
      </w:r>
      <w:r w:rsidRPr="00E63A51">
        <w:rPr>
          <w:bCs/>
          <w:sz w:val="28"/>
          <w:szCs w:val="28"/>
          <w:lang w:val="vi-VN"/>
        </w:rPr>
        <w:t xml:space="preserve"> </w:t>
      </w:r>
      <w:r w:rsidRPr="00E63A51">
        <w:rPr>
          <w:sz w:val="28"/>
          <w:szCs w:val="28"/>
          <w:lang w:val="vi-VN"/>
        </w:rPr>
        <w:t xml:space="preserve">Nhà thầu kê </w:t>
      </w:r>
      <w:r w:rsidRPr="00E63A51">
        <w:rPr>
          <w:bCs/>
          <w:sz w:val="28"/>
          <w:szCs w:val="28"/>
          <w:lang w:val="vi-VN"/>
        </w:rPr>
        <w:t>khai nguồn gốc, chủng loại vật liệu rõ ràng, cụ thể</w:t>
      </w:r>
      <w:r w:rsidRPr="00E63A51">
        <w:rPr>
          <w:sz w:val="28"/>
          <w:szCs w:val="28"/>
          <w:lang w:val="vi-VN"/>
        </w:rPr>
        <w:t xml:space="preserve"> và áp dụng các tiêu chuẩn kỹ thuật hiện hành (tiêu chuẩn Việt Nam còn hiệu lực) cho từng loại vật liệu sử dụng.</w:t>
      </w:r>
    </w:p>
    <w:p w14:paraId="281D18A1" w14:textId="42C81EE4" w:rsidR="00194ACD" w:rsidRPr="00E63A51" w:rsidRDefault="00000000">
      <w:pPr>
        <w:widowControl w:val="0"/>
        <w:ind w:firstLine="709"/>
        <w:rPr>
          <w:sz w:val="28"/>
          <w:szCs w:val="28"/>
          <w:lang w:val="vi-VN"/>
        </w:rPr>
      </w:pPr>
      <w:r w:rsidRPr="00E63A51">
        <w:rPr>
          <w:sz w:val="28"/>
          <w:szCs w:val="28"/>
          <w:lang w:val="vi-VN"/>
        </w:rPr>
        <w:tab/>
        <w:t xml:space="preserve">1.2. Yêu cầu đối với nguyên, vật liệu chính như </w:t>
      </w:r>
      <w:r w:rsidR="003A4E59" w:rsidRPr="003A4E59">
        <w:rPr>
          <w:sz w:val="28"/>
          <w:szCs w:val="28"/>
          <w:lang w:val="vi-VN"/>
        </w:rPr>
        <w:t>Đất,Cát, đá các loại</w:t>
      </w:r>
      <w:r w:rsidR="00D66BE8" w:rsidRPr="00D66BE8">
        <w:rPr>
          <w:sz w:val="28"/>
          <w:szCs w:val="28"/>
          <w:lang w:val="vi-VN"/>
        </w:rPr>
        <w:t xml:space="preserve"> </w:t>
      </w:r>
      <w:r w:rsidRPr="00E63A51">
        <w:rPr>
          <w:sz w:val="28"/>
          <w:szCs w:val="28"/>
          <w:lang w:val="vi-VN"/>
        </w:rPr>
        <w:t xml:space="preserve">: Nhà thầu kê </w:t>
      </w:r>
      <w:r w:rsidRPr="00E63A51">
        <w:rPr>
          <w:bCs/>
          <w:sz w:val="28"/>
          <w:szCs w:val="28"/>
          <w:lang w:val="vi-VN"/>
        </w:rPr>
        <w:t>khai nguồn gốc, chủng loại vật liệu rõ ràng, cụ thể</w:t>
      </w:r>
      <w:r w:rsidRPr="00E63A51">
        <w:rPr>
          <w:sz w:val="28"/>
          <w:szCs w:val="28"/>
          <w:lang w:val="vi-VN"/>
        </w:rPr>
        <w:t xml:space="preserve"> và áp dụng các tiêu chuẩn kỹ thuật hiện hành (tiêu chuẩn Việt Nam còn hiệu lực) cho từng loại vật liệu sử dụng.</w:t>
      </w:r>
    </w:p>
    <w:p w14:paraId="7F46A044" w14:textId="77777777" w:rsidR="00194ACD" w:rsidRPr="001B3B7C" w:rsidRDefault="00000000">
      <w:pPr>
        <w:widowControl w:val="0"/>
        <w:ind w:firstLine="709"/>
        <w:rPr>
          <w:sz w:val="28"/>
          <w:szCs w:val="28"/>
          <w:lang w:val="vi-VN"/>
        </w:rPr>
      </w:pPr>
      <w:r w:rsidRPr="00E63A51">
        <w:rPr>
          <w:sz w:val="28"/>
          <w:szCs w:val="28"/>
          <w:lang w:val="vi-VN"/>
        </w:rPr>
        <w:t>1.3. Yêu cầu đối với vận chuyển nguyên, vật liệu: Nhà thầu có cam kết bằng văn bản tuân thủ các quy định An toàn giao thông trong quá trình vận chuyển nguyên, vật liệu.</w:t>
      </w:r>
    </w:p>
    <w:p w14:paraId="537F515B" w14:textId="7081FAB3" w:rsidR="00194ACD" w:rsidRPr="001B3B7C" w:rsidRDefault="00000000">
      <w:pPr>
        <w:widowControl w:val="0"/>
        <w:ind w:firstLine="709"/>
        <w:rPr>
          <w:sz w:val="28"/>
          <w:szCs w:val="28"/>
          <w:lang w:val="vi-VN"/>
        </w:rPr>
      </w:pPr>
      <w:r w:rsidRPr="001B3B7C">
        <w:rPr>
          <w:sz w:val="28"/>
          <w:szCs w:val="28"/>
          <w:lang w:val="vi-VN"/>
        </w:rPr>
        <w:t xml:space="preserve">1.4. Yêu cầu đối với điều kiện tham gia giao thông của xe máy chuyên dùng: Nhà thầu có cam kết bằng văn bản tuân thủ các quy định về Điều kiện tham gia giao thông của xe máy chuyên dùng quy định tại Điều </w:t>
      </w:r>
      <w:r w:rsidR="001B3B7C" w:rsidRPr="001B3B7C">
        <w:rPr>
          <w:sz w:val="28"/>
          <w:szCs w:val="28"/>
          <w:lang w:val="vi-VN"/>
        </w:rPr>
        <w:t>35</w:t>
      </w:r>
      <w:r w:rsidRPr="001B3B7C">
        <w:rPr>
          <w:sz w:val="28"/>
          <w:szCs w:val="28"/>
          <w:lang w:val="vi-VN"/>
        </w:rPr>
        <w:t xml:space="preserve"> </w:t>
      </w:r>
      <w:r w:rsidR="001B3B7C" w:rsidRPr="001B3B7C">
        <w:rPr>
          <w:sz w:val="28"/>
          <w:szCs w:val="28"/>
          <w:lang w:val="vi-VN"/>
        </w:rPr>
        <w:t>Luật trật tự, an toàn Giao thông đường bộ số 36/2024/QH15 ngày 27/6/2024</w:t>
      </w:r>
      <w:r w:rsidRPr="001B3B7C">
        <w:rPr>
          <w:sz w:val="28"/>
          <w:szCs w:val="28"/>
          <w:lang w:val="vi-VN"/>
        </w:rPr>
        <w:t>.</w:t>
      </w:r>
    </w:p>
    <w:p w14:paraId="5660E540" w14:textId="77777777" w:rsidR="00194ACD" w:rsidRPr="001B3B7C" w:rsidRDefault="00000000">
      <w:pPr>
        <w:widowControl w:val="0"/>
        <w:ind w:firstLine="709"/>
        <w:rPr>
          <w:sz w:val="28"/>
          <w:szCs w:val="28"/>
          <w:lang w:val="vi-VN"/>
        </w:rPr>
      </w:pPr>
      <w:r w:rsidRPr="001B3B7C">
        <w:rPr>
          <w:sz w:val="28"/>
          <w:szCs w:val="28"/>
          <w:lang w:val="vi-VN"/>
        </w:rPr>
        <w:t xml:space="preserve">1.5. </w:t>
      </w:r>
      <w:r w:rsidRPr="001B3B7C">
        <w:rPr>
          <w:rStyle w:val="fontstyle01"/>
          <w:rFonts w:ascii="Times New Roman" w:hAnsi="Times New Roman"/>
          <w:color w:val="auto"/>
          <w:sz w:val="28"/>
          <w:szCs w:val="28"/>
          <w:lang w:val="vi-VN"/>
        </w:rPr>
        <w:t>Giải pháp kỹ thuật và biện pháp tổ chức thi công tổng thể, chi tiết phù hợp với đề xuất về tiến độ thi công</w:t>
      </w:r>
      <w:r w:rsidRPr="001B3B7C">
        <w:rPr>
          <w:sz w:val="28"/>
          <w:szCs w:val="28"/>
          <w:lang w:val="vi-VN"/>
        </w:rPr>
        <w:t xml:space="preserve">: </w:t>
      </w:r>
    </w:p>
    <w:p w14:paraId="5E47B63E" w14:textId="77777777" w:rsidR="00194ACD" w:rsidRPr="001B3B7C" w:rsidRDefault="00000000">
      <w:pPr>
        <w:widowControl w:val="0"/>
        <w:ind w:firstLine="709"/>
        <w:rPr>
          <w:sz w:val="28"/>
          <w:szCs w:val="28"/>
          <w:lang w:val="vi-VN"/>
        </w:rPr>
      </w:pPr>
      <w:r w:rsidRPr="001B3B7C">
        <w:rPr>
          <w:sz w:val="28"/>
          <w:szCs w:val="28"/>
          <w:lang w:val="vi-VN"/>
        </w:rPr>
        <w:t>1.5.1 Công tác chuẩn bị;</w:t>
      </w:r>
    </w:p>
    <w:p w14:paraId="00275B3E" w14:textId="77777777" w:rsidR="00194ACD" w:rsidRPr="001B3B7C" w:rsidRDefault="00000000">
      <w:pPr>
        <w:widowControl w:val="0"/>
        <w:ind w:firstLine="709"/>
        <w:rPr>
          <w:sz w:val="28"/>
          <w:szCs w:val="28"/>
          <w:lang w:val="vi-VN"/>
        </w:rPr>
      </w:pPr>
      <w:r w:rsidRPr="001B3B7C">
        <w:rPr>
          <w:sz w:val="28"/>
          <w:szCs w:val="28"/>
          <w:lang w:val="vi-VN"/>
        </w:rPr>
        <w:t>1.5.2 Biện pháp tổ chức thi công.</w:t>
      </w:r>
    </w:p>
    <w:p w14:paraId="00E41086" w14:textId="77777777" w:rsidR="00194ACD" w:rsidRPr="00D66BE8" w:rsidRDefault="00000000">
      <w:pPr>
        <w:widowControl w:val="0"/>
        <w:ind w:firstLine="709"/>
        <w:rPr>
          <w:sz w:val="28"/>
          <w:szCs w:val="28"/>
          <w:lang w:val="vi-VN"/>
        </w:rPr>
      </w:pPr>
      <w:r w:rsidRPr="001B3B7C">
        <w:rPr>
          <w:sz w:val="28"/>
          <w:szCs w:val="28"/>
          <w:lang w:val="vi-VN"/>
        </w:rPr>
        <w:t>- Chuẩn bị mặt bằng, biện pháp đảm bảo an toàn giao thông</w:t>
      </w:r>
    </w:p>
    <w:p w14:paraId="485AA498" w14:textId="4D174B2F" w:rsidR="00194ACD" w:rsidRDefault="00000000">
      <w:pPr>
        <w:widowControl w:val="0"/>
        <w:ind w:firstLine="709"/>
        <w:rPr>
          <w:sz w:val="28"/>
          <w:szCs w:val="28"/>
          <w:lang w:val="vi-VN"/>
        </w:rPr>
      </w:pPr>
      <w:r w:rsidRPr="001B3B7C">
        <w:rPr>
          <w:sz w:val="28"/>
          <w:szCs w:val="28"/>
          <w:lang w:val="vi-VN"/>
        </w:rPr>
        <w:t xml:space="preserve">- Thi công xây dựng </w:t>
      </w:r>
      <w:r w:rsidR="003A4E59" w:rsidRPr="003A4E59">
        <w:rPr>
          <w:sz w:val="28"/>
          <w:szCs w:val="28"/>
          <w:lang w:val="vi-VN"/>
        </w:rPr>
        <w:t>c</w:t>
      </w:r>
      <w:r w:rsidR="003A4E59">
        <w:rPr>
          <w:sz w:val="28"/>
          <w:szCs w:val="28"/>
          <w:lang w:val="vi-VN"/>
        </w:rPr>
        <w:t>ố</w:t>
      </w:r>
      <w:r w:rsidR="003A4E59" w:rsidRPr="003A4E59">
        <w:rPr>
          <w:sz w:val="28"/>
          <w:szCs w:val="28"/>
          <w:lang w:val="vi-VN"/>
        </w:rPr>
        <w:t>ng qua đê Tả Nghèn</w:t>
      </w:r>
      <w:r w:rsidR="009125D1" w:rsidRPr="009125D1">
        <w:rPr>
          <w:sz w:val="28"/>
          <w:szCs w:val="28"/>
          <w:lang w:val="vi-VN"/>
        </w:rPr>
        <w:t>;</w:t>
      </w:r>
    </w:p>
    <w:p w14:paraId="100788C4" w14:textId="77777777" w:rsidR="003A4E59" w:rsidRDefault="003A4E59" w:rsidP="003A4E59">
      <w:pPr>
        <w:widowControl w:val="0"/>
        <w:ind w:firstLine="709"/>
        <w:rPr>
          <w:sz w:val="28"/>
          <w:szCs w:val="28"/>
          <w:lang w:val="vi-VN"/>
        </w:rPr>
      </w:pPr>
      <w:r>
        <w:rPr>
          <w:sz w:val="28"/>
          <w:szCs w:val="28"/>
          <w:lang w:val="vi-VN"/>
        </w:rPr>
        <w:t>- Thi công t</w:t>
      </w:r>
      <w:r w:rsidRPr="003A4E59">
        <w:rPr>
          <w:sz w:val="28"/>
          <w:szCs w:val="28"/>
          <w:lang w:val="vi-VN"/>
        </w:rPr>
        <w:t>uyến bờ bao, các cống tiêu thoát trên bờ bao</w:t>
      </w:r>
      <w:r>
        <w:rPr>
          <w:sz w:val="28"/>
          <w:szCs w:val="28"/>
          <w:lang w:val="vi-VN"/>
        </w:rPr>
        <w:t>;</w:t>
      </w:r>
    </w:p>
    <w:p w14:paraId="5869411B" w14:textId="4402D882" w:rsidR="00194ACD" w:rsidRPr="00D66BE8" w:rsidRDefault="00000000">
      <w:pPr>
        <w:widowControl w:val="0"/>
        <w:ind w:firstLine="709"/>
        <w:rPr>
          <w:sz w:val="28"/>
          <w:szCs w:val="28"/>
          <w:lang w:val="vi-VN"/>
        </w:rPr>
      </w:pPr>
      <w:r w:rsidRPr="001B3B7C">
        <w:rPr>
          <w:sz w:val="28"/>
          <w:szCs w:val="28"/>
          <w:lang w:val="vi-VN"/>
        </w:rPr>
        <w:t xml:space="preserve">- Thi công xây dựng </w:t>
      </w:r>
      <w:r w:rsidR="003A4E59">
        <w:rPr>
          <w:sz w:val="28"/>
          <w:szCs w:val="28"/>
          <w:lang w:val="vi-VN"/>
        </w:rPr>
        <w:t>Tuyến kênh tách nước và tuyến kênh dẫn</w:t>
      </w:r>
    </w:p>
    <w:p w14:paraId="23C0361A" w14:textId="77777777" w:rsidR="00194ACD" w:rsidRPr="001B3B7C" w:rsidRDefault="00000000">
      <w:pPr>
        <w:widowControl w:val="0"/>
        <w:ind w:firstLine="709"/>
        <w:rPr>
          <w:b/>
          <w:sz w:val="28"/>
          <w:szCs w:val="28"/>
          <w:lang w:val="vi-VN"/>
        </w:rPr>
      </w:pPr>
      <w:r w:rsidRPr="001B3B7C">
        <w:rPr>
          <w:b/>
          <w:sz w:val="28"/>
          <w:szCs w:val="28"/>
          <w:lang w:val="vi-VN"/>
        </w:rPr>
        <w:t>2. Tiến độ thi công</w:t>
      </w:r>
    </w:p>
    <w:p w14:paraId="1FE84516" w14:textId="5ED1B01A" w:rsidR="00194ACD" w:rsidRPr="001B3B7C" w:rsidRDefault="00000000">
      <w:pPr>
        <w:widowControl w:val="0"/>
        <w:ind w:firstLine="709"/>
        <w:rPr>
          <w:sz w:val="28"/>
          <w:szCs w:val="28"/>
          <w:lang w:val="es-ES"/>
        </w:rPr>
      </w:pPr>
      <w:r w:rsidRPr="001B3B7C">
        <w:rPr>
          <w:sz w:val="28"/>
          <w:szCs w:val="28"/>
          <w:lang w:val="vi-VN"/>
        </w:rPr>
        <w:t xml:space="preserve">2.1. Thời gian thi công: </w:t>
      </w:r>
      <w:r w:rsidR="001B3B7C" w:rsidRPr="001B3B7C">
        <w:rPr>
          <w:b/>
          <w:bCs/>
          <w:sz w:val="28"/>
          <w:szCs w:val="28"/>
          <w:lang w:val="vi-VN"/>
        </w:rPr>
        <w:t>1</w:t>
      </w:r>
      <w:r w:rsidR="003A4E59">
        <w:rPr>
          <w:b/>
          <w:bCs/>
          <w:sz w:val="28"/>
          <w:szCs w:val="28"/>
          <w:lang w:val="vi-VN"/>
        </w:rPr>
        <w:t>2</w:t>
      </w:r>
      <w:r w:rsidRPr="001B3B7C">
        <w:rPr>
          <w:b/>
          <w:bCs/>
          <w:sz w:val="28"/>
          <w:szCs w:val="28"/>
          <w:lang w:val="vi-VN"/>
        </w:rPr>
        <w:t xml:space="preserve">0 </w:t>
      </w:r>
      <w:r w:rsidRPr="001B3B7C">
        <w:rPr>
          <w:b/>
          <w:sz w:val="28"/>
          <w:szCs w:val="28"/>
          <w:lang w:val="vi-VN"/>
        </w:rPr>
        <w:t>ngày</w:t>
      </w:r>
      <w:r w:rsidRPr="001B3B7C">
        <w:rPr>
          <w:sz w:val="28"/>
          <w:szCs w:val="28"/>
          <w:lang w:val="es-ES"/>
        </w:rPr>
        <w:t xml:space="preserve"> kể từ ngày </w:t>
      </w:r>
      <w:r w:rsidR="001B3B7C">
        <w:rPr>
          <w:sz w:val="28"/>
          <w:szCs w:val="28"/>
          <w:lang w:val="es-ES"/>
        </w:rPr>
        <w:t xml:space="preserve">ký </w:t>
      </w:r>
      <w:r w:rsidRPr="001B3B7C">
        <w:rPr>
          <w:sz w:val="28"/>
          <w:szCs w:val="28"/>
          <w:lang w:val="es-ES"/>
        </w:rPr>
        <w:t>hợp đồng</w:t>
      </w:r>
    </w:p>
    <w:p w14:paraId="2CAF14F7" w14:textId="77777777" w:rsidR="00194ACD" w:rsidRPr="00E63A51" w:rsidRDefault="00000000">
      <w:pPr>
        <w:widowControl w:val="0"/>
        <w:ind w:firstLine="709"/>
        <w:rPr>
          <w:sz w:val="28"/>
          <w:szCs w:val="28"/>
          <w:lang w:val="es-ES"/>
        </w:rPr>
      </w:pPr>
      <w:r w:rsidRPr="001B3B7C">
        <w:rPr>
          <w:sz w:val="28"/>
          <w:szCs w:val="28"/>
          <w:lang w:val="es-ES"/>
        </w:rPr>
        <w:t>(</w:t>
      </w:r>
      <w:proofErr w:type="gramStart"/>
      <w:r w:rsidRPr="001B3B7C">
        <w:rPr>
          <w:sz w:val="28"/>
          <w:szCs w:val="28"/>
          <w:lang w:val="es-ES"/>
        </w:rPr>
        <w:t>1)Nhà</w:t>
      </w:r>
      <w:proofErr w:type="gramEnd"/>
      <w:r w:rsidRPr="001B3B7C">
        <w:rPr>
          <w:sz w:val="28"/>
          <w:szCs w:val="28"/>
          <w:lang w:val="es-ES"/>
        </w:rPr>
        <w:t xml:space="preserve"> thầu phải nêu các mốc thời gian</w:t>
      </w:r>
      <w:r w:rsidRPr="00E63A51">
        <w:rPr>
          <w:sz w:val="28"/>
          <w:szCs w:val="28"/>
          <w:lang w:val="es-ES"/>
        </w:rPr>
        <w:t xml:space="preserve"> cụ thể theo yêu cầu để hoàn thành công trình như sau:</w:t>
      </w:r>
    </w:p>
    <w:p w14:paraId="53C41581" w14:textId="77777777" w:rsidR="00194ACD" w:rsidRPr="00E63A51" w:rsidRDefault="00000000">
      <w:pPr>
        <w:widowControl w:val="0"/>
        <w:ind w:firstLine="709"/>
        <w:rPr>
          <w:sz w:val="28"/>
          <w:szCs w:val="28"/>
          <w:lang w:val="es-ES"/>
        </w:rPr>
      </w:pPr>
      <w:r w:rsidRPr="00E63A51">
        <w:rPr>
          <w:sz w:val="28"/>
          <w:szCs w:val="28"/>
          <w:lang w:val="es-ES"/>
        </w:rPr>
        <w:t>- Thời gian từ khi khởi công đến khi hoàn thành thi công xây dựng hạng mục công trình, công trình xây dựng để báo cơ quan chuyên môn về xây dựng kiểm tra công tác nghiệm thu của Chủ đầu tư theo thẩm quyền quy định.</w:t>
      </w:r>
    </w:p>
    <w:p w14:paraId="2479E489" w14:textId="77777777" w:rsidR="00194ACD" w:rsidRPr="00E63A51" w:rsidRDefault="00000000">
      <w:pPr>
        <w:widowControl w:val="0"/>
        <w:ind w:firstLine="709"/>
        <w:rPr>
          <w:sz w:val="28"/>
          <w:szCs w:val="28"/>
          <w:lang w:val="es-ES"/>
        </w:rPr>
      </w:pPr>
      <w:r w:rsidRPr="00E63A51">
        <w:rPr>
          <w:sz w:val="28"/>
          <w:szCs w:val="28"/>
          <w:lang w:val="es-ES"/>
        </w:rPr>
        <w:t>- Thời gian từ khi chủ đầu tư báo cao cơ quan chuyên môn về xây dựng kiểm tra công tác nghiệm thu đến khi tổ chức nghiệm thu.</w:t>
      </w:r>
    </w:p>
    <w:p w14:paraId="73411A1B" w14:textId="77777777" w:rsidR="00194ACD" w:rsidRPr="00E63A51" w:rsidRDefault="00000000">
      <w:pPr>
        <w:widowControl w:val="0"/>
        <w:ind w:firstLine="709"/>
        <w:rPr>
          <w:sz w:val="28"/>
          <w:szCs w:val="28"/>
          <w:lang w:val="es-ES"/>
        </w:rPr>
      </w:pPr>
      <w:r w:rsidRPr="00E63A51">
        <w:rPr>
          <w:sz w:val="28"/>
          <w:szCs w:val="28"/>
          <w:lang w:val="es-ES"/>
        </w:rPr>
        <w:t xml:space="preserve">- Thời gian sau khi nhận thông báo của cơ quan chuyên môn về xây dựng, nhà thầu kiểm tra, rà soát và khắc phục tồn tại, tổ chức nghiệm thu hoàn thành hạng mục công trình, công trình xây dựng theo quy định, gửi biên bản nghiệm thu hoàn thành hạng mục công trình, công trình xây dựng và báo cáo về việc khắc phục các tồn tại đến cơ quan chuyên môn về xây dựng. </w:t>
      </w:r>
    </w:p>
    <w:p w14:paraId="239382CF" w14:textId="77777777" w:rsidR="00194ACD" w:rsidRPr="00E63A51" w:rsidRDefault="00000000">
      <w:pPr>
        <w:widowControl w:val="0"/>
        <w:ind w:firstLine="709"/>
        <w:rPr>
          <w:sz w:val="28"/>
          <w:szCs w:val="28"/>
          <w:lang w:val="es-ES"/>
        </w:rPr>
      </w:pPr>
      <w:r w:rsidRPr="00E63A51">
        <w:rPr>
          <w:sz w:val="28"/>
          <w:szCs w:val="28"/>
          <w:lang w:val="es-ES"/>
        </w:rPr>
        <w:t xml:space="preserve">- Tổ chức nghiệm thu bàn giao đưa công trình vào sử dụng </w:t>
      </w:r>
      <w:proofErr w:type="gramStart"/>
      <w:r w:rsidRPr="00E63A51">
        <w:rPr>
          <w:sz w:val="28"/>
          <w:szCs w:val="28"/>
          <w:lang w:val="es-ES"/>
        </w:rPr>
        <w:t>( nhà</w:t>
      </w:r>
      <w:proofErr w:type="gramEnd"/>
      <w:r w:rsidRPr="00E63A51">
        <w:rPr>
          <w:sz w:val="28"/>
          <w:szCs w:val="28"/>
          <w:lang w:val="es-ES"/>
        </w:rPr>
        <w:t xml:space="preserve"> thầu có trách nhiệm phối hợp thực hiện kiểm tra công tác nghiệm thu theo quy định tại Điểm 3, Điều 23, Nghị định 06/2021/NĐ-CP ngày 26/01/2021 của Chính phủ về việc Quy định chi tiết một số nội dung về quản lý chất lượng, thi công xây dựng và bảo trì công trình xây dựng).</w:t>
      </w:r>
    </w:p>
    <w:p w14:paraId="6D0E028F" w14:textId="77777777" w:rsidR="00194ACD" w:rsidRPr="00E63A51" w:rsidRDefault="00000000">
      <w:pPr>
        <w:widowControl w:val="0"/>
        <w:ind w:firstLine="709"/>
        <w:rPr>
          <w:sz w:val="28"/>
          <w:szCs w:val="28"/>
          <w:lang w:val="es-ES"/>
        </w:rPr>
      </w:pPr>
      <w:r w:rsidRPr="00E63A51">
        <w:rPr>
          <w:sz w:val="28"/>
          <w:szCs w:val="28"/>
          <w:lang w:val="es-ES"/>
        </w:rPr>
        <w:t>2.2. Biểu đồ tiến độ thi công:</w:t>
      </w:r>
    </w:p>
    <w:p w14:paraId="4D850D1A" w14:textId="77777777" w:rsidR="00194ACD" w:rsidRPr="001B3B7C" w:rsidRDefault="00000000">
      <w:pPr>
        <w:widowControl w:val="0"/>
        <w:ind w:firstLine="709"/>
        <w:rPr>
          <w:sz w:val="28"/>
          <w:szCs w:val="28"/>
          <w:lang w:val="es-ES"/>
        </w:rPr>
      </w:pPr>
      <w:r w:rsidRPr="00E63A51">
        <w:rPr>
          <w:sz w:val="28"/>
          <w:szCs w:val="28"/>
          <w:lang w:val="es-ES"/>
        </w:rPr>
        <w:t xml:space="preserve">- Có </w:t>
      </w:r>
      <w:r w:rsidRPr="001B3B7C">
        <w:rPr>
          <w:sz w:val="28"/>
          <w:szCs w:val="28"/>
          <w:lang w:val="es-ES"/>
        </w:rPr>
        <w:t xml:space="preserve">Biểu đồ tiến độ thi công chi tiết theo các hạng mục chính của công trình </w:t>
      </w:r>
      <w:r w:rsidRPr="001B3B7C">
        <w:rPr>
          <w:sz w:val="28"/>
          <w:szCs w:val="28"/>
          <w:lang w:val="es-ES"/>
        </w:rPr>
        <w:lastRenderedPageBreak/>
        <w:t>phù hợp Biện pháp thi công và tiến độ của gói thầu.</w:t>
      </w:r>
    </w:p>
    <w:p w14:paraId="045480AE" w14:textId="77777777" w:rsidR="00194ACD" w:rsidRPr="001B3B7C" w:rsidRDefault="00000000">
      <w:pPr>
        <w:widowControl w:val="0"/>
        <w:ind w:firstLine="709"/>
        <w:rPr>
          <w:sz w:val="28"/>
          <w:szCs w:val="28"/>
          <w:lang w:val="es-ES"/>
        </w:rPr>
      </w:pPr>
      <w:r w:rsidRPr="001B3B7C">
        <w:rPr>
          <w:sz w:val="28"/>
          <w:szCs w:val="28"/>
          <w:lang w:val="es-ES"/>
        </w:rPr>
        <w:t>- Có Biểu đồ huy động nhân lực, thiết bị đảm bảo phù hợp với tiến độ thi công chi tiết và tổng tiến độ của gói thầu.</w:t>
      </w:r>
    </w:p>
    <w:p w14:paraId="38D94BB5" w14:textId="77777777" w:rsidR="00194ACD" w:rsidRPr="001B3B7C" w:rsidRDefault="00000000">
      <w:pPr>
        <w:widowControl w:val="0"/>
        <w:ind w:firstLine="709"/>
        <w:rPr>
          <w:sz w:val="28"/>
          <w:szCs w:val="28"/>
          <w:lang w:val="es-ES"/>
        </w:rPr>
      </w:pPr>
      <w:r w:rsidRPr="001B3B7C">
        <w:rPr>
          <w:b/>
          <w:sz w:val="28"/>
          <w:szCs w:val="28"/>
          <w:lang w:val="es-ES"/>
        </w:rPr>
        <w:t>3. Cách thức quản lý dự án bao gồm: Tổ chức quản lý dự án, tổ chứ quản lý hiện trường</w:t>
      </w:r>
    </w:p>
    <w:p w14:paraId="033A36F3" w14:textId="77777777" w:rsidR="00194ACD" w:rsidRPr="001B3B7C" w:rsidRDefault="00000000">
      <w:pPr>
        <w:widowControl w:val="0"/>
        <w:ind w:firstLine="709"/>
        <w:rPr>
          <w:sz w:val="28"/>
          <w:szCs w:val="28"/>
          <w:lang w:val="es-ES"/>
        </w:rPr>
      </w:pPr>
      <w:r w:rsidRPr="001B3B7C">
        <w:rPr>
          <w:sz w:val="28"/>
          <w:szCs w:val="28"/>
          <w:lang w:val="es-ES"/>
        </w:rPr>
        <w:t>3.1. Tổ chức quản lý dự án</w:t>
      </w:r>
    </w:p>
    <w:p w14:paraId="6B5AB3BC" w14:textId="77777777" w:rsidR="00194ACD" w:rsidRPr="001B3B7C" w:rsidRDefault="00000000">
      <w:pPr>
        <w:widowControl w:val="0"/>
        <w:ind w:firstLine="709"/>
        <w:rPr>
          <w:sz w:val="28"/>
          <w:szCs w:val="28"/>
          <w:lang w:val="es-ES"/>
        </w:rPr>
      </w:pPr>
      <w:r w:rsidRPr="001B3B7C">
        <w:rPr>
          <w:sz w:val="28"/>
          <w:szCs w:val="28"/>
          <w:lang w:val="es-ES"/>
        </w:rPr>
        <w:t>- Tiếp nhận và quản lý mặt bằng xây dựng, bảo quản mốc định vị và mốc giới công trình, quản lý công trường xây dựng theo quy định.</w:t>
      </w:r>
    </w:p>
    <w:p w14:paraId="11AE1AA1" w14:textId="77777777" w:rsidR="00194ACD" w:rsidRPr="001B3B7C" w:rsidRDefault="00000000">
      <w:pPr>
        <w:widowControl w:val="0"/>
        <w:ind w:firstLine="709"/>
        <w:rPr>
          <w:sz w:val="28"/>
          <w:szCs w:val="28"/>
          <w:lang w:val="es-ES"/>
        </w:rPr>
      </w:pPr>
      <w:r w:rsidRPr="001B3B7C">
        <w:rPr>
          <w:sz w:val="28"/>
          <w:szCs w:val="28"/>
          <w:lang w:val="es-ES"/>
        </w:rPr>
        <w:t xml:space="preserve">- Lập và thông báo cho chủ đầu tư và các chủ thể có liên quan về hệ thống quản lý thi công xây dựng của nhà thầu. </w:t>
      </w:r>
      <w:r w:rsidRPr="001B3B7C">
        <w:rPr>
          <w:rStyle w:val="fontstyle01"/>
          <w:rFonts w:ascii="Times New Roman" w:hAnsi="Times New Roman"/>
          <w:color w:val="auto"/>
          <w:sz w:val="28"/>
          <w:szCs w:val="28"/>
          <w:lang w:val="es-ES"/>
        </w:rPr>
        <w:t>Hệ thống quản lý thi công xây dựng phải phù hợp với E-HSDT,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r w:rsidRPr="001B3B7C">
        <w:rPr>
          <w:sz w:val="28"/>
          <w:szCs w:val="28"/>
          <w:lang w:val="es-ES"/>
        </w:rPr>
        <w:t>.</w:t>
      </w:r>
    </w:p>
    <w:p w14:paraId="5F40491C" w14:textId="77777777" w:rsidR="00194ACD" w:rsidRPr="00E63A51" w:rsidRDefault="00000000">
      <w:pPr>
        <w:widowControl w:val="0"/>
        <w:ind w:firstLine="709"/>
        <w:rPr>
          <w:sz w:val="28"/>
          <w:szCs w:val="28"/>
          <w:lang w:val="es-ES"/>
        </w:rPr>
      </w:pPr>
      <w:r w:rsidRPr="00E63A51">
        <w:rPr>
          <w:sz w:val="28"/>
          <w:szCs w:val="28"/>
          <w:lang w:val="es-ES"/>
        </w:rPr>
        <w:t>- Kế hoạch tổ chức thí nghiệm, kiểm tra, kiểm định, thử nghiệm, chạy thử, quan trắc, đo đạc các thông số kỹ thuật của công trình theo yêu cầu thiết kế và chỉ dẫn kỹ thuật.</w:t>
      </w:r>
    </w:p>
    <w:p w14:paraId="4041A0F9" w14:textId="77777777" w:rsidR="00194ACD" w:rsidRPr="00E63A51" w:rsidRDefault="00000000">
      <w:pPr>
        <w:widowControl w:val="0"/>
        <w:ind w:firstLine="709"/>
        <w:rPr>
          <w:sz w:val="28"/>
          <w:szCs w:val="28"/>
          <w:lang w:val="es-ES"/>
        </w:rPr>
      </w:pPr>
      <w:r w:rsidRPr="00E63A51">
        <w:rPr>
          <w:sz w:val="28"/>
          <w:szCs w:val="28"/>
          <w:lang w:val="es-ES"/>
        </w:rPr>
        <w:t>- Biện pháp kiểm tra, kiểm soát chất lượng vật liệu, sản phẩm, cấu kiện, thiết bị được sử dụng cho công trình; biện pháp thi công.</w:t>
      </w:r>
    </w:p>
    <w:p w14:paraId="30C93637" w14:textId="77777777" w:rsidR="00194ACD" w:rsidRPr="00E63A51" w:rsidRDefault="00000000">
      <w:pPr>
        <w:widowControl w:val="0"/>
        <w:ind w:firstLine="709"/>
        <w:rPr>
          <w:sz w:val="28"/>
          <w:szCs w:val="28"/>
          <w:lang w:val="es-ES"/>
        </w:rPr>
      </w:pPr>
      <w:r w:rsidRPr="00E63A51">
        <w:rPr>
          <w:sz w:val="28"/>
          <w:szCs w:val="28"/>
          <w:lang w:val="es-ES"/>
        </w:rPr>
        <w:t>- Tiến độ thi công xây dựng công trình.</w:t>
      </w:r>
    </w:p>
    <w:p w14:paraId="3231B9F1" w14:textId="77777777" w:rsidR="00194ACD" w:rsidRPr="00E63A51" w:rsidRDefault="00000000">
      <w:pPr>
        <w:widowControl w:val="0"/>
        <w:ind w:firstLine="709"/>
        <w:rPr>
          <w:sz w:val="28"/>
          <w:szCs w:val="28"/>
          <w:lang w:val="es-ES"/>
        </w:rPr>
      </w:pPr>
      <w:r w:rsidRPr="00E63A51">
        <w:rPr>
          <w:sz w:val="28"/>
          <w:szCs w:val="28"/>
          <w:lang w:val="es-ES"/>
        </w:rPr>
        <w:t>- Kế hoạch kiểm tra, nghiệm thu công việc xây dựng, nghiệm thu giai đoạn thi công xây dựng hoặc bộ phận (hạng mục) công trình xây dựng, nghiệm thu hoàn thành hạng mục công trình, công trình xây dựng.</w:t>
      </w:r>
    </w:p>
    <w:p w14:paraId="38B723D9" w14:textId="77777777" w:rsidR="00194ACD" w:rsidRPr="00E63A51" w:rsidRDefault="00000000">
      <w:pPr>
        <w:widowControl w:val="0"/>
        <w:ind w:firstLine="709"/>
        <w:rPr>
          <w:sz w:val="28"/>
          <w:szCs w:val="28"/>
          <w:lang w:val="es-ES"/>
        </w:rPr>
      </w:pPr>
      <w:r w:rsidRPr="00E63A51">
        <w:rPr>
          <w:sz w:val="28"/>
          <w:szCs w:val="28"/>
          <w:lang w:val="es-ES"/>
        </w:rPr>
        <w:t>- Kế hoạch tổng hợp về an toàn theo các nội dung quy định tại Phụ lục III Nghị định này; các biện pháp đảm bảo an toàn chi tiết đối với những công việc có nguy cơ mất an toàn lao động cao đã được xác định trong kế hoạch tổng hợp về an toàn.</w:t>
      </w:r>
    </w:p>
    <w:p w14:paraId="64E718BE" w14:textId="77777777" w:rsidR="00194ACD" w:rsidRPr="00E63A51" w:rsidRDefault="00000000">
      <w:pPr>
        <w:widowControl w:val="0"/>
        <w:ind w:firstLine="709"/>
        <w:rPr>
          <w:sz w:val="28"/>
          <w:szCs w:val="28"/>
          <w:lang w:val="es-ES"/>
        </w:rPr>
      </w:pPr>
      <w:r w:rsidRPr="00E63A51">
        <w:rPr>
          <w:sz w:val="28"/>
          <w:szCs w:val="28"/>
          <w:lang w:val="es-ES"/>
        </w:rPr>
        <w:t>3.2. Tổ chức quản lý hiện trường</w:t>
      </w:r>
    </w:p>
    <w:p w14:paraId="10AD13DB" w14:textId="77777777" w:rsidR="00194ACD" w:rsidRPr="00E63A51" w:rsidRDefault="00000000">
      <w:pPr>
        <w:widowControl w:val="0"/>
        <w:ind w:firstLine="709"/>
        <w:rPr>
          <w:sz w:val="28"/>
          <w:szCs w:val="28"/>
          <w:lang w:val="es-ES"/>
        </w:rPr>
      </w:pPr>
      <w:r w:rsidRPr="00E63A51">
        <w:rPr>
          <w:sz w:val="28"/>
          <w:szCs w:val="28"/>
          <w:lang w:val="es-ES"/>
        </w:rPr>
        <w:t>-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14:paraId="5ADF8270" w14:textId="77777777" w:rsidR="00194ACD" w:rsidRPr="00E63A51" w:rsidRDefault="00000000">
      <w:pPr>
        <w:widowControl w:val="0"/>
        <w:ind w:firstLine="709"/>
        <w:rPr>
          <w:sz w:val="28"/>
          <w:szCs w:val="28"/>
          <w:lang w:val="es-ES"/>
        </w:rPr>
      </w:pPr>
      <w:r w:rsidRPr="00E63A51">
        <w:rPr>
          <w:sz w:val="28"/>
          <w:szCs w:val="28"/>
          <w:lang w:val="es-ES"/>
        </w:rPr>
        <w:t>-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4B9BE046" w14:textId="77777777" w:rsidR="00194ACD" w:rsidRPr="00E63A51" w:rsidRDefault="00000000">
      <w:pPr>
        <w:widowControl w:val="0"/>
        <w:ind w:firstLine="709"/>
        <w:rPr>
          <w:sz w:val="28"/>
          <w:szCs w:val="28"/>
          <w:lang w:val="es-ES"/>
        </w:rPr>
      </w:pPr>
      <w:r w:rsidRPr="00E63A51">
        <w:rPr>
          <w:sz w:val="28"/>
          <w:szCs w:val="28"/>
          <w:lang w:val="es-ES"/>
        </w:rPr>
        <w:t>- Trường hợp nhà thầu liên danh, phải có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14:paraId="35F7B240" w14:textId="77777777" w:rsidR="00194ACD" w:rsidRPr="001B3B7C" w:rsidRDefault="00000000">
      <w:pPr>
        <w:widowControl w:val="0"/>
        <w:ind w:firstLine="709"/>
        <w:rPr>
          <w:sz w:val="28"/>
          <w:szCs w:val="28"/>
          <w:lang w:val="es-ES"/>
        </w:rPr>
      </w:pPr>
      <w:r w:rsidRPr="001B3B7C">
        <w:rPr>
          <w:sz w:val="28"/>
          <w:szCs w:val="28"/>
          <w:lang w:val="es-ES"/>
        </w:rPr>
        <w:lastRenderedPageBreak/>
        <w:t>- Bản vẽ thể hiện mặt bằng bố trí công trường phù hợp với tổ chức thi công gói thầu (bao gồm: nhà điều hành, lán trại, các cơ sở thí nghiệm, bãi chứa vật liệu, thiết bị, cấu kiện, đường công vụ vận chuyển nội bộ, ...) thông qua bản vẽ đính kèm (của nhà thầu đề xuất hoặc thống nhất bố trí như hồ sơ thiết kế - nếu có)</w:t>
      </w:r>
    </w:p>
    <w:p w14:paraId="7A7E0C66" w14:textId="77777777" w:rsidR="00194ACD" w:rsidRPr="001B3B7C" w:rsidRDefault="00000000">
      <w:pPr>
        <w:widowControl w:val="0"/>
        <w:ind w:firstLine="709"/>
        <w:rPr>
          <w:sz w:val="28"/>
          <w:szCs w:val="28"/>
          <w:lang w:val="es-ES"/>
        </w:rPr>
      </w:pPr>
      <w:r w:rsidRPr="001B3B7C">
        <w:rPr>
          <w:b/>
          <w:sz w:val="28"/>
          <w:szCs w:val="28"/>
          <w:lang w:val="es-ES"/>
        </w:rPr>
        <w:t>4. Các biện pháp đảm bảo chất lượng; đảm bảo điều kiện vệ sinh môi trường và các điều kiện khác như phòng cháy, chữa cháy, an toàn lao động và phòng chống thiên tai trong mùa mưa lũ</w:t>
      </w:r>
    </w:p>
    <w:p w14:paraId="50AEAC60" w14:textId="77777777" w:rsidR="00194ACD" w:rsidRPr="001B3B7C" w:rsidRDefault="00000000">
      <w:pPr>
        <w:widowControl w:val="0"/>
        <w:ind w:firstLine="709"/>
        <w:rPr>
          <w:sz w:val="28"/>
          <w:szCs w:val="28"/>
          <w:lang w:val="es-ES"/>
        </w:rPr>
      </w:pPr>
      <w:r w:rsidRPr="001B3B7C">
        <w:rPr>
          <w:sz w:val="28"/>
          <w:szCs w:val="28"/>
          <w:lang w:val="es-ES"/>
        </w:rPr>
        <w:t>4.1. Biện pháp đảm bảo chất lượng</w:t>
      </w:r>
    </w:p>
    <w:p w14:paraId="5817BA83" w14:textId="77777777" w:rsidR="00194ACD" w:rsidRPr="001B3B7C" w:rsidRDefault="00000000">
      <w:pPr>
        <w:widowControl w:val="0"/>
        <w:ind w:firstLine="709"/>
        <w:rPr>
          <w:rStyle w:val="fontstyle01"/>
          <w:rFonts w:ascii="Times New Roman" w:hAnsi="Times New Roman"/>
          <w:color w:val="auto"/>
          <w:sz w:val="28"/>
          <w:szCs w:val="28"/>
          <w:lang w:val="es-ES"/>
        </w:rPr>
      </w:pPr>
      <w:r w:rsidRPr="001B3B7C">
        <w:rPr>
          <w:rStyle w:val="fontstyle01"/>
          <w:rFonts w:ascii="Times New Roman" w:hAnsi="Times New Roman"/>
          <w:color w:val="auto"/>
          <w:sz w:val="28"/>
          <w:szCs w:val="28"/>
          <w:lang w:val="es-ES"/>
        </w:rPr>
        <w:t>-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p w14:paraId="215B130D" w14:textId="77777777" w:rsidR="00194ACD" w:rsidRPr="001B3B7C" w:rsidRDefault="00000000">
      <w:pPr>
        <w:widowControl w:val="0"/>
        <w:ind w:firstLine="709"/>
        <w:rPr>
          <w:rStyle w:val="fontstyle01"/>
          <w:rFonts w:ascii="Times New Roman" w:hAnsi="Times New Roman"/>
          <w:color w:val="auto"/>
          <w:sz w:val="28"/>
          <w:szCs w:val="28"/>
          <w:lang w:val="es-ES"/>
        </w:rPr>
      </w:pPr>
      <w:r w:rsidRPr="001B3B7C">
        <w:rPr>
          <w:rStyle w:val="fontstyle01"/>
          <w:rFonts w:ascii="Times New Roman" w:hAnsi="Times New Roman"/>
          <w:color w:val="auto"/>
          <w:sz w:val="28"/>
          <w:szCs w:val="28"/>
          <w:lang w:val="es-ES"/>
        </w:rPr>
        <w:t>- Cách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xử lý khi phát hiện vật liệu không phù hợp với yêu cầu ...)</w:t>
      </w:r>
    </w:p>
    <w:p w14:paraId="3DF69CEF" w14:textId="77777777" w:rsidR="00194ACD" w:rsidRPr="001B3B7C" w:rsidRDefault="00000000">
      <w:pPr>
        <w:widowControl w:val="0"/>
        <w:ind w:firstLine="709"/>
        <w:rPr>
          <w:sz w:val="28"/>
          <w:szCs w:val="28"/>
          <w:lang w:val="es-ES"/>
        </w:rPr>
      </w:pPr>
      <w:r w:rsidRPr="001B3B7C">
        <w:rPr>
          <w:rStyle w:val="fontstyle01"/>
          <w:rFonts w:ascii="Times New Roman" w:hAnsi="Times New Roman"/>
          <w:color w:val="auto"/>
          <w:sz w:val="28"/>
          <w:szCs w:val="28"/>
          <w:lang w:val="es-ES"/>
        </w:rPr>
        <w:t>- Cách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p>
    <w:p w14:paraId="38EF540B" w14:textId="77777777" w:rsidR="00194ACD" w:rsidRPr="001B3B7C" w:rsidRDefault="00000000">
      <w:pPr>
        <w:widowControl w:val="0"/>
        <w:ind w:firstLine="709"/>
        <w:rPr>
          <w:sz w:val="28"/>
          <w:szCs w:val="28"/>
          <w:lang w:val="es-ES"/>
        </w:rPr>
      </w:pPr>
      <w:r w:rsidRPr="001B3B7C">
        <w:rPr>
          <w:sz w:val="28"/>
          <w:szCs w:val="28"/>
          <w:lang w:val="es-ES"/>
        </w:rPr>
        <w:t>4.2</w:t>
      </w:r>
      <w:r w:rsidRPr="001B3B7C">
        <w:rPr>
          <w:sz w:val="28"/>
          <w:szCs w:val="28"/>
          <w:lang w:val="vi-VN"/>
        </w:rPr>
        <w:t xml:space="preserve">. </w:t>
      </w:r>
      <w:r w:rsidRPr="001B3B7C">
        <w:rPr>
          <w:sz w:val="28"/>
          <w:szCs w:val="28"/>
          <w:lang w:val="es-ES"/>
        </w:rPr>
        <w:t>Đ</w:t>
      </w:r>
      <w:r w:rsidRPr="001B3B7C">
        <w:rPr>
          <w:sz w:val="28"/>
          <w:szCs w:val="28"/>
          <w:lang w:val="vi-VN"/>
        </w:rPr>
        <w:t>ảm bảo điều kiện vệ sinh môi trường</w:t>
      </w:r>
    </w:p>
    <w:p w14:paraId="5077EDF5" w14:textId="77777777" w:rsidR="00194ACD" w:rsidRPr="001B3B7C" w:rsidRDefault="00000000">
      <w:pPr>
        <w:widowControl w:val="0"/>
        <w:ind w:firstLine="709"/>
        <w:rPr>
          <w:sz w:val="28"/>
          <w:szCs w:val="28"/>
          <w:lang w:val="es-ES"/>
        </w:rPr>
      </w:pPr>
      <w:r w:rsidRPr="001B3B7C">
        <w:rPr>
          <w:sz w:val="28"/>
          <w:szCs w:val="28"/>
          <w:lang w:val="es-ES"/>
        </w:rPr>
        <w:t>- Có kế hoạch và biện pháp bảo đảm vệ sinh môi trường hợp lý, khả thi phù hợp với đề xuất về biện pháp tổ chức thi công.</w:t>
      </w:r>
    </w:p>
    <w:p w14:paraId="23F0A02E" w14:textId="77777777" w:rsidR="00194ACD" w:rsidRPr="001B3B7C" w:rsidRDefault="00000000">
      <w:pPr>
        <w:widowControl w:val="0"/>
        <w:ind w:firstLine="709"/>
        <w:rPr>
          <w:sz w:val="28"/>
          <w:szCs w:val="28"/>
          <w:lang w:val="es-ES"/>
        </w:rPr>
      </w:pPr>
      <w:r w:rsidRPr="001B3B7C">
        <w:rPr>
          <w:sz w:val="28"/>
          <w:szCs w:val="28"/>
          <w:lang w:val="es-ES"/>
        </w:rPr>
        <w:t>- Có biện pháp giảm thiểu, bảo vệ môi trường: bao gồm các nội dung tiếng ồn, bụi và khói, rung, kiểm soát nước thải, kiểm soát đổ thải, vệ sinh</w:t>
      </w:r>
    </w:p>
    <w:p w14:paraId="613DC5D2" w14:textId="77777777" w:rsidR="00194ACD" w:rsidRPr="001B3B7C" w:rsidRDefault="00000000">
      <w:pPr>
        <w:widowControl w:val="0"/>
        <w:ind w:firstLine="709"/>
        <w:rPr>
          <w:sz w:val="28"/>
          <w:szCs w:val="28"/>
          <w:lang w:val="vi-VN"/>
        </w:rPr>
      </w:pPr>
      <w:r w:rsidRPr="001B3B7C">
        <w:rPr>
          <w:sz w:val="28"/>
          <w:szCs w:val="28"/>
          <w:lang w:val="es-ES"/>
        </w:rPr>
        <w:t>4.3</w:t>
      </w:r>
      <w:r w:rsidRPr="001B3B7C">
        <w:rPr>
          <w:sz w:val="28"/>
          <w:szCs w:val="28"/>
          <w:lang w:val="vi-VN"/>
        </w:rPr>
        <w:t xml:space="preserve">. </w:t>
      </w:r>
      <w:r w:rsidRPr="001B3B7C">
        <w:rPr>
          <w:sz w:val="28"/>
          <w:szCs w:val="28"/>
          <w:lang w:val="es-ES"/>
        </w:rPr>
        <w:t>Đ</w:t>
      </w:r>
      <w:r w:rsidRPr="001B3B7C">
        <w:rPr>
          <w:sz w:val="28"/>
          <w:szCs w:val="28"/>
          <w:lang w:val="vi-VN"/>
        </w:rPr>
        <w:t>ảm bảo phòng cháy, chữa cháy</w:t>
      </w:r>
    </w:p>
    <w:p w14:paraId="19DB0393" w14:textId="77777777" w:rsidR="00194ACD" w:rsidRPr="001B3B7C" w:rsidRDefault="00000000">
      <w:pPr>
        <w:widowControl w:val="0"/>
        <w:ind w:firstLine="709"/>
        <w:rPr>
          <w:sz w:val="28"/>
          <w:szCs w:val="28"/>
          <w:lang w:val="vi-VN"/>
        </w:rPr>
      </w:pPr>
      <w:r w:rsidRPr="001B3B7C">
        <w:rPr>
          <w:sz w:val="28"/>
          <w:szCs w:val="28"/>
          <w:lang w:val="vi-VN"/>
        </w:rPr>
        <w:t>- Có biện pháp phòng cháy, chữa cháy hợp lý, khả thi phù hợp với đề xuất về biện pháp tổ chức thi công.</w:t>
      </w:r>
    </w:p>
    <w:p w14:paraId="0224E2AB" w14:textId="77777777" w:rsidR="00194ACD" w:rsidRPr="00E63A51" w:rsidRDefault="00000000">
      <w:pPr>
        <w:widowControl w:val="0"/>
        <w:ind w:firstLine="709"/>
        <w:rPr>
          <w:sz w:val="28"/>
          <w:szCs w:val="28"/>
          <w:lang w:val="vi-VN"/>
        </w:rPr>
      </w:pPr>
      <w:r w:rsidRPr="00E63A51">
        <w:rPr>
          <w:sz w:val="28"/>
          <w:szCs w:val="28"/>
          <w:lang w:val="vi-VN"/>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p w14:paraId="5C185971" w14:textId="77777777" w:rsidR="00194ACD" w:rsidRPr="00E63A51" w:rsidRDefault="00000000">
      <w:pPr>
        <w:widowControl w:val="0"/>
        <w:ind w:firstLine="709"/>
        <w:rPr>
          <w:sz w:val="28"/>
          <w:szCs w:val="28"/>
        </w:rPr>
      </w:pPr>
      <w:r w:rsidRPr="00E63A51">
        <w:rPr>
          <w:sz w:val="28"/>
          <w:szCs w:val="28"/>
        </w:rPr>
        <w:t>4.4. Đảm bảo an toàn lao động</w:t>
      </w:r>
    </w:p>
    <w:p w14:paraId="2D2C1B0C" w14:textId="77777777" w:rsidR="00194ACD" w:rsidRPr="00E63A51" w:rsidRDefault="00000000">
      <w:pPr>
        <w:widowControl w:val="0"/>
        <w:ind w:firstLine="709"/>
        <w:rPr>
          <w:sz w:val="28"/>
          <w:szCs w:val="28"/>
        </w:rPr>
      </w:pPr>
      <w:r w:rsidRPr="00E63A51">
        <w:rPr>
          <w:sz w:val="28"/>
          <w:szCs w:val="28"/>
        </w:rPr>
        <w:t xml:space="preserve">- Biện pháp đảm bảo an toàn lao động, </w:t>
      </w:r>
      <w:proofErr w:type="gramStart"/>
      <w:r w:rsidRPr="00E63A51">
        <w:rPr>
          <w:sz w:val="28"/>
          <w:szCs w:val="28"/>
        </w:rPr>
        <w:t>an</w:t>
      </w:r>
      <w:proofErr w:type="gramEnd"/>
      <w:r w:rsidRPr="00E63A51">
        <w:rPr>
          <w:sz w:val="28"/>
          <w:szCs w:val="28"/>
        </w:rPr>
        <w:t xml:space="preserve"> toàn thiết bị thi công tại công trường xây dựng</w:t>
      </w:r>
    </w:p>
    <w:p w14:paraId="1016616C" w14:textId="77777777" w:rsidR="00194ACD" w:rsidRPr="00E63A51" w:rsidRDefault="00000000">
      <w:pPr>
        <w:widowControl w:val="0"/>
        <w:ind w:firstLine="709"/>
        <w:rPr>
          <w:sz w:val="28"/>
          <w:szCs w:val="28"/>
        </w:rPr>
      </w:pPr>
      <w:r w:rsidRPr="00E63A51">
        <w:rPr>
          <w:sz w:val="28"/>
          <w:szCs w:val="28"/>
        </w:rPr>
        <w:t>- Trang bị an toàn</w:t>
      </w:r>
    </w:p>
    <w:p w14:paraId="45A41957" w14:textId="77777777" w:rsidR="00194ACD" w:rsidRPr="00E63A51" w:rsidRDefault="00000000">
      <w:pPr>
        <w:widowControl w:val="0"/>
        <w:ind w:firstLine="709"/>
        <w:rPr>
          <w:sz w:val="28"/>
          <w:szCs w:val="28"/>
        </w:rPr>
      </w:pPr>
      <w:r w:rsidRPr="00E63A51">
        <w:rPr>
          <w:sz w:val="28"/>
          <w:szCs w:val="28"/>
        </w:rPr>
        <w:t>- Tổ chức đào tạo, thực hiện và kiểm tra an toàn lao động</w:t>
      </w:r>
    </w:p>
    <w:p w14:paraId="436D05C8" w14:textId="77777777" w:rsidR="00194ACD" w:rsidRPr="00E63A51" w:rsidRDefault="00000000">
      <w:pPr>
        <w:widowControl w:val="0"/>
        <w:ind w:firstLine="709"/>
        <w:rPr>
          <w:sz w:val="28"/>
          <w:szCs w:val="28"/>
        </w:rPr>
      </w:pPr>
      <w:r w:rsidRPr="00E63A51">
        <w:rPr>
          <w:sz w:val="28"/>
          <w:szCs w:val="28"/>
        </w:rPr>
        <w:t xml:space="preserve">- Biện pháp bảo đảm an toàn lao động cho từng công đoạn thi công, </w:t>
      </w:r>
      <w:proofErr w:type="gramStart"/>
      <w:r w:rsidRPr="00E63A51">
        <w:rPr>
          <w:sz w:val="28"/>
          <w:szCs w:val="28"/>
        </w:rPr>
        <w:t>an</w:t>
      </w:r>
      <w:proofErr w:type="gramEnd"/>
      <w:r w:rsidRPr="00E63A51">
        <w:rPr>
          <w:sz w:val="28"/>
          <w:szCs w:val="28"/>
        </w:rPr>
        <w:t xml:space="preserve"> toàn giao thông ra vào công trường, quản lý an toàn cho công trình và cư dân xung quanh công trường, đảm bảo an toàn thiết bị thi công...; đảm bảo hợp lý, khả thi phù hợp với đề xuất về biện pháp tổ chức thi công</w:t>
      </w:r>
    </w:p>
    <w:p w14:paraId="4883A811" w14:textId="77777777" w:rsidR="00194ACD" w:rsidRPr="00E63A51" w:rsidRDefault="00000000">
      <w:pPr>
        <w:widowControl w:val="0"/>
        <w:ind w:firstLine="709"/>
        <w:rPr>
          <w:sz w:val="28"/>
          <w:szCs w:val="28"/>
        </w:rPr>
      </w:pPr>
      <w:r w:rsidRPr="00E63A51">
        <w:rPr>
          <w:sz w:val="28"/>
          <w:szCs w:val="28"/>
          <w:lang w:val="en-GB"/>
        </w:rPr>
        <w:t>4.5</w:t>
      </w:r>
      <w:r w:rsidRPr="00E63A51">
        <w:rPr>
          <w:sz w:val="28"/>
          <w:szCs w:val="28"/>
          <w:lang w:val="vi-VN"/>
        </w:rPr>
        <w:t xml:space="preserve">. </w:t>
      </w:r>
      <w:r w:rsidRPr="00E63A51">
        <w:rPr>
          <w:sz w:val="28"/>
          <w:szCs w:val="28"/>
          <w:lang w:val="en-GB"/>
        </w:rPr>
        <w:t>Phòng chống thiên tai trong mùa mưa lũ</w:t>
      </w:r>
    </w:p>
    <w:p w14:paraId="7DD368EB" w14:textId="77777777" w:rsidR="00194ACD" w:rsidRPr="00E63A51" w:rsidRDefault="00000000">
      <w:pPr>
        <w:widowControl w:val="0"/>
        <w:ind w:firstLine="709"/>
        <w:rPr>
          <w:sz w:val="28"/>
          <w:szCs w:val="28"/>
        </w:rPr>
      </w:pPr>
      <w:r w:rsidRPr="00E63A51">
        <w:rPr>
          <w:sz w:val="28"/>
          <w:szCs w:val="28"/>
        </w:rPr>
        <w:t xml:space="preserve">- Sơ tán người ra khỏi khu vực nguy hiểm, nơi không bảo đảm an toàn; tập trung triển khai biện pháp bảo đảm an toàn cho người, đặc biệt đối tượng dễ bị tổn </w:t>
      </w:r>
      <w:r w:rsidRPr="00E63A51">
        <w:rPr>
          <w:sz w:val="28"/>
          <w:szCs w:val="28"/>
        </w:rPr>
        <w:lastRenderedPageBreak/>
        <w:t>thương trong tình huống thiên tai khẩn cấp.</w:t>
      </w:r>
    </w:p>
    <w:p w14:paraId="326CE9EC" w14:textId="77777777" w:rsidR="00194ACD" w:rsidRPr="00E63A51" w:rsidRDefault="00000000">
      <w:pPr>
        <w:widowControl w:val="0"/>
        <w:ind w:firstLine="709"/>
        <w:rPr>
          <w:sz w:val="28"/>
          <w:szCs w:val="28"/>
        </w:rPr>
      </w:pPr>
      <w:r w:rsidRPr="00E63A51">
        <w:rPr>
          <w:sz w:val="28"/>
          <w:szCs w:val="28"/>
        </w:rPr>
        <w:t>- Thực hiện biện pháp bảo đảm an toàn đối với tài sản của Nhà nước và nhân dân tại khu vực xảy ra thiên tai.</w:t>
      </w:r>
    </w:p>
    <w:p w14:paraId="1756C19A" w14:textId="77777777" w:rsidR="00194ACD" w:rsidRPr="00E63A51" w:rsidRDefault="00000000">
      <w:pPr>
        <w:widowControl w:val="0"/>
        <w:ind w:firstLine="709"/>
        <w:rPr>
          <w:sz w:val="28"/>
          <w:szCs w:val="28"/>
        </w:rPr>
      </w:pPr>
      <w:r w:rsidRPr="00E63A51">
        <w:rPr>
          <w:sz w:val="28"/>
          <w:szCs w:val="28"/>
        </w:rPr>
        <w:t>- Kiểm tra, phát hiện và xử lý sự cố công trình.</w:t>
      </w:r>
    </w:p>
    <w:p w14:paraId="764DF3A1" w14:textId="77777777" w:rsidR="00194ACD" w:rsidRPr="00E63A51" w:rsidRDefault="00000000">
      <w:pPr>
        <w:widowControl w:val="0"/>
        <w:ind w:firstLine="709"/>
        <w:rPr>
          <w:sz w:val="28"/>
          <w:szCs w:val="28"/>
        </w:rPr>
      </w:pPr>
      <w:r w:rsidRPr="00E63A51">
        <w:rPr>
          <w:sz w:val="28"/>
          <w:szCs w:val="28"/>
        </w:rPr>
        <w:t>- Giám sát, hướng dẫn và chủ động thực hiện việc hạn chế hoặc cấm người, phương tiện đi vào khu vực nguy hiểm.</w:t>
      </w:r>
    </w:p>
    <w:p w14:paraId="27885AA8" w14:textId="77777777" w:rsidR="00194ACD" w:rsidRPr="00E63A51" w:rsidRDefault="00000000">
      <w:pPr>
        <w:widowControl w:val="0"/>
        <w:ind w:firstLine="709"/>
        <w:rPr>
          <w:sz w:val="28"/>
          <w:szCs w:val="28"/>
        </w:rPr>
      </w:pPr>
      <w:r w:rsidRPr="00E63A51">
        <w:rPr>
          <w:sz w:val="28"/>
          <w:szCs w:val="28"/>
        </w:rPr>
        <w:t>- Bảo đảm giao thông và thông tin liên lạc đáp ứng yêu cầu chỉ đạo, chỉ huy phòng, chống thiên tai.</w:t>
      </w:r>
    </w:p>
    <w:p w14:paraId="350A998D" w14:textId="77777777" w:rsidR="00194ACD" w:rsidRPr="00E63A51" w:rsidRDefault="00000000">
      <w:pPr>
        <w:widowControl w:val="0"/>
        <w:ind w:firstLine="709"/>
        <w:rPr>
          <w:sz w:val="28"/>
          <w:szCs w:val="28"/>
        </w:rPr>
      </w:pPr>
      <w:r w:rsidRPr="00E63A51">
        <w:rPr>
          <w:sz w:val="28"/>
          <w:szCs w:val="28"/>
        </w:rPr>
        <w:t>- Huy động khẩn cấp và tuân thủ quyết định chỉ đạo, huy động khẩn cấp về nhân lực, vật tư, phương tiện, trang thiết bị, nhu yếu phẩm để kịp thời ứng phó với thiên tai.</w:t>
      </w:r>
    </w:p>
    <w:p w14:paraId="72B18ABD" w14:textId="77777777" w:rsidR="00194ACD" w:rsidRPr="00E63A51" w:rsidRDefault="00000000">
      <w:pPr>
        <w:widowControl w:val="0"/>
        <w:ind w:firstLine="709"/>
        <w:rPr>
          <w:sz w:val="28"/>
          <w:szCs w:val="28"/>
        </w:rPr>
      </w:pPr>
      <w:r w:rsidRPr="00E63A51">
        <w:rPr>
          <w:b/>
          <w:sz w:val="28"/>
          <w:szCs w:val="28"/>
        </w:rPr>
        <w:t>5. Mức độ đáp ứng các yêu cầu về bảo hành, bảo trì</w:t>
      </w:r>
    </w:p>
    <w:p w14:paraId="202470AB" w14:textId="77777777" w:rsidR="00194ACD" w:rsidRPr="00E63A51" w:rsidRDefault="00000000">
      <w:pPr>
        <w:widowControl w:val="0"/>
        <w:ind w:firstLine="709"/>
        <w:rPr>
          <w:sz w:val="28"/>
          <w:szCs w:val="28"/>
        </w:rPr>
      </w:pPr>
      <w:r w:rsidRPr="00E63A51">
        <w:rPr>
          <w:sz w:val="28"/>
          <w:szCs w:val="28"/>
        </w:rPr>
        <w:t>- Thời hạn bảo hành là 12 tháng kể từ khi công trình được nghiệm thu và bàn giao.</w:t>
      </w:r>
    </w:p>
    <w:p w14:paraId="31031B47" w14:textId="77777777" w:rsidR="00194ACD" w:rsidRPr="00E63A51" w:rsidRDefault="00000000">
      <w:pPr>
        <w:widowControl w:val="0"/>
        <w:ind w:firstLine="709"/>
        <w:rPr>
          <w:sz w:val="28"/>
          <w:szCs w:val="28"/>
        </w:rPr>
      </w:pPr>
      <w:r w:rsidRPr="00E63A51">
        <w:rPr>
          <w:sz w:val="28"/>
          <w:szCs w:val="28"/>
        </w:rPr>
        <w:t>- Có nêu trách nhiệm của nhà thầu và sự phối hợp trong giai đoạn bảo hành, khi công trình có hư hỏng, khiếm khuyết.</w:t>
      </w:r>
    </w:p>
    <w:p w14:paraId="5F3A2D63" w14:textId="77777777" w:rsidR="00194ACD" w:rsidRPr="00E63A51" w:rsidRDefault="00000000">
      <w:pPr>
        <w:widowControl w:val="0"/>
        <w:ind w:firstLine="709"/>
        <w:rPr>
          <w:sz w:val="28"/>
          <w:szCs w:val="28"/>
        </w:rPr>
      </w:pPr>
      <w:r w:rsidRPr="00E63A51">
        <w:rPr>
          <w:sz w:val="28"/>
          <w:szCs w:val="28"/>
        </w:rPr>
        <w:t>- Có đề xuất giải pháp, thời gian sửa chữa khắc phục đảm bảo khả thi (công trình có hư hỏng, khiếm khuyết do lỗi của nhà thầu gây ra trong quá trình thi công trong giai đoạn bảo hành).</w:t>
      </w:r>
    </w:p>
    <w:p w14:paraId="55EC0A74" w14:textId="77777777" w:rsidR="00194ACD" w:rsidRPr="00E63A51" w:rsidRDefault="00000000">
      <w:pPr>
        <w:widowControl w:val="0"/>
        <w:ind w:firstLine="709"/>
        <w:rPr>
          <w:b/>
          <w:sz w:val="28"/>
          <w:szCs w:val="28"/>
        </w:rPr>
      </w:pPr>
      <w:r w:rsidRPr="00E63A51">
        <w:rPr>
          <w:b/>
          <w:sz w:val="28"/>
          <w:szCs w:val="28"/>
        </w:rPr>
        <w:t>IV. Các bản vẽ</w:t>
      </w:r>
    </w:p>
    <w:p w14:paraId="5B59D5A9" w14:textId="77777777" w:rsidR="00194ACD" w:rsidRPr="00E63A51" w:rsidRDefault="00000000">
      <w:pPr>
        <w:widowControl w:val="0"/>
        <w:ind w:firstLine="709"/>
        <w:rPr>
          <w:sz w:val="28"/>
          <w:szCs w:val="28"/>
        </w:rPr>
      </w:pPr>
      <w:r w:rsidRPr="00E63A51">
        <w:rPr>
          <w:spacing w:val="-4"/>
          <w:sz w:val="28"/>
          <w:szCs w:val="28"/>
        </w:rPr>
        <w:t xml:space="preserve">E-HSMT </w:t>
      </w:r>
      <w:proofErr w:type="gramStart"/>
      <w:r w:rsidRPr="00E63A51">
        <w:rPr>
          <w:spacing w:val="-4"/>
          <w:sz w:val="28"/>
          <w:szCs w:val="28"/>
        </w:rPr>
        <w:t>này gồm có các bản vẽ đính kèm</w:t>
      </w:r>
      <w:proofErr w:type="gramEnd"/>
      <w:r w:rsidRPr="00E63A51">
        <w:rPr>
          <w:spacing w:val="-4"/>
          <w:sz w:val="28"/>
          <w:szCs w:val="28"/>
        </w:rPr>
        <w:t>.</w:t>
      </w:r>
    </w:p>
    <w:p w14:paraId="2066A636" w14:textId="77777777" w:rsidR="00194ACD" w:rsidRPr="00E63A51" w:rsidRDefault="00194ACD"/>
    <w:sectPr w:rsidR="00194ACD" w:rsidRPr="00E63A51">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71A4" w14:textId="77777777" w:rsidR="009A2348" w:rsidRDefault="009A2348">
      <w:r>
        <w:separator/>
      </w:r>
    </w:p>
  </w:endnote>
  <w:endnote w:type="continuationSeparator" w:id="0">
    <w:p w14:paraId="2B4A0415" w14:textId="77777777" w:rsidR="009A2348" w:rsidRDefault="009A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imesNewRomanPS-ItalicMT">
    <w:altName w:val="Times New Roman"/>
    <w:charset w:val="00"/>
    <w:family w:val="roman"/>
    <w:pitch w:val="default"/>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761B" w14:textId="77777777" w:rsidR="009A2348" w:rsidRDefault="009A2348">
      <w:r>
        <w:separator/>
      </w:r>
    </w:p>
  </w:footnote>
  <w:footnote w:type="continuationSeparator" w:id="0">
    <w:p w14:paraId="3BF7E52C" w14:textId="77777777" w:rsidR="009A2348" w:rsidRDefault="009A2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5ED7"/>
    <w:rsid w:val="0003395D"/>
    <w:rsid w:val="00040BFC"/>
    <w:rsid w:val="000755F6"/>
    <w:rsid w:val="000C6C77"/>
    <w:rsid w:val="001002CA"/>
    <w:rsid w:val="001013EA"/>
    <w:rsid w:val="001042C1"/>
    <w:rsid w:val="00172376"/>
    <w:rsid w:val="00172A27"/>
    <w:rsid w:val="00194ACD"/>
    <w:rsid w:val="001B3B7C"/>
    <w:rsid w:val="001C2B97"/>
    <w:rsid w:val="001F1391"/>
    <w:rsid w:val="001F42B7"/>
    <w:rsid w:val="001F555E"/>
    <w:rsid w:val="002004E6"/>
    <w:rsid w:val="002126AD"/>
    <w:rsid w:val="00214F5A"/>
    <w:rsid w:val="00242B65"/>
    <w:rsid w:val="002E4E56"/>
    <w:rsid w:val="002F28B0"/>
    <w:rsid w:val="00301A7C"/>
    <w:rsid w:val="0033245A"/>
    <w:rsid w:val="003445CD"/>
    <w:rsid w:val="00351D09"/>
    <w:rsid w:val="003A4E59"/>
    <w:rsid w:val="003F0C1C"/>
    <w:rsid w:val="00412D43"/>
    <w:rsid w:val="00432F13"/>
    <w:rsid w:val="0046705F"/>
    <w:rsid w:val="00474160"/>
    <w:rsid w:val="00480F20"/>
    <w:rsid w:val="00482102"/>
    <w:rsid w:val="004930AB"/>
    <w:rsid w:val="004E069B"/>
    <w:rsid w:val="004F5112"/>
    <w:rsid w:val="00503550"/>
    <w:rsid w:val="00517588"/>
    <w:rsid w:val="005B7C5B"/>
    <w:rsid w:val="0061008C"/>
    <w:rsid w:val="00634220"/>
    <w:rsid w:val="00641A19"/>
    <w:rsid w:val="006D1C78"/>
    <w:rsid w:val="006E1BDF"/>
    <w:rsid w:val="007608F9"/>
    <w:rsid w:val="007B3704"/>
    <w:rsid w:val="00877C40"/>
    <w:rsid w:val="008A23B5"/>
    <w:rsid w:val="008D43D8"/>
    <w:rsid w:val="008E2065"/>
    <w:rsid w:val="009125D1"/>
    <w:rsid w:val="00945E2C"/>
    <w:rsid w:val="00954130"/>
    <w:rsid w:val="00984F45"/>
    <w:rsid w:val="009A2348"/>
    <w:rsid w:val="00A30235"/>
    <w:rsid w:val="00AA5055"/>
    <w:rsid w:val="00B05D20"/>
    <w:rsid w:val="00B12B71"/>
    <w:rsid w:val="00B3520A"/>
    <w:rsid w:val="00B45A96"/>
    <w:rsid w:val="00B513BE"/>
    <w:rsid w:val="00BD49B7"/>
    <w:rsid w:val="00CB1609"/>
    <w:rsid w:val="00D66BE8"/>
    <w:rsid w:val="00DE1539"/>
    <w:rsid w:val="00E2213E"/>
    <w:rsid w:val="00E63A51"/>
    <w:rsid w:val="00EC2B37"/>
    <w:rsid w:val="00EE583A"/>
    <w:rsid w:val="00F33194"/>
    <w:rsid w:val="00F92A3F"/>
    <w:rsid w:val="00FB372A"/>
    <w:rsid w:val="00FF08D0"/>
    <w:rsid w:val="1025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9F33"/>
  <w15:docId w15:val="{89ADDCD3-9047-42D9-AE85-FDC0D05E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customStyle="1" w:styleId="Style11">
    <w:name w:val="Style 11"/>
    <w:basedOn w:val="Normal"/>
    <w:pPr>
      <w:widowControl w:val="0"/>
      <w:autoSpaceDE w:val="0"/>
      <w:autoSpaceDN w:val="0"/>
      <w:spacing w:line="384" w:lineRule="atLeast"/>
      <w:jc w:val="left"/>
    </w:pPr>
    <w:rPr>
      <w:szCs w:val="24"/>
    </w:rPr>
  </w:style>
  <w:style w:type="character" w:customStyle="1" w:styleId="fontstyle01">
    <w:name w:val="fontstyle01"/>
    <w:qFormat/>
    <w:rPr>
      <w:rFonts w:ascii="TimesNewRomanPSMT" w:hAnsi="TimesNewRomanPSMT" w:hint="default"/>
      <w:color w:val="000000"/>
      <w:sz w:val="26"/>
      <w:szCs w:val="26"/>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fontstyle21">
    <w:name w:val="fontstyle21"/>
    <w:basedOn w:val="DefaultParagraphFont"/>
    <w:qFormat/>
    <w:rPr>
      <w:rFonts w:ascii="TimesNewRomanPS-ItalicMT" w:hAnsi="TimesNewRomanPS-ItalicMT" w:hint="default"/>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Hà Trần</cp:lastModifiedBy>
  <cp:revision>48</cp:revision>
  <cp:lastPrinted>2026-01-11T15:05:00Z</cp:lastPrinted>
  <dcterms:created xsi:type="dcterms:W3CDTF">2024-05-14T08:38:00Z</dcterms:created>
  <dcterms:modified xsi:type="dcterms:W3CDTF">2026-03-25T09:07:00Z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71F417920BA7429B9345AE1DFF5F867F_12</vt:lpwstr>
  </property>
</Properties>
</file>