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A974" w14:textId="77777777" w:rsidR="00A41D8A" w:rsidRPr="00A41D8A" w:rsidRDefault="00A41D8A" w:rsidP="00A41D8A">
      <w:pPr>
        <w:pStyle w:val="TOC1"/>
        <w:spacing w:line="264" w:lineRule="auto"/>
        <w:rPr>
          <w:rFonts w:ascii="Times New Roman" w:hAnsi="Times New Roman" w:cs="Times New Roman"/>
          <w:sz w:val="26"/>
          <w:szCs w:val="26"/>
        </w:rPr>
      </w:pPr>
      <w:r w:rsidRPr="00A41D8A">
        <w:rPr>
          <w:rFonts w:ascii="Times New Roman" w:hAnsi="Times New Roman" w:cs="Times New Roman"/>
          <w:sz w:val="26"/>
          <w:szCs w:val="26"/>
        </w:rPr>
        <w:t xml:space="preserve">Mục </w:t>
      </w:r>
      <w:r w:rsidRPr="00A41D8A">
        <w:rPr>
          <w:rFonts w:ascii="Times New Roman" w:hAnsi="Times New Roman" w:cs="Times New Roman"/>
          <w:sz w:val="26"/>
          <w:szCs w:val="26"/>
          <w:lang w:val="pl-PL"/>
        </w:rPr>
        <w:t>3</w:t>
      </w:r>
      <w:r w:rsidRPr="00A41D8A">
        <w:rPr>
          <w:rFonts w:ascii="Times New Roman" w:hAnsi="Times New Roman" w:cs="Times New Roman"/>
          <w:sz w:val="26"/>
          <w:szCs w:val="26"/>
        </w:rPr>
        <w:t>. Tiêu chuẩn đánh giá về kỹ thuật</w:t>
      </w:r>
    </w:p>
    <w:p w14:paraId="58A6588D" w14:textId="77777777" w:rsidR="009A1373" w:rsidRPr="009A1373" w:rsidRDefault="009A1373" w:rsidP="009A1373">
      <w:pPr>
        <w:spacing w:before="80" w:after="80" w:line="264" w:lineRule="auto"/>
        <w:ind w:firstLine="709"/>
        <w:rPr>
          <w:b/>
          <w:bCs/>
          <w:sz w:val="26"/>
          <w:szCs w:val="26"/>
        </w:rPr>
      </w:pPr>
      <w:r w:rsidRPr="009A1373">
        <w:rPr>
          <w:b/>
          <w:bCs/>
          <w:sz w:val="26"/>
          <w:szCs w:val="26"/>
        </w:rPr>
        <w:t>Đánh giá theo phương pháp đạt/không đạt :</w:t>
      </w:r>
    </w:p>
    <w:p w14:paraId="00A00C64" w14:textId="77777777" w:rsidR="009A1373" w:rsidRPr="009A1373" w:rsidRDefault="009A1373" w:rsidP="009A1373">
      <w:pPr>
        <w:spacing w:before="80" w:after="80" w:line="264" w:lineRule="auto"/>
        <w:ind w:firstLine="709"/>
        <w:rPr>
          <w:sz w:val="26"/>
          <w:szCs w:val="26"/>
        </w:rPr>
      </w:pPr>
      <w:r w:rsidRPr="009A1373">
        <w:rPr>
          <w:sz w:val="26"/>
          <w:szCs w:val="26"/>
        </w:rPr>
        <w:t xml:space="preserve">Các tài liệu chứng minh tính đáp ứng các tiêu chí đánh giá về kỹ thuật của hàng hoá dự thầu phải còn hiệu lực đến thời điểm đóng thầu. </w:t>
      </w:r>
    </w:p>
    <w:p w14:paraId="170812C6" w14:textId="77777777" w:rsidR="009A1373" w:rsidRPr="009A1373" w:rsidRDefault="009A1373" w:rsidP="009A1373">
      <w:pPr>
        <w:spacing w:before="80" w:after="80" w:line="264" w:lineRule="auto"/>
        <w:ind w:firstLine="709"/>
        <w:rPr>
          <w:sz w:val="26"/>
          <w:szCs w:val="26"/>
        </w:rPr>
      </w:pPr>
      <w:r w:rsidRPr="009A1373">
        <w:rPr>
          <w:sz w:val="26"/>
          <w:szCs w:val="26"/>
        </w:rPr>
        <w:t>Các tài liệu kỹ thuật do nhà thầu cung cấp khi tham dự thầu là bản scan từ bản gốc hoặc bản chụp có đóng dấu xác nhận của nhà thầu, đồng thời nhà thầu phải chuẩn bị sẵn sàng các tài liệu gốc để phục vụ việc xác minh khi có yêu cầu của Bên mời thầu.</w:t>
      </w:r>
    </w:p>
    <w:p w14:paraId="1B736D74" w14:textId="37CB77D9" w:rsidR="00A41D8A" w:rsidRPr="00F03552" w:rsidRDefault="00A41D8A" w:rsidP="00F03552">
      <w:pPr>
        <w:spacing w:before="80" w:after="80" w:line="264" w:lineRule="auto"/>
        <w:ind w:firstLine="709"/>
        <w:rPr>
          <w:sz w:val="26"/>
          <w:szCs w:val="26"/>
        </w:rPr>
      </w:pPr>
      <w:r w:rsidRPr="00A41D8A">
        <w:rPr>
          <w:sz w:val="26"/>
          <w:szCs w:val="26"/>
          <w:lang w:val="vi-VN"/>
        </w:rPr>
        <w:t xml:space="preserve">E-HSDT được đánh giá là đáp ứng yêu cầu về kỹ thuật khi có tất cả các tiêu chí tổng quát đều được đánh giá là đạt. </w:t>
      </w:r>
      <w:r w:rsidR="009A1373" w:rsidRPr="009A1373">
        <w:rPr>
          <w:sz w:val="26"/>
          <w:szCs w:val="26"/>
        </w:rPr>
        <w:t>Các tiêu chí đánh giá về kỹ thuật bao gồm:</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252"/>
        <w:gridCol w:w="1416"/>
      </w:tblGrid>
      <w:tr w:rsidR="00A41D8A" w:rsidRPr="00A41D8A" w14:paraId="08BC7C9C" w14:textId="77777777" w:rsidTr="009A1373">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63AB86F" w14:textId="77777777" w:rsidR="00A41D8A" w:rsidRPr="00A41D8A" w:rsidRDefault="00A41D8A" w:rsidP="00097B9E">
            <w:pPr>
              <w:spacing w:before="60" w:after="60" w:line="276" w:lineRule="auto"/>
              <w:ind w:right="43"/>
              <w:jc w:val="center"/>
              <w:rPr>
                <w:b/>
                <w:sz w:val="26"/>
                <w:szCs w:val="26"/>
              </w:rPr>
            </w:pPr>
            <w:r w:rsidRPr="00A41D8A">
              <w:rPr>
                <w:b/>
                <w:sz w:val="26"/>
                <w:szCs w:val="26"/>
              </w:rPr>
              <w:t>Nội dung đánh giá</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5C24422" w14:textId="77777777" w:rsidR="00A41D8A" w:rsidRPr="00A41D8A" w:rsidRDefault="00A41D8A" w:rsidP="00097B9E">
            <w:pPr>
              <w:spacing w:before="60" w:after="60" w:line="276" w:lineRule="auto"/>
              <w:ind w:right="43"/>
              <w:jc w:val="center"/>
              <w:rPr>
                <w:b/>
                <w:sz w:val="26"/>
                <w:szCs w:val="26"/>
              </w:rPr>
            </w:pPr>
            <w:r w:rsidRPr="00A41D8A">
              <w:rPr>
                <w:b/>
                <w:sz w:val="26"/>
                <w:szCs w:val="26"/>
              </w:rPr>
              <w:t>Đánh giá</w:t>
            </w:r>
          </w:p>
        </w:tc>
      </w:tr>
      <w:tr w:rsidR="00A41D8A" w:rsidRPr="00A41D8A" w14:paraId="598CA507"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42051F40" w14:textId="77777777" w:rsidR="00A41D8A" w:rsidRPr="00A41D8A" w:rsidRDefault="00A41D8A" w:rsidP="00097B9E">
            <w:pPr>
              <w:spacing w:before="60" w:after="60" w:line="276" w:lineRule="auto"/>
              <w:ind w:left="95" w:right="43"/>
              <w:rPr>
                <w:b/>
                <w:sz w:val="26"/>
                <w:szCs w:val="26"/>
              </w:rPr>
            </w:pPr>
            <w:r w:rsidRPr="00A41D8A">
              <w:rPr>
                <w:b/>
                <w:sz w:val="26"/>
                <w:szCs w:val="26"/>
              </w:rPr>
              <w:t>1. Đặc tính kỹ thuật của hàng hóa</w:t>
            </w:r>
          </w:p>
        </w:tc>
      </w:tr>
      <w:tr w:rsidR="00A41D8A" w:rsidRPr="00A41D8A" w14:paraId="7F370A40" w14:textId="77777777" w:rsidTr="00E94187">
        <w:trPr>
          <w:trHeight w:val="20"/>
        </w:trPr>
        <w:tc>
          <w:tcPr>
            <w:tcW w:w="3823" w:type="dxa"/>
            <w:vMerge w:val="restart"/>
            <w:tcBorders>
              <w:top w:val="single" w:sz="4" w:space="0" w:color="auto"/>
              <w:left w:val="single" w:sz="4" w:space="0" w:color="auto"/>
              <w:right w:val="single" w:sz="4" w:space="0" w:color="auto"/>
            </w:tcBorders>
            <w:vAlign w:val="center"/>
          </w:tcPr>
          <w:p w14:paraId="03A3E207" w14:textId="77777777" w:rsidR="00A41D8A" w:rsidRPr="00A41D8A" w:rsidRDefault="00A41D8A" w:rsidP="00097B9E">
            <w:pPr>
              <w:numPr>
                <w:ilvl w:val="1"/>
                <w:numId w:val="1"/>
              </w:numPr>
              <w:spacing w:before="60" w:after="60" w:line="276" w:lineRule="auto"/>
              <w:ind w:left="147" w:right="142" w:hanging="5"/>
              <w:rPr>
                <w:sz w:val="26"/>
                <w:szCs w:val="26"/>
              </w:rPr>
            </w:pPr>
            <w:r w:rsidRPr="00A41D8A">
              <w:rPr>
                <w:sz w:val="26"/>
                <w:szCs w:val="26"/>
              </w:rPr>
              <w:t>Đặc tính (quy cách), thông số kỹ thuật của hàng hóa, tiêu chuẩn sản xuất</w:t>
            </w:r>
          </w:p>
        </w:tc>
        <w:tc>
          <w:tcPr>
            <w:tcW w:w="4252" w:type="dxa"/>
            <w:tcBorders>
              <w:top w:val="single" w:sz="4" w:space="0" w:color="auto"/>
              <w:left w:val="single" w:sz="4" w:space="0" w:color="auto"/>
              <w:bottom w:val="single" w:sz="4" w:space="0" w:color="auto"/>
              <w:right w:val="single" w:sz="4" w:space="0" w:color="auto"/>
            </w:tcBorders>
            <w:vAlign w:val="center"/>
          </w:tcPr>
          <w:p w14:paraId="4122C9E9" w14:textId="77777777" w:rsidR="00A41D8A" w:rsidRPr="00A41D8A" w:rsidRDefault="00A41D8A" w:rsidP="00097B9E">
            <w:pPr>
              <w:spacing w:before="60" w:after="60"/>
              <w:ind w:left="50" w:right="141"/>
              <w:rPr>
                <w:sz w:val="26"/>
                <w:szCs w:val="26"/>
              </w:rPr>
            </w:pPr>
            <w:r w:rsidRPr="00A41D8A">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p w14:paraId="6EA8BF4A" w14:textId="77777777" w:rsidR="00A41D8A" w:rsidRPr="00A41D8A" w:rsidRDefault="00A41D8A" w:rsidP="00097B9E">
            <w:pPr>
              <w:spacing w:before="60" w:after="60" w:line="276" w:lineRule="auto"/>
              <w:ind w:left="50" w:right="141"/>
              <w:rPr>
                <w:sz w:val="26"/>
                <w:szCs w:val="26"/>
              </w:rPr>
            </w:pPr>
            <w:r w:rsidRPr="00A41D8A">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6" w:type="dxa"/>
            <w:tcBorders>
              <w:top w:val="single" w:sz="4" w:space="0" w:color="auto"/>
              <w:left w:val="single" w:sz="4" w:space="0" w:color="auto"/>
              <w:bottom w:val="single" w:sz="4" w:space="0" w:color="auto"/>
              <w:right w:val="single" w:sz="4" w:space="0" w:color="auto"/>
            </w:tcBorders>
            <w:vAlign w:val="center"/>
          </w:tcPr>
          <w:p w14:paraId="5ABF7D4E"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434DAB25" w14:textId="77777777" w:rsidTr="00E94187">
        <w:trPr>
          <w:trHeight w:val="20"/>
        </w:trPr>
        <w:tc>
          <w:tcPr>
            <w:tcW w:w="3823" w:type="dxa"/>
            <w:vMerge/>
            <w:tcBorders>
              <w:left w:val="single" w:sz="4" w:space="0" w:color="auto"/>
              <w:bottom w:val="single" w:sz="4" w:space="0" w:color="auto"/>
              <w:right w:val="single" w:sz="4" w:space="0" w:color="auto"/>
            </w:tcBorders>
            <w:vAlign w:val="center"/>
          </w:tcPr>
          <w:p w14:paraId="7D912F2F" w14:textId="77777777" w:rsidR="00A41D8A" w:rsidRPr="00A41D8A" w:rsidRDefault="00A41D8A" w:rsidP="00097B9E">
            <w:pPr>
              <w:spacing w:before="60" w:after="60" w:line="276" w:lineRule="auto"/>
              <w:jc w:val="left"/>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5CC1AAE" w14:textId="77777777" w:rsidR="00A41D8A" w:rsidRPr="00A41D8A" w:rsidRDefault="00A41D8A" w:rsidP="00097B9E">
            <w:pPr>
              <w:spacing w:before="60" w:after="60"/>
              <w:ind w:left="50" w:right="57"/>
              <w:rPr>
                <w:spacing w:val="-4"/>
                <w:sz w:val="26"/>
                <w:szCs w:val="26"/>
              </w:rPr>
            </w:pPr>
            <w:r w:rsidRPr="00A41D8A">
              <w:rPr>
                <w:spacing w:val="-4"/>
                <w:sz w:val="26"/>
                <w:szCs w:val="26"/>
              </w:rPr>
              <w:t>Không có bảng mô tả, so sánh đặc tính, thông số kỹ thuật của hàng hóa không phù hợp, không đáp ứng yêu cầu của E-HSMT.</w:t>
            </w:r>
          </w:p>
          <w:p w14:paraId="422861BF" w14:textId="77777777" w:rsidR="00A41D8A" w:rsidRPr="00A41D8A" w:rsidRDefault="00A41D8A" w:rsidP="00097B9E">
            <w:pPr>
              <w:spacing w:before="60" w:after="60" w:line="276" w:lineRule="auto"/>
              <w:ind w:left="50" w:right="141"/>
              <w:rPr>
                <w:sz w:val="26"/>
                <w:szCs w:val="26"/>
              </w:rPr>
            </w:pPr>
            <w:r w:rsidRPr="00A41D8A">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6" w:type="dxa"/>
            <w:tcBorders>
              <w:top w:val="single" w:sz="4" w:space="0" w:color="auto"/>
              <w:left w:val="single" w:sz="4" w:space="0" w:color="auto"/>
              <w:bottom w:val="single" w:sz="4" w:space="0" w:color="auto"/>
              <w:right w:val="single" w:sz="4" w:space="0" w:color="auto"/>
            </w:tcBorders>
            <w:vAlign w:val="center"/>
          </w:tcPr>
          <w:p w14:paraId="223AC2BE"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70466C98"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hideMark/>
          </w:tcPr>
          <w:p w14:paraId="15AB8628" w14:textId="643E9DB2" w:rsidR="00A41D8A" w:rsidRPr="00A41D8A" w:rsidRDefault="00A41D8A" w:rsidP="00097B9E">
            <w:pPr>
              <w:spacing w:before="60" w:after="60" w:line="276" w:lineRule="auto"/>
              <w:ind w:left="95" w:right="43"/>
              <w:rPr>
                <w:b/>
                <w:sz w:val="26"/>
                <w:szCs w:val="26"/>
              </w:rPr>
            </w:pPr>
            <w:r w:rsidRPr="00A41D8A">
              <w:rPr>
                <w:b/>
                <w:sz w:val="26"/>
                <w:szCs w:val="26"/>
              </w:rPr>
              <w:t>2. Tính hợp lệ của hàng hoá</w:t>
            </w:r>
            <w:r w:rsidR="00260878">
              <w:rPr>
                <w:b/>
                <w:sz w:val="26"/>
                <w:szCs w:val="26"/>
              </w:rPr>
              <w:t xml:space="preserve"> </w:t>
            </w:r>
            <w:r w:rsidR="00260878" w:rsidRPr="00260878">
              <w:rPr>
                <w:b/>
                <w:sz w:val="26"/>
                <w:szCs w:val="26"/>
              </w:rPr>
              <w:t>(</w:t>
            </w:r>
            <w:r w:rsidR="00260878" w:rsidRPr="00260878">
              <w:rPr>
                <w:b/>
                <w:spacing w:val="-2"/>
                <w:sz w:val="26"/>
                <w:szCs w:val="26"/>
              </w:rPr>
              <w:t>tại E-CDNT 10.8</w:t>
            </w:r>
            <w:r w:rsidR="00260878" w:rsidRPr="00260878">
              <w:rPr>
                <w:b/>
                <w:spacing w:val="-2"/>
                <w:sz w:val="26"/>
                <w:szCs w:val="26"/>
              </w:rPr>
              <w:t xml:space="preserve"> đính ở Chương V</w:t>
            </w:r>
            <w:r w:rsidR="00260878" w:rsidRPr="00260878">
              <w:rPr>
                <w:b/>
                <w:sz w:val="26"/>
                <w:szCs w:val="26"/>
              </w:rPr>
              <w:t>)</w:t>
            </w:r>
          </w:p>
        </w:tc>
      </w:tr>
      <w:tr w:rsidR="00A41D8A" w:rsidRPr="00A41D8A" w14:paraId="4A1A9749" w14:textId="77777777" w:rsidTr="00E94187">
        <w:trPr>
          <w:trHeight w:val="20"/>
        </w:trPr>
        <w:tc>
          <w:tcPr>
            <w:tcW w:w="3823" w:type="dxa"/>
            <w:vMerge w:val="restart"/>
            <w:tcBorders>
              <w:top w:val="single" w:sz="4" w:space="0" w:color="auto"/>
              <w:left w:val="single" w:sz="4" w:space="0" w:color="auto"/>
              <w:bottom w:val="single" w:sz="4" w:space="0" w:color="auto"/>
              <w:right w:val="single" w:sz="4" w:space="0" w:color="auto"/>
            </w:tcBorders>
            <w:vAlign w:val="center"/>
          </w:tcPr>
          <w:p w14:paraId="58C0E8AC" w14:textId="77777777" w:rsidR="00A41D8A" w:rsidRPr="00A41D8A" w:rsidRDefault="00A41D8A" w:rsidP="00097B9E">
            <w:pPr>
              <w:spacing w:before="60" w:after="60" w:line="276" w:lineRule="auto"/>
              <w:ind w:left="150" w:right="141"/>
              <w:jc w:val="left"/>
              <w:rPr>
                <w:spacing w:val="-2"/>
                <w:sz w:val="26"/>
                <w:szCs w:val="26"/>
              </w:rPr>
            </w:pPr>
            <w:r w:rsidRPr="00A41D8A">
              <w:rPr>
                <w:spacing w:val="-2"/>
                <w:sz w:val="26"/>
                <w:szCs w:val="26"/>
              </w:rPr>
              <w:t xml:space="preserve">Nhà thầu phải cung </w:t>
            </w:r>
            <w:r w:rsidRPr="00A41D8A">
              <w:rPr>
                <w:bCs/>
                <w:spacing w:val="-2"/>
                <w:sz w:val="26"/>
                <w:szCs w:val="26"/>
              </w:rPr>
              <w:t>cấp</w:t>
            </w:r>
            <w:r w:rsidRPr="00A41D8A">
              <w:rPr>
                <w:spacing w:val="-2"/>
                <w:sz w:val="26"/>
                <w:szCs w:val="26"/>
              </w:rPr>
              <w:t xml:space="preserve"> tài liệu chứng minh tính hợp lệ của hàng hoá.</w:t>
            </w:r>
          </w:p>
          <w:p w14:paraId="7BAAE639" w14:textId="77777777" w:rsidR="00A41D8A" w:rsidRPr="00A41D8A" w:rsidRDefault="00A41D8A" w:rsidP="00097B9E">
            <w:pPr>
              <w:spacing w:before="60" w:after="60" w:line="276" w:lineRule="auto"/>
              <w:ind w:left="150" w:right="141"/>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64F0D71" w14:textId="77777777" w:rsidR="00A41D8A" w:rsidRPr="00A41D8A" w:rsidRDefault="00A41D8A" w:rsidP="00097B9E">
            <w:pPr>
              <w:spacing w:before="60" w:after="60" w:line="276" w:lineRule="auto"/>
              <w:ind w:left="50" w:right="141"/>
              <w:jc w:val="left"/>
              <w:rPr>
                <w:spacing w:val="-2"/>
                <w:sz w:val="26"/>
                <w:szCs w:val="26"/>
              </w:rPr>
            </w:pPr>
            <w:r w:rsidRPr="00A41D8A">
              <w:rPr>
                <w:spacing w:val="-2"/>
                <w:sz w:val="26"/>
                <w:szCs w:val="26"/>
              </w:rPr>
              <w:t>Cung cấp đầy đủ các loại giấy tờ, tài liệu theo yêu cầu tại E-CDNT 10.8</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1C3A842"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4AB0518F" w14:textId="77777777" w:rsidTr="00E94187">
        <w:trPr>
          <w:trHeight w:val="20"/>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92AA4E8" w14:textId="77777777" w:rsidR="00A41D8A" w:rsidRPr="00A41D8A" w:rsidRDefault="00A41D8A" w:rsidP="00097B9E">
            <w:pPr>
              <w:spacing w:before="60" w:after="60" w:line="276" w:lineRule="auto"/>
              <w:jc w:val="left"/>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40563DF" w14:textId="77777777" w:rsidR="00A41D8A" w:rsidRPr="00A41D8A" w:rsidRDefault="00A41D8A" w:rsidP="00097B9E">
            <w:pPr>
              <w:spacing w:before="60" w:after="60" w:line="276" w:lineRule="auto"/>
              <w:ind w:left="50" w:right="141"/>
              <w:rPr>
                <w:sz w:val="26"/>
                <w:szCs w:val="26"/>
              </w:rPr>
            </w:pPr>
            <w:r w:rsidRPr="00A41D8A">
              <w:rPr>
                <w:sz w:val="26"/>
                <w:szCs w:val="26"/>
              </w:rPr>
              <w:t>Không cung cấp đầy đủ các loại giấy tờ, tài liệu theo yêu cầu tại E-CDNT 10.8</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DD54B24"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4DDE0A1D" w14:textId="77777777" w:rsidTr="00097B9E">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6935BE9A" w14:textId="77777777" w:rsidR="00A41D8A" w:rsidRPr="00A41D8A" w:rsidRDefault="00A41D8A" w:rsidP="00097B9E">
            <w:pPr>
              <w:spacing w:before="60" w:after="60" w:line="276" w:lineRule="auto"/>
              <w:ind w:left="95" w:right="43"/>
              <w:rPr>
                <w:b/>
                <w:sz w:val="26"/>
                <w:szCs w:val="26"/>
              </w:rPr>
            </w:pPr>
            <w:r w:rsidRPr="00A41D8A">
              <w:rPr>
                <w:b/>
                <w:sz w:val="26"/>
                <w:szCs w:val="26"/>
              </w:rPr>
              <w:t>3. Tổ chức cung ứng hàng hóa</w:t>
            </w:r>
          </w:p>
        </w:tc>
      </w:tr>
      <w:tr w:rsidR="00A41D8A" w:rsidRPr="00A41D8A" w14:paraId="6C78E8C1" w14:textId="77777777" w:rsidTr="00E94187">
        <w:trPr>
          <w:trHeight w:val="20"/>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5A36D127" w14:textId="77777777" w:rsidR="00A41D8A" w:rsidRPr="00A41D8A" w:rsidRDefault="00A41D8A" w:rsidP="00097B9E">
            <w:pPr>
              <w:spacing w:before="60" w:after="60" w:line="276" w:lineRule="auto"/>
              <w:ind w:left="150" w:right="141"/>
              <w:jc w:val="left"/>
              <w:rPr>
                <w:bCs/>
                <w:spacing w:val="-2"/>
                <w:sz w:val="26"/>
                <w:szCs w:val="26"/>
              </w:rPr>
            </w:pPr>
            <w:r w:rsidRPr="00A41D8A">
              <w:rPr>
                <w:b/>
                <w:sz w:val="26"/>
                <w:szCs w:val="26"/>
              </w:rPr>
              <w:t>3.1. Tính hợp lý và hiệu quả kinh tế tổ chức cung ứng hàng hóa</w:t>
            </w:r>
          </w:p>
        </w:tc>
        <w:tc>
          <w:tcPr>
            <w:tcW w:w="4252" w:type="dxa"/>
            <w:tcBorders>
              <w:top w:val="single" w:sz="4" w:space="0" w:color="auto"/>
              <w:left w:val="single" w:sz="4" w:space="0" w:color="auto"/>
              <w:bottom w:val="single" w:sz="4" w:space="0" w:color="auto"/>
              <w:right w:val="single" w:sz="4" w:space="0" w:color="auto"/>
            </w:tcBorders>
            <w:hideMark/>
          </w:tcPr>
          <w:p w14:paraId="04029E1D" w14:textId="77777777" w:rsidR="00A41D8A" w:rsidRPr="00A41D8A" w:rsidRDefault="00A41D8A" w:rsidP="00097B9E">
            <w:pPr>
              <w:spacing w:before="60" w:after="60" w:line="276" w:lineRule="auto"/>
              <w:ind w:left="50" w:right="73"/>
              <w:rPr>
                <w:sz w:val="26"/>
                <w:szCs w:val="26"/>
              </w:rPr>
            </w:pPr>
            <w:r w:rsidRPr="00A41D8A">
              <w:rPr>
                <w:b/>
                <w:spacing w:val="-2"/>
                <w:sz w:val="26"/>
                <w:szCs w:val="26"/>
              </w:rPr>
              <w:t>Có cam kết</w:t>
            </w:r>
            <w:r w:rsidRPr="00A41D8A">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37862F3"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11ECC78E" w14:textId="77777777" w:rsidTr="00E94187">
        <w:trPr>
          <w:trHeight w:val="20"/>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5862447" w14:textId="77777777" w:rsidR="00A41D8A" w:rsidRPr="00A41D8A" w:rsidRDefault="00A41D8A" w:rsidP="00097B9E">
            <w:pPr>
              <w:spacing w:before="60" w:after="60" w:line="276" w:lineRule="auto"/>
              <w:jc w:val="left"/>
              <w:rPr>
                <w:bCs/>
                <w:sz w:val="26"/>
                <w:szCs w:val="26"/>
              </w:rPr>
            </w:pPr>
          </w:p>
        </w:tc>
        <w:tc>
          <w:tcPr>
            <w:tcW w:w="4252" w:type="dxa"/>
            <w:tcBorders>
              <w:top w:val="single" w:sz="4" w:space="0" w:color="auto"/>
              <w:left w:val="single" w:sz="4" w:space="0" w:color="auto"/>
              <w:bottom w:val="single" w:sz="4" w:space="0" w:color="auto"/>
              <w:right w:val="single" w:sz="4" w:space="0" w:color="auto"/>
            </w:tcBorders>
            <w:hideMark/>
          </w:tcPr>
          <w:p w14:paraId="362AB4D9" w14:textId="77777777" w:rsidR="00A41D8A" w:rsidRPr="00A41D8A" w:rsidRDefault="00A41D8A" w:rsidP="00097B9E">
            <w:pPr>
              <w:spacing w:before="60" w:after="60" w:line="276" w:lineRule="auto"/>
              <w:ind w:left="50" w:right="141"/>
              <w:rPr>
                <w:sz w:val="26"/>
                <w:szCs w:val="26"/>
              </w:rPr>
            </w:pPr>
            <w:r w:rsidRPr="00A41D8A">
              <w:rPr>
                <w:b/>
                <w:spacing w:val="-4"/>
                <w:sz w:val="26"/>
                <w:szCs w:val="26"/>
              </w:rPr>
              <w:t>Không cam kết</w:t>
            </w:r>
            <w:r w:rsidRPr="00A41D8A">
              <w:rPr>
                <w:spacing w:val="-4"/>
                <w:sz w:val="26"/>
                <w:szCs w:val="26"/>
              </w:rPr>
              <w:t xml:space="preserve"> thu hồi hàng hóa trong trường hợp sản phẩm đã giao không đảm bảo chất lượng hoặc có thông báo thu hồi của cơ quan có thẩm quyền mà nguyên nhân không do lỗi của </w:t>
            </w:r>
            <w:r w:rsidRPr="00A41D8A">
              <w:rPr>
                <w:spacing w:val="-2"/>
                <w:sz w:val="26"/>
                <w:szCs w:val="26"/>
              </w:rPr>
              <w:t>Chủ đầu tư</w:t>
            </w:r>
            <w:r w:rsidRPr="00A41D8A">
              <w:rPr>
                <w:spacing w:val="-4"/>
                <w:sz w:val="26"/>
                <w:szCs w:val="26"/>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F68C8D1"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0DF7EC92" w14:textId="77777777" w:rsidTr="00E94187">
        <w:trPr>
          <w:trHeight w:val="20"/>
        </w:trPr>
        <w:tc>
          <w:tcPr>
            <w:tcW w:w="3823" w:type="dxa"/>
            <w:vMerge w:val="restart"/>
            <w:tcBorders>
              <w:top w:val="single" w:sz="4" w:space="0" w:color="auto"/>
              <w:left w:val="single" w:sz="4" w:space="0" w:color="auto"/>
              <w:right w:val="single" w:sz="4" w:space="0" w:color="auto"/>
            </w:tcBorders>
            <w:vAlign w:val="center"/>
          </w:tcPr>
          <w:p w14:paraId="58A2BF38" w14:textId="77777777" w:rsidR="000C56F0" w:rsidRDefault="00A41D8A" w:rsidP="000C56F0">
            <w:pPr>
              <w:spacing w:before="60" w:after="60" w:line="276" w:lineRule="auto"/>
              <w:ind w:left="142" w:right="147"/>
              <w:rPr>
                <w:sz w:val="26"/>
                <w:szCs w:val="26"/>
              </w:rPr>
            </w:pPr>
            <w:r w:rsidRPr="00A41D8A">
              <w:rPr>
                <w:b/>
                <w:sz w:val="26"/>
                <w:szCs w:val="26"/>
              </w:rPr>
              <w:t>3.2.</w:t>
            </w:r>
            <w:r w:rsidRPr="00A41D8A">
              <w:rPr>
                <w:sz w:val="26"/>
                <w:szCs w:val="26"/>
              </w:rPr>
              <w:t xml:space="preserve"> </w:t>
            </w:r>
            <w:r w:rsidRPr="00A41D8A">
              <w:rPr>
                <w:b/>
                <w:sz w:val="26"/>
                <w:szCs w:val="26"/>
              </w:rPr>
              <w:t>Hạn dùng của hàng hóa</w:t>
            </w:r>
            <w:r w:rsidRPr="00A41D8A">
              <w:rPr>
                <w:sz w:val="26"/>
                <w:szCs w:val="26"/>
              </w:rPr>
              <w:t xml:space="preserve"> </w:t>
            </w:r>
            <w:r w:rsidR="000C56F0" w:rsidRPr="000C56F0">
              <w:rPr>
                <w:b/>
                <w:bCs/>
                <w:sz w:val="26"/>
                <w:szCs w:val="26"/>
              </w:rPr>
              <w:t>tại thời điểm giao hàng:</w:t>
            </w:r>
            <w:r w:rsidR="000C56F0" w:rsidRPr="000C56F0">
              <w:rPr>
                <w:sz w:val="26"/>
                <w:szCs w:val="26"/>
              </w:rPr>
              <w:t xml:space="preserve"> </w:t>
            </w:r>
          </w:p>
          <w:p w14:paraId="43B04CF5" w14:textId="3741212E" w:rsidR="00A41D8A" w:rsidRPr="000C56F0" w:rsidRDefault="000C56F0" w:rsidP="000C56F0">
            <w:pPr>
              <w:spacing w:before="60" w:after="60" w:line="276" w:lineRule="auto"/>
              <w:ind w:left="142" w:right="147"/>
              <w:rPr>
                <w:sz w:val="26"/>
                <w:szCs w:val="26"/>
              </w:rPr>
            </w:pPr>
            <w:r w:rsidRPr="000C56F0">
              <w:rPr>
                <w:sz w:val="26"/>
                <w:szCs w:val="26"/>
              </w:rPr>
              <w:t>Hạn sử dụng của hàng hóa tính từ thời điểm cung ứng đến cơ sở y tế phải đảm bảo:</w:t>
            </w:r>
            <w:r>
              <w:rPr>
                <w:sz w:val="26"/>
                <w:szCs w:val="26"/>
              </w:rPr>
              <w:t xml:space="preserve"> </w:t>
            </w:r>
            <w:r w:rsidRPr="000C56F0">
              <w:rPr>
                <w:sz w:val="26"/>
                <w:szCs w:val="26"/>
              </w:rPr>
              <w:t>tối thiểu 06 tháng đối với hàng hóa có hạn dùng từ 02 năm trở lên; 03 tháng đối với hàng hóa có hạn dùng từ 01 đến 02 năm; ¼ hạn dùng đối với hàng hóa có hạn dùng dưới 01 năm theo nhà sản xuất khi bàn giao hàng hóa. Trong các trường hợp đặc biệt khác, nhà thầu phải cung ứng hàng hóa có thời hạn sử dụng đáp ứng yêu cầu của chủ đầu tư</w:t>
            </w:r>
          </w:p>
        </w:tc>
        <w:tc>
          <w:tcPr>
            <w:tcW w:w="4252" w:type="dxa"/>
            <w:tcBorders>
              <w:top w:val="single" w:sz="4" w:space="0" w:color="auto"/>
              <w:left w:val="single" w:sz="4" w:space="0" w:color="auto"/>
              <w:bottom w:val="single" w:sz="4" w:space="0" w:color="auto"/>
              <w:right w:val="single" w:sz="4" w:space="0" w:color="auto"/>
            </w:tcBorders>
            <w:vAlign w:val="center"/>
          </w:tcPr>
          <w:p w14:paraId="5D851996" w14:textId="77777777" w:rsidR="00A41D8A" w:rsidRPr="00A41D8A" w:rsidRDefault="00A41D8A" w:rsidP="00097B9E">
            <w:pPr>
              <w:spacing w:before="60" w:after="60" w:line="276" w:lineRule="auto"/>
              <w:ind w:left="50" w:right="141"/>
              <w:rPr>
                <w:b/>
                <w:spacing w:val="-4"/>
                <w:sz w:val="26"/>
                <w:szCs w:val="26"/>
              </w:rPr>
            </w:pPr>
            <w:r w:rsidRPr="00A41D8A">
              <w:rPr>
                <w:sz w:val="26"/>
                <w:szCs w:val="26"/>
              </w:rPr>
              <w:t xml:space="preserve">Có cam kết cung cấp hàng hoá có hạn sử dụng theo yêu cầu. </w:t>
            </w:r>
          </w:p>
        </w:tc>
        <w:tc>
          <w:tcPr>
            <w:tcW w:w="1416" w:type="dxa"/>
            <w:tcBorders>
              <w:top w:val="single" w:sz="4" w:space="0" w:color="auto"/>
              <w:left w:val="single" w:sz="4" w:space="0" w:color="auto"/>
              <w:bottom w:val="single" w:sz="4" w:space="0" w:color="auto"/>
              <w:right w:val="single" w:sz="4" w:space="0" w:color="auto"/>
            </w:tcBorders>
            <w:vAlign w:val="center"/>
          </w:tcPr>
          <w:p w14:paraId="56336D60"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5EACC162" w14:textId="77777777" w:rsidTr="00E94187">
        <w:trPr>
          <w:trHeight w:val="20"/>
        </w:trPr>
        <w:tc>
          <w:tcPr>
            <w:tcW w:w="3823" w:type="dxa"/>
            <w:vMerge/>
            <w:tcBorders>
              <w:left w:val="single" w:sz="4" w:space="0" w:color="auto"/>
              <w:bottom w:val="single" w:sz="4" w:space="0" w:color="auto"/>
              <w:right w:val="single" w:sz="4" w:space="0" w:color="auto"/>
            </w:tcBorders>
            <w:vAlign w:val="center"/>
          </w:tcPr>
          <w:p w14:paraId="7B3B57B4" w14:textId="77777777" w:rsidR="00A41D8A" w:rsidRPr="00A41D8A" w:rsidRDefault="00A41D8A" w:rsidP="00097B9E">
            <w:pPr>
              <w:spacing w:before="60" w:after="60" w:line="276" w:lineRule="auto"/>
              <w:jc w:val="left"/>
              <w:rPr>
                <w:bCs/>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EA09D36" w14:textId="77777777" w:rsidR="00A41D8A" w:rsidRPr="00A41D8A" w:rsidRDefault="00A41D8A" w:rsidP="00097B9E">
            <w:pPr>
              <w:spacing w:before="60" w:after="60" w:line="276" w:lineRule="auto"/>
              <w:ind w:left="50" w:right="141"/>
              <w:rPr>
                <w:b/>
                <w:spacing w:val="-4"/>
                <w:sz w:val="26"/>
                <w:szCs w:val="26"/>
              </w:rPr>
            </w:pPr>
            <w:r w:rsidRPr="00A41D8A">
              <w:rPr>
                <w:sz w:val="26"/>
                <w:szCs w:val="26"/>
              </w:rPr>
              <w:t>Không có cam kết hoặc có nhưng hạn dùng thấp hơn yêu cầu</w:t>
            </w:r>
          </w:p>
        </w:tc>
        <w:tc>
          <w:tcPr>
            <w:tcW w:w="1416" w:type="dxa"/>
            <w:tcBorders>
              <w:top w:val="single" w:sz="4" w:space="0" w:color="auto"/>
              <w:left w:val="single" w:sz="4" w:space="0" w:color="auto"/>
              <w:bottom w:val="single" w:sz="4" w:space="0" w:color="auto"/>
              <w:right w:val="single" w:sz="4" w:space="0" w:color="auto"/>
            </w:tcBorders>
            <w:vAlign w:val="center"/>
          </w:tcPr>
          <w:p w14:paraId="62BBEE2B"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6D1026A1" w14:textId="77777777" w:rsidTr="00097B9E">
        <w:trPr>
          <w:trHeight w:val="438"/>
        </w:trPr>
        <w:tc>
          <w:tcPr>
            <w:tcW w:w="9491" w:type="dxa"/>
            <w:gridSpan w:val="3"/>
            <w:tcBorders>
              <w:top w:val="single" w:sz="4" w:space="0" w:color="auto"/>
              <w:left w:val="single" w:sz="4" w:space="0" w:color="auto"/>
              <w:right w:val="single" w:sz="4" w:space="0" w:color="auto"/>
            </w:tcBorders>
            <w:vAlign w:val="center"/>
          </w:tcPr>
          <w:p w14:paraId="2483BDAC" w14:textId="77777777" w:rsidR="00A41D8A" w:rsidRPr="00A41D8A" w:rsidRDefault="00A41D8A" w:rsidP="00097B9E">
            <w:pPr>
              <w:spacing w:before="60" w:after="60" w:line="276" w:lineRule="auto"/>
              <w:ind w:left="95" w:right="43"/>
              <w:rPr>
                <w:b/>
                <w:sz w:val="26"/>
                <w:szCs w:val="26"/>
              </w:rPr>
            </w:pPr>
            <w:r w:rsidRPr="00A41D8A">
              <w:rPr>
                <w:b/>
                <w:sz w:val="26"/>
                <w:szCs w:val="26"/>
              </w:rPr>
              <w:t>4. Tiến độ cung ứng</w:t>
            </w:r>
          </w:p>
        </w:tc>
      </w:tr>
      <w:tr w:rsidR="00A41D8A" w:rsidRPr="00A41D8A" w14:paraId="45617681" w14:textId="77777777" w:rsidTr="00E94187">
        <w:trPr>
          <w:trHeight w:val="595"/>
        </w:trPr>
        <w:tc>
          <w:tcPr>
            <w:tcW w:w="3823" w:type="dxa"/>
            <w:vMerge w:val="restart"/>
            <w:tcBorders>
              <w:top w:val="single" w:sz="4" w:space="0" w:color="auto"/>
              <w:left w:val="single" w:sz="4" w:space="0" w:color="auto"/>
              <w:right w:val="single" w:sz="4" w:space="0" w:color="auto"/>
            </w:tcBorders>
            <w:vAlign w:val="center"/>
          </w:tcPr>
          <w:p w14:paraId="1FA6E2B4" w14:textId="77777777" w:rsidR="00A41D8A" w:rsidRPr="00A41D8A" w:rsidRDefault="00A41D8A" w:rsidP="00097B9E">
            <w:pPr>
              <w:widowControl w:val="0"/>
              <w:autoSpaceDE w:val="0"/>
              <w:autoSpaceDN w:val="0"/>
              <w:adjustRightInd w:val="0"/>
              <w:spacing w:before="60" w:after="60" w:line="276" w:lineRule="auto"/>
              <w:ind w:left="142" w:right="143"/>
              <w:rPr>
                <w:sz w:val="26"/>
                <w:szCs w:val="26"/>
                <w:lang w:val="de-DE"/>
              </w:rPr>
            </w:pPr>
            <w:r w:rsidRPr="00A41D8A">
              <w:rPr>
                <w:sz w:val="26"/>
                <w:szCs w:val="26"/>
              </w:rPr>
              <w:t xml:space="preserve">Cung ứng hàng đến tận kho của bên mua không quá 48 giờ từ khi </w:t>
            </w:r>
            <w:r w:rsidRPr="00A41D8A">
              <w:rPr>
                <w:sz w:val="26"/>
                <w:szCs w:val="26"/>
              </w:rPr>
              <w:lastRenderedPageBreak/>
              <w:t>có đơn đặt hàng (bằng E-mail hoặc điện thoại)</w:t>
            </w:r>
          </w:p>
        </w:tc>
        <w:tc>
          <w:tcPr>
            <w:tcW w:w="4252" w:type="dxa"/>
            <w:tcBorders>
              <w:top w:val="single" w:sz="4" w:space="0" w:color="auto"/>
              <w:left w:val="single" w:sz="4" w:space="0" w:color="auto"/>
              <w:bottom w:val="single" w:sz="4" w:space="0" w:color="auto"/>
              <w:right w:val="single" w:sz="4" w:space="0" w:color="auto"/>
            </w:tcBorders>
            <w:vAlign w:val="center"/>
          </w:tcPr>
          <w:p w14:paraId="6053E2BD" w14:textId="77777777" w:rsidR="00A41D8A" w:rsidRPr="00A41D8A" w:rsidRDefault="00A41D8A" w:rsidP="00097B9E">
            <w:pPr>
              <w:spacing w:before="60" w:after="60" w:line="276" w:lineRule="auto"/>
              <w:ind w:left="50" w:right="141"/>
              <w:rPr>
                <w:sz w:val="26"/>
                <w:szCs w:val="26"/>
                <w:lang w:val="de-DE"/>
              </w:rPr>
            </w:pPr>
            <w:r w:rsidRPr="00A41D8A">
              <w:rPr>
                <w:sz w:val="26"/>
                <w:szCs w:val="26"/>
                <w:lang w:val="de-DE"/>
              </w:rPr>
              <w:lastRenderedPageBreak/>
              <w:t>Nhà thầu có cam kết.</w:t>
            </w:r>
          </w:p>
        </w:tc>
        <w:tc>
          <w:tcPr>
            <w:tcW w:w="1416" w:type="dxa"/>
            <w:tcBorders>
              <w:top w:val="single" w:sz="4" w:space="0" w:color="auto"/>
              <w:left w:val="single" w:sz="4" w:space="0" w:color="auto"/>
              <w:bottom w:val="single" w:sz="4" w:space="0" w:color="auto"/>
              <w:right w:val="single" w:sz="4" w:space="0" w:color="auto"/>
            </w:tcBorders>
            <w:vAlign w:val="center"/>
          </w:tcPr>
          <w:p w14:paraId="0D2E5437" w14:textId="77777777" w:rsidR="00A41D8A" w:rsidRPr="00A41D8A" w:rsidRDefault="00A41D8A" w:rsidP="00097B9E">
            <w:pPr>
              <w:spacing w:before="60" w:after="60" w:line="276" w:lineRule="auto"/>
              <w:ind w:right="43"/>
              <w:jc w:val="center"/>
              <w:rPr>
                <w:b/>
                <w:sz w:val="26"/>
                <w:szCs w:val="26"/>
              </w:rPr>
            </w:pPr>
            <w:r w:rsidRPr="00A41D8A">
              <w:rPr>
                <w:b/>
                <w:sz w:val="26"/>
                <w:szCs w:val="26"/>
              </w:rPr>
              <w:t>Đạt</w:t>
            </w:r>
          </w:p>
        </w:tc>
      </w:tr>
      <w:tr w:rsidR="00A41D8A" w:rsidRPr="00A41D8A" w14:paraId="39130D62" w14:textId="77777777" w:rsidTr="00E94187">
        <w:trPr>
          <w:trHeight w:val="20"/>
        </w:trPr>
        <w:tc>
          <w:tcPr>
            <w:tcW w:w="3823" w:type="dxa"/>
            <w:vMerge/>
            <w:tcBorders>
              <w:left w:val="single" w:sz="4" w:space="0" w:color="auto"/>
              <w:bottom w:val="single" w:sz="4" w:space="0" w:color="auto"/>
              <w:right w:val="single" w:sz="4" w:space="0" w:color="auto"/>
            </w:tcBorders>
            <w:vAlign w:val="center"/>
          </w:tcPr>
          <w:p w14:paraId="470C195D" w14:textId="77777777" w:rsidR="00A41D8A" w:rsidRPr="00A41D8A" w:rsidRDefault="00A41D8A" w:rsidP="00097B9E">
            <w:pPr>
              <w:spacing w:before="60" w:after="60" w:line="276" w:lineRule="auto"/>
              <w:jc w:val="left"/>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3635F135" w14:textId="77777777" w:rsidR="00A41D8A" w:rsidRPr="00A41D8A" w:rsidRDefault="00A41D8A" w:rsidP="00097B9E">
            <w:pPr>
              <w:spacing w:before="60" w:after="60" w:line="276" w:lineRule="auto"/>
              <w:ind w:left="50" w:right="141"/>
              <w:rPr>
                <w:sz w:val="26"/>
                <w:szCs w:val="26"/>
              </w:rPr>
            </w:pPr>
            <w:r w:rsidRPr="00A41D8A">
              <w:rPr>
                <w:sz w:val="26"/>
                <w:szCs w:val="26"/>
              </w:rPr>
              <w:t>Nhà thầu không có cam kết.</w:t>
            </w:r>
          </w:p>
        </w:tc>
        <w:tc>
          <w:tcPr>
            <w:tcW w:w="1416" w:type="dxa"/>
            <w:tcBorders>
              <w:top w:val="single" w:sz="4" w:space="0" w:color="auto"/>
              <w:left w:val="single" w:sz="4" w:space="0" w:color="auto"/>
              <w:bottom w:val="single" w:sz="4" w:space="0" w:color="auto"/>
              <w:right w:val="single" w:sz="4" w:space="0" w:color="auto"/>
            </w:tcBorders>
            <w:vAlign w:val="center"/>
          </w:tcPr>
          <w:p w14:paraId="4E7351B9"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2B4D96DA" w14:textId="77777777" w:rsidTr="00E94187">
        <w:trPr>
          <w:trHeight w:val="20"/>
        </w:trPr>
        <w:tc>
          <w:tcPr>
            <w:tcW w:w="3823" w:type="dxa"/>
            <w:vMerge/>
            <w:tcBorders>
              <w:left w:val="single" w:sz="4" w:space="0" w:color="auto"/>
              <w:bottom w:val="single" w:sz="4" w:space="0" w:color="auto"/>
              <w:right w:val="single" w:sz="4" w:space="0" w:color="auto"/>
            </w:tcBorders>
            <w:vAlign w:val="center"/>
          </w:tcPr>
          <w:p w14:paraId="08691EB5" w14:textId="77777777" w:rsidR="00A41D8A" w:rsidRPr="00A41D8A" w:rsidRDefault="00A41D8A" w:rsidP="00097B9E">
            <w:pPr>
              <w:spacing w:before="60" w:after="60" w:line="276" w:lineRule="auto"/>
              <w:jc w:val="left"/>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3CBB3FC" w14:textId="77777777" w:rsidR="00A41D8A" w:rsidRPr="00A41D8A" w:rsidRDefault="00A41D8A" w:rsidP="00097B9E">
            <w:pPr>
              <w:spacing w:before="60" w:after="60" w:line="276" w:lineRule="auto"/>
              <w:ind w:left="50" w:right="141"/>
              <w:rPr>
                <w:spacing w:val="-2"/>
                <w:sz w:val="26"/>
                <w:szCs w:val="26"/>
              </w:rPr>
            </w:pPr>
            <w:r w:rsidRPr="00A41D8A">
              <w:rPr>
                <w:sz w:val="26"/>
                <w:szCs w:val="26"/>
              </w:rPr>
              <w:t>Không đáp ứng yêu cầu trên hoặc không có cam kết đính kèm.</w:t>
            </w:r>
          </w:p>
        </w:tc>
        <w:tc>
          <w:tcPr>
            <w:tcW w:w="1416" w:type="dxa"/>
            <w:tcBorders>
              <w:top w:val="single" w:sz="4" w:space="0" w:color="auto"/>
              <w:left w:val="single" w:sz="4" w:space="0" w:color="auto"/>
              <w:bottom w:val="single" w:sz="4" w:space="0" w:color="auto"/>
              <w:right w:val="single" w:sz="4" w:space="0" w:color="auto"/>
            </w:tcBorders>
            <w:vAlign w:val="center"/>
          </w:tcPr>
          <w:p w14:paraId="78C4A728" w14:textId="77777777" w:rsidR="00A41D8A" w:rsidRPr="00A41D8A" w:rsidRDefault="00A41D8A" w:rsidP="00097B9E">
            <w:pPr>
              <w:spacing w:before="60" w:after="60" w:line="276" w:lineRule="auto"/>
              <w:ind w:right="43"/>
              <w:jc w:val="center"/>
              <w:rPr>
                <w:b/>
                <w:sz w:val="26"/>
                <w:szCs w:val="26"/>
              </w:rPr>
            </w:pPr>
            <w:r w:rsidRPr="00A41D8A">
              <w:rPr>
                <w:b/>
                <w:sz w:val="26"/>
                <w:szCs w:val="26"/>
              </w:rPr>
              <w:t>Không đạt</w:t>
            </w:r>
          </w:p>
        </w:tc>
      </w:tr>
      <w:tr w:rsidR="00A41D8A" w:rsidRPr="00A41D8A" w14:paraId="6E1540E7" w14:textId="77777777" w:rsidTr="00097B9E">
        <w:trPr>
          <w:trHeight w:val="20"/>
        </w:trPr>
        <w:tc>
          <w:tcPr>
            <w:tcW w:w="9491" w:type="dxa"/>
            <w:gridSpan w:val="3"/>
            <w:tcBorders>
              <w:left w:val="single" w:sz="4" w:space="0" w:color="auto"/>
              <w:bottom w:val="single" w:sz="4" w:space="0" w:color="auto"/>
              <w:right w:val="single" w:sz="4" w:space="0" w:color="auto"/>
            </w:tcBorders>
          </w:tcPr>
          <w:p w14:paraId="5AA103A2" w14:textId="548BA90F" w:rsidR="00A41D8A" w:rsidRPr="00A41D8A" w:rsidRDefault="009A1373" w:rsidP="00097B9E">
            <w:pPr>
              <w:spacing w:before="60" w:after="60" w:line="276" w:lineRule="auto"/>
              <w:ind w:right="43"/>
              <w:jc w:val="left"/>
              <w:rPr>
                <w:b/>
                <w:bCs/>
                <w:sz w:val="26"/>
                <w:szCs w:val="26"/>
              </w:rPr>
            </w:pPr>
            <w:r>
              <w:rPr>
                <w:b/>
                <w:bCs/>
                <w:sz w:val="26"/>
                <w:szCs w:val="26"/>
              </w:rPr>
              <w:t>5</w:t>
            </w:r>
            <w:r w:rsidR="00A41D8A" w:rsidRPr="00A41D8A">
              <w:rPr>
                <w:b/>
                <w:bCs/>
                <w:sz w:val="26"/>
                <w:szCs w:val="26"/>
              </w:rPr>
              <w:t xml:space="preserve">. </w:t>
            </w:r>
            <w:r>
              <w:rPr>
                <w:b/>
                <w:bCs/>
                <w:sz w:val="26"/>
                <w:szCs w:val="26"/>
              </w:rPr>
              <w:t>Cam kết</w:t>
            </w:r>
            <w:r w:rsidR="009865B0">
              <w:rPr>
                <w:b/>
                <w:bCs/>
                <w:sz w:val="26"/>
                <w:szCs w:val="26"/>
              </w:rPr>
              <w:t xml:space="preserve"> và các bảng biểu</w:t>
            </w:r>
          </w:p>
        </w:tc>
      </w:tr>
      <w:tr w:rsidR="002E38DE" w:rsidRPr="00A41D8A" w14:paraId="0D3CE17B" w14:textId="77777777" w:rsidTr="00703D64">
        <w:trPr>
          <w:trHeight w:val="20"/>
        </w:trPr>
        <w:tc>
          <w:tcPr>
            <w:tcW w:w="3823" w:type="dxa"/>
            <w:vMerge w:val="restart"/>
            <w:tcBorders>
              <w:left w:val="single" w:sz="4" w:space="0" w:color="auto"/>
              <w:right w:val="single" w:sz="4" w:space="0" w:color="auto"/>
            </w:tcBorders>
            <w:vAlign w:val="center"/>
          </w:tcPr>
          <w:p w14:paraId="4067E311" w14:textId="0D511247" w:rsidR="002E38DE" w:rsidRPr="00A41D8A" w:rsidRDefault="002E38DE" w:rsidP="00097B9E">
            <w:pPr>
              <w:spacing w:before="60" w:after="60" w:line="276" w:lineRule="auto"/>
              <w:jc w:val="left"/>
              <w:rPr>
                <w:sz w:val="26"/>
                <w:szCs w:val="26"/>
              </w:rPr>
            </w:pPr>
            <w:r>
              <w:rPr>
                <w:spacing w:val="-2"/>
                <w:sz w:val="26"/>
                <w:szCs w:val="26"/>
              </w:rPr>
              <w:t>Thực hiện cam kết theo mẫu tại chương V và các ca</w:t>
            </w:r>
            <w:r w:rsidR="009865B0">
              <w:rPr>
                <w:spacing w:val="-2"/>
                <w:sz w:val="26"/>
                <w:szCs w:val="26"/>
              </w:rPr>
              <w:t>m</w:t>
            </w:r>
            <w:r>
              <w:rPr>
                <w:spacing w:val="-2"/>
                <w:sz w:val="26"/>
                <w:szCs w:val="26"/>
              </w:rPr>
              <w:t xml:space="preserve"> kết khác</w:t>
            </w:r>
            <w:r w:rsidR="009865B0">
              <w:rPr>
                <w:spacing w:val="-2"/>
                <w:sz w:val="26"/>
                <w:szCs w:val="26"/>
              </w:rPr>
              <w:t>, bảng biểu</w:t>
            </w:r>
            <w:r>
              <w:rPr>
                <w:spacing w:val="-2"/>
                <w:sz w:val="26"/>
                <w:szCs w:val="26"/>
              </w:rPr>
              <w:t xml:space="preserve"> yêu cầu trong E-HSMT </w:t>
            </w:r>
          </w:p>
        </w:tc>
        <w:tc>
          <w:tcPr>
            <w:tcW w:w="4252" w:type="dxa"/>
            <w:tcBorders>
              <w:top w:val="single" w:sz="4" w:space="0" w:color="auto"/>
              <w:left w:val="single" w:sz="4" w:space="0" w:color="auto"/>
              <w:bottom w:val="single" w:sz="4" w:space="0" w:color="auto"/>
              <w:right w:val="single" w:sz="4" w:space="0" w:color="auto"/>
            </w:tcBorders>
            <w:vAlign w:val="center"/>
          </w:tcPr>
          <w:p w14:paraId="6C7ED478" w14:textId="2E665BAE" w:rsidR="002E38DE" w:rsidRPr="00A41D8A" w:rsidRDefault="002E38DE" w:rsidP="00097B9E">
            <w:pPr>
              <w:spacing w:before="60" w:after="60"/>
              <w:ind w:left="50" w:right="141"/>
              <w:rPr>
                <w:sz w:val="26"/>
                <w:szCs w:val="26"/>
              </w:rPr>
            </w:pPr>
            <w:r w:rsidRPr="006112E5">
              <w:rPr>
                <w:spacing w:val="-2"/>
                <w:sz w:val="26"/>
                <w:szCs w:val="26"/>
              </w:rPr>
              <w:t>Có đủ cam kết</w:t>
            </w:r>
            <w:r w:rsidR="003D4C4A">
              <w:rPr>
                <w:spacing w:val="-2"/>
                <w:sz w:val="26"/>
                <w:szCs w:val="26"/>
              </w:rPr>
              <w:t xml:space="preserve"> và bảng biểu</w:t>
            </w:r>
            <w:r w:rsidRPr="006112E5">
              <w:rPr>
                <w:spacing w:val="-2"/>
                <w:sz w:val="26"/>
                <w:szCs w:val="26"/>
              </w:rPr>
              <w:t xml:space="preserve"> theo mẫu trong E – HSMT.</w:t>
            </w:r>
          </w:p>
        </w:tc>
        <w:tc>
          <w:tcPr>
            <w:tcW w:w="1416" w:type="dxa"/>
            <w:tcBorders>
              <w:top w:val="single" w:sz="4" w:space="0" w:color="auto"/>
              <w:left w:val="single" w:sz="4" w:space="0" w:color="auto"/>
              <w:bottom w:val="single" w:sz="4" w:space="0" w:color="auto"/>
              <w:right w:val="single" w:sz="4" w:space="0" w:color="auto"/>
            </w:tcBorders>
            <w:vAlign w:val="center"/>
          </w:tcPr>
          <w:p w14:paraId="58AA02DE" w14:textId="77777777" w:rsidR="002E38DE" w:rsidRPr="00A41D8A" w:rsidRDefault="002E38DE" w:rsidP="00097B9E">
            <w:pPr>
              <w:spacing w:before="60" w:after="60" w:line="276" w:lineRule="auto"/>
              <w:ind w:right="43"/>
              <w:jc w:val="center"/>
              <w:rPr>
                <w:b/>
                <w:sz w:val="26"/>
                <w:szCs w:val="26"/>
              </w:rPr>
            </w:pPr>
            <w:r w:rsidRPr="00A41D8A">
              <w:rPr>
                <w:b/>
                <w:sz w:val="26"/>
                <w:szCs w:val="26"/>
              </w:rPr>
              <w:t>Đạt</w:t>
            </w:r>
          </w:p>
        </w:tc>
      </w:tr>
      <w:tr w:rsidR="002E38DE" w:rsidRPr="00A41D8A" w14:paraId="0BA32BE7" w14:textId="77777777" w:rsidTr="00E94187">
        <w:trPr>
          <w:trHeight w:val="20"/>
        </w:trPr>
        <w:tc>
          <w:tcPr>
            <w:tcW w:w="3823" w:type="dxa"/>
            <w:vMerge/>
            <w:tcBorders>
              <w:left w:val="single" w:sz="4" w:space="0" w:color="auto"/>
              <w:bottom w:val="single" w:sz="4" w:space="0" w:color="auto"/>
              <w:right w:val="single" w:sz="4" w:space="0" w:color="auto"/>
            </w:tcBorders>
          </w:tcPr>
          <w:p w14:paraId="73A2F58F" w14:textId="77777777" w:rsidR="002E38DE" w:rsidRPr="00A41D8A" w:rsidRDefault="002E38DE" w:rsidP="00097B9E">
            <w:pPr>
              <w:spacing w:before="60" w:after="60" w:line="276" w:lineRule="auto"/>
              <w:jc w:val="left"/>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DB372E6" w14:textId="77777777" w:rsidR="002E38DE" w:rsidRPr="00A41D8A" w:rsidRDefault="002E38DE" w:rsidP="00097B9E">
            <w:pPr>
              <w:spacing w:before="60" w:after="60" w:line="276" w:lineRule="auto"/>
              <w:ind w:left="50" w:right="141"/>
              <w:rPr>
                <w:sz w:val="26"/>
                <w:szCs w:val="26"/>
              </w:rPr>
            </w:pPr>
            <w:r w:rsidRPr="00A41D8A">
              <w:rPr>
                <w:spacing w:val="-2"/>
                <w:sz w:val="26"/>
                <w:szCs w:val="26"/>
              </w:rPr>
              <w:t>Không có cam kết theo yêu cầu trên.</w:t>
            </w:r>
          </w:p>
        </w:tc>
        <w:tc>
          <w:tcPr>
            <w:tcW w:w="1416" w:type="dxa"/>
            <w:tcBorders>
              <w:top w:val="single" w:sz="4" w:space="0" w:color="auto"/>
              <w:left w:val="single" w:sz="4" w:space="0" w:color="auto"/>
              <w:bottom w:val="single" w:sz="4" w:space="0" w:color="auto"/>
              <w:right w:val="single" w:sz="4" w:space="0" w:color="auto"/>
            </w:tcBorders>
            <w:vAlign w:val="center"/>
          </w:tcPr>
          <w:p w14:paraId="784BB672" w14:textId="77777777" w:rsidR="002E38DE" w:rsidRPr="00A41D8A" w:rsidRDefault="002E38DE" w:rsidP="00097B9E">
            <w:pPr>
              <w:spacing w:before="60" w:after="60" w:line="276" w:lineRule="auto"/>
              <w:ind w:right="43"/>
              <w:jc w:val="center"/>
              <w:rPr>
                <w:b/>
                <w:sz w:val="26"/>
                <w:szCs w:val="26"/>
              </w:rPr>
            </w:pPr>
            <w:r w:rsidRPr="00A41D8A">
              <w:rPr>
                <w:b/>
                <w:sz w:val="26"/>
                <w:szCs w:val="26"/>
              </w:rPr>
              <w:t>Không đạt</w:t>
            </w:r>
          </w:p>
        </w:tc>
      </w:tr>
      <w:tr w:rsidR="00A41D8A" w:rsidRPr="00A41D8A" w14:paraId="303668CD" w14:textId="77777777" w:rsidTr="009A1373">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DD7F365" w14:textId="77777777" w:rsidR="00A41D8A" w:rsidRPr="00A41D8A" w:rsidRDefault="00A41D8A" w:rsidP="00097B9E">
            <w:pPr>
              <w:spacing w:before="60" w:after="60" w:line="276" w:lineRule="auto"/>
              <w:ind w:left="95" w:right="43"/>
              <w:jc w:val="center"/>
              <w:rPr>
                <w:b/>
                <w:sz w:val="26"/>
                <w:szCs w:val="26"/>
              </w:rPr>
            </w:pPr>
            <w:r w:rsidRPr="00A41D8A">
              <w:rPr>
                <w:b/>
                <w:sz w:val="26"/>
                <w:szCs w:val="26"/>
              </w:rPr>
              <w:t>Kết luận</w:t>
            </w:r>
          </w:p>
        </w:tc>
        <w:tc>
          <w:tcPr>
            <w:tcW w:w="1416" w:type="dxa"/>
            <w:tcBorders>
              <w:top w:val="single" w:sz="4" w:space="0" w:color="auto"/>
              <w:left w:val="single" w:sz="4" w:space="0" w:color="auto"/>
              <w:bottom w:val="single" w:sz="4" w:space="0" w:color="auto"/>
              <w:right w:val="single" w:sz="4" w:space="0" w:color="auto"/>
            </w:tcBorders>
          </w:tcPr>
          <w:p w14:paraId="30A11F31" w14:textId="77777777" w:rsidR="00A41D8A" w:rsidRPr="00A41D8A" w:rsidRDefault="00A41D8A" w:rsidP="00097B9E">
            <w:pPr>
              <w:spacing w:before="60" w:after="60" w:line="276" w:lineRule="auto"/>
              <w:ind w:left="96" w:right="138"/>
              <w:jc w:val="center"/>
              <w:rPr>
                <w:b/>
                <w:sz w:val="26"/>
                <w:szCs w:val="26"/>
              </w:rPr>
            </w:pPr>
            <w:r w:rsidRPr="00A41D8A">
              <w:rPr>
                <w:b/>
                <w:sz w:val="26"/>
                <w:szCs w:val="26"/>
              </w:rPr>
              <w:t>Đạt/không đạt</w:t>
            </w:r>
          </w:p>
        </w:tc>
      </w:tr>
    </w:tbl>
    <w:p w14:paraId="6C7B7B65" w14:textId="77777777" w:rsidR="00562308" w:rsidRDefault="00562308" w:rsidP="00CD0F10">
      <w:pPr>
        <w:ind w:firstLine="709"/>
      </w:pPr>
      <w:r>
        <w:t xml:space="preserve"> </w:t>
      </w:r>
    </w:p>
    <w:p w14:paraId="10808DDB" w14:textId="205EB611" w:rsidR="00562308" w:rsidRPr="007C37D0" w:rsidRDefault="00562308" w:rsidP="00CD0F10">
      <w:pPr>
        <w:ind w:firstLine="709"/>
        <w:rPr>
          <w:b/>
          <w:bCs/>
          <w:sz w:val="26"/>
          <w:szCs w:val="26"/>
        </w:rPr>
      </w:pPr>
      <w:r w:rsidRPr="007C37D0">
        <w:rPr>
          <w:b/>
          <w:bCs/>
          <w:sz w:val="26"/>
          <w:szCs w:val="26"/>
        </w:rPr>
        <w:t xml:space="preserve">Mục 4. Tiêu chuẩn đánh giá về tài chính </w:t>
      </w:r>
    </w:p>
    <w:p w14:paraId="2ECEBEA3" w14:textId="77777777" w:rsidR="00562308" w:rsidRPr="007C37D0" w:rsidRDefault="00562308" w:rsidP="00CD0F10">
      <w:pPr>
        <w:ind w:firstLine="709"/>
        <w:rPr>
          <w:sz w:val="26"/>
          <w:szCs w:val="26"/>
        </w:rPr>
      </w:pPr>
      <w:r w:rsidRPr="007C37D0">
        <w:rPr>
          <w:sz w:val="26"/>
          <w:szCs w:val="26"/>
        </w:rPr>
        <w:t>Phương pháp đánh giá về tài chính: Phương pháp giá thấp nhất</w:t>
      </w:r>
    </w:p>
    <w:p w14:paraId="325F5DAF" w14:textId="4C742FE8" w:rsidR="009C78A0" w:rsidRPr="007C37D0" w:rsidRDefault="00562308" w:rsidP="00CD0F10">
      <w:pPr>
        <w:ind w:firstLine="709"/>
        <w:rPr>
          <w:sz w:val="26"/>
          <w:szCs w:val="26"/>
        </w:rPr>
      </w:pPr>
      <w:r w:rsidRPr="007C37D0">
        <w:rPr>
          <w:sz w:val="26"/>
          <w:szCs w:val="26"/>
        </w:rPr>
        <w:t>Trường hợp giá dự thầu bằng nhau thì lựa chọn mặt hàng dự thầu xếp hạng thứ nhất theo thứ tự ưu tiên theo quy định tại khoản 18, Điều 140 Nghị định 214/2024/NĐ-CP ngày 04/8/2025.</w:t>
      </w:r>
    </w:p>
    <w:sectPr w:rsidR="009C78A0" w:rsidRPr="007C37D0" w:rsidSect="00913164">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BCB0" w14:textId="77777777" w:rsidR="000D08ED" w:rsidRDefault="000D08ED" w:rsidP="00A41D8A">
      <w:r>
        <w:separator/>
      </w:r>
    </w:p>
  </w:endnote>
  <w:endnote w:type="continuationSeparator" w:id="0">
    <w:p w14:paraId="6250726F" w14:textId="77777777" w:rsidR="000D08ED" w:rsidRDefault="000D08ED" w:rsidP="00A4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081B" w14:textId="77777777" w:rsidR="000D08ED" w:rsidRDefault="000D08ED" w:rsidP="00A41D8A">
      <w:r>
        <w:separator/>
      </w:r>
    </w:p>
  </w:footnote>
  <w:footnote w:type="continuationSeparator" w:id="0">
    <w:p w14:paraId="03728A39" w14:textId="77777777" w:rsidR="000D08ED" w:rsidRDefault="000D08ED" w:rsidP="00A41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705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8A"/>
    <w:rsid w:val="000C02B1"/>
    <w:rsid w:val="000C56F0"/>
    <w:rsid w:val="000D08ED"/>
    <w:rsid w:val="001E6724"/>
    <w:rsid w:val="00260878"/>
    <w:rsid w:val="002E38DE"/>
    <w:rsid w:val="003D4C4A"/>
    <w:rsid w:val="0043579C"/>
    <w:rsid w:val="00455F2E"/>
    <w:rsid w:val="004A2675"/>
    <w:rsid w:val="00562308"/>
    <w:rsid w:val="006112E5"/>
    <w:rsid w:val="006466C3"/>
    <w:rsid w:val="0066007D"/>
    <w:rsid w:val="006A1677"/>
    <w:rsid w:val="006A43B7"/>
    <w:rsid w:val="006F10D7"/>
    <w:rsid w:val="00762FB4"/>
    <w:rsid w:val="007C37D0"/>
    <w:rsid w:val="008E2129"/>
    <w:rsid w:val="00913164"/>
    <w:rsid w:val="0092126C"/>
    <w:rsid w:val="009865B0"/>
    <w:rsid w:val="009A1373"/>
    <w:rsid w:val="009C78A0"/>
    <w:rsid w:val="00A41D8A"/>
    <w:rsid w:val="00B14F63"/>
    <w:rsid w:val="00B6555C"/>
    <w:rsid w:val="00CD0F10"/>
    <w:rsid w:val="00D01948"/>
    <w:rsid w:val="00DB0A46"/>
    <w:rsid w:val="00E94187"/>
    <w:rsid w:val="00EC65AE"/>
    <w:rsid w:val="00EF1B29"/>
    <w:rsid w:val="00F03552"/>
    <w:rsid w:val="00F9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1717"/>
  <w15:chartTrackingRefBased/>
  <w15:docId w15:val="{BE4D40C3-1CD0-49C0-A19A-2624484E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8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4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D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D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D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D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D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D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D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D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D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D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D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D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D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D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1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D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D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D8A"/>
    <w:pPr>
      <w:spacing w:before="160"/>
      <w:jc w:val="center"/>
    </w:pPr>
    <w:rPr>
      <w:i/>
      <w:iCs/>
      <w:color w:val="404040" w:themeColor="text1" w:themeTint="BF"/>
    </w:rPr>
  </w:style>
  <w:style w:type="character" w:customStyle="1" w:styleId="QuoteChar">
    <w:name w:val="Quote Char"/>
    <w:basedOn w:val="DefaultParagraphFont"/>
    <w:link w:val="Quote"/>
    <w:uiPriority w:val="29"/>
    <w:rsid w:val="00A41D8A"/>
    <w:rPr>
      <w:i/>
      <w:iCs/>
      <w:color w:val="404040" w:themeColor="text1" w:themeTint="BF"/>
    </w:rPr>
  </w:style>
  <w:style w:type="paragraph" w:styleId="ListParagraph">
    <w:name w:val="List Paragraph"/>
    <w:basedOn w:val="Normal"/>
    <w:uiPriority w:val="34"/>
    <w:qFormat/>
    <w:rsid w:val="00A41D8A"/>
    <w:pPr>
      <w:ind w:left="720"/>
      <w:contextualSpacing/>
    </w:pPr>
  </w:style>
  <w:style w:type="character" w:styleId="IntenseEmphasis">
    <w:name w:val="Intense Emphasis"/>
    <w:basedOn w:val="DefaultParagraphFont"/>
    <w:uiPriority w:val="21"/>
    <w:qFormat/>
    <w:rsid w:val="00A41D8A"/>
    <w:rPr>
      <w:i/>
      <w:iCs/>
      <w:color w:val="0F4761" w:themeColor="accent1" w:themeShade="BF"/>
    </w:rPr>
  </w:style>
  <w:style w:type="paragraph" w:styleId="IntenseQuote">
    <w:name w:val="Intense Quote"/>
    <w:basedOn w:val="Normal"/>
    <w:next w:val="Normal"/>
    <w:link w:val="IntenseQuoteChar"/>
    <w:uiPriority w:val="30"/>
    <w:qFormat/>
    <w:rsid w:val="00A4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D8A"/>
    <w:rPr>
      <w:i/>
      <w:iCs/>
      <w:color w:val="0F4761" w:themeColor="accent1" w:themeShade="BF"/>
    </w:rPr>
  </w:style>
  <w:style w:type="character" w:styleId="IntenseReference">
    <w:name w:val="Intense Reference"/>
    <w:basedOn w:val="DefaultParagraphFont"/>
    <w:uiPriority w:val="32"/>
    <w:qFormat/>
    <w:rsid w:val="00A41D8A"/>
    <w:rPr>
      <w:b/>
      <w:bCs/>
      <w:smallCaps/>
      <w:color w:val="0F4761" w:themeColor="accent1" w:themeShade="BF"/>
      <w:spacing w:val="5"/>
    </w:rPr>
  </w:style>
  <w:style w:type="paragraph" w:styleId="TOC1">
    <w:name w:val="toc 1"/>
    <w:basedOn w:val="Normal"/>
    <w:next w:val="Normal"/>
    <w:autoRedefine/>
    <w:uiPriority w:val="39"/>
    <w:qFormat/>
    <w:rsid w:val="00A41D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A41D8A"/>
    <w:pPr>
      <w:tabs>
        <w:tab w:val="left" w:pos="360"/>
      </w:tabs>
      <w:ind w:left="360" w:hanging="360"/>
    </w:pPr>
    <w:rPr>
      <w:sz w:val="20"/>
    </w:rPr>
  </w:style>
  <w:style w:type="character" w:customStyle="1" w:styleId="FootnoteTextChar">
    <w:name w:val="Footnote Text Char"/>
    <w:basedOn w:val="DefaultParagraphFont"/>
    <w:link w:val="FootnoteText"/>
    <w:rsid w:val="00A41D8A"/>
    <w:rPr>
      <w:rFonts w:eastAsia="Times New Roman" w:cs="Times New Roman"/>
      <w:kern w:val="0"/>
      <w:sz w:val="20"/>
      <w:szCs w:val="20"/>
      <w14:ligatures w14:val="none"/>
    </w:rPr>
  </w:style>
  <w:style w:type="character" w:styleId="FootnoteReference">
    <w:name w:val="footnote reference"/>
    <w:aliases w:val="callout"/>
    <w:uiPriority w:val="99"/>
    <w:rsid w:val="00A41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WIN 10</cp:lastModifiedBy>
  <cp:revision>19</cp:revision>
  <dcterms:created xsi:type="dcterms:W3CDTF">2025-11-07T08:31:00Z</dcterms:created>
  <dcterms:modified xsi:type="dcterms:W3CDTF">2026-03-18T08:10:00Z</dcterms:modified>
</cp:coreProperties>
</file>