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3F46A23D" w:rsidR="0080619E" w:rsidRDefault="0080619E" w:rsidP="004E2616">
      <w:pPr>
        <w:jc w:val="center"/>
        <w:rPr>
          <w:b/>
          <w:iCs/>
          <w:sz w:val="44"/>
          <w:szCs w:val="44"/>
          <w:lang w:val="vi-VN"/>
        </w:rPr>
      </w:pPr>
    </w:p>
    <w:p w14:paraId="13CAE5A4" w14:textId="77777777" w:rsidR="00422973" w:rsidRPr="00180F17" w:rsidRDefault="00422973"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tbl>
      <w:tblPr>
        <w:tblW w:w="9255"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69"/>
        <w:gridCol w:w="4886"/>
      </w:tblGrid>
      <w:tr w:rsidR="003C619D" w:rsidRPr="00DC5B38" w14:paraId="50192E95" w14:textId="77777777" w:rsidTr="003C619D">
        <w:trPr>
          <w:trHeight w:val="673"/>
          <w:jc w:val="center"/>
        </w:trPr>
        <w:tc>
          <w:tcPr>
            <w:tcW w:w="9255" w:type="dxa"/>
            <w:gridSpan w:val="2"/>
            <w:tcBorders>
              <w:top w:val="double" w:sz="6" w:space="0" w:color="auto"/>
              <w:bottom w:val="single" w:sz="4" w:space="0" w:color="auto"/>
            </w:tcBorders>
            <w:vAlign w:val="center"/>
          </w:tcPr>
          <w:p w14:paraId="3ED5AA03" w14:textId="77777777" w:rsidR="003C619D" w:rsidRPr="00DC5B38" w:rsidRDefault="003C619D" w:rsidP="003C619D">
            <w:pPr>
              <w:jc w:val="center"/>
              <w:rPr>
                <w:b/>
                <w:bCs/>
                <w:noProof/>
                <w:lang w:val="vi-VN"/>
              </w:rPr>
            </w:pPr>
            <w:r w:rsidRPr="00DC5B38">
              <w:rPr>
                <w:sz w:val="26"/>
                <w:szCs w:val="26"/>
                <w:lang w:val="vi-VN"/>
              </w:rPr>
              <w:lastRenderedPageBreak/>
              <w:br w:type="page"/>
            </w:r>
            <w:r w:rsidRPr="00DC5B38">
              <w:rPr>
                <w:b/>
                <w:bCs/>
                <w:noProof/>
                <w:lang w:val="vi-VN"/>
              </w:rPr>
              <w:t>CỘNG HÒA XÃ HỘI CHỦ NGHĨA VIỆT NAM</w:t>
            </w:r>
          </w:p>
          <w:p w14:paraId="25E7FE72" w14:textId="77777777" w:rsidR="003C619D" w:rsidRPr="00DC5B38" w:rsidRDefault="003C619D" w:rsidP="003C619D">
            <w:pPr>
              <w:jc w:val="center"/>
              <w:rPr>
                <w:b/>
                <w:bCs/>
                <w:noProof/>
                <w:lang w:val="vi-VN"/>
              </w:rPr>
            </w:pPr>
            <w:r w:rsidRPr="00DC5B38">
              <w:rPr>
                <w:b/>
                <w:bCs/>
                <w:noProof/>
                <w:lang w:val="vi-VN"/>
              </w:rPr>
              <w:t>Độc lập - Tự do - Hạnh phúc</w:t>
            </w:r>
          </w:p>
        </w:tc>
      </w:tr>
      <w:tr w:rsidR="003C619D" w:rsidRPr="00DC5B38" w14:paraId="3A4B1645" w14:textId="77777777" w:rsidTr="003C619D">
        <w:trPr>
          <w:trHeight w:val="4315"/>
          <w:jc w:val="center"/>
        </w:trPr>
        <w:tc>
          <w:tcPr>
            <w:tcW w:w="9255" w:type="dxa"/>
            <w:gridSpan w:val="2"/>
            <w:tcBorders>
              <w:top w:val="single" w:sz="4" w:space="0" w:color="auto"/>
              <w:bottom w:val="nil"/>
            </w:tcBorders>
          </w:tcPr>
          <w:p w14:paraId="711CFBCB" w14:textId="77777777" w:rsidR="003C619D" w:rsidRPr="00DC5B38" w:rsidRDefault="003C619D" w:rsidP="003C619D">
            <w:pPr>
              <w:jc w:val="center"/>
              <w:rPr>
                <w:noProof/>
                <w:lang w:val="vi-VN"/>
              </w:rPr>
            </w:pPr>
          </w:p>
          <w:p w14:paraId="7FF489A3" w14:textId="77777777" w:rsidR="003C619D" w:rsidRPr="00DC5B38" w:rsidRDefault="003C619D" w:rsidP="003C619D">
            <w:pPr>
              <w:jc w:val="center"/>
              <w:rPr>
                <w:noProof/>
                <w:lang w:val="vi-VN"/>
              </w:rPr>
            </w:pPr>
          </w:p>
          <w:p w14:paraId="63512BD2" w14:textId="77777777" w:rsidR="003C619D" w:rsidRPr="00DC5B38" w:rsidRDefault="003C619D" w:rsidP="003C619D">
            <w:pPr>
              <w:jc w:val="center"/>
              <w:rPr>
                <w:noProof/>
                <w:lang w:val="vi-VN"/>
              </w:rPr>
            </w:pPr>
            <w:r>
              <w:rPr>
                <w:noProof/>
              </w:rPr>
              <w:drawing>
                <wp:anchor distT="0" distB="0" distL="114300" distR="114300" simplePos="0" relativeHeight="251659264" behindDoc="1" locked="0" layoutInCell="1" allowOverlap="1" wp14:anchorId="0A3F4C1A" wp14:editId="3957457B">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1000" w14:textId="77777777" w:rsidR="003C619D" w:rsidRPr="00DC5B38" w:rsidRDefault="003C619D" w:rsidP="003C619D">
            <w:pPr>
              <w:jc w:val="center"/>
              <w:rPr>
                <w:noProof/>
                <w:lang w:val="vi-VN"/>
              </w:rPr>
            </w:pPr>
          </w:p>
          <w:p w14:paraId="0F719B62" w14:textId="77777777" w:rsidR="003C619D" w:rsidRPr="00DC5B38" w:rsidRDefault="003C619D" w:rsidP="003C619D">
            <w:pPr>
              <w:jc w:val="center"/>
              <w:rPr>
                <w:noProof/>
                <w:lang w:val="vi-VN"/>
              </w:rPr>
            </w:pPr>
          </w:p>
          <w:p w14:paraId="1462A7BD" w14:textId="77777777" w:rsidR="003C619D" w:rsidRPr="00DC5B38" w:rsidRDefault="003C619D" w:rsidP="003C619D">
            <w:pPr>
              <w:jc w:val="center"/>
              <w:rPr>
                <w:b/>
                <w:bCs/>
                <w:noProof/>
                <w:sz w:val="40"/>
                <w:szCs w:val="40"/>
                <w:lang w:val="vi-VN"/>
              </w:rPr>
            </w:pPr>
          </w:p>
          <w:p w14:paraId="27C9CCC9" w14:textId="77777777" w:rsidR="003C619D" w:rsidRPr="00DC5B38" w:rsidRDefault="003C619D" w:rsidP="003C619D">
            <w:pPr>
              <w:jc w:val="center"/>
              <w:rPr>
                <w:b/>
                <w:bCs/>
                <w:noProof/>
                <w:sz w:val="48"/>
                <w:szCs w:val="48"/>
                <w:lang w:val="vi-VN"/>
              </w:rPr>
            </w:pPr>
          </w:p>
          <w:p w14:paraId="03C20DAB" w14:textId="77777777" w:rsidR="003C619D" w:rsidRPr="00DC5B38" w:rsidRDefault="003C619D" w:rsidP="003C619D">
            <w:pPr>
              <w:jc w:val="center"/>
              <w:rPr>
                <w:b/>
                <w:bCs/>
                <w:noProof/>
                <w:sz w:val="48"/>
                <w:szCs w:val="48"/>
                <w:lang w:val="vi-VN"/>
              </w:rPr>
            </w:pPr>
          </w:p>
          <w:p w14:paraId="46931A02" w14:textId="77777777" w:rsidR="003C619D" w:rsidRPr="00DC5B38" w:rsidRDefault="003C619D" w:rsidP="003C619D">
            <w:pPr>
              <w:jc w:val="center"/>
              <w:rPr>
                <w:b/>
                <w:bCs/>
                <w:noProof/>
                <w:sz w:val="40"/>
                <w:szCs w:val="40"/>
                <w:lang w:val="vi-VN"/>
              </w:rPr>
            </w:pPr>
          </w:p>
          <w:p w14:paraId="1459A41C" w14:textId="77777777" w:rsidR="003C619D" w:rsidRPr="002260ED" w:rsidRDefault="003C619D" w:rsidP="003C619D">
            <w:pPr>
              <w:rPr>
                <w:b/>
                <w:bCs/>
                <w:noProof/>
                <w:sz w:val="40"/>
                <w:szCs w:val="40"/>
                <w:lang w:val="vi-VN"/>
              </w:rPr>
            </w:pPr>
          </w:p>
          <w:p w14:paraId="4DF9706E" w14:textId="77777777" w:rsidR="003C619D" w:rsidRPr="002260ED" w:rsidRDefault="003C619D" w:rsidP="003C619D">
            <w:pPr>
              <w:jc w:val="center"/>
              <w:rPr>
                <w:noProof/>
                <w:sz w:val="40"/>
                <w:szCs w:val="40"/>
                <w:lang w:val="vi-VN"/>
              </w:rPr>
            </w:pPr>
            <w:r w:rsidRPr="00DC5B38">
              <w:rPr>
                <w:b/>
                <w:bCs/>
                <w:noProof/>
                <w:sz w:val="40"/>
                <w:szCs w:val="40"/>
                <w:lang w:val="vi-VN"/>
              </w:rPr>
              <w:t>HỒ SƠ MỜI THẦU</w:t>
            </w:r>
          </w:p>
          <w:p w14:paraId="755B16E1" w14:textId="77777777" w:rsidR="003C619D" w:rsidRPr="00DC5B38" w:rsidRDefault="003C619D" w:rsidP="003C619D">
            <w:pPr>
              <w:jc w:val="center"/>
              <w:rPr>
                <w:b/>
                <w:bCs/>
                <w:sz w:val="28"/>
                <w:szCs w:val="28"/>
                <w:lang w:val="vi-VN"/>
              </w:rPr>
            </w:pPr>
            <w:r w:rsidRPr="00DC5B38">
              <w:rPr>
                <w:b/>
                <w:bCs/>
                <w:sz w:val="28"/>
                <w:szCs w:val="28"/>
                <w:lang w:val="vi-VN"/>
              </w:rPr>
              <w:t>(Lựa chọn nhà thầu qua mạng)</w:t>
            </w:r>
          </w:p>
          <w:p w14:paraId="4289BDA9" w14:textId="77777777" w:rsidR="003C619D" w:rsidRPr="00DC5B38" w:rsidRDefault="003C619D" w:rsidP="003C619D">
            <w:pPr>
              <w:jc w:val="center"/>
              <w:rPr>
                <w:b/>
                <w:bCs/>
                <w:sz w:val="28"/>
                <w:szCs w:val="28"/>
                <w:lang w:val="vi-VN"/>
              </w:rPr>
            </w:pPr>
          </w:p>
          <w:p w14:paraId="393DC30D" w14:textId="77777777" w:rsidR="003C619D" w:rsidRPr="00DC5B38" w:rsidRDefault="003C619D" w:rsidP="003C619D">
            <w:pPr>
              <w:jc w:val="center"/>
              <w:rPr>
                <w:b/>
                <w:bCs/>
                <w:sz w:val="28"/>
                <w:szCs w:val="28"/>
                <w:lang w:val="vi-VN"/>
              </w:rPr>
            </w:pPr>
          </w:p>
          <w:p w14:paraId="1170AE94" w14:textId="77777777" w:rsidR="003C619D" w:rsidRPr="00AD572C" w:rsidRDefault="003C619D" w:rsidP="003C619D">
            <w:pPr>
              <w:jc w:val="center"/>
              <w:rPr>
                <w:b/>
                <w:bCs/>
                <w:sz w:val="30"/>
                <w:szCs w:val="30"/>
                <w:lang w:val="vi-VN"/>
              </w:rPr>
            </w:pPr>
          </w:p>
          <w:p w14:paraId="786B4537" w14:textId="191E67C8" w:rsidR="00506140" w:rsidRPr="00506140" w:rsidRDefault="00535047" w:rsidP="006020AD">
            <w:pPr>
              <w:jc w:val="center"/>
              <w:rPr>
                <w:b/>
                <w:bCs/>
                <w:sz w:val="30"/>
                <w:szCs w:val="30"/>
              </w:rPr>
            </w:pPr>
            <w:r w:rsidRPr="00535047">
              <w:rPr>
                <w:b/>
                <w:bCs/>
                <w:iCs/>
                <w:sz w:val="30"/>
                <w:szCs w:val="30"/>
              </w:rPr>
              <w:t>Gói thầu: Cung cấp sản phẩm phục vụ công tác truyền thông</w:t>
            </w:r>
          </w:p>
          <w:p w14:paraId="5AE516DD" w14:textId="15D5880E" w:rsidR="003C619D" w:rsidRPr="00AD572C" w:rsidRDefault="00506140" w:rsidP="00506140">
            <w:pPr>
              <w:ind w:left="248" w:right="245"/>
              <w:jc w:val="center"/>
              <w:rPr>
                <w:b/>
                <w:bCs/>
                <w:sz w:val="30"/>
                <w:szCs w:val="30"/>
              </w:rPr>
            </w:pPr>
            <w:r w:rsidRPr="00506140">
              <w:rPr>
                <w:b/>
                <w:bCs/>
                <w:sz w:val="30"/>
                <w:szCs w:val="30"/>
              </w:rPr>
              <w:t xml:space="preserve">Nguồn vốn: </w:t>
            </w:r>
            <w:r w:rsidR="00535047">
              <w:rPr>
                <w:b/>
                <w:bCs/>
                <w:sz w:val="30"/>
                <w:szCs w:val="30"/>
              </w:rPr>
              <w:t>Chi phí sản xuất</w:t>
            </w:r>
          </w:p>
          <w:p w14:paraId="21AAFB39" w14:textId="77777777" w:rsidR="003C619D" w:rsidRPr="00DC5B38" w:rsidRDefault="003C619D" w:rsidP="003C619D">
            <w:pPr>
              <w:ind w:left="248" w:right="245"/>
              <w:jc w:val="center"/>
              <w:rPr>
                <w:b/>
                <w:bCs/>
                <w:noProof/>
                <w:sz w:val="14"/>
                <w:szCs w:val="10"/>
                <w:lang w:val="vi-VN"/>
              </w:rPr>
            </w:pPr>
          </w:p>
          <w:p w14:paraId="37747281" w14:textId="77777777" w:rsidR="003C619D" w:rsidRPr="00DC5B38" w:rsidRDefault="003C619D" w:rsidP="003C619D">
            <w:pPr>
              <w:ind w:left="248" w:right="245"/>
              <w:jc w:val="center"/>
              <w:rPr>
                <w:b/>
                <w:bCs/>
                <w:noProof/>
                <w:sz w:val="10"/>
                <w:szCs w:val="10"/>
                <w:lang w:val="vi-VN"/>
              </w:rPr>
            </w:pPr>
          </w:p>
          <w:p w14:paraId="09598C91" w14:textId="77777777" w:rsidR="003C619D" w:rsidRPr="00DC5B38" w:rsidRDefault="003C619D" w:rsidP="003C619D">
            <w:pPr>
              <w:ind w:left="248" w:right="245"/>
              <w:jc w:val="center"/>
              <w:rPr>
                <w:b/>
                <w:bCs/>
                <w:noProof/>
                <w:sz w:val="10"/>
                <w:szCs w:val="10"/>
                <w:lang w:val="vi-VN"/>
              </w:rPr>
            </w:pPr>
          </w:p>
          <w:p w14:paraId="4B725803" w14:textId="77777777" w:rsidR="003C619D" w:rsidRPr="00DC5B38" w:rsidRDefault="003C619D" w:rsidP="003C619D">
            <w:pPr>
              <w:ind w:left="248" w:right="245"/>
              <w:jc w:val="center"/>
              <w:rPr>
                <w:b/>
                <w:bCs/>
                <w:noProof/>
                <w:sz w:val="10"/>
                <w:szCs w:val="10"/>
                <w:lang w:val="vi-VN"/>
              </w:rPr>
            </w:pPr>
          </w:p>
          <w:p w14:paraId="7CA753E9" w14:textId="77777777" w:rsidR="003C619D" w:rsidRPr="00DC5B38" w:rsidRDefault="003C619D" w:rsidP="003C619D">
            <w:pPr>
              <w:ind w:left="248" w:right="245"/>
              <w:jc w:val="center"/>
              <w:rPr>
                <w:b/>
                <w:bCs/>
                <w:noProof/>
                <w:sz w:val="10"/>
                <w:szCs w:val="10"/>
                <w:lang w:val="vi-VN"/>
              </w:rPr>
            </w:pPr>
          </w:p>
        </w:tc>
      </w:tr>
      <w:tr w:rsidR="003C619D" w:rsidRPr="00DC5B38" w14:paraId="0CC9FB69" w14:textId="77777777" w:rsidTr="003C619D">
        <w:trPr>
          <w:cantSplit/>
          <w:trHeight w:val="3031"/>
          <w:jc w:val="center"/>
        </w:trPr>
        <w:tc>
          <w:tcPr>
            <w:tcW w:w="4369" w:type="dxa"/>
            <w:tcBorders>
              <w:top w:val="nil"/>
            </w:tcBorders>
          </w:tcPr>
          <w:p w14:paraId="6DA21C05" w14:textId="77777777" w:rsidR="003C619D" w:rsidRPr="00DC5B38" w:rsidRDefault="003C619D" w:rsidP="003C619D">
            <w:pPr>
              <w:ind w:right="123"/>
              <w:jc w:val="center"/>
              <w:rPr>
                <w:b/>
                <w:bCs/>
                <w:noProof/>
                <w:color w:val="FFFFFF"/>
                <w:sz w:val="26"/>
                <w:szCs w:val="26"/>
                <w:lang w:val="vi-VN"/>
              </w:rPr>
            </w:pPr>
            <w:r w:rsidRPr="00DC5B38">
              <w:rPr>
                <w:b/>
                <w:bCs/>
                <w:noProof/>
                <w:color w:val="FFFFFF"/>
                <w:sz w:val="26"/>
                <w:szCs w:val="26"/>
                <w:lang w:val="vi-VN"/>
              </w:rPr>
              <w:t>TƯ VẤN LẬP HSMT</w:t>
            </w:r>
          </w:p>
          <w:p w14:paraId="7F19EC8A" w14:textId="77777777" w:rsidR="003C619D" w:rsidRPr="00DC5B38" w:rsidRDefault="003C619D" w:rsidP="003C619D">
            <w:pPr>
              <w:ind w:right="123"/>
              <w:jc w:val="center"/>
              <w:rPr>
                <w:noProof/>
                <w:color w:val="FFFFFF"/>
                <w:sz w:val="26"/>
                <w:szCs w:val="26"/>
                <w:lang w:val="vi-VN"/>
              </w:rPr>
            </w:pPr>
            <w:r w:rsidRPr="00DC5B38">
              <w:rPr>
                <w:noProof/>
                <w:color w:val="FFFFFF"/>
                <w:sz w:val="26"/>
                <w:szCs w:val="26"/>
                <w:lang w:val="vi-VN"/>
              </w:rPr>
              <w:t>CÔNG TY CP TƯ VẤN XÂY DỰNG ĐIỆN 2</w:t>
            </w:r>
          </w:p>
          <w:p w14:paraId="20946CBC" w14:textId="77777777" w:rsidR="003C619D" w:rsidRPr="00DC5B38" w:rsidRDefault="003C619D" w:rsidP="003C619D">
            <w:pPr>
              <w:rPr>
                <w:sz w:val="26"/>
                <w:szCs w:val="26"/>
                <w:lang w:val="vi-VN"/>
              </w:rPr>
            </w:pPr>
          </w:p>
          <w:p w14:paraId="791C32D9" w14:textId="77777777" w:rsidR="003C619D" w:rsidRPr="00DC5B38" w:rsidRDefault="003C619D" w:rsidP="003C619D">
            <w:pPr>
              <w:rPr>
                <w:sz w:val="26"/>
                <w:szCs w:val="26"/>
                <w:lang w:val="vi-VN"/>
              </w:rPr>
            </w:pPr>
          </w:p>
          <w:p w14:paraId="49D7A4C5" w14:textId="77777777" w:rsidR="003C619D" w:rsidRPr="00DC5B38" w:rsidRDefault="003C619D" w:rsidP="003C619D">
            <w:pPr>
              <w:rPr>
                <w:sz w:val="26"/>
                <w:szCs w:val="26"/>
                <w:lang w:val="vi-VN"/>
              </w:rPr>
            </w:pPr>
          </w:p>
          <w:p w14:paraId="70D8EFCE" w14:textId="77777777" w:rsidR="003C619D" w:rsidRPr="00DC5B38" w:rsidRDefault="003C619D" w:rsidP="003C619D">
            <w:pPr>
              <w:rPr>
                <w:sz w:val="26"/>
                <w:szCs w:val="26"/>
                <w:lang w:val="vi-VN"/>
              </w:rPr>
            </w:pPr>
          </w:p>
          <w:p w14:paraId="4D74B4A9" w14:textId="77777777" w:rsidR="003C619D" w:rsidRPr="00DC5B38" w:rsidRDefault="003C619D" w:rsidP="003C619D">
            <w:pPr>
              <w:rPr>
                <w:sz w:val="26"/>
                <w:szCs w:val="26"/>
                <w:lang w:val="vi-VN"/>
              </w:rPr>
            </w:pPr>
          </w:p>
          <w:p w14:paraId="114396EE" w14:textId="77777777" w:rsidR="003C619D" w:rsidRPr="00DC5B38" w:rsidRDefault="003C619D" w:rsidP="003C619D">
            <w:pPr>
              <w:rPr>
                <w:sz w:val="26"/>
                <w:szCs w:val="26"/>
                <w:lang w:val="vi-VN"/>
              </w:rPr>
            </w:pPr>
          </w:p>
          <w:p w14:paraId="6901F2A3" w14:textId="77777777" w:rsidR="003C619D" w:rsidRPr="00DC5B38" w:rsidRDefault="003C619D" w:rsidP="003C619D">
            <w:pPr>
              <w:rPr>
                <w:sz w:val="26"/>
                <w:szCs w:val="26"/>
                <w:lang w:val="vi-VN"/>
              </w:rPr>
            </w:pPr>
          </w:p>
          <w:p w14:paraId="0AC650AD" w14:textId="77777777" w:rsidR="003C619D" w:rsidRPr="00DC5B38" w:rsidRDefault="003C619D" w:rsidP="003C619D">
            <w:pPr>
              <w:rPr>
                <w:sz w:val="26"/>
                <w:szCs w:val="26"/>
                <w:lang w:val="vi-VN"/>
              </w:rPr>
            </w:pPr>
          </w:p>
          <w:p w14:paraId="7511C12E" w14:textId="77777777" w:rsidR="003C619D" w:rsidRPr="00DC5B38" w:rsidRDefault="003C619D" w:rsidP="003C619D">
            <w:pPr>
              <w:rPr>
                <w:sz w:val="26"/>
                <w:szCs w:val="26"/>
                <w:lang w:val="vi-VN"/>
              </w:rPr>
            </w:pPr>
          </w:p>
          <w:p w14:paraId="452CF4BA" w14:textId="77777777" w:rsidR="003C619D" w:rsidRPr="00DC5B38" w:rsidRDefault="003C619D" w:rsidP="003C619D">
            <w:pPr>
              <w:rPr>
                <w:sz w:val="26"/>
                <w:szCs w:val="26"/>
                <w:lang w:val="vi-VN"/>
              </w:rPr>
            </w:pPr>
          </w:p>
          <w:p w14:paraId="68B55684" w14:textId="77777777" w:rsidR="003C619D" w:rsidRPr="00DC5B38" w:rsidRDefault="003C619D" w:rsidP="003C619D">
            <w:pPr>
              <w:rPr>
                <w:noProof/>
                <w:color w:val="FFFFFF"/>
                <w:sz w:val="26"/>
                <w:szCs w:val="26"/>
                <w:lang w:val="vi-VN"/>
              </w:rPr>
            </w:pPr>
          </w:p>
          <w:p w14:paraId="0FC4E2B8" w14:textId="77777777" w:rsidR="003C619D" w:rsidRPr="00DC5B38" w:rsidRDefault="003C619D" w:rsidP="003C619D">
            <w:pPr>
              <w:jc w:val="right"/>
              <w:rPr>
                <w:sz w:val="26"/>
                <w:szCs w:val="26"/>
                <w:lang w:val="vi-VN"/>
              </w:rPr>
            </w:pPr>
          </w:p>
          <w:p w14:paraId="0F3A5B61" w14:textId="77777777" w:rsidR="003C619D" w:rsidRPr="00DC5B38" w:rsidRDefault="003C619D" w:rsidP="003C619D">
            <w:pPr>
              <w:rPr>
                <w:sz w:val="26"/>
                <w:szCs w:val="26"/>
                <w:lang w:val="vi-VN"/>
              </w:rPr>
            </w:pPr>
          </w:p>
        </w:tc>
        <w:tc>
          <w:tcPr>
            <w:tcW w:w="4886" w:type="dxa"/>
            <w:tcBorders>
              <w:top w:val="nil"/>
            </w:tcBorders>
          </w:tcPr>
          <w:p w14:paraId="4CD043FF" w14:textId="74B29438" w:rsidR="003C619D" w:rsidRPr="003C619D" w:rsidRDefault="003C619D" w:rsidP="003C619D">
            <w:pPr>
              <w:ind w:left="909"/>
              <w:jc w:val="center"/>
              <w:rPr>
                <w:b/>
                <w:bCs/>
                <w:noProof/>
                <w:sz w:val="26"/>
                <w:szCs w:val="26"/>
              </w:rPr>
            </w:pPr>
            <w:r>
              <w:rPr>
                <w:b/>
                <w:bCs/>
                <w:noProof/>
                <w:sz w:val="26"/>
                <w:szCs w:val="26"/>
              </w:rPr>
              <w:t>CHỦ ĐẦU TƯ</w:t>
            </w:r>
          </w:p>
          <w:p w14:paraId="6CCD6A78" w14:textId="77777777" w:rsidR="003C619D" w:rsidRPr="00DC5B38" w:rsidRDefault="003C619D" w:rsidP="003C619D">
            <w:pPr>
              <w:ind w:left="909"/>
              <w:jc w:val="center"/>
              <w:rPr>
                <w:noProof/>
                <w:sz w:val="26"/>
                <w:szCs w:val="26"/>
                <w:lang w:val="vi-VN"/>
              </w:rPr>
            </w:pPr>
            <w:r w:rsidRPr="00DC5B38">
              <w:rPr>
                <w:noProof/>
                <w:sz w:val="26"/>
                <w:szCs w:val="26"/>
                <w:lang w:val="vi-VN"/>
              </w:rPr>
              <w:t>CÔNG TY TRUYỀN TẢI ĐIỆN 1</w:t>
            </w:r>
          </w:p>
          <w:p w14:paraId="1F7A7FD2" w14:textId="77777777" w:rsidR="003C619D" w:rsidRPr="00DC5B38" w:rsidRDefault="003C619D" w:rsidP="003C619D">
            <w:pPr>
              <w:rPr>
                <w:sz w:val="26"/>
                <w:szCs w:val="26"/>
                <w:lang w:val="vi-VN"/>
              </w:rPr>
            </w:pPr>
          </w:p>
          <w:p w14:paraId="39866971" w14:textId="77777777" w:rsidR="003C619D" w:rsidRPr="00DC5B38" w:rsidRDefault="003C619D" w:rsidP="003C619D">
            <w:pPr>
              <w:rPr>
                <w:sz w:val="26"/>
                <w:szCs w:val="26"/>
                <w:lang w:val="vi-VN"/>
              </w:rPr>
            </w:pPr>
          </w:p>
          <w:p w14:paraId="7487D8D5" w14:textId="77777777" w:rsidR="003C619D" w:rsidRPr="00DC5B38" w:rsidRDefault="003C619D" w:rsidP="003C619D">
            <w:pPr>
              <w:rPr>
                <w:sz w:val="26"/>
                <w:szCs w:val="26"/>
                <w:lang w:val="vi-VN"/>
              </w:rPr>
            </w:pPr>
          </w:p>
          <w:p w14:paraId="1A9659D8" w14:textId="77777777" w:rsidR="003C619D" w:rsidRPr="00DC5B38" w:rsidRDefault="003C619D" w:rsidP="003C619D">
            <w:pPr>
              <w:rPr>
                <w:sz w:val="26"/>
                <w:szCs w:val="26"/>
                <w:lang w:val="vi-VN"/>
              </w:rPr>
            </w:pPr>
          </w:p>
          <w:p w14:paraId="15016DB1" w14:textId="77777777" w:rsidR="003C619D" w:rsidRPr="00DC5B38" w:rsidRDefault="003C619D" w:rsidP="003C619D">
            <w:pPr>
              <w:rPr>
                <w:sz w:val="26"/>
                <w:szCs w:val="26"/>
                <w:lang w:val="vi-VN"/>
              </w:rPr>
            </w:pPr>
          </w:p>
          <w:p w14:paraId="72D9D7F2" w14:textId="77777777" w:rsidR="003C619D" w:rsidRDefault="003C619D" w:rsidP="003C619D">
            <w:pPr>
              <w:rPr>
                <w:sz w:val="26"/>
                <w:szCs w:val="26"/>
                <w:lang w:val="vi-VN"/>
              </w:rPr>
            </w:pPr>
          </w:p>
          <w:p w14:paraId="2A3E450B" w14:textId="77777777" w:rsidR="003C619D" w:rsidRPr="00DC5B38" w:rsidRDefault="003C619D" w:rsidP="003C619D">
            <w:pPr>
              <w:rPr>
                <w:sz w:val="26"/>
                <w:szCs w:val="26"/>
                <w:lang w:val="vi-VN"/>
              </w:rPr>
            </w:pPr>
          </w:p>
          <w:p w14:paraId="03BE3BF4" w14:textId="701E3825" w:rsidR="003C619D" w:rsidRDefault="003C619D" w:rsidP="003C619D">
            <w:pPr>
              <w:rPr>
                <w:sz w:val="26"/>
                <w:szCs w:val="26"/>
                <w:lang w:val="vi-VN"/>
              </w:rPr>
            </w:pPr>
          </w:p>
          <w:p w14:paraId="525CCAB1" w14:textId="7CED7FC4" w:rsidR="00523443" w:rsidRDefault="00523443" w:rsidP="003C619D">
            <w:pPr>
              <w:rPr>
                <w:sz w:val="26"/>
                <w:szCs w:val="26"/>
                <w:lang w:val="vi-VN"/>
              </w:rPr>
            </w:pPr>
          </w:p>
          <w:p w14:paraId="3E4B77EA" w14:textId="4231A91C" w:rsidR="00523443" w:rsidRDefault="00523443" w:rsidP="003C619D">
            <w:pPr>
              <w:rPr>
                <w:sz w:val="26"/>
                <w:szCs w:val="26"/>
                <w:lang w:val="vi-VN"/>
              </w:rPr>
            </w:pPr>
          </w:p>
          <w:p w14:paraId="063168FF" w14:textId="2CE9372A" w:rsidR="00523443" w:rsidRDefault="00523443" w:rsidP="003C619D">
            <w:pPr>
              <w:rPr>
                <w:sz w:val="26"/>
                <w:szCs w:val="26"/>
                <w:lang w:val="vi-VN"/>
              </w:rPr>
            </w:pPr>
          </w:p>
          <w:p w14:paraId="10E05015" w14:textId="77777777" w:rsidR="003C619D" w:rsidRDefault="003C619D" w:rsidP="003C619D">
            <w:pPr>
              <w:rPr>
                <w:sz w:val="26"/>
                <w:szCs w:val="26"/>
                <w:lang w:val="vi-VN"/>
              </w:rPr>
            </w:pPr>
          </w:p>
          <w:p w14:paraId="23F7EA84" w14:textId="77777777" w:rsidR="003C619D" w:rsidRDefault="003C619D" w:rsidP="003C619D">
            <w:pPr>
              <w:rPr>
                <w:sz w:val="26"/>
                <w:szCs w:val="26"/>
                <w:lang w:val="vi-VN"/>
              </w:rPr>
            </w:pPr>
          </w:p>
          <w:p w14:paraId="78EC93FB" w14:textId="77777777" w:rsidR="003C619D" w:rsidRPr="00DC5B38" w:rsidRDefault="003C619D" w:rsidP="003C619D">
            <w:pPr>
              <w:rPr>
                <w:sz w:val="26"/>
                <w:szCs w:val="26"/>
                <w:lang w:val="vi-VN"/>
              </w:rPr>
            </w:pPr>
          </w:p>
          <w:p w14:paraId="5F30CBA6" w14:textId="77777777" w:rsidR="003C619D" w:rsidRDefault="003C619D" w:rsidP="003C619D">
            <w:pPr>
              <w:rPr>
                <w:sz w:val="26"/>
                <w:szCs w:val="26"/>
                <w:lang w:val="vi-VN"/>
              </w:rPr>
            </w:pPr>
          </w:p>
          <w:p w14:paraId="6E019B75" w14:textId="77777777" w:rsidR="003C619D" w:rsidRDefault="003C619D" w:rsidP="003C619D">
            <w:pPr>
              <w:rPr>
                <w:sz w:val="26"/>
                <w:szCs w:val="26"/>
                <w:lang w:val="vi-VN"/>
              </w:rPr>
            </w:pPr>
          </w:p>
          <w:p w14:paraId="4EB5D6E2" w14:textId="77777777" w:rsidR="003C619D" w:rsidRDefault="003C619D" w:rsidP="003C619D">
            <w:pPr>
              <w:rPr>
                <w:sz w:val="26"/>
                <w:szCs w:val="26"/>
                <w:lang w:val="vi-VN"/>
              </w:rPr>
            </w:pPr>
          </w:p>
          <w:p w14:paraId="122767E8" w14:textId="39B88EB6" w:rsidR="003C619D" w:rsidRPr="00DC5B38" w:rsidRDefault="003C619D" w:rsidP="003C619D">
            <w:pPr>
              <w:rPr>
                <w:sz w:val="26"/>
                <w:szCs w:val="26"/>
                <w:lang w:val="vi-VN"/>
              </w:rPr>
            </w:pPr>
          </w:p>
        </w:tc>
      </w:tr>
      <w:tr w:rsidR="003C619D" w:rsidRPr="002260ED" w14:paraId="1DFCE73A" w14:textId="77777777" w:rsidTr="003C619D">
        <w:trPr>
          <w:trHeight w:val="53"/>
          <w:jc w:val="center"/>
        </w:trPr>
        <w:tc>
          <w:tcPr>
            <w:tcW w:w="9255" w:type="dxa"/>
            <w:gridSpan w:val="2"/>
            <w:tcBorders>
              <w:top w:val="nil"/>
              <w:bottom w:val="double" w:sz="6" w:space="0" w:color="auto"/>
            </w:tcBorders>
          </w:tcPr>
          <w:p w14:paraId="3BBEB39A" w14:textId="209D4F9F" w:rsidR="003C619D" w:rsidRPr="002260ED" w:rsidRDefault="003C619D" w:rsidP="002E52DC">
            <w:pPr>
              <w:spacing w:after="120"/>
              <w:jc w:val="center"/>
              <w:rPr>
                <w:b/>
                <w:bCs/>
                <w:noProof/>
              </w:rPr>
            </w:pPr>
            <w:r w:rsidRPr="002260ED">
              <w:rPr>
                <w:b/>
                <w:bCs/>
                <w:noProof/>
                <w:sz w:val="26"/>
                <w:szCs w:val="26"/>
              </w:rPr>
              <w:t>Hà Nội, 20</w:t>
            </w:r>
            <w:r w:rsidRPr="002260ED">
              <w:rPr>
                <w:b/>
                <w:bCs/>
                <w:noProof/>
                <w:sz w:val="26"/>
                <w:szCs w:val="26"/>
                <w:lang w:val="vi-VN"/>
              </w:rPr>
              <w:t>2</w:t>
            </w:r>
            <w:r w:rsidR="002E52DC">
              <w:rPr>
                <w:b/>
                <w:bCs/>
                <w:noProof/>
                <w:sz w:val="26"/>
                <w:szCs w:val="26"/>
              </w:rPr>
              <w:t>6</w:t>
            </w:r>
          </w:p>
        </w:tc>
      </w:tr>
    </w:tbl>
    <w:p w14:paraId="26D82D83" w14:textId="77777777" w:rsidR="003C619D" w:rsidRDefault="003C619D" w:rsidP="004E2616">
      <w:pPr>
        <w:pStyle w:val="Title"/>
        <w:spacing w:before="120" w:after="120" w:line="264" w:lineRule="auto"/>
        <w:rPr>
          <w:rFonts w:ascii="Times New Roman" w:hAnsi="Times New Roman"/>
          <w:kern w:val="0"/>
          <w:sz w:val="56"/>
          <w:szCs w:val="56"/>
        </w:rPr>
      </w:pPr>
    </w:p>
    <w:p w14:paraId="691B81B2" w14:textId="2D47641B"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3C149AB" w14:textId="77777777" w:rsidR="003C619D" w:rsidRDefault="008B74BE" w:rsidP="008B74BE">
            <w:pPr>
              <w:widowControl w:val="0"/>
              <w:spacing w:before="80" w:after="80"/>
              <w:rPr>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r w:rsidR="003C619D">
              <w:rPr>
                <w:sz w:val="28"/>
                <w:szCs w:val="28"/>
                <w:lang w:val="pl-PL"/>
              </w:rPr>
              <w:t xml:space="preserve"> </w:t>
            </w:r>
          </w:p>
          <w:p w14:paraId="6F08AAF7" w14:textId="1D73762A" w:rsidR="001300D7" w:rsidRPr="00180F17" w:rsidRDefault="003C619D" w:rsidP="008B74BE">
            <w:pPr>
              <w:widowControl w:val="0"/>
              <w:spacing w:before="80" w:after="80"/>
              <w:rPr>
                <w:sz w:val="28"/>
                <w:szCs w:val="28"/>
              </w:rPr>
            </w:pPr>
            <w:r w:rsidRPr="003C619D">
              <w:rPr>
                <w:color w:val="FF0000"/>
                <w:sz w:val="28"/>
                <w:szCs w:val="28"/>
                <w:lang w:val="pl-PL"/>
              </w:rPr>
              <w:t>+ Chủ đầu tư: CÔNG TY TRUYỀN TẢI ĐIỆN 1</w:t>
            </w:r>
            <w:r w:rsidR="008E7215">
              <w:rPr>
                <w:color w:val="FF0000"/>
                <w:sz w:val="28"/>
                <w:szCs w:val="28"/>
                <w:lang w:val="pl-PL"/>
              </w:rPr>
              <w:t xml:space="preserve"> </w:t>
            </w:r>
            <w:r w:rsidR="008E7215" w:rsidRPr="008E7215">
              <w:rPr>
                <w:color w:val="FF0000"/>
                <w:sz w:val="28"/>
                <w:szCs w:val="28"/>
                <w:lang w:val="pl-PL"/>
              </w:rPr>
              <w:t>- CHI NHÁNH TỔNG CÔNG TY TRUYỀN TẢI ĐIỆN QUỐC GIA</w:t>
            </w:r>
            <w:r w:rsidRPr="003C619D">
              <w:rPr>
                <w:color w:val="FF0000"/>
                <w:sz w:val="28"/>
                <w:szCs w:val="28"/>
                <w:lang w:val="pl-PL"/>
              </w:rPr>
              <w:t>; Địa chỉ Chủ đầu tư: Số 15 Cửa Bắc, Phường Ba Đình, Thành phố Hà Nội</w:t>
            </w:r>
            <w:r w:rsidRPr="003C619D">
              <w:rPr>
                <w:color w:val="FF0000"/>
                <w:sz w:val="28"/>
                <w:szCs w:val="28"/>
              </w:rPr>
              <w:t>, Việt Nam.</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CEDA4D6"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F53F25C" w14:textId="58A5C6B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E384971" w14:textId="46F8AA96"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C3655EC" w14:textId="452D3115"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A1D2C3E" w14:textId="39AD01BC"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B100356" w14:textId="15CECACD" w:rsidR="008B74BE" w:rsidRPr="00180F17" w:rsidRDefault="008B74BE" w:rsidP="008B74BE">
            <w:pPr>
              <w:widowControl w:val="0"/>
              <w:spacing w:before="80" w:after="80"/>
              <w:rPr>
                <w:i/>
                <w:sz w:val="28"/>
                <w:szCs w:val="28"/>
                <w:lang w:val="pl-PL"/>
              </w:rPr>
            </w:pPr>
            <w:r w:rsidRPr="00180F17">
              <w:rPr>
                <w:spacing w:val="-2"/>
                <w:sz w:val="28"/>
                <w:szCs w:val="28"/>
              </w:rPr>
              <w:lastRenderedPageBreak/>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8BF6DA0" w14:textId="277295E0"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54ECA48" w14:textId="278E3636"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68AA651C" w:rsidR="00B32AB7" w:rsidRPr="00180F17" w:rsidRDefault="003C619D" w:rsidP="001525E8">
            <w:pPr>
              <w:spacing w:before="120" w:after="120"/>
              <w:rPr>
                <w:szCs w:val="28"/>
                <w:lang w:val="vi-VN"/>
              </w:rPr>
            </w:pPr>
            <w:r w:rsidRPr="003C619D">
              <w:rPr>
                <w:iCs/>
                <w:color w:val="FF0000"/>
                <w:sz w:val="28"/>
                <w:szCs w:val="28"/>
              </w:rPr>
              <w:t xml:space="preserve">Không </w:t>
            </w:r>
            <w:r w:rsidR="00BA6094" w:rsidRPr="003C619D">
              <w:rPr>
                <w:color w:val="FF0000"/>
                <w:sz w:val="28"/>
                <w:szCs w:val="28"/>
              </w:rPr>
              <w:t>áp dụng</w:t>
            </w:r>
            <w:r>
              <w:rPr>
                <w:sz w:val="28"/>
                <w:szCs w:val="28"/>
              </w:rPr>
              <w:t xml:space="preserve"> việc áp dụng</w:t>
            </w:r>
            <w:r w:rsidR="00BA6094" w:rsidRPr="00180F17">
              <w:rPr>
                <w:sz w:val="28"/>
                <w:szCs w:val="28"/>
              </w:rPr>
              <w:t xml:space="preserve">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50789D41" w:rsidR="00785AD4" w:rsidRPr="00180F17" w:rsidRDefault="00785AD4" w:rsidP="003C619D">
            <w:pPr>
              <w:widowControl w:val="0"/>
              <w:spacing w:before="80" w:after="80"/>
              <w:rPr>
                <w:sz w:val="28"/>
                <w:szCs w:val="28"/>
                <w:lang w:val="pl-PL"/>
              </w:rPr>
            </w:pPr>
            <w:r w:rsidRPr="00180F17">
              <w:rPr>
                <w:sz w:val="28"/>
                <w:szCs w:val="28"/>
                <w:lang w:val="nl-NL"/>
              </w:rPr>
              <w:t>Hội nghị tiền đấu thầu:</w:t>
            </w:r>
            <w:r w:rsidRPr="003C619D">
              <w:rPr>
                <w:color w:val="FF0000"/>
                <w:sz w:val="28"/>
                <w:szCs w:val="28"/>
                <w:lang w:val="nl-NL"/>
              </w:rPr>
              <w:t xml:space="preserve"> </w:t>
            </w:r>
            <w:r w:rsidR="003C619D" w:rsidRPr="003C619D">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6AE8A4B" w14:textId="77777777" w:rsidR="003C619D"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r w:rsidR="003C619D">
              <w:rPr>
                <w:sz w:val="28"/>
                <w:szCs w:val="28"/>
              </w:rPr>
              <w:t xml:space="preserve"> </w:t>
            </w:r>
          </w:p>
          <w:p w14:paraId="47B6C552" w14:textId="23693306"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xml:space="preserve">- Các tài liệu theo yêu cầu tại Mục 3, Chương III. Nhà thầu phải </w:t>
            </w:r>
            <w:r w:rsidRPr="00D47012">
              <w:rPr>
                <w:rFonts w:asciiTheme="majorHAnsi" w:hAnsiTheme="majorHAnsi" w:cstheme="majorHAnsi"/>
                <w:color w:val="FF0000"/>
                <w:sz w:val="28"/>
                <w:szCs w:val="28"/>
              </w:rPr>
              <w:lastRenderedPageBreak/>
              <w:t xml:space="preserve">chuẩn bị sẵn sàng các tài liệu gốc để phục vụ việc xác minh khi có yêu cầu của </w:t>
            </w:r>
            <w:r w:rsidR="007907A4">
              <w:rPr>
                <w:rFonts w:asciiTheme="majorHAnsi" w:hAnsiTheme="majorHAnsi" w:cstheme="majorHAnsi"/>
                <w:color w:val="FF0000"/>
                <w:sz w:val="28"/>
                <w:szCs w:val="28"/>
              </w:rPr>
              <w:t>Chủ đầu tư</w:t>
            </w:r>
            <w:r w:rsidRPr="00D47012">
              <w:rPr>
                <w:rFonts w:asciiTheme="majorHAnsi" w:hAnsiTheme="majorHAnsi" w:cstheme="majorHAnsi"/>
                <w:color w:val="FF0000"/>
                <w:sz w:val="28"/>
                <w:szCs w:val="28"/>
              </w:rPr>
              <w:t>;</w:t>
            </w:r>
          </w:p>
          <w:p w14:paraId="49BCAB4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kê khai thông số kỹ thuật (gồm đầy đủ thông tin) của nhà thầu thực hiện theo quy định trong HSMT;</w:t>
            </w:r>
          </w:p>
          <w:p w14:paraId="66030653" w14:textId="2412077B"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tài liệu kỹ thuật và biên bản thử nghiệm theo yêu cầu tại Chương V. Yêu cầu về kỹ thuật</w:t>
            </w:r>
            <w:r w:rsidR="005A04CD">
              <w:rPr>
                <w:rFonts w:asciiTheme="majorHAnsi" w:hAnsiTheme="majorHAnsi" w:cstheme="majorHAnsi"/>
                <w:color w:val="FF0000"/>
                <w:sz w:val="28"/>
                <w:szCs w:val="28"/>
              </w:rPr>
              <w:t xml:space="preserve"> (nếu có)</w:t>
            </w:r>
            <w:r w:rsidRPr="00D47012">
              <w:rPr>
                <w:rFonts w:asciiTheme="majorHAnsi" w:hAnsiTheme="majorHAnsi" w:cstheme="majorHAnsi"/>
                <w:color w:val="FF0000"/>
                <w:sz w:val="28"/>
                <w:szCs w:val="28"/>
              </w:rPr>
              <w:t>.</w:t>
            </w:r>
          </w:p>
          <w:p w14:paraId="1D1687F4"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Tài liệu chứng minh về tính hợp lệ của hàng hoá:</w:t>
            </w:r>
          </w:p>
          <w:p w14:paraId="046A6167"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002764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chứng nhận chất lượng của hàng hóa,...</w:t>
            </w:r>
          </w:p>
          <w:p w14:paraId="0234BEC1"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C86A8A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Rơ le trung gian loại D-R của hãng Nieaf-Smitt theo văn bản số 4059/EVNNPT-KT ngày 13/10/2016 của EVNNPT;</w:t>
            </w:r>
          </w:p>
          <w:p w14:paraId="15014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6DE4751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Dao cách ly kiểu HCB-123 và HCB-245 của Siemens (India) (theo văn bản số 3140/EVNNPT-KT+PC+ĐT+QLĐT+QLXD ngày 11/9/2019).</w:t>
            </w:r>
          </w:p>
          <w:p w14:paraId="706D5962"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6869A7AF" w14:textId="06BDE369" w:rsidR="00785AD4" w:rsidRPr="005A04CD"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dòng điện 500kV loại CTH-550 của GE (theo văn bản số 4770/EVNNPT-KT+QLĐT ngày 08/12/2022).</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73850C92" w14:textId="31728CD6" w:rsidR="00323855" w:rsidRPr="00180F17" w:rsidRDefault="00785AD4" w:rsidP="003C619D">
            <w:pPr>
              <w:widowControl w:val="0"/>
              <w:tabs>
                <w:tab w:val="right" w:pos="7254"/>
              </w:tabs>
              <w:spacing w:before="80" w:after="80"/>
              <w:rPr>
                <w:sz w:val="28"/>
                <w:szCs w:val="28"/>
              </w:rPr>
            </w:pPr>
            <w:r w:rsidRPr="00180F17">
              <w:rPr>
                <w:sz w:val="28"/>
                <w:szCs w:val="28"/>
              </w:rPr>
              <w:t>Nhà thầu</w:t>
            </w:r>
            <w:r w:rsidR="003C619D">
              <w:rPr>
                <w:sz w:val="28"/>
                <w:szCs w:val="28"/>
              </w:rPr>
              <w:t xml:space="preserve"> </w:t>
            </w:r>
            <w:r w:rsidRPr="003C619D">
              <w:rPr>
                <w:color w:val="FF0000"/>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05DF04D8" w14:textId="77777777" w:rsidR="003C619D" w:rsidRDefault="006A10BC" w:rsidP="003C619D">
            <w:pPr>
              <w:widowControl w:val="0"/>
              <w:spacing w:before="80" w:after="80"/>
              <w:rPr>
                <w:sz w:val="28"/>
                <w:szCs w:val="28"/>
                <w:u w:val="single"/>
              </w:rPr>
            </w:pPr>
            <w:r w:rsidRPr="00180F17">
              <w:rPr>
                <w:sz w:val="28"/>
                <w:szCs w:val="28"/>
              </w:rPr>
              <w:t>Chào giá:</w:t>
            </w:r>
            <w:r w:rsidR="003C619D">
              <w:rPr>
                <w:sz w:val="28"/>
                <w:szCs w:val="28"/>
              </w:rPr>
              <w:t xml:space="preserve"> </w:t>
            </w:r>
            <w:r w:rsidRPr="00180F17">
              <w:rPr>
                <w:sz w:val="28"/>
                <w:szCs w:val="28"/>
                <w:u w:val="single"/>
              </w:rPr>
              <w:t xml:space="preserve"> </w:t>
            </w:r>
          </w:p>
          <w:p w14:paraId="3CEB0016" w14:textId="266EDB47" w:rsidR="006A10BC" w:rsidRPr="00180F17" w:rsidRDefault="006631E1" w:rsidP="003C619D">
            <w:pPr>
              <w:widowControl w:val="0"/>
              <w:spacing w:before="80" w:after="80"/>
              <w:rPr>
                <w:sz w:val="28"/>
                <w:szCs w:val="28"/>
              </w:rPr>
            </w:pPr>
            <w:r w:rsidRPr="003C619D">
              <w:rPr>
                <w:color w:val="FF0000"/>
                <w:sz w:val="28"/>
                <w:szCs w:val="28"/>
              </w:rPr>
              <w:t>- Theo Mẫu số 12.1</w:t>
            </w:r>
            <w:r w:rsidR="001A1DF3" w:rsidRPr="003C619D">
              <w:rPr>
                <w:color w:val="FF0000"/>
                <w:sz w:val="28"/>
                <w:szCs w:val="28"/>
              </w:rPr>
              <w:t xml:space="preserve"> (12.1A hoặc 12.1B hoặc 12.1C)</w:t>
            </w:r>
            <w:r w:rsidRPr="003C619D">
              <w:rPr>
                <w:color w:val="FF0000"/>
                <w:sz w:val="28"/>
                <w:szCs w:val="28"/>
              </w:rPr>
              <w:t xml:space="preserve"> Chương IV</w:t>
            </w:r>
            <w:r w:rsidR="00260D33" w:rsidRPr="003C619D">
              <w:rPr>
                <w:color w:val="FF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5D0B4FA"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3C619D">
              <w:rPr>
                <w:spacing w:val="-2"/>
                <w:sz w:val="28"/>
                <w:szCs w:val="28"/>
              </w:rPr>
              <w:t xml:space="preserve"> </w:t>
            </w:r>
            <w:r w:rsidR="003C619D" w:rsidRPr="003C619D">
              <w:rPr>
                <w:color w:val="FF0000"/>
                <w:spacing w:val="-2"/>
                <w:sz w:val="28"/>
                <w:szCs w:val="28"/>
              </w:rPr>
              <w:t>theo quy định tại Chương V (nếu có)</w:t>
            </w:r>
            <w:r w:rsidRPr="003C619D">
              <w:rPr>
                <w:i/>
                <w:color w:val="FF0000"/>
                <w:spacing w:val="-2"/>
                <w:sz w:val="28"/>
                <w:szCs w:val="28"/>
              </w:rPr>
              <w: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36F4105" w:rsidR="0085379A" w:rsidRPr="003C619D"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3C619D">
              <w:rPr>
                <w:spacing w:val="0"/>
                <w:sz w:val="28"/>
                <w:szCs w:val="28"/>
              </w:rPr>
              <w:t xml:space="preserve">: </w:t>
            </w:r>
            <w:r w:rsidRPr="003C619D">
              <w:rPr>
                <w:color w:val="FF0000"/>
                <w:spacing w:val="0"/>
                <w:sz w:val="28"/>
                <w:szCs w:val="28"/>
              </w:rPr>
              <w:t>Không yêu cầu</w:t>
            </w:r>
            <w:r w:rsidR="006F2929" w:rsidRPr="003C619D">
              <w:rPr>
                <w:color w:val="FF0000"/>
              </w:rPr>
              <w:t xml:space="preserve"> </w:t>
            </w:r>
            <w:r w:rsidR="0046470F" w:rsidRPr="003C619D">
              <w:rPr>
                <w:color w:val="FF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C619D">
              <w:rPr>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lastRenderedPageBreak/>
              <w:t>E-</w:t>
            </w:r>
            <w:r w:rsidR="00785AD4" w:rsidRPr="00180F17">
              <w:rPr>
                <w:b/>
                <w:sz w:val="28"/>
                <w:szCs w:val="28"/>
              </w:rPr>
              <w:t>CDNT 17.1</w:t>
            </w:r>
            <w:bookmarkEnd w:id="23"/>
          </w:p>
        </w:tc>
        <w:tc>
          <w:tcPr>
            <w:tcW w:w="4054" w:type="pct"/>
          </w:tcPr>
          <w:p w14:paraId="10147A20" w14:textId="7A3E7C37" w:rsidR="00785AD4" w:rsidRPr="00180F17" w:rsidRDefault="00785AD4" w:rsidP="003C619D">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3C619D">
              <w:rPr>
                <w:sz w:val="28"/>
                <w:szCs w:val="28"/>
                <w:lang w:val="it-IT"/>
              </w:rPr>
              <w:t xml:space="preserve">  </w:t>
            </w:r>
            <w:r w:rsidR="003C619D" w:rsidRPr="003C619D">
              <w:rPr>
                <w:color w:val="FF0000"/>
                <w:sz w:val="28"/>
                <w:szCs w:val="28"/>
                <w:lang w:val="it-IT"/>
              </w:rPr>
              <w:t>120</w:t>
            </w:r>
            <w:r w:rsidRPr="003C619D">
              <w:rPr>
                <w:color w:val="FF0000"/>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26741FE7"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535047">
              <w:rPr>
                <w:color w:val="FF0000"/>
                <w:sz w:val="28"/>
                <w:szCs w:val="28"/>
                <w:lang w:val="it-IT"/>
              </w:rPr>
              <w:t>17</w:t>
            </w:r>
            <w:r w:rsidR="003C619D" w:rsidRPr="003C619D">
              <w:rPr>
                <w:color w:val="FF0000"/>
                <w:sz w:val="28"/>
                <w:szCs w:val="28"/>
                <w:lang w:val="it-IT"/>
              </w:rPr>
              <w:t>.</w:t>
            </w:r>
            <w:r w:rsidR="00535047">
              <w:rPr>
                <w:color w:val="FF0000"/>
                <w:sz w:val="28"/>
                <w:szCs w:val="28"/>
                <w:lang w:val="it-IT"/>
              </w:rPr>
              <w:t>0</w:t>
            </w:r>
            <w:r w:rsidR="00F33B9C">
              <w:rPr>
                <w:color w:val="FF0000"/>
                <w:sz w:val="28"/>
                <w:szCs w:val="28"/>
                <w:lang w:val="it-IT"/>
              </w:rPr>
              <w:t>0</w:t>
            </w:r>
            <w:r w:rsidR="008E7215">
              <w:rPr>
                <w:color w:val="FF0000"/>
                <w:sz w:val="28"/>
                <w:szCs w:val="28"/>
                <w:lang w:val="it-IT"/>
              </w:rPr>
              <w:t>0</w:t>
            </w:r>
            <w:r w:rsidR="003C619D" w:rsidRPr="003C619D">
              <w:rPr>
                <w:color w:val="FF0000"/>
                <w:sz w:val="28"/>
                <w:szCs w:val="28"/>
                <w:lang w:val="it-IT"/>
              </w:rPr>
              <w:t>.000 VND</w:t>
            </w:r>
            <w:r w:rsidR="00317502" w:rsidRPr="00180F17">
              <w:rPr>
                <w:i/>
                <w:sz w:val="28"/>
                <w:szCs w:val="28"/>
                <w:lang w:val="it-IT"/>
              </w:rPr>
              <w:t>.</w:t>
            </w:r>
          </w:p>
          <w:p w14:paraId="1FE82439" w14:textId="75D3E6D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00D33A2C" w:rsidRPr="00D33A2C">
              <w:rPr>
                <w:color w:val="FF0000"/>
                <w:sz w:val="28"/>
                <w:szCs w:val="28"/>
              </w:rPr>
              <w:t>Không áp dụng</w:t>
            </w:r>
            <w:r w:rsidRPr="00180F17">
              <w:rPr>
                <w:i/>
                <w:sz w:val="28"/>
                <w:szCs w:val="28"/>
                <w:lang w:val="it-IT"/>
              </w:rPr>
              <w:t>.</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B1A61DD"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D33A2C">
              <w:rPr>
                <w:sz w:val="28"/>
                <w:szCs w:val="28"/>
                <w:lang w:val="it-IT"/>
              </w:rPr>
              <w:t xml:space="preserve">: </w:t>
            </w:r>
            <w:r w:rsidR="00D33A2C" w:rsidRPr="00D33A2C">
              <w:rPr>
                <w:iCs/>
                <w:color w:val="FF0000"/>
                <w:sz w:val="28"/>
                <w:szCs w:val="28"/>
                <w:lang w:val="it-IT"/>
              </w:rPr>
              <w:t>150 ngày kể từ ngày có thời điểm đóng thầu</w:t>
            </w:r>
            <w:r w:rsidR="00D33A2C">
              <w:rPr>
                <w:iCs/>
                <w:color w:val="FF0000"/>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4F9911D1" w:rsidR="00B905F8" w:rsidRPr="00180F17" w:rsidRDefault="00B905F8" w:rsidP="00D33A2C">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D33A2C">
              <w:rPr>
                <w:sz w:val="28"/>
                <w:szCs w:val="28"/>
              </w:rPr>
              <w:t xml:space="preserve">: </w:t>
            </w:r>
            <w:r w:rsidR="00D33A2C" w:rsidRPr="00D33A2C">
              <w:rPr>
                <w:color w:val="FF0000"/>
                <w:sz w:val="28"/>
                <w:szCs w:val="28"/>
              </w:rPr>
              <w:t>14</w:t>
            </w:r>
            <w:r w:rsidR="00D33A2C" w:rsidRPr="00D33A2C">
              <w:rPr>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8B8DF2A" w:rsidR="00E66AEF" w:rsidRPr="00180F17" w:rsidRDefault="00E66AEF" w:rsidP="00D33A2C">
            <w:pPr>
              <w:widowControl w:val="0"/>
              <w:spacing w:before="80" w:after="80"/>
              <w:rPr>
                <w:i/>
                <w:iCs/>
                <w:sz w:val="26"/>
                <w:szCs w:val="26"/>
              </w:rPr>
            </w:pPr>
            <w:r w:rsidRPr="00180F17">
              <w:rPr>
                <w:sz w:val="28"/>
                <w:szCs w:val="28"/>
              </w:rPr>
              <w:t>Bảo đảm dự thầu:</w:t>
            </w:r>
            <w:r w:rsidR="00D33A2C">
              <w:rPr>
                <w:sz w:val="28"/>
                <w:szCs w:val="28"/>
              </w:rPr>
              <w:t xml:space="preserve"> </w:t>
            </w:r>
            <w:r w:rsidRPr="00D33A2C">
              <w:rPr>
                <w:color w:val="FF0000"/>
                <w:sz w:val="28"/>
                <w:szCs w:val="28"/>
              </w:rPr>
              <w:t>Không áp dụng</w:t>
            </w:r>
            <w:r w:rsidR="00D33A2C">
              <w:rPr>
                <w:color w:val="FF0000"/>
                <w:sz w:val="28"/>
                <w:szCs w:val="28"/>
              </w:rPr>
              <w:t>.</w:t>
            </w:r>
            <w:r w:rsidR="00D33A2C" w:rsidRPr="00D33A2C">
              <w:rPr>
                <w:color w:val="FF0000"/>
                <w:sz w:val="28"/>
                <w:szCs w:val="28"/>
              </w:rPr>
              <w:t xml:space="preserve"> </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3464854B" w:rsidR="00E41B40" w:rsidRPr="00180F17" w:rsidRDefault="00D33A2C" w:rsidP="00E41B40">
            <w:pPr>
              <w:widowControl w:val="0"/>
              <w:tabs>
                <w:tab w:val="left" w:pos="993"/>
              </w:tabs>
              <w:spacing w:before="80" w:after="80"/>
              <w:rPr>
                <w:sz w:val="28"/>
                <w:szCs w:val="28"/>
              </w:rPr>
            </w:pPr>
            <w:r>
              <w:rPr>
                <w:sz w:val="28"/>
                <w:szCs w:val="28"/>
              </w:rPr>
              <w:t>Cách tính ưu đãi:</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3F4F75F3" w:rsidR="00E41B40" w:rsidRPr="00180F17" w:rsidRDefault="00D33A2C" w:rsidP="00E41B40">
            <w:pPr>
              <w:widowControl w:val="0"/>
              <w:tabs>
                <w:tab w:val="left" w:pos="993"/>
              </w:tabs>
              <w:spacing w:before="80" w:after="80"/>
              <w:rPr>
                <w:i/>
                <w:sz w:val="28"/>
                <w:szCs w:val="28"/>
                <w:lang w:val="vi-VN"/>
              </w:rPr>
            </w:pPr>
            <w:r>
              <w:rPr>
                <w:i/>
                <w:sz w:val="28"/>
                <w:szCs w:val="28"/>
              </w:rPr>
              <w:t xml:space="preserve">- </w:t>
            </w:r>
            <w:r w:rsidR="00E41B40" w:rsidRPr="00180F17">
              <w:rPr>
                <w:iCs/>
                <w:sz w:val="28"/>
                <w:szCs w:val="28"/>
              </w:rPr>
              <w:t>H</w:t>
            </w:r>
            <w:r w:rsidR="00E41B40"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Cs/>
                <w:sz w:val="28"/>
                <w:szCs w:val="28"/>
              </w:rPr>
              <w:t>.</w:t>
            </w:r>
            <w:r w:rsidR="00E41B40" w:rsidRPr="00180F17">
              <w:rPr>
                <w:i/>
                <w:sz w:val="28"/>
                <w:szCs w:val="28"/>
                <w:lang w:val="vi-VN"/>
              </w:rPr>
              <w:t xml:space="preserve"> </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w:t>
            </w:r>
            <w:r w:rsidRPr="00180F17">
              <w:rPr>
                <w:sz w:val="28"/>
                <w:szCs w:val="28"/>
                <w:lang w:val="vi-VN"/>
              </w:rPr>
              <w:lastRenderedPageBreak/>
              <w:t>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0229FBC1" w:rsidR="00E41B40" w:rsidRPr="00180F17" w:rsidRDefault="00D33A2C" w:rsidP="00E41B40">
            <w:pPr>
              <w:spacing w:before="120" w:after="120"/>
              <w:rPr>
                <w:sz w:val="28"/>
                <w:szCs w:val="28"/>
                <w:lang w:val="vi-VN"/>
              </w:rPr>
            </w:pPr>
            <w:r>
              <w:rPr>
                <w:i/>
                <w:sz w:val="28"/>
                <w:szCs w:val="28"/>
              </w:rPr>
              <w:t xml:space="preserve">- </w:t>
            </w:r>
            <w:r w:rsidRPr="00D33A2C">
              <w:rPr>
                <w:sz w:val="28"/>
                <w:szCs w:val="28"/>
              </w:rPr>
              <w:t>H</w:t>
            </w:r>
            <w:r w:rsidR="00DF66C1" w:rsidRPr="00180F1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80F17">
              <w:rPr>
                <w:sz w:val="28"/>
                <w:szCs w:val="28"/>
                <w:lang w:val="vi-VN"/>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A1F86AC" w:rsidR="007052D0" w:rsidRPr="00180F17" w:rsidRDefault="00D33A2C" w:rsidP="00D33A2C">
            <w:pPr>
              <w:spacing w:before="240" w:line="252" w:lineRule="auto"/>
              <w:rPr>
                <w:sz w:val="28"/>
                <w:szCs w:val="28"/>
                <w:lang w:val="vi-VN"/>
              </w:rPr>
            </w:pPr>
            <w:r>
              <w:rPr>
                <w:i/>
                <w:sz w:val="28"/>
                <w:szCs w:val="28"/>
              </w:rPr>
              <w:t xml:space="preserve">- </w:t>
            </w:r>
            <w:r>
              <w:rPr>
                <w:sz w:val="28"/>
                <w:szCs w:val="28"/>
              </w:rPr>
              <w:t>H</w:t>
            </w:r>
            <w:r w:rsidR="007052D0" w:rsidRPr="00180F17">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 xml:space="preserve">trường hợp nhà thầu chào hàng hóa có xuất </w:t>
            </w:r>
            <w:r w:rsidRPr="00180F17">
              <w:rPr>
                <w:sz w:val="28"/>
                <w:szCs w:val="28"/>
                <w:lang w:val="vi-VN"/>
              </w:rPr>
              <w:lastRenderedPageBreak/>
              <w:t>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2B8E855" w:rsidR="009B1CC0" w:rsidRPr="00180F17" w:rsidRDefault="00C1296F" w:rsidP="00D33A2C">
            <w:pPr>
              <w:widowControl w:val="0"/>
              <w:tabs>
                <w:tab w:val="left" w:pos="993"/>
              </w:tabs>
              <w:spacing w:before="80" w:after="80"/>
              <w:rPr>
                <w:sz w:val="28"/>
                <w:szCs w:val="28"/>
              </w:rPr>
            </w:pPr>
            <w:r w:rsidRPr="00180F17">
              <w:rPr>
                <w:sz w:val="28"/>
                <w:szCs w:val="28"/>
                <w:lang w:val="es-ES"/>
              </w:rPr>
              <w:t xml:space="preserve">- Các ưu đãi khác (nếu có): </w:t>
            </w:r>
            <w:r w:rsidR="00D33A2C" w:rsidRPr="00D33A2C">
              <w:rPr>
                <w:color w:val="FF0000"/>
                <w:sz w:val="28"/>
                <w:szCs w:val="28"/>
                <w:lang w:val="es-ES"/>
              </w:rPr>
              <w:t>Không có</w:t>
            </w:r>
            <w:r w:rsidRPr="00180F17">
              <w:rPr>
                <w:i/>
                <w:sz w:val="28"/>
                <w:szCs w:val="28"/>
              </w:rPr>
              <w:t>.</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D33A2C">
              <w:rPr>
                <w:color w:val="FF0000"/>
                <w:spacing w:val="-4"/>
                <w:sz w:val="28"/>
                <w:szCs w:val="28"/>
              </w:rPr>
              <w:t>Đạt/Không đạt</w:t>
            </w:r>
            <w:r w:rsidRPr="00180F17">
              <w:rPr>
                <w:spacing w:val="-4"/>
                <w:sz w:val="28"/>
                <w:szCs w:val="28"/>
              </w:rPr>
              <w:t>.</w:t>
            </w:r>
          </w:p>
          <w:p w14:paraId="2EEA29DA" w14:textId="3184537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D33A2C">
              <w:rPr>
                <w:spacing w:val="-4"/>
                <w:sz w:val="28"/>
                <w:szCs w:val="28"/>
              </w:rPr>
              <w:t xml:space="preserve"> </w:t>
            </w:r>
            <w:r w:rsidRPr="00D33A2C">
              <w:rPr>
                <w:color w:val="FF0000"/>
                <w:spacing w:val="-4"/>
                <w:sz w:val="28"/>
                <w:szCs w:val="28"/>
              </w:rPr>
              <w:t>Đạt/Không đạt</w:t>
            </w:r>
            <w:r w:rsidRPr="00180F17">
              <w:rPr>
                <w:i/>
                <w:spacing w:val="-4"/>
                <w:sz w:val="28"/>
                <w:szCs w:val="28"/>
              </w:rPr>
              <w:t>.</w:t>
            </w:r>
          </w:p>
          <w:p w14:paraId="129180AB" w14:textId="0BC54B80" w:rsidR="00E41B40" w:rsidRPr="00180F17" w:rsidRDefault="00E41B40" w:rsidP="00D33A2C">
            <w:pPr>
              <w:widowControl w:val="0"/>
              <w:spacing w:before="80" w:after="80"/>
              <w:rPr>
                <w:spacing w:val="-2"/>
                <w:sz w:val="28"/>
                <w:szCs w:val="28"/>
              </w:rPr>
            </w:pPr>
            <w:r w:rsidRPr="00180F17">
              <w:rPr>
                <w:spacing w:val="-4"/>
                <w:sz w:val="28"/>
                <w:szCs w:val="28"/>
              </w:rPr>
              <w:t xml:space="preserve">     - Đánh giá về tài chính:</w:t>
            </w:r>
            <w:r w:rsidR="00D33A2C">
              <w:rPr>
                <w:spacing w:val="-4"/>
                <w:sz w:val="28"/>
                <w:szCs w:val="28"/>
              </w:rPr>
              <w:t xml:space="preserve"> </w:t>
            </w:r>
            <w:r w:rsidR="00D33A2C" w:rsidRPr="00D33A2C">
              <w:rPr>
                <w:color w:val="FF0000"/>
                <w:spacing w:val="-4"/>
                <w:sz w:val="28"/>
                <w:szCs w:val="28"/>
              </w:rPr>
              <w:t>P</w:t>
            </w:r>
            <w:r w:rsidRPr="00D33A2C">
              <w:rPr>
                <w:color w:val="FF0000"/>
                <w:spacing w:val="-2"/>
                <w:sz w:val="28"/>
                <w:szCs w:val="28"/>
              </w:rPr>
              <w:t>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lastRenderedPageBreak/>
              <w:t>E-</w:t>
            </w:r>
            <w:r w:rsidRPr="00180F17">
              <w:rPr>
                <w:b/>
                <w:iCs/>
                <w:sz w:val="28"/>
                <w:szCs w:val="28"/>
              </w:rPr>
              <w:t>CDNT 29.3(d)</w:t>
            </w:r>
          </w:p>
        </w:tc>
        <w:tc>
          <w:tcPr>
            <w:tcW w:w="4054" w:type="pct"/>
          </w:tcPr>
          <w:p w14:paraId="2C23E9D2" w14:textId="5C98ADD3"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65C58098" w:rsidR="00E41B40" w:rsidRPr="00180F17" w:rsidRDefault="00E41B40" w:rsidP="00D33A2C">
            <w:pPr>
              <w:widowControl w:val="0"/>
              <w:spacing w:before="80" w:after="80"/>
              <w:rPr>
                <w:sz w:val="28"/>
                <w:szCs w:val="28"/>
              </w:rPr>
            </w:pPr>
            <w:r w:rsidRPr="00D33A2C">
              <w:rPr>
                <w:i/>
                <w:color w:val="FF0000"/>
                <w:sz w:val="28"/>
                <w:szCs w:val="28"/>
              </w:rPr>
              <w:t xml:space="preserve">- </w:t>
            </w:r>
            <w:r w:rsidRPr="00D33A2C">
              <w:rPr>
                <w:color w:val="FF0000"/>
                <w:sz w:val="28"/>
                <w:szCs w:val="28"/>
              </w:rPr>
              <w:t>Việc so sánh, xếp hạng E-HSDT được xác định trên cơ sở giá dự thầu bao gồm toàn</w:t>
            </w:r>
            <w:r w:rsidR="00D33A2C" w:rsidRPr="00D33A2C">
              <w:rPr>
                <w:color w:val="FF0000"/>
                <w:sz w:val="28"/>
                <w:szCs w:val="28"/>
              </w:rPr>
              <w:t xml:space="preserve">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F946668" w14:textId="77777777" w:rsidR="00D33A2C" w:rsidRDefault="00E41B40" w:rsidP="00D33A2C">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32ABD8C9" w:rsidR="00E41B40" w:rsidRPr="00C17949" w:rsidRDefault="00D33A2C" w:rsidP="00C17949">
            <w:pPr>
              <w:widowControl w:val="0"/>
              <w:spacing w:before="80" w:after="80"/>
              <w:rPr>
                <w:i/>
                <w:sz w:val="28"/>
                <w:szCs w:val="28"/>
              </w:rPr>
            </w:pPr>
            <w:r w:rsidRPr="00C17949">
              <w:rPr>
                <w:i/>
                <w:color w:val="FF0000"/>
                <w:sz w:val="28"/>
                <w:szCs w:val="28"/>
              </w:rPr>
              <w:t xml:space="preserve">- </w:t>
            </w:r>
            <w:r w:rsidRPr="00C17949">
              <w:rPr>
                <w:color w:val="FF0000"/>
                <w:sz w:val="28"/>
                <w:szCs w:val="28"/>
              </w:rPr>
              <w:t>N</w:t>
            </w:r>
            <w:r w:rsidR="00E41B40" w:rsidRPr="00C17949">
              <w:rPr>
                <w:iCs/>
                <w:color w:val="FF0000"/>
                <w:sz w:val="28"/>
                <w:szCs w:val="28"/>
              </w:rPr>
              <w:t xml:space="preserve">hà thầu có giá dự thầu sau khi trừ đi giá trị giảm giá (nếu có), </w:t>
            </w:r>
            <w:r w:rsidR="00E41B40" w:rsidRPr="00C17949">
              <w:rPr>
                <w:color w:val="FF0000"/>
                <w:spacing w:val="-6"/>
                <w:sz w:val="28"/>
                <w:szCs w:val="28"/>
                <w:lang w:val="es-ES"/>
              </w:rPr>
              <w:t>cộng giá trị ưu đãi (nếu có)</w:t>
            </w:r>
            <w:r w:rsidR="00E41B40" w:rsidRPr="00C17949">
              <w:rPr>
                <w:iCs/>
                <w:color w:val="FF0000"/>
                <w:sz w:val="28"/>
                <w:szCs w:val="28"/>
              </w:rPr>
              <w:t xml:space="preserve"> thấp nhất được xếp hạng thứ nhất</w:t>
            </w:r>
            <w:r w:rsidR="00E41B40"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0353CFC6" w:rsidR="00E41B40" w:rsidRPr="00180F17" w:rsidRDefault="00C17949" w:rsidP="00E41B40">
            <w:pPr>
              <w:widowControl w:val="0"/>
              <w:spacing w:before="80" w:after="80"/>
              <w:rPr>
                <w:i/>
                <w:sz w:val="28"/>
                <w:szCs w:val="28"/>
              </w:rPr>
            </w:pPr>
            <w:bookmarkStart w:id="27" w:name="_Hlk154655565"/>
            <w:r w:rsidRPr="00C17949">
              <w:rPr>
                <w:sz w:val="28"/>
                <w:szCs w:val="28"/>
              </w:rPr>
              <w:t>N</w:t>
            </w:r>
            <w:r w:rsidR="00E41B40" w:rsidRPr="00180F17">
              <w:rPr>
                <w:iCs/>
                <w:sz w:val="28"/>
                <w:szCs w:val="28"/>
              </w:rPr>
              <w:t>hà thầu có giá dự thầu sau khi trừ đi giá trị giảm giá (nếu có) thấp nhất</w:t>
            </w:r>
            <w:r w:rsidR="00E41B40" w:rsidRPr="00180F17">
              <w:rPr>
                <w:i/>
                <w:sz w:val="28"/>
                <w:szCs w:val="28"/>
              </w:rPr>
              <w:t xml:space="preserve">; </w:t>
            </w:r>
          </w:p>
          <w:bookmarkEnd w:id="27"/>
          <w:p w14:paraId="616FAF77" w14:textId="445977A2" w:rsidR="00F4500E"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00C17949">
              <w:rPr>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03F1CD9"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p w14:paraId="26971244" w14:textId="06984D18"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0F9996C0"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C17949" w:rsidRPr="00C17949">
              <w:rPr>
                <w:color w:val="FF0000"/>
                <w:sz w:val="28"/>
                <w:szCs w:val="28"/>
              </w:rPr>
              <w:t>K</w:t>
            </w:r>
            <w:r w:rsidRPr="00C17949">
              <w:rPr>
                <w:color w:val="FF0000"/>
                <w:sz w:val="28"/>
                <w:szCs w:val="28"/>
              </w:rPr>
              <w:t>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9DCA264"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17949">
              <w:rPr>
                <w:sz w:val="28"/>
                <w:szCs w:val="28"/>
              </w:rPr>
              <w:t xml:space="preserve"> </w:t>
            </w:r>
            <w:r w:rsidR="00C17949" w:rsidRPr="00C17949">
              <w:rPr>
                <w:color w:val="FF0000"/>
                <w:sz w:val="28"/>
                <w:szCs w:val="28"/>
              </w:rPr>
              <w:t>Công ty Truyền tải điện 1</w:t>
            </w:r>
            <w:r w:rsidR="00C17949">
              <w:rPr>
                <w:sz w:val="28"/>
                <w:szCs w:val="28"/>
              </w:rPr>
              <w:t>.</w:t>
            </w:r>
          </w:p>
          <w:p w14:paraId="70CA569A" w14:textId="3C5A8A8A"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C17949">
              <w:rPr>
                <w:sz w:val="28"/>
                <w:szCs w:val="28"/>
              </w:rPr>
              <w:t xml:space="preserve"> </w:t>
            </w:r>
            <w:r w:rsidR="00C17949" w:rsidRPr="00C17949">
              <w:rPr>
                <w:color w:val="FF0000"/>
                <w:sz w:val="28"/>
                <w:szCs w:val="28"/>
              </w:rPr>
              <w:t>Số 15 Cửa Bắc, Ba Đình, Hà Nội</w:t>
            </w:r>
            <w:r w:rsidRPr="00180F17">
              <w:rPr>
                <w:i/>
                <w:sz w:val="28"/>
                <w:szCs w:val="28"/>
              </w:rPr>
              <w:t>;</w:t>
            </w:r>
          </w:p>
          <w:p w14:paraId="1D69499C" w14:textId="51B82672"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17949">
              <w:rPr>
                <w:iCs/>
                <w:sz w:val="28"/>
                <w:szCs w:val="28"/>
              </w:rPr>
              <w:t xml:space="preserve"> </w:t>
            </w:r>
            <w:r w:rsidR="00C17949" w:rsidRPr="00C17949">
              <w:rPr>
                <w:i/>
                <w:iCs/>
                <w:color w:val="FF0000"/>
                <w:sz w:val="28"/>
                <w:szCs w:val="28"/>
              </w:rPr>
              <w:t>dauthau.ptc1@gmail.com</w:t>
            </w:r>
            <w:r w:rsidRPr="00180F17">
              <w:rPr>
                <w:i/>
                <w:sz w:val="28"/>
                <w:szCs w:val="28"/>
              </w:rPr>
              <w:t>.</w:t>
            </w:r>
          </w:p>
          <w:p w14:paraId="6B399C4B" w14:textId="233628D2"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C17949" w:rsidRPr="00C17949">
              <w:rPr>
                <w:color w:val="FF0000"/>
                <w:sz w:val="28"/>
                <w:szCs w:val="28"/>
              </w:rPr>
              <w:t>Chưa thành lập</w:t>
            </w:r>
            <w:r w:rsidR="00C17949">
              <w:rPr>
                <w:sz w:val="28"/>
                <w:szCs w:val="28"/>
              </w:rPr>
              <w:t>.</w:t>
            </w:r>
          </w:p>
          <w:p w14:paraId="1C2DD30C" w14:textId="317C4685" w:rsidR="00E41B40" w:rsidRPr="00180F17" w:rsidRDefault="00E41B40" w:rsidP="00E41B40">
            <w:pPr>
              <w:widowControl w:val="0"/>
              <w:spacing w:before="80" w:after="80"/>
              <w:ind w:firstLine="340"/>
              <w:rPr>
                <w:i/>
                <w:sz w:val="28"/>
                <w:szCs w:val="28"/>
              </w:rPr>
            </w:pPr>
            <w:r w:rsidRPr="00180F17">
              <w:rPr>
                <w:sz w:val="28"/>
                <w:szCs w:val="28"/>
              </w:rPr>
              <w:t>+ Địa chỉ:</w:t>
            </w:r>
            <w:r w:rsidR="00C17949">
              <w:rPr>
                <w:sz w:val="28"/>
                <w:szCs w:val="28"/>
              </w:rPr>
              <w:t xml:space="preserve"> </w:t>
            </w:r>
            <w:r w:rsidR="00C17949" w:rsidRPr="00C17949">
              <w:rPr>
                <w:color w:val="FF0000"/>
                <w:sz w:val="28"/>
                <w:szCs w:val="28"/>
              </w:rPr>
              <w:t>Chưa thành lập</w:t>
            </w:r>
            <w:r w:rsidRPr="00180F17">
              <w:rPr>
                <w:i/>
                <w:sz w:val="28"/>
                <w:szCs w:val="28"/>
              </w:rPr>
              <w:t>;</w:t>
            </w:r>
          </w:p>
          <w:p w14:paraId="4E7BFDFD" w14:textId="0AD87F13"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C17949">
              <w:rPr>
                <w:iCs/>
                <w:sz w:val="28"/>
                <w:szCs w:val="28"/>
              </w:rPr>
              <w:t xml:space="preserve"> </w:t>
            </w:r>
            <w:r w:rsidR="00C17949" w:rsidRPr="00C17949">
              <w:rPr>
                <w:color w:val="FF0000"/>
                <w:sz w:val="28"/>
                <w:szCs w:val="28"/>
              </w:rPr>
              <w:t>Chưa thành lập</w:t>
            </w:r>
            <w:r w:rsidRPr="00180F17">
              <w:rPr>
                <w:i/>
                <w:sz w:val="28"/>
                <w:szCs w:val="28"/>
              </w:rPr>
              <w:t>.</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t>E-CDNT</w:t>
            </w:r>
            <w:r w:rsidR="00F733A4" w:rsidRPr="00180F17">
              <w:rPr>
                <w:b/>
                <w:sz w:val="28"/>
                <w:szCs w:val="28"/>
              </w:rPr>
              <w:t xml:space="preserve"> 38.2</w:t>
            </w:r>
          </w:p>
        </w:tc>
        <w:tc>
          <w:tcPr>
            <w:tcW w:w="4054" w:type="pct"/>
          </w:tcPr>
          <w:p w14:paraId="027F7435" w14:textId="77777777" w:rsidR="00C17949"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284A33E3" w14:textId="77777777" w:rsidR="00C17949" w:rsidRPr="00C17949" w:rsidRDefault="00C17949" w:rsidP="00C17949">
            <w:pPr>
              <w:widowControl w:val="0"/>
              <w:spacing w:before="80" w:after="80"/>
              <w:ind w:firstLine="340"/>
              <w:rPr>
                <w:color w:val="FF0000"/>
                <w:sz w:val="28"/>
                <w:szCs w:val="28"/>
              </w:rPr>
            </w:pPr>
            <w:r w:rsidRPr="00C17949">
              <w:rPr>
                <w:color w:val="FF0000"/>
                <w:sz w:val="28"/>
                <w:szCs w:val="28"/>
              </w:rPr>
              <w:t>+ Quy trình, thủ tục của việc giải quyết kiến nghị của đơn vị, tổ chức: Theo quy định của Luật Đấu thầu;</w:t>
            </w:r>
          </w:p>
          <w:p w14:paraId="3A13BB0D" w14:textId="46987C27" w:rsidR="00B226BD" w:rsidRPr="00180F17" w:rsidRDefault="00C17949" w:rsidP="00C17949">
            <w:pPr>
              <w:widowControl w:val="0"/>
              <w:spacing w:before="80" w:after="80"/>
              <w:ind w:firstLine="340"/>
              <w:rPr>
                <w:sz w:val="28"/>
                <w:szCs w:val="28"/>
              </w:rPr>
            </w:pPr>
            <w:r w:rsidRPr="00C17949">
              <w:rPr>
                <w:color w:val="FF0000"/>
                <w:sz w:val="28"/>
                <w:szCs w:val="28"/>
              </w:rPr>
              <w:t>+ E</w:t>
            </w:r>
            <w:r w:rsidR="00DF32FC">
              <w:rPr>
                <w:color w:val="FF0000"/>
                <w:sz w:val="28"/>
                <w:szCs w:val="28"/>
              </w:rPr>
              <w:t>-</w:t>
            </w:r>
            <w:r w:rsidRPr="00C17949">
              <w:rPr>
                <w:color w:val="FF0000"/>
                <w:sz w:val="28"/>
                <w:szCs w:val="28"/>
              </w:rPr>
              <w:t xml:space="preserve">mail, địa chỉ của cá nhân/tổ chức/đơn vị giải quyết kiến nghị: Công ty Truyền tải điện 1, Số 15 Cửa Bắc, Ba Đình, Hà Nội; </w:t>
            </w:r>
            <w:r w:rsidRPr="00C17949">
              <w:rPr>
                <w:iCs/>
                <w:color w:val="FF0000"/>
                <w:sz w:val="28"/>
                <w:szCs w:val="28"/>
              </w:rPr>
              <w:t>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8"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9" w:name="_Hlk154304896"/>
      <w:r w:rsidRPr="00180F17">
        <w:rPr>
          <w:sz w:val="28"/>
          <w:szCs w:val="28"/>
          <w:lang w:val="es-ES"/>
        </w:rPr>
        <w:t xml:space="preserve">trong nước </w:t>
      </w:r>
      <w:bookmarkEnd w:id="29"/>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8"/>
      <w:r w:rsidR="00847464" w:rsidRPr="00180F17">
        <w:rPr>
          <w:sz w:val="28"/>
          <w:szCs w:val="28"/>
          <w:lang w:val="es-ES"/>
        </w:rPr>
        <w:t>.</w:t>
      </w:r>
      <w:r w:rsidR="0009404F" w:rsidRPr="00180F17">
        <w:rPr>
          <w:sz w:val="28"/>
          <w:szCs w:val="28"/>
          <w:lang w:val="es-ES"/>
        </w:rPr>
        <w:t xml:space="preserve"> </w:t>
      </w:r>
      <w:bookmarkStart w:id="30"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0"/>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1"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1"/>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2" w:name="_Hlk153197788"/>
      <w:bookmarkStart w:id="33" w:name="_Hlk161557456"/>
      <w:r w:rsidRPr="00180F17">
        <w:rPr>
          <w:sz w:val="28"/>
          <w:szCs w:val="28"/>
          <w:lang w:val="vi-VN"/>
        </w:rPr>
        <w:t xml:space="preserve">4. </w:t>
      </w:r>
      <w:bookmarkEnd w:id="32"/>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3"/>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4" w:name="_Hlk163633759"/>
      <w:bookmarkStart w:id="35"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7"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8" w:name="_Hlk161557755"/>
      <w:bookmarkEnd w:id="37"/>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9" w:name="_Hlk161557800"/>
      <w:bookmarkEnd w:id="38"/>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9"/>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8A3CC6A"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w:t>
      </w:r>
      <w:r w:rsidR="00954CCC">
        <w:rPr>
          <w:spacing w:val="-2"/>
          <w:sz w:val="28"/>
          <w:szCs w:val="28"/>
          <w:lang w:val="es-ES"/>
        </w:rPr>
        <w:t xml:space="preserve"> của</w:t>
      </w:r>
      <w:r w:rsidRPr="00180F17">
        <w:rPr>
          <w:spacing w:val="-2"/>
          <w:sz w:val="28"/>
          <w:szCs w:val="28"/>
          <w:lang w:val="es-ES"/>
        </w:rPr>
        <w:t xml:space="preserve"> </w:t>
      </w:r>
      <w:r w:rsidR="00954CCC" w:rsidRPr="00954CCC">
        <w:rPr>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0"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4E3AC2">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1"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F818A57" w:rsidR="00C45BF9" w:rsidRPr="00180F17" w:rsidRDefault="00C45BF9" w:rsidP="007733A6">
            <w:pPr>
              <w:pStyle w:val="Style11"/>
              <w:tabs>
                <w:tab w:val="left" w:leader="dot" w:pos="8424"/>
              </w:tabs>
              <w:spacing w:before="80" w:after="80" w:line="240" w:lineRule="auto"/>
              <w:jc w:val="both"/>
              <w:rPr>
                <w:szCs w:val="28"/>
              </w:rPr>
            </w:pPr>
            <w:r w:rsidRPr="00180F17">
              <w:rPr>
                <w:szCs w:val="28"/>
              </w:rPr>
              <w:t xml:space="preserve">Từ ngày 01 tháng 01 năm </w:t>
            </w:r>
            <w:r w:rsidR="00225545" w:rsidRPr="00225545">
              <w:rPr>
                <w:color w:val="FF0000"/>
                <w:szCs w:val="28"/>
              </w:rPr>
              <w:t>202</w:t>
            </w:r>
            <w:r w:rsidR="007733A6">
              <w:rPr>
                <w:color w:val="FF0000"/>
                <w:szCs w:val="28"/>
              </w:rPr>
              <w:t>3</w:t>
            </w:r>
            <w:r w:rsidR="00225545">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0D94597E"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225545" w:rsidRPr="00225545">
              <w:rPr>
                <w:rFonts w:eastAsia="Calibri"/>
                <w:color w:val="FF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535047">
              <w:rPr>
                <w:rFonts w:eastAsia="Calibri"/>
                <w:color w:val="FF0000"/>
                <w:lang w:val="nl-NL"/>
              </w:rPr>
              <w:t>1.8</w:t>
            </w:r>
            <w:r w:rsidR="005A04CD">
              <w:rPr>
                <w:rFonts w:eastAsia="Calibri"/>
                <w:color w:val="FF0000"/>
                <w:lang w:val="nl-NL"/>
              </w:rPr>
              <w:t>75</w:t>
            </w:r>
            <w:r w:rsidR="00535047">
              <w:rPr>
                <w:rFonts w:eastAsia="Calibri"/>
                <w:color w:val="FF0000"/>
                <w:lang w:val="nl-NL"/>
              </w:rPr>
              <w:t>.</w:t>
            </w:r>
            <w:r w:rsidR="005A04CD">
              <w:rPr>
                <w:rFonts w:eastAsia="Calibri"/>
                <w:color w:val="FF0000"/>
                <w:lang w:val="nl-NL"/>
              </w:rPr>
              <w:t>000.000</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00AFF128" w14:textId="7A30AE66" w:rsidR="00C45BF9" w:rsidRPr="00180F17" w:rsidRDefault="00FE333D" w:rsidP="004E2616">
            <w:pPr>
              <w:pStyle w:val="Style11"/>
              <w:tabs>
                <w:tab w:val="left" w:leader="dot" w:pos="8424"/>
              </w:tabs>
              <w:spacing w:before="80" w:after="80" w:line="240" w:lineRule="auto"/>
              <w:jc w:val="both"/>
              <w:rPr>
                <w:rFonts w:eastAsia="Calibri"/>
                <w:szCs w:val="28"/>
                <w:lang w:val="nl-NL"/>
              </w:rPr>
            </w:pPr>
            <w:r w:rsidRPr="00FE333D">
              <w:rPr>
                <w:rFonts w:eastAsia="Calibri"/>
                <w:color w:val="FF0000"/>
                <w:szCs w:val="28"/>
                <w:lang w:val="nl-NL"/>
              </w:rPr>
              <w:t>Không áp dụng</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1"/>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2"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3" w:name="_Hlk154733201"/>
      <w:r w:rsidR="00C62A4B" w:rsidRPr="00180F17">
        <w:rPr>
          <w:sz w:val="28"/>
          <w:szCs w:val="28"/>
        </w:rPr>
        <w:t>cung cấp hàng hóa, EPC, EP, PC, chìa khóa trao tay</w:t>
      </w:r>
      <w:bookmarkEnd w:id="43"/>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4" w:name="_Hlk161557996"/>
      <w:r w:rsidRPr="00180F17">
        <w:rPr>
          <w:sz w:val="28"/>
          <w:szCs w:val="28"/>
          <w:lang w:val="pl-PL"/>
        </w:rPr>
        <w:t xml:space="preserve">Đối với nhà thầu liên danh mà chỉ có </w:t>
      </w:r>
      <w:bookmarkStart w:id="45" w:name="_Hlk163076321"/>
      <w:r w:rsidRPr="00180F17">
        <w:rPr>
          <w:sz w:val="28"/>
          <w:szCs w:val="28"/>
          <w:lang w:val="pl-PL"/>
        </w:rPr>
        <w:t xml:space="preserve">một hoặc một số </w:t>
      </w:r>
      <w:bookmarkEnd w:id="45"/>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4"/>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6"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6"/>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7"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7"/>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8"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8"/>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9"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9"/>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0" w:name="_Hlk203144275"/>
      <w:r w:rsidR="00D75C78" w:rsidRPr="00180F17">
        <w:rPr>
          <w:sz w:val="28"/>
          <w:szCs w:val="28"/>
          <w:lang w:val="pl-PL"/>
        </w:rPr>
        <w:t>tổ chuyên gia</w:t>
      </w:r>
      <w:bookmarkEnd w:id="50"/>
      <w:r w:rsidR="006A4A16" w:rsidRPr="00180F17">
        <w:rPr>
          <w:sz w:val="28"/>
          <w:szCs w:val="28"/>
          <w:lang w:val="pl-PL"/>
        </w:rPr>
        <w:t xml:space="preserve"> lựa chọn một trong hai cách thức để quy định trong E-HSMT như sau:</w:t>
      </w:r>
      <w:bookmarkStart w:id="51"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1"/>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2"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3" w:name="_Hlk179534357"/>
      <w:r w:rsidR="007D61ED" w:rsidRPr="00180F17">
        <w:rPr>
          <w:sz w:val="28"/>
          <w:szCs w:val="28"/>
          <w:lang w:val="pl-PL"/>
        </w:rPr>
        <w:t>(Tiêu chí 1)</w:t>
      </w:r>
      <w:r w:rsidRPr="00180F17">
        <w:rPr>
          <w:sz w:val="28"/>
          <w:szCs w:val="28"/>
          <w:lang w:val="pl-PL"/>
        </w:rPr>
        <w:t xml:space="preserve"> </w:t>
      </w:r>
      <w:bookmarkEnd w:id="53"/>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2"/>
      <w:r w:rsidR="007D61ED" w:rsidRPr="00180F17">
        <w:rPr>
          <w:sz w:val="28"/>
          <w:szCs w:val="28"/>
          <w:lang w:val="pl-PL"/>
        </w:rPr>
        <w:t xml:space="preserve"> </w:t>
      </w:r>
      <w:bookmarkStart w:id="54"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4"/>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5" w:name="_Hlk163632474"/>
      <w:r w:rsidR="00804CEC" w:rsidRPr="00180F17">
        <w:rPr>
          <w:sz w:val="28"/>
          <w:szCs w:val="28"/>
          <w:lang w:val="pl-PL"/>
        </w:rPr>
        <w:t>theo mã HS (xác định theo tiêu chí 2)</w:t>
      </w:r>
      <w:bookmarkEnd w:id="55"/>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6"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7"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7"/>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6"/>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8"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8"/>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9"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9"/>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0"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0"/>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1"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1"/>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2"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2"/>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3"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3"/>
    <w:p w14:paraId="76370478" w14:textId="72084B7B" w:rsidR="00283D68" w:rsidRPr="00180F17" w:rsidRDefault="000B52C1" w:rsidP="003E5AAE">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2"/>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4"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D6185A">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370A1253" w:rsidR="002F153A" w:rsidRPr="00180F17" w:rsidRDefault="002F153A" w:rsidP="007733A6">
            <w:pPr>
              <w:widowControl w:val="0"/>
              <w:tabs>
                <w:tab w:val="left" w:leader="dot" w:pos="8424"/>
              </w:tabs>
              <w:autoSpaceDE w:val="0"/>
              <w:autoSpaceDN w:val="0"/>
              <w:rPr>
                <w:szCs w:val="28"/>
              </w:rPr>
            </w:pPr>
            <w:r w:rsidRPr="00180F17">
              <w:rPr>
                <w:szCs w:val="28"/>
              </w:rPr>
              <w:t xml:space="preserve">Từ ngày 01 tháng 01 năm </w:t>
            </w:r>
            <w:r w:rsidR="008C4E61" w:rsidRPr="008C4E61">
              <w:rPr>
                <w:color w:val="FF0000"/>
                <w:szCs w:val="28"/>
              </w:rPr>
              <w:t>202</w:t>
            </w:r>
            <w:r w:rsidR="007733A6">
              <w:rPr>
                <w:color w:val="FF0000"/>
                <w:szCs w:val="28"/>
              </w:rPr>
              <w:t>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4563C267"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C4E61" w:rsidRPr="008C4E61">
              <w:rPr>
                <w:rFonts w:eastAsia="Calibri"/>
                <w:color w:val="FF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5A04CD">
              <w:rPr>
                <w:rFonts w:eastAsia="Calibri"/>
                <w:color w:val="FF0000"/>
                <w:lang w:val="nl-NL"/>
              </w:rPr>
              <w:t>1.875.000.000</w:t>
            </w:r>
            <w:r w:rsidR="005A04CD" w:rsidRPr="00180F17">
              <w:rPr>
                <w:rFonts w:eastAsia="Calibri"/>
                <w:szCs w:val="24"/>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FE333D" w:rsidRDefault="002F153A" w:rsidP="002F153A">
            <w:pPr>
              <w:widowControl w:val="0"/>
              <w:tabs>
                <w:tab w:val="left" w:leader="dot" w:pos="8424"/>
              </w:tabs>
              <w:autoSpaceDE w:val="0"/>
              <w:autoSpaceDN w:val="0"/>
              <w:jc w:val="center"/>
              <w:rPr>
                <w:b/>
                <w:szCs w:val="28"/>
              </w:rPr>
            </w:pPr>
            <w:r w:rsidRPr="00FE333D">
              <w:rPr>
                <w:b/>
                <w:szCs w:val="28"/>
              </w:rPr>
              <w:lastRenderedPageBreak/>
              <w:t>4</w:t>
            </w:r>
          </w:p>
        </w:tc>
        <w:tc>
          <w:tcPr>
            <w:tcW w:w="2521" w:type="dxa"/>
          </w:tcPr>
          <w:p w14:paraId="2A344D7C" w14:textId="77777777" w:rsidR="002F153A" w:rsidRPr="00FE333D" w:rsidRDefault="002F153A" w:rsidP="002F153A">
            <w:pPr>
              <w:widowControl w:val="0"/>
              <w:tabs>
                <w:tab w:val="left" w:leader="dot" w:pos="8424"/>
              </w:tabs>
              <w:autoSpaceDE w:val="0"/>
              <w:autoSpaceDN w:val="0"/>
              <w:rPr>
                <w:rFonts w:eastAsia="Calibri"/>
                <w:b/>
                <w:bCs/>
                <w:iCs/>
                <w:szCs w:val="28"/>
                <w:vertAlign w:val="superscript"/>
                <w:lang w:val="pl-PL"/>
              </w:rPr>
            </w:pPr>
            <w:r w:rsidRPr="00FE333D">
              <w:rPr>
                <w:rFonts w:eastAsia="Calibri"/>
                <w:b/>
                <w:bCs/>
                <w:iCs/>
                <w:szCs w:val="28"/>
                <w:lang w:val="pl-PL"/>
              </w:rPr>
              <w:t>Năng lực sản xuất hàng hoá</w:t>
            </w:r>
            <w:r w:rsidRPr="00FE333D">
              <w:rPr>
                <w:rFonts w:eastAsia="Calibri"/>
                <w:b/>
                <w:bCs/>
                <w:iCs/>
                <w:szCs w:val="28"/>
                <w:vertAlign w:val="superscript"/>
                <w:lang w:val="pl-PL"/>
              </w:rPr>
              <w:t>(10)</w:t>
            </w:r>
          </w:p>
          <w:p w14:paraId="338D6231" w14:textId="77777777" w:rsidR="002F153A" w:rsidRPr="00FE333D" w:rsidRDefault="002F153A" w:rsidP="002F153A">
            <w:pPr>
              <w:widowControl w:val="0"/>
              <w:tabs>
                <w:tab w:val="left" w:leader="dot" w:pos="8424"/>
              </w:tabs>
              <w:autoSpaceDE w:val="0"/>
              <w:autoSpaceDN w:val="0"/>
              <w:rPr>
                <w:b/>
                <w:szCs w:val="28"/>
                <w:lang w:val="pl-PL"/>
              </w:rPr>
            </w:pPr>
          </w:p>
        </w:tc>
        <w:tc>
          <w:tcPr>
            <w:tcW w:w="4424" w:type="dxa"/>
          </w:tcPr>
          <w:p w14:paraId="4438409C" w14:textId="69164A0D" w:rsidR="00FE333D" w:rsidRPr="00FE333D" w:rsidRDefault="00FE333D" w:rsidP="00FE333D">
            <w:pPr>
              <w:pStyle w:val="BodyText"/>
              <w:widowControl w:val="0"/>
              <w:spacing w:before="80" w:after="80"/>
              <w:ind w:right="75"/>
              <w:rPr>
                <w:rFonts w:eastAsia="Calibri"/>
                <w:szCs w:val="28"/>
                <w:lang w:val="nl-NL"/>
              </w:rPr>
            </w:pPr>
            <w:r w:rsidRPr="00FE333D">
              <w:rPr>
                <w:iCs/>
                <w:color w:val="FF0000"/>
              </w:rPr>
              <w:t>Không áp dụng</w:t>
            </w:r>
          </w:p>
          <w:p w14:paraId="307DF945" w14:textId="55599576" w:rsidR="00B611D2" w:rsidRPr="00180F17" w:rsidRDefault="00B611D2" w:rsidP="005A63E2">
            <w:pPr>
              <w:widowControl w:val="0"/>
              <w:tabs>
                <w:tab w:val="left" w:leader="dot" w:pos="8424"/>
              </w:tabs>
              <w:autoSpaceDE w:val="0"/>
              <w:autoSpaceDN w:val="0"/>
              <w:spacing w:after="120"/>
              <w:rPr>
                <w:rFonts w:eastAsia="Calibri"/>
                <w:szCs w:val="28"/>
                <w:lang w:val="nl-NL"/>
              </w:rPr>
            </w:pP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126324BF" w14:textId="207582F0" w:rsidR="003833C9" w:rsidRPr="00180F17" w:rsidRDefault="003833C9" w:rsidP="001449FA">
      <w:pPr>
        <w:pStyle w:val="FootnoteText"/>
        <w:widowControl w:val="0"/>
        <w:tabs>
          <w:tab w:val="clear" w:pos="360"/>
          <w:tab w:val="left" w:pos="-142"/>
        </w:tabs>
        <w:spacing w:before="80" w:after="80"/>
        <w:ind w:left="0" w:firstLine="0"/>
        <w:rPr>
          <w:sz w:val="28"/>
          <w:szCs w:val="28"/>
          <w:lang w:val="pl-PL"/>
        </w:rPr>
        <w:sectPr w:rsidR="003833C9" w:rsidRPr="00180F17" w:rsidSect="001449FA">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5"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6"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6"/>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7"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8"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8"/>
      <w:r w:rsidR="002658C4" w:rsidRPr="00180F17">
        <w:rPr>
          <w:sz w:val="28"/>
          <w:szCs w:val="28"/>
          <w:lang w:val="nl-NL"/>
        </w:rPr>
        <w:t xml:space="preserve"> </w:t>
      </w:r>
      <w:bookmarkStart w:id="69"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69"/>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0" w:name="_Hlk101100223"/>
      <w:r w:rsidRPr="00180F17">
        <w:rPr>
          <w:rFonts w:eastAsia="Calibri"/>
          <w:sz w:val="28"/>
          <w:szCs w:val="28"/>
          <w:lang w:val="nl-NL"/>
        </w:rPr>
        <w:t>(không bao gồm thuế VAT)</w:t>
      </w:r>
      <w:bookmarkEnd w:id="70"/>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1"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1"/>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2"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2"/>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180F17">
        <w:rPr>
          <w:sz w:val="28"/>
          <w:szCs w:val="28"/>
          <w:lang w:val="pl-PL"/>
        </w:rPr>
        <w:t>trong 05 năm</w:t>
      </w:r>
      <w:r w:rsidR="00706195" w:rsidRPr="00180F17">
        <w:rPr>
          <w:sz w:val="28"/>
          <w:szCs w:val="28"/>
          <w:lang w:val="pl-PL"/>
        </w:rPr>
        <w:t xml:space="preserve"> </w:t>
      </w:r>
      <w:bookmarkStart w:id="74" w:name="_Hlk202364490"/>
      <w:r w:rsidR="00706195" w:rsidRPr="00180F17">
        <w:rPr>
          <w:sz w:val="28"/>
          <w:szCs w:val="28"/>
          <w:lang w:val="pl-PL"/>
        </w:rPr>
        <w:t>hoặc sản lượng sản xuất cao nhất của 01 năm trong 05 năm</w:t>
      </w:r>
      <w:bookmarkEnd w:id="74"/>
      <w:r w:rsidR="007F0D95" w:rsidRPr="00180F17">
        <w:rPr>
          <w:sz w:val="28"/>
          <w:szCs w:val="28"/>
          <w:lang w:val="pl-PL"/>
        </w:rPr>
        <w:t xml:space="preserve"> gần nhất tính đến thời điểm đóng thầu </w:t>
      </w:r>
      <w:bookmarkEnd w:id="73"/>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5" w:name="_Hlk202622906"/>
      <w:bookmarkStart w:id="76" w:name="_Hlk203740294"/>
      <w:r w:rsidR="00706195" w:rsidRPr="00180F17">
        <w:rPr>
          <w:rFonts w:eastAsia=".VnTime"/>
          <w:spacing w:val="-2"/>
          <w:sz w:val="28"/>
          <w:szCs w:val="28"/>
          <w:lang w:val="nl-NL"/>
        </w:rPr>
        <w:t>, hoặc</w:t>
      </w:r>
      <w:bookmarkEnd w:id="75"/>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7"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6"/>
      <w:bookmarkEnd w:id="77"/>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8" w:name="_Hlk202364547"/>
      <w:r w:rsidR="00706195" w:rsidRPr="00180F17">
        <w:rPr>
          <w:rFonts w:eastAsia=".VnTime"/>
          <w:i/>
          <w:iCs/>
          <w:sz w:val="28"/>
          <w:szCs w:val="28"/>
          <w:lang w:val="nl-NL"/>
        </w:rPr>
        <w:t xml:space="preserve"> </w:t>
      </w:r>
      <w:bookmarkStart w:id="79"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79"/>
    </w:p>
    <w:bookmarkEnd w:id="78"/>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0"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1"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1"/>
    </w:p>
    <w:bookmarkEnd w:id="80"/>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2"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2"/>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3"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3"/>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4"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4"/>
      <w:bookmarkEnd w:id="40"/>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5"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3130"/>
      </w:tblGrid>
      <w:tr w:rsidR="00180F17" w:rsidRPr="00180F17" w14:paraId="178F73A1" w14:textId="06FC049E" w:rsidTr="00732F07">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3130"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751BCB" w:rsidRPr="00180F17" w14:paraId="35C45D16" w14:textId="62EE98C3" w:rsidTr="00732F07">
        <w:trPr>
          <w:trHeight w:val="582"/>
          <w:jc w:val="center"/>
        </w:trPr>
        <w:tc>
          <w:tcPr>
            <w:tcW w:w="1136" w:type="dxa"/>
            <w:shd w:val="clear" w:color="auto" w:fill="auto"/>
          </w:tcPr>
          <w:p w14:paraId="75539797" w14:textId="31EA364F"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01323EBC" w:rsidR="00751BCB" w:rsidRPr="00180F17" w:rsidRDefault="00751BCB" w:rsidP="00751BCB">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627A413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2D06370A"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534FC1A3" w14:textId="17AEEEA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130" w:type="dxa"/>
          </w:tcPr>
          <w:p w14:paraId="26186A72" w14:textId="35F1C8BE" w:rsidR="00751BCB" w:rsidRPr="00180F17" w:rsidRDefault="00751BCB" w:rsidP="00751BCB">
            <w:pPr>
              <w:pStyle w:val="ListParagraph"/>
              <w:widowControl w:val="0"/>
              <w:tabs>
                <w:tab w:val="left" w:pos="434"/>
                <w:tab w:val="left" w:pos="993"/>
              </w:tabs>
              <w:spacing w:before="120" w:after="120" w:line="259" w:lineRule="auto"/>
              <w:ind w:left="0"/>
              <w:contextualSpacing w:val="0"/>
              <w:jc w:val="left"/>
              <w:rPr>
                <w:lang w:val="es-ES" w:eastAsia="vi-VN"/>
              </w:rPr>
            </w:pPr>
          </w:p>
        </w:tc>
      </w:tr>
      <w:tr w:rsidR="00751BCB" w:rsidRPr="00180F17" w14:paraId="6A085F52" w14:textId="77B67831" w:rsidTr="00732F07">
        <w:trPr>
          <w:trHeight w:val="582"/>
          <w:jc w:val="center"/>
        </w:trPr>
        <w:tc>
          <w:tcPr>
            <w:tcW w:w="1136" w:type="dxa"/>
            <w:shd w:val="clear" w:color="auto" w:fill="auto"/>
          </w:tcPr>
          <w:p w14:paraId="4933EAC9" w14:textId="7F9D511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513CD24C" w:rsidR="00751BCB" w:rsidRPr="00180F17" w:rsidRDefault="00751BCB" w:rsidP="00751BCB">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6D6FB05D"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5339DA11"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20048FAB" w14:textId="3A57BEA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130" w:type="dxa"/>
          </w:tcPr>
          <w:p w14:paraId="69093CE0" w14:textId="50ADE5DA" w:rsidR="00751BCB" w:rsidRPr="00180F17" w:rsidRDefault="00751BCB" w:rsidP="00751BCB">
            <w:pPr>
              <w:pStyle w:val="ListParagraph"/>
              <w:widowControl w:val="0"/>
              <w:tabs>
                <w:tab w:val="left" w:pos="434"/>
                <w:tab w:val="left" w:pos="993"/>
              </w:tabs>
              <w:spacing w:before="120" w:after="120" w:line="259" w:lineRule="auto"/>
              <w:ind w:left="0"/>
              <w:contextualSpacing w:val="0"/>
              <w:jc w:val="left"/>
              <w:rPr>
                <w:lang w:val="es-ES" w:eastAsia="vi-VN"/>
              </w:rPr>
            </w:pPr>
          </w:p>
        </w:tc>
      </w:tr>
      <w:tr w:rsidR="00751BCB" w:rsidRPr="00180F17" w14:paraId="23AFF4FB" w14:textId="77777777" w:rsidTr="00732F07">
        <w:trPr>
          <w:trHeight w:val="582"/>
          <w:jc w:val="center"/>
        </w:trPr>
        <w:tc>
          <w:tcPr>
            <w:tcW w:w="1136" w:type="dxa"/>
            <w:shd w:val="clear" w:color="auto" w:fill="auto"/>
          </w:tcPr>
          <w:p w14:paraId="6D4451FB" w14:textId="255C850D"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7109F029" w14:textId="69691C96" w:rsidR="00751BCB" w:rsidRPr="00180F17" w:rsidRDefault="00751BCB" w:rsidP="00751BCB">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254F36FA"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AFCE5D1"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03096A55"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130" w:type="dxa"/>
          </w:tcPr>
          <w:p w14:paraId="1B40E578"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left"/>
              <w:rPr>
                <w:lang w:val="es-ES" w:eastAsia="vi-VN"/>
              </w:rPr>
            </w:pPr>
          </w:p>
        </w:tc>
      </w:tr>
      <w:tr w:rsidR="00751BCB" w:rsidRPr="00180F17" w14:paraId="16CC1D52" w14:textId="77777777" w:rsidTr="00732F07">
        <w:trPr>
          <w:trHeight w:val="582"/>
          <w:jc w:val="center"/>
        </w:trPr>
        <w:tc>
          <w:tcPr>
            <w:tcW w:w="1136" w:type="dxa"/>
            <w:shd w:val="clear" w:color="auto" w:fill="auto"/>
          </w:tcPr>
          <w:p w14:paraId="44CFC348" w14:textId="007A90AB"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71837140" w14:textId="790CB25B" w:rsidR="00751BCB" w:rsidRPr="00180F17" w:rsidRDefault="00751BCB" w:rsidP="00751BCB">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5A9CAB1F"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75D9C4D"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6D422038"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130" w:type="dxa"/>
          </w:tcPr>
          <w:p w14:paraId="1CDAF3EA" w14:textId="77777777" w:rsidR="00751BCB" w:rsidRPr="00180F17" w:rsidRDefault="00751BCB" w:rsidP="00751BCB">
            <w:pPr>
              <w:pStyle w:val="ListParagraph"/>
              <w:widowControl w:val="0"/>
              <w:tabs>
                <w:tab w:val="left" w:pos="434"/>
                <w:tab w:val="left" w:pos="993"/>
              </w:tabs>
              <w:spacing w:before="120" w:after="120" w:line="259" w:lineRule="auto"/>
              <w:ind w:left="0"/>
              <w:contextualSpacing w:val="0"/>
              <w:jc w:val="lef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6"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5"/>
    <w:bookmarkEnd w:id="84"/>
    <w:bookmarkEnd w:id="85"/>
    <w:bookmarkEnd w:id="86"/>
    <w:p w14:paraId="55DA457F" w14:textId="205A8865" w:rsidR="00A309A0" w:rsidRPr="00337803"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37803" w:rsidRPr="00337803">
        <w:rPr>
          <w:b/>
          <w:color w:val="FF0000"/>
          <w:sz w:val="28"/>
          <w:szCs w:val="28"/>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7" w:name="_Hlk161559984"/>
      <w:r w:rsidRPr="00180F17">
        <w:rPr>
          <w:rFonts w:eastAsia="Calibri"/>
          <w:sz w:val="28"/>
          <w:szCs w:val="28"/>
          <w:lang w:val="vi-VN"/>
        </w:rPr>
        <w:t>Nhân sự chủ chốt có thể thuộc biên chế của nhà thầu hoặc do nhà thầu huy động.</w:t>
      </w:r>
      <w:bookmarkEnd w:id="87"/>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8" w:name="_Hlk154766323"/>
      <w:bookmarkStart w:id="89" w:name="_Hlk157074336"/>
      <w:r w:rsidR="00473710" w:rsidRPr="00180F17">
        <w:rPr>
          <w:sz w:val="28"/>
          <w:szCs w:val="28"/>
          <w:lang w:val="nl-NL"/>
        </w:rPr>
        <w:t>hoặc không chứng minh được khả năng huy động nhân sự</w:t>
      </w:r>
      <w:bookmarkEnd w:id="88"/>
      <w:r w:rsidR="00473710" w:rsidRPr="00180F17">
        <w:rPr>
          <w:sz w:val="28"/>
          <w:szCs w:val="28"/>
          <w:lang w:val="nl-NL"/>
        </w:rPr>
        <w:t xml:space="preserve"> </w:t>
      </w:r>
      <w:bookmarkStart w:id="90"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89"/>
      <w:bookmarkEnd w:id="90"/>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1"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1"/>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2"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3" w:name="_Hlk82989473"/>
      <w:bookmarkEnd w:id="92"/>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4"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4"/>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3"/>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D6185A">
        <w:rPr>
          <w:rFonts w:ascii="Times New Roman" w:hAnsi="Times New Roman" w:cs="Times New Roman"/>
        </w:rPr>
        <w:t xml:space="preserve">Mục </w:t>
      </w:r>
      <w:r w:rsidRPr="00D6185A">
        <w:rPr>
          <w:rFonts w:ascii="Times New Roman" w:hAnsi="Times New Roman" w:cs="Times New Roman"/>
          <w:lang w:val="pl-PL"/>
        </w:rPr>
        <w:t>3</w:t>
      </w:r>
      <w:r w:rsidRPr="00D6185A">
        <w:rPr>
          <w:rFonts w:ascii="Times New Roman" w:hAnsi="Times New Roman" w:cs="Times New Roman"/>
        </w:rPr>
        <w:t>. Tiêu chuẩn đánh giá về kỹ thuật</w:t>
      </w:r>
    </w:p>
    <w:p w14:paraId="7A55AF70" w14:textId="547EEE71"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D6185A">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3DD55BFD"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6185A" w:rsidRPr="00D6185A" w14:paraId="30DE7B0C" w14:textId="77777777" w:rsidTr="0015366E">
        <w:trPr>
          <w:tblHeader/>
          <w:jc w:val="center"/>
        </w:trPr>
        <w:tc>
          <w:tcPr>
            <w:tcW w:w="8037" w:type="dxa"/>
            <w:gridSpan w:val="2"/>
          </w:tcPr>
          <w:p w14:paraId="757433A8" w14:textId="77777777" w:rsidR="00D6185A" w:rsidRPr="00D6185A" w:rsidRDefault="00D6185A" w:rsidP="0015366E">
            <w:pPr>
              <w:spacing w:before="40" w:after="40" w:line="276" w:lineRule="auto"/>
              <w:jc w:val="center"/>
              <w:rPr>
                <w:b/>
                <w:sz w:val="28"/>
                <w:szCs w:val="28"/>
              </w:rPr>
            </w:pPr>
            <w:r w:rsidRPr="00D6185A">
              <w:rPr>
                <w:b/>
                <w:sz w:val="28"/>
                <w:szCs w:val="28"/>
              </w:rPr>
              <w:t>Nội dung đánh giá</w:t>
            </w:r>
          </w:p>
        </w:tc>
        <w:tc>
          <w:tcPr>
            <w:tcW w:w="1456" w:type="dxa"/>
          </w:tcPr>
          <w:p w14:paraId="05EEAFE4" w14:textId="77777777" w:rsidR="00D6185A" w:rsidRPr="00D6185A" w:rsidRDefault="00D6185A" w:rsidP="0015366E">
            <w:pPr>
              <w:spacing w:before="40" w:after="40" w:line="276" w:lineRule="auto"/>
              <w:jc w:val="center"/>
              <w:rPr>
                <w:b/>
                <w:sz w:val="28"/>
                <w:szCs w:val="28"/>
              </w:rPr>
            </w:pPr>
            <w:r w:rsidRPr="00D6185A">
              <w:rPr>
                <w:b/>
                <w:sz w:val="28"/>
                <w:szCs w:val="28"/>
              </w:rPr>
              <w:t>Tiêu chí đánh giá</w:t>
            </w:r>
          </w:p>
        </w:tc>
      </w:tr>
      <w:tr w:rsidR="00D6185A" w:rsidRPr="00D6185A" w14:paraId="7D15DEE6" w14:textId="77777777" w:rsidTr="0015366E">
        <w:trPr>
          <w:jc w:val="center"/>
        </w:trPr>
        <w:tc>
          <w:tcPr>
            <w:tcW w:w="9493" w:type="dxa"/>
            <w:gridSpan w:val="3"/>
          </w:tcPr>
          <w:p w14:paraId="62233E3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1. Phạm vi cung cấp</w:t>
            </w:r>
          </w:p>
        </w:tc>
      </w:tr>
      <w:tr w:rsidR="00D6185A" w:rsidRPr="00D6185A" w14:paraId="1037E0BA" w14:textId="77777777" w:rsidTr="0015366E">
        <w:trPr>
          <w:jc w:val="center"/>
        </w:trPr>
        <w:tc>
          <w:tcPr>
            <w:tcW w:w="3809" w:type="dxa"/>
            <w:vMerge w:val="restart"/>
          </w:tcPr>
          <w:p w14:paraId="4B151C7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03F28F8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chào đầy đủ</w:t>
            </w:r>
          </w:p>
        </w:tc>
        <w:tc>
          <w:tcPr>
            <w:tcW w:w="1456" w:type="dxa"/>
          </w:tcPr>
          <w:p w14:paraId="0B77DBC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3F980EF" w14:textId="77777777" w:rsidTr="0015366E">
        <w:trPr>
          <w:jc w:val="center"/>
        </w:trPr>
        <w:tc>
          <w:tcPr>
            <w:tcW w:w="3809" w:type="dxa"/>
            <w:vMerge/>
          </w:tcPr>
          <w:p w14:paraId="4AB4FB37"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1C1636F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không được chào đầy đủ</w:t>
            </w:r>
          </w:p>
        </w:tc>
        <w:tc>
          <w:tcPr>
            <w:tcW w:w="1456" w:type="dxa"/>
          </w:tcPr>
          <w:p w14:paraId="1B46536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B1043EA" w14:textId="77777777" w:rsidTr="0015366E">
        <w:trPr>
          <w:jc w:val="center"/>
        </w:trPr>
        <w:tc>
          <w:tcPr>
            <w:tcW w:w="9493" w:type="dxa"/>
            <w:gridSpan w:val="3"/>
          </w:tcPr>
          <w:p w14:paraId="45D442B7"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2. Đặc tính, thông số kỹ thuật của hàng hóa, tiêu chuẩn sản xuất, tiêu chuẩn chế tạo và công nghệ</w:t>
            </w:r>
          </w:p>
        </w:tc>
      </w:tr>
      <w:tr w:rsidR="00D6185A" w:rsidRPr="00D6185A" w14:paraId="206F0523" w14:textId="77777777" w:rsidTr="0015366E">
        <w:trPr>
          <w:jc w:val="center"/>
        </w:trPr>
        <w:tc>
          <w:tcPr>
            <w:tcW w:w="3809" w:type="dxa"/>
            <w:vMerge w:val="restart"/>
          </w:tcPr>
          <w:p w14:paraId="3A0A55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Đặc tính, thông số kỹ thuật của hàng hóa, tiêu chuẩn sản xuất, tiêu chuẩn chế tạo và công nghệ.</w:t>
            </w:r>
          </w:p>
        </w:tc>
        <w:tc>
          <w:tcPr>
            <w:tcW w:w="4228" w:type="dxa"/>
          </w:tcPr>
          <w:p w14:paraId="39757229" w14:textId="77777777" w:rsidR="00D6185A" w:rsidRPr="00D6185A" w:rsidRDefault="00D6185A" w:rsidP="0015366E">
            <w:pPr>
              <w:spacing w:before="40" w:after="40" w:line="264" w:lineRule="auto"/>
              <w:ind w:left="141" w:right="142"/>
              <w:rPr>
                <w:sz w:val="28"/>
                <w:szCs w:val="28"/>
              </w:rPr>
            </w:pPr>
            <w:r w:rsidRPr="00D6185A">
              <w:rPr>
                <w:sz w:val="28"/>
                <w:szCs w:val="28"/>
              </w:rPr>
              <w:t>Có đặc tính, thông số kỹ thuật của hàng hóa, tiêu chuẩn sản xuất, tiêu chuẩn chế tạo và công nghệ hoàn toàn phù hợp đáp ứng yêu cầu của HSMT.</w:t>
            </w:r>
          </w:p>
        </w:tc>
        <w:tc>
          <w:tcPr>
            <w:tcW w:w="1456" w:type="dxa"/>
          </w:tcPr>
          <w:p w14:paraId="69A956A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5B9EFE99" w14:textId="77777777" w:rsidTr="0015366E">
        <w:trPr>
          <w:jc w:val="center"/>
        </w:trPr>
        <w:tc>
          <w:tcPr>
            <w:tcW w:w="3809" w:type="dxa"/>
            <w:vMerge/>
          </w:tcPr>
          <w:p w14:paraId="5E24E4D5" w14:textId="77777777" w:rsidR="00D6185A" w:rsidRPr="00D6185A" w:rsidRDefault="00D6185A" w:rsidP="0015366E">
            <w:pPr>
              <w:spacing w:before="40" w:after="40" w:line="264" w:lineRule="auto"/>
              <w:rPr>
                <w:sz w:val="28"/>
                <w:szCs w:val="28"/>
              </w:rPr>
            </w:pPr>
          </w:p>
        </w:tc>
        <w:tc>
          <w:tcPr>
            <w:tcW w:w="4228" w:type="dxa"/>
          </w:tcPr>
          <w:p w14:paraId="486BA668" w14:textId="77777777" w:rsidR="00D6185A" w:rsidRPr="00D6185A" w:rsidRDefault="00D6185A" w:rsidP="0015366E">
            <w:pPr>
              <w:spacing w:before="40" w:after="40" w:line="264" w:lineRule="auto"/>
              <w:ind w:left="141" w:right="142"/>
              <w:rPr>
                <w:sz w:val="28"/>
                <w:szCs w:val="28"/>
              </w:rPr>
            </w:pPr>
            <w:r w:rsidRPr="00D6185A">
              <w:rPr>
                <w:sz w:val="28"/>
                <w:szCs w:val="28"/>
              </w:rPr>
              <w:t xml:space="preserve">Không có đặc tính, thông số kỹ thuật của hàng hóa, tiêu chuẩn sản xuất, tiêu chuẩn chế tạo và công nghệ phù hợp, đáp ứng yêu cầu của HSMT </w:t>
            </w:r>
            <w:r w:rsidRPr="00D6185A">
              <w:rPr>
                <w:b/>
                <w:bCs/>
                <w:sz w:val="28"/>
                <w:szCs w:val="28"/>
              </w:rPr>
              <w:t>hoặc</w:t>
            </w:r>
            <w:r w:rsidRPr="00D6185A">
              <w:rPr>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64DBB4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1C65FE5D" w14:textId="77777777" w:rsidTr="0015366E">
        <w:trPr>
          <w:jc w:val="center"/>
        </w:trPr>
        <w:tc>
          <w:tcPr>
            <w:tcW w:w="9493" w:type="dxa"/>
            <w:gridSpan w:val="3"/>
          </w:tcPr>
          <w:p w14:paraId="7D9A1D61" w14:textId="77777777" w:rsidR="00D6185A" w:rsidRPr="00D6185A" w:rsidRDefault="00D6185A" w:rsidP="0015366E">
            <w:pPr>
              <w:spacing w:before="40" w:after="40" w:line="276" w:lineRule="auto"/>
              <w:ind w:left="142"/>
              <w:rPr>
                <w:b/>
                <w:sz w:val="28"/>
                <w:szCs w:val="28"/>
              </w:rPr>
            </w:pPr>
            <w:r w:rsidRPr="00D6185A">
              <w:rPr>
                <w:b/>
                <w:sz w:val="28"/>
                <w:szCs w:val="28"/>
              </w:rPr>
              <w:t xml:space="preserve">3. Tiến độ cung cấp hàng hóa </w:t>
            </w:r>
          </w:p>
        </w:tc>
      </w:tr>
      <w:tr w:rsidR="00D6185A" w:rsidRPr="00D6185A" w14:paraId="129FAD45" w14:textId="77777777" w:rsidTr="0015366E">
        <w:trPr>
          <w:jc w:val="center"/>
        </w:trPr>
        <w:tc>
          <w:tcPr>
            <w:tcW w:w="3809" w:type="dxa"/>
            <w:vMerge w:val="restart"/>
          </w:tcPr>
          <w:p w14:paraId="0FDBED76"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Bảng tiến độ cung cấp hàng hóa hợp lý, khả thi phù hợp với đề xuất kỹ thuật và đáp ứng yêu cầu của HSMT.</w:t>
            </w:r>
          </w:p>
        </w:tc>
        <w:tc>
          <w:tcPr>
            <w:tcW w:w="4228" w:type="dxa"/>
          </w:tcPr>
          <w:p w14:paraId="033179C6" w14:textId="77777777" w:rsidR="00D6185A" w:rsidRPr="00D6185A" w:rsidRDefault="00D6185A" w:rsidP="0015366E">
            <w:pPr>
              <w:spacing w:before="40" w:after="40" w:line="264" w:lineRule="auto"/>
              <w:ind w:left="141" w:right="142"/>
              <w:rPr>
                <w:sz w:val="28"/>
                <w:szCs w:val="28"/>
              </w:rPr>
            </w:pPr>
            <w:r w:rsidRPr="00D6185A">
              <w:rPr>
                <w:sz w:val="28"/>
                <w:szCs w:val="28"/>
              </w:rPr>
              <w:t>Có Bảng tiến độ cung cấp hàng hóa hợp lý, khả thi và phù hợp với đề xuất kỹ thuật và đáp ứng yêu cầu của HSMT.</w:t>
            </w:r>
          </w:p>
        </w:tc>
        <w:tc>
          <w:tcPr>
            <w:tcW w:w="1456" w:type="dxa"/>
          </w:tcPr>
          <w:p w14:paraId="1C19535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4067FED8" w14:textId="77777777" w:rsidTr="0015366E">
        <w:trPr>
          <w:jc w:val="center"/>
        </w:trPr>
        <w:tc>
          <w:tcPr>
            <w:tcW w:w="3809" w:type="dxa"/>
            <w:vMerge/>
          </w:tcPr>
          <w:p w14:paraId="12C6E711" w14:textId="77777777" w:rsidR="00D6185A" w:rsidRPr="00D6185A" w:rsidRDefault="00D6185A" w:rsidP="0015366E">
            <w:pPr>
              <w:spacing w:before="40" w:after="40" w:line="264" w:lineRule="auto"/>
              <w:rPr>
                <w:sz w:val="28"/>
                <w:szCs w:val="28"/>
              </w:rPr>
            </w:pPr>
          </w:p>
        </w:tc>
        <w:tc>
          <w:tcPr>
            <w:tcW w:w="4228" w:type="dxa"/>
          </w:tcPr>
          <w:p w14:paraId="739B3716" w14:textId="77777777" w:rsidR="00D6185A" w:rsidRPr="00D6185A" w:rsidRDefault="00D6185A" w:rsidP="0015366E">
            <w:pPr>
              <w:spacing w:before="40" w:after="40" w:line="264" w:lineRule="auto"/>
              <w:ind w:left="141" w:right="142"/>
              <w:rPr>
                <w:sz w:val="28"/>
                <w:szCs w:val="28"/>
              </w:rPr>
            </w:pPr>
            <w:r w:rsidRPr="00D6185A">
              <w:rPr>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249D44E0"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0CD6F94B" w14:textId="77777777" w:rsidTr="0015366E">
        <w:trPr>
          <w:jc w:val="center"/>
        </w:trPr>
        <w:tc>
          <w:tcPr>
            <w:tcW w:w="9493" w:type="dxa"/>
            <w:gridSpan w:val="3"/>
          </w:tcPr>
          <w:p w14:paraId="70A88A85" w14:textId="77777777" w:rsidR="00D6185A" w:rsidRPr="00D6185A" w:rsidRDefault="00D6185A" w:rsidP="0015366E">
            <w:pPr>
              <w:tabs>
                <w:tab w:val="left" w:pos="3671"/>
              </w:tabs>
              <w:spacing w:before="40" w:after="40" w:line="276" w:lineRule="auto"/>
              <w:ind w:left="141" w:right="142"/>
              <w:rPr>
                <w:sz w:val="28"/>
                <w:szCs w:val="28"/>
              </w:rPr>
            </w:pPr>
            <w:r w:rsidRPr="0044125C">
              <w:rPr>
                <w:b/>
                <w:sz w:val="28"/>
                <w:szCs w:val="28"/>
              </w:rPr>
              <w:t>4. Bảo hành, bảo trì</w:t>
            </w:r>
          </w:p>
        </w:tc>
      </w:tr>
      <w:tr w:rsidR="00D6185A" w:rsidRPr="00D6185A" w14:paraId="6B35D217" w14:textId="77777777" w:rsidTr="0015366E">
        <w:trPr>
          <w:jc w:val="center"/>
        </w:trPr>
        <w:tc>
          <w:tcPr>
            <w:tcW w:w="3809" w:type="dxa"/>
            <w:vMerge w:val="restart"/>
          </w:tcPr>
          <w:p w14:paraId="2E267828" w14:textId="67DC52BE" w:rsidR="009D401E" w:rsidRPr="00424497" w:rsidRDefault="00556FE2" w:rsidP="0044125C">
            <w:pPr>
              <w:widowControl w:val="0"/>
              <w:spacing w:before="40" w:after="40" w:line="264" w:lineRule="auto"/>
              <w:ind w:left="138" w:right="137"/>
              <w:rPr>
                <w:sz w:val="28"/>
                <w:szCs w:val="28"/>
              </w:rPr>
            </w:pPr>
            <w:r w:rsidRPr="00556FE2">
              <w:rPr>
                <w:sz w:val="28"/>
                <w:szCs w:val="28"/>
                <w:lang w:val="vi-VN"/>
              </w:rPr>
              <w:t xml:space="preserve">Trong vòng </w:t>
            </w:r>
            <w:r w:rsidR="0044125C">
              <w:rPr>
                <w:sz w:val="28"/>
                <w:szCs w:val="28"/>
              </w:rPr>
              <w:t>06</w:t>
            </w:r>
            <w:r w:rsidRPr="00556FE2">
              <w:rPr>
                <w:sz w:val="28"/>
                <w:szCs w:val="28"/>
                <w:lang w:val="vi-VN"/>
              </w:rPr>
              <w:t xml:space="preserve"> tháng kể từ ngày</w:t>
            </w:r>
            <w:r w:rsidR="004719F3">
              <w:rPr>
                <w:sz w:val="28"/>
                <w:szCs w:val="28"/>
              </w:rPr>
              <w:t xml:space="preserve"> </w:t>
            </w:r>
            <w:r w:rsidR="00E20356">
              <w:rPr>
                <w:sz w:val="28"/>
                <w:szCs w:val="28"/>
              </w:rPr>
              <w:t>nghiệm thu</w:t>
            </w:r>
            <w:r w:rsidR="0044125C">
              <w:rPr>
                <w:sz w:val="28"/>
                <w:szCs w:val="28"/>
              </w:rPr>
              <w:t xml:space="preserve"> hàng hóa</w:t>
            </w:r>
            <w:r w:rsidRPr="00556FE2">
              <w:rPr>
                <w:sz w:val="28"/>
                <w:szCs w:val="28"/>
                <w:lang w:val="vi-VN"/>
              </w:rPr>
              <w:t xml:space="preserve"> </w:t>
            </w:r>
            <w:r w:rsidR="00E20356">
              <w:rPr>
                <w:sz w:val="28"/>
                <w:szCs w:val="28"/>
                <w:lang w:val="nl-NL"/>
              </w:rPr>
              <w:t>đưa vào sử dụng</w:t>
            </w:r>
            <w:r w:rsidR="00D6185A" w:rsidRPr="00D6185A">
              <w:rPr>
                <w:sz w:val="28"/>
                <w:szCs w:val="28"/>
              </w:rPr>
              <w:t>.</w:t>
            </w:r>
          </w:p>
        </w:tc>
        <w:tc>
          <w:tcPr>
            <w:tcW w:w="4228" w:type="dxa"/>
          </w:tcPr>
          <w:p w14:paraId="14DC5C1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Đáp ứng yêu cầu về thời gian bảo hành, bảo trì</w:t>
            </w:r>
          </w:p>
        </w:tc>
        <w:tc>
          <w:tcPr>
            <w:tcW w:w="1456" w:type="dxa"/>
          </w:tcPr>
          <w:p w14:paraId="64C4C13B"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0951318F" w14:textId="77777777" w:rsidTr="0015366E">
        <w:trPr>
          <w:jc w:val="center"/>
        </w:trPr>
        <w:tc>
          <w:tcPr>
            <w:tcW w:w="3809" w:type="dxa"/>
            <w:vMerge/>
          </w:tcPr>
          <w:p w14:paraId="0AC9BE82" w14:textId="77777777" w:rsidR="00D6185A" w:rsidRPr="00D6185A" w:rsidRDefault="00D6185A" w:rsidP="0015366E">
            <w:pPr>
              <w:tabs>
                <w:tab w:val="left" w:pos="3671"/>
              </w:tabs>
              <w:spacing w:before="40" w:after="40" w:line="264" w:lineRule="auto"/>
              <w:ind w:left="141" w:right="142"/>
              <w:rPr>
                <w:sz w:val="28"/>
                <w:szCs w:val="28"/>
              </w:rPr>
            </w:pPr>
          </w:p>
        </w:tc>
        <w:tc>
          <w:tcPr>
            <w:tcW w:w="4228" w:type="dxa"/>
          </w:tcPr>
          <w:p w14:paraId="789E4855"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đáp ứng yêu cầu trên</w:t>
            </w:r>
          </w:p>
        </w:tc>
        <w:tc>
          <w:tcPr>
            <w:tcW w:w="1456" w:type="dxa"/>
          </w:tcPr>
          <w:p w14:paraId="6B49CD2D"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59D10C32" w14:textId="77777777" w:rsidTr="0015366E">
        <w:trPr>
          <w:jc w:val="center"/>
        </w:trPr>
        <w:tc>
          <w:tcPr>
            <w:tcW w:w="9493" w:type="dxa"/>
            <w:gridSpan w:val="3"/>
            <w:vAlign w:val="center"/>
          </w:tcPr>
          <w:p w14:paraId="0AE6F85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5. Cam kết về bản quyền</w:t>
            </w:r>
          </w:p>
        </w:tc>
      </w:tr>
      <w:tr w:rsidR="00D6185A" w:rsidRPr="00D6185A" w14:paraId="0F6CF548" w14:textId="77777777" w:rsidTr="0015366E">
        <w:trPr>
          <w:jc w:val="center"/>
        </w:trPr>
        <w:tc>
          <w:tcPr>
            <w:tcW w:w="3809" w:type="dxa"/>
            <w:vMerge w:val="restart"/>
            <w:vAlign w:val="center"/>
          </w:tcPr>
          <w:p w14:paraId="43CDD30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xml:space="preserve">- Nhà thầu có cam kết bằng văn bản về việc không vi phạm </w:t>
            </w:r>
            <w:r w:rsidRPr="00D6185A">
              <w:rPr>
                <w:sz w:val="28"/>
                <w:szCs w:val="28"/>
              </w:rPr>
              <w:lastRenderedPageBreak/>
              <w:t>quyền sở hữu trí tuệ đối với sản phẩm cung cấp.</w:t>
            </w:r>
          </w:p>
          <w:p w14:paraId="4A25667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17D9DD65"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lastRenderedPageBreak/>
              <w:t>Có cung cấp tài liệu chứng minh tính đáp ứng và cam kết theo yêu cầu.</w:t>
            </w:r>
          </w:p>
        </w:tc>
        <w:tc>
          <w:tcPr>
            <w:tcW w:w="1456" w:type="dxa"/>
          </w:tcPr>
          <w:p w14:paraId="1C0F3B9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3BDE715B" w14:textId="77777777" w:rsidTr="0015366E">
        <w:trPr>
          <w:jc w:val="center"/>
        </w:trPr>
        <w:tc>
          <w:tcPr>
            <w:tcW w:w="3809" w:type="dxa"/>
            <w:vMerge/>
            <w:vAlign w:val="center"/>
          </w:tcPr>
          <w:p w14:paraId="620A8932"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493E2C4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cung cấp tài liệu chứng minh và/hoặc không có cam kết theo yêu cầu.</w:t>
            </w:r>
          </w:p>
        </w:tc>
        <w:tc>
          <w:tcPr>
            <w:tcW w:w="1456" w:type="dxa"/>
          </w:tcPr>
          <w:p w14:paraId="7135E6A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6A83E2A8" w14:textId="77777777" w:rsidTr="0015366E">
        <w:trPr>
          <w:jc w:val="center"/>
        </w:trPr>
        <w:tc>
          <w:tcPr>
            <w:tcW w:w="9493" w:type="dxa"/>
            <w:gridSpan w:val="3"/>
            <w:vAlign w:val="center"/>
          </w:tcPr>
          <w:p w14:paraId="5FAF7E0F" w14:textId="77777777" w:rsidR="00D6185A" w:rsidRPr="00D6185A" w:rsidRDefault="00D6185A" w:rsidP="0015366E">
            <w:pPr>
              <w:tabs>
                <w:tab w:val="left" w:pos="3671"/>
              </w:tabs>
              <w:spacing w:before="40" w:after="40" w:line="276" w:lineRule="auto"/>
              <w:ind w:left="141" w:right="142"/>
              <w:rPr>
                <w:b/>
                <w:sz w:val="28"/>
                <w:szCs w:val="28"/>
              </w:rPr>
            </w:pPr>
            <w:r w:rsidRPr="00D6185A">
              <w:rPr>
                <w:b/>
                <w:sz w:val="28"/>
                <w:szCs w:val="28"/>
              </w:rPr>
              <w:lastRenderedPageBreak/>
              <w:t>6. Các điều khoản thương mại, thời gian thực hiện hợp đồng</w:t>
            </w:r>
          </w:p>
        </w:tc>
      </w:tr>
      <w:tr w:rsidR="00D6185A" w:rsidRPr="00D6185A" w14:paraId="4D5A3BB7" w14:textId="77777777" w:rsidTr="0015366E">
        <w:trPr>
          <w:jc w:val="center"/>
        </w:trPr>
        <w:tc>
          <w:tcPr>
            <w:tcW w:w="3809" w:type="dxa"/>
            <w:vMerge w:val="restart"/>
          </w:tcPr>
          <w:p w14:paraId="609B45B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4228" w:type="dxa"/>
          </w:tcPr>
          <w:p w14:paraId="3FCF1D0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1456" w:type="dxa"/>
          </w:tcPr>
          <w:p w14:paraId="079A812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0E6F06DE" w14:textId="77777777" w:rsidTr="0015366E">
        <w:trPr>
          <w:jc w:val="center"/>
        </w:trPr>
        <w:tc>
          <w:tcPr>
            <w:tcW w:w="3809" w:type="dxa"/>
            <w:vMerge/>
          </w:tcPr>
          <w:p w14:paraId="19B1C74E"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5437BD6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không hợp lý, không khả thi và không phù hợp với yêu cầu về tiến độ giao hàng.</w:t>
            </w:r>
          </w:p>
        </w:tc>
        <w:tc>
          <w:tcPr>
            <w:tcW w:w="1456" w:type="dxa"/>
          </w:tcPr>
          <w:p w14:paraId="796ABA03"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4759DF4D" w14:textId="77777777" w:rsidTr="0015366E">
        <w:trPr>
          <w:jc w:val="center"/>
        </w:trPr>
        <w:tc>
          <w:tcPr>
            <w:tcW w:w="8037" w:type="dxa"/>
            <w:gridSpan w:val="2"/>
          </w:tcPr>
          <w:p w14:paraId="5AAEF1BE" w14:textId="77777777" w:rsidR="00D6185A" w:rsidRPr="00D6185A" w:rsidRDefault="00D6185A" w:rsidP="0015366E">
            <w:pPr>
              <w:tabs>
                <w:tab w:val="left" w:pos="3671"/>
              </w:tabs>
              <w:spacing w:before="40" w:after="40" w:line="276" w:lineRule="auto"/>
              <w:ind w:left="141" w:right="142"/>
              <w:rPr>
                <w:b/>
                <w:sz w:val="28"/>
                <w:szCs w:val="28"/>
                <w:vertAlign w:val="superscript"/>
              </w:rPr>
            </w:pPr>
            <w:r w:rsidRPr="00D6185A">
              <w:rPr>
                <w:b/>
                <w:sz w:val="28"/>
                <w:szCs w:val="28"/>
              </w:rPr>
              <w:t>Kết luận</w:t>
            </w:r>
          </w:p>
        </w:tc>
        <w:tc>
          <w:tcPr>
            <w:tcW w:w="1456" w:type="dxa"/>
          </w:tcPr>
          <w:p w14:paraId="047CEB41" w14:textId="77777777" w:rsidR="00D6185A" w:rsidRPr="00D6185A" w:rsidRDefault="00D6185A" w:rsidP="0015366E">
            <w:pPr>
              <w:spacing w:before="40" w:after="40" w:line="276" w:lineRule="auto"/>
              <w:rPr>
                <w:b/>
                <w:sz w:val="28"/>
                <w:szCs w:val="28"/>
              </w:rPr>
            </w:pPr>
          </w:p>
        </w:tc>
      </w:tr>
    </w:tbl>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4C28D41D" w:rsidR="002E691A"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2C9A2819" w:rsidR="00847464" w:rsidRPr="00180F17" w:rsidRDefault="00D6185A" w:rsidP="00E96158">
      <w:pPr>
        <w:widowControl w:val="0"/>
        <w:spacing w:before="80" w:after="80" w:line="264" w:lineRule="auto"/>
        <w:ind w:firstLine="709"/>
        <w:rPr>
          <w:i/>
          <w:sz w:val="28"/>
          <w:szCs w:val="28"/>
        </w:rPr>
      </w:pPr>
      <w:r>
        <w:rPr>
          <w:sz w:val="28"/>
          <w:szCs w:val="28"/>
        </w:rPr>
        <w:t>Không áp dụng</w:t>
      </w:r>
      <w:r w:rsidR="00847464" w:rsidRPr="00180F17">
        <w:rPr>
          <w:i/>
          <w:sz w:val="28"/>
          <w:szCs w:val="28"/>
        </w:rPr>
        <w:t>.</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lastRenderedPageBreak/>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5" w:name="RANGE!A1:I8"/>
      <w:bookmarkEnd w:id="95"/>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5A04CD">
        <w:rPr>
          <w:b/>
          <w:sz w:val="26"/>
          <w:szCs w:val="28"/>
          <w:lang w:val="nl-NL"/>
        </w:rPr>
        <w:t>PHẠM VI CUNG CẤP</w:t>
      </w:r>
      <w:r w:rsidR="00464B75" w:rsidRPr="005A04CD">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BC54B1" w:rsidRPr="0068101E"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68101E" w:rsidRDefault="00FF159E" w:rsidP="004E2616">
            <w:pPr>
              <w:suppressAutoHyphens/>
              <w:spacing w:before="60"/>
              <w:jc w:val="center"/>
              <w:rPr>
                <w:b/>
                <w:bCs/>
                <w:szCs w:val="24"/>
              </w:rPr>
            </w:pPr>
            <w:r w:rsidRPr="0068101E">
              <w:rPr>
                <w:b/>
                <w:bCs/>
                <w:szCs w:val="24"/>
              </w:rPr>
              <w:t>STT</w:t>
            </w:r>
          </w:p>
        </w:tc>
        <w:tc>
          <w:tcPr>
            <w:tcW w:w="2004" w:type="dxa"/>
            <w:vMerge w:val="restart"/>
            <w:shd w:val="clear" w:color="auto" w:fill="E2EFD9" w:themeFill="accent6" w:themeFillTint="33"/>
            <w:vAlign w:val="center"/>
          </w:tcPr>
          <w:p w14:paraId="21AFCA94" w14:textId="2102E05A" w:rsidR="00FF159E" w:rsidRPr="0068101E" w:rsidRDefault="00FF159E" w:rsidP="004E2616">
            <w:pPr>
              <w:suppressAutoHyphens/>
              <w:spacing w:before="60"/>
              <w:jc w:val="center"/>
              <w:rPr>
                <w:b/>
                <w:bCs/>
                <w:szCs w:val="24"/>
                <w:vertAlign w:val="superscript"/>
              </w:rPr>
            </w:pPr>
            <w:r w:rsidRPr="0068101E">
              <w:rPr>
                <w:b/>
                <w:bCs/>
                <w:szCs w:val="24"/>
              </w:rPr>
              <w:t>Danh mục hàng hóa</w:t>
            </w:r>
            <w:r w:rsidR="007D61ED" w:rsidRPr="0068101E">
              <w:rPr>
                <w:b/>
                <w:bCs/>
                <w:szCs w:val="24"/>
                <w:vertAlign w:val="superscript"/>
              </w:rPr>
              <w:t>(1)</w:t>
            </w:r>
          </w:p>
        </w:tc>
        <w:tc>
          <w:tcPr>
            <w:tcW w:w="1028" w:type="dxa"/>
            <w:vMerge w:val="restart"/>
            <w:shd w:val="clear" w:color="auto" w:fill="E2EFD9" w:themeFill="accent6" w:themeFillTint="33"/>
            <w:vAlign w:val="center"/>
          </w:tcPr>
          <w:p w14:paraId="6FFB5E70" w14:textId="77777777" w:rsidR="00FF159E" w:rsidRPr="0068101E" w:rsidRDefault="00FF159E" w:rsidP="004E2616">
            <w:pPr>
              <w:suppressAutoHyphens/>
              <w:spacing w:before="60"/>
              <w:jc w:val="center"/>
              <w:rPr>
                <w:b/>
                <w:bCs/>
                <w:szCs w:val="24"/>
              </w:rPr>
            </w:pPr>
            <w:r w:rsidRPr="0068101E">
              <w:rPr>
                <w:b/>
                <w:bCs/>
                <w:szCs w:val="24"/>
              </w:rPr>
              <w:t>Đơn vị tính</w:t>
            </w:r>
          </w:p>
        </w:tc>
        <w:tc>
          <w:tcPr>
            <w:tcW w:w="1028" w:type="dxa"/>
            <w:vMerge w:val="restart"/>
            <w:shd w:val="clear" w:color="auto" w:fill="E2EFD9" w:themeFill="accent6" w:themeFillTint="33"/>
            <w:vAlign w:val="center"/>
          </w:tcPr>
          <w:p w14:paraId="1962E441" w14:textId="77777777" w:rsidR="00FF159E" w:rsidRPr="0068101E" w:rsidRDefault="00FF159E" w:rsidP="004E2616">
            <w:pPr>
              <w:suppressAutoHyphens/>
              <w:spacing w:before="60"/>
              <w:jc w:val="center"/>
              <w:rPr>
                <w:b/>
                <w:bCs/>
                <w:szCs w:val="24"/>
              </w:rPr>
            </w:pPr>
            <w:r w:rsidRPr="0068101E">
              <w:rPr>
                <w:b/>
                <w:bCs/>
                <w:szCs w:val="24"/>
              </w:rPr>
              <w:t>Khối lượng</w:t>
            </w:r>
          </w:p>
        </w:tc>
        <w:tc>
          <w:tcPr>
            <w:tcW w:w="2185" w:type="dxa"/>
            <w:vMerge w:val="restart"/>
            <w:shd w:val="clear" w:color="auto" w:fill="E2EFD9" w:themeFill="accent6" w:themeFillTint="33"/>
            <w:vAlign w:val="center"/>
          </w:tcPr>
          <w:p w14:paraId="01DB44F1" w14:textId="24593047" w:rsidR="00FF159E" w:rsidRPr="0068101E" w:rsidRDefault="00FF159E" w:rsidP="004E2616">
            <w:pPr>
              <w:suppressAutoHyphens/>
              <w:spacing w:before="60"/>
              <w:jc w:val="center"/>
              <w:rPr>
                <w:b/>
                <w:bCs/>
                <w:szCs w:val="24"/>
                <w:vertAlign w:val="superscript"/>
              </w:rPr>
            </w:pPr>
            <w:r w:rsidRPr="0068101E">
              <w:rPr>
                <w:b/>
                <w:bCs/>
                <w:szCs w:val="24"/>
              </w:rPr>
              <w:t>Mô tả hàng hóa</w:t>
            </w:r>
            <w:r w:rsidRPr="0068101E">
              <w:rPr>
                <w:b/>
                <w:bCs/>
                <w:szCs w:val="24"/>
                <w:vertAlign w:val="superscript"/>
              </w:rPr>
              <w:t>(</w:t>
            </w:r>
            <w:r w:rsidR="00084511" w:rsidRPr="0068101E">
              <w:rPr>
                <w:b/>
                <w:bCs/>
                <w:szCs w:val="24"/>
                <w:vertAlign w:val="superscript"/>
              </w:rPr>
              <w:t>2</w:t>
            </w:r>
            <w:r w:rsidRPr="0068101E">
              <w:rPr>
                <w:b/>
                <w:bCs/>
                <w:szCs w:val="24"/>
                <w:vertAlign w:val="superscript"/>
              </w:rPr>
              <w:t>)</w:t>
            </w:r>
          </w:p>
        </w:tc>
        <w:tc>
          <w:tcPr>
            <w:tcW w:w="1671" w:type="dxa"/>
            <w:vMerge w:val="restart"/>
            <w:shd w:val="clear" w:color="auto" w:fill="E2EFD9" w:themeFill="accent6" w:themeFillTint="33"/>
            <w:vAlign w:val="center"/>
          </w:tcPr>
          <w:p w14:paraId="4D48B2C7" w14:textId="0C9DCCAB" w:rsidR="00FF159E" w:rsidRPr="0068101E" w:rsidRDefault="00FF159E" w:rsidP="00FF159E">
            <w:pPr>
              <w:spacing w:before="60"/>
              <w:jc w:val="center"/>
              <w:rPr>
                <w:b/>
                <w:bCs/>
                <w:szCs w:val="24"/>
              </w:rPr>
            </w:pPr>
            <w:r w:rsidRPr="0068101E">
              <w:rPr>
                <w:b/>
                <w:bCs/>
                <w:szCs w:val="24"/>
              </w:rPr>
              <w:t>Yêu cầu về xuất xứ hàng hóa (nếu có)</w:t>
            </w:r>
            <w:r w:rsidRPr="0068101E">
              <w:rPr>
                <w:b/>
                <w:bCs/>
                <w:szCs w:val="24"/>
                <w:vertAlign w:val="superscript"/>
              </w:rPr>
              <w:t>(</w:t>
            </w:r>
            <w:r w:rsidR="00084511" w:rsidRPr="0068101E">
              <w:rPr>
                <w:b/>
                <w:bCs/>
                <w:szCs w:val="24"/>
                <w:vertAlign w:val="superscript"/>
              </w:rPr>
              <w:t>3</w:t>
            </w:r>
            <w:r w:rsidRPr="0068101E">
              <w:rPr>
                <w:b/>
                <w:bCs/>
                <w:szCs w:val="24"/>
                <w:vertAlign w:val="superscript"/>
              </w:rPr>
              <w:t>)</w:t>
            </w:r>
          </w:p>
        </w:tc>
        <w:tc>
          <w:tcPr>
            <w:tcW w:w="1671" w:type="dxa"/>
            <w:vMerge w:val="restart"/>
            <w:shd w:val="clear" w:color="auto" w:fill="E2EFD9" w:themeFill="accent6" w:themeFillTint="33"/>
            <w:vAlign w:val="center"/>
          </w:tcPr>
          <w:p w14:paraId="53F09549" w14:textId="28AB437C" w:rsidR="00FF159E" w:rsidRPr="0068101E" w:rsidRDefault="00FF159E" w:rsidP="004E2616">
            <w:pPr>
              <w:spacing w:before="60"/>
              <w:jc w:val="center"/>
              <w:rPr>
                <w:b/>
                <w:bCs/>
                <w:szCs w:val="24"/>
              </w:rPr>
            </w:pPr>
            <w:r w:rsidRPr="0068101E">
              <w:rPr>
                <w:b/>
                <w:bCs/>
                <w:szCs w:val="24"/>
              </w:rPr>
              <w:t xml:space="preserve">Địa điểm dự án </w:t>
            </w:r>
          </w:p>
        </w:tc>
        <w:tc>
          <w:tcPr>
            <w:tcW w:w="4179" w:type="dxa"/>
            <w:gridSpan w:val="2"/>
            <w:shd w:val="clear" w:color="auto" w:fill="E2EFD9" w:themeFill="accent6" w:themeFillTint="33"/>
            <w:vAlign w:val="center"/>
          </w:tcPr>
          <w:p w14:paraId="4F9BF327" w14:textId="1CC16A6E" w:rsidR="00FF159E" w:rsidRPr="0068101E" w:rsidRDefault="00FF159E" w:rsidP="004E2616">
            <w:pPr>
              <w:spacing w:before="60" w:after="60"/>
              <w:jc w:val="center"/>
              <w:rPr>
                <w:szCs w:val="24"/>
              </w:rPr>
            </w:pPr>
            <w:r w:rsidRPr="0068101E">
              <w:rPr>
                <w:b/>
                <w:bCs/>
                <w:szCs w:val="24"/>
              </w:rPr>
              <w:t>Ngày giao hàng</w:t>
            </w:r>
            <w:r w:rsidRPr="0068101E">
              <w:rPr>
                <w:b/>
                <w:bCs/>
                <w:szCs w:val="24"/>
                <w:vertAlign w:val="superscript"/>
              </w:rPr>
              <w:t>(</w:t>
            </w:r>
            <w:r w:rsidR="00084511" w:rsidRPr="0068101E">
              <w:rPr>
                <w:b/>
                <w:bCs/>
                <w:szCs w:val="24"/>
                <w:vertAlign w:val="superscript"/>
              </w:rPr>
              <w:t>4</w:t>
            </w:r>
            <w:r w:rsidRPr="0068101E">
              <w:rPr>
                <w:b/>
                <w:bCs/>
                <w:szCs w:val="24"/>
                <w:vertAlign w:val="superscript"/>
              </w:rPr>
              <w:t>)</w:t>
            </w:r>
            <w:r w:rsidRPr="0068101E">
              <w:rPr>
                <w:b/>
                <w:bCs/>
                <w:szCs w:val="24"/>
              </w:rPr>
              <w:t xml:space="preserve"> </w:t>
            </w:r>
          </w:p>
        </w:tc>
      </w:tr>
      <w:tr w:rsidR="00BC54B1" w:rsidRPr="0068101E"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68101E" w:rsidRDefault="00FF159E" w:rsidP="004E2616">
            <w:pPr>
              <w:suppressAutoHyphens/>
              <w:jc w:val="center"/>
              <w:rPr>
                <w:szCs w:val="24"/>
              </w:rPr>
            </w:pPr>
          </w:p>
        </w:tc>
        <w:tc>
          <w:tcPr>
            <w:tcW w:w="2004" w:type="dxa"/>
            <w:vMerge/>
            <w:shd w:val="clear" w:color="auto" w:fill="E2EFD9" w:themeFill="accent6" w:themeFillTint="33"/>
            <w:vAlign w:val="center"/>
          </w:tcPr>
          <w:p w14:paraId="165E45EC" w14:textId="77777777" w:rsidR="00FF159E" w:rsidRPr="0068101E"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68101E"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68101E" w:rsidRDefault="00FF159E" w:rsidP="004E2616">
            <w:pPr>
              <w:suppressAutoHyphens/>
              <w:jc w:val="center"/>
              <w:rPr>
                <w:szCs w:val="24"/>
              </w:rPr>
            </w:pPr>
          </w:p>
        </w:tc>
        <w:tc>
          <w:tcPr>
            <w:tcW w:w="2185" w:type="dxa"/>
            <w:vMerge/>
            <w:shd w:val="clear" w:color="auto" w:fill="E2EFD9" w:themeFill="accent6" w:themeFillTint="33"/>
            <w:vAlign w:val="center"/>
          </w:tcPr>
          <w:p w14:paraId="0B241093" w14:textId="77777777" w:rsidR="00FF159E" w:rsidRPr="0068101E" w:rsidRDefault="00FF159E" w:rsidP="004E2616">
            <w:pPr>
              <w:jc w:val="center"/>
              <w:rPr>
                <w:szCs w:val="24"/>
              </w:rPr>
            </w:pPr>
          </w:p>
        </w:tc>
        <w:tc>
          <w:tcPr>
            <w:tcW w:w="1671" w:type="dxa"/>
            <w:vMerge/>
            <w:shd w:val="clear" w:color="auto" w:fill="E2EFD9" w:themeFill="accent6" w:themeFillTint="33"/>
          </w:tcPr>
          <w:p w14:paraId="794A08FB" w14:textId="77777777" w:rsidR="00FF159E" w:rsidRPr="0068101E" w:rsidRDefault="00FF159E" w:rsidP="004E2616">
            <w:pPr>
              <w:jc w:val="center"/>
              <w:rPr>
                <w:szCs w:val="24"/>
              </w:rPr>
            </w:pPr>
          </w:p>
        </w:tc>
        <w:tc>
          <w:tcPr>
            <w:tcW w:w="1671" w:type="dxa"/>
            <w:vMerge/>
            <w:shd w:val="clear" w:color="auto" w:fill="E2EFD9" w:themeFill="accent6" w:themeFillTint="33"/>
            <w:vAlign w:val="center"/>
          </w:tcPr>
          <w:p w14:paraId="019C8F61" w14:textId="78FF681D" w:rsidR="00FF159E" w:rsidRPr="0068101E" w:rsidRDefault="00FF159E" w:rsidP="004E2616">
            <w:pPr>
              <w:jc w:val="center"/>
              <w:rPr>
                <w:szCs w:val="24"/>
              </w:rPr>
            </w:pPr>
          </w:p>
        </w:tc>
        <w:tc>
          <w:tcPr>
            <w:tcW w:w="2020" w:type="dxa"/>
            <w:shd w:val="clear" w:color="auto" w:fill="E2EFD9" w:themeFill="accent6" w:themeFillTint="33"/>
            <w:vAlign w:val="center"/>
          </w:tcPr>
          <w:p w14:paraId="6E3523A6" w14:textId="77777777" w:rsidR="00FF159E" w:rsidRPr="0068101E" w:rsidRDefault="00FF159E" w:rsidP="004E2616">
            <w:pPr>
              <w:spacing w:before="60" w:after="60"/>
              <w:jc w:val="center"/>
              <w:rPr>
                <w:b/>
                <w:bCs/>
                <w:szCs w:val="24"/>
              </w:rPr>
            </w:pPr>
            <w:r w:rsidRPr="0068101E">
              <w:rPr>
                <w:b/>
                <w:bCs/>
                <w:szCs w:val="24"/>
              </w:rPr>
              <w:t>Ngày giao hàng sớm nhất</w:t>
            </w:r>
          </w:p>
          <w:p w14:paraId="07A585FB" w14:textId="6CEFFCB5" w:rsidR="00FF159E" w:rsidRPr="0068101E" w:rsidRDefault="00850843" w:rsidP="004E2616">
            <w:pPr>
              <w:spacing w:before="60" w:after="60"/>
              <w:jc w:val="center"/>
              <w:rPr>
                <w:b/>
                <w:bCs/>
                <w:szCs w:val="24"/>
              </w:rPr>
            </w:pPr>
            <w:r w:rsidRPr="0068101E">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68101E" w:rsidRDefault="00FF159E" w:rsidP="004E2616">
            <w:pPr>
              <w:spacing w:before="60" w:after="60"/>
              <w:jc w:val="center"/>
              <w:rPr>
                <w:b/>
                <w:bCs/>
                <w:szCs w:val="24"/>
              </w:rPr>
            </w:pPr>
            <w:r w:rsidRPr="0068101E">
              <w:rPr>
                <w:b/>
                <w:bCs/>
                <w:szCs w:val="24"/>
              </w:rPr>
              <w:t>Ngày giao hàng muộn nhất</w:t>
            </w:r>
          </w:p>
          <w:p w14:paraId="61123D7B" w14:textId="4DBE9E3E" w:rsidR="00FF159E" w:rsidRPr="0068101E" w:rsidRDefault="00850843" w:rsidP="004E2616">
            <w:pPr>
              <w:spacing w:before="60" w:after="60"/>
              <w:jc w:val="center"/>
              <w:rPr>
                <w:b/>
                <w:bCs/>
                <w:szCs w:val="24"/>
              </w:rPr>
            </w:pPr>
            <w:r w:rsidRPr="0068101E">
              <w:rPr>
                <w:i/>
                <w:iCs/>
                <w:szCs w:val="24"/>
              </w:rPr>
              <w:t>[ghi số ngày: kể từ ngày hợp đồng có hiệu lực hoặc kể từ ngày chủ đầu tư yêu cầu giao hàng đối với trường hợp giao hàng nhiều lần]</w:t>
            </w:r>
          </w:p>
        </w:tc>
      </w:tr>
      <w:tr w:rsidR="007733A6" w:rsidRPr="0068101E" w14:paraId="18A96D78" w14:textId="77777777" w:rsidTr="00E96158">
        <w:trPr>
          <w:cantSplit/>
          <w:trHeight w:val="511"/>
        </w:trPr>
        <w:tc>
          <w:tcPr>
            <w:tcW w:w="851" w:type="dxa"/>
            <w:vAlign w:val="center"/>
          </w:tcPr>
          <w:p w14:paraId="4FEFC0A8" w14:textId="77777777" w:rsidR="00FF159E" w:rsidRPr="0068101E" w:rsidRDefault="00FF159E" w:rsidP="004E2616">
            <w:pPr>
              <w:jc w:val="center"/>
              <w:rPr>
                <w:szCs w:val="24"/>
              </w:rPr>
            </w:pPr>
            <w:r w:rsidRPr="0068101E">
              <w:rPr>
                <w:szCs w:val="24"/>
              </w:rPr>
              <w:t>1</w:t>
            </w:r>
          </w:p>
        </w:tc>
        <w:tc>
          <w:tcPr>
            <w:tcW w:w="2004" w:type="dxa"/>
            <w:vAlign w:val="center"/>
          </w:tcPr>
          <w:p w14:paraId="3BBEC23A" w14:textId="64C1647C" w:rsidR="00FF159E" w:rsidRPr="0068101E" w:rsidRDefault="00FE333D" w:rsidP="004735D6">
            <w:pPr>
              <w:rPr>
                <w:szCs w:val="24"/>
              </w:rPr>
            </w:pPr>
            <w:r>
              <w:rPr>
                <w:szCs w:val="24"/>
              </w:rPr>
              <w:t>Sản phẩm truyền thông bao gồm hộp, túi</w:t>
            </w:r>
          </w:p>
        </w:tc>
        <w:tc>
          <w:tcPr>
            <w:tcW w:w="1028" w:type="dxa"/>
            <w:vAlign w:val="center"/>
          </w:tcPr>
          <w:p w14:paraId="202DF2B4" w14:textId="6D4D9FFE" w:rsidR="00FF159E" w:rsidRPr="0068101E" w:rsidRDefault="00FE333D" w:rsidP="00745D1D">
            <w:pPr>
              <w:jc w:val="center"/>
              <w:rPr>
                <w:szCs w:val="24"/>
              </w:rPr>
            </w:pPr>
            <w:r>
              <w:rPr>
                <w:szCs w:val="24"/>
              </w:rPr>
              <w:t>Bộ</w:t>
            </w:r>
            <w:r w:rsidR="00CD759F" w:rsidRPr="0068101E">
              <w:rPr>
                <w:szCs w:val="24"/>
              </w:rPr>
              <w:t xml:space="preserve"> </w:t>
            </w:r>
          </w:p>
        </w:tc>
        <w:tc>
          <w:tcPr>
            <w:tcW w:w="1028" w:type="dxa"/>
            <w:vAlign w:val="center"/>
          </w:tcPr>
          <w:p w14:paraId="1DC4AFBF" w14:textId="0D737DC5" w:rsidR="00FF159E" w:rsidRPr="0068101E" w:rsidRDefault="00FE333D" w:rsidP="00141159">
            <w:pPr>
              <w:jc w:val="center"/>
              <w:rPr>
                <w:szCs w:val="24"/>
              </w:rPr>
            </w:pPr>
            <w:r>
              <w:rPr>
                <w:szCs w:val="24"/>
              </w:rPr>
              <w:t>3.000</w:t>
            </w:r>
          </w:p>
        </w:tc>
        <w:tc>
          <w:tcPr>
            <w:tcW w:w="2185" w:type="dxa"/>
            <w:vAlign w:val="center"/>
          </w:tcPr>
          <w:p w14:paraId="1D96E963" w14:textId="079274BF" w:rsidR="00FF159E" w:rsidRPr="0068101E" w:rsidRDefault="00141159" w:rsidP="005365BE">
            <w:pPr>
              <w:rPr>
                <w:szCs w:val="24"/>
              </w:rPr>
            </w:pPr>
            <w:r w:rsidRPr="0068101E">
              <w:rPr>
                <w:szCs w:val="24"/>
                <w:lang w:val="nl-NL"/>
              </w:rPr>
              <w:t>Dẫn chiếu đến nội dung tương ứng quy định tại Chương V</w:t>
            </w:r>
          </w:p>
        </w:tc>
        <w:tc>
          <w:tcPr>
            <w:tcW w:w="1671" w:type="dxa"/>
          </w:tcPr>
          <w:p w14:paraId="5C0B6ABE" w14:textId="77777777" w:rsidR="00FF159E" w:rsidRPr="0068101E" w:rsidRDefault="00FF159E" w:rsidP="00141159">
            <w:pPr>
              <w:jc w:val="center"/>
              <w:rPr>
                <w:szCs w:val="24"/>
              </w:rPr>
            </w:pPr>
          </w:p>
        </w:tc>
        <w:tc>
          <w:tcPr>
            <w:tcW w:w="1671" w:type="dxa"/>
            <w:vAlign w:val="center"/>
          </w:tcPr>
          <w:p w14:paraId="41843AE1" w14:textId="279C62BE" w:rsidR="00FF159E" w:rsidRPr="0068101E" w:rsidRDefault="00D3483E" w:rsidP="005A04CD">
            <w:pPr>
              <w:jc w:val="center"/>
              <w:rPr>
                <w:szCs w:val="24"/>
              </w:rPr>
            </w:pPr>
            <w:r>
              <w:rPr>
                <w:bCs/>
                <w:szCs w:val="24"/>
              </w:rPr>
              <w:t xml:space="preserve">Trụ sở </w:t>
            </w:r>
            <w:r w:rsidR="00FE333D">
              <w:rPr>
                <w:bCs/>
                <w:szCs w:val="24"/>
              </w:rPr>
              <w:t>Công ty Truyền tải điện 1</w:t>
            </w:r>
            <w:r>
              <w:rPr>
                <w:bCs/>
                <w:szCs w:val="24"/>
              </w:rPr>
              <w:t xml:space="preserve"> và 12 chi nhánh của Công ty </w:t>
            </w:r>
          </w:p>
        </w:tc>
        <w:tc>
          <w:tcPr>
            <w:tcW w:w="2020" w:type="dxa"/>
            <w:vAlign w:val="center"/>
          </w:tcPr>
          <w:p w14:paraId="08D3A142" w14:textId="23999016" w:rsidR="00FF159E" w:rsidRPr="0068101E" w:rsidRDefault="00E940F5" w:rsidP="00141159">
            <w:pPr>
              <w:jc w:val="center"/>
              <w:rPr>
                <w:szCs w:val="24"/>
              </w:rPr>
            </w:pPr>
            <w:r>
              <w:rPr>
                <w:szCs w:val="24"/>
              </w:rPr>
              <w:t>15</w:t>
            </w:r>
            <w:r w:rsidR="00141159" w:rsidRPr="0068101E">
              <w:rPr>
                <w:szCs w:val="24"/>
              </w:rPr>
              <w:t xml:space="preserve"> ngày</w:t>
            </w:r>
          </w:p>
        </w:tc>
        <w:tc>
          <w:tcPr>
            <w:tcW w:w="2159" w:type="dxa"/>
            <w:vAlign w:val="center"/>
          </w:tcPr>
          <w:p w14:paraId="39DE1A73" w14:textId="0A23019D" w:rsidR="00FF159E" w:rsidRPr="0068101E" w:rsidRDefault="004735D6" w:rsidP="004735D6">
            <w:pPr>
              <w:jc w:val="center"/>
              <w:rPr>
                <w:szCs w:val="24"/>
              </w:rPr>
            </w:pPr>
            <w:r w:rsidRPr="0068101E">
              <w:rPr>
                <w:szCs w:val="24"/>
              </w:rPr>
              <w:t>2</w:t>
            </w:r>
            <w:r w:rsidR="005365BE" w:rsidRPr="0068101E">
              <w:rPr>
                <w:szCs w:val="24"/>
              </w:rPr>
              <w:t>0</w:t>
            </w:r>
            <w:r w:rsidR="00141159" w:rsidRPr="0068101E">
              <w:rPr>
                <w:szCs w:val="24"/>
              </w:rPr>
              <w:t xml:space="preserve"> ngày</w:t>
            </w:r>
          </w:p>
        </w:tc>
      </w:tr>
    </w:tbl>
    <w:p w14:paraId="1AB755C5" w14:textId="411B2E8C" w:rsidR="00CD4094" w:rsidRDefault="00CD4094" w:rsidP="00E96158">
      <w:pPr>
        <w:spacing w:before="80" w:after="80"/>
        <w:ind w:firstLine="567"/>
        <w:rPr>
          <w:i/>
          <w:sz w:val="28"/>
          <w:szCs w:val="28"/>
          <w:lang w:val="nl-NL"/>
        </w:rPr>
      </w:pPr>
    </w:p>
    <w:p w14:paraId="03E0AE6D" w14:textId="3C447DC4"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6"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7" w:name="_Hlk81165303"/>
      <w:bookmarkEnd w:id="96"/>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8" w:name="_Hlk154323991"/>
      <w:r w:rsidRPr="00180F17">
        <w:rPr>
          <w:i/>
          <w:sz w:val="28"/>
          <w:szCs w:val="28"/>
          <w:lang w:val="nl-NL"/>
        </w:rPr>
        <w:lastRenderedPageBreak/>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8"/>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7"/>
    </w:p>
    <w:p w14:paraId="3892FCC7" w14:textId="571338CB" w:rsidR="009417F5" w:rsidRPr="00180F17" w:rsidRDefault="00167C6C" w:rsidP="00BC54B1">
      <w:pPr>
        <w:spacing w:after="160" w:line="259" w:lineRule="auto"/>
        <w:jc w:val="right"/>
        <w:rPr>
          <w:b/>
          <w:sz w:val="28"/>
          <w:szCs w:val="28"/>
          <w:lang w:val="nl-NL"/>
        </w:rPr>
      </w:pPr>
      <w:r w:rsidRPr="00180F17">
        <w:rPr>
          <w:i/>
          <w:sz w:val="28"/>
          <w:szCs w:val="28"/>
          <w:lang w:val="nl-NL"/>
        </w:rPr>
        <w:br w:type="page"/>
      </w:r>
      <w:r w:rsidR="009417F5"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F41EA8">
        <w:rPr>
          <w:b/>
          <w:sz w:val="26"/>
          <w:szCs w:val="28"/>
          <w:lang w:val="nl-NL"/>
        </w:rPr>
        <w:t xml:space="preserve">CÁC DỊCH VỤ LIÊN QUAN </w:t>
      </w:r>
      <w:r w:rsidRPr="00F41EA8">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EF6CE0" w:rsidRPr="00EF6CE0" w14:paraId="3D4FDA04"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EF6CE0" w:rsidRDefault="002006A4" w:rsidP="004E2616">
            <w:pPr>
              <w:jc w:val="center"/>
              <w:rPr>
                <w:b/>
                <w:bCs/>
                <w:szCs w:val="24"/>
              </w:rPr>
            </w:pPr>
            <w:r w:rsidRPr="00EF6CE0">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EF6CE0" w:rsidRDefault="002006A4" w:rsidP="004E2616">
            <w:pPr>
              <w:jc w:val="center"/>
              <w:rPr>
                <w:b/>
                <w:bCs/>
                <w:szCs w:val="24"/>
              </w:rPr>
            </w:pPr>
            <w:r w:rsidRPr="00EF6CE0">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EF6CE0" w:rsidRDefault="002006A4" w:rsidP="004E2616">
            <w:pPr>
              <w:jc w:val="center"/>
              <w:rPr>
                <w:b/>
                <w:bCs/>
                <w:szCs w:val="24"/>
              </w:rPr>
            </w:pPr>
            <w:r w:rsidRPr="00EF6CE0">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EF6CE0" w:rsidRDefault="002006A4" w:rsidP="004E2616">
            <w:pPr>
              <w:jc w:val="center"/>
              <w:rPr>
                <w:b/>
                <w:bCs/>
                <w:szCs w:val="24"/>
              </w:rPr>
            </w:pPr>
            <w:r w:rsidRPr="00EF6CE0">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EF6CE0" w:rsidRDefault="002006A4" w:rsidP="004E2616">
            <w:pPr>
              <w:jc w:val="center"/>
              <w:rPr>
                <w:b/>
                <w:bCs/>
                <w:szCs w:val="24"/>
              </w:rPr>
            </w:pPr>
            <w:r w:rsidRPr="00EF6CE0">
              <w:rPr>
                <w:b/>
                <w:bCs/>
                <w:szCs w:val="24"/>
              </w:rPr>
              <w:t xml:space="preserve">Địa điểm thực hiện </w:t>
            </w:r>
            <w:r w:rsidRPr="00EF6CE0">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EF6CE0" w:rsidRDefault="002006A4" w:rsidP="004E2616">
            <w:pPr>
              <w:jc w:val="center"/>
              <w:rPr>
                <w:b/>
                <w:bCs/>
                <w:szCs w:val="24"/>
                <w:vertAlign w:val="superscript"/>
              </w:rPr>
            </w:pPr>
            <w:r w:rsidRPr="00EF6CE0">
              <w:rPr>
                <w:b/>
                <w:bCs/>
                <w:szCs w:val="24"/>
              </w:rPr>
              <w:t xml:space="preserve">Ngày hoàn thành </w:t>
            </w:r>
            <w:r w:rsidRPr="00EF6CE0">
              <w:rPr>
                <w:b/>
                <w:bCs/>
                <w:szCs w:val="24"/>
              </w:rPr>
              <w:br/>
              <w:t>dịch vụ</w:t>
            </w:r>
            <w:r w:rsidRPr="00EF6CE0">
              <w:rPr>
                <w:b/>
                <w:bCs/>
                <w:szCs w:val="24"/>
                <w:vertAlign w:val="superscript"/>
              </w:rPr>
              <w:t>(</w:t>
            </w:r>
            <w:r w:rsidR="000004B5" w:rsidRPr="00EF6CE0">
              <w:rPr>
                <w:b/>
                <w:bCs/>
                <w:szCs w:val="24"/>
                <w:vertAlign w:val="superscript"/>
              </w:rPr>
              <w:t>2</w:t>
            </w:r>
            <w:r w:rsidRPr="00EF6CE0">
              <w:rPr>
                <w:b/>
                <w:bCs/>
                <w:szCs w:val="24"/>
                <w:vertAlign w:val="superscript"/>
              </w:rPr>
              <w:t>)</w:t>
            </w:r>
          </w:p>
        </w:tc>
      </w:tr>
      <w:tr w:rsidR="00EF6CE0" w:rsidRPr="00EF6CE0" w14:paraId="216437F7" w14:textId="77777777" w:rsidTr="0016793D">
        <w:trPr>
          <w:trHeight w:val="47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B6B9389" w14:textId="565BE4A8" w:rsidR="002006A4" w:rsidRPr="00EF6CE0" w:rsidRDefault="002006A4" w:rsidP="004E2616">
            <w:pPr>
              <w:jc w:val="center"/>
              <w:rPr>
                <w:szCs w:val="24"/>
              </w:rPr>
            </w:pPr>
          </w:p>
        </w:tc>
        <w:tc>
          <w:tcPr>
            <w:tcW w:w="3156" w:type="dxa"/>
            <w:tcBorders>
              <w:top w:val="single" w:sz="4" w:space="0" w:color="auto"/>
              <w:left w:val="nil"/>
              <w:bottom w:val="single" w:sz="4" w:space="0" w:color="auto"/>
              <w:right w:val="single" w:sz="4" w:space="0" w:color="auto"/>
            </w:tcBorders>
            <w:shd w:val="clear" w:color="auto" w:fill="auto"/>
            <w:vAlign w:val="center"/>
          </w:tcPr>
          <w:p w14:paraId="2907BE92" w14:textId="2F9A87E3" w:rsidR="002006A4" w:rsidRPr="00EF6CE0" w:rsidRDefault="002006A4" w:rsidP="00B03A15">
            <w:pPr>
              <w:rPr>
                <w:iCs/>
                <w:szCs w:val="24"/>
              </w:rPr>
            </w:pPr>
          </w:p>
        </w:tc>
        <w:tc>
          <w:tcPr>
            <w:tcW w:w="3119" w:type="dxa"/>
            <w:tcBorders>
              <w:top w:val="single" w:sz="4" w:space="0" w:color="auto"/>
              <w:left w:val="nil"/>
              <w:bottom w:val="single" w:sz="4" w:space="0" w:color="auto"/>
              <w:right w:val="single" w:sz="4" w:space="0" w:color="auto"/>
            </w:tcBorders>
            <w:shd w:val="clear" w:color="auto" w:fill="auto"/>
            <w:vAlign w:val="center"/>
          </w:tcPr>
          <w:p w14:paraId="2926ABAD" w14:textId="4C17295C" w:rsidR="002006A4" w:rsidRPr="00EF6CE0" w:rsidRDefault="002006A4" w:rsidP="004E2616">
            <w:pPr>
              <w:jc w:val="center"/>
              <w:rPr>
                <w:szCs w:val="24"/>
              </w:rPr>
            </w:pPr>
          </w:p>
        </w:tc>
        <w:tc>
          <w:tcPr>
            <w:tcW w:w="2101" w:type="dxa"/>
            <w:tcBorders>
              <w:top w:val="single" w:sz="4" w:space="0" w:color="auto"/>
              <w:left w:val="nil"/>
              <w:bottom w:val="single" w:sz="4" w:space="0" w:color="auto"/>
              <w:right w:val="single" w:sz="4" w:space="0" w:color="auto"/>
            </w:tcBorders>
            <w:shd w:val="clear" w:color="auto" w:fill="auto"/>
            <w:vAlign w:val="center"/>
          </w:tcPr>
          <w:p w14:paraId="4B94CE02" w14:textId="2172CC5F" w:rsidR="002006A4" w:rsidRPr="00EF6CE0" w:rsidRDefault="002006A4" w:rsidP="00B9448D">
            <w:pPr>
              <w:jc w:val="center"/>
              <w:rPr>
                <w:szCs w:val="24"/>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26B00B7A" w14:textId="60AB29E3" w:rsidR="002006A4" w:rsidRPr="00EF6CE0" w:rsidRDefault="002006A4" w:rsidP="00B9448D">
            <w:pPr>
              <w:jc w:val="center"/>
              <w:rPr>
                <w:szCs w:val="24"/>
              </w:rPr>
            </w:pPr>
          </w:p>
        </w:tc>
        <w:tc>
          <w:tcPr>
            <w:tcW w:w="2770" w:type="dxa"/>
            <w:tcBorders>
              <w:top w:val="single" w:sz="4" w:space="0" w:color="auto"/>
              <w:left w:val="nil"/>
              <w:bottom w:val="single" w:sz="4" w:space="0" w:color="auto"/>
              <w:right w:val="single" w:sz="4" w:space="0" w:color="auto"/>
            </w:tcBorders>
            <w:shd w:val="clear" w:color="auto" w:fill="auto"/>
            <w:vAlign w:val="center"/>
          </w:tcPr>
          <w:p w14:paraId="4AB51E9D" w14:textId="21D76E32" w:rsidR="002006A4" w:rsidRPr="00EF6CE0" w:rsidRDefault="002006A4" w:rsidP="00B5186D">
            <w:pPr>
              <w:jc w:val="center"/>
              <w:rPr>
                <w:szCs w:val="24"/>
              </w:rPr>
            </w:pPr>
          </w:p>
        </w:tc>
      </w:tr>
      <w:tr w:rsidR="00EF6CE0" w:rsidRPr="00EF6CE0" w14:paraId="43567825"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49CC8A9" w14:textId="56DE8728" w:rsidR="00CE2022" w:rsidRPr="00EF6CE0" w:rsidRDefault="00CE2022" w:rsidP="00CE2022">
            <w:pPr>
              <w:jc w:val="center"/>
              <w:rPr>
                <w:szCs w:val="24"/>
              </w:rPr>
            </w:pPr>
          </w:p>
        </w:tc>
        <w:tc>
          <w:tcPr>
            <w:tcW w:w="3156" w:type="dxa"/>
            <w:tcBorders>
              <w:top w:val="single" w:sz="4" w:space="0" w:color="auto"/>
              <w:left w:val="nil"/>
              <w:bottom w:val="single" w:sz="4" w:space="0" w:color="auto"/>
              <w:right w:val="single" w:sz="4" w:space="0" w:color="auto"/>
            </w:tcBorders>
            <w:shd w:val="clear" w:color="auto" w:fill="auto"/>
            <w:vAlign w:val="center"/>
          </w:tcPr>
          <w:p w14:paraId="3DCAEF16" w14:textId="28080618" w:rsidR="00CE2022" w:rsidRPr="00EF6CE0" w:rsidRDefault="00CE2022" w:rsidP="00273963">
            <w:pPr>
              <w:rPr>
                <w:iCs/>
                <w:szCs w:val="24"/>
              </w:rPr>
            </w:pPr>
          </w:p>
        </w:tc>
        <w:tc>
          <w:tcPr>
            <w:tcW w:w="3119" w:type="dxa"/>
            <w:tcBorders>
              <w:top w:val="single" w:sz="4" w:space="0" w:color="auto"/>
              <w:left w:val="nil"/>
              <w:bottom w:val="single" w:sz="4" w:space="0" w:color="auto"/>
              <w:right w:val="single" w:sz="4" w:space="0" w:color="auto"/>
            </w:tcBorders>
            <w:shd w:val="clear" w:color="auto" w:fill="auto"/>
            <w:vAlign w:val="center"/>
          </w:tcPr>
          <w:p w14:paraId="2D42E3DA" w14:textId="22080080" w:rsidR="00CE2022" w:rsidRPr="00EF6CE0" w:rsidRDefault="00CE2022" w:rsidP="00CE2022">
            <w:pPr>
              <w:jc w:val="center"/>
              <w:rPr>
                <w:szCs w:val="24"/>
              </w:rPr>
            </w:pPr>
          </w:p>
        </w:tc>
        <w:tc>
          <w:tcPr>
            <w:tcW w:w="2101" w:type="dxa"/>
            <w:tcBorders>
              <w:top w:val="single" w:sz="4" w:space="0" w:color="auto"/>
              <w:left w:val="nil"/>
              <w:bottom w:val="single" w:sz="4" w:space="0" w:color="auto"/>
              <w:right w:val="single" w:sz="4" w:space="0" w:color="auto"/>
            </w:tcBorders>
            <w:shd w:val="clear" w:color="auto" w:fill="auto"/>
            <w:vAlign w:val="center"/>
          </w:tcPr>
          <w:p w14:paraId="7A2BF942" w14:textId="7B0C4D8C" w:rsidR="00CE2022" w:rsidRPr="00EF6CE0" w:rsidRDefault="00CE2022" w:rsidP="00CE2022">
            <w:pPr>
              <w:jc w:val="center"/>
              <w:rPr>
                <w:szCs w:val="24"/>
              </w:rPr>
            </w:pPr>
          </w:p>
        </w:tc>
        <w:tc>
          <w:tcPr>
            <w:tcW w:w="2500" w:type="dxa"/>
            <w:tcBorders>
              <w:top w:val="single" w:sz="4" w:space="0" w:color="auto"/>
              <w:left w:val="nil"/>
              <w:bottom w:val="single" w:sz="4" w:space="0" w:color="auto"/>
              <w:right w:val="single" w:sz="4" w:space="0" w:color="auto"/>
            </w:tcBorders>
            <w:shd w:val="clear" w:color="auto" w:fill="auto"/>
            <w:vAlign w:val="center"/>
          </w:tcPr>
          <w:p w14:paraId="04065BBB" w14:textId="6161ABE5" w:rsidR="00CE2022" w:rsidRPr="00EF6CE0" w:rsidRDefault="00CE2022" w:rsidP="00B9448D">
            <w:pPr>
              <w:jc w:val="center"/>
              <w:rPr>
                <w:szCs w:val="24"/>
                <w:lang w:val="sv-SE"/>
              </w:rPr>
            </w:pPr>
          </w:p>
        </w:tc>
        <w:tc>
          <w:tcPr>
            <w:tcW w:w="2770" w:type="dxa"/>
            <w:tcBorders>
              <w:top w:val="single" w:sz="4" w:space="0" w:color="auto"/>
              <w:left w:val="nil"/>
              <w:bottom w:val="single" w:sz="4" w:space="0" w:color="auto"/>
              <w:right w:val="single" w:sz="4" w:space="0" w:color="auto"/>
            </w:tcBorders>
            <w:shd w:val="clear" w:color="auto" w:fill="auto"/>
            <w:vAlign w:val="center"/>
          </w:tcPr>
          <w:p w14:paraId="02F9C711" w14:textId="1E5FEF07" w:rsidR="00CE2022" w:rsidRPr="00EF6CE0" w:rsidRDefault="00CE2022" w:rsidP="00CE2022">
            <w:pPr>
              <w:jc w:val="center"/>
              <w:rPr>
                <w:szCs w:val="24"/>
              </w:rPr>
            </w:pPr>
          </w:p>
        </w:tc>
      </w:tr>
      <w:tr w:rsidR="00EF6CE0" w:rsidRPr="00EF6CE0" w14:paraId="1DA7D2E5" w14:textId="77777777" w:rsidTr="00EA1139">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5A06C77" w14:textId="5A1BDBBD" w:rsidR="00B9448D" w:rsidRPr="00EF6CE0" w:rsidRDefault="00B9448D" w:rsidP="00B9448D">
            <w:pPr>
              <w:jc w:val="center"/>
              <w:rPr>
                <w:szCs w:val="24"/>
              </w:rPr>
            </w:pPr>
          </w:p>
        </w:tc>
        <w:tc>
          <w:tcPr>
            <w:tcW w:w="3156" w:type="dxa"/>
            <w:tcBorders>
              <w:top w:val="single" w:sz="4" w:space="0" w:color="auto"/>
              <w:left w:val="nil"/>
              <w:bottom w:val="single" w:sz="4" w:space="0" w:color="auto"/>
              <w:right w:val="single" w:sz="4" w:space="0" w:color="auto"/>
            </w:tcBorders>
            <w:vAlign w:val="center"/>
          </w:tcPr>
          <w:p w14:paraId="566DECB8" w14:textId="5829E3FA" w:rsidR="00B9448D" w:rsidRPr="00EF6CE0" w:rsidRDefault="00B9448D" w:rsidP="00B9448D">
            <w:pPr>
              <w:rPr>
                <w:iCs/>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21F375E" w14:textId="1911BA6F" w:rsidR="00B9448D" w:rsidRPr="00EF6CE0" w:rsidRDefault="00B9448D" w:rsidP="00B9448D">
            <w:pPr>
              <w:jc w:val="center"/>
              <w:rPr>
                <w:szCs w:val="24"/>
              </w:rPr>
            </w:pP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129BF9E7" w14:textId="21C4E1A8" w:rsidR="00B9448D" w:rsidRPr="00EF6CE0" w:rsidRDefault="00B9448D" w:rsidP="00B9448D">
            <w:pPr>
              <w:jc w:val="center"/>
              <w:rPr>
                <w:szCs w:val="24"/>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4CEC3DA" w14:textId="759CF737" w:rsidR="00B9448D" w:rsidRPr="00EF6CE0" w:rsidRDefault="00B9448D" w:rsidP="00B9448D">
            <w:pPr>
              <w:jc w:val="center"/>
              <w:rPr>
                <w:szCs w:val="24"/>
                <w:lang w:val="sv-SE"/>
              </w:rPr>
            </w:pP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0B3C26C4" w14:textId="31F3EB77" w:rsidR="00B9448D" w:rsidRPr="00EF6CE0" w:rsidRDefault="00B9448D" w:rsidP="00B9448D">
            <w:pPr>
              <w:jc w:val="center"/>
              <w:rPr>
                <w:szCs w:val="24"/>
              </w:rPr>
            </w:pP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57B35550" w14:textId="77777777" w:rsidR="0016793D" w:rsidRDefault="0016793D" w:rsidP="00426D28">
      <w:pPr>
        <w:spacing w:after="160" w:line="259" w:lineRule="auto"/>
        <w:jc w:val="right"/>
        <w:rPr>
          <w:b/>
          <w:sz w:val="28"/>
          <w:szCs w:val="28"/>
          <w:lang w:val="nl-NL"/>
        </w:rPr>
      </w:pPr>
    </w:p>
    <w:p w14:paraId="1E5F27A9" w14:textId="77777777" w:rsidR="0016793D" w:rsidRDefault="0016793D" w:rsidP="00426D28">
      <w:pPr>
        <w:spacing w:after="160" w:line="259" w:lineRule="auto"/>
        <w:jc w:val="right"/>
        <w:rPr>
          <w:b/>
          <w:sz w:val="28"/>
          <w:szCs w:val="28"/>
          <w:lang w:val="nl-NL"/>
        </w:rPr>
      </w:pPr>
    </w:p>
    <w:p w14:paraId="577D379C" w14:textId="77777777" w:rsidR="0016793D" w:rsidRDefault="0016793D" w:rsidP="00426D28">
      <w:pPr>
        <w:spacing w:after="160" w:line="259" w:lineRule="auto"/>
        <w:jc w:val="right"/>
        <w:rPr>
          <w:b/>
          <w:sz w:val="28"/>
          <w:szCs w:val="28"/>
          <w:lang w:val="nl-NL"/>
        </w:rPr>
      </w:pPr>
    </w:p>
    <w:p w14:paraId="44CA595E" w14:textId="77777777" w:rsidR="0016793D" w:rsidRDefault="0016793D" w:rsidP="00426D28">
      <w:pPr>
        <w:spacing w:after="160" w:line="259" w:lineRule="auto"/>
        <w:jc w:val="right"/>
        <w:rPr>
          <w:b/>
          <w:sz w:val="28"/>
          <w:szCs w:val="28"/>
          <w:lang w:val="nl-NL"/>
        </w:rPr>
      </w:pPr>
    </w:p>
    <w:p w14:paraId="1C01B940" w14:textId="77777777" w:rsidR="0016793D" w:rsidRDefault="0016793D" w:rsidP="00426D28">
      <w:pPr>
        <w:spacing w:after="160" w:line="259" w:lineRule="auto"/>
        <w:jc w:val="right"/>
        <w:rPr>
          <w:b/>
          <w:sz w:val="28"/>
          <w:szCs w:val="28"/>
          <w:lang w:val="nl-NL"/>
        </w:rPr>
      </w:pPr>
    </w:p>
    <w:p w14:paraId="6BD01D0F" w14:textId="77777777" w:rsidR="0016793D" w:rsidRDefault="0016793D" w:rsidP="00426D28">
      <w:pPr>
        <w:spacing w:after="160" w:line="259" w:lineRule="auto"/>
        <w:jc w:val="right"/>
        <w:rPr>
          <w:b/>
          <w:sz w:val="28"/>
          <w:szCs w:val="28"/>
          <w:lang w:val="nl-NL"/>
        </w:rPr>
      </w:pPr>
    </w:p>
    <w:p w14:paraId="28028E2A" w14:textId="5E43D85C" w:rsidR="002006A4" w:rsidRPr="00180F17" w:rsidRDefault="002006A4" w:rsidP="00426D28">
      <w:pPr>
        <w:spacing w:after="160" w:line="259" w:lineRule="auto"/>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99" w:name="_Hlk155009638"/>
      <w:r w:rsidRPr="00180F17">
        <w:rPr>
          <w:b/>
          <w:sz w:val="26"/>
          <w:szCs w:val="28"/>
          <w:lang w:val="nl-NL"/>
        </w:rPr>
        <w:t>VẬT TƯ, PHỤ TÙNG THAY THẾ</w:t>
      </w:r>
      <w:bookmarkEnd w:id="99"/>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1"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2"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2"/>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3"/>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1"/>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4"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5" w:name="_Hlk183443839"/>
      <w:r w:rsidR="00015255" w:rsidRPr="00180F17">
        <w:rPr>
          <w:spacing w:val="0"/>
          <w:sz w:val="28"/>
          <w:szCs w:val="28"/>
          <w:lang w:val="es-ES"/>
        </w:rPr>
        <w:t xml:space="preserve">chúng tôi sẽ </w:t>
      </w:r>
      <w:bookmarkStart w:id="106"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6"/>
      <w:r w:rsidR="009F5D7F" w:rsidRPr="00180F17">
        <w:rPr>
          <w:spacing w:val="0"/>
          <w:sz w:val="28"/>
          <w:szCs w:val="28"/>
          <w:lang w:val="es-ES"/>
        </w:rPr>
        <w:t xml:space="preserve">theo quy định tại </w:t>
      </w:r>
      <w:bookmarkStart w:id="107"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5"/>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7"/>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4"/>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0"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0"/>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1" w:name="_Hlk154742745"/>
      <w:r w:rsidRPr="00180F17">
        <w:rPr>
          <w:sz w:val="28"/>
          <w:szCs w:val="28"/>
          <w:lang w:val="es-ES"/>
        </w:rPr>
        <w:t>Mã số thuế</w:t>
      </w:r>
      <w:bookmarkEnd w:id="111"/>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2"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2"/>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3"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3"/>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4"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5"/>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7" w:name="_Hlk154743065"/>
            <w:r w:rsidR="00421F0D" w:rsidRPr="00180F17">
              <w:rPr>
                <w:rFonts w:eastAsia="Calibri"/>
                <w:szCs w:val="24"/>
              </w:rPr>
              <w:t>dự toán mua sắm</w:t>
            </w:r>
            <w:bookmarkEnd w:id="1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6"/>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8"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8"/>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19" w:name="_Hlk155008886"/>
      <w:r w:rsidRPr="00180F17">
        <w:rPr>
          <w:b/>
          <w:sz w:val="26"/>
          <w:szCs w:val="28"/>
          <w:lang w:val="it-IT"/>
        </w:rPr>
        <w:t>BẢNG ĐỀ XUẤT NHÂN SỰ CHỦ CHỐT</w:t>
      </w:r>
    </w:p>
    <w:bookmarkEnd w:id="119"/>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0"/>
    <w:bookmarkEnd w:id="121"/>
    <w:bookmarkEnd w:id="122"/>
    <w:bookmarkEnd w:id="123"/>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180F17">
        <w:rPr>
          <w:sz w:val="28"/>
          <w:szCs w:val="28"/>
        </w:rPr>
        <w:t>, kinh nghiệm chuyên môn được kê khai tại Mẫu 06C</w:t>
      </w:r>
      <w:bookmarkEnd w:id="124"/>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5"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5"/>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180F17" w:rsidDel="00AC6CF5">
        <w:rPr>
          <w:rFonts w:eastAsia="Calibri"/>
          <w:sz w:val="28"/>
          <w:szCs w:val="28"/>
          <w:lang w:val="es-ES_tradnl"/>
        </w:rPr>
        <w:t xml:space="preserve"> </w:t>
      </w:r>
      <w:bookmarkEnd w:id="127"/>
      <w:bookmarkEnd w:id="128"/>
      <w:r w:rsidRPr="00180F17">
        <w:rPr>
          <w:rFonts w:eastAsia="Calibri"/>
          <w:sz w:val="28"/>
          <w:szCs w:val="28"/>
          <w:lang w:val="es-ES_tradnl"/>
        </w:rPr>
        <w:t>(2</w:t>
      </w:r>
      <w:r w:rsidR="002006A4" w:rsidRPr="00180F17">
        <w:rPr>
          <w:rFonts w:eastAsia="Calibri"/>
          <w:sz w:val="28"/>
          <w:szCs w:val="28"/>
          <w:lang w:val="es-ES_tradnl"/>
        </w:rPr>
        <w:t xml:space="preserve">) </w:t>
      </w:r>
      <w:bookmarkStart w:id="129" w:name="_Hlk81166598"/>
      <w:bookmarkStart w:id="130"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1" w:name="_Hlk101100737"/>
      <w:r w:rsidR="00DE4FCD" w:rsidRPr="00180F17">
        <w:rPr>
          <w:rFonts w:eastAsia="Calibri"/>
          <w:sz w:val="28"/>
          <w:szCs w:val="28"/>
          <w:lang w:val="es-ES_tradnl"/>
        </w:rPr>
        <w:t>(không bao gồm thuế VAT)</w:t>
      </w:r>
      <w:bookmarkEnd w:id="131"/>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29"/>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0"/>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3"/>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6"/>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4"/>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5"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6"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6"/>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5"/>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7"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7"/>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8"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39"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39"/>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0"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1" w:name="_Hlk164157644"/>
      <w:r w:rsidR="00770812" w:rsidRPr="00180F17">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2"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2"/>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3"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3"/>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E940F5" w:rsidRDefault="00661E25" w:rsidP="004E2616">
      <w:pPr>
        <w:jc w:val="center"/>
        <w:outlineLvl w:val="0"/>
        <w:rPr>
          <w:b/>
          <w:sz w:val="28"/>
          <w:szCs w:val="28"/>
          <w:lang w:val="nl-NL"/>
        </w:rPr>
      </w:pPr>
      <w:r w:rsidRPr="00E940F5">
        <w:rPr>
          <w:b/>
          <w:sz w:val="28"/>
          <w:szCs w:val="28"/>
          <w:lang w:val="nl-NL"/>
        </w:rPr>
        <w:lastRenderedPageBreak/>
        <w:t xml:space="preserve">Phần 2. YÊU CẦU VỀ </w:t>
      </w:r>
      <w:r w:rsidR="00275F8D" w:rsidRPr="00E940F5">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E940F5">
        <w:rPr>
          <w:b/>
          <w:sz w:val="28"/>
          <w:szCs w:val="28"/>
          <w:lang w:val="nl-NL"/>
        </w:rPr>
        <w:t xml:space="preserve">Chương V. </w:t>
      </w:r>
      <w:r w:rsidR="00275F8D" w:rsidRPr="00E940F5">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6A5D9CE9"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gói thầu</w:t>
      </w:r>
    </w:p>
    <w:p w14:paraId="3B613765" w14:textId="232E6F73" w:rsidR="0015366E" w:rsidRPr="0015366E" w:rsidRDefault="0015366E" w:rsidP="0015366E">
      <w:pPr>
        <w:widowControl w:val="0"/>
        <w:spacing w:before="120" w:after="120" w:line="264" w:lineRule="auto"/>
        <w:ind w:firstLine="709"/>
        <w:rPr>
          <w:bCs/>
          <w:sz w:val="28"/>
          <w:szCs w:val="28"/>
          <w:lang w:val="nl-NL"/>
        </w:rPr>
      </w:pPr>
      <w:bookmarkStart w:id="144" w:name="_Hlk154743134"/>
      <w:r w:rsidRPr="0015366E">
        <w:rPr>
          <w:bCs/>
          <w:sz w:val="28"/>
          <w:szCs w:val="28"/>
          <w:lang w:val="nl-NL"/>
        </w:rPr>
        <w:t xml:space="preserve">1. Tên gói thầu: </w:t>
      </w:r>
      <w:r w:rsidR="004460CA">
        <w:rPr>
          <w:bCs/>
          <w:sz w:val="28"/>
          <w:szCs w:val="28"/>
          <w:lang w:val="nl-NL"/>
        </w:rPr>
        <w:t>“</w:t>
      </w:r>
      <w:r w:rsidR="004460CA" w:rsidRPr="004460CA">
        <w:rPr>
          <w:bCs/>
          <w:sz w:val="28"/>
          <w:szCs w:val="28"/>
        </w:rPr>
        <w:t>Gói thầu: Cung cấp sản phẩm phục vụ công tác truyền thông</w:t>
      </w:r>
      <w:r w:rsidR="004460CA">
        <w:rPr>
          <w:bCs/>
          <w:sz w:val="28"/>
          <w:szCs w:val="28"/>
        </w:rPr>
        <w:t>”</w:t>
      </w:r>
      <w:r w:rsidRPr="0015366E">
        <w:rPr>
          <w:bCs/>
          <w:sz w:val="28"/>
          <w:szCs w:val="28"/>
          <w:lang w:val="nl-NL"/>
        </w:rPr>
        <w:t>.</w:t>
      </w:r>
    </w:p>
    <w:p w14:paraId="1B96E4E0" w14:textId="77777777"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2. Loại hợp đồng: Trọn gói</w:t>
      </w:r>
    </w:p>
    <w:p w14:paraId="06D72E49" w14:textId="78C58E8E"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 xml:space="preserve">3. Thời gian thực hiện gói thầu: </w:t>
      </w:r>
      <w:r w:rsidR="00BB199A">
        <w:rPr>
          <w:bCs/>
          <w:sz w:val="28"/>
          <w:szCs w:val="28"/>
          <w:lang w:val="nl-NL"/>
        </w:rPr>
        <w:t>2</w:t>
      </w:r>
      <w:r w:rsidRPr="0015366E">
        <w:rPr>
          <w:bCs/>
          <w:sz w:val="28"/>
          <w:szCs w:val="28"/>
          <w:lang w:val="nl-NL"/>
        </w:rPr>
        <w:t>0 ngày</w:t>
      </w:r>
      <w:r w:rsidR="00E16C96">
        <w:rPr>
          <w:bCs/>
          <w:sz w:val="28"/>
          <w:szCs w:val="28"/>
          <w:lang w:val="nl-NL"/>
        </w:rPr>
        <w:t xml:space="preserve"> (</w:t>
      </w:r>
      <w:r w:rsidR="00E16C96" w:rsidRPr="00E16C96">
        <w:rPr>
          <w:bCs/>
          <w:sz w:val="28"/>
          <w:szCs w:val="28"/>
        </w:rPr>
        <w:t>yêu cầu giao hàng chậm nhất vào ngày 15/04/2026</w:t>
      </w:r>
      <w:r w:rsidR="00E16C96">
        <w:rPr>
          <w:bCs/>
          <w:sz w:val="28"/>
          <w:szCs w:val="28"/>
        </w:rPr>
        <w:t>)</w:t>
      </w:r>
      <w:r w:rsidRPr="0015366E">
        <w:rPr>
          <w:bCs/>
          <w:sz w:val="28"/>
          <w:szCs w:val="28"/>
          <w:lang w:val="nl-NL"/>
        </w:rPr>
        <w:t>.</w:t>
      </w:r>
    </w:p>
    <w:p w14:paraId="73DDB9DB" w14:textId="326599F7" w:rsidR="00661E25" w:rsidRPr="0015366E" w:rsidRDefault="0015366E" w:rsidP="0015366E">
      <w:pPr>
        <w:widowControl w:val="0"/>
        <w:spacing w:before="120" w:after="120" w:line="264" w:lineRule="auto"/>
        <w:ind w:firstLine="709"/>
        <w:rPr>
          <w:spacing w:val="2"/>
          <w:sz w:val="28"/>
          <w:szCs w:val="28"/>
          <w:lang w:val="nl-NL"/>
        </w:rPr>
      </w:pPr>
      <w:r w:rsidRPr="0015366E">
        <w:rPr>
          <w:bCs/>
          <w:sz w:val="28"/>
          <w:szCs w:val="28"/>
          <w:lang w:val="nl-NL"/>
        </w:rPr>
        <w:t xml:space="preserve">4. Nguồn vốn: </w:t>
      </w:r>
      <w:r w:rsidR="004460CA">
        <w:rPr>
          <w:bCs/>
          <w:sz w:val="28"/>
          <w:szCs w:val="28"/>
          <w:lang w:val="nl-NL"/>
        </w:rPr>
        <w:t>Chi phí sản xuất</w:t>
      </w:r>
      <w:r w:rsidR="00661E25" w:rsidRPr="0015366E">
        <w:rPr>
          <w:sz w:val="28"/>
          <w:szCs w:val="28"/>
          <w:lang w:val="nl-NL"/>
        </w:rPr>
        <w:t>.</w:t>
      </w:r>
    </w:p>
    <w:bookmarkEnd w:id="144"/>
    <w:p w14:paraId="1C2FF4A1" w14:textId="7724CEC8" w:rsidR="00661E25" w:rsidRPr="00E16C96" w:rsidRDefault="00275F8D" w:rsidP="004E2616">
      <w:pPr>
        <w:widowControl w:val="0"/>
        <w:spacing w:before="120" w:after="120" w:line="264" w:lineRule="auto"/>
        <w:ind w:firstLine="709"/>
        <w:rPr>
          <w:b/>
          <w:i/>
          <w:sz w:val="28"/>
          <w:szCs w:val="28"/>
          <w:lang w:val="nl-NL"/>
        </w:rPr>
      </w:pPr>
      <w:r w:rsidRPr="00E16C96">
        <w:rPr>
          <w:b/>
          <w:i/>
          <w:sz w:val="28"/>
          <w:szCs w:val="28"/>
          <w:lang w:val="nl-NL"/>
        </w:rPr>
        <w:t>1</w:t>
      </w:r>
      <w:r w:rsidR="00661E25" w:rsidRPr="00E16C96">
        <w:rPr>
          <w:b/>
          <w:i/>
          <w:sz w:val="28"/>
          <w:szCs w:val="28"/>
          <w:lang w:val="nl-NL"/>
        </w:rPr>
        <w:t>.2. Yêu cầu về kỹ thuật</w:t>
      </w:r>
    </w:p>
    <w:p w14:paraId="7FC4DC02" w14:textId="77777777" w:rsidR="00E16C96" w:rsidRPr="00E16C96" w:rsidRDefault="00E16C96" w:rsidP="00E16C96">
      <w:pPr>
        <w:spacing w:before="120" w:after="40" w:line="288" w:lineRule="auto"/>
        <w:ind w:firstLine="567"/>
        <w:rPr>
          <w:sz w:val="28"/>
          <w:szCs w:val="28"/>
        </w:rPr>
      </w:pPr>
      <w:r w:rsidRPr="00E16C96">
        <w:rPr>
          <w:sz w:val="28"/>
          <w:szCs w:val="28"/>
        </w:rPr>
        <w:t>I. Chi tiết sản phẩm:</w:t>
      </w:r>
    </w:p>
    <w:p w14:paraId="3E392BD1" w14:textId="7A166CB9" w:rsidR="00E16C96" w:rsidRPr="00E16C96" w:rsidRDefault="00E16C96" w:rsidP="00E16C96">
      <w:pPr>
        <w:spacing w:before="120" w:after="40" w:line="288" w:lineRule="auto"/>
        <w:ind w:firstLine="567"/>
        <w:rPr>
          <w:sz w:val="28"/>
          <w:szCs w:val="28"/>
        </w:rPr>
      </w:pPr>
      <w:r w:rsidRPr="00E16C96">
        <w:rPr>
          <w:sz w:val="28"/>
          <w:szCs w:val="28"/>
        </w:rPr>
        <w:t>1. Số lượng sản phẩm: 3.000 cái</w:t>
      </w:r>
      <w:r w:rsidR="006B1257">
        <w:rPr>
          <w:sz w:val="28"/>
          <w:szCs w:val="28"/>
        </w:rPr>
        <w:t xml:space="preserve"> </w:t>
      </w:r>
      <w:r w:rsidR="006B1257" w:rsidRPr="006B1257">
        <w:rPr>
          <w:color w:val="FF0000"/>
          <w:sz w:val="28"/>
          <w:szCs w:val="28"/>
        </w:rPr>
        <w:t>(bao gồm sản phẩm, hộp đựng và túi đựng như mô tả ở mục 2 bên dưới).</w:t>
      </w:r>
    </w:p>
    <w:p w14:paraId="3252CAC4" w14:textId="77777777" w:rsidR="00E16C96" w:rsidRPr="00E16C96" w:rsidRDefault="00E16C96" w:rsidP="00E16C96">
      <w:pPr>
        <w:spacing w:before="120" w:after="40" w:line="288" w:lineRule="auto"/>
        <w:ind w:firstLine="567"/>
        <w:rPr>
          <w:sz w:val="28"/>
          <w:szCs w:val="28"/>
        </w:rPr>
      </w:pPr>
      <w:r w:rsidRPr="00E16C96">
        <w:rPr>
          <w:sz w:val="28"/>
          <w:szCs w:val="28"/>
        </w:rPr>
        <w:t>2. Thông số kỹ thuật sản phẩm:</w:t>
      </w:r>
    </w:p>
    <w:p w14:paraId="2D3992E0" w14:textId="77777777" w:rsidR="00E16C96" w:rsidRPr="00E16C96" w:rsidRDefault="00E16C96" w:rsidP="00E16C96">
      <w:pPr>
        <w:spacing w:before="120" w:after="40" w:line="288" w:lineRule="auto"/>
        <w:ind w:firstLine="567"/>
        <w:rPr>
          <w:sz w:val="28"/>
          <w:szCs w:val="28"/>
        </w:rPr>
      </w:pPr>
      <w:r w:rsidRPr="00E16C96">
        <w:rPr>
          <w:sz w:val="28"/>
          <w:szCs w:val="28"/>
        </w:rPr>
        <w:t>Sản phẩm được chế tác thành hình hoa mặt trời bát giác cách điệu, vát 8 cạnh lần 2 tại độ mềm mại cho sản phẩm, thân có nhận diện hình ảnh thương hiệu 45 năm Công ty Truyền tải điện 1, đề mầu đen vát tạo độ vững chãi cho sản phầm.</w:t>
      </w:r>
    </w:p>
    <w:p w14:paraId="14C474C4" w14:textId="4175A3D5" w:rsidR="00E16C96" w:rsidRPr="00E16C96" w:rsidRDefault="00E16C96" w:rsidP="00E16C96">
      <w:pPr>
        <w:spacing w:before="120" w:after="40" w:line="288" w:lineRule="auto"/>
        <w:ind w:firstLine="567"/>
        <w:rPr>
          <w:sz w:val="28"/>
          <w:szCs w:val="28"/>
        </w:rPr>
      </w:pPr>
      <w:r w:rsidRPr="00E16C96">
        <w:rPr>
          <w:sz w:val="28"/>
          <w:szCs w:val="28"/>
        </w:rPr>
        <w:t xml:space="preserve">Kích thước: 140mm x 160mm x 80mm. Phần thân: D = 14mm, độ dày 50mm, trong suốt. Phần đế </w:t>
      </w:r>
      <w:r w:rsidR="004226A5">
        <w:rPr>
          <w:sz w:val="28"/>
          <w:szCs w:val="28"/>
        </w:rPr>
        <w:t>n</w:t>
      </w:r>
      <w:r w:rsidRPr="00E16C96">
        <w:rPr>
          <w:sz w:val="28"/>
          <w:szCs w:val="28"/>
        </w:rPr>
        <w:t>gang 130mm, cao 20mm, sâu 80mm mầu đen</w:t>
      </w:r>
      <w:r w:rsidR="006B1257">
        <w:rPr>
          <w:sz w:val="28"/>
          <w:szCs w:val="28"/>
        </w:rPr>
        <w:t>.</w:t>
      </w:r>
    </w:p>
    <w:p w14:paraId="4FC0516D" w14:textId="77777777" w:rsidR="00E16C96" w:rsidRPr="006B1257" w:rsidRDefault="00E16C96" w:rsidP="00E16C96">
      <w:pPr>
        <w:spacing w:before="120" w:after="40" w:line="288" w:lineRule="auto"/>
        <w:ind w:firstLine="567"/>
        <w:rPr>
          <w:spacing w:val="-3"/>
          <w:sz w:val="28"/>
          <w:szCs w:val="28"/>
        </w:rPr>
      </w:pPr>
      <w:r w:rsidRPr="006B1257">
        <w:rPr>
          <w:spacing w:val="-3"/>
          <w:sz w:val="28"/>
          <w:szCs w:val="28"/>
        </w:rPr>
        <w:t>Phần thân bắn laze 3D hình tòa nhà và logo 45 năm Công ty Truyền tải điện 1.</w:t>
      </w:r>
    </w:p>
    <w:p w14:paraId="2000B4B7" w14:textId="77777777" w:rsidR="00E16C96" w:rsidRPr="00E16C96" w:rsidRDefault="00E16C96" w:rsidP="00E16C96">
      <w:pPr>
        <w:spacing w:before="120" w:after="40" w:line="288" w:lineRule="auto"/>
        <w:ind w:firstLine="567"/>
        <w:rPr>
          <w:sz w:val="28"/>
          <w:szCs w:val="28"/>
        </w:rPr>
      </w:pPr>
      <w:r w:rsidRPr="00E16C96">
        <w:rPr>
          <w:sz w:val="28"/>
          <w:szCs w:val="28"/>
        </w:rPr>
        <w:t>Phần đế khắc đổ mầu nhũ vàng trên đế.</w:t>
      </w:r>
    </w:p>
    <w:p w14:paraId="56219C75" w14:textId="77777777" w:rsidR="00E16C96" w:rsidRPr="00E16C96" w:rsidRDefault="00E16C96" w:rsidP="00E16C96">
      <w:pPr>
        <w:spacing w:before="120" w:after="40" w:line="288" w:lineRule="auto"/>
        <w:ind w:firstLine="567"/>
        <w:rPr>
          <w:sz w:val="28"/>
          <w:szCs w:val="28"/>
        </w:rPr>
      </w:pPr>
      <w:r w:rsidRPr="00E16C96">
        <w:rPr>
          <w:sz w:val="28"/>
          <w:szCs w:val="28"/>
        </w:rPr>
        <w:t>Hộp đựng vừa sản phẩm. Bên trong lót 3 lớp mút cứng mầu đen (Độ dày mỗi lớp 1cm, cắt định hình theo sản phẩm để giữ sản phẩm chắc chắn. Trên bề mặt dán nhung mầu đỏ.</w:t>
      </w:r>
    </w:p>
    <w:p w14:paraId="627C1562" w14:textId="3B8B5758" w:rsidR="00E16C96" w:rsidRPr="00E16C96" w:rsidRDefault="00E16C96" w:rsidP="00E16C96">
      <w:pPr>
        <w:spacing w:before="120" w:after="40" w:line="288" w:lineRule="auto"/>
        <w:ind w:firstLine="567"/>
        <w:rPr>
          <w:sz w:val="28"/>
          <w:szCs w:val="28"/>
        </w:rPr>
      </w:pPr>
      <w:r w:rsidRPr="00E16C96">
        <w:rPr>
          <w:sz w:val="28"/>
          <w:szCs w:val="28"/>
        </w:rPr>
        <w:t>Hộp chất lượng carton lạnh bồi giấy mỹ thuật Standream Antique Gold 300gsm, ép nhũ trên bề mặt hộp</w:t>
      </w:r>
      <w:r w:rsidR="006B1257">
        <w:rPr>
          <w:sz w:val="28"/>
          <w:szCs w:val="28"/>
        </w:rPr>
        <w:t>.</w:t>
      </w:r>
      <w:r w:rsidRPr="00E16C96">
        <w:rPr>
          <w:sz w:val="28"/>
          <w:szCs w:val="28"/>
        </w:rPr>
        <w:t xml:space="preserve"> </w:t>
      </w:r>
    </w:p>
    <w:p w14:paraId="4D4D4B7C" w14:textId="6C153331" w:rsidR="00E16C96" w:rsidRPr="00E16C96" w:rsidRDefault="00E16C96" w:rsidP="00E16C96">
      <w:pPr>
        <w:spacing w:before="120" w:after="40" w:line="288" w:lineRule="auto"/>
        <w:ind w:firstLine="567"/>
        <w:rPr>
          <w:sz w:val="28"/>
          <w:szCs w:val="28"/>
        </w:rPr>
      </w:pPr>
      <w:r w:rsidRPr="00E16C96">
        <w:rPr>
          <w:sz w:val="28"/>
          <w:szCs w:val="28"/>
        </w:rPr>
        <w:t>Túi giấy chất liệu giấy I350, đục lỗ oze mầu vàng, kích thước đựng vừa hộp quà tặng, in offset 4 mầu nhận diện thương hiệu EVN</w:t>
      </w:r>
      <w:r w:rsidR="006B1257">
        <w:rPr>
          <w:sz w:val="28"/>
          <w:szCs w:val="28"/>
        </w:rPr>
        <w:t>.</w:t>
      </w:r>
    </w:p>
    <w:p w14:paraId="2955A9B1" w14:textId="77777777" w:rsidR="00E16C96" w:rsidRPr="004E7F87" w:rsidRDefault="00E16C96" w:rsidP="00E16C96">
      <w:pPr>
        <w:autoSpaceDE w:val="0"/>
        <w:autoSpaceDN w:val="0"/>
        <w:adjustRightInd w:val="0"/>
        <w:spacing w:before="120"/>
        <w:ind w:firstLine="567"/>
        <w:rPr>
          <w:bCs/>
          <w:sz w:val="28"/>
          <w:szCs w:val="28"/>
        </w:rPr>
      </w:pPr>
      <w:r w:rsidRPr="004E7F87">
        <w:rPr>
          <w:bCs/>
          <w:sz w:val="28"/>
          <w:szCs w:val="28"/>
        </w:rPr>
        <w:t>3. Yêu cầu khác:</w:t>
      </w:r>
    </w:p>
    <w:p w14:paraId="4A138B38" w14:textId="207B27CD" w:rsidR="00480DE2" w:rsidRPr="00672743" w:rsidRDefault="00480DE2" w:rsidP="00480DE2">
      <w:pPr>
        <w:spacing w:before="120" w:after="40" w:line="288" w:lineRule="auto"/>
        <w:ind w:firstLine="567"/>
        <w:rPr>
          <w:sz w:val="28"/>
          <w:szCs w:val="28"/>
        </w:rPr>
      </w:pPr>
      <w:r w:rsidRPr="00672743">
        <w:rPr>
          <w:sz w:val="28"/>
          <w:szCs w:val="28"/>
        </w:rPr>
        <w:lastRenderedPageBreak/>
        <w:t>- Nhà thầu phải cung cấp đầy đủ thông tin</w:t>
      </w:r>
      <w:r w:rsidR="004226A5" w:rsidRPr="00672743">
        <w:rPr>
          <w:sz w:val="28"/>
          <w:szCs w:val="28"/>
        </w:rPr>
        <w:t xml:space="preserve"> để chủ đầu tư có cơ sở đánh giá E-HSDT</w:t>
      </w:r>
      <w:r w:rsidRPr="00672743">
        <w:rPr>
          <w:sz w:val="28"/>
          <w:szCs w:val="28"/>
        </w:rPr>
        <w:t xml:space="preserve"> theo yêu cầu tại Chương III và Chương V của </w:t>
      </w:r>
      <w:r w:rsidR="004226A5" w:rsidRPr="00672743">
        <w:rPr>
          <w:sz w:val="28"/>
          <w:szCs w:val="28"/>
        </w:rPr>
        <w:t>E-</w:t>
      </w:r>
      <w:r w:rsidRPr="00672743">
        <w:rPr>
          <w:sz w:val="28"/>
          <w:szCs w:val="28"/>
        </w:rPr>
        <w:t>HSMT. Trường hợp cung cấp chưa đầy đủ có thể bị xem xét theo Mục 24 E-CDNT của E-HSMT.</w:t>
      </w:r>
      <w:r w:rsidR="004226A5" w:rsidRPr="00672743">
        <w:rPr>
          <w:sz w:val="28"/>
          <w:szCs w:val="28"/>
        </w:rPr>
        <w:t xml:space="preserve"> </w:t>
      </w:r>
    </w:p>
    <w:p w14:paraId="565BB661" w14:textId="100A78AC" w:rsidR="00E16C96" w:rsidRPr="00672743" w:rsidRDefault="00E16C96" w:rsidP="00E16C96">
      <w:pPr>
        <w:spacing w:before="120" w:after="40" w:line="288" w:lineRule="auto"/>
        <w:ind w:firstLine="567"/>
        <w:rPr>
          <w:sz w:val="28"/>
          <w:szCs w:val="28"/>
        </w:rPr>
      </w:pPr>
      <w:r w:rsidRPr="00672743">
        <w:rPr>
          <w:sz w:val="28"/>
          <w:szCs w:val="28"/>
        </w:rPr>
        <w:t>- Do tính chất quan trọng của sự kiện kỷ niệm 45 năm thành lập Công ty, yêu cầu nhà thầu nộp 01 bộ mẫu sản phẩm</w:t>
      </w:r>
      <w:r w:rsidR="006B1257" w:rsidRPr="00672743">
        <w:rPr>
          <w:sz w:val="28"/>
          <w:szCs w:val="28"/>
        </w:rPr>
        <w:t xml:space="preserve"> hoàn chỉnh</w:t>
      </w:r>
      <w:r w:rsidRPr="00672743">
        <w:rPr>
          <w:sz w:val="28"/>
          <w:szCs w:val="28"/>
        </w:rPr>
        <w:t xml:space="preserve"> trong vòng 05 ngày làm việc kể từ thời điểm </w:t>
      </w:r>
      <w:r w:rsidR="00FC26CF" w:rsidRPr="00672743">
        <w:rPr>
          <w:sz w:val="28"/>
          <w:szCs w:val="28"/>
        </w:rPr>
        <w:t>đóng</w:t>
      </w:r>
      <w:r w:rsidRPr="00672743">
        <w:rPr>
          <w:sz w:val="28"/>
          <w:szCs w:val="28"/>
        </w:rPr>
        <w:t xml:space="preserve"> thầu để </w:t>
      </w:r>
      <w:r w:rsidR="00FC26CF" w:rsidRPr="00672743">
        <w:rPr>
          <w:sz w:val="28"/>
          <w:szCs w:val="28"/>
        </w:rPr>
        <w:t>Chủ đầu tư</w:t>
      </w:r>
      <w:r w:rsidRPr="00672743">
        <w:rPr>
          <w:sz w:val="28"/>
          <w:szCs w:val="28"/>
        </w:rPr>
        <w:t xml:space="preserve"> đánh giá chất lượng hàng hóa đúng với yêu cầu.</w:t>
      </w:r>
      <w:r w:rsidR="006B1257" w:rsidRPr="00672743">
        <w:rPr>
          <w:sz w:val="28"/>
          <w:szCs w:val="28"/>
        </w:rPr>
        <w:t xml:space="preserve"> Địa điểm nộp mẫu: tại phòng 406 của PTC1, số 15 Cửa Bắc, Ba Đình, Hà Nội</w:t>
      </w:r>
      <w:r w:rsidR="001C3DB6" w:rsidRPr="00672743">
        <w:rPr>
          <w:sz w:val="28"/>
          <w:szCs w:val="28"/>
        </w:rPr>
        <w:t xml:space="preserve"> (</w:t>
      </w:r>
      <w:r w:rsidR="00672743" w:rsidRPr="00672743">
        <w:rPr>
          <w:sz w:val="28"/>
          <w:szCs w:val="28"/>
        </w:rPr>
        <w:t xml:space="preserve">thời gian </w:t>
      </w:r>
      <w:r w:rsidR="001C3DB6" w:rsidRPr="00672743">
        <w:rPr>
          <w:sz w:val="28"/>
          <w:szCs w:val="28"/>
        </w:rPr>
        <w:t>nộp trong giờ hành chính)</w:t>
      </w:r>
      <w:r w:rsidR="006B1257" w:rsidRPr="00672743">
        <w:rPr>
          <w:sz w:val="28"/>
          <w:szCs w:val="28"/>
        </w:rPr>
        <w:t>. Đại diện nhà thầu tới nộp mẫu phải có giấy giới thiệu hoặc giấy ủy quyền của người đại diện theo pháp luật của nhà thầu.</w:t>
      </w:r>
    </w:p>
    <w:p w14:paraId="6169326C" w14:textId="25D8E685" w:rsidR="004226A5" w:rsidRPr="00672743" w:rsidRDefault="004226A5" w:rsidP="004226A5">
      <w:pPr>
        <w:spacing w:before="120" w:after="40" w:line="288" w:lineRule="auto"/>
        <w:ind w:firstLine="567"/>
        <w:rPr>
          <w:sz w:val="28"/>
          <w:szCs w:val="28"/>
        </w:rPr>
      </w:pPr>
      <w:r w:rsidRPr="00672743">
        <w:rPr>
          <w:sz w:val="28"/>
          <w:szCs w:val="28"/>
        </w:rPr>
        <w:t>-  Chủ đầu tư có quyền từ chối (</w:t>
      </w:r>
      <w:r w:rsidR="00672743" w:rsidRPr="00672743">
        <w:rPr>
          <w:sz w:val="28"/>
          <w:szCs w:val="28"/>
        </w:rPr>
        <w:t xml:space="preserve">đánh giá </w:t>
      </w:r>
      <w:r w:rsidRPr="00672743">
        <w:rPr>
          <w:sz w:val="28"/>
          <w:szCs w:val="28"/>
        </w:rPr>
        <w:t>không đáp ứng kỹ thuật) trong trường hợp sản phẩm đề xuất chưa đáp ứng tính thẩm mỹ, ý nghĩa sự kiện, kích thước, chất liệu, vật liệu…</w:t>
      </w:r>
    </w:p>
    <w:p w14:paraId="0500E71D" w14:textId="6693016E" w:rsidR="006B1257" w:rsidRPr="00672743" w:rsidRDefault="006B1257" w:rsidP="006B1257">
      <w:pPr>
        <w:spacing w:before="120" w:after="40" w:line="288" w:lineRule="auto"/>
        <w:ind w:firstLine="567"/>
        <w:rPr>
          <w:sz w:val="28"/>
          <w:szCs w:val="28"/>
        </w:rPr>
      </w:pPr>
      <w:r w:rsidRPr="00672743">
        <w:rPr>
          <w:sz w:val="28"/>
          <w:szCs w:val="28"/>
        </w:rPr>
        <w:t xml:space="preserve">- Nhà thầu phải cung cấp đầy đủ bản vẽ, thiết kế, </w:t>
      </w:r>
      <w:r w:rsidR="001C3DB6" w:rsidRPr="00672743">
        <w:rPr>
          <w:sz w:val="28"/>
          <w:szCs w:val="28"/>
        </w:rPr>
        <w:t xml:space="preserve">thuyết minh, </w:t>
      </w:r>
      <w:r w:rsidRPr="00672743">
        <w:rPr>
          <w:sz w:val="28"/>
          <w:szCs w:val="28"/>
        </w:rPr>
        <w:t>mô tả ý tưởng, kích thước, chất liệu, chi tiết, họa tiết…của sản phẩm hoàn chỉnh trong E-HSDT để Chủ đầu tư có đủ cơ sở xem xét đánh giá.</w:t>
      </w:r>
    </w:p>
    <w:p w14:paraId="5CF93029" w14:textId="79649F61" w:rsidR="006B1257" w:rsidRPr="00672743" w:rsidRDefault="006B1257" w:rsidP="006B1257">
      <w:pPr>
        <w:spacing w:before="120" w:after="40" w:line="288" w:lineRule="auto"/>
        <w:ind w:firstLine="567"/>
        <w:rPr>
          <w:sz w:val="28"/>
          <w:szCs w:val="28"/>
        </w:rPr>
      </w:pPr>
      <w:r w:rsidRPr="00672743">
        <w:rPr>
          <w:sz w:val="28"/>
          <w:szCs w:val="28"/>
        </w:rPr>
        <w:t>- Hình tòa nhà và logo 45 năm Công ty Truyền tải điện 1</w:t>
      </w:r>
      <w:r w:rsidR="004226A5" w:rsidRPr="00672743">
        <w:rPr>
          <w:sz w:val="28"/>
          <w:szCs w:val="28"/>
        </w:rPr>
        <w:t>:</w:t>
      </w:r>
      <w:r w:rsidRPr="00672743">
        <w:rPr>
          <w:sz w:val="28"/>
          <w:szCs w:val="28"/>
        </w:rPr>
        <w:t xml:space="preserve"> nhà thầu tham khảo hình ảnh đính kèm tại Chương này.</w:t>
      </w:r>
      <w:r w:rsidR="004226A5" w:rsidRPr="00672743">
        <w:rPr>
          <w:sz w:val="28"/>
          <w:szCs w:val="28"/>
        </w:rPr>
        <w:t xml:space="preserve"> N</w:t>
      </w:r>
      <w:r w:rsidRPr="00672743">
        <w:rPr>
          <w:sz w:val="28"/>
          <w:szCs w:val="28"/>
        </w:rPr>
        <w:t xml:space="preserve">hà thầu cũng có thể tới địa chỉ của PTC1 để khảo sát thêm </w:t>
      </w:r>
      <w:r w:rsidR="004226A5" w:rsidRPr="00672743">
        <w:rPr>
          <w:sz w:val="28"/>
          <w:szCs w:val="28"/>
        </w:rPr>
        <w:t xml:space="preserve">hình tòa nhà PTC1 </w:t>
      </w:r>
      <w:r w:rsidRPr="00672743">
        <w:rPr>
          <w:sz w:val="28"/>
          <w:szCs w:val="28"/>
        </w:rPr>
        <w:t>(nếu cần)</w:t>
      </w:r>
      <w:r w:rsidR="004226A5" w:rsidRPr="00672743">
        <w:rPr>
          <w:sz w:val="28"/>
          <w:szCs w:val="28"/>
        </w:rPr>
        <w:t>, làm cơ sở thiết kế sản phẩm</w:t>
      </w:r>
      <w:r w:rsidRPr="00672743">
        <w:rPr>
          <w:sz w:val="28"/>
          <w:szCs w:val="28"/>
        </w:rPr>
        <w:t>.</w:t>
      </w:r>
    </w:p>
    <w:p w14:paraId="09663F5D" w14:textId="77777777" w:rsidR="006B1257" w:rsidRPr="00672743" w:rsidRDefault="006B1257" w:rsidP="006B1257">
      <w:pPr>
        <w:spacing w:before="120" w:after="40" w:line="288" w:lineRule="auto"/>
        <w:ind w:firstLine="567"/>
        <w:rPr>
          <w:sz w:val="28"/>
          <w:szCs w:val="28"/>
        </w:rPr>
      </w:pPr>
      <w:r w:rsidRPr="00672743">
        <w:rPr>
          <w:sz w:val="28"/>
          <w:szCs w:val="28"/>
        </w:rPr>
        <w:t>- Nhà thầu trình bày cụ thể, chi tiết kế hoạch sản xuất, kiểm tra, bảo quản và vận chuyển tới 13 điểm nhận hàng, đảm bảo hàng hóa không bị ảnh hưởng, biến dạng, sứt vỡ trong quá trình sản xuất, đóng gói và vận chuyển, bàn giao. Chủ đầu tư sẽ từ chối nhận đối với các sản phẩm không đảm bảo. Nhà thầu sẽ phải sản xuất lại, bàn giao lại và bị phạt hợp đồng (nếu có).</w:t>
      </w:r>
    </w:p>
    <w:p w14:paraId="1770813B" w14:textId="297E1F19" w:rsidR="00E16C96" w:rsidRPr="00672743" w:rsidRDefault="00E16C96" w:rsidP="00E16C96">
      <w:pPr>
        <w:spacing w:before="120" w:after="40" w:line="288" w:lineRule="auto"/>
        <w:ind w:firstLine="567"/>
        <w:rPr>
          <w:sz w:val="28"/>
          <w:szCs w:val="28"/>
        </w:rPr>
      </w:pPr>
      <w:r w:rsidRPr="00672743">
        <w:rPr>
          <w:sz w:val="28"/>
          <w:szCs w:val="28"/>
        </w:rPr>
        <w:t xml:space="preserve">- Ký hợp đồng xong thì trong </w:t>
      </w:r>
      <w:r w:rsidR="006B1257" w:rsidRPr="00672743">
        <w:rPr>
          <w:sz w:val="28"/>
          <w:szCs w:val="28"/>
        </w:rPr>
        <w:t>0</w:t>
      </w:r>
      <w:r w:rsidRPr="00672743">
        <w:rPr>
          <w:sz w:val="28"/>
          <w:szCs w:val="28"/>
        </w:rPr>
        <w:t>3 ngày, nhà thầu cấp 01</w:t>
      </w:r>
      <w:r w:rsidR="004226A5" w:rsidRPr="00672743">
        <w:rPr>
          <w:sz w:val="28"/>
          <w:szCs w:val="28"/>
        </w:rPr>
        <w:t xml:space="preserve"> bộ</w:t>
      </w:r>
      <w:r w:rsidRPr="00672743">
        <w:rPr>
          <w:sz w:val="28"/>
          <w:szCs w:val="28"/>
        </w:rPr>
        <w:t xml:space="preserve"> sản phẩm hoàn chỉnh để chủ đầu tư xem xét phê duyệt trước khi sản xuất hàng hóa.</w:t>
      </w:r>
      <w:r w:rsidR="00FC26CF" w:rsidRPr="00672743">
        <w:rPr>
          <w:sz w:val="28"/>
          <w:szCs w:val="28"/>
        </w:rPr>
        <w:t xml:space="preserve"> Trường hợp sản phẩm mẫu này chưa đạt yêu cầu thì nhà thầu phải về sản xuất lại bộ sản phẩm mẫu theo yêu cầu và cung cấp cho Chủ đầu tư để phê duyệt. Tuy nhiên thời gian giao toàn bộ hàng hóa của gói thầu vẫn phải đáp ứng thời gian giao hàng chậm nhất </w:t>
      </w:r>
      <w:r w:rsidR="006B1257" w:rsidRPr="00672743">
        <w:rPr>
          <w:sz w:val="28"/>
          <w:szCs w:val="28"/>
        </w:rPr>
        <w:t>theo</w:t>
      </w:r>
      <w:r w:rsidR="00FC26CF" w:rsidRPr="00672743">
        <w:rPr>
          <w:sz w:val="28"/>
          <w:szCs w:val="28"/>
        </w:rPr>
        <w:t xml:space="preserve"> yêu cầu của gói thầu</w:t>
      </w:r>
      <w:r w:rsidR="006B1257" w:rsidRPr="00672743">
        <w:rPr>
          <w:sz w:val="28"/>
          <w:szCs w:val="28"/>
        </w:rPr>
        <w:t xml:space="preserve"> để kịp tổ chức sự kiện kỷ niệm 45 năm.</w:t>
      </w:r>
      <w:r w:rsidR="00894D04" w:rsidRPr="00672743">
        <w:rPr>
          <w:sz w:val="28"/>
          <w:szCs w:val="28"/>
        </w:rPr>
        <w:t xml:space="preserve"> </w:t>
      </w:r>
      <w:r w:rsidR="006B1257" w:rsidRPr="00672743">
        <w:rPr>
          <w:sz w:val="28"/>
          <w:szCs w:val="28"/>
        </w:rPr>
        <w:t>N</w:t>
      </w:r>
      <w:r w:rsidR="00894D04" w:rsidRPr="00672743">
        <w:rPr>
          <w:sz w:val="28"/>
          <w:szCs w:val="28"/>
        </w:rPr>
        <w:t>hà thầu sẽ bị phạt hợp đồng nếu giao chậm</w:t>
      </w:r>
      <w:r w:rsidR="006B1257" w:rsidRPr="00672743">
        <w:rPr>
          <w:sz w:val="28"/>
          <w:szCs w:val="28"/>
        </w:rPr>
        <w:t xml:space="preserve"> sản phẩm</w:t>
      </w:r>
      <w:r w:rsidR="00894D04" w:rsidRPr="00672743">
        <w:rPr>
          <w:sz w:val="28"/>
          <w:szCs w:val="28"/>
        </w:rPr>
        <w:t>.</w:t>
      </w:r>
    </w:p>
    <w:p w14:paraId="521A6DAE" w14:textId="77D5BC17" w:rsidR="00E16C96" w:rsidRPr="00672743" w:rsidRDefault="00E16C96" w:rsidP="00E16C96">
      <w:pPr>
        <w:spacing w:before="120" w:after="40" w:line="288" w:lineRule="auto"/>
        <w:ind w:firstLine="567"/>
        <w:rPr>
          <w:sz w:val="28"/>
          <w:szCs w:val="28"/>
        </w:rPr>
      </w:pPr>
      <w:r w:rsidRPr="00672743">
        <w:rPr>
          <w:sz w:val="28"/>
          <w:szCs w:val="28"/>
        </w:rPr>
        <w:t>- Thời gian giao hàng chậm nhất vào ngày 15/04/2026 về các địa điểm (</w:t>
      </w:r>
      <w:r w:rsidRPr="00672743">
        <w:rPr>
          <w:i/>
          <w:iCs/>
          <w:sz w:val="28"/>
          <w:szCs w:val="28"/>
        </w:rPr>
        <w:t>tại phụ lục kèm theo)</w:t>
      </w:r>
      <w:r w:rsidR="006B1257" w:rsidRPr="00672743">
        <w:rPr>
          <w:i/>
          <w:iCs/>
          <w:sz w:val="28"/>
          <w:szCs w:val="28"/>
        </w:rPr>
        <w:t>.</w:t>
      </w:r>
    </w:p>
    <w:p w14:paraId="5AEE7D5B" w14:textId="4746CFC3" w:rsidR="00E16C96" w:rsidRPr="00672743" w:rsidRDefault="00E16C96" w:rsidP="00E16C96">
      <w:pPr>
        <w:spacing w:before="120" w:after="40" w:line="288" w:lineRule="auto"/>
        <w:ind w:firstLine="567"/>
        <w:rPr>
          <w:sz w:val="28"/>
          <w:szCs w:val="28"/>
        </w:rPr>
      </w:pPr>
      <w:r w:rsidRPr="00672743">
        <w:rPr>
          <w:sz w:val="28"/>
          <w:szCs w:val="28"/>
        </w:rPr>
        <w:t xml:space="preserve">- Địa điểm giao hàng: Giao tới trụ sở Công ty Truyền tải điện 1 và 12 chi nhánh của Công ty. </w:t>
      </w:r>
    </w:p>
    <w:p w14:paraId="1190A850" w14:textId="77777777" w:rsidR="00B5582B" w:rsidRPr="00672743" w:rsidRDefault="00B5582B" w:rsidP="00B5582B">
      <w:pPr>
        <w:spacing w:before="120" w:after="40" w:line="288" w:lineRule="auto"/>
        <w:ind w:firstLine="567"/>
        <w:rPr>
          <w:b/>
          <w:bCs/>
          <w:sz w:val="26"/>
          <w:szCs w:val="26"/>
        </w:rPr>
      </w:pPr>
    </w:p>
    <w:p w14:paraId="02C122B3" w14:textId="61EFE03A" w:rsidR="004226A5" w:rsidRPr="00672743" w:rsidRDefault="004226A5" w:rsidP="004226A5">
      <w:pPr>
        <w:spacing w:before="120" w:after="40" w:line="288" w:lineRule="auto"/>
        <w:ind w:firstLine="567"/>
        <w:rPr>
          <w:sz w:val="28"/>
          <w:szCs w:val="28"/>
        </w:rPr>
      </w:pPr>
      <w:r w:rsidRPr="00672743">
        <w:rPr>
          <w:sz w:val="28"/>
          <w:szCs w:val="28"/>
        </w:rPr>
        <w:t>- Nhà thầu cam kết: cung cấp hàng hóa mới 100% từ năm 2026 trở đi,</w:t>
      </w:r>
      <w:r w:rsidR="001C3DB6" w:rsidRPr="00672743">
        <w:rPr>
          <w:sz w:val="28"/>
          <w:szCs w:val="28"/>
        </w:rPr>
        <w:t xml:space="preserve"> có nguồn gốc xuất xứ rõ ràng, chưa qua sử dụng;</w:t>
      </w:r>
      <w:r w:rsidRPr="00672743">
        <w:rPr>
          <w:sz w:val="28"/>
          <w:szCs w:val="28"/>
        </w:rPr>
        <w:t xml:space="preserve"> cam kết thu hồi hàng hóa không đạt tiêu chuẩn chất lượng</w:t>
      </w:r>
      <w:r w:rsidR="001C3DB6" w:rsidRPr="00672743">
        <w:rPr>
          <w:sz w:val="28"/>
          <w:szCs w:val="28"/>
        </w:rPr>
        <w:t>,</w:t>
      </w:r>
      <w:r w:rsidRPr="00672743">
        <w:rPr>
          <w:sz w:val="28"/>
          <w:szCs w:val="28"/>
        </w:rPr>
        <w:t xml:space="preserve"> không đúng với yêu cầu</w:t>
      </w:r>
      <w:r w:rsidR="001C3DB6" w:rsidRPr="00672743">
        <w:rPr>
          <w:sz w:val="28"/>
          <w:szCs w:val="28"/>
        </w:rPr>
        <w:t>;</w:t>
      </w:r>
      <w:r w:rsidRPr="00672743">
        <w:rPr>
          <w:sz w:val="28"/>
          <w:szCs w:val="28"/>
        </w:rPr>
        <w:t xml:space="preserve"> cam kết cung ứng hàng hóa đúng thời gian yêu cầu</w:t>
      </w:r>
      <w:r w:rsidR="001C3DB6" w:rsidRPr="00672743">
        <w:rPr>
          <w:sz w:val="28"/>
          <w:szCs w:val="28"/>
        </w:rPr>
        <w:t>;</w:t>
      </w:r>
      <w:r w:rsidRPr="00672743">
        <w:rPr>
          <w:sz w:val="28"/>
          <w:szCs w:val="28"/>
        </w:rPr>
        <w:t xml:space="preserve"> cam kết bảo hành trong thời gian tối thiểu là 6 tháng</w:t>
      </w:r>
      <w:r w:rsidR="001C3DB6" w:rsidRPr="00672743">
        <w:rPr>
          <w:sz w:val="28"/>
          <w:szCs w:val="28"/>
        </w:rPr>
        <w:t xml:space="preserve"> (địa điểm bảo hành tại đơn vị sử dụng)</w:t>
      </w:r>
      <w:r w:rsidRPr="00672743">
        <w:rPr>
          <w:sz w:val="28"/>
          <w:szCs w:val="28"/>
        </w:rPr>
        <w:t>.</w:t>
      </w:r>
    </w:p>
    <w:p w14:paraId="465CD0D8" w14:textId="2D264594" w:rsidR="004226A5" w:rsidRPr="00672743" w:rsidRDefault="004226A5" w:rsidP="004226A5">
      <w:pPr>
        <w:spacing w:before="120" w:after="40" w:line="288" w:lineRule="auto"/>
        <w:ind w:firstLine="567"/>
        <w:rPr>
          <w:sz w:val="28"/>
          <w:szCs w:val="28"/>
        </w:rPr>
      </w:pPr>
      <w:r w:rsidRPr="00672743">
        <w:rPr>
          <w:sz w:val="28"/>
          <w:szCs w:val="28"/>
        </w:rPr>
        <w:t xml:space="preserve">- Chủ đầu tư sẽ kiểm tra đặc tính kỹ thuật của hàng hóa theo yêu cầu của E-HSMT trước khi nghiệm thu. </w:t>
      </w:r>
    </w:p>
    <w:p w14:paraId="2442B304" w14:textId="50AB7EA5" w:rsidR="004226A5" w:rsidRPr="00672743" w:rsidRDefault="004226A5" w:rsidP="004226A5">
      <w:pPr>
        <w:spacing w:before="120" w:after="40" w:line="288" w:lineRule="auto"/>
        <w:ind w:firstLine="567"/>
        <w:rPr>
          <w:sz w:val="28"/>
          <w:szCs w:val="28"/>
        </w:rPr>
      </w:pPr>
      <w:r w:rsidRPr="00672743">
        <w:rPr>
          <w:sz w:val="28"/>
          <w:szCs w:val="28"/>
        </w:rPr>
        <w:t>- Thử nghiệm: Theo yêu cầu của Chủ đầu tư. Trường hợp Chủ đầu tư phát hiện hàng kém chất lượng hoặc không đáp ứng yêu cầu kỹ thuật hoặc không đúng so với cam kết thì Chủ đầu tư có quyền từ chối, nhà thầu phải có trách nhiệm cung ứng hàng hóa theo đúng yêu cầu của E-HSMT. Mọi chi phí kiểm tra, thử nghiệm nhà thầu phải chịu trách nhiệm.</w:t>
      </w:r>
    </w:p>
    <w:p w14:paraId="2DDA641D" w14:textId="1178A4CF" w:rsidR="004226A5" w:rsidRPr="00672743" w:rsidRDefault="004226A5" w:rsidP="004226A5">
      <w:pPr>
        <w:spacing w:before="120" w:after="40" w:line="288" w:lineRule="auto"/>
        <w:ind w:firstLine="567"/>
        <w:rPr>
          <w:sz w:val="28"/>
          <w:szCs w:val="28"/>
        </w:rPr>
      </w:pPr>
      <w:r w:rsidRPr="00672743">
        <w:rPr>
          <w:sz w:val="28"/>
          <w:szCs w:val="28"/>
        </w:rPr>
        <w:t xml:space="preserve">- Nhãn hiệu hàng hóa đã được đăng ký. Nhà sản xuất phải có ISO 9001:2015 </w:t>
      </w:r>
      <w:r w:rsidR="001C3DB6" w:rsidRPr="00672743">
        <w:rPr>
          <w:sz w:val="28"/>
          <w:szCs w:val="28"/>
        </w:rPr>
        <w:t>sản xuất phù hợp và còn hiệu lực</w:t>
      </w:r>
      <w:r w:rsidRPr="00672743">
        <w:rPr>
          <w:sz w:val="28"/>
          <w:szCs w:val="28"/>
        </w:rPr>
        <w:t>. Nhà thầu phải cung cấp tài liệu chứng minh nội dung này.</w:t>
      </w:r>
    </w:p>
    <w:p w14:paraId="29E5EA67" w14:textId="77777777" w:rsidR="00894D04" w:rsidRDefault="00894D04" w:rsidP="00B5582B">
      <w:pPr>
        <w:spacing w:before="120" w:after="40" w:line="288" w:lineRule="auto"/>
        <w:ind w:firstLine="567"/>
        <w:rPr>
          <w:b/>
          <w:bCs/>
          <w:sz w:val="26"/>
          <w:szCs w:val="26"/>
        </w:rPr>
      </w:pPr>
    </w:p>
    <w:p w14:paraId="2311361B" w14:textId="77777777" w:rsidR="00B5582B" w:rsidRDefault="00B5582B" w:rsidP="00B5582B">
      <w:pPr>
        <w:spacing w:before="120" w:after="40" w:line="288" w:lineRule="auto"/>
        <w:ind w:firstLine="567"/>
        <w:rPr>
          <w:b/>
          <w:bCs/>
          <w:sz w:val="26"/>
          <w:szCs w:val="26"/>
        </w:rPr>
      </w:pPr>
    </w:p>
    <w:p w14:paraId="2816A7D1" w14:textId="1098C872" w:rsidR="00B5582B" w:rsidRPr="00B5582B" w:rsidRDefault="00B5582B" w:rsidP="00B5582B">
      <w:pPr>
        <w:spacing w:before="120" w:after="40" w:line="288" w:lineRule="auto"/>
        <w:ind w:firstLine="567"/>
        <w:jc w:val="center"/>
        <w:rPr>
          <w:b/>
          <w:bCs/>
          <w:sz w:val="28"/>
          <w:szCs w:val="28"/>
        </w:rPr>
      </w:pPr>
      <w:r w:rsidRPr="00B5582B">
        <w:rPr>
          <w:b/>
          <w:bCs/>
          <w:sz w:val="28"/>
          <w:szCs w:val="28"/>
        </w:rPr>
        <w:t xml:space="preserve">Phụ lục: </w:t>
      </w:r>
      <w:r w:rsidR="00894D04">
        <w:rPr>
          <w:b/>
          <w:bCs/>
          <w:sz w:val="28"/>
          <w:szCs w:val="28"/>
        </w:rPr>
        <w:t>Đ</w:t>
      </w:r>
      <w:r w:rsidRPr="00B5582B">
        <w:rPr>
          <w:b/>
          <w:bCs/>
          <w:sz w:val="28"/>
          <w:szCs w:val="28"/>
        </w:rPr>
        <w:t>ịa điểm giao hàng</w:t>
      </w:r>
    </w:p>
    <w:p w14:paraId="0830C6BC" w14:textId="77777777" w:rsidR="00B5582B" w:rsidRPr="00B5582B" w:rsidRDefault="00B5582B" w:rsidP="00B5582B">
      <w:pPr>
        <w:spacing w:before="120" w:after="40" w:line="288" w:lineRule="auto"/>
        <w:ind w:firstLine="567"/>
        <w:rPr>
          <w:b/>
          <w:bCs/>
          <w:sz w:val="28"/>
          <w:szCs w:val="28"/>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03"/>
        <w:gridCol w:w="1281"/>
        <w:gridCol w:w="4819"/>
      </w:tblGrid>
      <w:tr w:rsidR="00B5582B" w:rsidRPr="00B5582B" w14:paraId="0806CA7C" w14:textId="77777777" w:rsidTr="00687D85">
        <w:trPr>
          <w:trHeight w:val="495"/>
        </w:trPr>
        <w:tc>
          <w:tcPr>
            <w:tcW w:w="594" w:type="dxa"/>
            <w:noWrap/>
            <w:vAlign w:val="bottom"/>
            <w:hideMark/>
          </w:tcPr>
          <w:p w14:paraId="5244CA8D" w14:textId="77777777" w:rsidR="00B5582B" w:rsidRPr="00B5582B" w:rsidRDefault="00B5582B" w:rsidP="00B5582B">
            <w:pPr>
              <w:spacing w:after="120"/>
              <w:jc w:val="center"/>
              <w:rPr>
                <w:b/>
                <w:bCs/>
                <w:color w:val="000000"/>
                <w:sz w:val="28"/>
                <w:szCs w:val="28"/>
                <w:lang w:val="en-GB" w:eastAsia="en-GB"/>
              </w:rPr>
            </w:pPr>
            <w:bookmarkStart w:id="145" w:name="_GoBack"/>
            <w:r w:rsidRPr="00B5582B">
              <w:rPr>
                <w:b/>
                <w:bCs/>
                <w:color w:val="000000"/>
                <w:sz w:val="28"/>
                <w:szCs w:val="28"/>
                <w:lang w:val="en-GB" w:eastAsia="en-GB"/>
              </w:rPr>
              <w:t>STT</w:t>
            </w:r>
          </w:p>
        </w:tc>
        <w:tc>
          <w:tcPr>
            <w:tcW w:w="2803" w:type="dxa"/>
            <w:noWrap/>
            <w:vAlign w:val="bottom"/>
            <w:hideMark/>
          </w:tcPr>
          <w:p w14:paraId="341B5C2A" w14:textId="77777777" w:rsidR="00B5582B" w:rsidRPr="00B5582B" w:rsidRDefault="00B5582B" w:rsidP="00B5582B">
            <w:pPr>
              <w:spacing w:after="120"/>
              <w:jc w:val="center"/>
              <w:rPr>
                <w:b/>
                <w:bCs/>
                <w:color w:val="000000"/>
                <w:sz w:val="28"/>
                <w:szCs w:val="28"/>
                <w:lang w:val="en-GB" w:eastAsia="en-GB"/>
              </w:rPr>
            </w:pPr>
            <w:r w:rsidRPr="00B5582B">
              <w:rPr>
                <w:b/>
                <w:bCs/>
                <w:color w:val="000000"/>
                <w:sz w:val="28"/>
                <w:szCs w:val="28"/>
                <w:lang w:val="en-GB" w:eastAsia="en-GB"/>
              </w:rPr>
              <w:t>Đơn vị quản lý</w:t>
            </w:r>
          </w:p>
        </w:tc>
        <w:tc>
          <w:tcPr>
            <w:tcW w:w="1281" w:type="dxa"/>
            <w:noWrap/>
            <w:vAlign w:val="bottom"/>
            <w:hideMark/>
          </w:tcPr>
          <w:p w14:paraId="18AB820A" w14:textId="77777777" w:rsidR="00B5582B" w:rsidRPr="00B5582B" w:rsidRDefault="00B5582B" w:rsidP="00B5582B">
            <w:pPr>
              <w:spacing w:after="120"/>
              <w:jc w:val="center"/>
              <w:rPr>
                <w:b/>
                <w:bCs/>
                <w:color w:val="000000"/>
                <w:sz w:val="28"/>
                <w:szCs w:val="28"/>
                <w:lang w:val="en-GB" w:eastAsia="en-GB"/>
              </w:rPr>
            </w:pPr>
            <w:r w:rsidRPr="00B5582B">
              <w:rPr>
                <w:b/>
                <w:bCs/>
                <w:color w:val="000000"/>
                <w:sz w:val="28"/>
                <w:szCs w:val="28"/>
                <w:lang w:val="en-GB" w:eastAsia="en-GB"/>
              </w:rPr>
              <w:t>Số sản phẩm giao</w:t>
            </w:r>
          </w:p>
        </w:tc>
        <w:tc>
          <w:tcPr>
            <w:tcW w:w="4819" w:type="dxa"/>
            <w:noWrap/>
            <w:vAlign w:val="bottom"/>
            <w:hideMark/>
          </w:tcPr>
          <w:p w14:paraId="06A877C1" w14:textId="77777777" w:rsidR="00B5582B" w:rsidRPr="00B5582B" w:rsidRDefault="00B5582B" w:rsidP="00B5582B">
            <w:pPr>
              <w:spacing w:after="120"/>
              <w:jc w:val="center"/>
              <w:rPr>
                <w:b/>
                <w:bCs/>
                <w:color w:val="000000"/>
                <w:sz w:val="28"/>
                <w:szCs w:val="28"/>
                <w:lang w:val="en-GB" w:eastAsia="en-GB"/>
              </w:rPr>
            </w:pPr>
            <w:r w:rsidRPr="00B5582B">
              <w:rPr>
                <w:b/>
                <w:bCs/>
                <w:color w:val="000000"/>
                <w:sz w:val="28"/>
                <w:szCs w:val="28"/>
                <w:lang w:val="en-GB" w:eastAsia="en-GB"/>
              </w:rPr>
              <w:t>Địa chỉ</w:t>
            </w:r>
          </w:p>
        </w:tc>
      </w:tr>
      <w:tr w:rsidR="00B5582B" w:rsidRPr="00B5582B" w14:paraId="6FFB05E9" w14:textId="77777777" w:rsidTr="00687D85">
        <w:trPr>
          <w:trHeight w:val="675"/>
        </w:trPr>
        <w:tc>
          <w:tcPr>
            <w:tcW w:w="594" w:type="dxa"/>
            <w:noWrap/>
            <w:vAlign w:val="bottom"/>
            <w:hideMark/>
          </w:tcPr>
          <w:p w14:paraId="0792A056"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w:t>
            </w:r>
          </w:p>
        </w:tc>
        <w:tc>
          <w:tcPr>
            <w:tcW w:w="2803" w:type="dxa"/>
            <w:noWrap/>
            <w:vAlign w:val="bottom"/>
            <w:hideMark/>
          </w:tcPr>
          <w:p w14:paraId="1F1DB9F1" w14:textId="6E916C58" w:rsidR="00B5582B" w:rsidRPr="00B5582B" w:rsidRDefault="00B5582B" w:rsidP="00B5582B">
            <w:pPr>
              <w:jc w:val="left"/>
              <w:rPr>
                <w:color w:val="000000"/>
                <w:sz w:val="28"/>
                <w:szCs w:val="28"/>
                <w:lang w:val="en-GB" w:eastAsia="en-GB"/>
              </w:rPr>
            </w:pPr>
            <w:r w:rsidRPr="00B5582B">
              <w:rPr>
                <w:color w:val="000000"/>
                <w:sz w:val="28"/>
                <w:szCs w:val="28"/>
                <w:lang w:val="en-GB" w:eastAsia="en-GB"/>
              </w:rPr>
              <w:t>Cơ quan Công ty</w:t>
            </w:r>
            <w:r w:rsidR="00672743">
              <w:rPr>
                <w:color w:val="000000"/>
                <w:sz w:val="28"/>
                <w:szCs w:val="28"/>
                <w:lang w:val="en-GB" w:eastAsia="en-GB"/>
              </w:rPr>
              <w:t xml:space="preserve"> (trụ sở PTC1)</w:t>
            </w:r>
          </w:p>
        </w:tc>
        <w:tc>
          <w:tcPr>
            <w:tcW w:w="1281" w:type="dxa"/>
            <w:noWrap/>
            <w:vAlign w:val="bottom"/>
            <w:hideMark/>
          </w:tcPr>
          <w:p w14:paraId="52731CF4"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691</w:t>
            </w:r>
          </w:p>
        </w:tc>
        <w:tc>
          <w:tcPr>
            <w:tcW w:w="4819" w:type="dxa"/>
            <w:vAlign w:val="bottom"/>
            <w:hideMark/>
          </w:tcPr>
          <w:p w14:paraId="252AA4A5"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15 Cửa Bắc, Phường Ba Đình , Tp Hà Nội</w:t>
            </w:r>
          </w:p>
        </w:tc>
      </w:tr>
      <w:tr w:rsidR="00B5582B" w:rsidRPr="00B5582B" w14:paraId="7E1127DA" w14:textId="77777777" w:rsidTr="00687D85">
        <w:trPr>
          <w:trHeight w:val="690"/>
        </w:trPr>
        <w:tc>
          <w:tcPr>
            <w:tcW w:w="594" w:type="dxa"/>
            <w:noWrap/>
            <w:vAlign w:val="bottom"/>
            <w:hideMark/>
          </w:tcPr>
          <w:p w14:paraId="0C1EAFC9"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2</w:t>
            </w:r>
          </w:p>
        </w:tc>
        <w:tc>
          <w:tcPr>
            <w:tcW w:w="2803" w:type="dxa"/>
            <w:noWrap/>
            <w:vAlign w:val="bottom"/>
            <w:hideMark/>
          </w:tcPr>
          <w:p w14:paraId="104A7A7A"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Hà Nội</w:t>
            </w:r>
          </w:p>
        </w:tc>
        <w:tc>
          <w:tcPr>
            <w:tcW w:w="1281" w:type="dxa"/>
            <w:noWrap/>
            <w:vAlign w:val="bottom"/>
            <w:hideMark/>
          </w:tcPr>
          <w:p w14:paraId="1449669A"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223</w:t>
            </w:r>
          </w:p>
        </w:tc>
        <w:tc>
          <w:tcPr>
            <w:tcW w:w="4819" w:type="dxa"/>
            <w:vAlign w:val="bottom"/>
            <w:hideMark/>
          </w:tcPr>
          <w:p w14:paraId="5EF1D1F9"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Số 5, phố Lương Yên, phường Hai Bà Trưng, Thành Phố Hà Nội</w:t>
            </w:r>
          </w:p>
        </w:tc>
      </w:tr>
      <w:tr w:rsidR="00B5582B" w:rsidRPr="00B5582B" w14:paraId="33CFB2A7" w14:textId="77777777" w:rsidTr="00687D85">
        <w:trPr>
          <w:trHeight w:val="690"/>
        </w:trPr>
        <w:tc>
          <w:tcPr>
            <w:tcW w:w="594" w:type="dxa"/>
            <w:noWrap/>
            <w:vAlign w:val="bottom"/>
            <w:hideMark/>
          </w:tcPr>
          <w:p w14:paraId="7332D3B3"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3</w:t>
            </w:r>
          </w:p>
        </w:tc>
        <w:tc>
          <w:tcPr>
            <w:tcW w:w="2803" w:type="dxa"/>
            <w:noWrap/>
            <w:vAlign w:val="bottom"/>
            <w:hideMark/>
          </w:tcPr>
          <w:p w14:paraId="7FF05D74"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Đông Bắc 1</w:t>
            </w:r>
          </w:p>
        </w:tc>
        <w:tc>
          <w:tcPr>
            <w:tcW w:w="1281" w:type="dxa"/>
            <w:noWrap/>
            <w:vAlign w:val="bottom"/>
            <w:hideMark/>
          </w:tcPr>
          <w:p w14:paraId="433E2CD7"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147</w:t>
            </w:r>
          </w:p>
        </w:tc>
        <w:tc>
          <w:tcPr>
            <w:tcW w:w="4819" w:type="dxa"/>
            <w:vAlign w:val="bottom"/>
            <w:hideMark/>
          </w:tcPr>
          <w:p w14:paraId="434B1E21"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Tổ 65, khu Hà Khẩu 6, phường Việt Hưng, tỉnh Quảng Ninh</w:t>
            </w:r>
          </w:p>
        </w:tc>
      </w:tr>
      <w:tr w:rsidR="00B5582B" w:rsidRPr="00B5582B" w14:paraId="29B8263E" w14:textId="77777777" w:rsidTr="00687D85">
        <w:trPr>
          <w:trHeight w:val="600"/>
        </w:trPr>
        <w:tc>
          <w:tcPr>
            <w:tcW w:w="594" w:type="dxa"/>
            <w:noWrap/>
            <w:vAlign w:val="bottom"/>
            <w:hideMark/>
          </w:tcPr>
          <w:p w14:paraId="42058244"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4</w:t>
            </w:r>
          </w:p>
        </w:tc>
        <w:tc>
          <w:tcPr>
            <w:tcW w:w="2803" w:type="dxa"/>
            <w:noWrap/>
            <w:vAlign w:val="bottom"/>
            <w:hideMark/>
          </w:tcPr>
          <w:p w14:paraId="68633D1F"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Đông Bắc 2</w:t>
            </w:r>
          </w:p>
        </w:tc>
        <w:tc>
          <w:tcPr>
            <w:tcW w:w="1281" w:type="dxa"/>
            <w:noWrap/>
            <w:vAlign w:val="bottom"/>
            <w:hideMark/>
          </w:tcPr>
          <w:p w14:paraId="422CC6F9"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163</w:t>
            </w:r>
          </w:p>
        </w:tc>
        <w:tc>
          <w:tcPr>
            <w:tcW w:w="4819" w:type="dxa"/>
            <w:vAlign w:val="bottom"/>
            <w:hideMark/>
          </w:tcPr>
          <w:p w14:paraId="4ADA09D6"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Tổ 7, phố Lãm Hà, phường Kiến An, thành phố Hải Phòng</w:t>
            </w:r>
          </w:p>
        </w:tc>
      </w:tr>
      <w:tr w:rsidR="00B5582B" w:rsidRPr="00B5582B" w14:paraId="13B449DC" w14:textId="77777777" w:rsidTr="00687D85">
        <w:trPr>
          <w:trHeight w:val="615"/>
        </w:trPr>
        <w:tc>
          <w:tcPr>
            <w:tcW w:w="594" w:type="dxa"/>
            <w:noWrap/>
            <w:vAlign w:val="bottom"/>
            <w:hideMark/>
          </w:tcPr>
          <w:p w14:paraId="189FE7A7"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5</w:t>
            </w:r>
          </w:p>
        </w:tc>
        <w:tc>
          <w:tcPr>
            <w:tcW w:w="2803" w:type="dxa"/>
            <w:noWrap/>
            <w:vAlign w:val="bottom"/>
            <w:hideMark/>
          </w:tcPr>
          <w:p w14:paraId="49869DF3"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Đông Bắc 3</w:t>
            </w:r>
          </w:p>
        </w:tc>
        <w:tc>
          <w:tcPr>
            <w:tcW w:w="1281" w:type="dxa"/>
            <w:noWrap/>
            <w:vAlign w:val="bottom"/>
            <w:hideMark/>
          </w:tcPr>
          <w:p w14:paraId="4C665A87"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231</w:t>
            </w:r>
          </w:p>
        </w:tc>
        <w:tc>
          <w:tcPr>
            <w:tcW w:w="4819" w:type="dxa"/>
            <w:vAlign w:val="bottom"/>
            <w:hideMark/>
          </w:tcPr>
          <w:p w14:paraId="0DABD26D"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Tổ 5, phường Quan Triều, tỉnh Thái Nguyên</w:t>
            </w:r>
          </w:p>
        </w:tc>
      </w:tr>
      <w:tr w:rsidR="00B5582B" w:rsidRPr="00B5582B" w14:paraId="0916AC1B" w14:textId="77777777" w:rsidTr="00687D85">
        <w:trPr>
          <w:trHeight w:val="660"/>
        </w:trPr>
        <w:tc>
          <w:tcPr>
            <w:tcW w:w="594" w:type="dxa"/>
            <w:noWrap/>
            <w:vAlign w:val="bottom"/>
            <w:hideMark/>
          </w:tcPr>
          <w:p w14:paraId="0682417C"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6</w:t>
            </w:r>
          </w:p>
        </w:tc>
        <w:tc>
          <w:tcPr>
            <w:tcW w:w="2803" w:type="dxa"/>
            <w:noWrap/>
            <w:vAlign w:val="bottom"/>
            <w:hideMark/>
          </w:tcPr>
          <w:p w14:paraId="4E16ED3D"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Hà Tĩnh</w:t>
            </w:r>
          </w:p>
        </w:tc>
        <w:tc>
          <w:tcPr>
            <w:tcW w:w="1281" w:type="dxa"/>
            <w:noWrap/>
            <w:vAlign w:val="bottom"/>
            <w:hideMark/>
          </w:tcPr>
          <w:p w14:paraId="60982A08"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173</w:t>
            </w:r>
          </w:p>
        </w:tc>
        <w:tc>
          <w:tcPr>
            <w:tcW w:w="4819" w:type="dxa"/>
            <w:vAlign w:val="bottom"/>
            <w:hideMark/>
          </w:tcPr>
          <w:p w14:paraId="48914BD3"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Số 30 đường Nguyễn Hoành Từ- Phường Thành Sen- tỉnh Hà Tĩnh</w:t>
            </w:r>
          </w:p>
        </w:tc>
      </w:tr>
      <w:tr w:rsidR="00B5582B" w:rsidRPr="00B5582B" w14:paraId="2F10A2F3" w14:textId="77777777" w:rsidTr="00687D85">
        <w:trPr>
          <w:trHeight w:val="765"/>
        </w:trPr>
        <w:tc>
          <w:tcPr>
            <w:tcW w:w="594" w:type="dxa"/>
            <w:noWrap/>
            <w:vAlign w:val="bottom"/>
            <w:hideMark/>
          </w:tcPr>
          <w:p w14:paraId="45D5421A"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lastRenderedPageBreak/>
              <w:t>7</w:t>
            </w:r>
          </w:p>
        </w:tc>
        <w:tc>
          <w:tcPr>
            <w:tcW w:w="2803" w:type="dxa"/>
            <w:noWrap/>
            <w:vAlign w:val="bottom"/>
            <w:hideMark/>
          </w:tcPr>
          <w:p w14:paraId="2155C56D"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Nghệ An</w:t>
            </w:r>
          </w:p>
        </w:tc>
        <w:tc>
          <w:tcPr>
            <w:tcW w:w="1281" w:type="dxa"/>
            <w:noWrap/>
            <w:vAlign w:val="bottom"/>
            <w:hideMark/>
          </w:tcPr>
          <w:p w14:paraId="7283A23D"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181</w:t>
            </w:r>
          </w:p>
        </w:tc>
        <w:tc>
          <w:tcPr>
            <w:tcW w:w="4819" w:type="dxa"/>
            <w:vAlign w:val="bottom"/>
            <w:hideMark/>
          </w:tcPr>
          <w:p w14:paraId="3EF3EE7A"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 xml:space="preserve"> Số 95 Nguyễn Trường Tộ, phường Thành Vinh, tỉnh Nghệ An</w:t>
            </w:r>
          </w:p>
        </w:tc>
      </w:tr>
      <w:tr w:rsidR="00B5582B" w:rsidRPr="00B5582B" w14:paraId="2DDA917E" w14:textId="77777777" w:rsidTr="00687D85">
        <w:trPr>
          <w:trHeight w:val="765"/>
        </w:trPr>
        <w:tc>
          <w:tcPr>
            <w:tcW w:w="594" w:type="dxa"/>
            <w:noWrap/>
            <w:vAlign w:val="bottom"/>
            <w:hideMark/>
          </w:tcPr>
          <w:p w14:paraId="2C481BF2"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8</w:t>
            </w:r>
          </w:p>
        </w:tc>
        <w:tc>
          <w:tcPr>
            <w:tcW w:w="2803" w:type="dxa"/>
            <w:noWrap/>
            <w:vAlign w:val="bottom"/>
            <w:hideMark/>
          </w:tcPr>
          <w:p w14:paraId="6564DA52"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Thanh Hóa</w:t>
            </w:r>
          </w:p>
        </w:tc>
        <w:tc>
          <w:tcPr>
            <w:tcW w:w="1281" w:type="dxa"/>
            <w:noWrap/>
            <w:vAlign w:val="bottom"/>
            <w:hideMark/>
          </w:tcPr>
          <w:p w14:paraId="69185999"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185</w:t>
            </w:r>
          </w:p>
        </w:tc>
        <w:tc>
          <w:tcPr>
            <w:tcW w:w="4819" w:type="dxa"/>
            <w:vAlign w:val="bottom"/>
            <w:hideMark/>
          </w:tcPr>
          <w:p w14:paraId="66322C4E"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 xml:space="preserve"> Sô 78 Đường Bà Triệu, Phường Hàm Rồng, Tỉnh Thanh Hóa</w:t>
            </w:r>
          </w:p>
        </w:tc>
      </w:tr>
      <w:tr w:rsidR="00B5582B" w:rsidRPr="00B5582B" w14:paraId="1F1AAF8A" w14:textId="77777777" w:rsidTr="00687D85">
        <w:trPr>
          <w:trHeight w:val="615"/>
        </w:trPr>
        <w:tc>
          <w:tcPr>
            <w:tcW w:w="594" w:type="dxa"/>
            <w:noWrap/>
            <w:vAlign w:val="bottom"/>
            <w:hideMark/>
          </w:tcPr>
          <w:p w14:paraId="350C4A7E"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9</w:t>
            </w:r>
          </w:p>
        </w:tc>
        <w:tc>
          <w:tcPr>
            <w:tcW w:w="2803" w:type="dxa"/>
            <w:noWrap/>
            <w:vAlign w:val="bottom"/>
            <w:hideMark/>
          </w:tcPr>
          <w:p w14:paraId="339294B2"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Ninh Bình</w:t>
            </w:r>
          </w:p>
        </w:tc>
        <w:tc>
          <w:tcPr>
            <w:tcW w:w="1281" w:type="dxa"/>
            <w:noWrap/>
            <w:vAlign w:val="bottom"/>
            <w:hideMark/>
          </w:tcPr>
          <w:p w14:paraId="195F5119"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171</w:t>
            </w:r>
          </w:p>
        </w:tc>
        <w:tc>
          <w:tcPr>
            <w:tcW w:w="4819" w:type="dxa"/>
            <w:vAlign w:val="bottom"/>
            <w:hideMark/>
          </w:tcPr>
          <w:p w14:paraId="78B6FD27"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Đường Nguyễn Bặc, phường Hoa Lư, tỉnh Ninh Bình</w:t>
            </w:r>
          </w:p>
        </w:tc>
      </w:tr>
      <w:tr w:rsidR="00B5582B" w:rsidRPr="00B5582B" w14:paraId="14436198" w14:textId="77777777" w:rsidTr="00687D85">
        <w:trPr>
          <w:trHeight w:val="705"/>
        </w:trPr>
        <w:tc>
          <w:tcPr>
            <w:tcW w:w="594" w:type="dxa"/>
            <w:noWrap/>
            <w:vAlign w:val="bottom"/>
            <w:hideMark/>
          </w:tcPr>
          <w:p w14:paraId="5DCD0A09"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10</w:t>
            </w:r>
          </w:p>
        </w:tc>
        <w:tc>
          <w:tcPr>
            <w:tcW w:w="2803" w:type="dxa"/>
            <w:noWrap/>
            <w:vAlign w:val="bottom"/>
            <w:hideMark/>
          </w:tcPr>
          <w:p w14:paraId="1E06F15C"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Hòa Bình</w:t>
            </w:r>
          </w:p>
        </w:tc>
        <w:tc>
          <w:tcPr>
            <w:tcW w:w="1281" w:type="dxa"/>
            <w:noWrap/>
            <w:vAlign w:val="bottom"/>
            <w:hideMark/>
          </w:tcPr>
          <w:p w14:paraId="0B661417"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167</w:t>
            </w:r>
          </w:p>
        </w:tc>
        <w:tc>
          <w:tcPr>
            <w:tcW w:w="4819" w:type="dxa"/>
            <w:vAlign w:val="bottom"/>
            <w:hideMark/>
          </w:tcPr>
          <w:p w14:paraId="661D7CA3"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số 52 Đường Hữu Nghị, Phường Hòa Bình, tỉnh Phú Thọ</w:t>
            </w:r>
          </w:p>
        </w:tc>
      </w:tr>
      <w:tr w:rsidR="00B5582B" w:rsidRPr="00B5582B" w14:paraId="5DF73EDB" w14:textId="77777777" w:rsidTr="00687D85">
        <w:trPr>
          <w:trHeight w:val="660"/>
        </w:trPr>
        <w:tc>
          <w:tcPr>
            <w:tcW w:w="594" w:type="dxa"/>
            <w:noWrap/>
            <w:vAlign w:val="bottom"/>
            <w:hideMark/>
          </w:tcPr>
          <w:p w14:paraId="7803B8AA"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11</w:t>
            </w:r>
          </w:p>
        </w:tc>
        <w:tc>
          <w:tcPr>
            <w:tcW w:w="2803" w:type="dxa"/>
            <w:noWrap/>
            <w:vAlign w:val="bottom"/>
            <w:hideMark/>
          </w:tcPr>
          <w:p w14:paraId="41D057A8"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Tây Bắc 1</w:t>
            </w:r>
          </w:p>
        </w:tc>
        <w:tc>
          <w:tcPr>
            <w:tcW w:w="1281" w:type="dxa"/>
            <w:noWrap/>
            <w:vAlign w:val="bottom"/>
            <w:hideMark/>
          </w:tcPr>
          <w:p w14:paraId="70BF9248"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233</w:t>
            </w:r>
          </w:p>
        </w:tc>
        <w:tc>
          <w:tcPr>
            <w:tcW w:w="4819" w:type="dxa"/>
            <w:vAlign w:val="bottom"/>
            <w:hideMark/>
          </w:tcPr>
          <w:p w14:paraId="005BD496"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 xml:space="preserve"> Khu 1B, Phường Vân Phú, tỉnh Phú Thọ </w:t>
            </w:r>
          </w:p>
        </w:tc>
      </w:tr>
      <w:tr w:rsidR="00B5582B" w:rsidRPr="00B5582B" w14:paraId="5EAEDC54" w14:textId="77777777" w:rsidTr="00687D85">
        <w:trPr>
          <w:trHeight w:val="840"/>
        </w:trPr>
        <w:tc>
          <w:tcPr>
            <w:tcW w:w="594" w:type="dxa"/>
            <w:noWrap/>
            <w:vAlign w:val="bottom"/>
            <w:hideMark/>
          </w:tcPr>
          <w:p w14:paraId="71333285"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12</w:t>
            </w:r>
          </w:p>
        </w:tc>
        <w:tc>
          <w:tcPr>
            <w:tcW w:w="2803" w:type="dxa"/>
            <w:noWrap/>
            <w:vAlign w:val="bottom"/>
            <w:hideMark/>
          </w:tcPr>
          <w:p w14:paraId="5426142C"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Truyền tải điện Tây Bắc 2</w:t>
            </w:r>
          </w:p>
        </w:tc>
        <w:tc>
          <w:tcPr>
            <w:tcW w:w="1281" w:type="dxa"/>
            <w:noWrap/>
            <w:vAlign w:val="bottom"/>
            <w:hideMark/>
          </w:tcPr>
          <w:p w14:paraId="53E0BF90"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199</w:t>
            </w:r>
          </w:p>
        </w:tc>
        <w:tc>
          <w:tcPr>
            <w:tcW w:w="4819" w:type="dxa"/>
            <w:vAlign w:val="bottom"/>
            <w:hideMark/>
          </w:tcPr>
          <w:p w14:paraId="7021E082"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Số 17, Ngõ 70, đường Lê Trọng Tấn, Phường Chiềng Sinh, tỉnh Sơn La</w:t>
            </w:r>
          </w:p>
        </w:tc>
      </w:tr>
      <w:tr w:rsidR="00B5582B" w:rsidRPr="00B5582B" w14:paraId="491EAFDE" w14:textId="77777777" w:rsidTr="00687D85">
        <w:trPr>
          <w:trHeight w:val="765"/>
        </w:trPr>
        <w:tc>
          <w:tcPr>
            <w:tcW w:w="594" w:type="dxa"/>
            <w:noWrap/>
            <w:vAlign w:val="bottom"/>
            <w:hideMark/>
          </w:tcPr>
          <w:p w14:paraId="75475B27"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13</w:t>
            </w:r>
          </w:p>
        </w:tc>
        <w:tc>
          <w:tcPr>
            <w:tcW w:w="2803" w:type="dxa"/>
            <w:noWrap/>
            <w:vAlign w:val="bottom"/>
            <w:hideMark/>
          </w:tcPr>
          <w:p w14:paraId="4D80E2CD"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Đội Sửa chữa, thí nghiệm điện 1</w:t>
            </w:r>
          </w:p>
        </w:tc>
        <w:tc>
          <w:tcPr>
            <w:tcW w:w="1281" w:type="dxa"/>
            <w:noWrap/>
            <w:vAlign w:val="bottom"/>
            <w:hideMark/>
          </w:tcPr>
          <w:p w14:paraId="6489A138" w14:textId="77777777" w:rsidR="00B5582B" w:rsidRPr="00B5582B" w:rsidRDefault="00B5582B" w:rsidP="00B5582B">
            <w:pPr>
              <w:jc w:val="right"/>
              <w:rPr>
                <w:color w:val="000000"/>
                <w:sz w:val="28"/>
                <w:szCs w:val="28"/>
                <w:lang w:val="en-GB" w:eastAsia="en-GB"/>
              </w:rPr>
            </w:pPr>
            <w:r w:rsidRPr="00B5582B">
              <w:rPr>
                <w:color w:val="000000"/>
                <w:sz w:val="28"/>
                <w:szCs w:val="28"/>
                <w:lang w:val="en-GB" w:eastAsia="en-GB"/>
              </w:rPr>
              <w:t>236</w:t>
            </w:r>
          </w:p>
        </w:tc>
        <w:tc>
          <w:tcPr>
            <w:tcW w:w="4819" w:type="dxa"/>
            <w:vAlign w:val="bottom"/>
            <w:hideMark/>
          </w:tcPr>
          <w:p w14:paraId="0EFADDE1"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số 471 đường Nguyễn Tam Trinh, phường Hoàng Mai, thành phố Hà Nội</w:t>
            </w:r>
          </w:p>
        </w:tc>
      </w:tr>
      <w:tr w:rsidR="00B5582B" w:rsidRPr="00B5582B" w14:paraId="285DC718" w14:textId="77777777" w:rsidTr="00687D85">
        <w:trPr>
          <w:trHeight w:val="435"/>
        </w:trPr>
        <w:tc>
          <w:tcPr>
            <w:tcW w:w="594" w:type="dxa"/>
            <w:noWrap/>
            <w:vAlign w:val="bottom"/>
            <w:hideMark/>
          </w:tcPr>
          <w:p w14:paraId="394DBB27"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 </w:t>
            </w:r>
          </w:p>
        </w:tc>
        <w:tc>
          <w:tcPr>
            <w:tcW w:w="2803" w:type="dxa"/>
            <w:noWrap/>
            <w:vAlign w:val="bottom"/>
            <w:hideMark/>
          </w:tcPr>
          <w:p w14:paraId="7611A965" w14:textId="00FD3B8A" w:rsidR="00B5582B" w:rsidRPr="00B5582B" w:rsidRDefault="00B5582B" w:rsidP="00B5582B">
            <w:pPr>
              <w:jc w:val="left"/>
              <w:rPr>
                <w:color w:val="000000"/>
                <w:sz w:val="28"/>
                <w:szCs w:val="28"/>
                <w:lang w:val="en-GB" w:eastAsia="en-GB"/>
              </w:rPr>
            </w:pPr>
            <w:r w:rsidRPr="00B5582B">
              <w:rPr>
                <w:color w:val="000000"/>
                <w:sz w:val="28"/>
                <w:szCs w:val="28"/>
                <w:lang w:val="en-GB" w:eastAsia="en-GB"/>
              </w:rPr>
              <w:t>Tổng cộng</w:t>
            </w:r>
            <w:r w:rsidR="006B1257">
              <w:rPr>
                <w:color w:val="000000"/>
                <w:sz w:val="28"/>
                <w:szCs w:val="28"/>
                <w:lang w:val="en-GB" w:eastAsia="en-GB"/>
              </w:rPr>
              <w:t xml:space="preserve"> (bộ)</w:t>
            </w:r>
          </w:p>
        </w:tc>
        <w:tc>
          <w:tcPr>
            <w:tcW w:w="1281" w:type="dxa"/>
            <w:noWrap/>
            <w:vAlign w:val="bottom"/>
            <w:hideMark/>
          </w:tcPr>
          <w:p w14:paraId="1E9C8CEB" w14:textId="490B3D55" w:rsidR="00B5582B" w:rsidRPr="00B5582B" w:rsidRDefault="00B5582B" w:rsidP="006B1257">
            <w:pPr>
              <w:jc w:val="right"/>
              <w:rPr>
                <w:color w:val="000000"/>
                <w:sz w:val="28"/>
                <w:szCs w:val="28"/>
                <w:lang w:val="en-GB" w:eastAsia="en-GB"/>
              </w:rPr>
            </w:pPr>
            <w:r w:rsidRPr="00B5582B">
              <w:rPr>
                <w:color w:val="000000"/>
                <w:sz w:val="28"/>
                <w:szCs w:val="28"/>
                <w:lang w:val="en-GB" w:eastAsia="en-GB"/>
              </w:rPr>
              <w:t>3</w:t>
            </w:r>
            <w:r w:rsidR="006B1257">
              <w:rPr>
                <w:color w:val="000000"/>
                <w:sz w:val="28"/>
                <w:szCs w:val="28"/>
                <w:lang w:val="en-GB" w:eastAsia="en-GB"/>
              </w:rPr>
              <w:t>.</w:t>
            </w:r>
            <w:r w:rsidRPr="00B5582B">
              <w:rPr>
                <w:color w:val="000000"/>
                <w:sz w:val="28"/>
                <w:szCs w:val="28"/>
                <w:lang w:val="en-GB" w:eastAsia="en-GB"/>
              </w:rPr>
              <w:t>000</w:t>
            </w:r>
          </w:p>
        </w:tc>
        <w:tc>
          <w:tcPr>
            <w:tcW w:w="4819" w:type="dxa"/>
            <w:noWrap/>
            <w:vAlign w:val="bottom"/>
            <w:hideMark/>
          </w:tcPr>
          <w:p w14:paraId="76D6C558" w14:textId="77777777" w:rsidR="00B5582B" w:rsidRPr="00B5582B" w:rsidRDefault="00B5582B" w:rsidP="00B5582B">
            <w:pPr>
              <w:jc w:val="left"/>
              <w:rPr>
                <w:color w:val="000000"/>
                <w:sz w:val="28"/>
                <w:szCs w:val="28"/>
                <w:lang w:val="en-GB" w:eastAsia="en-GB"/>
              </w:rPr>
            </w:pPr>
            <w:r w:rsidRPr="00B5582B">
              <w:rPr>
                <w:color w:val="000000"/>
                <w:sz w:val="28"/>
                <w:szCs w:val="28"/>
                <w:lang w:val="en-GB" w:eastAsia="en-GB"/>
              </w:rPr>
              <w:t> </w:t>
            </w:r>
          </w:p>
        </w:tc>
      </w:tr>
    </w:tbl>
    <w:bookmarkEnd w:id="145"/>
    <w:p w14:paraId="4E9C4A66" w14:textId="6E25AD18" w:rsidR="00661E25" w:rsidRPr="0015366E" w:rsidRDefault="00275F8D" w:rsidP="004E2616">
      <w:pPr>
        <w:spacing w:before="120" w:after="120" w:line="264" w:lineRule="auto"/>
        <w:ind w:firstLine="709"/>
        <w:rPr>
          <w:b/>
          <w:i/>
          <w:sz w:val="28"/>
          <w:szCs w:val="28"/>
          <w:lang w:val="nl-NL"/>
        </w:rPr>
      </w:pPr>
      <w:r w:rsidRPr="0015366E">
        <w:rPr>
          <w:b/>
          <w:i/>
          <w:sz w:val="28"/>
          <w:szCs w:val="28"/>
          <w:lang w:val="nl-NL"/>
        </w:rPr>
        <w:t>1</w:t>
      </w:r>
      <w:r w:rsidR="00661E25" w:rsidRPr="0015366E">
        <w:rPr>
          <w:b/>
          <w:i/>
          <w:sz w:val="28"/>
          <w:szCs w:val="28"/>
          <w:lang w:val="nl-NL"/>
        </w:rPr>
        <w:t>.3. Các yêu cầu khác</w:t>
      </w:r>
      <w:r w:rsidR="001B3AE0">
        <w:rPr>
          <w:b/>
          <w:i/>
          <w:sz w:val="28"/>
          <w:szCs w:val="28"/>
          <w:lang w:val="nl-NL"/>
        </w:rPr>
        <w:t xml:space="preserve">: </w:t>
      </w:r>
      <w:r w:rsidR="001B3AE0" w:rsidRPr="001B3AE0">
        <w:rPr>
          <w:b/>
          <w:i/>
          <w:color w:val="FF0000"/>
          <w:sz w:val="28"/>
          <w:szCs w:val="28"/>
          <w:lang w:val="nl-NL"/>
        </w:rPr>
        <w:t>Không có</w:t>
      </w:r>
    </w:p>
    <w:p w14:paraId="1E00BC1D" w14:textId="43285A65"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B3AE0">
        <w:rPr>
          <w:sz w:val="28"/>
          <w:szCs w:val="28"/>
          <w:lang w:val="nl-NL"/>
        </w:rPr>
        <w:t xml:space="preserve">: </w:t>
      </w:r>
      <w:r w:rsidR="004226A5">
        <w:rPr>
          <w:color w:val="FF0000"/>
          <w:sz w:val="28"/>
          <w:szCs w:val="28"/>
          <w:lang w:val="nl-NL"/>
        </w:rPr>
        <w:t>Các b</w:t>
      </w:r>
      <w:r w:rsidR="001B3AE0" w:rsidRPr="001B3AE0">
        <w:rPr>
          <w:color w:val="FF0000"/>
          <w:sz w:val="28"/>
          <w:szCs w:val="28"/>
          <w:lang w:val="nl-NL"/>
        </w:rPr>
        <w:t>ản vẽ</w:t>
      </w:r>
      <w:r w:rsidR="004226A5">
        <w:rPr>
          <w:color w:val="FF0000"/>
          <w:sz w:val="28"/>
          <w:szCs w:val="28"/>
          <w:lang w:val="nl-NL"/>
        </w:rPr>
        <w:t xml:space="preserve"> tham khảo</w:t>
      </w:r>
    </w:p>
    <w:p w14:paraId="0FB3FF65" w14:textId="6B3B8251" w:rsidR="004226A5" w:rsidRDefault="004226A5" w:rsidP="004226A5">
      <w:pPr>
        <w:pStyle w:val="SectionVIHeader0"/>
        <w:widowControl w:val="0"/>
        <w:spacing w:after="120" w:line="264" w:lineRule="auto"/>
        <w:ind w:firstLine="709"/>
        <w:rPr>
          <w:sz w:val="28"/>
        </w:rPr>
      </w:pPr>
      <w:r>
        <w:rPr>
          <w:noProof/>
          <w:sz w:val="28"/>
        </w:rPr>
        <w:drawing>
          <wp:inline distT="0" distB="0" distL="0" distR="0" wp14:anchorId="3388AA9B" wp14:editId="7D34DEED">
            <wp:extent cx="4090737" cy="27634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45 nam.jpg"/>
                    <pic:cNvPicPr/>
                  </pic:nvPicPr>
                  <pic:blipFill>
                    <a:blip r:embed="rId14">
                      <a:extLst>
                        <a:ext uri="{28A0092B-C50C-407E-A947-70E740481C1C}">
                          <a14:useLocalDpi xmlns:a14="http://schemas.microsoft.com/office/drawing/2010/main" val="0"/>
                        </a:ext>
                      </a:extLst>
                    </a:blip>
                    <a:stretch>
                      <a:fillRect/>
                    </a:stretch>
                  </pic:blipFill>
                  <pic:spPr>
                    <a:xfrm>
                      <a:off x="0" y="0"/>
                      <a:ext cx="4106862" cy="2774353"/>
                    </a:xfrm>
                    <a:prstGeom prst="rect">
                      <a:avLst/>
                    </a:prstGeom>
                  </pic:spPr>
                </pic:pic>
              </a:graphicData>
            </a:graphic>
          </wp:inline>
        </w:drawing>
      </w:r>
      <w:r>
        <w:rPr>
          <w:noProof/>
          <w:sz w:val="28"/>
        </w:rPr>
        <w:lastRenderedPageBreak/>
        <w:drawing>
          <wp:inline distT="0" distB="0" distL="0" distR="0" wp14:anchorId="65033CBC" wp14:editId="54D201F1">
            <wp:extent cx="4443663" cy="296325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TC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49859" cy="2967390"/>
                    </a:xfrm>
                    <a:prstGeom prst="rect">
                      <a:avLst/>
                    </a:prstGeom>
                  </pic:spPr>
                </pic:pic>
              </a:graphicData>
            </a:graphic>
          </wp:inline>
        </w:drawing>
      </w:r>
    </w:p>
    <w:p w14:paraId="1F1A46CA" w14:textId="77777777" w:rsidR="004226A5" w:rsidRDefault="004226A5" w:rsidP="004E2616">
      <w:pPr>
        <w:pStyle w:val="SectionVIHeader0"/>
        <w:widowControl w:val="0"/>
        <w:spacing w:after="120" w:line="264" w:lineRule="auto"/>
        <w:ind w:firstLine="709"/>
        <w:jc w:val="left"/>
        <w:rPr>
          <w:sz w:val="28"/>
        </w:rPr>
      </w:pPr>
    </w:p>
    <w:p w14:paraId="6A5A7AA7" w14:textId="77777777" w:rsidR="004226A5" w:rsidRDefault="004226A5" w:rsidP="004E2616">
      <w:pPr>
        <w:pStyle w:val="SectionVIHeader0"/>
        <w:widowControl w:val="0"/>
        <w:spacing w:after="120" w:line="264" w:lineRule="auto"/>
        <w:ind w:firstLine="709"/>
        <w:jc w:val="left"/>
        <w:rPr>
          <w:sz w:val="28"/>
        </w:rPr>
      </w:pPr>
    </w:p>
    <w:p w14:paraId="2479769C" w14:textId="0588C0D6"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598C766D" w:rsidR="00D55142" w:rsidRPr="00180F17" w:rsidRDefault="00661E25" w:rsidP="004E2616">
      <w:pPr>
        <w:spacing w:after="200" w:line="276" w:lineRule="auto"/>
        <w:ind w:firstLine="709"/>
        <w:jc w:val="left"/>
        <w:rPr>
          <w:i/>
          <w:iCs/>
          <w:sz w:val="28"/>
        </w:rPr>
      </w:pPr>
      <w:r w:rsidRPr="00180F17">
        <w:rPr>
          <w:sz w:val="28"/>
        </w:rPr>
        <w:t>Các kiểm tra và thử nghiệm cần tiến hành gồm có:</w:t>
      </w:r>
      <w:r w:rsidR="006D4904" w:rsidRPr="00180F17">
        <w:rPr>
          <w:sz w:val="28"/>
        </w:rPr>
        <w:t xml:space="preserve"> </w:t>
      </w:r>
      <w:r w:rsidR="001B3AE0" w:rsidRPr="001B3AE0">
        <w:rPr>
          <w:color w:val="FF0000"/>
          <w:sz w:val="28"/>
        </w:rPr>
        <w:t xml:space="preserve">Theo yêu cầu </w:t>
      </w:r>
      <w:r w:rsidR="0012153B">
        <w:rPr>
          <w:color w:val="FF0000"/>
          <w:sz w:val="28"/>
        </w:rPr>
        <w:t>của E-HSMT (nếu có)</w:t>
      </w:r>
      <w:r w:rsidRPr="00180F17">
        <w:rPr>
          <w:i/>
          <w:iCs/>
          <w:sz w:val="28"/>
        </w:rPr>
        <w:t>.</w:t>
      </w:r>
    </w:p>
    <w:p w14:paraId="62314885" w14:textId="77777777" w:rsidR="006B1257" w:rsidRDefault="006B1257">
      <w:pPr>
        <w:spacing w:after="160" w:line="259" w:lineRule="auto"/>
        <w:jc w:val="left"/>
        <w:rPr>
          <w:b/>
          <w:sz w:val="28"/>
        </w:rPr>
      </w:pPr>
      <w:bookmarkStart w:id="146" w:name="_Toc54248523"/>
      <w:bookmarkStart w:id="147" w:name="_Toc54098540"/>
      <w:r>
        <w:rPr>
          <w:sz w:val="28"/>
        </w:rPr>
        <w:br w:type="page"/>
      </w:r>
    </w:p>
    <w:p w14:paraId="217940BA" w14:textId="727A8AF2" w:rsidR="00D724A9" w:rsidRPr="00180F17" w:rsidRDefault="00D724A9" w:rsidP="00D724A9">
      <w:pPr>
        <w:pStyle w:val="Subtitle"/>
        <w:widowControl w:val="0"/>
        <w:spacing w:before="120" w:after="120" w:line="264" w:lineRule="auto"/>
        <w:outlineLvl w:val="0"/>
        <w:rPr>
          <w:sz w:val="28"/>
        </w:rPr>
      </w:pPr>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5F7B73A1"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FD716A">
              <w:rPr>
                <w:sz w:val="28"/>
                <w:szCs w:val="28"/>
              </w:rPr>
              <w:t xml:space="preserve"> </w:t>
            </w:r>
            <w:r w:rsidR="00622B0D" w:rsidRPr="00622B0D">
              <w:rPr>
                <w:color w:val="FF0000"/>
                <w:sz w:val="28"/>
                <w:szCs w:val="28"/>
                <w:lang w:val="pl-PL"/>
              </w:rPr>
              <w:t>CÔNG TY TRUYỀN TẢI ĐIỆN 1 - CHI NHÁNH TỔNG CÔNG TY TRUYỀN TẢI ĐIỆN QUỐC GIA</w:t>
            </w:r>
            <w:r w:rsidR="00997021" w:rsidRPr="00180F17">
              <w:rPr>
                <w:i/>
                <w:iCs/>
                <w:sz w:val="28"/>
                <w:szCs w:val="28"/>
              </w:rPr>
              <w:t>.</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935C43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FD716A">
              <w:rPr>
                <w:sz w:val="28"/>
                <w:szCs w:val="28"/>
              </w:rPr>
              <w:t xml:space="preserve"> </w:t>
            </w:r>
            <w:r w:rsidR="00FD716A" w:rsidRPr="00FD716A">
              <w:rPr>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82EABC9" w14:textId="77777777" w:rsidR="00FD716A"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14:paraId="7F3CCB1E"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Tài liệu kỹ thuật liên quan theo yêu cầu tại Chương V. Yêu cầu kỹ thuật của E-HSMT; </w:t>
            </w:r>
          </w:p>
          <w:p w14:paraId="5A4934F5" w14:textId="2DA22EF0" w:rsid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Các tài liệu khác có liên quan được nêu cụ thể trong quá trình thương thảo, hoàn thiện hợp đồng.</w:t>
            </w:r>
          </w:p>
          <w:p w14:paraId="07D4E39E" w14:textId="450C58B7" w:rsidR="00D724A9" w:rsidRPr="00E55C27" w:rsidRDefault="00640E10" w:rsidP="00E55C27">
            <w:pPr>
              <w:widowControl w:val="0"/>
              <w:tabs>
                <w:tab w:val="right" w:pos="7164"/>
              </w:tabs>
              <w:spacing w:before="120" w:after="120" w:line="264" w:lineRule="auto"/>
              <w:ind w:firstLine="572"/>
              <w:rPr>
                <w:color w:val="FF0000"/>
                <w:sz w:val="28"/>
                <w:szCs w:val="28"/>
              </w:rPr>
            </w:pPr>
            <w:r w:rsidRPr="00640E10">
              <w:rPr>
                <w:color w:val="FF0000"/>
                <w:sz w:val="28"/>
                <w:szCs w:val="28"/>
              </w:rPr>
              <w:t>- Các phụ lục bổ sung hợp đồng ký kết, phụ lục tồn tại của Biên bản họp Hội đồng nghiệm thu cấp Chủ đầu tư…(nếu có).</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00AEE0F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FD716A">
              <w:rPr>
                <w:sz w:val="28"/>
                <w:szCs w:val="28"/>
              </w:rPr>
              <w:t xml:space="preserve"> </w:t>
            </w:r>
            <w:r w:rsidR="00FD716A" w:rsidRPr="00FD716A">
              <w:rPr>
                <w:color w:val="FF0000"/>
                <w:sz w:val="28"/>
                <w:szCs w:val="28"/>
              </w:rPr>
              <w:t>Công ty Truyền tải điện 1</w:t>
            </w:r>
            <w:r w:rsidRPr="00180F17">
              <w:rPr>
                <w:i/>
                <w:iCs/>
                <w:sz w:val="28"/>
                <w:szCs w:val="28"/>
              </w:rPr>
              <w:t>.</w:t>
            </w:r>
          </w:p>
          <w:p w14:paraId="01018431" w14:textId="522D3C3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FD716A">
              <w:rPr>
                <w:sz w:val="28"/>
                <w:szCs w:val="28"/>
              </w:rPr>
              <w:t xml:space="preserve"> </w:t>
            </w:r>
            <w:r w:rsidR="00FD716A" w:rsidRPr="00FD716A">
              <w:rPr>
                <w:color w:val="FF0000"/>
                <w:sz w:val="28"/>
                <w:szCs w:val="28"/>
              </w:rPr>
              <w:t>Số 15 Cửa Bắc, Phường Ba Đình, Thành phố Hà Nội</w:t>
            </w:r>
            <w:r w:rsidRPr="00180F17">
              <w:rPr>
                <w:i/>
                <w:sz w:val="28"/>
                <w:szCs w:val="28"/>
              </w:rPr>
              <w:t>.</w:t>
            </w:r>
          </w:p>
          <w:p w14:paraId="32390965" w14:textId="346680F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FD716A">
              <w:rPr>
                <w:sz w:val="28"/>
                <w:szCs w:val="28"/>
              </w:rPr>
              <w:t xml:space="preserve"> </w:t>
            </w:r>
            <w:r w:rsidR="00FD716A" w:rsidRPr="00FD716A">
              <w:rPr>
                <w:color w:val="FF0000"/>
                <w:sz w:val="28"/>
                <w:szCs w:val="28"/>
              </w:rPr>
              <w:t>02422132183</w:t>
            </w:r>
            <w:r w:rsidRPr="00180F17">
              <w:rPr>
                <w:i/>
                <w:iCs/>
                <w:sz w:val="28"/>
                <w:szCs w:val="28"/>
              </w:rPr>
              <w:t>.</w:t>
            </w:r>
          </w:p>
          <w:p w14:paraId="512A2702" w14:textId="03C7D7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FD716A">
              <w:rPr>
                <w:sz w:val="28"/>
                <w:szCs w:val="28"/>
              </w:rPr>
              <w:t xml:space="preserve"> </w:t>
            </w:r>
            <w:r w:rsidR="00FD716A" w:rsidRPr="00FD716A">
              <w:rPr>
                <w:color w:val="FF0000"/>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4C37E7DC"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17701" w:rsidRPr="00B17701">
              <w:rPr>
                <w:color w:val="FF0000"/>
                <w:sz w:val="28"/>
                <w:szCs w:val="28"/>
              </w:rPr>
              <w:t>3</w:t>
            </w:r>
            <w:r w:rsidRPr="00B17701">
              <w:rPr>
                <w:color w:val="FF0000"/>
                <w:sz w:val="28"/>
                <w:szCs w:val="28"/>
              </w:rPr>
              <w:t>%</w:t>
            </w:r>
            <w:r w:rsidRPr="00180F17">
              <w:rPr>
                <w:sz w:val="28"/>
                <w:szCs w:val="28"/>
              </w:rPr>
              <w:t xml:space="preserve"> giá hợp đồng</w:t>
            </w:r>
            <w:bookmarkStart w:id="148" w:name="_Hlk183538338"/>
            <w:r w:rsidRPr="00180F17">
              <w:rPr>
                <w:i/>
                <w:sz w:val="28"/>
                <w:szCs w:val="28"/>
              </w:rPr>
              <w:t>.</w:t>
            </w:r>
            <w:bookmarkEnd w:id="148"/>
          </w:p>
          <w:p w14:paraId="37046F9B" w14:textId="2D429065" w:rsidR="00B17701" w:rsidRPr="00B17701" w:rsidRDefault="00D724A9" w:rsidP="00B17701">
            <w:pPr>
              <w:widowControl w:val="0"/>
              <w:spacing w:before="120" w:after="120" w:line="264" w:lineRule="auto"/>
              <w:ind w:firstLine="572"/>
              <w:rPr>
                <w:sz w:val="28"/>
                <w:szCs w:val="28"/>
              </w:rPr>
            </w:pPr>
            <w:r w:rsidRPr="00180F17">
              <w:rPr>
                <w:sz w:val="28"/>
                <w:szCs w:val="28"/>
                <w:lang w:val="nl-NL"/>
              </w:rPr>
              <w:t xml:space="preserve">- </w:t>
            </w:r>
            <w:r w:rsidR="00B17701" w:rsidRPr="00B17701">
              <w:rPr>
                <w:sz w:val="28"/>
                <w:szCs w:val="28"/>
              </w:rPr>
              <w:t>Thời hạn nộp bảo đảm thực hiện hợp đồng: Trong vòng 10 ngày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403A5E0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w:t>
            </w:r>
            <w:r w:rsidRPr="00B17701">
              <w:rPr>
                <w:sz w:val="28"/>
                <w:szCs w:val="28"/>
              </w:rPr>
              <w:lastRenderedPageBreak/>
              <w:t>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A353E4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B17701">
              <w:rPr>
                <w:b/>
                <w:bCs/>
                <w:sz w:val="28"/>
                <w:szCs w:val="28"/>
              </w:rPr>
              <w:t>3 phần trăm (%)</w:t>
            </w:r>
            <w:r w:rsidRPr="00B17701">
              <w:rPr>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6EE240F" w14:textId="77777777" w:rsidR="00D724A9" w:rsidRDefault="00B17701" w:rsidP="00B17701">
            <w:pPr>
              <w:widowControl w:val="0"/>
              <w:spacing w:before="120" w:after="120" w:line="264" w:lineRule="auto"/>
              <w:ind w:firstLine="572"/>
              <w:rPr>
                <w:i/>
                <w:sz w:val="28"/>
                <w:szCs w:val="28"/>
                <w:lang w:val="nl-NL"/>
              </w:rPr>
            </w:pPr>
            <w:r w:rsidRPr="00B17701">
              <w:rPr>
                <w:sz w:val="28"/>
                <w:szCs w:val="28"/>
              </w:rPr>
              <w:t xml:space="preserve">- Trong quá trình thực hiện hợp đồng Bên B phải đảm bảo giá trị bảo đảm thực hiện hợp đồng là </w:t>
            </w:r>
            <w:r w:rsidRPr="00B17701">
              <w:rPr>
                <w:b/>
                <w:bCs/>
                <w:sz w:val="28"/>
                <w:szCs w:val="28"/>
              </w:rPr>
              <w:t>3 phần trăm (%)</w:t>
            </w:r>
            <w:r w:rsidRPr="00B17701">
              <w:rPr>
                <w:sz w:val="28"/>
                <w:szCs w:val="28"/>
              </w:rPr>
              <w:t xml:space="preserve"> giá trị của hợp đồng đối với mọi trường hợp</w:t>
            </w:r>
            <w:bookmarkStart w:id="149" w:name="_Hlk183538438"/>
            <w:r w:rsidR="00D724A9" w:rsidRPr="00180F17">
              <w:rPr>
                <w:i/>
                <w:sz w:val="28"/>
                <w:szCs w:val="28"/>
                <w:lang w:val="nl-NL"/>
              </w:rPr>
              <w:t>.</w:t>
            </w:r>
            <w:bookmarkEnd w:id="149"/>
          </w:p>
          <w:p w14:paraId="5BE031C9"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Tịch thu bảo đảm thực hiện hợp đồng: Bên A có quyền tịch thu Bảo lãnh thực hiện hợp đồng trong các trường hợp sau: </w:t>
            </w:r>
          </w:p>
          <w:p w14:paraId="42E2C4CF"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từ chối thực hiện hợp đồng khi hợp đồng đã có hiệu lực;</w:t>
            </w:r>
          </w:p>
          <w:p w14:paraId="10A51C68"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vi phạm thỏa thuận trong hợp đồng; </w:t>
            </w:r>
          </w:p>
          <w:p w14:paraId="293F88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thực hiện hợp đồng chậm tiến độ do lỗi của mình nhưng từ chối gia hạn hiệu lực của bảo đảm thực hiện hợp đồng; </w:t>
            </w:r>
          </w:p>
          <w:p w14:paraId="05569610"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không gia hạn bảo lãnh đúng hạn theo quy định của Hợp đồng;</w:t>
            </w:r>
          </w:p>
          <w:p w14:paraId="65C794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A có bằng chứng trong việc Bên B sử dụng tiền thanh toán cho hợp đồng này sai mục đích.</w:t>
            </w:r>
          </w:p>
          <w:p w14:paraId="348B08FD"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Nếu nhà thầu là nhà thầu liên danh, bất kỳ thành viên nào trong liên danh vi phạm quy định tại các trường hợp trên thì Bên A có quyền tịch thu bảo lãnh.</w:t>
            </w:r>
          </w:p>
          <w:p w14:paraId="54E49891"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w:t>
            </w:r>
            <w:r w:rsidRPr="00B17701">
              <w:rPr>
                <w:sz w:val="28"/>
                <w:szCs w:val="28"/>
              </w:rPr>
              <w:lastRenderedPageBreak/>
              <w:t>21 ngày.</w:t>
            </w:r>
          </w:p>
          <w:p w14:paraId="366CF612" w14:textId="66923BC0" w:rsidR="00B17701" w:rsidRPr="00B17701" w:rsidRDefault="00B17701" w:rsidP="00B17701">
            <w:pPr>
              <w:widowControl w:val="0"/>
              <w:spacing w:before="120" w:after="120" w:line="264" w:lineRule="auto"/>
              <w:ind w:firstLine="572"/>
              <w:rPr>
                <w:sz w:val="28"/>
                <w:szCs w:val="28"/>
                <w:lang w:val="nl-NL"/>
              </w:rPr>
            </w:pPr>
            <w:r w:rsidRPr="00B17701">
              <w:rPr>
                <w:sz w:val="28"/>
                <w:szCs w:val="28"/>
              </w:rPr>
              <w:t>- Trường hợp công trình được nghiệm thu, bàn giao và đưa vào sử dụng, tuy nhiên Nhà cung cấp vẫn chưa hoàn thành các nghĩa vụ theo hợp đồng thì Nhà cung cấp phải gia hạn bảo lãnh thực hiện hợp đồng theo quy định</w:t>
            </w:r>
            <w:r>
              <w:rPr>
                <w:sz w:val="28"/>
                <w:szCs w:val="28"/>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6B8CBB6" w14:textId="77777777" w:rsidR="00D724A9"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17701">
              <w:rPr>
                <w:sz w:val="28"/>
                <w:szCs w:val="28"/>
              </w:rPr>
              <w:t xml:space="preserve"> </w:t>
            </w:r>
            <w:r w:rsidR="00B17701" w:rsidRPr="00B17701">
              <w:rPr>
                <w:color w:val="FF0000"/>
                <w:sz w:val="28"/>
                <w:szCs w:val="28"/>
              </w:rPr>
              <w:t>Không chậm hơn 30 ngày kể từ ngày hoàn thành các nghĩa vụ thực hiện bao gồm các nghĩa vụ đảm bảo được nêu trong hợp đồng</w:t>
            </w:r>
            <w:r w:rsidRPr="00180F17">
              <w:rPr>
                <w:i/>
                <w:sz w:val="28"/>
                <w:szCs w:val="28"/>
              </w:rPr>
              <w:t>.</w:t>
            </w:r>
          </w:p>
          <w:p w14:paraId="235D3009" w14:textId="29929E20" w:rsidR="00C0552C" w:rsidRPr="00C0552C" w:rsidRDefault="00C0552C" w:rsidP="0033091E">
            <w:pPr>
              <w:widowControl w:val="0"/>
              <w:spacing w:before="120" w:after="120" w:line="264" w:lineRule="auto"/>
              <w:ind w:firstLine="572"/>
              <w:rPr>
                <w:sz w:val="28"/>
                <w:szCs w:val="28"/>
              </w:rPr>
            </w:pPr>
            <w:r w:rsidRPr="00C0552C">
              <w:rPr>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55B86FB" w:rsidR="00D043C7" w:rsidRPr="0099159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991597">
              <w:rPr>
                <w:sz w:val="28"/>
                <w:szCs w:val="28"/>
              </w:rPr>
              <w:t xml:space="preserve"> </w:t>
            </w:r>
            <w:r w:rsidR="00991597" w:rsidRPr="00991597">
              <w:rPr>
                <w:sz w:val="28"/>
                <w:szCs w:val="28"/>
              </w:rPr>
              <w:t>30 ngày từ khi phát sinh tranh chấp (hoặc một thời gian khác do hai bên thoả thuận vào khi tranh chấp phát sinh)</w:t>
            </w:r>
            <w:r w:rsidRPr="00991597">
              <w:rPr>
                <w:i/>
                <w:sz w:val="28"/>
                <w:szCs w:val="28"/>
              </w:rPr>
              <w:t xml:space="preserve">. </w:t>
            </w:r>
          </w:p>
          <w:p w14:paraId="6A8E1C5B" w14:textId="77777777" w:rsidR="00991597" w:rsidRPr="00991597" w:rsidRDefault="00D043C7" w:rsidP="00991597">
            <w:pPr>
              <w:widowControl w:val="0"/>
              <w:spacing w:before="120" w:after="120" w:line="264" w:lineRule="auto"/>
              <w:ind w:firstLine="572"/>
              <w:rPr>
                <w:sz w:val="28"/>
                <w:szCs w:val="28"/>
              </w:rPr>
            </w:pPr>
            <w:r w:rsidRPr="00180F17">
              <w:rPr>
                <w:sz w:val="28"/>
                <w:szCs w:val="28"/>
                <w:lang w:val="pl-PL"/>
              </w:rPr>
              <w:t>Giải quyết tranh chấp:</w:t>
            </w:r>
            <w:r w:rsidR="00991597">
              <w:rPr>
                <w:sz w:val="28"/>
                <w:szCs w:val="28"/>
                <w:lang w:val="pl-PL"/>
              </w:rPr>
              <w:t xml:space="preserve"> </w:t>
            </w:r>
            <w:r w:rsidR="00991597" w:rsidRPr="00991597">
              <w:rPr>
                <w:sz w:val="28"/>
                <w:szCs w:val="28"/>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8E2BBDA" w14:textId="77777777" w:rsidR="00991597" w:rsidRPr="00991597" w:rsidRDefault="00991597" w:rsidP="00991597">
            <w:pPr>
              <w:widowControl w:val="0"/>
              <w:spacing w:before="120" w:after="120" w:line="264" w:lineRule="auto"/>
              <w:ind w:firstLine="572"/>
              <w:rPr>
                <w:sz w:val="28"/>
                <w:szCs w:val="28"/>
              </w:rPr>
            </w:pPr>
            <w:r w:rsidRPr="00991597">
              <w:rPr>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5D4D9081" w:rsidR="00D043C7" w:rsidRPr="00180F17" w:rsidRDefault="00991597" w:rsidP="00991597">
            <w:pPr>
              <w:widowControl w:val="0"/>
              <w:spacing w:before="120" w:after="120" w:line="264" w:lineRule="auto"/>
              <w:ind w:firstLine="572"/>
              <w:rPr>
                <w:sz w:val="28"/>
                <w:szCs w:val="28"/>
                <w:lang w:val="pl-PL"/>
              </w:rPr>
            </w:pPr>
            <w:r w:rsidRPr="00991597">
              <w:rPr>
                <w:sz w:val="28"/>
                <w:szCs w:val="28"/>
              </w:rPr>
              <w:t>Luật áp dụng: Luật Việt Nam</w:t>
            </w:r>
            <w:r w:rsidR="00D043C7" w:rsidRPr="00180F17">
              <w:rPr>
                <w:i/>
                <w:sz w:val="28"/>
                <w:szCs w:val="28"/>
                <w:lang w:val="pl-PL"/>
              </w:rPr>
              <w:t>.</w:t>
            </w:r>
          </w:p>
        </w:tc>
      </w:tr>
      <w:tr w:rsidR="00C0552C"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0552C" w:rsidRPr="00180F17" w:rsidRDefault="00C0552C" w:rsidP="00C0552C">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4B7EAB" w14:textId="77777777" w:rsidR="00C0552C" w:rsidRPr="008C5201" w:rsidRDefault="00C0552C" w:rsidP="00C0552C">
            <w:pPr>
              <w:widowControl w:val="0"/>
              <w:spacing w:before="60" w:after="60"/>
              <w:ind w:firstLine="574"/>
              <w:rPr>
                <w:sz w:val="28"/>
                <w:szCs w:val="28"/>
              </w:rPr>
            </w:pPr>
            <w:r w:rsidRPr="008C5201">
              <w:rPr>
                <w:sz w:val="28"/>
                <w:szCs w:val="28"/>
              </w:rPr>
              <w:t xml:space="preserve">Nhà thầu phải cung cấp các hóa đơn và chứng từ sau đây: </w:t>
            </w:r>
          </w:p>
          <w:p w14:paraId="6F4751D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Cung cấp hàng hóa, lịch hoàn thành các dịch vụ liên quan (nếu có) và tài liệu chứng từ kèm theo:</w:t>
            </w:r>
          </w:p>
          <w:p w14:paraId="1E1C93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lastRenderedPageBreak/>
              <w:t>- Hàng hoá được giao tại công trình: Theo quy định tại E-HSMT</w:t>
            </w:r>
          </w:p>
          <w:p w14:paraId="49453EF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008D6BB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hàng đến kho Bên A sẽ được kiểm tra bởi Bên A hoặc đại điện của Bên A.</w:t>
            </w:r>
          </w:p>
          <w:p w14:paraId="4C6AFB9D"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3F439A9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F8E6F05"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45D6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sẽ gửi fax hoặc phát chuyển nhanh các tài liệu sau cho Bên A:</w:t>
            </w:r>
          </w:p>
          <w:p w14:paraId="303C213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0DD4215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sao hoá đơn của Bên B nêu mô tả hàng, số lượng, đơn giá, tổng giá trị;</w:t>
            </w:r>
          </w:p>
          <w:p w14:paraId="036767E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hóa hợp lệ (nếu hàng hóa có nguồn gốc từ nước ngoài)</w:t>
            </w:r>
          </w:p>
          <w:p w14:paraId="31098A6B"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bảo hành của nhà sản xuất/Bên Bán.</w:t>
            </w:r>
          </w:p>
          <w:p w14:paraId="560FF69F"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kê chi tiết hàng hóa đóng gói.</w:t>
            </w:r>
          </w:p>
          <w:p w14:paraId="3D75241A" w14:textId="07E4FEBB"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hoá và vật liệu</w:t>
            </w:r>
            <w:r w:rsidR="009C631C">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51F6DA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nhận chất lượng và số lượng do nhà sản xuất hoặc nhà cung cấp phát hành.</w:t>
            </w:r>
          </w:p>
          <w:p w14:paraId="06229D0A" w14:textId="77777777" w:rsidR="00C0552C"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chỉ xuất xưởng của nhà sản xuất</w:t>
            </w:r>
            <w:r>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78EF37E9" w14:textId="77777777" w:rsidR="00C0552C" w:rsidRPr="003A097D" w:rsidRDefault="00C0552C" w:rsidP="00C0552C">
            <w:pPr>
              <w:widowControl w:val="0"/>
              <w:spacing w:before="60" w:after="60"/>
              <w:ind w:firstLine="574"/>
              <w:rPr>
                <w:rFonts w:asciiTheme="majorHAnsi" w:hAnsiTheme="majorHAnsi" w:cstheme="majorHAnsi"/>
                <w:color w:val="FF0000"/>
                <w:sz w:val="28"/>
                <w:szCs w:val="28"/>
              </w:rPr>
            </w:pPr>
            <w:r w:rsidRPr="003A097D">
              <w:rPr>
                <w:rFonts w:asciiTheme="majorHAnsi" w:hAnsiTheme="majorHAnsi" w:cstheme="majorHAnsi"/>
                <w:color w:val="FF0000"/>
                <w:sz w:val="28"/>
                <w:szCs w:val="28"/>
              </w:rPr>
              <w:t>+ Giấy chứng nhận bảo hiểm (nếu có).</w:t>
            </w:r>
          </w:p>
          <w:p w14:paraId="0C40D71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E8841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lastRenderedPageBreak/>
              <w:t>- Bên A có quyền từ chối tiếp nhận hàng hoá nếu các tài liệu do bên B cung cấp không phù hợp với các quy định của hợp đồng mà không chịu bất kỳ một trách nhiệm nào khác.</w:t>
            </w:r>
          </w:p>
          <w:p w14:paraId="3C377C89"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37B15CAD" w14:textId="7FB2E129"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A3D2893"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074A4D12" w14:textId="27D96C65" w:rsidR="00C0552C" w:rsidRPr="008C5201" w:rsidRDefault="00C0552C" w:rsidP="00C0552C">
            <w:pPr>
              <w:widowControl w:val="0"/>
              <w:spacing w:before="60" w:after="60"/>
              <w:ind w:firstLine="574"/>
              <w:rPr>
                <w:rFonts w:asciiTheme="majorHAnsi" w:hAnsiTheme="majorHAnsi" w:cstheme="majorHAnsi"/>
                <w:b/>
                <w:bCs/>
                <w:i/>
                <w:iCs/>
                <w:sz w:val="28"/>
                <w:szCs w:val="28"/>
              </w:rPr>
            </w:pPr>
            <w:r w:rsidRPr="008C5201">
              <w:rPr>
                <w:rFonts w:asciiTheme="majorHAnsi" w:hAnsiTheme="majorHAnsi" w:cstheme="majorHAnsi"/>
                <w:b/>
                <w:bCs/>
                <w:i/>
                <w:iCs/>
                <w:sz w:val="28"/>
                <w:szCs w:val="28"/>
              </w:rPr>
              <w:t xml:space="preserve">Tùy theo từng loại VTTB hàng hóa, </w:t>
            </w:r>
            <w:r w:rsidR="007907A4">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p w14:paraId="0AF972AE" w14:textId="487B71D2" w:rsidR="00C0552C" w:rsidRPr="00180F17" w:rsidRDefault="00C0552C" w:rsidP="00C0552C">
            <w:pPr>
              <w:widowControl w:val="0"/>
              <w:spacing w:before="120" w:after="120" w:line="264" w:lineRule="auto"/>
              <w:ind w:firstLine="572"/>
              <w:rPr>
                <w:sz w:val="28"/>
                <w:szCs w:val="28"/>
              </w:rPr>
            </w:pPr>
            <w:r w:rsidRPr="008C5201">
              <w:rPr>
                <w:rFonts w:asciiTheme="majorHAnsi" w:hAnsiTheme="majorHAnsi" w:cstheme="majorHAnsi"/>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BF9FD48" w:rsidR="00D043C7" w:rsidRPr="00180F17" w:rsidRDefault="00D043C7" w:rsidP="00C0552C">
            <w:pPr>
              <w:widowControl w:val="0"/>
              <w:spacing w:before="120" w:after="120" w:line="264" w:lineRule="auto"/>
              <w:ind w:firstLine="572"/>
              <w:rPr>
                <w:sz w:val="28"/>
                <w:szCs w:val="28"/>
              </w:rPr>
            </w:pPr>
            <w:r w:rsidRPr="00180F17">
              <w:rPr>
                <w:sz w:val="28"/>
                <w:szCs w:val="28"/>
              </w:rPr>
              <w:t>Loại hợp đồng</w:t>
            </w:r>
            <w:r w:rsidR="00C0552C">
              <w:rPr>
                <w:iCs/>
                <w:sz w:val="28"/>
                <w:szCs w:val="28"/>
              </w:rPr>
              <w:t xml:space="preserve">: </w:t>
            </w:r>
            <w:r w:rsidR="00C0552C" w:rsidRPr="00C0552C">
              <w:rPr>
                <w:iCs/>
                <w:color w:val="FF0000"/>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DE797A8" w:rsidR="00D043C7" w:rsidRPr="00180F17" w:rsidRDefault="00D043C7" w:rsidP="00C0552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C0552C" w:rsidRPr="00C0552C">
              <w:rPr>
                <w:color w:val="FF0000"/>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468FDA3" w14:textId="77777777" w:rsidR="00C0552C"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Pr="00C0552C">
              <w:rPr>
                <w:color w:val="FF0000"/>
                <w:sz w:val="28"/>
                <w:szCs w:val="28"/>
              </w:rPr>
              <w:t>Được phép</w:t>
            </w:r>
            <w:r w:rsidR="00C0552C">
              <w:rPr>
                <w:sz w:val="28"/>
                <w:szCs w:val="28"/>
              </w:rPr>
              <w:t>.</w:t>
            </w:r>
          </w:p>
          <w:p w14:paraId="624D8504" w14:textId="74659D78" w:rsidR="00D043C7" w:rsidRPr="00180F17" w:rsidRDefault="00D043C7" w:rsidP="00C0552C">
            <w:pPr>
              <w:widowControl w:val="0"/>
              <w:numPr>
                <w:ilvl w:val="12"/>
                <w:numId w:val="0"/>
              </w:numPr>
              <w:spacing w:before="120" w:after="120" w:line="264" w:lineRule="auto"/>
              <w:ind w:firstLine="572"/>
              <w:rPr>
                <w:sz w:val="28"/>
                <w:szCs w:val="28"/>
              </w:rPr>
            </w:pP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C0552C">
              <w:rPr>
                <w:sz w:val="28"/>
                <w:szCs w:val="28"/>
              </w:rPr>
              <w:t xml:space="preserve">nh theo </w:t>
            </w:r>
            <w:r w:rsidR="00C0552C">
              <w:rPr>
                <w:sz w:val="28"/>
                <w:szCs w:val="28"/>
              </w:rPr>
              <w:lastRenderedPageBreak/>
              <w:t>quy định trong hợp đồng</w:t>
            </w:r>
            <w:r w:rsidRPr="00180F17">
              <w:rPr>
                <w:i/>
                <w:sz w:val="28"/>
                <w:szCs w:val="28"/>
              </w:rPr>
              <w:t>.</w:t>
            </w:r>
          </w:p>
        </w:tc>
      </w:tr>
      <w:tr w:rsidR="00C0552C"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0552C" w:rsidRPr="00180F17" w:rsidRDefault="00C0552C" w:rsidP="00C0552C">
            <w:pPr>
              <w:widowControl w:val="0"/>
              <w:spacing w:before="120" w:after="120" w:line="264" w:lineRule="auto"/>
              <w:ind w:left="34" w:right="34"/>
              <w:jc w:val="left"/>
              <w:rPr>
                <w:b/>
                <w:sz w:val="28"/>
                <w:szCs w:val="28"/>
              </w:rPr>
            </w:pPr>
            <w:r w:rsidRPr="00180F17">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48A88DC1" w14:textId="77777777" w:rsidR="00C0552C" w:rsidRPr="008C5201" w:rsidRDefault="00C0552C" w:rsidP="00C0552C">
            <w:pPr>
              <w:widowControl w:val="0"/>
              <w:numPr>
                <w:ilvl w:val="12"/>
                <w:numId w:val="0"/>
              </w:numPr>
              <w:spacing w:before="120" w:after="120" w:line="264" w:lineRule="auto"/>
              <w:ind w:firstLine="572"/>
              <w:rPr>
                <w:sz w:val="28"/>
                <w:szCs w:val="28"/>
              </w:rPr>
            </w:pPr>
            <w:r w:rsidRPr="008C5201">
              <w:rPr>
                <w:sz w:val="28"/>
                <w:szCs w:val="28"/>
              </w:rPr>
              <w:t xml:space="preserve">Tạm ứng: </w:t>
            </w:r>
          </w:p>
          <w:p w14:paraId="0552FA50" w14:textId="77777777" w:rsidR="00C0552C" w:rsidRPr="008C5201" w:rsidRDefault="00C0552C" w:rsidP="00C0552C">
            <w:pPr>
              <w:widowControl w:val="0"/>
              <w:numPr>
                <w:ilvl w:val="12"/>
                <w:numId w:val="0"/>
              </w:numPr>
              <w:spacing w:before="60" w:after="60"/>
              <w:ind w:firstLine="432"/>
              <w:rPr>
                <w:rFonts w:asciiTheme="majorHAnsi" w:hAnsiTheme="majorHAnsi" w:cstheme="majorHAnsi"/>
                <w:sz w:val="28"/>
                <w:szCs w:val="28"/>
              </w:rPr>
            </w:pPr>
            <w:r w:rsidRPr="008C5201">
              <w:rPr>
                <w:rFonts w:asciiTheme="majorHAnsi" w:hAnsiTheme="majorHAnsi" w:cstheme="majorHAnsi"/>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5B597054"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137393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B69C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B367705"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Bên A có quyền khấu trừ hoặc tịch thu Bảo lãnh tạm ứng trong trường hợp Bên B vi phạm các nghĩa vụ theo hợp đồng hoặc từ chối gia hạn bảo lãnh theo quy định.</w:t>
            </w:r>
          </w:p>
          <w:p w14:paraId="7380F8B1"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Nếu nhà thầu là nhà thầu liên danh, bất kỳ thành viên nào trong liên danh vi phạm quy định tại các trường hợp trên thì Bên A có quyền tịch thu bảo lãnh.</w:t>
            </w:r>
          </w:p>
          <w:p w14:paraId="35D1A480"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46A08244" w:rsidR="00C0552C" w:rsidRPr="00180F17" w:rsidRDefault="00C0552C" w:rsidP="00C0552C">
            <w:pPr>
              <w:widowControl w:val="0"/>
              <w:numPr>
                <w:ilvl w:val="12"/>
                <w:numId w:val="0"/>
              </w:numPr>
              <w:spacing w:before="120" w:after="120" w:line="264" w:lineRule="auto"/>
              <w:ind w:firstLine="572"/>
              <w:rPr>
                <w:sz w:val="28"/>
                <w:szCs w:val="28"/>
              </w:rPr>
            </w:pPr>
            <w:r w:rsidRPr="008C5201">
              <w:rPr>
                <w:rFonts w:asciiTheme="majorHAnsi" w:hAnsiTheme="majorHAnsi" w:cstheme="majorHAnsi"/>
                <w:b/>
                <w:bCs/>
                <w:sz w:val="28"/>
                <w:szCs w:val="28"/>
              </w:rPr>
              <w:lastRenderedPageBreak/>
              <w:t>Thu hồi vốn tạm ứng:</w:t>
            </w:r>
            <w:r w:rsidRPr="008C5201">
              <w:rPr>
                <w:rFonts w:asciiTheme="majorHAnsi" w:hAnsiTheme="majorHAnsi" w:cstheme="majorHAnsi"/>
                <w:sz w:val="28"/>
                <w:szCs w:val="28"/>
              </w:rPr>
              <w:t xml:space="preserve"> </w:t>
            </w:r>
            <w:r w:rsidRPr="00947965">
              <w:rPr>
                <w:rFonts w:asciiTheme="majorHAnsi" w:hAnsiTheme="majorHAnsi" w:cstheme="majorHAnsi"/>
                <w:sz w:val="28"/>
                <w:szCs w:val="28"/>
              </w:rPr>
              <w:t>Tạm ứng được thu hồi theo từng lần thanh toán với tỷ lệ tương ứng và thu hồi hết khi thanh toán đạt 80% giá trị hợp đồng</w:t>
            </w:r>
            <w:r w:rsidRPr="008C5201">
              <w:rPr>
                <w:rFonts w:asciiTheme="majorHAnsi" w:hAnsiTheme="majorHAnsi" w:cstheme="majorHAnsi"/>
                <w:sz w:val="28"/>
                <w:szCs w:val="28"/>
              </w:rPr>
              <w:t>.</w:t>
            </w:r>
          </w:p>
        </w:tc>
      </w:tr>
      <w:tr w:rsidR="004A621A"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4A621A" w:rsidRPr="00180F17" w:rsidRDefault="004A621A" w:rsidP="004A621A">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1F675C77" w14:textId="77777777" w:rsidR="004A621A" w:rsidRPr="00241533" w:rsidRDefault="004A621A" w:rsidP="004A621A">
            <w:pPr>
              <w:widowControl w:val="0"/>
              <w:numPr>
                <w:ilvl w:val="12"/>
                <w:numId w:val="0"/>
              </w:numPr>
              <w:tabs>
                <w:tab w:val="left" w:pos="435"/>
              </w:tabs>
              <w:spacing w:before="120" w:after="120"/>
              <w:ind w:left="435" w:hanging="435"/>
              <w:rPr>
                <w:b/>
                <w:sz w:val="28"/>
                <w:szCs w:val="28"/>
              </w:rPr>
            </w:pPr>
            <w:r w:rsidRPr="00241533">
              <w:rPr>
                <w:b/>
                <w:sz w:val="28"/>
                <w:szCs w:val="28"/>
              </w:rPr>
              <w:t>Phương thức thanh toán:</w:t>
            </w:r>
          </w:p>
          <w:p w14:paraId="5B52F60E"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w:t>
            </w:r>
            <w:r w:rsidRPr="00241533">
              <w:rPr>
                <w:sz w:val="28"/>
                <w:szCs w:val="28"/>
              </w:rPr>
              <w:tab/>
              <w:t>Hình thức thanh toán: Chuyển khoản 100%. Bên B chịu phí chuyển tiền.</w:t>
            </w:r>
          </w:p>
          <w:p w14:paraId="18B6531A"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w:t>
            </w:r>
            <w:r w:rsidRPr="00241533">
              <w:rPr>
                <w:sz w:val="28"/>
                <w:szCs w:val="28"/>
              </w:rPr>
              <w:tab/>
              <w:t>Phương thức thanh toán:</w:t>
            </w:r>
          </w:p>
          <w:p w14:paraId="259EC205" w14:textId="5BE0DD28" w:rsidR="004A621A" w:rsidRPr="00241533" w:rsidRDefault="004A621A" w:rsidP="004A621A">
            <w:pPr>
              <w:widowControl w:val="0"/>
              <w:numPr>
                <w:ilvl w:val="12"/>
                <w:numId w:val="0"/>
              </w:numPr>
              <w:tabs>
                <w:tab w:val="left" w:pos="149"/>
              </w:tabs>
              <w:spacing w:before="120" w:after="120"/>
              <w:ind w:left="290" w:hanging="141"/>
              <w:rPr>
                <w:sz w:val="28"/>
                <w:szCs w:val="28"/>
              </w:rPr>
            </w:pPr>
            <w:r w:rsidRPr="00241533">
              <w:rPr>
                <w:sz w:val="28"/>
                <w:szCs w:val="28"/>
              </w:rPr>
              <w:t xml:space="preserve">Bên A thanh toán giá trị còn lại của hợp đồng cho Bên B trong vòng 14 ngày làm việc kể từ ngày </w:t>
            </w:r>
            <w:r w:rsidRPr="00241533">
              <w:rPr>
                <w:color w:val="FF0000"/>
                <w:sz w:val="28"/>
                <w:szCs w:val="28"/>
              </w:rPr>
              <w:t>bên B giao đầy đủ các hồ sơ chứng từ</w:t>
            </w:r>
            <w:r w:rsidR="00120134">
              <w:rPr>
                <w:color w:val="FF0000"/>
                <w:sz w:val="28"/>
                <w:szCs w:val="28"/>
              </w:rPr>
              <w:t xml:space="preserve"> hợp lệ</w:t>
            </w:r>
            <w:r w:rsidRPr="00241533">
              <w:rPr>
                <w:color w:val="FF0000"/>
                <w:sz w:val="28"/>
                <w:szCs w:val="28"/>
              </w:rPr>
              <w:t xml:space="preserve"> để thanh toán </w:t>
            </w:r>
            <w:r w:rsidRPr="00241533">
              <w:rPr>
                <w:sz w:val="28"/>
                <w:szCs w:val="28"/>
              </w:rPr>
              <w:t>như sau:</w:t>
            </w:r>
          </w:p>
          <w:p w14:paraId="56860EC9"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a.</w:t>
            </w:r>
            <w:r w:rsidRPr="00241533">
              <w:rPr>
                <w:sz w:val="28"/>
                <w:szCs w:val="28"/>
              </w:rPr>
              <w:tab/>
              <w:t>Văn bản đề nghị Bên A thanh toán</w:t>
            </w:r>
          </w:p>
          <w:p w14:paraId="6FF20E1B"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b.</w:t>
            </w:r>
            <w:r w:rsidRPr="00241533">
              <w:rPr>
                <w:sz w:val="28"/>
                <w:szCs w:val="28"/>
              </w:rPr>
              <w:tab/>
              <w:t>Hóa đơn GTGT</w:t>
            </w:r>
          </w:p>
          <w:p w14:paraId="341420E3" w14:textId="77777777" w:rsidR="004A621A"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c.</w:t>
            </w:r>
            <w:r w:rsidRPr="00241533">
              <w:rPr>
                <w:sz w:val="28"/>
                <w:szCs w:val="28"/>
              </w:rPr>
              <w:tab/>
              <w:t>Biên bản nghiệm thu và bàn giao hàng hóa giữa hai bên;</w:t>
            </w:r>
          </w:p>
          <w:p w14:paraId="033E80B5" w14:textId="2735293A" w:rsidR="004A621A" w:rsidRPr="00241533" w:rsidRDefault="004A621A" w:rsidP="004A621A">
            <w:pPr>
              <w:widowControl w:val="0"/>
              <w:numPr>
                <w:ilvl w:val="12"/>
                <w:numId w:val="0"/>
              </w:numPr>
              <w:tabs>
                <w:tab w:val="left" w:pos="435"/>
              </w:tabs>
              <w:spacing w:before="120" w:after="120"/>
              <w:ind w:left="435" w:hanging="435"/>
              <w:rPr>
                <w:sz w:val="28"/>
                <w:szCs w:val="28"/>
              </w:rPr>
            </w:pPr>
            <w:r w:rsidRPr="00241533">
              <w:rPr>
                <w:sz w:val="28"/>
                <w:szCs w:val="28"/>
              </w:rPr>
              <w:t>d</w:t>
            </w:r>
            <w:r w:rsidRPr="005262D8">
              <w:rPr>
                <w:color w:val="FF0000"/>
                <w:sz w:val="28"/>
                <w:szCs w:val="28"/>
              </w:rPr>
              <w:t>.   Hồ sơ nghiệm thu quyết toán dịch vụ của từng hạng mục</w:t>
            </w:r>
            <w:r w:rsidR="00E44519">
              <w:rPr>
                <w:color w:val="FF0000"/>
                <w:sz w:val="28"/>
                <w:szCs w:val="28"/>
              </w:rPr>
              <w:t xml:space="preserve"> (nếu có);</w:t>
            </w:r>
          </w:p>
          <w:p w14:paraId="0FDC43DF" w14:textId="6C3B4758"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e</w:t>
            </w:r>
            <w:r w:rsidRPr="00241533">
              <w:rPr>
                <w:sz w:val="28"/>
                <w:szCs w:val="28"/>
              </w:rPr>
              <w:t>.</w:t>
            </w:r>
            <w:r w:rsidRPr="00241533">
              <w:rPr>
                <w:sz w:val="28"/>
                <w:szCs w:val="28"/>
              </w:rPr>
              <w:tab/>
              <w:t>01 bản gốc và 05 bản sao Chứng nhận chất lượng và số lượng do nhà sản x</w:t>
            </w:r>
            <w:r w:rsidR="00E44519">
              <w:rPr>
                <w:sz w:val="28"/>
                <w:szCs w:val="28"/>
              </w:rPr>
              <w:t>uất hoặc nhà cung cấp phát hành</w:t>
            </w:r>
            <w:r w:rsidR="00894D04">
              <w:rPr>
                <w:sz w:val="28"/>
                <w:szCs w:val="28"/>
              </w:rPr>
              <w:t xml:space="preserve"> (nếu có)</w:t>
            </w:r>
            <w:r w:rsidR="00E44519">
              <w:rPr>
                <w:sz w:val="28"/>
                <w:szCs w:val="28"/>
              </w:rPr>
              <w:t>;</w:t>
            </w:r>
          </w:p>
          <w:p w14:paraId="10248A9F"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f</w:t>
            </w:r>
            <w:r w:rsidRPr="00241533">
              <w:rPr>
                <w:sz w:val="28"/>
                <w:szCs w:val="28"/>
              </w:rPr>
              <w:t>.</w:t>
            </w:r>
            <w:r w:rsidRPr="00241533">
              <w:rPr>
                <w:sz w:val="28"/>
                <w:szCs w:val="28"/>
              </w:rPr>
              <w:tab/>
              <w:t>01 bản gốc và 05 bản sao hồ sơ thử nghiệm của nhà sản xuất (nếu có);</w:t>
            </w:r>
          </w:p>
          <w:p w14:paraId="64E6C09D"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g</w:t>
            </w:r>
            <w:r w:rsidRPr="00241533">
              <w:rPr>
                <w:sz w:val="28"/>
                <w:szCs w:val="28"/>
              </w:rPr>
              <w:t>.</w:t>
            </w:r>
            <w:r w:rsidRPr="00241533">
              <w:rPr>
                <w:sz w:val="28"/>
                <w:szCs w:val="28"/>
              </w:rPr>
              <w:tab/>
              <w:t>01 bản gốc và 05 bản sao chứng chỉ xuất xứ (đối với hàng hóa có xuất xứ nước ngoài);</w:t>
            </w:r>
          </w:p>
          <w:p w14:paraId="0378327D"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h</w:t>
            </w:r>
            <w:r w:rsidRPr="00241533">
              <w:rPr>
                <w:sz w:val="28"/>
                <w:szCs w:val="28"/>
              </w:rPr>
              <w:t>.</w:t>
            </w:r>
            <w:r w:rsidRPr="00241533">
              <w:rPr>
                <w:sz w:val="28"/>
                <w:szCs w:val="28"/>
              </w:rPr>
              <w:tab/>
              <w:t xml:space="preserve">01 bản gốc và 02 bản sao bảo lãnh bảo hành do Ngân hàng phát hành, </w:t>
            </w:r>
          </w:p>
          <w:p w14:paraId="353584A8" w14:textId="77777777" w:rsidR="004A621A" w:rsidRPr="00241533" w:rsidRDefault="004A621A" w:rsidP="004A621A">
            <w:pPr>
              <w:widowControl w:val="0"/>
              <w:tabs>
                <w:tab w:val="left" w:pos="406"/>
              </w:tabs>
              <w:spacing w:before="120" w:after="120"/>
              <w:rPr>
                <w:sz w:val="28"/>
                <w:szCs w:val="28"/>
              </w:rPr>
            </w:pPr>
            <w:r>
              <w:rPr>
                <w:sz w:val="28"/>
                <w:szCs w:val="28"/>
              </w:rPr>
              <w:t>i</w:t>
            </w:r>
            <w:r w:rsidRPr="00241533">
              <w:rPr>
                <w:sz w:val="28"/>
                <w:szCs w:val="28"/>
              </w:rPr>
              <w:t>.</w:t>
            </w:r>
            <w:r w:rsidRPr="00241533">
              <w:rPr>
                <w:sz w:val="28"/>
                <w:szCs w:val="28"/>
              </w:rPr>
              <w:tab/>
              <w:t>Tờ khai hải quan đối với hàng hóa nhập khẩu hoặc giấy xác nhận nộp thuế vào ngân sách nhà nước: Bản sao y bên bán hoặc bên nhập khẩu</w:t>
            </w:r>
          </w:p>
          <w:p w14:paraId="612EF10E" w14:textId="77777777" w:rsidR="004A621A" w:rsidRDefault="004A621A" w:rsidP="004A621A">
            <w:pPr>
              <w:widowControl w:val="0"/>
              <w:numPr>
                <w:ilvl w:val="12"/>
                <w:numId w:val="0"/>
              </w:numPr>
              <w:tabs>
                <w:tab w:val="left" w:pos="435"/>
              </w:tabs>
              <w:spacing w:before="120" w:after="120"/>
              <w:ind w:left="435" w:hanging="435"/>
              <w:rPr>
                <w:sz w:val="28"/>
                <w:szCs w:val="28"/>
              </w:rPr>
            </w:pPr>
            <w:r>
              <w:rPr>
                <w:sz w:val="28"/>
                <w:szCs w:val="28"/>
              </w:rPr>
              <w:t>j</w:t>
            </w:r>
            <w:r w:rsidRPr="00241533">
              <w:rPr>
                <w:sz w:val="28"/>
                <w:szCs w:val="28"/>
              </w:rPr>
              <w:t>. Cam kết bảo hành của nhà sản xuất hoặc nhà cấp hàng (nếu có).</w:t>
            </w:r>
          </w:p>
          <w:p w14:paraId="60E27FA0" w14:textId="77777777" w:rsidR="004A621A" w:rsidRPr="00241533" w:rsidRDefault="004A621A" w:rsidP="004A621A">
            <w:pPr>
              <w:widowControl w:val="0"/>
              <w:numPr>
                <w:ilvl w:val="12"/>
                <w:numId w:val="0"/>
              </w:numPr>
              <w:tabs>
                <w:tab w:val="left" w:pos="435"/>
              </w:tabs>
              <w:spacing w:before="120" w:after="120"/>
              <w:ind w:left="435" w:hanging="435"/>
              <w:rPr>
                <w:sz w:val="28"/>
                <w:szCs w:val="28"/>
              </w:rPr>
            </w:pPr>
            <w:r>
              <w:rPr>
                <w:sz w:val="28"/>
                <w:szCs w:val="28"/>
              </w:rPr>
              <w:t>k</w:t>
            </w:r>
            <w:r w:rsidRPr="00241533">
              <w:rPr>
                <w:sz w:val="28"/>
                <w:szCs w:val="28"/>
              </w:rPr>
              <w:t>.</w:t>
            </w:r>
            <w:r w:rsidRPr="00241533">
              <w:rPr>
                <w:sz w:val="28"/>
                <w:szCs w:val="28"/>
              </w:rPr>
              <w:tab/>
              <w:t xml:space="preserve">Bảo lãnh bảo hành do Ngân hàng phát hành, </w:t>
            </w:r>
          </w:p>
          <w:p w14:paraId="6C46F949" w14:textId="77777777" w:rsidR="004A621A" w:rsidRPr="00241533" w:rsidRDefault="004A621A" w:rsidP="004A621A">
            <w:pPr>
              <w:widowControl w:val="0"/>
              <w:spacing w:before="120" w:after="120"/>
              <w:rPr>
                <w:sz w:val="28"/>
                <w:szCs w:val="28"/>
              </w:rPr>
            </w:pPr>
            <w:r>
              <w:rPr>
                <w:sz w:val="28"/>
                <w:szCs w:val="28"/>
              </w:rPr>
              <w:t>l.  Biên bản thanh lý hợp đồng.</w:t>
            </w:r>
          </w:p>
          <w:p w14:paraId="4CFB989F" w14:textId="69560F77" w:rsidR="004A621A" w:rsidRPr="004A621A" w:rsidRDefault="004A621A" w:rsidP="004A621A">
            <w:pPr>
              <w:widowControl w:val="0"/>
              <w:spacing w:before="120" w:after="120"/>
              <w:rPr>
                <w:color w:val="FF0000"/>
                <w:sz w:val="28"/>
                <w:szCs w:val="28"/>
              </w:rPr>
            </w:pPr>
            <w:r>
              <w:rPr>
                <w:color w:val="FF0000"/>
                <w:sz w:val="28"/>
                <w:szCs w:val="28"/>
              </w:rPr>
              <w:t>m</w:t>
            </w:r>
            <w:r w:rsidRPr="00241533">
              <w:rPr>
                <w:color w:val="FF0000"/>
                <w:sz w:val="28"/>
                <w:szCs w:val="28"/>
              </w:rPr>
              <w:t>. Văn bản chấp thuận thanh toán của bên A</w:t>
            </w:r>
            <w:r>
              <w:rPr>
                <w:color w:val="FF0000"/>
                <w:sz w:val="28"/>
                <w:szCs w:val="28"/>
              </w:rPr>
              <w:t>.</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D7E673B" w14:textId="77777777" w:rsidR="00480BC5"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48583325"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lastRenderedPageBreak/>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AAEDB91"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212A54AC"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Đóng gói hàng hóa: Ký hiệu và mã số sau đây được thực hiện bằng sơn không phai màu trên mỗi kiện hàng:</w:t>
            </w:r>
            <w:r w:rsidRPr="008C5201">
              <w:rPr>
                <w:rFonts w:asciiTheme="majorHAnsi" w:hAnsiTheme="majorHAnsi" w:cstheme="majorHAnsi"/>
                <w:sz w:val="28"/>
                <w:szCs w:val="28"/>
                <w:lang w:val="es-ES"/>
              </w:rPr>
              <w:tab/>
            </w:r>
          </w:p>
          <w:p w14:paraId="6FFEFBD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Số hợp đồng: </w:t>
            </w:r>
          </w:p>
          <w:p w14:paraId="24111BAA"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Tên dự án:</w:t>
            </w:r>
          </w:p>
          <w:p w14:paraId="3F5EFC3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gửi:</w:t>
            </w:r>
          </w:p>
          <w:p w14:paraId="39FF5B78"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nhận:</w:t>
            </w:r>
          </w:p>
          <w:p w14:paraId="1464E3F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Kích thước:</w:t>
            </w:r>
          </w:p>
          <w:p w14:paraId="7D8B08C5"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Thể tích (m3): </w:t>
            </w:r>
          </w:p>
          <w:p w14:paraId="6D72FCA3" w14:textId="7083E238" w:rsidR="009371B4" w:rsidRPr="00180F17" w:rsidRDefault="00480BC5" w:rsidP="00480BC5">
            <w:pPr>
              <w:widowControl w:val="0"/>
              <w:spacing w:before="120" w:after="120" w:line="264" w:lineRule="auto"/>
              <w:rPr>
                <w:sz w:val="28"/>
                <w:szCs w:val="28"/>
                <w:u w:val="single"/>
              </w:rPr>
            </w:pPr>
            <w:r>
              <w:rPr>
                <w:rFonts w:asciiTheme="majorHAnsi" w:hAnsiTheme="majorHAnsi" w:cstheme="majorHAnsi"/>
                <w:sz w:val="28"/>
                <w:szCs w:val="28"/>
                <w:lang w:val="es-ES"/>
              </w:rPr>
              <w:t xml:space="preserve">      </w:t>
            </w:r>
            <w:r w:rsidRPr="008C5201">
              <w:rPr>
                <w:rFonts w:asciiTheme="majorHAnsi" w:hAnsiTheme="majorHAnsi" w:cstheme="majorHAnsi"/>
                <w:sz w:val="28"/>
                <w:szCs w:val="28"/>
                <w:lang w:val="es-ES"/>
              </w:rPr>
              <w:t>- Khối lượng tịnh và toàn bộ:</w:t>
            </w:r>
            <w:r w:rsidR="009371B4" w:rsidRPr="00180F17">
              <w:rPr>
                <w:i/>
                <w:iCs/>
                <w:sz w:val="28"/>
                <w:szCs w:val="28"/>
              </w:rPr>
              <w: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72D591AB" w14:textId="77777777" w:rsidR="00480BC5"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191DC44B"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600240D"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73C00A" w:rsidR="009371B4" w:rsidRPr="00180F17" w:rsidRDefault="00AB5364" w:rsidP="00AB5364">
            <w:pPr>
              <w:pStyle w:val="Footer"/>
              <w:widowControl w:val="0"/>
              <w:spacing w:before="120" w:after="120" w:line="264" w:lineRule="auto"/>
              <w:ind w:firstLine="572"/>
              <w:rPr>
                <w:sz w:val="28"/>
                <w:szCs w:val="28"/>
              </w:rPr>
            </w:pPr>
            <w:r w:rsidRPr="008C5201">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r w:rsidR="009371B4" w:rsidRPr="00180F17">
              <w:rPr>
                <w:i/>
                <w:iCs/>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1C63409" w14:textId="77777777" w:rsidR="00AB5364" w:rsidRPr="008C5201" w:rsidRDefault="009371B4" w:rsidP="00AB5364">
            <w:pPr>
              <w:pStyle w:val="Footer"/>
              <w:widowControl w:val="0"/>
              <w:spacing w:before="60" w:after="60"/>
              <w:ind w:firstLine="572"/>
              <w:rPr>
                <w:rFonts w:asciiTheme="majorHAnsi" w:hAnsiTheme="majorHAnsi" w:cstheme="majorHAnsi"/>
                <w:sz w:val="28"/>
                <w:szCs w:val="28"/>
              </w:rPr>
            </w:pPr>
            <w:r w:rsidRPr="00180F17">
              <w:rPr>
                <w:sz w:val="28"/>
                <w:szCs w:val="28"/>
                <w:lang w:val="nl-NL"/>
              </w:rPr>
              <w:t xml:space="preserve">Trách nhiệm vận chuyển hàng hóa được thực hiện như sau: </w:t>
            </w:r>
            <w:r w:rsidR="00AB5364" w:rsidRPr="008C5201">
              <w:rPr>
                <w:rFonts w:asciiTheme="majorHAnsi" w:hAnsiTheme="majorHAnsi" w:cstheme="majorHAnsi"/>
                <w:sz w:val="28"/>
                <w:szCs w:val="28"/>
              </w:rPr>
              <w:t xml:space="preserve">Nhà thầu có trách nhiệm vận chuyển hàng hoá tới địa điểm giao hàng, hạ hàng xuống mặt bằng trạm theo quy định của Chủ đầu tư (mặt bằng tương ứng với phạm vi cung cấp). Mọi chi phí do nhà </w:t>
            </w:r>
            <w:r w:rsidR="00AB5364" w:rsidRPr="008C5201">
              <w:rPr>
                <w:rFonts w:asciiTheme="majorHAnsi" w:hAnsiTheme="majorHAnsi" w:cstheme="majorHAnsi"/>
                <w:sz w:val="28"/>
                <w:szCs w:val="28"/>
              </w:rPr>
              <w:lastRenderedPageBreak/>
              <w:t>thầu chi trả.</w:t>
            </w:r>
          </w:p>
          <w:p w14:paraId="6BC71BAD" w14:textId="77777777" w:rsidR="00AB5364" w:rsidRPr="008C5201" w:rsidRDefault="00AB5364" w:rsidP="00AB5364">
            <w:pPr>
              <w:pStyle w:val="Footer"/>
              <w:widowControl w:val="0"/>
              <w:spacing w:before="60" w:after="60"/>
              <w:ind w:firstLine="430"/>
              <w:rPr>
                <w:rFonts w:asciiTheme="majorHAnsi" w:hAnsiTheme="majorHAnsi" w:cstheme="majorHAnsi"/>
                <w:sz w:val="28"/>
                <w:szCs w:val="28"/>
              </w:rPr>
            </w:pPr>
            <w:r w:rsidRPr="008C5201">
              <w:rPr>
                <w:rFonts w:asciiTheme="majorHAnsi" w:hAnsiTheme="majorHAnsi" w:cstheme="majorHAnsi"/>
                <w:sz w:val="28"/>
                <w:szCs w:val="28"/>
              </w:rPr>
              <w:t>- Các yêu cầu khác:</w:t>
            </w:r>
          </w:p>
          <w:p w14:paraId="507DB6F4"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01E09945"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8C5201">
              <w:rPr>
                <w:rFonts w:asciiTheme="majorHAnsi" w:hAnsiTheme="majorHAnsi" w:cstheme="majorHAnsi"/>
                <w:sz w:val="28"/>
                <w:szCs w:val="28"/>
              </w:rPr>
              <w:t>.</w:t>
            </w:r>
          </w:p>
          <w:p w14:paraId="20648B64"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2329F619" w:rsidR="009371B4" w:rsidRPr="00180F17" w:rsidRDefault="00AB5364" w:rsidP="00845C4C">
            <w:pPr>
              <w:pStyle w:val="Footer"/>
              <w:widowControl w:val="0"/>
              <w:spacing w:before="120" w:after="120" w:line="264" w:lineRule="auto"/>
              <w:ind w:firstLine="572"/>
              <w:rPr>
                <w:sz w:val="28"/>
                <w:szCs w:val="28"/>
                <w:u w:val="single"/>
                <w:lang w:val="nl-NL"/>
              </w:rPr>
            </w:pPr>
            <w:r w:rsidRPr="008C5201">
              <w:rPr>
                <w:rFonts w:asciiTheme="majorHAnsi" w:hAnsiTheme="majorHAnsi" w:cstheme="majorHAnsi"/>
                <w:b/>
                <w:i/>
                <w:sz w:val="28"/>
                <w:szCs w:val="28"/>
              </w:rPr>
              <w:t xml:space="preserve">Tùy theo từng loại VTTB hàng hóa, </w:t>
            </w:r>
            <w:r w:rsidR="00845C4C">
              <w:rPr>
                <w:rFonts w:asciiTheme="majorHAnsi" w:hAnsiTheme="majorHAnsi" w:cstheme="majorHAnsi"/>
                <w:b/>
                <w:i/>
                <w:sz w:val="28"/>
                <w:szCs w:val="28"/>
              </w:rPr>
              <w:t>Chủ đầu tư</w:t>
            </w:r>
            <w:r w:rsidRPr="008C5201">
              <w:rPr>
                <w:rFonts w:asciiTheme="majorHAnsi" w:hAnsiTheme="majorHAnsi" w:cstheme="majorHAnsi"/>
                <w:b/>
                <w:i/>
                <w:sz w:val="28"/>
                <w:szCs w:val="28"/>
              </w:rPr>
              <w:t xml:space="preserve"> và nhà thầu sẽ thống nhất bổ sung thêm các điều khoản (nếu cần thiết) trong quá trình thương thảo hoàn thiện hợp đồng</w:t>
            </w:r>
            <w:r w:rsidR="009371B4" w:rsidRPr="00180F17">
              <w:rPr>
                <w:i/>
                <w:sz w:val="28"/>
                <w:szCs w:val="28"/>
                <w:lang w:val="nl-NL"/>
              </w:rPr>
              <w:t>.</w:t>
            </w:r>
            <w:r w:rsidR="009371B4"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C43352B"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AB5364">
              <w:rPr>
                <w:sz w:val="28"/>
                <w:szCs w:val="28"/>
                <w:lang w:val="nl-NL"/>
              </w:rPr>
              <w:t xml:space="preserve"> </w:t>
            </w:r>
            <w:r w:rsidR="00AB5364" w:rsidRPr="00AB5364">
              <w:rPr>
                <w:color w:val="FF0000"/>
                <w:sz w:val="28"/>
                <w:szCs w:val="28"/>
                <w:lang w:val="nl-NL"/>
              </w:rPr>
              <w:t>Theo E-HSMT (nếu có)</w:t>
            </w:r>
            <w:r w:rsidRPr="00180F17">
              <w:rPr>
                <w:i/>
                <w:sz w:val="28"/>
                <w:szCs w:val="28"/>
                <w:lang w:val="nl-NL"/>
              </w:rPr>
              <w:t>.</w:t>
            </w:r>
          </w:p>
        </w:tc>
      </w:tr>
      <w:tr w:rsidR="00AB5364"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AA86547"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spacing w:val="-2"/>
                <w:sz w:val="28"/>
                <w:szCs w:val="28"/>
                <w:lang w:val="nl-NL"/>
              </w:rPr>
              <w:t>Kiểm tra, thử nghiệm hàng hóa:</w:t>
            </w:r>
            <w:r w:rsidRPr="008C5201">
              <w:rPr>
                <w:rFonts w:asciiTheme="majorHAnsi" w:hAnsiTheme="majorHAnsi" w:cstheme="majorHAnsi"/>
                <w:sz w:val="28"/>
                <w:szCs w:val="28"/>
              </w:rPr>
              <w:t xml:space="preserve"> </w:t>
            </w:r>
          </w:p>
          <w:p w14:paraId="39423454"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3BDE44B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58FE33C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vòng 30 ngày trước khi thử nghiệm, nhà thầu sẽ gửi cho chủ đầu tư danh sách các thử nghiệm sẽ được nhà thầu hoặc nhà thầu phụ của họ tiến hành.</w:t>
            </w:r>
          </w:p>
          <w:p w14:paraId="2B14842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4D1F7F0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4C57F5DF"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Mọi chi phí liên quan đến việc kiểm tra, chứng kiến thử nghiệm bao gồm chi phí đi lại, ăn ở sẽ do Bên B chịu.</w:t>
            </w:r>
          </w:p>
          <w:p w14:paraId="658041C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w:t>
            </w:r>
            <w:r w:rsidRPr="008C5201">
              <w:rPr>
                <w:rFonts w:asciiTheme="majorHAnsi" w:hAnsiTheme="majorHAnsi" w:cstheme="majorHAnsi"/>
                <w:sz w:val="28"/>
                <w:szCs w:val="28"/>
              </w:rPr>
              <w:lastRenderedPageBreak/>
              <w:t>thử nghiệm của Bên A đều không thể giải phóng Bên B trách nhiệm cấp hàng theo yêu cầu của hợp đồng.</w:t>
            </w:r>
          </w:p>
          <w:p w14:paraId="046954D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Yêu cầu về kiểm tra và thử nghiệm hàng hóa phải phù hợp với chủng loại hàng hóa, lưu ý các yêu cầu dưới đây:</w:t>
            </w:r>
          </w:p>
          <w:p w14:paraId="57E900F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20D5FDE9"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4C7A9DC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7029AE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59FC723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 Kiểm tra trước khi chấp nhận hàng hoá:</w:t>
            </w:r>
          </w:p>
          <w:p w14:paraId="44B5B47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Số lượng và tình trạng của hàng hóa sẽ được kiểm tra tại kho Bên Mua</w:t>
            </w:r>
            <w:r>
              <w:rPr>
                <w:rFonts w:asciiTheme="majorHAnsi" w:hAnsiTheme="majorHAnsi" w:cstheme="majorHAnsi"/>
                <w:sz w:val="28"/>
                <w:szCs w:val="28"/>
              </w:rPr>
              <w:t xml:space="preserve"> (địa điểm giao hàng)</w:t>
            </w:r>
            <w:r w:rsidRPr="008C5201">
              <w:rPr>
                <w:rFonts w:asciiTheme="majorHAnsi" w:hAnsiTheme="majorHAnsi" w:cstheme="majorHAnsi"/>
                <w:sz w:val="28"/>
                <w:szCs w:val="28"/>
              </w:rPr>
              <w:t xml:space="preserve"> bởi đại diện của Bên bán, Bên mua và đơn vị giám định độc lập (nếu có). Biên bản giám định</w:t>
            </w:r>
            <w:r>
              <w:rPr>
                <w:rFonts w:asciiTheme="majorHAnsi" w:hAnsiTheme="majorHAnsi" w:cstheme="majorHAnsi"/>
                <w:sz w:val="28"/>
                <w:szCs w:val="28"/>
              </w:rPr>
              <w:t xml:space="preserve"> (nếu có yêu cầu)</w:t>
            </w:r>
            <w:r w:rsidRPr="008C5201">
              <w:rPr>
                <w:rFonts w:asciiTheme="majorHAnsi" w:hAnsiTheme="majorHAnsi" w:cstheme="majorHAnsi"/>
                <w:sz w:val="28"/>
                <w:szCs w:val="28"/>
              </w:rPr>
              <w:t xml:space="preserve"> sẽ được lập và ký bởi các bên và là cơ sở để Bên Mua khiếu nại Bên bán nếu hàng hóa có sai khác. Chi phí giám định do Bên Bán chịu.</w:t>
            </w:r>
          </w:p>
          <w:p w14:paraId="09D8297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44BABE73"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Các chi phí liên quan đến sai khác về số lượng và chất lượng hàng hoá bao gồm vận chuyển bốc dỡ tại địa điểm giao nhận do </w:t>
            </w:r>
            <w:r w:rsidRPr="008C5201">
              <w:rPr>
                <w:rFonts w:asciiTheme="majorHAnsi" w:hAnsiTheme="majorHAnsi" w:cstheme="majorHAnsi"/>
                <w:sz w:val="28"/>
                <w:szCs w:val="28"/>
              </w:rPr>
              <w:lastRenderedPageBreak/>
              <w:t>Bên B chịu trách nhiệm</w:t>
            </w:r>
          </w:p>
          <w:p w14:paraId="4B2918E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sẽ có quyền tham dự các cuộc kiểm định nêu trên (nếu có) bằng chi phí của mình.</w:t>
            </w:r>
          </w:p>
          <w:p w14:paraId="02ADD2B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FEC7BF1" w:rsidR="00AB5364" w:rsidRPr="00180F17" w:rsidRDefault="00AB5364" w:rsidP="00845C4C">
            <w:pPr>
              <w:widowControl w:val="0"/>
              <w:spacing w:before="120" w:after="120" w:line="264" w:lineRule="auto"/>
              <w:ind w:firstLine="572"/>
              <w:rPr>
                <w:spacing w:val="-2"/>
                <w:sz w:val="28"/>
                <w:szCs w:val="28"/>
                <w:lang w:val="nl-NL"/>
              </w:rPr>
            </w:pPr>
            <w:r w:rsidRPr="008C5201">
              <w:rPr>
                <w:rFonts w:asciiTheme="majorHAnsi" w:hAnsiTheme="majorHAnsi" w:cstheme="majorHAnsi"/>
                <w:b/>
                <w:bCs/>
                <w:i/>
                <w:iCs/>
                <w:sz w:val="28"/>
                <w:szCs w:val="28"/>
              </w:rPr>
              <w:t xml:space="preserve">Tùy theo từng loại VTTB hàng hóa, </w:t>
            </w:r>
            <w:r w:rsidR="00845C4C">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4AF5669"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AB5364">
              <w:rPr>
                <w:spacing w:val="-2"/>
                <w:sz w:val="28"/>
                <w:szCs w:val="28"/>
                <w:lang w:val="nl-NL"/>
              </w:rPr>
              <w:t xml:space="preserve"> </w:t>
            </w:r>
            <w:r w:rsidR="00AB5364" w:rsidRPr="003A097D">
              <w:rPr>
                <w:rFonts w:asciiTheme="majorHAnsi" w:hAnsiTheme="majorHAnsi" w:cstheme="majorHAnsi"/>
                <w:color w:val="FF0000"/>
                <w:spacing w:val="-2"/>
                <w:sz w:val="28"/>
                <w:szCs w:val="28"/>
                <w:lang w:val="nl-NL"/>
              </w:rPr>
              <w:t>sẽ được nêu cụ thể trong quá trình thương thảo, hoàn thiện hợp đồng</w:t>
            </w:r>
            <w:r w:rsidRPr="00180F17">
              <w:rPr>
                <w:i/>
                <w:spacing w:val="-2"/>
                <w:sz w:val="28"/>
                <w:szCs w:val="28"/>
                <w:lang w:val="nl-NL"/>
              </w:rPr>
              <w:t>.</w:t>
            </w:r>
          </w:p>
        </w:tc>
      </w:tr>
      <w:tr w:rsidR="00AB5364"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6802189" w14:textId="77777777" w:rsidR="00AB5364" w:rsidRPr="008C5201" w:rsidRDefault="00AB5364" w:rsidP="00AB5364">
            <w:pPr>
              <w:spacing w:before="120" w:after="120" w:line="360" w:lineRule="exact"/>
              <w:ind w:firstLine="572"/>
              <w:rPr>
                <w:i/>
                <w:sz w:val="28"/>
                <w:szCs w:val="28"/>
                <w:lang w:val="pt-BR"/>
              </w:rPr>
            </w:pPr>
            <w:r w:rsidRPr="008C5201">
              <w:rPr>
                <w:sz w:val="28"/>
                <w:szCs w:val="28"/>
                <w:lang w:val="nl-NL"/>
              </w:rPr>
              <w:t>1. Phạt vi phạm hợp đồng</w:t>
            </w:r>
            <w:r w:rsidRPr="008C5201">
              <w:rPr>
                <w:sz w:val="28"/>
                <w:szCs w:val="28"/>
                <w:lang w:val="pt-BR"/>
              </w:rPr>
              <w:t>: Áp dụng.</w:t>
            </w:r>
          </w:p>
          <w:p w14:paraId="7C932EE0" w14:textId="10473158" w:rsidR="00AB5364" w:rsidRPr="008C5201" w:rsidRDefault="00AB5364" w:rsidP="00AB5364">
            <w:pPr>
              <w:spacing w:before="120" w:after="120" w:line="360" w:lineRule="exact"/>
              <w:ind w:firstLine="572"/>
              <w:rPr>
                <w:sz w:val="28"/>
                <w:szCs w:val="28"/>
                <w:lang w:val="nl-NL"/>
              </w:rPr>
            </w:pPr>
            <w:r w:rsidRPr="008C520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6B1257">
              <w:rPr>
                <w:rFonts w:asciiTheme="majorHAnsi" w:hAnsiTheme="majorHAnsi" w:cstheme="majorHAnsi"/>
                <w:color w:val="FF0000"/>
                <w:sz w:val="28"/>
                <w:szCs w:val="28"/>
              </w:rPr>
              <w:t>1</w:t>
            </w:r>
            <w:r w:rsidRPr="001D24D2">
              <w:rPr>
                <w:rFonts w:asciiTheme="majorHAnsi" w:hAnsiTheme="majorHAnsi" w:cstheme="majorHAnsi"/>
                <w:color w:val="FF0000"/>
                <w:sz w:val="28"/>
                <w:szCs w:val="28"/>
              </w:rPr>
              <w:t>%</w:t>
            </w:r>
            <w:r w:rsidRPr="008C5201">
              <w:rPr>
                <w:rFonts w:asciiTheme="majorHAnsi" w:hAnsiTheme="majorHAnsi" w:cstheme="majorHAnsi"/>
                <w:sz w:val="28"/>
                <w:szCs w:val="28"/>
              </w:rPr>
              <w:t xml:space="preserve"> giá trị </w:t>
            </w:r>
            <w:r w:rsidR="009C631C">
              <w:rPr>
                <w:rFonts w:asciiTheme="majorHAnsi" w:hAnsiTheme="majorHAnsi" w:cstheme="majorHAnsi"/>
                <w:sz w:val="28"/>
                <w:szCs w:val="28"/>
              </w:rPr>
              <w:t>phần hợp đồng</w:t>
            </w:r>
            <w:r w:rsidRPr="008C5201">
              <w:rPr>
                <w:rFonts w:asciiTheme="majorHAnsi" w:hAnsiTheme="majorHAnsi" w:cstheme="majorHAnsi"/>
                <w:sz w:val="28"/>
                <w:szCs w:val="28"/>
              </w:rPr>
              <w:t xml:space="preserve"> bị vi phạm trên một ngày chậm (Nếu hàng giao chậm là phụ kiện của thiết bị thì giá trị tính phạt là giá trị của thiết bị)</w:t>
            </w:r>
            <w:r w:rsidRPr="008C5201">
              <w:rPr>
                <w:i/>
                <w:sz w:val="28"/>
                <w:szCs w:val="28"/>
                <w:lang w:val="nl-NL"/>
              </w:rPr>
              <w:t xml:space="preserve"> </w:t>
            </w:r>
            <w:r w:rsidRPr="008C5201">
              <w:rPr>
                <w:sz w:val="28"/>
                <w:szCs w:val="28"/>
                <w:lang w:val="nl-NL"/>
              </w:rPr>
              <w:t xml:space="preserve">cho đến khi nội dung công việc đó được thực hiện. Chủ đầu tư sẽ khấu trừ đến </w:t>
            </w:r>
            <w:r w:rsidR="00E44519">
              <w:rPr>
                <w:color w:val="FF0000"/>
                <w:sz w:val="28"/>
                <w:szCs w:val="28"/>
                <w:lang w:val="nl-NL"/>
              </w:rPr>
              <w:t>8</w:t>
            </w:r>
            <w:r w:rsidRPr="001D24D2">
              <w:rPr>
                <w:color w:val="FF0000"/>
                <w:sz w:val="28"/>
                <w:szCs w:val="28"/>
                <w:lang w:val="nl-NL"/>
              </w:rPr>
              <w:t>%</w:t>
            </w:r>
            <w:r w:rsidRPr="008C5201">
              <w:rPr>
                <w:sz w:val="28"/>
                <w:szCs w:val="28"/>
                <w:lang w:val="nl-NL"/>
              </w:rPr>
              <w:t xml:space="preserve"> </w:t>
            </w:r>
            <w:r w:rsidRPr="008C5201">
              <w:rPr>
                <w:rFonts w:asciiTheme="majorHAnsi" w:hAnsiTheme="majorHAnsi" w:cstheme="majorHAnsi"/>
                <w:sz w:val="28"/>
                <w:szCs w:val="28"/>
              </w:rPr>
              <w:t>giá trị phần hợp đồng bị vi phạm</w:t>
            </w:r>
            <w:r w:rsidRPr="008C5201">
              <w:rPr>
                <w:sz w:val="28"/>
                <w:szCs w:val="28"/>
                <w:lang w:val="nl-NL"/>
              </w:rPr>
              <w:t>. Khi đạt đến mức phạt tối đa, Chủ đầu tư có thể xem xét chấm dứt hợp đồng theo quy định tại Mục 29 E-ĐKC.</w:t>
            </w:r>
          </w:p>
          <w:p w14:paraId="357A4ABA" w14:textId="77777777" w:rsidR="00AB5364" w:rsidRPr="008C5201" w:rsidRDefault="00AB5364" w:rsidP="00AB5364">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2F918515" w14:textId="77777777" w:rsidR="00AB5364" w:rsidRPr="008C5201" w:rsidRDefault="00AB5364" w:rsidP="00AB5364">
            <w:pPr>
              <w:spacing w:before="120" w:after="120" w:line="360" w:lineRule="exact"/>
              <w:ind w:firstLine="572"/>
              <w:rPr>
                <w:sz w:val="28"/>
                <w:szCs w:val="28"/>
                <w:lang w:val="nl-NL"/>
              </w:rPr>
            </w:pPr>
            <w:r w:rsidRPr="008C5201">
              <w:rPr>
                <w:sz w:val="28"/>
                <w:szCs w:val="28"/>
                <w:lang w:val="nl-NL"/>
              </w:rPr>
              <w:t>2. Bồi thường thiệt hại: Áp dụng</w:t>
            </w:r>
          </w:p>
          <w:p w14:paraId="7CAB435A" w14:textId="77777777" w:rsidR="00AB5364" w:rsidRPr="008C5201" w:rsidRDefault="00AB5364" w:rsidP="00AB5364">
            <w:pPr>
              <w:widowControl w:val="0"/>
              <w:spacing w:before="60" w:after="60"/>
              <w:ind w:firstLine="574"/>
              <w:rPr>
                <w:rFonts w:asciiTheme="majorHAnsi" w:hAnsiTheme="majorHAnsi" w:cstheme="majorHAnsi"/>
                <w:sz w:val="28"/>
                <w:szCs w:val="28"/>
                <w:lang w:val="sv-SE"/>
              </w:rPr>
            </w:pPr>
            <w:r w:rsidRPr="008C5201">
              <w:rPr>
                <w:rFonts w:asciiTheme="majorHAnsi" w:hAnsiTheme="majorHAnsi" w:cstheme="majorHAnsi"/>
                <w:sz w:val="28"/>
                <w:szCs w:val="28"/>
                <w:lang w:val="sv-SE"/>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C5201">
              <w:rPr>
                <w:rFonts w:asciiTheme="majorHAnsi" w:hAnsiTheme="majorHAnsi" w:cstheme="majorHAnsi"/>
                <w:bCs/>
                <w:sz w:val="28"/>
                <w:szCs w:val="28"/>
                <w:lang w:val="nl-NL"/>
              </w:rPr>
              <w:t xml:space="preserve">Bồi thường thiệt hại </w:t>
            </w:r>
            <w:r w:rsidRPr="008C5201">
              <w:rPr>
                <w:rFonts w:asciiTheme="majorHAnsi" w:hAnsiTheme="majorHAnsi" w:cstheme="majorHAnsi"/>
                <w:bCs/>
                <w:sz w:val="28"/>
                <w:szCs w:val="28"/>
                <w:lang w:val="nl-NL"/>
              </w:rPr>
              <w:lastRenderedPageBreak/>
              <w:t>trên cơ sở toàn bộ thiệt hại thực tế.</w:t>
            </w:r>
          </w:p>
          <w:p w14:paraId="5143D3E6" w14:textId="77777777" w:rsidR="00AB5364" w:rsidRPr="008C5201" w:rsidRDefault="00AB5364" w:rsidP="00AB5364">
            <w:pPr>
              <w:widowControl w:val="0"/>
              <w:tabs>
                <w:tab w:val="num" w:pos="174"/>
              </w:tabs>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C5201">
              <w:rPr>
                <w:rFonts w:asciiTheme="majorHAnsi" w:hAnsiTheme="majorHAnsi" w:cstheme="majorHAnsi"/>
                <w:i/>
                <w:sz w:val="28"/>
                <w:szCs w:val="28"/>
              </w:rPr>
              <w:t>NPT</w:t>
            </w:r>
            <w:r w:rsidRPr="008C5201">
              <w:rPr>
                <w:rFonts w:asciiTheme="majorHAnsi" w:hAnsiTheme="majorHAnsi" w:cstheme="majorHAnsi"/>
                <w:sz w:val="28"/>
                <w:szCs w:val="28"/>
              </w:rPr>
              <w:t>, niêm yết tại trang web nội bộ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và thông báo đến toàn thể các đơn vị thành viên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6" w:history="1">
              <w:r w:rsidRPr="008C5201">
                <w:rPr>
                  <w:rFonts w:asciiTheme="majorHAnsi" w:hAnsiTheme="majorHAnsi" w:cstheme="majorHAnsi"/>
                  <w:sz w:val="28"/>
                  <w:szCs w:val="28"/>
                </w:rPr>
                <w:t>http://dauthau.evn.com.vn</w:t>
              </w:r>
            </w:hyperlink>
            <w:r w:rsidRPr="008C5201">
              <w:rPr>
                <w:rFonts w:asciiTheme="majorHAnsi" w:hAnsiTheme="majorHAnsi" w:cstheme="majorHAnsi"/>
                <w:sz w:val="28"/>
                <w:szCs w:val="28"/>
              </w:rPr>
              <w:t xml:space="preserve"> để nắm bắt được các thông tin:</w:t>
            </w:r>
          </w:p>
          <w:p w14:paraId="3224F04D"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khi đánh giá quá trình thực hiện Hợp đồng và cập nhật kết quả đánh giá.</w:t>
            </w:r>
          </w:p>
          <w:p w14:paraId="4E239A54"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về việc áp dụng kết quả đánh giá.</w:t>
            </w:r>
          </w:p>
          <w:p w14:paraId="46E478FC"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460227AD" w:rsidR="00AB5364" w:rsidRPr="00180F17" w:rsidRDefault="00AB5364" w:rsidP="00AB5364">
            <w:pPr>
              <w:widowControl w:val="0"/>
              <w:tabs>
                <w:tab w:val="right" w:pos="7164"/>
              </w:tabs>
              <w:spacing w:before="120" w:after="120" w:line="264" w:lineRule="auto"/>
              <w:ind w:firstLine="572"/>
              <w:rPr>
                <w:sz w:val="28"/>
                <w:szCs w:val="28"/>
                <w:u w:val="single"/>
                <w:lang w:val="nl-NL"/>
              </w:rPr>
            </w:pPr>
            <w:r w:rsidRPr="008C5201">
              <w:rPr>
                <w:rFonts w:asciiTheme="majorHAnsi" w:hAnsiTheme="majorHAnsi" w:cstheme="majorHAnsi"/>
                <w:spacing w:val="-4"/>
                <w:sz w:val="28"/>
                <w:szCs w:val="28"/>
              </w:rPr>
              <w:t>- Yêu cầu về phạt do Chủ đầu tư không thanh toán cho Nhà thầu theo thời gian quy định trong hợp đồng: Không áp dụng.</w:t>
            </w:r>
            <w:r w:rsidRPr="008C5201">
              <w:rPr>
                <w:sz w:val="28"/>
                <w:szCs w:val="28"/>
                <w:lang w:val="nl-NL"/>
              </w:rPr>
              <w:t xml:space="preserve"> </w:t>
            </w:r>
          </w:p>
        </w:tc>
      </w:tr>
      <w:tr w:rsidR="002A15C4"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2A15C4" w:rsidRPr="00180F17" w:rsidRDefault="002A15C4" w:rsidP="002A15C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A9FE2A" w14:textId="33B63EBF" w:rsidR="002A15C4" w:rsidRDefault="002A15C4" w:rsidP="002A15C4">
            <w:pPr>
              <w:spacing w:before="60" w:after="60"/>
              <w:rPr>
                <w:rFonts w:asciiTheme="majorHAnsi" w:hAnsiTheme="majorHAnsi" w:cstheme="majorHAnsi"/>
                <w:sz w:val="28"/>
                <w:szCs w:val="28"/>
              </w:rPr>
            </w:pPr>
            <w:r w:rsidRPr="008C5201">
              <w:rPr>
                <w:rFonts w:asciiTheme="majorHAnsi" w:hAnsiTheme="majorHAnsi" w:cstheme="majorHAnsi"/>
                <w:sz w:val="28"/>
                <w:szCs w:val="28"/>
              </w:rPr>
              <w:t xml:space="preserve">Nhà thầu có trách nhiệm bảo hành hàng hoá như sau: </w:t>
            </w:r>
          </w:p>
          <w:p w14:paraId="6182E0CB" w14:textId="0F730CD8" w:rsidR="00120134" w:rsidRPr="00120134" w:rsidRDefault="00E677EF" w:rsidP="00120134">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00120134" w:rsidRPr="00120134">
              <w:rPr>
                <w:rFonts w:asciiTheme="majorHAnsi" w:hAnsiTheme="majorHAnsi" w:cstheme="majorHAnsi"/>
                <w:sz w:val="28"/>
                <w:szCs w:val="28"/>
              </w:rPr>
              <w:t xml:space="preserve">+ Bên Bán có trách nhiệm bảo hành hàng hoá trong vòng </w:t>
            </w:r>
            <w:r w:rsidR="00120134">
              <w:rPr>
                <w:rFonts w:asciiTheme="majorHAnsi" w:hAnsiTheme="majorHAnsi" w:cstheme="majorHAnsi"/>
                <w:sz w:val="28"/>
                <w:szCs w:val="28"/>
              </w:rPr>
              <w:t>06</w:t>
            </w:r>
            <w:r w:rsidR="00120134" w:rsidRPr="00120134">
              <w:rPr>
                <w:rFonts w:asciiTheme="majorHAnsi" w:hAnsiTheme="majorHAnsi" w:cstheme="majorHAnsi"/>
                <w:sz w:val="28"/>
                <w:szCs w:val="28"/>
              </w:rPr>
              <w:t xml:space="preserve"> tháng kể từ ngày </w:t>
            </w:r>
            <w:r w:rsidR="00120134" w:rsidRPr="00120134">
              <w:rPr>
                <w:rFonts w:asciiTheme="majorHAnsi" w:hAnsiTheme="majorHAnsi" w:cstheme="majorHAnsi"/>
                <w:sz w:val="28"/>
                <w:szCs w:val="28"/>
                <w:lang w:val="nl-NL"/>
              </w:rPr>
              <w:t>nghiệm thu bàn giao hàng hóa cho Bên A</w:t>
            </w:r>
            <w:r w:rsidR="00120134" w:rsidRPr="00120134">
              <w:rPr>
                <w:rFonts w:asciiTheme="majorHAnsi" w:hAnsiTheme="majorHAnsi" w:cstheme="majorHAnsi"/>
                <w:sz w:val="28"/>
                <w:szCs w:val="28"/>
              </w:rPr>
              <w:t>.</w:t>
            </w:r>
          </w:p>
          <w:p w14:paraId="1DA5B73E" w14:textId="0292CD66" w:rsidR="00E677EF" w:rsidRPr="008C5201" w:rsidRDefault="00120134" w:rsidP="00120134">
            <w:pPr>
              <w:widowControl w:val="0"/>
              <w:spacing w:before="60" w:after="60"/>
              <w:rPr>
                <w:rFonts w:asciiTheme="majorHAnsi" w:hAnsiTheme="majorHAnsi" w:cstheme="majorHAnsi"/>
                <w:sz w:val="28"/>
                <w:szCs w:val="28"/>
              </w:rPr>
            </w:pPr>
            <w:r w:rsidRPr="00120134">
              <w:rPr>
                <w:rFonts w:asciiTheme="majorHAnsi" w:hAnsiTheme="majorHAnsi" w:cstheme="majorHAnsi"/>
                <w:sz w:val="28"/>
                <w:szCs w:val="28"/>
              </w:rPr>
              <w:t xml:space="preserve">        + Đối với các vật tư thiết bị do Bên Bán sửa chữa hoặc thay thế trong thời gian bảo hành thì thời hạn bảo hành cho các thiết bị này là </w:t>
            </w:r>
            <w:r>
              <w:rPr>
                <w:rFonts w:asciiTheme="majorHAnsi" w:hAnsiTheme="majorHAnsi" w:cstheme="majorHAnsi"/>
                <w:sz w:val="28"/>
                <w:szCs w:val="28"/>
              </w:rPr>
              <w:t>06</w:t>
            </w:r>
            <w:r w:rsidRPr="00120134">
              <w:rPr>
                <w:rFonts w:asciiTheme="majorHAnsi" w:hAnsiTheme="majorHAnsi" w:cstheme="majorHAnsi"/>
                <w:sz w:val="28"/>
                <w:szCs w:val="28"/>
              </w:rPr>
              <w:t xml:space="preserve"> tháng kể từ ngày kết thúc việc sửa chữa hoặc thay thế</w:t>
            </w:r>
            <w:r w:rsidR="00E677EF" w:rsidRPr="00E677EF">
              <w:rPr>
                <w:rFonts w:asciiTheme="majorHAnsi" w:hAnsiTheme="majorHAnsi" w:cstheme="majorHAnsi"/>
                <w:sz w:val="28"/>
                <w:szCs w:val="28"/>
              </w:rPr>
              <w:t>.</w:t>
            </w:r>
          </w:p>
          <w:p w14:paraId="4CEDDF83" w14:textId="77777777" w:rsidR="002A15C4" w:rsidRPr="008C5201" w:rsidRDefault="002A15C4" w:rsidP="002A15C4">
            <w:pPr>
              <w:spacing w:before="60" w:after="60"/>
              <w:ind w:firstLine="574"/>
              <w:rPr>
                <w:rFonts w:asciiTheme="majorHAnsi" w:hAnsiTheme="majorHAnsi" w:cstheme="majorHAnsi"/>
                <w:sz w:val="28"/>
                <w:szCs w:val="28"/>
                <w:u w:val="single"/>
              </w:rPr>
            </w:pPr>
            <w:r w:rsidRPr="008C5201">
              <w:rPr>
                <w:rFonts w:asciiTheme="majorHAnsi" w:hAnsiTheme="majorHAnsi" w:cstheme="majorHAnsi"/>
                <w:sz w:val="28"/>
                <w:szCs w:val="28"/>
              </w:rPr>
              <w:t xml:space="preserve">- Giá trị bảo lãnh bảo hành: </w:t>
            </w:r>
            <w:r w:rsidRPr="008C5201">
              <w:rPr>
                <w:rFonts w:asciiTheme="majorHAnsi" w:hAnsiTheme="majorHAnsi" w:cstheme="majorHAnsi"/>
                <w:b/>
                <w:sz w:val="28"/>
                <w:szCs w:val="28"/>
              </w:rPr>
              <w:t>5% giá hợp đồng</w:t>
            </w:r>
            <w:r w:rsidRPr="008C5201">
              <w:rPr>
                <w:rFonts w:asciiTheme="majorHAnsi" w:hAnsiTheme="majorHAnsi" w:cstheme="majorHAnsi"/>
                <w:sz w:val="28"/>
                <w:szCs w:val="28"/>
              </w:rPr>
              <w:t>.</w:t>
            </w:r>
          </w:p>
          <w:p w14:paraId="5CA492F5"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Bảo lãnh bảo hành:</w:t>
            </w:r>
            <w:r w:rsidRPr="008C5201">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8C5201">
              <w:rPr>
                <w:rFonts w:asciiTheme="majorHAnsi" w:hAnsiTheme="majorHAnsi" w:cstheme="majorHAnsi"/>
                <w:bCs/>
                <w:sz w:val="28"/>
                <w:szCs w:val="28"/>
                <w:lang w:val="nl-NL"/>
              </w:rPr>
              <w:t>tổ chức tín dụng, chi nhánh ngân hàng nước ngoài</w:t>
            </w:r>
            <w:r w:rsidRPr="008C5201">
              <w:rPr>
                <w:rFonts w:asciiTheme="majorHAnsi" w:hAnsiTheme="majorHAnsi" w:cstheme="majorHAnsi"/>
                <w:sz w:val="28"/>
                <w:szCs w:val="28"/>
                <w:lang w:val="nl-NL"/>
              </w:rPr>
              <w:t xml:space="preserve"> được thành lập theo pháp luật Việt Nam</w:t>
            </w:r>
            <w:r w:rsidRPr="008C5201">
              <w:rPr>
                <w:rFonts w:asciiTheme="majorHAnsi" w:hAnsiTheme="majorHAnsi" w:cstheme="majorHAnsi"/>
                <w:sz w:val="28"/>
                <w:szCs w:val="28"/>
              </w:rPr>
              <w:t xml:space="preserve"> phát hành có giá trị bằng </w:t>
            </w:r>
            <w:r w:rsidRPr="008C5201">
              <w:rPr>
                <w:rFonts w:asciiTheme="majorHAnsi" w:hAnsiTheme="majorHAnsi" w:cstheme="majorHAnsi"/>
                <w:b/>
                <w:sz w:val="28"/>
                <w:szCs w:val="28"/>
              </w:rPr>
              <w:t>5 phần trăm (%) Giá trị hợp đồng</w:t>
            </w:r>
            <w:r w:rsidRPr="008C5201">
              <w:rPr>
                <w:rFonts w:asciiTheme="majorHAnsi" w:hAnsiTheme="majorHAnsi" w:cstheme="majorHAnsi"/>
                <w:sz w:val="28"/>
                <w:szCs w:val="28"/>
              </w:rPr>
              <w:t>.</w:t>
            </w:r>
          </w:p>
          <w:p w14:paraId="30A6B033"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Hiệu lực của bảo lãnh bảo hành</w:t>
            </w:r>
            <w:r w:rsidRPr="008C5201">
              <w:rPr>
                <w:rFonts w:asciiTheme="majorHAnsi" w:hAnsiTheme="majorHAnsi" w:cstheme="majorHAnsi"/>
                <w:sz w:val="28"/>
                <w:szCs w:val="28"/>
              </w:rPr>
              <w:t xml:space="preserve">: Bảo lãnh bảo hành có hiệu lực kể từ phát hành đến hết 28 ngày sau ngày hết thời gian bảo hành. Trường hợp sửa chữa, thay thế Hàng hóa trong thời gian bảo </w:t>
            </w:r>
            <w:r w:rsidRPr="008C5201">
              <w:rPr>
                <w:rFonts w:asciiTheme="majorHAnsi" w:hAnsiTheme="majorHAnsi" w:cstheme="majorHAnsi"/>
                <w:sz w:val="28"/>
                <w:szCs w:val="28"/>
              </w:rPr>
              <w:lastRenderedPageBreak/>
              <w:t>hành, Bên bán phải gia hạn hiệu lực của Bảo lãnh bảo hành này tương ứng với thời gian bảo hành mới.</w:t>
            </w:r>
          </w:p>
          <w:p w14:paraId="05C25D49"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0C817B4F"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E644B9B"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48B56535"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2B6D2394" w:rsidR="002A15C4" w:rsidRPr="002A15C4" w:rsidRDefault="002A15C4" w:rsidP="002A15C4">
            <w:pPr>
              <w:widowControl w:val="0"/>
              <w:spacing w:before="60" w:after="60"/>
              <w:ind w:firstLine="574"/>
              <w:rPr>
                <w:rFonts w:asciiTheme="majorHAnsi" w:hAnsiTheme="majorHAnsi" w:cstheme="majorHAnsi"/>
                <w:i/>
                <w:iCs/>
                <w:sz w:val="28"/>
                <w:szCs w:val="28"/>
              </w:rPr>
            </w:pPr>
            <w:r w:rsidRPr="008C5201">
              <w:rPr>
                <w:rFonts w:asciiTheme="majorHAnsi" w:hAnsiTheme="majorHAnsi" w:cstheme="majorHAnsi"/>
                <w:sz w:val="28"/>
                <w:szCs w:val="28"/>
              </w:rPr>
              <w:t xml:space="preserve">Địa điểm để áp dụng bảo hành là: </w:t>
            </w:r>
            <w:r w:rsidRPr="001E767F">
              <w:rPr>
                <w:rFonts w:asciiTheme="majorHAnsi" w:hAnsiTheme="majorHAnsi" w:cstheme="majorHAnsi"/>
                <w:color w:val="FF0000"/>
                <w:sz w:val="28"/>
                <w:szCs w:val="28"/>
              </w:rPr>
              <w:t>tương ứng với phạm vi cung cấp</w:t>
            </w:r>
            <w:r w:rsidRPr="008C5201">
              <w:rPr>
                <w:rFonts w:asciiTheme="majorHAnsi" w:hAnsiTheme="majorHAnsi" w:cstheme="majorHAnsi"/>
                <w:sz w:val="28"/>
                <w:szCs w:val="28"/>
              </w:rPr>
              <w:t>.</w:t>
            </w:r>
            <w:r w:rsidRPr="008C5201">
              <w:rPr>
                <w:rFonts w:asciiTheme="majorHAnsi" w:hAnsiTheme="majorHAnsi" w:cstheme="majorHAnsi"/>
                <w:i/>
                <w:iCs/>
                <w:sz w:val="28"/>
                <w:szCs w:val="28"/>
              </w:rPr>
              <w:t xml:space="preserve"> </w:t>
            </w:r>
          </w:p>
        </w:tc>
      </w:tr>
      <w:tr w:rsidR="00362FF9"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62FF9" w:rsidRPr="00362FF9" w:rsidRDefault="00362FF9" w:rsidP="00362FF9">
            <w:pPr>
              <w:widowControl w:val="0"/>
              <w:spacing w:before="120" w:after="120" w:line="264" w:lineRule="auto"/>
              <w:ind w:left="34" w:right="34"/>
              <w:jc w:val="left"/>
              <w:rPr>
                <w:b/>
                <w:sz w:val="28"/>
                <w:szCs w:val="28"/>
              </w:rPr>
            </w:pPr>
            <w:r w:rsidRPr="00362FF9">
              <w:rPr>
                <w:b/>
                <w:sz w:val="28"/>
                <w:szCs w:val="28"/>
              </w:rPr>
              <w:lastRenderedPageBreak/>
              <w:t>E-ĐKC 23.5</w:t>
            </w:r>
          </w:p>
          <w:p w14:paraId="63A05991" w14:textId="77777777" w:rsidR="00362FF9" w:rsidRPr="002A15C4" w:rsidRDefault="00362FF9" w:rsidP="00362FF9">
            <w:pPr>
              <w:widowControl w:val="0"/>
              <w:spacing w:before="120" w:after="120" w:line="264" w:lineRule="auto"/>
              <w:ind w:left="34" w:right="34"/>
              <w:jc w:val="left"/>
              <w:rPr>
                <w:b/>
                <w:sz w:val="28"/>
                <w:szCs w:val="28"/>
                <w:highlight w:val="yellow"/>
              </w:rPr>
            </w:pPr>
            <w:r w:rsidRPr="00362FF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4EDB925E" w14:textId="77777777" w:rsidR="00362FF9" w:rsidRPr="008C5201" w:rsidRDefault="00362FF9" w:rsidP="00362FF9">
            <w:pPr>
              <w:widowControl w:val="0"/>
              <w:spacing w:before="120" w:after="120" w:line="264" w:lineRule="auto"/>
              <w:ind w:firstLine="572"/>
              <w:rPr>
                <w:sz w:val="28"/>
                <w:szCs w:val="28"/>
              </w:rPr>
            </w:pPr>
            <w:r w:rsidRPr="008C5201">
              <w:rPr>
                <w:sz w:val="28"/>
                <w:szCs w:val="28"/>
              </w:rPr>
              <w:t>Thời hạn sửa chữa, thay thế là:</w:t>
            </w:r>
          </w:p>
          <w:p w14:paraId="588B0AB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92633BD"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w:t>
            </w:r>
            <w:r w:rsidRPr="008F3AD7">
              <w:rPr>
                <w:rFonts w:asciiTheme="majorHAnsi" w:hAnsiTheme="majorHAnsi" w:cstheme="majorHAnsi"/>
                <w:color w:val="FF0000"/>
                <w:sz w:val="28"/>
                <w:szCs w:val="28"/>
              </w:rPr>
              <w:t>15</w:t>
            </w:r>
            <w:r w:rsidRPr="008C5201">
              <w:rPr>
                <w:rFonts w:asciiTheme="majorHAnsi" w:hAnsiTheme="majorHAnsi" w:cstheme="majorHAnsi"/>
                <w:sz w:val="28"/>
                <w:szCs w:val="28"/>
              </w:rPr>
              <w:t xml:space="preserve"> ngày kể từ khi Bên B nhận được thông báo của Bên A.</w:t>
            </w:r>
          </w:p>
          <w:p w14:paraId="799BDB2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6B32A2C2" w14:textId="499E1634"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w:t>
            </w:r>
            <w:r w:rsidRPr="008C5201">
              <w:rPr>
                <w:rFonts w:asciiTheme="majorHAnsi" w:hAnsiTheme="majorHAnsi" w:cstheme="majorHAnsi"/>
                <w:sz w:val="28"/>
                <w:szCs w:val="28"/>
              </w:rPr>
              <w:lastRenderedPageBreak/>
              <w:t xml:space="preserve">không quá </w:t>
            </w:r>
            <w:r w:rsidR="0011690F">
              <w:rPr>
                <w:rFonts w:asciiTheme="majorHAnsi" w:hAnsiTheme="majorHAnsi" w:cstheme="majorHAnsi"/>
                <w:color w:val="FF0000"/>
                <w:sz w:val="28"/>
                <w:szCs w:val="28"/>
              </w:rPr>
              <w:t>20</w:t>
            </w:r>
            <w:r w:rsidRPr="008C5201">
              <w:rPr>
                <w:rFonts w:asciiTheme="majorHAnsi" w:hAnsiTheme="majorHAnsi" w:cstheme="majorHAnsi"/>
                <w:sz w:val="28"/>
                <w:szCs w:val="28"/>
              </w:rPr>
              <w:t xml:space="preserve"> ngày kể từ ngày Bên A đề nghị xử lý tồn tại bằng văn bản;</w:t>
            </w:r>
          </w:p>
          <w:p w14:paraId="109ACC9D" w14:textId="7DA9466F"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không thể xử lý tại công trường: Nhà thầu phải tiến hành thay thế hoặc sửa chữa trong thời gian không quá </w:t>
            </w:r>
            <w:r w:rsidR="00640E10">
              <w:rPr>
                <w:rFonts w:asciiTheme="majorHAnsi" w:hAnsiTheme="majorHAnsi" w:cstheme="majorHAnsi"/>
                <w:color w:val="FF0000"/>
                <w:sz w:val="28"/>
                <w:szCs w:val="28"/>
              </w:rPr>
              <w:t>2</w:t>
            </w:r>
            <w:r w:rsidRPr="008F3AD7">
              <w:rPr>
                <w:rFonts w:asciiTheme="majorHAnsi" w:hAnsiTheme="majorHAnsi" w:cstheme="majorHAnsi"/>
                <w:color w:val="FF0000"/>
                <w:sz w:val="28"/>
                <w:szCs w:val="28"/>
              </w:rPr>
              <w:t>0</w:t>
            </w:r>
            <w:r w:rsidRPr="008C5201">
              <w:rPr>
                <w:rFonts w:asciiTheme="majorHAnsi" w:hAnsiTheme="majorHAnsi" w:cstheme="majorHAnsi"/>
                <w:sz w:val="28"/>
                <w:szCs w:val="28"/>
              </w:rPr>
              <w:t xml:space="preserve"> ngày kể từ ngày Bên A đề nghị xử lý tồn tại bằng văn bản;</w:t>
            </w:r>
          </w:p>
          <w:p w14:paraId="1DA85850"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5E50AE28"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58361E1B"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2F2DC907"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0A85D58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5C8609" w:rsidR="00362FF9" w:rsidRPr="00180F17" w:rsidRDefault="00362FF9" w:rsidP="00362FF9">
            <w:pPr>
              <w:widowControl w:val="0"/>
              <w:spacing w:before="120" w:after="120" w:line="264" w:lineRule="auto"/>
              <w:ind w:firstLine="572"/>
              <w:rPr>
                <w:sz w:val="28"/>
                <w:szCs w:val="28"/>
              </w:rPr>
            </w:pPr>
            <w:r w:rsidRPr="008C5201">
              <w:rPr>
                <w:rFonts w:asciiTheme="majorHAnsi" w:hAnsiTheme="majorHAnsi" w:cstheme="majorHAnsi"/>
                <w:sz w:val="28"/>
                <w:szCs w:val="28"/>
              </w:rPr>
              <w:lastRenderedPageBreak/>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B68BF9" w:rsidR="009371B4" w:rsidRPr="00180F17" w:rsidRDefault="009371B4" w:rsidP="00362FF9">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362FF9" w:rsidRPr="00362FF9">
              <w:rPr>
                <w:color w:val="FF0000"/>
                <w:sz w:val="28"/>
                <w:szCs w:val="28"/>
                <w:lang w:val="nl-NL"/>
              </w:rPr>
              <w:t>0</w:t>
            </w:r>
            <w:r w:rsidRPr="00362FF9">
              <w:rPr>
                <w:color w:val="FF0000"/>
                <w:sz w:val="28"/>
                <w:szCs w:val="28"/>
                <w:lang w:val="nl-NL"/>
              </w:rPr>
              <w:t>%</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0"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0"/>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1" w:name="_Hlk203578066"/>
      <w:r w:rsidR="00757F8C" w:rsidRPr="00180F17">
        <w:rPr>
          <w:b/>
          <w:sz w:val="28"/>
          <w:szCs w:val="28"/>
          <w:lang w:val="it-IT"/>
        </w:rPr>
        <w:t>(Webform trên Hệ thống)</w:t>
      </w:r>
      <w:bookmarkEnd w:id="151"/>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2" w:name="_Hlk203577773"/>
      <w:r w:rsidR="00757F8C" w:rsidRPr="00180F17">
        <w:rPr>
          <w:rFonts w:eastAsia="Arial"/>
          <w:i/>
          <w:sz w:val="28"/>
          <w:szCs w:val="28"/>
          <w:lang w:val="es-ES"/>
        </w:rPr>
        <w:t>Hệ thống trích xuất</w:t>
      </w:r>
      <w:bookmarkEnd w:id="15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5"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5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3"/>
      <w:bookmarkEnd w:id="154"/>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56"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34.5pt;mso-width-percent:0;mso-height-percent:0;mso-width-percent:0;mso-height-percent:0" o:ole="">
            <v:imagedata r:id="rId17" o:title=""/>
          </v:shape>
          <o:OLEObject Type="Embed" ProgID="Equation.3" ShapeID="_x0000_i1025" DrawAspect="Content" ObjectID="_1835787146" r:id="rId18"/>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6"/>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A9033" w14:textId="77777777" w:rsidR="004D4CF7" w:rsidRDefault="004D4CF7" w:rsidP="0005772F">
      <w:r>
        <w:separator/>
      </w:r>
    </w:p>
  </w:endnote>
  <w:endnote w:type="continuationSeparator" w:id="0">
    <w:p w14:paraId="3CC80026" w14:textId="77777777" w:rsidR="004D4CF7" w:rsidRDefault="004D4CF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w:altName w:val="Arial Narrow"/>
    <w:charset w:val="00"/>
    <w:family w:val="swiss"/>
    <w:pitch w:val="variable"/>
    <w:sig w:usb0="00000007" w:usb1="00000000" w:usb2="00000000" w:usb3="00000000" w:csb0="00000093"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Time">
    <w:altName w:val="Arial"/>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20000007"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63F3460C" w:rsidR="00FC26CF" w:rsidRDefault="00FC26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FC26CF" w:rsidRDefault="00FC26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C26CF" w:rsidRDefault="00FC26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09E7B" w14:textId="77777777" w:rsidR="004D4CF7" w:rsidRDefault="004D4CF7" w:rsidP="0005772F">
      <w:r>
        <w:separator/>
      </w:r>
    </w:p>
  </w:footnote>
  <w:footnote w:type="continuationSeparator" w:id="0">
    <w:p w14:paraId="096CCA82" w14:textId="77777777" w:rsidR="004D4CF7" w:rsidRDefault="004D4CF7" w:rsidP="0005772F">
      <w:r>
        <w:continuationSeparator/>
      </w:r>
    </w:p>
  </w:footnote>
  <w:footnote w:id="1">
    <w:p w14:paraId="4BF3A7B3" w14:textId="680D75B7" w:rsidR="00FC26CF" w:rsidRPr="00E951D2" w:rsidRDefault="00FC26CF"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FC26CF" w:rsidRPr="00E951D2" w:rsidRDefault="00FC26CF"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FC26CF" w:rsidRPr="00E951D2" w:rsidRDefault="00FC26CF"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FC26CF" w:rsidRPr="00E951D2" w:rsidRDefault="00FC26CF"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FC26CF" w:rsidRPr="00E951D2" w:rsidRDefault="00FC26CF"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FC26CF" w:rsidRPr="00E951D2" w:rsidRDefault="00FC26CF"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FC26CF" w:rsidRPr="00E951D2" w:rsidRDefault="00FC26CF"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6"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6"/>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FC26CF" w:rsidRPr="00E951D2" w:rsidRDefault="00FC26CF" w:rsidP="00E951D2">
      <w:pPr>
        <w:pStyle w:val="FootnoteText"/>
        <w:ind w:left="0" w:firstLine="0"/>
      </w:pPr>
    </w:p>
  </w:footnote>
  <w:footnote w:id="8">
    <w:p w14:paraId="102BF37C" w14:textId="7398048F" w:rsidR="00FC26CF" w:rsidRPr="00E951D2" w:rsidRDefault="00FC26CF"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FC26CF" w:rsidRPr="00E951D2" w:rsidRDefault="00FC26CF"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FC26CF" w:rsidRPr="00E951D2" w:rsidRDefault="00FC26CF"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FC26CF" w:rsidRPr="00E951D2" w:rsidRDefault="00FC26CF"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FC26CF" w:rsidRPr="00E951D2" w:rsidRDefault="00FC26CF"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FC26CF" w:rsidRPr="00E951D2" w:rsidRDefault="00FC26CF"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FC26CF" w:rsidRPr="00E951D2" w:rsidRDefault="00FC26CF"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FC26CF" w:rsidRPr="00E951D2" w:rsidRDefault="00FC26CF"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FC26CF" w:rsidRPr="00BE1B27" w:rsidRDefault="00FC26CF"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79AB5D47" w:rsidR="00FC26CF" w:rsidRPr="00DC7A39" w:rsidRDefault="00FC26CF">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687D85">
          <w:rPr>
            <w:noProof/>
            <w:sz w:val="28"/>
            <w:szCs w:val="28"/>
          </w:rPr>
          <w:t>145</w:t>
        </w:r>
        <w:r w:rsidRPr="00DC7A39">
          <w:rPr>
            <w:noProof/>
            <w:sz w:val="28"/>
            <w:szCs w:val="28"/>
          </w:rPr>
          <w:fldChar w:fldCharType="end"/>
        </w:r>
      </w:p>
    </w:sdtContent>
  </w:sdt>
  <w:p w14:paraId="0253FBFC" w14:textId="77777777" w:rsidR="00FC26CF" w:rsidRDefault="00FC26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12F642"/>
    <w:lvl w:ilvl="0">
      <w:start w:val="1"/>
      <w:numFmt w:val="bullet"/>
      <w:pStyle w:val="HOATHI1"/>
      <w:lvlText w:val=""/>
      <w:lvlJc w:val="left"/>
      <w:pPr>
        <w:tabs>
          <w:tab w:val="num" w:pos="720"/>
        </w:tabs>
        <w:ind w:left="720" w:hanging="360"/>
      </w:pPr>
      <w:rPr>
        <w:rFonts w:ascii="ITC Zapf Dingbats" w:hAnsi="ITC Zapf Dingbats" w:hint="default"/>
      </w:rPr>
    </w:lvl>
  </w:abstractNum>
  <w:abstractNum w:abstractNumId="1" w15:restartNumberingAfterBreak="0">
    <w:nsid w:val="FFFFFF89"/>
    <w:multiLevelType w:val="singleLevel"/>
    <w:tmpl w:val="A7FCF624"/>
    <w:lvl w:ilvl="0">
      <w:start w:val="1"/>
      <w:numFmt w:val="bullet"/>
      <w:pStyle w:val="TieudeC2"/>
      <w:lvlText w:val=""/>
      <w:lvlJc w:val="left"/>
      <w:pPr>
        <w:tabs>
          <w:tab w:val="num" w:pos="360"/>
        </w:tabs>
        <w:ind w:left="360" w:hanging="360"/>
      </w:pPr>
      <w:rPr>
        <w:rFonts w:ascii="Symbol" w:hAnsi="Symbol" w:hint="default"/>
      </w:rPr>
    </w:lvl>
  </w:abstractNum>
  <w:abstractNum w:abstractNumId="2" w15:restartNumberingAfterBreak="0">
    <w:nsid w:val="00000004"/>
    <w:multiLevelType w:val="multilevel"/>
    <w:tmpl w:val="A3CC6AFC"/>
    <w:lvl w:ilvl="0">
      <w:start w:val="2"/>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631B9"/>
    <w:multiLevelType w:val="hybridMultilevel"/>
    <w:tmpl w:val="72942FDA"/>
    <w:lvl w:ilvl="0" w:tplc="256CFAD2">
      <w:start w:val="1"/>
      <w:numFmt w:val="bullet"/>
      <w:lvlText w:val="+"/>
      <w:lvlJc w:val="left"/>
      <w:pPr>
        <w:ind w:left="1854" w:hanging="360"/>
      </w:pPr>
      <w:rPr>
        <w:rFonts w:ascii="Times New Roman" w:hAnsi="Times New Roman" w:cs="Times New Roman" w:hint="default"/>
        <w:b w:val="0"/>
        <w:i w:val="0"/>
        <w:sz w:val="24"/>
        <w:szCs w:val="24"/>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16"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17"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8"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23"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0C04A27"/>
    <w:multiLevelType w:val="hybridMultilevel"/>
    <w:tmpl w:val="5538C3B2"/>
    <w:lvl w:ilvl="0" w:tplc="04090019">
      <w:start w:val="1"/>
      <w:numFmt w:val="lowerLetter"/>
      <w:lvlText w:val="%1."/>
      <w:lvlJc w:val="left"/>
      <w:pPr>
        <w:ind w:left="1854" w:hanging="360"/>
      </w:pPr>
      <w:rPr>
        <w:rFonts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9"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30"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31"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C35415"/>
    <w:multiLevelType w:val="multilevel"/>
    <w:tmpl w:val="99C6E900"/>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9DA67EC"/>
    <w:multiLevelType w:val="multilevel"/>
    <w:tmpl w:val="1E46E8DC"/>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36" w15:restartNumberingAfterBreak="0">
    <w:nsid w:val="4D5F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heme="minorEastAsia"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9"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20770"/>
    <w:multiLevelType w:val="hybridMultilevel"/>
    <w:tmpl w:val="200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8A5A15"/>
    <w:multiLevelType w:val="multilevel"/>
    <w:tmpl w:val="78607E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45"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3F27B76"/>
    <w:multiLevelType w:val="multilevel"/>
    <w:tmpl w:val="9148FA8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786E5E"/>
    <w:multiLevelType w:val="multilevel"/>
    <w:tmpl w:val="C12E7B18"/>
    <w:lvl w:ilvl="0">
      <w:numFmt w:val="bullet"/>
      <w:lvlText w:val="-"/>
      <w:lvlJc w:val="left"/>
      <w:pPr>
        <w:ind w:left="930" w:hanging="390"/>
      </w:pPr>
      <w:rPr>
        <w:rFonts w:ascii="Times New Roman" w:eastAsiaTheme="minorHAnsi" w:hAnsi="Times New Roman" w:cs="Times New Roman"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outline w:val="0"/>
        <w:shadow w:val="0"/>
        <w:emboss w:val="0"/>
        <w:imprint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26"/>
  </w:num>
  <w:num w:numId="2">
    <w:abstractNumId w:val="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3"/>
  </w:num>
  <w:num w:numId="7">
    <w:abstractNumId w:val="45"/>
  </w:num>
  <w:num w:numId="8">
    <w:abstractNumId w:val="47"/>
  </w:num>
  <w:num w:numId="9">
    <w:abstractNumId w:val="27"/>
  </w:num>
  <w:num w:numId="10">
    <w:abstractNumId w:val="33"/>
  </w:num>
  <w:num w:numId="11">
    <w:abstractNumId w:val="9"/>
  </w:num>
  <w:num w:numId="12">
    <w:abstractNumId w:val="21"/>
  </w:num>
  <w:num w:numId="13">
    <w:abstractNumId w:val="38"/>
  </w:num>
  <w:num w:numId="14">
    <w:abstractNumId w:val="13"/>
  </w:num>
  <w:num w:numId="15">
    <w:abstractNumId w:val="51"/>
  </w:num>
  <w:num w:numId="16">
    <w:abstractNumId w:val="39"/>
  </w:num>
  <w:num w:numId="17">
    <w:abstractNumId w:val="10"/>
  </w:num>
  <w:num w:numId="18">
    <w:abstractNumId w:val="8"/>
  </w:num>
  <w:num w:numId="19">
    <w:abstractNumId w:val="14"/>
  </w:num>
  <w:num w:numId="20">
    <w:abstractNumId w:val="24"/>
  </w:num>
  <w:num w:numId="21">
    <w:abstractNumId w:val="30"/>
  </w:num>
  <w:num w:numId="22">
    <w:abstractNumId w:val="17"/>
  </w:num>
  <w:num w:numId="23">
    <w:abstractNumId w:val="0"/>
  </w:num>
  <w:num w:numId="24">
    <w:abstractNumId w:val="2"/>
  </w:num>
  <w:num w:numId="25">
    <w:abstractNumId w:val="31"/>
  </w:num>
  <w:num w:numId="26">
    <w:abstractNumId w:val="53"/>
  </w:num>
  <w:num w:numId="27">
    <w:abstractNumId w:val="29"/>
  </w:num>
  <w:num w:numId="28">
    <w:abstractNumId w:val="44"/>
  </w:num>
  <w:num w:numId="29">
    <w:abstractNumId w:val="22"/>
  </w:num>
  <w:num w:numId="30">
    <w:abstractNumId w:val="16"/>
  </w:num>
  <w:num w:numId="31">
    <w:abstractNumId w:val="35"/>
  </w:num>
  <w:num w:numId="32">
    <w:abstractNumId w:val="43"/>
  </w:num>
  <w:num w:numId="33">
    <w:abstractNumId w:val="32"/>
  </w:num>
  <w:num w:numId="34">
    <w:abstractNumId w:val="49"/>
  </w:num>
  <w:num w:numId="35">
    <w:abstractNumId w:val="18"/>
  </w:num>
  <w:num w:numId="36">
    <w:abstractNumId w:val="11"/>
  </w:num>
  <w:num w:numId="37">
    <w:abstractNumId w:val="41"/>
  </w:num>
  <w:num w:numId="38">
    <w:abstractNumId w:val="23"/>
  </w:num>
  <w:num w:numId="39">
    <w:abstractNumId w:val="50"/>
  </w:num>
  <w:num w:numId="40">
    <w:abstractNumId w:val="6"/>
  </w:num>
  <w:num w:numId="41">
    <w:abstractNumId w:val="28"/>
  </w:num>
  <w:num w:numId="42">
    <w:abstractNumId w:val="34"/>
  </w:num>
  <w:num w:numId="43">
    <w:abstractNumId w:val="15"/>
  </w:num>
  <w:num w:numId="44">
    <w:abstractNumId w:val="42"/>
  </w:num>
  <w:num w:numId="45">
    <w:abstractNumId w:val="36"/>
  </w:num>
  <w:num w:numId="46">
    <w:abstractNumId w:val="20"/>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46"/>
  </w:num>
  <w:num w:numId="51">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52"/>
  </w:num>
  <w:num w:numId="54">
    <w:abstractNumId w:val="12"/>
  </w:num>
  <w:num w:numId="5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5A6"/>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2AF"/>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5A1"/>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EE"/>
    <w:rsid w:val="000C24F6"/>
    <w:rsid w:val="000C3083"/>
    <w:rsid w:val="000C3178"/>
    <w:rsid w:val="000C32AA"/>
    <w:rsid w:val="000C3443"/>
    <w:rsid w:val="000C3609"/>
    <w:rsid w:val="000C3F94"/>
    <w:rsid w:val="000C5761"/>
    <w:rsid w:val="000C5BAE"/>
    <w:rsid w:val="000C5C37"/>
    <w:rsid w:val="000C7EAB"/>
    <w:rsid w:val="000D07EE"/>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0B1"/>
    <w:rsid w:val="000E7343"/>
    <w:rsid w:val="000E74E2"/>
    <w:rsid w:val="000E7D59"/>
    <w:rsid w:val="000F1198"/>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A5E"/>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2E8D"/>
    <w:rsid w:val="0011331B"/>
    <w:rsid w:val="001138CB"/>
    <w:rsid w:val="001138E8"/>
    <w:rsid w:val="00114339"/>
    <w:rsid w:val="00115046"/>
    <w:rsid w:val="0011690F"/>
    <w:rsid w:val="00116979"/>
    <w:rsid w:val="00116B12"/>
    <w:rsid w:val="00117669"/>
    <w:rsid w:val="00120134"/>
    <w:rsid w:val="001206C2"/>
    <w:rsid w:val="00121525"/>
    <w:rsid w:val="0012153B"/>
    <w:rsid w:val="00121542"/>
    <w:rsid w:val="00122120"/>
    <w:rsid w:val="0012318C"/>
    <w:rsid w:val="0012345B"/>
    <w:rsid w:val="00123748"/>
    <w:rsid w:val="00123D6A"/>
    <w:rsid w:val="00124184"/>
    <w:rsid w:val="00124B63"/>
    <w:rsid w:val="00124EA7"/>
    <w:rsid w:val="001250FE"/>
    <w:rsid w:val="001254A6"/>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159"/>
    <w:rsid w:val="00142BB3"/>
    <w:rsid w:val="00142C56"/>
    <w:rsid w:val="00142E35"/>
    <w:rsid w:val="00142E60"/>
    <w:rsid w:val="00144343"/>
    <w:rsid w:val="001449FA"/>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66E"/>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93D"/>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21E"/>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AE0"/>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DB6"/>
    <w:rsid w:val="001C3EC6"/>
    <w:rsid w:val="001C3F74"/>
    <w:rsid w:val="001C4425"/>
    <w:rsid w:val="001C6615"/>
    <w:rsid w:val="001C6A00"/>
    <w:rsid w:val="001C6B34"/>
    <w:rsid w:val="001C7CDA"/>
    <w:rsid w:val="001D0530"/>
    <w:rsid w:val="001D0EF3"/>
    <w:rsid w:val="001D0F60"/>
    <w:rsid w:val="001D13C4"/>
    <w:rsid w:val="001D1BF8"/>
    <w:rsid w:val="001D373B"/>
    <w:rsid w:val="001D37F0"/>
    <w:rsid w:val="001D4F84"/>
    <w:rsid w:val="001D4FE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58A"/>
    <w:rsid w:val="001F0D28"/>
    <w:rsid w:val="001F15C1"/>
    <w:rsid w:val="001F1D4C"/>
    <w:rsid w:val="001F3489"/>
    <w:rsid w:val="001F3D9A"/>
    <w:rsid w:val="001F40FA"/>
    <w:rsid w:val="001F4393"/>
    <w:rsid w:val="001F488E"/>
    <w:rsid w:val="001F5B6A"/>
    <w:rsid w:val="001F5CB8"/>
    <w:rsid w:val="001F629B"/>
    <w:rsid w:val="001F69EB"/>
    <w:rsid w:val="001F6AC9"/>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545"/>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0B5"/>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963"/>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525"/>
    <w:rsid w:val="002968D0"/>
    <w:rsid w:val="00296DD2"/>
    <w:rsid w:val="00296EBD"/>
    <w:rsid w:val="002A0790"/>
    <w:rsid w:val="002A15C4"/>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6C97"/>
    <w:rsid w:val="002D0163"/>
    <w:rsid w:val="002D1811"/>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2DC"/>
    <w:rsid w:val="002E567A"/>
    <w:rsid w:val="002E6252"/>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8A9"/>
    <w:rsid w:val="002F6B5B"/>
    <w:rsid w:val="002F71BF"/>
    <w:rsid w:val="002F7B90"/>
    <w:rsid w:val="00301C45"/>
    <w:rsid w:val="00303055"/>
    <w:rsid w:val="00303503"/>
    <w:rsid w:val="00303544"/>
    <w:rsid w:val="0030396E"/>
    <w:rsid w:val="00303E46"/>
    <w:rsid w:val="003046A5"/>
    <w:rsid w:val="003047AB"/>
    <w:rsid w:val="00305108"/>
    <w:rsid w:val="00306043"/>
    <w:rsid w:val="00306A6F"/>
    <w:rsid w:val="00307C01"/>
    <w:rsid w:val="00310227"/>
    <w:rsid w:val="003109D4"/>
    <w:rsid w:val="003110F8"/>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B4A"/>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03"/>
    <w:rsid w:val="003378B0"/>
    <w:rsid w:val="00340907"/>
    <w:rsid w:val="003409F1"/>
    <w:rsid w:val="00340CAF"/>
    <w:rsid w:val="00342552"/>
    <w:rsid w:val="00342C96"/>
    <w:rsid w:val="00342FB8"/>
    <w:rsid w:val="003436CD"/>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FF9"/>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030"/>
    <w:rsid w:val="003B78C7"/>
    <w:rsid w:val="003B7C42"/>
    <w:rsid w:val="003B7E1C"/>
    <w:rsid w:val="003C014C"/>
    <w:rsid w:val="003C1DBE"/>
    <w:rsid w:val="003C2FF9"/>
    <w:rsid w:val="003C32EB"/>
    <w:rsid w:val="003C3366"/>
    <w:rsid w:val="003C4E53"/>
    <w:rsid w:val="003C5627"/>
    <w:rsid w:val="003C5A18"/>
    <w:rsid w:val="003C619D"/>
    <w:rsid w:val="003C62A2"/>
    <w:rsid w:val="003C6865"/>
    <w:rsid w:val="003D0090"/>
    <w:rsid w:val="003D0E8B"/>
    <w:rsid w:val="003D103E"/>
    <w:rsid w:val="003D1899"/>
    <w:rsid w:val="003D2385"/>
    <w:rsid w:val="003D2CD2"/>
    <w:rsid w:val="003D3C76"/>
    <w:rsid w:val="003D3EE1"/>
    <w:rsid w:val="003D5105"/>
    <w:rsid w:val="003D636A"/>
    <w:rsid w:val="003D67AA"/>
    <w:rsid w:val="003D6F7D"/>
    <w:rsid w:val="003D7E42"/>
    <w:rsid w:val="003E0A18"/>
    <w:rsid w:val="003E139F"/>
    <w:rsid w:val="003E17A6"/>
    <w:rsid w:val="003E2052"/>
    <w:rsid w:val="003E226F"/>
    <w:rsid w:val="003E3043"/>
    <w:rsid w:val="003E42D8"/>
    <w:rsid w:val="003E4315"/>
    <w:rsid w:val="003E53E3"/>
    <w:rsid w:val="003E5607"/>
    <w:rsid w:val="003E5793"/>
    <w:rsid w:val="003E5AAE"/>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16C"/>
    <w:rsid w:val="00415432"/>
    <w:rsid w:val="00415F81"/>
    <w:rsid w:val="0041667C"/>
    <w:rsid w:val="00416DA7"/>
    <w:rsid w:val="00420D94"/>
    <w:rsid w:val="00421A52"/>
    <w:rsid w:val="00421BB4"/>
    <w:rsid w:val="00421F0D"/>
    <w:rsid w:val="004226A5"/>
    <w:rsid w:val="004226D1"/>
    <w:rsid w:val="00422973"/>
    <w:rsid w:val="0042380E"/>
    <w:rsid w:val="00423AE3"/>
    <w:rsid w:val="00423C53"/>
    <w:rsid w:val="00423FAC"/>
    <w:rsid w:val="00424112"/>
    <w:rsid w:val="00424325"/>
    <w:rsid w:val="00424497"/>
    <w:rsid w:val="004245D1"/>
    <w:rsid w:val="00424734"/>
    <w:rsid w:val="00424CC7"/>
    <w:rsid w:val="004251FE"/>
    <w:rsid w:val="00425B6A"/>
    <w:rsid w:val="00425DC8"/>
    <w:rsid w:val="00425FF2"/>
    <w:rsid w:val="004267C1"/>
    <w:rsid w:val="00426AC2"/>
    <w:rsid w:val="00426D28"/>
    <w:rsid w:val="00430162"/>
    <w:rsid w:val="0043055E"/>
    <w:rsid w:val="00430695"/>
    <w:rsid w:val="00430A31"/>
    <w:rsid w:val="00430E47"/>
    <w:rsid w:val="00431EBF"/>
    <w:rsid w:val="004320C8"/>
    <w:rsid w:val="00432406"/>
    <w:rsid w:val="00432664"/>
    <w:rsid w:val="004332FD"/>
    <w:rsid w:val="004334F5"/>
    <w:rsid w:val="00433774"/>
    <w:rsid w:val="00433F92"/>
    <w:rsid w:val="00434555"/>
    <w:rsid w:val="004346F4"/>
    <w:rsid w:val="00434953"/>
    <w:rsid w:val="00434DE2"/>
    <w:rsid w:val="00436D93"/>
    <w:rsid w:val="004374BD"/>
    <w:rsid w:val="00437613"/>
    <w:rsid w:val="00440088"/>
    <w:rsid w:val="00440284"/>
    <w:rsid w:val="004402EA"/>
    <w:rsid w:val="0044125C"/>
    <w:rsid w:val="00441B8D"/>
    <w:rsid w:val="00441F3B"/>
    <w:rsid w:val="00442B8E"/>
    <w:rsid w:val="00442F6B"/>
    <w:rsid w:val="004430BD"/>
    <w:rsid w:val="00443729"/>
    <w:rsid w:val="00443EB8"/>
    <w:rsid w:val="00444034"/>
    <w:rsid w:val="0044426F"/>
    <w:rsid w:val="00444CD2"/>
    <w:rsid w:val="00445FCA"/>
    <w:rsid w:val="004460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EE"/>
    <w:rsid w:val="004634A3"/>
    <w:rsid w:val="00464202"/>
    <w:rsid w:val="0046470F"/>
    <w:rsid w:val="00464B75"/>
    <w:rsid w:val="00465CCD"/>
    <w:rsid w:val="00466233"/>
    <w:rsid w:val="00466827"/>
    <w:rsid w:val="00466CE4"/>
    <w:rsid w:val="00467283"/>
    <w:rsid w:val="004676E3"/>
    <w:rsid w:val="00467B17"/>
    <w:rsid w:val="0047020A"/>
    <w:rsid w:val="00471680"/>
    <w:rsid w:val="004719F3"/>
    <w:rsid w:val="00471A2F"/>
    <w:rsid w:val="004735D6"/>
    <w:rsid w:val="00473710"/>
    <w:rsid w:val="00473A28"/>
    <w:rsid w:val="0047553B"/>
    <w:rsid w:val="00475F3C"/>
    <w:rsid w:val="00476CAE"/>
    <w:rsid w:val="00476E6D"/>
    <w:rsid w:val="00477AFC"/>
    <w:rsid w:val="00477B0D"/>
    <w:rsid w:val="0048047A"/>
    <w:rsid w:val="00480BC5"/>
    <w:rsid w:val="00480DE2"/>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21A"/>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121"/>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EA"/>
    <w:rsid w:val="004D3F0E"/>
    <w:rsid w:val="004D427F"/>
    <w:rsid w:val="004D4CF7"/>
    <w:rsid w:val="004D5227"/>
    <w:rsid w:val="004D53B1"/>
    <w:rsid w:val="004D68A7"/>
    <w:rsid w:val="004D7B51"/>
    <w:rsid w:val="004E0A34"/>
    <w:rsid w:val="004E11D9"/>
    <w:rsid w:val="004E16D2"/>
    <w:rsid w:val="004E2616"/>
    <w:rsid w:val="004E2747"/>
    <w:rsid w:val="004E2ABA"/>
    <w:rsid w:val="004E2E7A"/>
    <w:rsid w:val="004E319B"/>
    <w:rsid w:val="004E3656"/>
    <w:rsid w:val="004E3811"/>
    <w:rsid w:val="004E3AC2"/>
    <w:rsid w:val="004E4376"/>
    <w:rsid w:val="004E4740"/>
    <w:rsid w:val="004E5A71"/>
    <w:rsid w:val="004E5B01"/>
    <w:rsid w:val="004E5EAD"/>
    <w:rsid w:val="004E63E9"/>
    <w:rsid w:val="004E6C63"/>
    <w:rsid w:val="004E727B"/>
    <w:rsid w:val="004E7C39"/>
    <w:rsid w:val="004E7F87"/>
    <w:rsid w:val="004F1F87"/>
    <w:rsid w:val="004F2264"/>
    <w:rsid w:val="004F2CF8"/>
    <w:rsid w:val="004F532C"/>
    <w:rsid w:val="004F6355"/>
    <w:rsid w:val="004F6E9B"/>
    <w:rsid w:val="004F7038"/>
    <w:rsid w:val="004F7C6B"/>
    <w:rsid w:val="004F7D17"/>
    <w:rsid w:val="004F7D37"/>
    <w:rsid w:val="0050083F"/>
    <w:rsid w:val="00501E40"/>
    <w:rsid w:val="00501F20"/>
    <w:rsid w:val="0050269E"/>
    <w:rsid w:val="0050316C"/>
    <w:rsid w:val="00504686"/>
    <w:rsid w:val="00504BDA"/>
    <w:rsid w:val="00505B05"/>
    <w:rsid w:val="00506140"/>
    <w:rsid w:val="00506ACF"/>
    <w:rsid w:val="00506EB8"/>
    <w:rsid w:val="00511112"/>
    <w:rsid w:val="0051117F"/>
    <w:rsid w:val="00511AE7"/>
    <w:rsid w:val="005144A5"/>
    <w:rsid w:val="00514CC4"/>
    <w:rsid w:val="00514D0E"/>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3443"/>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047"/>
    <w:rsid w:val="005352A7"/>
    <w:rsid w:val="00536222"/>
    <w:rsid w:val="005365BE"/>
    <w:rsid w:val="0053683B"/>
    <w:rsid w:val="0054170B"/>
    <w:rsid w:val="0054196A"/>
    <w:rsid w:val="00542438"/>
    <w:rsid w:val="00542FCB"/>
    <w:rsid w:val="0054322D"/>
    <w:rsid w:val="00544026"/>
    <w:rsid w:val="005444CA"/>
    <w:rsid w:val="0054485C"/>
    <w:rsid w:val="00545090"/>
    <w:rsid w:val="005459EA"/>
    <w:rsid w:val="00545C84"/>
    <w:rsid w:val="00546911"/>
    <w:rsid w:val="00546C45"/>
    <w:rsid w:val="005525C8"/>
    <w:rsid w:val="00552E63"/>
    <w:rsid w:val="00553F21"/>
    <w:rsid w:val="0055542A"/>
    <w:rsid w:val="005557AD"/>
    <w:rsid w:val="0055615A"/>
    <w:rsid w:val="00556303"/>
    <w:rsid w:val="00556647"/>
    <w:rsid w:val="0055673B"/>
    <w:rsid w:val="005569DB"/>
    <w:rsid w:val="00556A7F"/>
    <w:rsid w:val="00556FE2"/>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32"/>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4CD"/>
    <w:rsid w:val="005A08D4"/>
    <w:rsid w:val="005A0B73"/>
    <w:rsid w:val="005A0BC0"/>
    <w:rsid w:val="005A29E6"/>
    <w:rsid w:val="005A359E"/>
    <w:rsid w:val="005A3A5B"/>
    <w:rsid w:val="005A3C74"/>
    <w:rsid w:val="005A4B7B"/>
    <w:rsid w:val="005A63E2"/>
    <w:rsid w:val="005A651E"/>
    <w:rsid w:val="005A6A5F"/>
    <w:rsid w:val="005A6AF3"/>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7D3"/>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0AD"/>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B0D"/>
    <w:rsid w:val="00622CE0"/>
    <w:rsid w:val="006233BF"/>
    <w:rsid w:val="006234A0"/>
    <w:rsid w:val="00623635"/>
    <w:rsid w:val="00624812"/>
    <w:rsid w:val="00624B7F"/>
    <w:rsid w:val="0062573A"/>
    <w:rsid w:val="0062608D"/>
    <w:rsid w:val="00626412"/>
    <w:rsid w:val="0062777C"/>
    <w:rsid w:val="00630317"/>
    <w:rsid w:val="00630600"/>
    <w:rsid w:val="00630A57"/>
    <w:rsid w:val="006325A0"/>
    <w:rsid w:val="00632BE8"/>
    <w:rsid w:val="00632FA4"/>
    <w:rsid w:val="00633040"/>
    <w:rsid w:val="00633F4E"/>
    <w:rsid w:val="00634331"/>
    <w:rsid w:val="00634541"/>
    <w:rsid w:val="00634EA3"/>
    <w:rsid w:val="00635264"/>
    <w:rsid w:val="00635330"/>
    <w:rsid w:val="00635C16"/>
    <w:rsid w:val="00636663"/>
    <w:rsid w:val="00636F96"/>
    <w:rsid w:val="00637D34"/>
    <w:rsid w:val="00640E10"/>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2743"/>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01E"/>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87D8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64A"/>
    <w:rsid w:val="006A1A62"/>
    <w:rsid w:val="006A29BF"/>
    <w:rsid w:val="006A30D2"/>
    <w:rsid w:val="006A393A"/>
    <w:rsid w:val="006A3A68"/>
    <w:rsid w:val="006A4587"/>
    <w:rsid w:val="006A4A16"/>
    <w:rsid w:val="006A5BE6"/>
    <w:rsid w:val="006A61F4"/>
    <w:rsid w:val="006A6DE9"/>
    <w:rsid w:val="006A762C"/>
    <w:rsid w:val="006B1257"/>
    <w:rsid w:val="006B1BAE"/>
    <w:rsid w:val="006B203B"/>
    <w:rsid w:val="006B3280"/>
    <w:rsid w:val="006B3A7F"/>
    <w:rsid w:val="006B4433"/>
    <w:rsid w:val="006B6300"/>
    <w:rsid w:val="006B6C7C"/>
    <w:rsid w:val="006B72C9"/>
    <w:rsid w:val="006C0708"/>
    <w:rsid w:val="006C0A66"/>
    <w:rsid w:val="006C1505"/>
    <w:rsid w:val="006C1C0D"/>
    <w:rsid w:val="006C20E4"/>
    <w:rsid w:val="006C24C9"/>
    <w:rsid w:val="006C2FBB"/>
    <w:rsid w:val="006C335B"/>
    <w:rsid w:val="006C383B"/>
    <w:rsid w:val="006C3B1D"/>
    <w:rsid w:val="006C3E71"/>
    <w:rsid w:val="006C3E79"/>
    <w:rsid w:val="006C4974"/>
    <w:rsid w:val="006C4BE9"/>
    <w:rsid w:val="006C4DF4"/>
    <w:rsid w:val="006C52AE"/>
    <w:rsid w:val="006C593E"/>
    <w:rsid w:val="006C615D"/>
    <w:rsid w:val="006C6A1B"/>
    <w:rsid w:val="006C705B"/>
    <w:rsid w:val="006D008E"/>
    <w:rsid w:val="006D0149"/>
    <w:rsid w:val="006D023B"/>
    <w:rsid w:val="006D07E1"/>
    <w:rsid w:val="006D0AEB"/>
    <w:rsid w:val="006D1905"/>
    <w:rsid w:val="006D202C"/>
    <w:rsid w:val="006D2279"/>
    <w:rsid w:val="006D24E0"/>
    <w:rsid w:val="006D26DF"/>
    <w:rsid w:val="006D2AC0"/>
    <w:rsid w:val="006D2B8A"/>
    <w:rsid w:val="006D3B37"/>
    <w:rsid w:val="006D3E66"/>
    <w:rsid w:val="006D4904"/>
    <w:rsid w:val="006D5A15"/>
    <w:rsid w:val="006D5BD4"/>
    <w:rsid w:val="006D5FA6"/>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194B"/>
    <w:rsid w:val="006F2929"/>
    <w:rsid w:val="006F32E0"/>
    <w:rsid w:val="006F4CB7"/>
    <w:rsid w:val="006F7978"/>
    <w:rsid w:val="007000FE"/>
    <w:rsid w:val="00700688"/>
    <w:rsid w:val="007019A5"/>
    <w:rsid w:val="00702068"/>
    <w:rsid w:val="00702C7D"/>
    <w:rsid w:val="0070326A"/>
    <w:rsid w:val="0070349A"/>
    <w:rsid w:val="00704241"/>
    <w:rsid w:val="007047FB"/>
    <w:rsid w:val="007048F2"/>
    <w:rsid w:val="007052D0"/>
    <w:rsid w:val="00706195"/>
    <w:rsid w:val="00706E25"/>
    <w:rsid w:val="00707851"/>
    <w:rsid w:val="007104B2"/>
    <w:rsid w:val="0071193D"/>
    <w:rsid w:val="00712571"/>
    <w:rsid w:val="00712AB5"/>
    <w:rsid w:val="00713004"/>
    <w:rsid w:val="00713DFD"/>
    <w:rsid w:val="00713F16"/>
    <w:rsid w:val="00714A73"/>
    <w:rsid w:val="007166C7"/>
    <w:rsid w:val="00716CAA"/>
    <w:rsid w:val="00716FBB"/>
    <w:rsid w:val="0071765E"/>
    <w:rsid w:val="0072287A"/>
    <w:rsid w:val="00722A40"/>
    <w:rsid w:val="00722E3F"/>
    <w:rsid w:val="007235D2"/>
    <w:rsid w:val="00723AB7"/>
    <w:rsid w:val="0072596B"/>
    <w:rsid w:val="00727A6D"/>
    <w:rsid w:val="007314AE"/>
    <w:rsid w:val="007316C1"/>
    <w:rsid w:val="00731D07"/>
    <w:rsid w:val="0073260A"/>
    <w:rsid w:val="007327DC"/>
    <w:rsid w:val="00732A52"/>
    <w:rsid w:val="00732B01"/>
    <w:rsid w:val="00732F07"/>
    <w:rsid w:val="007331A5"/>
    <w:rsid w:val="007331E4"/>
    <w:rsid w:val="0073354E"/>
    <w:rsid w:val="007338C7"/>
    <w:rsid w:val="00735EF4"/>
    <w:rsid w:val="00737447"/>
    <w:rsid w:val="00737EB1"/>
    <w:rsid w:val="00740397"/>
    <w:rsid w:val="00741649"/>
    <w:rsid w:val="00741D8A"/>
    <w:rsid w:val="0074225C"/>
    <w:rsid w:val="00742D9A"/>
    <w:rsid w:val="00743527"/>
    <w:rsid w:val="00743800"/>
    <w:rsid w:val="00743965"/>
    <w:rsid w:val="00745843"/>
    <w:rsid w:val="00745D1D"/>
    <w:rsid w:val="00746B25"/>
    <w:rsid w:val="007471FA"/>
    <w:rsid w:val="00747D0B"/>
    <w:rsid w:val="007501FD"/>
    <w:rsid w:val="007505AF"/>
    <w:rsid w:val="00750ACA"/>
    <w:rsid w:val="00751BCB"/>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42"/>
    <w:rsid w:val="00770380"/>
    <w:rsid w:val="00770812"/>
    <w:rsid w:val="00770A85"/>
    <w:rsid w:val="00770AF3"/>
    <w:rsid w:val="00770E07"/>
    <w:rsid w:val="00771DA7"/>
    <w:rsid w:val="00772455"/>
    <w:rsid w:val="0077266C"/>
    <w:rsid w:val="007730EA"/>
    <w:rsid w:val="007733A6"/>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07A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2CCC"/>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E99"/>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5169"/>
    <w:rsid w:val="007F60A4"/>
    <w:rsid w:val="007F6BA2"/>
    <w:rsid w:val="007F6D1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C4C"/>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89E"/>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D20"/>
    <w:rsid w:val="00891F0D"/>
    <w:rsid w:val="00891F63"/>
    <w:rsid w:val="008933E2"/>
    <w:rsid w:val="00894529"/>
    <w:rsid w:val="00894D04"/>
    <w:rsid w:val="00895022"/>
    <w:rsid w:val="0089502F"/>
    <w:rsid w:val="008950CB"/>
    <w:rsid w:val="00895366"/>
    <w:rsid w:val="00895465"/>
    <w:rsid w:val="00895BC2"/>
    <w:rsid w:val="00896364"/>
    <w:rsid w:val="008963BF"/>
    <w:rsid w:val="00896565"/>
    <w:rsid w:val="0089770D"/>
    <w:rsid w:val="008A05E3"/>
    <w:rsid w:val="008A1A19"/>
    <w:rsid w:val="008A1BA3"/>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5F"/>
    <w:rsid w:val="008B6E61"/>
    <w:rsid w:val="008B6FD0"/>
    <w:rsid w:val="008B74BE"/>
    <w:rsid w:val="008B7F91"/>
    <w:rsid w:val="008C026A"/>
    <w:rsid w:val="008C1323"/>
    <w:rsid w:val="008C1359"/>
    <w:rsid w:val="008C179D"/>
    <w:rsid w:val="008C30EF"/>
    <w:rsid w:val="008C3101"/>
    <w:rsid w:val="008C4745"/>
    <w:rsid w:val="008C4814"/>
    <w:rsid w:val="008C4E61"/>
    <w:rsid w:val="008C50D1"/>
    <w:rsid w:val="008C66FB"/>
    <w:rsid w:val="008D05C0"/>
    <w:rsid w:val="008D1765"/>
    <w:rsid w:val="008D27DC"/>
    <w:rsid w:val="008D3056"/>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877"/>
    <w:rsid w:val="008E3824"/>
    <w:rsid w:val="008E4749"/>
    <w:rsid w:val="008E4A1C"/>
    <w:rsid w:val="008E4DC5"/>
    <w:rsid w:val="008E5151"/>
    <w:rsid w:val="008E5B75"/>
    <w:rsid w:val="008E7215"/>
    <w:rsid w:val="008E72B5"/>
    <w:rsid w:val="008E7CD9"/>
    <w:rsid w:val="008F05C5"/>
    <w:rsid w:val="008F0679"/>
    <w:rsid w:val="008F1600"/>
    <w:rsid w:val="008F1635"/>
    <w:rsid w:val="008F1DED"/>
    <w:rsid w:val="008F2947"/>
    <w:rsid w:val="008F400F"/>
    <w:rsid w:val="008F4428"/>
    <w:rsid w:val="008F4453"/>
    <w:rsid w:val="008F558E"/>
    <w:rsid w:val="008F6097"/>
    <w:rsid w:val="00900E9A"/>
    <w:rsid w:val="009015D0"/>
    <w:rsid w:val="00904DCE"/>
    <w:rsid w:val="009054A0"/>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47E9"/>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9C1"/>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28"/>
    <w:rsid w:val="00952CC0"/>
    <w:rsid w:val="00953156"/>
    <w:rsid w:val="009535AD"/>
    <w:rsid w:val="009543AF"/>
    <w:rsid w:val="0095479B"/>
    <w:rsid w:val="00954CCC"/>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FB1"/>
    <w:rsid w:val="00970E00"/>
    <w:rsid w:val="009716BB"/>
    <w:rsid w:val="00972D84"/>
    <w:rsid w:val="00973513"/>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05E"/>
    <w:rsid w:val="00991597"/>
    <w:rsid w:val="00992199"/>
    <w:rsid w:val="00992472"/>
    <w:rsid w:val="00993061"/>
    <w:rsid w:val="0099367C"/>
    <w:rsid w:val="0099377A"/>
    <w:rsid w:val="00994C27"/>
    <w:rsid w:val="00997021"/>
    <w:rsid w:val="00997F00"/>
    <w:rsid w:val="009A0A76"/>
    <w:rsid w:val="009A11AC"/>
    <w:rsid w:val="009A1214"/>
    <w:rsid w:val="009A12D5"/>
    <w:rsid w:val="009A203F"/>
    <w:rsid w:val="009A2879"/>
    <w:rsid w:val="009A2989"/>
    <w:rsid w:val="009A2D1F"/>
    <w:rsid w:val="009A3190"/>
    <w:rsid w:val="009A3799"/>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1C"/>
    <w:rsid w:val="009C63D3"/>
    <w:rsid w:val="009C656F"/>
    <w:rsid w:val="009C68B4"/>
    <w:rsid w:val="009C7E01"/>
    <w:rsid w:val="009D0AC1"/>
    <w:rsid w:val="009D113D"/>
    <w:rsid w:val="009D197D"/>
    <w:rsid w:val="009D1D14"/>
    <w:rsid w:val="009D1D35"/>
    <w:rsid w:val="009D2ED7"/>
    <w:rsid w:val="009D3624"/>
    <w:rsid w:val="009D401E"/>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8D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9B0"/>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4FF"/>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5AC0"/>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64C"/>
    <w:rsid w:val="00A77751"/>
    <w:rsid w:val="00A80142"/>
    <w:rsid w:val="00A82052"/>
    <w:rsid w:val="00A820B9"/>
    <w:rsid w:val="00A827EC"/>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070"/>
    <w:rsid w:val="00AB1012"/>
    <w:rsid w:val="00AB116D"/>
    <w:rsid w:val="00AB1465"/>
    <w:rsid w:val="00AB1B72"/>
    <w:rsid w:val="00AB2DA7"/>
    <w:rsid w:val="00AB2E4A"/>
    <w:rsid w:val="00AB32FC"/>
    <w:rsid w:val="00AB3BBC"/>
    <w:rsid w:val="00AB4994"/>
    <w:rsid w:val="00AB5364"/>
    <w:rsid w:val="00AB6201"/>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A15"/>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D5"/>
    <w:rsid w:val="00B14DD4"/>
    <w:rsid w:val="00B153E7"/>
    <w:rsid w:val="00B15A5E"/>
    <w:rsid w:val="00B1675A"/>
    <w:rsid w:val="00B171F8"/>
    <w:rsid w:val="00B17701"/>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85D"/>
    <w:rsid w:val="00B47D91"/>
    <w:rsid w:val="00B47E8F"/>
    <w:rsid w:val="00B50096"/>
    <w:rsid w:val="00B50346"/>
    <w:rsid w:val="00B50936"/>
    <w:rsid w:val="00B50EE8"/>
    <w:rsid w:val="00B5186D"/>
    <w:rsid w:val="00B51E5F"/>
    <w:rsid w:val="00B52129"/>
    <w:rsid w:val="00B5233F"/>
    <w:rsid w:val="00B525AE"/>
    <w:rsid w:val="00B54314"/>
    <w:rsid w:val="00B543A5"/>
    <w:rsid w:val="00B54B73"/>
    <w:rsid w:val="00B552F0"/>
    <w:rsid w:val="00B5582B"/>
    <w:rsid w:val="00B55AB4"/>
    <w:rsid w:val="00B564DD"/>
    <w:rsid w:val="00B56F2A"/>
    <w:rsid w:val="00B57486"/>
    <w:rsid w:val="00B57D29"/>
    <w:rsid w:val="00B57D41"/>
    <w:rsid w:val="00B57F48"/>
    <w:rsid w:val="00B602FD"/>
    <w:rsid w:val="00B603E9"/>
    <w:rsid w:val="00B609FD"/>
    <w:rsid w:val="00B60B64"/>
    <w:rsid w:val="00B60B6D"/>
    <w:rsid w:val="00B60F66"/>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5959"/>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48D"/>
    <w:rsid w:val="00B94B60"/>
    <w:rsid w:val="00B97AC8"/>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99A"/>
    <w:rsid w:val="00BB1B30"/>
    <w:rsid w:val="00BB2415"/>
    <w:rsid w:val="00BB2F64"/>
    <w:rsid w:val="00BB3123"/>
    <w:rsid w:val="00BB42BC"/>
    <w:rsid w:val="00BB4595"/>
    <w:rsid w:val="00BB57BF"/>
    <w:rsid w:val="00BB6111"/>
    <w:rsid w:val="00BB656A"/>
    <w:rsid w:val="00BB66D6"/>
    <w:rsid w:val="00BB7F3B"/>
    <w:rsid w:val="00BC3107"/>
    <w:rsid w:val="00BC327B"/>
    <w:rsid w:val="00BC3F64"/>
    <w:rsid w:val="00BC54B1"/>
    <w:rsid w:val="00BC5D61"/>
    <w:rsid w:val="00BC5F06"/>
    <w:rsid w:val="00BC6AA5"/>
    <w:rsid w:val="00BC7414"/>
    <w:rsid w:val="00BC7A77"/>
    <w:rsid w:val="00BD13AD"/>
    <w:rsid w:val="00BD1B06"/>
    <w:rsid w:val="00BD1B35"/>
    <w:rsid w:val="00BD2364"/>
    <w:rsid w:val="00BD25AA"/>
    <w:rsid w:val="00BD2604"/>
    <w:rsid w:val="00BD4361"/>
    <w:rsid w:val="00BD4E4D"/>
    <w:rsid w:val="00BD5A52"/>
    <w:rsid w:val="00BD633A"/>
    <w:rsid w:val="00BD63D0"/>
    <w:rsid w:val="00BD76B4"/>
    <w:rsid w:val="00BD7CF7"/>
    <w:rsid w:val="00BE01E8"/>
    <w:rsid w:val="00BE0374"/>
    <w:rsid w:val="00BE143B"/>
    <w:rsid w:val="00BE2553"/>
    <w:rsid w:val="00BE3508"/>
    <w:rsid w:val="00BE3D26"/>
    <w:rsid w:val="00BE3E5D"/>
    <w:rsid w:val="00BE410B"/>
    <w:rsid w:val="00BE4821"/>
    <w:rsid w:val="00BE506A"/>
    <w:rsid w:val="00BE59A8"/>
    <w:rsid w:val="00BE59F0"/>
    <w:rsid w:val="00BE6030"/>
    <w:rsid w:val="00BE6429"/>
    <w:rsid w:val="00BE6718"/>
    <w:rsid w:val="00BE681F"/>
    <w:rsid w:val="00BE6ABA"/>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1AD0"/>
    <w:rsid w:val="00C01FCA"/>
    <w:rsid w:val="00C0260B"/>
    <w:rsid w:val="00C02698"/>
    <w:rsid w:val="00C02EE9"/>
    <w:rsid w:val="00C02F0B"/>
    <w:rsid w:val="00C02F2C"/>
    <w:rsid w:val="00C03AF3"/>
    <w:rsid w:val="00C04339"/>
    <w:rsid w:val="00C04587"/>
    <w:rsid w:val="00C0552C"/>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949"/>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5D1"/>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B1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04F8"/>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03B"/>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94"/>
    <w:rsid w:val="00CD40F8"/>
    <w:rsid w:val="00CD41D3"/>
    <w:rsid w:val="00CD479F"/>
    <w:rsid w:val="00CD514E"/>
    <w:rsid w:val="00CD5E33"/>
    <w:rsid w:val="00CD6E64"/>
    <w:rsid w:val="00CD759F"/>
    <w:rsid w:val="00CE0F0F"/>
    <w:rsid w:val="00CE17D9"/>
    <w:rsid w:val="00CE1D12"/>
    <w:rsid w:val="00CE202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860"/>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A2C"/>
    <w:rsid w:val="00D33B9A"/>
    <w:rsid w:val="00D33CBD"/>
    <w:rsid w:val="00D34092"/>
    <w:rsid w:val="00D3483E"/>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85A"/>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080"/>
    <w:rsid w:val="00D70A43"/>
    <w:rsid w:val="00D70C7F"/>
    <w:rsid w:val="00D71409"/>
    <w:rsid w:val="00D71C9D"/>
    <w:rsid w:val="00D71D29"/>
    <w:rsid w:val="00D722FA"/>
    <w:rsid w:val="00D724A9"/>
    <w:rsid w:val="00D72AA2"/>
    <w:rsid w:val="00D72F00"/>
    <w:rsid w:val="00D73309"/>
    <w:rsid w:val="00D7362A"/>
    <w:rsid w:val="00D75A5F"/>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299"/>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396D"/>
    <w:rsid w:val="00DE4D91"/>
    <w:rsid w:val="00DE4E61"/>
    <w:rsid w:val="00DE4FCD"/>
    <w:rsid w:val="00DE5B99"/>
    <w:rsid w:val="00DE6B74"/>
    <w:rsid w:val="00DE72B1"/>
    <w:rsid w:val="00DF03E4"/>
    <w:rsid w:val="00DF03FC"/>
    <w:rsid w:val="00DF238E"/>
    <w:rsid w:val="00DF275B"/>
    <w:rsid w:val="00DF31A1"/>
    <w:rsid w:val="00DF32FC"/>
    <w:rsid w:val="00DF3ADC"/>
    <w:rsid w:val="00DF60C2"/>
    <w:rsid w:val="00DF66C1"/>
    <w:rsid w:val="00DF76C2"/>
    <w:rsid w:val="00E000EE"/>
    <w:rsid w:val="00E006AA"/>
    <w:rsid w:val="00E00EA7"/>
    <w:rsid w:val="00E01F4B"/>
    <w:rsid w:val="00E024EA"/>
    <w:rsid w:val="00E02535"/>
    <w:rsid w:val="00E031FF"/>
    <w:rsid w:val="00E037B8"/>
    <w:rsid w:val="00E04358"/>
    <w:rsid w:val="00E04C87"/>
    <w:rsid w:val="00E0628B"/>
    <w:rsid w:val="00E076DC"/>
    <w:rsid w:val="00E1057F"/>
    <w:rsid w:val="00E1068C"/>
    <w:rsid w:val="00E107EB"/>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6C96"/>
    <w:rsid w:val="00E1792C"/>
    <w:rsid w:val="00E20356"/>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519"/>
    <w:rsid w:val="00E4481F"/>
    <w:rsid w:val="00E460C5"/>
    <w:rsid w:val="00E46AC2"/>
    <w:rsid w:val="00E477AC"/>
    <w:rsid w:val="00E47A82"/>
    <w:rsid w:val="00E47EB9"/>
    <w:rsid w:val="00E507A4"/>
    <w:rsid w:val="00E512ED"/>
    <w:rsid w:val="00E5188A"/>
    <w:rsid w:val="00E51B25"/>
    <w:rsid w:val="00E53632"/>
    <w:rsid w:val="00E545E0"/>
    <w:rsid w:val="00E55282"/>
    <w:rsid w:val="00E55AEC"/>
    <w:rsid w:val="00E55C27"/>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7EF"/>
    <w:rsid w:val="00E7050D"/>
    <w:rsid w:val="00E706D8"/>
    <w:rsid w:val="00E7190E"/>
    <w:rsid w:val="00E71F82"/>
    <w:rsid w:val="00E7247F"/>
    <w:rsid w:val="00E737D6"/>
    <w:rsid w:val="00E74B2E"/>
    <w:rsid w:val="00E754A4"/>
    <w:rsid w:val="00E7575D"/>
    <w:rsid w:val="00E75FC1"/>
    <w:rsid w:val="00E762D9"/>
    <w:rsid w:val="00E7666E"/>
    <w:rsid w:val="00E8095F"/>
    <w:rsid w:val="00E80B43"/>
    <w:rsid w:val="00E80EC7"/>
    <w:rsid w:val="00E83288"/>
    <w:rsid w:val="00E836BB"/>
    <w:rsid w:val="00E837CB"/>
    <w:rsid w:val="00E84170"/>
    <w:rsid w:val="00E84E73"/>
    <w:rsid w:val="00E86BC6"/>
    <w:rsid w:val="00E9149A"/>
    <w:rsid w:val="00E91AA4"/>
    <w:rsid w:val="00E92062"/>
    <w:rsid w:val="00E940F5"/>
    <w:rsid w:val="00E94BCD"/>
    <w:rsid w:val="00E94FC5"/>
    <w:rsid w:val="00E951D2"/>
    <w:rsid w:val="00E9592C"/>
    <w:rsid w:val="00E96158"/>
    <w:rsid w:val="00E96CE4"/>
    <w:rsid w:val="00E96EBC"/>
    <w:rsid w:val="00E97813"/>
    <w:rsid w:val="00E979DC"/>
    <w:rsid w:val="00EA1139"/>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F3E"/>
    <w:rsid w:val="00ED401D"/>
    <w:rsid w:val="00ED42B1"/>
    <w:rsid w:val="00ED4425"/>
    <w:rsid w:val="00EE1280"/>
    <w:rsid w:val="00EE1366"/>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6CE0"/>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794"/>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1D13"/>
    <w:rsid w:val="00F322E2"/>
    <w:rsid w:val="00F32770"/>
    <w:rsid w:val="00F32C93"/>
    <w:rsid w:val="00F33B9C"/>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1EA8"/>
    <w:rsid w:val="00F42D61"/>
    <w:rsid w:val="00F43EF6"/>
    <w:rsid w:val="00F44198"/>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06A"/>
    <w:rsid w:val="00F570F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2C89"/>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1C37"/>
    <w:rsid w:val="00FB2BF2"/>
    <w:rsid w:val="00FB3040"/>
    <w:rsid w:val="00FB3127"/>
    <w:rsid w:val="00FB3157"/>
    <w:rsid w:val="00FB4471"/>
    <w:rsid w:val="00FB46F3"/>
    <w:rsid w:val="00FB4890"/>
    <w:rsid w:val="00FB5D50"/>
    <w:rsid w:val="00FB6174"/>
    <w:rsid w:val="00FB75FE"/>
    <w:rsid w:val="00FC26CF"/>
    <w:rsid w:val="00FC2A54"/>
    <w:rsid w:val="00FC2C94"/>
    <w:rsid w:val="00FC2CB3"/>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44E"/>
    <w:rsid w:val="00FD657C"/>
    <w:rsid w:val="00FD6C12"/>
    <w:rsid w:val="00FD6E29"/>
    <w:rsid w:val="00FD7135"/>
    <w:rsid w:val="00FD716A"/>
    <w:rsid w:val="00FD7AB7"/>
    <w:rsid w:val="00FE02B5"/>
    <w:rsid w:val="00FE2092"/>
    <w:rsid w:val="00FE2954"/>
    <w:rsid w:val="00FE333D"/>
    <w:rsid w:val="00FE4723"/>
    <w:rsid w:val="00FE4763"/>
    <w:rsid w:val="00FE48AE"/>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4,8.1 Char3,H 5 Char Char1"/>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uiPriority w:val="99"/>
    <w:rsid w:val="0005772F"/>
    <w:rPr>
      <w:sz w:val="20"/>
    </w:rPr>
  </w:style>
  <w:style w:type="character" w:customStyle="1" w:styleId="HeaderChar">
    <w:name w:val="Header Char"/>
    <w:aliases w:val="S-title Char,h Char,Heade 2 Char,Header-section 2 Char, Char1 Char Char Char Char,Header Char2 Char Char Char Char,Header Char Char1 Char Char Char Char,Header Char1 Char Char Char Char Char,Heade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Char"/>
    <w:basedOn w:val="Normal"/>
    <w:link w:val="FooterChar"/>
    <w:uiPriority w:val="99"/>
    <w:rsid w:val="0005772F"/>
    <w:rPr>
      <w:sz w:val="20"/>
    </w:rPr>
  </w:style>
  <w:style w:type="character" w:customStyle="1" w:styleId="FooterChar">
    <w:name w:val="Footer Char"/>
    <w:aliases w:val="Footer-Even Char,Header-Foote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uiPriority w:val="99"/>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paragraph" w:customStyle="1" w:styleId="GACHDAUDONG">
    <w:name w:val="GACHDAUDONG"/>
    <w:basedOn w:val="Normal"/>
    <w:rsid w:val="0015366E"/>
    <w:pPr>
      <w:numPr>
        <w:numId w:val="5"/>
      </w:numPr>
      <w:tabs>
        <w:tab w:val="left" w:pos="57"/>
      </w:tabs>
      <w:spacing w:before="20" w:after="20"/>
    </w:pPr>
    <w:rPr>
      <w:color w:val="0000FF"/>
      <w:kern w:val="28"/>
      <w:sz w:val="26"/>
      <w:lang w:val="en-GB"/>
    </w:rPr>
  </w:style>
  <w:style w:type="paragraph" w:customStyle="1" w:styleId="Style6">
    <w:name w:val="Style6"/>
    <w:basedOn w:val="Normal"/>
    <w:qFormat/>
    <w:rsid w:val="0015366E"/>
    <w:pPr>
      <w:numPr>
        <w:ilvl w:val="1"/>
        <w:numId w:val="10"/>
      </w:numPr>
      <w:tabs>
        <w:tab w:val="clear" w:pos="0"/>
        <w:tab w:val="left" w:pos="90"/>
      </w:tabs>
      <w:spacing w:line="340" w:lineRule="exact"/>
      <w:ind w:left="-761"/>
    </w:pPr>
    <w:rPr>
      <w:color w:val="000000"/>
      <w:sz w:val="26"/>
      <w:szCs w:val="24"/>
      <w:lang w:val="en-GB"/>
    </w:rPr>
  </w:style>
  <w:style w:type="paragraph" w:styleId="Index4">
    <w:name w:val="index 4"/>
    <w:basedOn w:val="Normal"/>
    <w:next w:val="Normal"/>
    <w:autoRedefine/>
    <w:unhideWhenUsed/>
    <w:rsid w:val="00BE410B"/>
    <w:pPr>
      <w:ind w:left="960" w:hanging="240"/>
    </w:pPr>
  </w:style>
  <w:style w:type="character" w:customStyle="1" w:styleId="body">
    <w:name w:val="body"/>
    <w:rsid w:val="00BE410B"/>
    <w:rPr>
      <w:sz w:val="26"/>
    </w:rPr>
  </w:style>
  <w:style w:type="paragraph" w:customStyle="1" w:styleId="StyleBefore3ptAfter3pt">
    <w:name w:val="Style Before:  3 pt After:  3 pt"/>
    <w:basedOn w:val="Normal"/>
    <w:rsid w:val="00BE410B"/>
    <w:pPr>
      <w:spacing w:before="60" w:after="60"/>
      <w:jc w:val="left"/>
    </w:pPr>
    <w:rPr>
      <w:sz w:val="26"/>
    </w:rPr>
  </w:style>
  <w:style w:type="paragraph" w:styleId="Index8">
    <w:name w:val="index 8"/>
    <w:basedOn w:val="Normal"/>
    <w:next w:val="Normal"/>
    <w:autoRedefine/>
    <w:unhideWhenUsed/>
    <w:rsid w:val="00BE410B"/>
    <w:pPr>
      <w:ind w:left="1920" w:hanging="240"/>
    </w:pPr>
  </w:style>
  <w:style w:type="character" w:styleId="PlaceholderText">
    <w:name w:val="Placeholder Text"/>
    <w:basedOn w:val="DefaultParagraphFont"/>
    <w:uiPriority w:val="99"/>
    <w:semiHidden/>
    <w:rsid w:val="00BE410B"/>
    <w:rPr>
      <w:color w:val="808080"/>
    </w:rPr>
  </w:style>
  <w:style w:type="paragraph" w:customStyle="1" w:styleId="StyleBodyTextIndent3AutoFirstline0cmBefore3pt">
    <w:name w:val="Style Body Text Indent 3 + Auto First line:  0 cm Before:  3 pt"/>
    <w:basedOn w:val="BodyTextIndent3"/>
    <w:rsid w:val="00BE410B"/>
    <w:pPr>
      <w:spacing w:before="60" w:after="60"/>
      <w:ind w:left="851" w:firstLine="0"/>
    </w:pPr>
    <w:rPr>
      <w:rFonts w:eastAsia="SimSun"/>
      <w:b w:val="0"/>
      <w:kern w:val="16"/>
      <w:sz w:val="26"/>
      <w:szCs w:val="26"/>
    </w:rPr>
  </w:style>
  <w:style w:type="paragraph" w:customStyle="1" w:styleId="Normal1">
    <w:name w:val="Normal1"/>
    <w:basedOn w:val="Normal"/>
    <w:rsid w:val="00BE410B"/>
    <w:pPr>
      <w:tabs>
        <w:tab w:val="right" w:pos="3686"/>
        <w:tab w:val="left" w:pos="5103"/>
      </w:tabs>
      <w:spacing w:before="120" w:after="120"/>
      <w:ind w:left="851"/>
    </w:pPr>
    <w:rPr>
      <w:rFonts w:ascii="Arial" w:hAnsi="Arial"/>
      <w:sz w:val="22"/>
    </w:rPr>
  </w:style>
  <w:style w:type="paragraph" w:customStyle="1" w:styleId="Daudong">
    <w:name w:val="Dau dong"/>
    <w:basedOn w:val="Normal"/>
    <w:rsid w:val="00BE410B"/>
    <w:pPr>
      <w:spacing w:before="20" w:after="20"/>
      <w:ind w:left="720"/>
      <w:jc w:val="left"/>
    </w:pPr>
    <w:rPr>
      <w:sz w:val="26"/>
      <w:szCs w:val="24"/>
    </w:rPr>
  </w:style>
  <w:style w:type="paragraph" w:customStyle="1" w:styleId="HOATHI1">
    <w:name w:val="HOATHI 1"/>
    <w:basedOn w:val="Normal"/>
    <w:link w:val="HOATHI1Char"/>
    <w:rsid w:val="00BE410B"/>
    <w:pPr>
      <w:numPr>
        <w:numId w:val="23"/>
      </w:numPr>
      <w:tabs>
        <w:tab w:val="left" w:pos="4500"/>
      </w:tabs>
      <w:spacing w:before="40" w:after="40"/>
    </w:pPr>
    <w:rPr>
      <w:sz w:val="26"/>
      <w:szCs w:val="24"/>
    </w:rPr>
  </w:style>
  <w:style w:type="character" w:customStyle="1" w:styleId="HOATHI1Char">
    <w:name w:val="HOATHI 1 Char"/>
    <w:link w:val="HOATHI1"/>
    <w:rsid w:val="00BE410B"/>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BE410B"/>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BE410B"/>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BE410B"/>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BE410B"/>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BE410B"/>
    <w:rPr>
      <w:rFonts w:ascii="Arial" w:eastAsia="Times New Roman" w:hAnsi="Arial" w:cs="Times New Roman"/>
      <w:noProof/>
      <w:sz w:val="24"/>
      <w:szCs w:val="24"/>
      <w:lang w:val="en-GB"/>
    </w:rPr>
  </w:style>
  <w:style w:type="paragraph" w:customStyle="1" w:styleId="gachdaudong1">
    <w:name w:val="gachdaudong"/>
    <w:basedOn w:val="Normal"/>
    <w:rsid w:val="00BE410B"/>
    <w:pPr>
      <w:widowControl w:val="0"/>
      <w:numPr>
        <w:ilvl w:val="1"/>
        <w:numId w:val="25"/>
      </w:numPr>
      <w:spacing w:before="40" w:after="40"/>
    </w:pPr>
    <w:rPr>
      <w:sz w:val="26"/>
      <w:lang w:val="en-GB"/>
    </w:rPr>
  </w:style>
  <w:style w:type="paragraph" w:customStyle="1" w:styleId="DAUDONG1">
    <w:name w:val="DAUDONG1"/>
    <w:basedOn w:val="Normal"/>
    <w:rsid w:val="00BE410B"/>
    <w:pPr>
      <w:spacing w:before="60" w:after="60"/>
      <w:ind w:left="851"/>
    </w:pPr>
    <w:rPr>
      <w:rFonts w:ascii="VNI-Times" w:hAnsi="VNI-Times"/>
    </w:rPr>
  </w:style>
  <w:style w:type="paragraph" w:customStyle="1" w:styleId="PARA">
    <w:name w:val="PARA"/>
    <w:basedOn w:val="Normal"/>
    <w:autoRedefine/>
    <w:rsid w:val="00BE410B"/>
    <w:pPr>
      <w:spacing w:before="60" w:after="60" w:line="264" w:lineRule="auto"/>
      <w:ind w:firstLine="426"/>
    </w:pPr>
    <w:rPr>
      <w:sz w:val="28"/>
      <w:szCs w:val="28"/>
      <w:lang w:val="it-IT"/>
    </w:rPr>
  </w:style>
  <w:style w:type="paragraph" w:customStyle="1" w:styleId="xl80">
    <w:name w:val="xl80"/>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99"/>
    <w:rsid w:val="00BE410B"/>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BE410B"/>
    <w:pPr>
      <w:spacing w:before="60" w:after="60"/>
      <w:ind w:firstLine="720"/>
    </w:pPr>
    <w:rPr>
      <w:rFonts w:ascii=".VnTime" w:hAnsi=".VnTime"/>
      <w:b/>
      <w:sz w:val="28"/>
    </w:rPr>
  </w:style>
  <w:style w:type="paragraph" w:customStyle="1" w:styleId="k">
    <w:name w:val="k"/>
    <w:basedOn w:val="BodyTextIndent"/>
    <w:rsid w:val="00BE410B"/>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BE410B"/>
    <w:rPr>
      <w:rFonts w:ascii=".VnTime" w:hAnsi=".VnTime"/>
      <w:sz w:val="28"/>
      <w:lang w:val="en-US" w:eastAsia="en-US" w:bidi="ar-SA"/>
    </w:rPr>
  </w:style>
  <w:style w:type="paragraph" w:customStyle="1" w:styleId="Tenvb">
    <w:name w:val="Tenvb"/>
    <w:basedOn w:val="Normal"/>
    <w:autoRedefine/>
    <w:rsid w:val="00BE410B"/>
    <w:pPr>
      <w:spacing w:before="120" w:after="120"/>
      <w:jc w:val="center"/>
    </w:pPr>
    <w:rPr>
      <w:b/>
      <w:color w:val="0000FF"/>
      <w:spacing w:val="26"/>
      <w:sz w:val="20"/>
    </w:rPr>
  </w:style>
  <w:style w:type="paragraph" w:customStyle="1" w:styleId="niu">
    <w:name w:val="n§iÒu"/>
    <w:basedOn w:val="Normal"/>
    <w:rsid w:val="00BE410B"/>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BE410B"/>
    <w:pPr>
      <w:numPr>
        <w:numId w:val="13"/>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BE410B"/>
    <w:rPr>
      <w:rFonts w:ascii=".VnTime" w:eastAsia=".VnTime" w:hAnsi=".VnTime" w:cs="Times New Roman"/>
      <w:i/>
      <w:iCs/>
      <w:szCs w:val="28"/>
      <w:lang w:val="nl-NL"/>
    </w:rPr>
  </w:style>
  <w:style w:type="paragraph" w:customStyle="1" w:styleId="AVN">
    <w:name w:val="A_VN"/>
    <w:basedOn w:val="Normal"/>
    <w:rsid w:val="00BE410B"/>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BE410B"/>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BE410B"/>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BE410B"/>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BE410B"/>
    <w:rPr>
      <w:rFonts w:ascii="Times New Roman" w:hAnsi="Times New Roman"/>
      <w:b/>
      <w:bCs/>
      <w:i/>
      <w:iCs/>
      <w:sz w:val="26"/>
    </w:rPr>
  </w:style>
  <w:style w:type="paragraph" w:customStyle="1" w:styleId="TextChuan">
    <w:name w:val="TextChuan"/>
    <w:basedOn w:val="Normal"/>
    <w:rsid w:val="00BE410B"/>
    <w:pPr>
      <w:spacing w:before="60" w:after="60"/>
    </w:pPr>
    <w:rPr>
      <w:sz w:val="26"/>
      <w:szCs w:val="26"/>
    </w:rPr>
  </w:style>
  <w:style w:type="paragraph" w:customStyle="1" w:styleId="Giua">
    <w:name w:val="Giua"/>
    <w:basedOn w:val="Normal"/>
    <w:rsid w:val="00BE410B"/>
    <w:pPr>
      <w:spacing w:after="120"/>
      <w:jc w:val="center"/>
    </w:pPr>
    <w:rPr>
      <w:b/>
      <w:color w:val="0000FF"/>
    </w:rPr>
  </w:style>
  <w:style w:type="paragraph" w:customStyle="1" w:styleId="dieu">
    <w:name w:val="dieu"/>
    <w:basedOn w:val="Giua"/>
    <w:rsid w:val="00BE410B"/>
    <w:pPr>
      <w:ind w:firstLine="720"/>
      <w:jc w:val="left"/>
    </w:pPr>
    <w:rPr>
      <w:sz w:val="26"/>
    </w:rPr>
  </w:style>
  <w:style w:type="paragraph" w:customStyle="1" w:styleId="font6">
    <w:name w:val="font6"/>
    <w:basedOn w:val="Normal"/>
    <w:rsid w:val="00BE410B"/>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BE410B"/>
    <w:pPr>
      <w:widowControl w:val="0"/>
      <w:spacing w:after="333"/>
    </w:pPr>
    <w:rPr>
      <w:rFonts w:ascii="Arial" w:eastAsia="MS Mincho" w:hAnsi="Arial" w:cs="Arial"/>
      <w:color w:val="auto"/>
      <w:lang w:eastAsia="ja-JP"/>
    </w:rPr>
  </w:style>
  <w:style w:type="paragraph" w:customStyle="1" w:styleId="gach">
    <w:name w:val="gach"/>
    <w:basedOn w:val="Normal"/>
    <w:link w:val="gachChar"/>
    <w:rsid w:val="00BE410B"/>
    <w:pPr>
      <w:spacing w:before="120" w:after="120"/>
      <w:ind w:left="720" w:hanging="288"/>
    </w:pPr>
    <w:rPr>
      <w:rFonts w:ascii="Arial" w:hAnsi="Arial"/>
      <w:szCs w:val="24"/>
    </w:rPr>
  </w:style>
  <w:style w:type="character" w:customStyle="1" w:styleId="gachChar">
    <w:name w:val="gach Char"/>
    <w:link w:val="gach"/>
    <w:rsid w:val="00BE410B"/>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BE410B"/>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BE410B"/>
    <w:pPr>
      <w:numPr>
        <w:numId w:val="14"/>
      </w:numPr>
      <w:spacing w:before="240" w:after="60"/>
      <w:ind w:right="0"/>
    </w:pPr>
    <w:rPr>
      <w:rFonts w:ascii="Arial" w:hAnsi="Arial" w:cs="Arial"/>
      <w:szCs w:val="24"/>
    </w:rPr>
  </w:style>
  <w:style w:type="paragraph" w:customStyle="1" w:styleId="Char">
    <w:name w:val="Char"/>
    <w:basedOn w:val="Normal"/>
    <w:rsid w:val="00BE410B"/>
    <w:pPr>
      <w:spacing w:after="160" w:line="240" w:lineRule="exact"/>
    </w:pPr>
    <w:rPr>
      <w:szCs w:val="26"/>
    </w:rPr>
  </w:style>
  <w:style w:type="paragraph" w:customStyle="1" w:styleId="Tiengviet">
    <w:name w:val="Tiengviet"/>
    <w:basedOn w:val="Normal"/>
    <w:rsid w:val="00BE410B"/>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BE410B"/>
    <w:pPr>
      <w:keepNext/>
      <w:keepLines/>
      <w:spacing w:before="60" w:after="60"/>
      <w:jc w:val="left"/>
    </w:pPr>
    <w:rPr>
      <w:rFonts w:ascii=".VnArial" w:hAnsi=".VnArial"/>
      <w:sz w:val="22"/>
    </w:rPr>
  </w:style>
  <w:style w:type="character" w:customStyle="1" w:styleId="content">
    <w:name w:val="content"/>
    <w:basedOn w:val="DefaultParagraphFont"/>
    <w:rsid w:val="00BE410B"/>
  </w:style>
  <w:style w:type="paragraph" w:customStyle="1" w:styleId="yeah">
    <w:name w:val="yeah"/>
    <w:basedOn w:val="Normal"/>
    <w:rsid w:val="00BE410B"/>
    <w:pPr>
      <w:spacing w:before="60" w:after="60"/>
      <w:ind w:firstLine="454"/>
    </w:pPr>
    <w:rPr>
      <w:sz w:val="26"/>
    </w:rPr>
  </w:style>
  <w:style w:type="paragraph" w:customStyle="1" w:styleId="CharCharChar">
    <w:name w:val="Char Char Char"/>
    <w:basedOn w:val="Normal"/>
    <w:next w:val="Normal"/>
    <w:autoRedefine/>
    <w:semiHidden/>
    <w:rsid w:val="00BE410B"/>
    <w:pPr>
      <w:spacing w:before="120" w:after="120" w:line="312" w:lineRule="auto"/>
      <w:jc w:val="left"/>
    </w:pPr>
    <w:rPr>
      <w:sz w:val="28"/>
      <w:szCs w:val="28"/>
    </w:rPr>
  </w:style>
  <w:style w:type="character" w:customStyle="1" w:styleId="B-text15CharChar">
    <w:name w:val="B-text1.5 Char Char"/>
    <w:rsid w:val="00BE410B"/>
    <w:rPr>
      <w:sz w:val="28"/>
      <w:lang w:val="en-US" w:eastAsia="en-US" w:bidi="ar-SA"/>
    </w:rPr>
  </w:style>
  <w:style w:type="paragraph" w:customStyle="1" w:styleId="Nomal">
    <w:name w:val="Nomal"/>
    <w:basedOn w:val="Heading5"/>
    <w:rsid w:val="00BE410B"/>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E410B"/>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BE410B"/>
    <w:pPr>
      <w:spacing w:before="80" w:after="80"/>
      <w:ind w:left="567"/>
    </w:pPr>
    <w:rPr>
      <w:rFonts w:ascii="VNI-Times" w:hAnsi="VNI-Times"/>
    </w:rPr>
  </w:style>
  <w:style w:type="paragraph" w:styleId="Index2">
    <w:name w:val="index 2"/>
    <w:basedOn w:val="Normal"/>
    <w:next w:val="Normal"/>
    <w:autoRedefine/>
    <w:rsid w:val="00BE410B"/>
    <w:pPr>
      <w:ind w:left="520" w:hanging="260"/>
      <w:jc w:val="left"/>
    </w:pPr>
    <w:rPr>
      <w:sz w:val="26"/>
      <w:lang w:val="en-GB"/>
    </w:rPr>
  </w:style>
  <w:style w:type="paragraph" w:styleId="Index5">
    <w:name w:val="index 5"/>
    <w:basedOn w:val="Normal"/>
    <w:next w:val="Normal"/>
    <w:autoRedefine/>
    <w:rsid w:val="00BE410B"/>
    <w:pPr>
      <w:ind w:left="1300" w:hanging="260"/>
      <w:jc w:val="left"/>
    </w:pPr>
    <w:rPr>
      <w:sz w:val="26"/>
      <w:lang w:val="en-GB"/>
    </w:rPr>
  </w:style>
  <w:style w:type="paragraph" w:styleId="Index6">
    <w:name w:val="index 6"/>
    <w:basedOn w:val="Normal"/>
    <w:next w:val="Normal"/>
    <w:autoRedefine/>
    <w:rsid w:val="00BE410B"/>
    <w:pPr>
      <w:ind w:left="1560" w:hanging="260"/>
      <w:jc w:val="left"/>
    </w:pPr>
    <w:rPr>
      <w:sz w:val="26"/>
      <w:lang w:val="en-GB"/>
    </w:rPr>
  </w:style>
  <w:style w:type="paragraph" w:styleId="Index7">
    <w:name w:val="index 7"/>
    <w:basedOn w:val="Normal"/>
    <w:next w:val="Normal"/>
    <w:autoRedefine/>
    <w:rsid w:val="00BE410B"/>
    <w:pPr>
      <w:ind w:left="1820" w:hanging="260"/>
      <w:jc w:val="left"/>
    </w:pPr>
    <w:rPr>
      <w:sz w:val="26"/>
      <w:lang w:val="en-GB"/>
    </w:rPr>
  </w:style>
  <w:style w:type="paragraph" w:customStyle="1" w:styleId="HOATHI">
    <w:name w:val="HOATHI"/>
    <w:basedOn w:val="Normal"/>
    <w:autoRedefine/>
    <w:rsid w:val="00BE410B"/>
    <w:pPr>
      <w:widowControl w:val="0"/>
      <w:autoSpaceDE w:val="0"/>
      <w:autoSpaceDN w:val="0"/>
      <w:spacing w:before="120" w:after="60"/>
      <w:ind w:left="677"/>
    </w:pPr>
    <w:rPr>
      <w:sz w:val="26"/>
    </w:rPr>
  </w:style>
  <w:style w:type="paragraph" w:customStyle="1" w:styleId="part">
    <w:name w:val="part"/>
    <w:basedOn w:val="Heading3"/>
    <w:rsid w:val="00BE410B"/>
    <w:pPr>
      <w:keepNext/>
      <w:numPr>
        <w:numId w:val="15"/>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BE410B"/>
    <w:pPr>
      <w:widowControl w:val="0"/>
      <w:jc w:val="left"/>
    </w:pPr>
    <w:rPr>
      <w:snapToGrid w:val="0"/>
    </w:rPr>
  </w:style>
  <w:style w:type="paragraph" w:customStyle="1" w:styleId="DefinitionList">
    <w:name w:val="Definition List"/>
    <w:basedOn w:val="Normal"/>
    <w:next w:val="DefinitionTerm"/>
    <w:rsid w:val="00BE410B"/>
    <w:pPr>
      <w:widowControl w:val="0"/>
      <w:ind w:left="360"/>
      <w:jc w:val="left"/>
    </w:pPr>
    <w:rPr>
      <w:snapToGrid w:val="0"/>
    </w:rPr>
  </w:style>
  <w:style w:type="paragraph" w:customStyle="1" w:styleId="N1">
    <w:name w:val="N1"/>
    <w:basedOn w:val="Heading2"/>
    <w:rsid w:val="00BE410B"/>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BE410B"/>
    <w:pPr>
      <w:numPr>
        <w:numId w:val="26"/>
      </w:numPr>
      <w:spacing w:before="60" w:after="60"/>
    </w:pPr>
    <w:rPr>
      <w:b/>
      <w:color w:val="0000FF"/>
      <w:sz w:val="26"/>
      <w:szCs w:val="26"/>
      <w:lang w:val="en-GB"/>
    </w:rPr>
  </w:style>
  <w:style w:type="paragraph" w:customStyle="1" w:styleId="Muc11">
    <w:name w:val="Muc 11"/>
    <w:basedOn w:val="Normal"/>
    <w:rsid w:val="00BE410B"/>
    <w:pPr>
      <w:numPr>
        <w:numId w:val="27"/>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BE410B"/>
    <w:pPr>
      <w:spacing w:before="60" w:after="60"/>
      <w:ind w:left="1134" w:hanging="567"/>
    </w:pPr>
    <w:rPr>
      <w:color w:val="0000FF"/>
      <w:sz w:val="26"/>
      <w:lang w:val="en-GB"/>
    </w:rPr>
  </w:style>
  <w:style w:type="paragraph" w:customStyle="1" w:styleId="TT-A">
    <w:name w:val="TT-A"/>
    <w:basedOn w:val="Normal"/>
    <w:rsid w:val="00BE410B"/>
    <w:pPr>
      <w:numPr>
        <w:numId w:val="20"/>
      </w:numPr>
      <w:tabs>
        <w:tab w:val="left" w:pos="709"/>
      </w:tabs>
      <w:jc w:val="left"/>
    </w:pPr>
    <w:rPr>
      <w:sz w:val="26"/>
    </w:rPr>
  </w:style>
  <w:style w:type="paragraph" w:styleId="TableofFigures">
    <w:name w:val="table of figures"/>
    <w:basedOn w:val="Normal"/>
    <w:next w:val="Normal"/>
    <w:rsid w:val="00BE410B"/>
    <w:pPr>
      <w:ind w:left="520" w:hanging="520"/>
      <w:jc w:val="left"/>
    </w:pPr>
    <w:rPr>
      <w:sz w:val="26"/>
      <w:lang w:val="en-GB"/>
    </w:rPr>
  </w:style>
  <w:style w:type="paragraph" w:customStyle="1" w:styleId="Style3">
    <w:name w:val="Style3"/>
    <w:basedOn w:val="Style1"/>
    <w:rsid w:val="00BE410B"/>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BE410B"/>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BE410B"/>
    <w:pPr>
      <w:numPr>
        <w:numId w:val="38"/>
      </w:numPr>
      <w:spacing w:line="240" w:lineRule="auto"/>
    </w:pPr>
    <w:rPr>
      <w:spacing w:val="-6"/>
      <w:sz w:val="26"/>
    </w:rPr>
  </w:style>
  <w:style w:type="paragraph" w:customStyle="1" w:styleId="HOATHI7">
    <w:name w:val="HOATHI7"/>
    <w:basedOn w:val="Normal"/>
    <w:autoRedefine/>
    <w:rsid w:val="00BE410B"/>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BE410B"/>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BE410B"/>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BE410B"/>
    <w:pPr>
      <w:widowControl w:val="0"/>
      <w:numPr>
        <w:numId w:val="28"/>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BE410B"/>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BE410B"/>
    <w:pPr>
      <w:widowControl w:val="0"/>
      <w:numPr>
        <w:numId w:val="29"/>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BE410B"/>
    <w:pPr>
      <w:widowControl w:val="0"/>
      <w:autoSpaceDE w:val="0"/>
      <w:autoSpaceDN w:val="0"/>
      <w:spacing w:before="60" w:after="60"/>
    </w:pPr>
    <w:rPr>
      <w:rFonts w:ascii="VNI-Helve" w:hAnsi="VNI-Helve"/>
      <w:sz w:val="22"/>
    </w:rPr>
  </w:style>
  <w:style w:type="paragraph" w:customStyle="1" w:styleId="CEN3">
    <w:name w:val="CEN3"/>
    <w:basedOn w:val="Normal"/>
    <w:autoRedefine/>
    <w:rsid w:val="00BE410B"/>
    <w:pPr>
      <w:widowControl w:val="0"/>
      <w:numPr>
        <w:numId w:val="30"/>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BE410B"/>
    <w:pPr>
      <w:numPr>
        <w:numId w:val="31"/>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BE410B"/>
    <w:pPr>
      <w:widowControl w:val="0"/>
      <w:numPr>
        <w:ilvl w:val="1"/>
        <w:numId w:val="19"/>
      </w:numPr>
      <w:autoSpaceDE w:val="0"/>
      <w:autoSpaceDN w:val="0"/>
      <w:spacing w:before="60" w:after="60"/>
      <w:ind w:right="142"/>
    </w:pPr>
    <w:rPr>
      <w:szCs w:val="24"/>
      <w:lang w:val="fr-FR"/>
    </w:rPr>
  </w:style>
  <w:style w:type="paragraph" w:customStyle="1" w:styleId="Indentofbody">
    <w:name w:val="Indent of body"/>
    <w:basedOn w:val="BodyTextIndent"/>
    <w:rsid w:val="00BE410B"/>
    <w:pPr>
      <w:widowControl w:val="0"/>
      <w:numPr>
        <w:numId w:val="21"/>
      </w:numPr>
      <w:tabs>
        <w:tab w:val="clear" w:pos="1080"/>
        <w:tab w:val="left" w:pos="1683"/>
      </w:tabs>
      <w:spacing w:before="60" w:after="60"/>
    </w:pPr>
    <w:rPr>
      <w:snapToGrid w:val="0"/>
    </w:rPr>
  </w:style>
  <w:style w:type="paragraph" w:customStyle="1" w:styleId="IV1">
    <w:name w:val="IV.1"/>
    <w:aliases w:val="2.."/>
    <w:basedOn w:val="Normal"/>
    <w:rsid w:val="00BE410B"/>
    <w:pPr>
      <w:numPr>
        <w:numId w:val="22"/>
      </w:numPr>
    </w:pPr>
    <w:rPr>
      <w:rFonts w:ascii="VNI-Helve-Condense" w:hAnsi="VNI-Helve-Condense"/>
      <w:sz w:val="22"/>
    </w:rPr>
  </w:style>
  <w:style w:type="paragraph" w:customStyle="1" w:styleId="tenbang">
    <w:name w:val="tenbang"/>
    <w:basedOn w:val="Normal"/>
    <w:rsid w:val="00BE410B"/>
    <w:pPr>
      <w:keepNext/>
      <w:spacing w:before="120"/>
      <w:jc w:val="center"/>
    </w:pPr>
    <w:rPr>
      <w:rFonts w:ascii="VNI-Times" w:hAnsi="VNI-Times"/>
      <w:b/>
      <w:caps/>
      <w:sz w:val="26"/>
    </w:rPr>
  </w:style>
  <w:style w:type="paragraph" w:customStyle="1" w:styleId="8">
    <w:name w:val="8"/>
    <w:basedOn w:val="Normal"/>
    <w:rsid w:val="00BE410B"/>
    <w:pPr>
      <w:spacing w:before="100" w:beforeAutospacing="1" w:after="100" w:afterAutospacing="1"/>
      <w:ind w:left="851"/>
      <w:jc w:val="center"/>
    </w:pPr>
    <w:rPr>
      <w:rFonts w:ascii=".VnTimeH" w:hAnsi=".VnTimeH"/>
      <w:b/>
      <w:sz w:val="28"/>
    </w:rPr>
  </w:style>
  <w:style w:type="paragraph" w:customStyle="1" w:styleId="01">
    <w:name w:val="0"/>
    <w:basedOn w:val="Normal"/>
    <w:rsid w:val="00BE410B"/>
    <w:pPr>
      <w:jc w:val="left"/>
    </w:pPr>
  </w:style>
  <w:style w:type="paragraph" w:customStyle="1" w:styleId="Indent10">
    <w:name w:val="Indent 1"/>
    <w:basedOn w:val="Normal"/>
    <w:rsid w:val="00BE410B"/>
    <w:pPr>
      <w:spacing w:line="312" w:lineRule="auto"/>
    </w:pPr>
    <w:rPr>
      <w:i/>
      <w:lang w:val="en-GB"/>
    </w:rPr>
  </w:style>
  <w:style w:type="paragraph" w:customStyle="1" w:styleId="Indent2">
    <w:name w:val="Indent2"/>
    <w:basedOn w:val="Normal"/>
    <w:rsid w:val="00BE410B"/>
    <w:pPr>
      <w:widowControl w:val="0"/>
      <w:numPr>
        <w:numId w:val="16"/>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BE410B"/>
    <w:pPr>
      <w:numPr>
        <w:numId w:val="17"/>
      </w:numPr>
      <w:tabs>
        <w:tab w:val="clear" w:pos="284"/>
        <w:tab w:val="left" w:pos="720"/>
      </w:tabs>
      <w:ind w:left="454" w:hanging="284"/>
    </w:pPr>
  </w:style>
  <w:style w:type="paragraph" w:customStyle="1" w:styleId="Aufzhl4">
    <w:name w:val="Aufzähl_4"/>
    <w:basedOn w:val="Normal"/>
    <w:rsid w:val="00BE410B"/>
    <w:pPr>
      <w:numPr>
        <w:numId w:val="18"/>
      </w:numPr>
      <w:tabs>
        <w:tab w:val="left" w:pos="284"/>
        <w:tab w:val="left" w:pos="1040"/>
      </w:tabs>
      <w:suppressAutoHyphens/>
      <w:spacing w:before="90" w:after="54"/>
      <w:jc w:val="left"/>
    </w:pPr>
    <w:rPr>
      <w:lang w:val="en-GB"/>
    </w:rPr>
  </w:style>
  <w:style w:type="paragraph" w:customStyle="1" w:styleId="18">
    <w:name w:val="18"/>
    <w:basedOn w:val="Normal"/>
    <w:rsid w:val="00BE410B"/>
    <w:pPr>
      <w:spacing w:before="100" w:beforeAutospacing="1" w:after="100" w:afterAutospacing="1"/>
    </w:pPr>
    <w:rPr>
      <w:rFonts w:ascii=".VnTime" w:hAnsi=".VnTime"/>
      <w:sz w:val="28"/>
    </w:rPr>
  </w:style>
  <w:style w:type="paragraph" w:customStyle="1" w:styleId="NO">
    <w:name w:val="NO"/>
    <w:basedOn w:val="Heading3"/>
    <w:rsid w:val="00BE410B"/>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BE410B"/>
  </w:style>
  <w:style w:type="paragraph" w:customStyle="1" w:styleId="16">
    <w:name w:val="16"/>
    <w:basedOn w:val="Normal"/>
    <w:rsid w:val="00BE410B"/>
    <w:pPr>
      <w:spacing w:before="100" w:beforeAutospacing="1" w:after="100" w:afterAutospacing="1"/>
      <w:jc w:val="center"/>
    </w:pPr>
    <w:rPr>
      <w:rFonts w:ascii=".VnTimeH" w:hAnsi=".VnTimeH"/>
      <w:b/>
      <w:sz w:val="28"/>
    </w:rPr>
  </w:style>
  <w:style w:type="paragraph" w:customStyle="1" w:styleId="bang">
    <w:name w:val="bang"/>
    <w:basedOn w:val="Normal"/>
    <w:rsid w:val="00BE410B"/>
    <w:pPr>
      <w:keepNext/>
      <w:jc w:val="center"/>
    </w:pPr>
    <w:rPr>
      <w:b/>
      <w:sz w:val="22"/>
    </w:rPr>
  </w:style>
  <w:style w:type="paragraph" w:customStyle="1" w:styleId="N4">
    <w:name w:val="N4"/>
    <w:basedOn w:val="Normal"/>
    <w:rsid w:val="00BE410B"/>
    <w:pPr>
      <w:spacing w:line="288" w:lineRule="atLeast"/>
      <w:jc w:val="left"/>
    </w:pPr>
    <w:rPr>
      <w:rFonts w:ascii="VNTime" w:hAnsi="VNTime"/>
    </w:rPr>
  </w:style>
  <w:style w:type="paragraph" w:customStyle="1" w:styleId="GiuaCharChar">
    <w:name w:val="Giua Char Char"/>
    <w:basedOn w:val="Normal"/>
    <w:link w:val="GiuaCharCharChar"/>
    <w:rsid w:val="00BE410B"/>
    <w:pPr>
      <w:spacing w:after="120"/>
      <w:jc w:val="center"/>
    </w:pPr>
    <w:rPr>
      <w:b/>
      <w:color w:val="0000FF"/>
      <w:szCs w:val="24"/>
    </w:rPr>
  </w:style>
  <w:style w:type="character" w:customStyle="1" w:styleId="GiuaCharCharChar">
    <w:name w:val="Giua Char Char Char"/>
    <w:link w:val="GiuaCharChar"/>
    <w:rsid w:val="00BE410B"/>
    <w:rPr>
      <w:rFonts w:eastAsia="Times New Roman" w:cs="Times New Roman"/>
      <w:b/>
      <w:color w:val="0000FF"/>
      <w:sz w:val="24"/>
      <w:szCs w:val="24"/>
      <w:lang w:val="en-US"/>
    </w:rPr>
  </w:style>
  <w:style w:type="paragraph" w:customStyle="1" w:styleId="dieuCharChar">
    <w:name w:val="dieu Char Char"/>
    <w:basedOn w:val="GiuaCharChar"/>
    <w:link w:val="dieuCharCharChar"/>
    <w:rsid w:val="00BE410B"/>
    <w:pPr>
      <w:ind w:firstLine="720"/>
      <w:jc w:val="left"/>
    </w:pPr>
    <w:rPr>
      <w:sz w:val="26"/>
    </w:rPr>
  </w:style>
  <w:style w:type="character" w:customStyle="1" w:styleId="dieuCharCharChar">
    <w:name w:val="dieu Char Char Char"/>
    <w:link w:val="dieuCharChar"/>
    <w:rsid w:val="00BE410B"/>
    <w:rPr>
      <w:rFonts w:eastAsia="Times New Roman" w:cs="Times New Roman"/>
      <w:b/>
      <w:color w:val="0000FF"/>
      <w:sz w:val="26"/>
      <w:szCs w:val="24"/>
      <w:lang w:val="en-US"/>
    </w:rPr>
  </w:style>
  <w:style w:type="paragraph" w:customStyle="1" w:styleId="NOmal0">
    <w:name w:val="NOmal"/>
    <w:basedOn w:val="Normal"/>
    <w:rsid w:val="00BE410B"/>
    <w:pPr>
      <w:jc w:val="left"/>
    </w:pPr>
    <w:rPr>
      <w:sz w:val="26"/>
    </w:rPr>
  </w:style>
  <w:style w:type="character" w:customStyle="1" w:styleId="normal1Char">
    <w:name w:val="normal1 Char"/>
    <w:link w:val="normal10"/>
    <w:rsid w:val="00BE410B"/>
    <w:rPr>
      <w:sz w:val="26"/>
    </w:rPr>
  </w:style>
  <w:style w:type="paragraph" w:customStyle="1" w:styleId="normal10">
    <w:name w:val="normal1"/>
    <w:basedOn w:val="Normal"/>
    <w:link w:val="normal1Char"/>
    <w:rsid w:val="00BE410B"/>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BE410B"/>
    <w:pPr>
      <w:widowControl w:val="0"/>
    </w:pPr>
    <w:rPr>
      <w:rFonts w:eastAsia="SimSun"/>
      <w:kern w:val="2"/>
      <w:szCs w:val="26"/>
      <w:lang w:eastAsia="zh-CN"/>
    </w:rPr>
  </w:style>
  <w:style w:type="paragraph" w:customStyle="1" w:styleId="textbody">
    <w:name w:val="textbody"/>
    <w:basedOn w:val="Normal"/>
    <w:rsid w:val="00BE410B"/>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BE410B"/>
    <w:pPr>
      <w:tabs>
        <w:tab w:val="left" w:pos="567"/>
        <w:tab w:val="left" w:pos="1134"/>
      </w:tabs>
      <w:spacing w:before="40" w:after="40"/>
      <w:ind w:left="2325"/>
    </w:pPr>
    <w:rPr>
      <w:color w:val="0000FF"/>
      <w:sz w:val="26"/>
    </w:rPr>
  </w:style>
  <w:style w:type="paragraph" w:customStyle="1" w:styleId="Bang-Hoang">
    <w:name w:val="Bang-Hoang"/>
    <w:basedOn w:val="tenbang"/>
    <w:rsid w:val="00BE410B"/>
    <w:pPr>
      <w:tabs>
        <w:tab w:val="left" w:pos="0"/>
        <w:tab w:val="left" w:pos="284"/>
      </w:tabs>
      <w:spacing w:before="0" w:after="120"/>
    </w:pPr>
    <w:rPr>
      <w:rFonts w:ascii="Times New Roman" w:hAnsi="Times New Roman"/>
      <w:color w:val="800000"/>
    </w:rPr>
  </w:style>
  <w:style w:type="paragraph" w:customStyle="1" w:styleId="xl48">
    <w:name w:val="xl48"/>
    <w:basedOn w:val="Normal"/>
    <w:rsid w:val="00BE410B"/>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BE410B"/>
    <w:rPr>
      <w:rFonts w:ascii=".VnTimeH" w:hAnsi=".VnTimeH"/>
      <w:b/>
      <w:sz w:val="26"/>
      <w:lang w:val="en-US" w:eastAsia="en-US"/>
    </w:rPr>
  </w:style>
  <w:style w:type="character" w:customStyle="1" w:styleId="hpsatn">
    <w:name w:val="hps atn"/>
    <w:basedOn w:val="DefaultParagraphFont"/>
    <w:rsid w:val="00BE410B"/>
  </w:style>
  <w:style w:type="paragraph" w:customStyle="1" w:styleId="MucA1">
    <w:name w:val="Muc A.1"/>
    <w:basedOn w:val="Heading2"/>
    <w:rsid w:val="00BE410B"/>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BE410B"/>
    <w:pPr>
      <w:keepNext/>
      <w:numPr>
        <w:numId w:val="32"/>
      </w:numPr>
      <w:suppressAutoHyphens w:val="0"/>
      <w:spacing w:before="60" w:after="60"/>
      <w:jc w:val="both"/>
    </w:pPr>
    <w:rPr>
      <w:rFonts w:ascii="Times New Roman" w:hAnsi="Times New Roman"/>
      <w:smallCaps w:val="0"/>
      <w:sz w:val="26"/>
      <w:szCs w:val="26"/>
    </w:rPr>
  </w:style>
  <w:style w:type="paragraph" w:customStyle="1" w:styleId="McA1">
    <w:name w:val="Mục A.1"/>
    <w:basedOn w:val="Heading2"/>
    <w:rsid w:val="00BE410B"/>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BE410B"/>
  </w:style>
  <w:style w:type="paragraph" w:customStyle="1" w:styleId="McA11">
    <w:name w:val="Mục A.1.1"/>
    <w:basedOn w:val="Heading3"/>
    <w:link w:val="McA11Char"/>
    <w:rsid w:val="00BE410B"/>
    <w:pPr>
      <w:keepNext/>
      <w:numPr>
        <w:ilvl w:val="2"/>
        <w:numId w:val="33"/>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1"/>
    <w:link w:val="StyleMcA11BoldCharChar"/>
    <w:rsid w:val="00BE410B"/>
    <w:pPr>
      <w:tabs>
        <w:tab w:val="num" w:pos="0"/>
        <w:tab w:val="num" w:pos="284"/>
      </w:tabs>
      <w:spacing w:before="60"/>
      <w:jc w:val="both"/>
    </w:pPr>
    <w:rPr>
      <w:b/>
      <w:bCs/>
    </w:rPr>
  </w:style>
  <w:style w:type="character" w:customStyle="1" w:styleId="McA11Char">
    <w:name w:val="Mục A.1.1 Char"/>
    <w:link w:val="McA11"/>
    <w:rsid w:val="00BE410B"/>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BE410B"/>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1"/>
    <w:rsid w:val="00BE410B"/>
  </w:style>
  <w:style w:type="paragraph" w:customStyle="1" w:styleId="McB611">
    <w:name w:val="Mục B.6.1.1"/>
    <w:basedOn w:val="McA11"/>
    <w:rsid w:val="00BE410B"/>
    <w:rPr>
      <w:lang w:val="pl-PL"/>
    </w:rPr>
  </w:style>
  <w:style w:type="paragraph" w:customStyle="1" w:styleId="McA111">
    <w:name w:val="Mục A.1.1.1"/>
    <w:basedOn w:val="BodyText"/>
    <w:next w:val="Heading5"/>
    <w:rsid w:val="00BE410B"/>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BE410B"/>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BE410B"/>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BE410B"/>
    <w:rPr>
      <w:sz w:val="24"/>
      <w:lang w:val="de-DE" w:eastAsia="en-US" w:bidi="ar-SA"/>
    </w:rPr>
  </w:style>
  <w:style w:type="paragraph" w:customStyle="1" w:styleId="font5">
    <w:name w:val="font5"/>
    <w:basedOn w:val="Normal"/>
    <w:rsid w:val="00BE410B"/>
    <w:pPr>
      <w:spacing w:before="100" w:beforeAutospacing="1" w:after="100" w:afterAutospacing="1"/>
      <w:jc w:val="left"/>
    </w:pPr>
    <w:rPr>
      <w:rFonts w:eastAsia="Arial Unicode MS"/>
      <w:b/>
      <w:bCs/>
      <w:sz w:val="22"/>
      <w:szCs w:val="22"/>
    </w:rPr>
  </w:style>
  <w:style w:type="paragraph" w:customStyle="1" w:styleId="font7">
    <w:name w:val="font7"/>
    <w:basedOn w:val="Normal"/>
    <w:rsid w:val="00BE410B"/>
    <w:pPr>
      <w:spacing w:before="100" w:beforeAutospacing="1" w:after="100" w:afterAutospacing="1"/>
      <w:jc w:val="left"/>
    </w:pPr>
    <w:rPr>
      <w:rFonts w:eastAsia="Arial Unicode MS"/>
      <w:i/>
      <w:iCs/>
      <w:sz w:val="22"/>
      <w:szCs w:val="22"/>
    </w:rPr>
  </w:style>
  <w:style w:type="paragraph" w:customStyle="1" w:styleId="font8">
    <w:name w:val="font8"/>
    <w:basedOn w:val="Normal"/>
    <w:rsid w:val="00BE410B"/>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BE410B"/>
    <w:pPr>
      <w:spacing w:before="100" w:beforeAutospacing="1" w:after="100" w:afterAutospacing="1"/>
      <w:jc w:val="left"/>
    </w:pPr>
    <w:rPr>
      <w:rFonts w:eastAsia="Arial Unicode MS"/>
      <w:szCs w:val="24"/>
    </w:rPr>
  </w:style>
  <w:style w:type="paragraph" w:customStyle="1" w:styleId="xl53">
    <w:name w:val="xl53"/>
    <w:basedOn w:val="Normal"/>
    <w:rsid w:val="00BE410B"/>
    <w:pPr>
      <w:spacing w:before="100" w:beforeAutospacing="1" w:after="100" w:afterAutospacing="1"/>
      <w:jc w:val="left"/>
    </w:pPr>
    <w:rPr>
      <w:rFonts w:eastAsia="Arial Unicode MS"/>
      <w:sz w:val="22"/>
      <w:szCs w:val="22"/>
    </w:rPr>
  </w:style>
  <w:style w:type="paragraph" w:customStyle="1" w:styleId="xl54">
    <w:name w:val="xl54"/>
    <w:basedOn w:val="Normal"/>
    <w:rsid w:val="00BE410B"/>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BE410B"/>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BE410B"/>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BE410B"/>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BE410B"/>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BE410B"/>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BE410B"/>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BE410B"/>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BE410B"/>
    <w:pPr>
      <w:spacing w:before="100" w:beforeAutospacing="1" w:after="100" w:afterAutospacing="1"/>
      <w:jc w:val="center"/>
    </w:pPr>
    <w:rPr>
      <w:rFonts w:eastAsia="Arial Unicode MS"/>
      <w:sz w:val="22"/>
      <w:szCs w:val="22"/>
    </w:rPr>
  </w:style>
  <w:style w:type="paragraph" w:customStyle="1" w:styleId="xl78">
    <w:name w:val="xl78"/>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BE410B"/>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BE410B"/>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BE410B"/>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BE410B"/>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BE410B"/>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BE410B"/>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BE410B"/>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BE410B"/>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BE410B"/>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BE410B"/>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BE410B"/>
    <w:pPr>
      <w:spacing w:before="100" w:beforeAutospacing="1" w:after="100" w:afterAutospacing="1"/>
      <w:jc w:val="left"/>
      <w:textAlignment w:val="top"/>
    </w:pPr>
    <w:rPr>
      <w:rFonts w:eastAsia="Arial Unicode MS"/>
      <w:szCs w:val="24"/>
    </w:rPr>
  </w:style>
  <w:style w:type="paragraph" w:customStyle="1" w:styleId="xl101">
    <w:name w:val="xl101"/>
    <w:basedOn w:val="Normal"/>
    <w:rsid w:val="00BE410B"/>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BE410B"/>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BE410B"/>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BE410B"/>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BE410B"/>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BE410B"/>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BE410B"/>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BE410B"/>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BE410B"/>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BE410B"/>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BE410B"/>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BE410B"/>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BE410B"/>
  </w:style>
  <w:style w:type="paragraph" w:customStyle="1" w:styleId="Style4">
    <w:name w:val="Style4"/>
    <w:basedOn w:val="Heading2"/>
    <w:semiHidden/>
    <w:rsid w:val="00BE410B"/>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BE410B"/>
    <w:pPr>
      <w:ind w:left="1440" w:hanging="360"/>
      <w:jc w:val="left"/>
    </w:pPr>
    <w:rPr>
      <w:kern w:val="28"/>
      <w:sz w:val="26"/>
      <w:szCs w:val="26"/>
    </w:rPr>
  </w:style>
  <w:style w:type="paragraph" w:styleId="List5">
    <w:name w:val="List 5"/>
    <w:basedOn w:val="Normal"/>
    <w:rsid w:val="00BE410B"/>
    <w:pPr>
      <w:ind w:left="1800" w:hanging="360"/>
      <w:jc w:val="left"/>
    </w:pPr>
    <w:rPr>
      <w:kern w:val="28"/>
      <w:sz w:val="26"/>
      <w:szCs w:val="26"/>
    </w:rPr>
  </w:style>
  <w:style w:type="paragraph" w:styleId="ListContinue">
    <w:name w:val="List Continue"/>
    <w:basedOn w:val="Normal"/>
    <w:rsid w:val="00BE410B"/>
    <w:pPr>
      <w:spacing w:after="120"/>
      <w:ind w:left="360"/>
      <w:jc w:val="left"/>
    </w:pPr>
    <w:rPr>
      <w:kern w:val="28"/>
      <w:sz w:val="26"/>
      <w:szCs w:val="26"/>
    </w:rPr>
  </w:style>
  <w:style w:type="paragraph" w:styleId="ListContinue4">
    <w:name w:val="List Continue 4"/>
    <w:basedOn w:val="Normal"/>
    <w:rsid w:val="00BE410B"/>
    <w:pPr>
      <w:spacing w:after="120"/>
      <w:ind w:left="1440"/>
      <w:jc w:val="left"/>
    </w:pPr>
    <w:rPr>
      <w:kern w:val="28"/>
      <w:sz w:val="26"/>
      <w:szCs w:val="26"/>
    </w:rPr>
  </w:style>
  <w:style w:type="paragraph" w:styleId="ListContinue5">
    <w:name w:val="List Continue 5"/>
    <w:basedOn w:val="Normal"/>
    <w:rsid w:val="00BE410B"/>
    <w:pPr>
      <w:spacing w:after="120"/>
      <w:ind w:left="1800"/>
      <w:jc w:val="left"/>
    </w:pPr>
    <w:rPr>
      <w:kern w:val="28"/>
      <w:sz w:val="26"/>
      <w:szCs w:val="26"/>
    </w:rPr>
  </w:style>
  <w:style w:type="paragraph" w:styleId="PlainText">
    <w:name w:val="Plain Text"/>
    <w:basedOn w:val="Normal"/>
    <w:link w:val="PlainTextChar"/>
    <w:rsid w:val="00BE410B"/>
    <w:pPr>
      <w:jc w:val="left"/>
    </w:pPr>
    <w:rPr>
      <w:rFonts w:ascii="Courier New" w:hAnsi="Courier New"/>
      <w:kern w:val="28"/>
      <w:sz w:val="20"/>
    </w:rPr>
  </w:style>
  <w:style w:type="character" w:customStyle="1" w:styleId="PlainTextChar">
    <w:name w:val="Plain Text Char"/>
    <w:basedOn w:val="DefaultParagraphFont"/>
    <w:link w:val="PlainText"/>
    <w:rsid w:val="00BE410B"/>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BE410B"/>
    <w:pPr>
      <w:jc w:val="left"/>
    </w:pPr>
    <w:rPr>
      <w:kern w:val="28"/>
      <w:sz w:val="26"/>
      <w:szCs w:val="26"/>
    </w:rPr>
  </w:style>
  <w:style w:type="character" w:customStyle="1" w:styleId="SalutationChar">
    <w:name w:val="Salutation Char"/>
    <w:basedOn w:val="DefaultParagraphFont"/>
    <w:link w:val="Salutation"/>
    <w:rsid w:val="00BE410B"/>
    <w:rPr>
      <w:rFonts w:eastAsia="Times New Roman" w:cs="Times New Roman"/>
      <w:kern w:val="28"/>
      <w:sz w:val="26"/>
      <w:szCs w:val="26"/>
      <w:lang w:val="en-US"/>
    </w:rPr>
  </w:style>
  <w:style w:type="paragraph" w:styleId="Signature">
    <w:name w:val="Signature"/>
    <w:basedOn w:val="Normal"/>
    <w:link w:val="SignatureChar"/>
    <w:rsid w:val="00BE410B"/>
    <w:pPr>
      <w:ind w:left="4320"/>
      <w:jc w:val="left"/>
    </w:pPr>
    <w:rPr>
      <w:kern w:val="28"/>
      <w:sz w:val="26"/>
      <w:szCs w:val="26"/>
    </w:rPr>
  </w:style>
  <w:style w:type="character" w:customStyle="1" w:styleId="SignatureChar">
    <w:name w:val="Signature Char"/>
    <w:basedOn w:val="DefaultParagraphFont"/>
    <w:link w:val="Signature"/>
    <w:rsid w:val="00BE410B"/>
    <w:rPr>
      <w:rFonts w:eastAsia="Times New Roman" w:cs="Times New Roman"/>
      <w:kern w:val="28"/>
      <w:sz w:val="26"/>
      <w:szCs w:val="26"/>
      <w:lang w:val="en-US"/>
    </w:rPr>
  </w:style>
  <w:style w:type="character" w:styleId="Strong">
    <w:name w:val="Strong"/>
    <w:qFormat/>
    <w:rsid w:val="00BE410B"/>
    <w:rPr>
      <w:b/>
      <w:bCs/>
    </w:rPr>
  </w:style>
  <w:style w:type="table" w:styleId="Table3Deffects1">
    <w:name w:val="Table 3D effects 1"/>
    <w:basedOn w:val="TableNormal"/>
    <w:rsid w:val="00BE410B"/>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410B"/>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410B"/>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410B"/>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410B"/>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410B"/>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410B"/>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410B"/>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410B"/>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410B"/>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BE410B"/>
    <w:pPr>
      <w:numPr>
        <w:numId w:val="34"/>
      </w:numPr>
    </w:pPr>
  </w:style>
  <w:style w:type="paragraph" w:styleId="BodyTextFirstIndent2">
    <w:name w:val="Body Text First Indent 2"/>
    <w:basedOn w:val="BodyTextIndent"/>
    <w:link w:val="BodyTextFirstIndent2Char"/>
    <w:rsid w:val="00BE410B"/>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BE410B"/>
    <w:rPr>
      <w:rFonts w:ascii=".VnSouthern" w:eastAsia="Times New Roman" w:hAnsi=".VnSouthern" w:cs="Times New Roman"/>
      <w:kern w:val="28"/>
      <w:sz w:val="26"/>
      <w:szCs w:val="26"/>
      <w:lang w:val="en-US"/>
    </w:rPr>
  </w:style>
  <w:style w:type="paragraph" w:customStyle="1" w:styleId="xl24">
    <w:name w:val="xl24"/>
    <w:basedOn w:val="Normal"/>
    <w:rsid w:val="00BE410B"/>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BE410B"/>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BE410B"/>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BE410B"/>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BE410B"/>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BE410B"/>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BE410B"/>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BE410B"/>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BE410B"/>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BE410B"/>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BE410B"/>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BE410B"/>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BE410B"/>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BE410B"/>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BE410B"/>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BE410B"/>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BE410B"/>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BE410B"/>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BE410B"/>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BE410B"/>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BE410B"/>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BE410B"/>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BE410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BE410B"/>
    <w:rPr>
      <w:i/>
      <w:sz w:val="22"/>
      <w:lang w:val="en-US" w:eastAsia="en-US" w:bidi="ar-SA"/>
    </w:rPr>
  </w:style>
  <w:style w:type="character" w:customStyle="1" w:styleId="CharChar3">
    <w:name w:val="Char Char3"/>
    <w:rsid w:val="00BE410B"/>
    <w:rPr>
      <w:sz w:val="24"/>
      <w:lang w:val="de-DE" w:eastAsia="en-US" w:bidi="ar-SA"/>
    </w:rPr>
  </w:style>
  <w:style w:type="numbering" w:styleId="1ai">
    <w:name w:val="Outline List 1"/>
    <w:basedOn w:val="NoList"/>
    <w:rsid w:val="00BE410B"/>
    <w:pPr>
      <w:numPr>
        <w:numId w:val="35"/>
      </w:numPr>
    </w:pPr>
  </w:style>
  <w:style w:type="character" w:customStyle="1" w:styleId="CharChar22">
    <w:name w:val="Char Char22"/>
    <w:locked/>
    <w:rsid w:val="00BE410B"/>
    <w:rPr>
      <w:b/>
      <w:sz w:val="24"/>
      <w:lang w:val="en-US" w:eastAsia="en-US" w:bidi="ar-SA"/>
    </w:rPr>
  </w:style>
  <w:style w:type="character" w:customStyle="1" w:styleId="CharChar21">
    <w:name w:val="Char Char21"/>
    <w:locked/>
    <w:rsid w:val="00BE410B"/>
    <w:rPr>
      <w:b/>
      <w:sz w:val="28"/>
      <w:u w:val="single"/>
      <w:lang w:val="en-US" w:eastAsia="en-US" w:bidi="ar-SA"/>
    </w:rPr>
  </w:style>
  <w:style w:type="character" w:customStyle="1" w:styleId="Heading5Char2">
    <w:name w:val="Heading 5 Char2"/>
    <w:aliases w:val="H 5 Char3,8.1 Char2,Char Char2,Heading 5 Char Char2,H 5 Char Char"/>
    <w:locked/>
    <w:rsid w:val="00BE410B"/>
    <w:rPr>
      <w:rFonts w:ascii="VNTime" w:hAnsi="VNTime"/>
      <w:b/>
      <w:bCs/>
      <w:i/>
      <w:iCs/>
      <w:sz w:val="26"/>
      <w:szCs w:val="26"/>
      <w:lang w:val="en-US" w:eastAsia="en-US"/>
    </w:rPr>
  </w:style>
  <w:style w:type="character" w:customStyle="1" w:styleId="Heading7Char1">
    <w:name w:val="Heading 7 Char1"/>
    <w:locked/>
    <w:rsid w:val="00BE410B"/>
    <w:rPr>
      <w:rFonts w:ascii=".VnSouthern" w:hAnsi=".VnSouthern"/>
      <w:b/>
      <w:sz w:val="28"/>
      <w:lang w:val="en-GB" w:eastAsia="en-US"/>
    </w:rPr>
  </w:style>
  <w:style w:type="character" w:customStyle="1" w:styleId="Heading8Char1">
    <w:name w:val="Heading 8 Char1"/>
    <w:locked/>
    <w:rsid w:val="00BE410B"/>
    <w:rPr>
      <w:rFonts w:ascii=".VnTime" w:hAnsi=".VnTime"/>
      <w:i/>
      <w:sz w:val="28"/>
      <w:lang w:val="en-US" w:eastAsia="en-US"/>
    </w:rPr>
  </w:style>
  <w:style w:type="character" w:customStyle="1" w:styleId="Heading9Char1">
    <w:name w:val="Heading 9 Char1"/>
    <w:locked/>
    <w:rsid w:val="00BE410B"/>
    <w:rPr>
      <w:rFonts w:ascii="Arial" w:hAnsi="Arial" w:cs="Arial"/>
      <w:sz w:val="22"/>
      <w:szCs w:val="22"/>
      <w:lang w:val="en-US" w:eastAsia="en-US"/>
    </w:rPr>
  </w:style>
  <w:style w:type="character" w:customStyle="1" w:styleId="FooterChar1">
    <w:name w:val="Footer Char1"/>
    <w:locked/>
    <w:rsid w:val="00BE410B"/>
    <w:rPr>
      <w:i/>
      <w:lang w:val="en-GB" w:eastAsia="en-US" w:bidi="ar-SA"/>
    </w:rPr>
  </w:style>
  <w:style w:type="character" w:customStyle="1" w:styleId="B-text15Char">
    <w:name w:val="B-text1.5 Char"/>
    <w:locked/>
    <w:rsid w:val="00BE410B"/>
    <w:rPr>
      <w:sz w:val="24"/>
      <w:lang w:val="de-DE" w:bidi="ar-SA"/>
    </w:rPr>
  </w:style>
  <w:style w:type="character" w:customStyle="1" w:styleId="SubtitleChar1">
    <w:name w:val="Subtitle Char1"/>
    <w:locked/>
    <w:rsid w:val="00BE410B"/>
    <w:rPr>
      <w:rFonts w:ascii=".VnTime" w:hAnsi=".VnTime"/>
      <w:b/>
      <w:sz w:val="28"/>
      <w:lang w:val="en-US" w:eastAsia="en-US"/>
    </w:rPr>
  </w:style>
  <w:style w:type="character" w:customStyle="1" w:styleId="BodyText3Char1">
    <w:name w:val="Body Text 3 Char1"/>
    <w:locked/>
    <w:rsid w:val="00BE410B"/>
    <w:rPr>
      <w:rFonts w:ascii="UVnTime" w:hAnsi="UVnTime"/>
      <w:sz w:val="16"/>
      <w:szCs w:val="16"/>
      <w:lang w:val="en-US" w:eastAsia="en-US"/>
    </w:rPr>
  </w:style>
  <w:style w:type="character" w:customStyle="1" w:styleId="BodyTextIndent2Char1">
    <w:name w:val="Body Text Indent 2 Char1"/>
    <w:aliases w:val="CộngĐầudòng Char"/>
    <w:locked/>
    <w:rsid w:val="00BE410B"/>
    <w:rPr>
      <w:rFonts w:ascii=".VnTime" w:hAnsi=".VnTime"/>
      <w:sz w:val="28"/>
      <w:lang w:val="en-US" w:eastAsia="en-US"/>
    </w:rPr>
  </w:style>
  <w:style w:type="character" w:customStyle="1" w:styleId="BodyTextIndent3Char1">
    <w:name w:val="Body Text Indent 3 Char1"/>
    <w:locked/>
    <w:rsid w:val="00BE410B"/>
    <w:rPr>
      <w:rFonts w:ascii=".VnTime" w:hAnsi=".VnTime"/>
      <w:sz w:val="16"/>
      <w:szCs w:val="16"/>
      <w:lang w:val="en-US" w:eastAsia="en-US"/>
    </w:rPr>
  </w:style>
  <w:style w:type="paragraph" w:customStyle="1" w:styleId="msolistparagraph0">
    <w:name w:val="msolistparagraph"/>
    <w:basedOn w:val="Normal"/>
    <w:semiHidden/>
    <w:rsid w:val="00BE410B"/>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BE410B"/>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BE410B"/>
    <w:pPr>
      <w:keepNext/>
      <w:widowControl w:val="0"/>
    </w:pPr>
    <w:rPr>
      <w:rFonts w:ascii=".VnTime" w:hAnsi=".VnTime"/>
    </w:rPr>
  </w:style>
  <w:style w:type="paragraph" w:customStyle="1" w:styleId="HOATHI10">
    <w:name w:val="HOATHI1"/>
    <w:basedOn w:val="HOATHI"/>
    <w:rsid w:val="00BE410B"/>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BE410B"/>
    <w:pPr>
      <w:keepNext/>
      <w:keepLines/>
      <w:ind w:firstLine="34"/>
      <w:jc w:val="left"/>
    </w:pPr>
    <w:rPr>
      <w:i/>
      <w:sz w:val="26"/>
    </w:rPr>
  </w:style>
  <w:style w:type="character" w:customStyle="1" w:styleId="91Char">
    <w:name w:val="9.1 Char"/>
    <w:aliases w:val="9 Char Char"/>
    <w:locked/>
    <w:rsid w:val="00BE410B"/>
    <w:rPr>
      <w:rFonts w:ascii=".VnSouthern" w:hAnsi=".VnSouthern"/>
      <w:b/>
      <w:sz w:val="26"/>
      <w:lang w:val="en-GB" w:eastAsia="en-US" w:bidi="ar-SA"/>
    </w:rPr>
  </w:style>
  <w:style w:type="character" w:customStyle="1" w:styleId="CngudngCharChar">
    <w:name w:val="CộngĐầudòng Char Char"/>
    <w:locked/>
    <w:rsid w:val="00BE410B"/>
    <w:rPr>
      <w:rFonts w:ascii=".VnSouthern" w:hAnsi=".VnSouthern"/>
      <w:sz w:val="26"/>
      <w:lang w:val="en-GB" w:eastAsia="en-US" w:bidi="ar-SA"/>
    </w:rPr>
  </w:style>
  <w:style w:type="character" w:customStyle="1" w:styleId="Heading3Char1CharChar">
    <w:name w:val="Heading 3 Char1 Char Char"/>
    <w:rsid w:val="00BE410B"/>
    <w:rPr>
      <w:b/>
      <w:color w:val="0000FF"/>
      <w:sz w:val="36"/>
      <w:lang w:val="en-GB" w:eastAsia="en-US" w:bidi="ar-SA"/>
    </w:rPr>
  </w:style>
  <w:style w:type="character" w:customStyle="1" w:styleId="S-titleCharChar">
    <w:name w:val="S-title Char Char"/>
    <w:rsid w:val="00BE410B"/>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BE410B"/>
    <w:rPr>
      <w:b/>
      <w:color w:val="800000"/>
      <w:sz w:val="28"/>
      <w:lang w:val="en-US" w:eastAsia="en-US" w:bidi="ar-SA"/>
    </w:rPr>
  </w:style>
  <w:style w:type="character" w:customStyle="1" w:styleId="H5Char1">
    <w:name w:val="H 5 Char1"/>
    <w:aliases w:val="8.1 Char,Char Char,Heading 5 Char Char,H 5 Char Char Char"/>
    <w:locked/>
    <w:rsid w:val="00BE410B"/>
    <w:rPr>
      <w:rFonts w:ascii="Times New Roman Bold" w:hAnsi="Times New Roman Bold"/>
      <w:b/>
      <w:color w:val="006600"/>
      <w:sz w:val="26"/>
      <w:lang w:val="en-US" w:eastAsia="en-US" w:bidi="ar-SA"/>
    </w:rPr>
  </w:style>
  <w:style w:type="character" w:customStyle="1" w:styleId="apple-style-span">
    <w:name w:val="apple-style-span"/>
    <w:basedOn w:val="DefaultParagraphFont"/>
    <w:rsid w:val="00BE410B"/>
  </w:style>
  <w:style w:type="character" w:customStyle="1" w:styleId="apple-converted-space">
    <w:name w:val="apple-converted-space"/>
    <w:basedOn w:val="DefaultParagraphFont"/>
    <w:rsid w:val="00BE410B"/>
  </w:style>
  <w:style w:type="paragraph" w:customStyle="1" w:styleId="IndentBody15">
    <w:name w:val="IndentBody1.5"/>
    <w:rsid w:val="00BE410B"/>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BE410B"/>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BE410B"/>
    <w:pPr>
      <w:spacing w:before="120"/>
    </w:pPr>
    <w:rPr>
      <w:lang w:val="en-GB"/>
    </w:rPr>
  </w:style>
  <w:style w:type="paragraph" w:customStyle="1" w:styleId="81Tieudec8">
    <w:name w:val="8.1. Tieude_c8"/>
    <w:basedOn w:val="Normal"/>
    <w:rsid w:val="00BE410B"/>
    <w:pPr>
      <w:spacing w:line="360" w:lineRule="auto"/>
      <w:ind w:firstLine="720"/>
    </w:pPr>
    <w:rPr>
      <w:noProof/>
      <w:sz w:val="26"/>
      <w:szCs w:val="24"/>
      <w:lang w:val="vi-VN"/>
    </w:rPr>
  </w:style>
  <w:style w:type="paragraph" w:customStyle="1" w:styleId="v">
    <w:name w:val="v"/>
    <w:basedOn w:val="Normal"/>
    <w:rsid w:val="00BE410B"/>
    <w:pPr>
      <w:tabs>
        <w:tab w:val="num" w:pos="562"/>
      </w:tabs>
      <w:spacing w:before="60" w:after="60"/>
      <w:ind w:left="562" w:hanging="562"/>
      <w:jc w:val="left"/>
    </w:pPr>
    <w:rPr>
      <w:sz w:val="26"/>
    </w:rPr>
  </w:style>
  <w:style w:type="paragraph" w:customStyle="1" w:styleId="NormalTable">
    <w:name w:val="Normal_Table"/>
    <w:basedOn w:val="Normal"/>
    <w:rsid w:val="00BE410B"/>
    <w:pPr>
      <w:spacing w:before="60" w:after="60"/>
    </w:pPr>
    <w:rPr>
      <w:sz w:val="28"/>
    </w:rPr>
  </w:style>
  <w:style w:type="paragraph" w:customStyle="1" w:styleId="CharCharCharCharCharCharChar">
    <w:name w:val="Char Char Char Char Char Char Char"/>
    <w:basedOn w:val="Normal"/>
    <w:rsid w:val="00BE410B"/>
    <w:pPr>
      <w:widowControl w:val="0"/>
    </w:pPr>
    <w:rPr>
      <w:rFonts w:eastAsia="SimSun"/>
      <w:kern w:val="2"/>
      <w:szCs w:val="26"/>
      <w:lang w:eastAsia="zh-CN"/>
    </w:rPr>
  </w:style>
  <w:style w:type="paragraph" w:customStyle="1" w:styleId="Heading20">
    <w:name w:val="Heading2"/>
    <w:basedOn w:val="Subtitle"/>
    <w:rsid w:val="00BE410B"/>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BE410B"/>
    <w:pPr>
      <w:spacing w:before="60" w:after="60"/>
      <w:ind w:left="567"/>
    </w:pPr>
    <w:rPr>
      <w:b/>
      <w:sz w:val="26"/>
    </w:rPr>
  </w:style>
  <w:style w:type="paragraph" w:customStyle="1" w:styleId="Bng">
    <w:name w:val="Bảng"/>
    <w:basedOn w:val="Normal"/>
    <w:rsid w:val="00BE410B"/>
    <w:pPr>
      <w:spacing w:before="120" w:line="336" w:lineRule="auto"/>
      <w:jc w:val="center"/>
    </w:pPr>
    <w:rPr>
      <w:b/>
      <w:i/>
      <w:sz w:val="22"/>
      <w:lang w:val="vi-VN"/>
    </w:rPr>
  </w:style>
  <w:style w:type="character" w:customStyle="1" w:styleId="Ctrl4Char">
    <w:name w:val="(Ctrl+4) Char"/>
    <w:rsid w:val="00BE410B"/>
    <w:rPr>
      <w:rFonts w:ascii="Times New Roman Bold" w:hAnsi="Times New Roman Bold"/>
      <w:b/>
      <w:color w:val="800080"/>
      <w:kern w:val="28"/>
      <w:sz w:val="26"/>
      <w:u w:val="single"/>
      <w:lang w:val="en-GB" w:eastAsia="en-US" w:bidi="ar-SA"/>
    </w:rPr>
  </w:style>
  <w:style w:type="paragraph" w:customStyle="1" w:styleId="6">
    <w:name w:val="6"/>
    <w:basedOn w:val="Normal"/>
    <w:rsid w:val="00BE410B"/>
    <w:pPr>
      <w:spacing w:line="288" w:lineRule="auto"/>
      <w:jc w:val="center"/>
    </w:pPr>
    <w:rPr>
      <w:rFonts w:ascii="VnArial U" w:hAnsi="VnArial U"/>
      <w:sz w:val="28"/>
    </w:rPr>
  </w:style>
  <w:style w:type="paragraph" w:customStyle="1" w:styleId="BodyText21">
    <w:name w:val="Body Text 21"/>
    <w:basedOn w:val="Normal"/>
    <w:rsid w:val="00BE410B"/>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 ...1"/>
    <w:basedOn w:val="Normal"/>
    <w:rsid w:val="00BE410B"/>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BE410B"/>
    <w:pPr>
      <w:snapToGrid w:val="0"/>
      <w:jc w:val="center"/>
    </w:pPr>
    <w:rPr>
      <w:bCs/>
      <w:color w:val="0000FF"/>
      <w:sz w:val="26"/>
      <w:szCs w:val="26"/>
      <w:lang w:val="sv-SE"/>
    </w:rPr>
  </w:style>
  <w:style w:type="paragraph" w:customStyle="1" w:styleId="TieudeC1">
    <w:name w:val="Tieude_C1"/>
    <w:basedOn w:val="Normal"/>
    <w:rsid w:val="00BE410B"/>
    <w:pPr>
      <w:tabs>
        <w:tab w:val="num" w:pos="562"/>
      </w:tabs>
      <w:spacing w:before="120" w:line="360" w:lineRule="auto"/>
      <w:ind w:left="562" w:hanging="562"/>
    </w:pPr>
    <w:rPr>
      <w:noProof/>
      <w:sz w:val="26"/>
      <w:szCs w:val="24"/>
      <w:lang w:val="vi-VN"/>
    </w:rPr>
  </w:style>
  <w:style w:type="paragraph" w:customStyle="1" w:styleId="Bullet15">
    <w:name w:val="Bullet1.5"/>
    <w:rsid w:val="00BE410B"/>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rsid w:val="00BE410B"/>
    <w:pPr>
      <w:numPr>
        <w:numId w:val="36"/>
      </w:numPr>
      <w:tabs>
        <w:tab w:val="left" w:pos="4961"/>
      </w:tabs>
      <w:spacing w:before="60" w:after="60"/>
    </w:pPr>
    <w:rPr>
      <w:sz w:val="26"/>
      <w:szCs w:val="24"/>
    </w:rPr>
  </w:style>
  <w:style w:type="character" w:customStyle="1" w:styleId="CharChar28">
    <w:name w:val="Char Char28"/>
    <w:rsid w:val="00BE410B"/>
    <w:rPr>
      <w:rFonts w:ascii=".VnSouthern" w:hAnsi=".VnSouthern"/>
      <w:b/>
      <w:sz w:val="26"/>
      <w:lang w:val="en-GB" w:eastAsia="en-US"/>
    </w:rPr>
  </w:style>
  <w:style w:type="character" w:customStyle="1" w:styleId="CharChar31">
    <w:name w:val="Char Char31"/>
    <w:rsid w:val="00BE410B"/>
    <w:rPr>
      <w:b/>
      <w:color w:val="0000FF"/>
      <w:sz w:val="36"/>
      <w:lang w:val="en-GB" w:eastAsia="en-US"/>
    </w:rPr>
  </w:style>
  <w:style w:type="character" w:customStyle="1" w:styleId="CharChar26">
    <w:name w:val="Char Char26"/>
    <w:rsid w:val="00BE410B"/>
    <w:rPr>
      <w:rFonts w:ascii=".VnTimeH" w:hAnsi=".VnTimeH"/>
      <w:b/>
      <w:sz w:val="26"/>
      <w:lang w:val="en-US" w:eastAsia="en-US" w:bidi="ar-SA"/>
    </w:rPr>
  </w:style>
  <w:style w:type="character" w:customStyle="1" w:styleId="WW8Num175z3">
    <w:name w:val="WW8Num175z3"/>
    <w:rsid w:val="00BE410B"/>
    <w:rPr>
      <w:rFonts w:ascii="Symbol" w:hAnsi="Symbol"/>
    </w:rPr>
  </w:style>
  <w:style w:type="character" w:customStyle="1" w:styleId="WW8Num28z0">
    <w:name w:val="WW8Num28z0"/>
    <w:rsid w:val="00BE410B"/>
    <w:rPr>
      <w:rFonts w:ascii="Times New Roman" w:hAnsi="Times New Roman"/>
    </w:rPr>
  </w:style>
  <w:style w:type="paragraph" w:customStyle="1" w:styleId="aagachngang">
    <w:name w:val="aagach ngang"/>
    <w:basedOn w:val="Normal"/>
    <w:semiHidden/>
    <w:rsid w:val="00BE410B"/>
    <w:pPr>
      <w:numPr>
        <w:numId w:val="37"/>
      </w:numPr>
      <w:spacing w:before="20" w:after="20" w:line="288" w:lineRule="auto"/>
    </w:pPr>
    <w:rPr>
      <w:bCs/>
      <w:color w:val="0000FF"/>
      <w:sz w:val="26"/>
      <w:szCs w:val="26"/>
    </w:rPr>
  </w:style>
  <w:style w:type="character" w:customStyle="1" w:styleId="CharChar46">
    <w:name w:val="Char Char46"/>
    <w:rsid w:val="00BE410B"/>
    <w:rPr>
      <w:b/>
      <w:sz w:val="26"/>
      <w:lang w:val="en-GB" w:eastAsia="en-US" w:bidi="ar-SA"/>
    </w:rPr>
  </w:style>
  <w:style w:type="paragraph" w:customStyle="1" w:styleId="StyleJustifiedBefore6ptAfter2pt">
    <w:name w:val="Style Justified Before:  6 pt After:  2 pt"/>
    <w:basedOn w:val="Normal"/>
    <w:rsid w:val="00BE410B"/>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BE410B"/>
    <w:rPr>
      <w:i/>
      <w:color w:val="000080"/>
      <w:kern w:val="28"/>
      <w:sz w:val="26"/>
      <w:lang w:val="en-GB" w:eastAsia="en-US" w:bidi="ar-SA"/>
    </w:rPr>
  </w:style>
  <w:style w:type="character" w:customStyle="1" w:styleId="WW8Num137z3">
    <w:name w:val="WW8Num137z3"/>
    <w:rsid w:val="00BE410B"/>
    <w:rPr>
      <w:rFonts w:ascii="Symbol" w:hAnsi="Symbol"/>
    </w:rPr>
  </w:style>
  <w:style w:type="character" w:customStyle="1" w:styleId="91Char2">
    <w:name w:val="9.1 Char2"/>
    <w:aliases w:val="9 Char,1 Char Char"/>
    <w:locked/>
    <w:rsid w:val="00BE410B"/>
    <w:rPr>
      <w:rFonts w:ascii=".VnSouthern" w:hAnsi=".VnSouthern"/>
      <w:b/>
      <w:sz w:val="26"/>
      <w:lang w:val="en-GB" w:eastAsia="en-US" w:bidi="ar-SA"/>
    </w:rPr>
  </w:style>
  <w:style w:type="character" w:customStyle="1" w:styleId="S-titleCharChar1">
    <w:name w:val="S-title Char Char1"/>
    <w:rsid w:val="00BE410B"/>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BE410B"/>
    <w:rPr>
      <w:b/>
      <w:color w:val="800000"/>
      <w:sz w:val="28"/>
      <w:lang w:val="en-US" w:eastAsia="en-US" w:bidi="ar-SA"/>
    </w:rPr>
  </w:style>
  <w:style w:type="character" w:customStyle="1" w:styleId="H5Char2">
    <w:name w:val="H 5 Char2"/>
    <w:aliases w:val="8.1 Char1,Char Char1,Heading 5 Char Char1,H 5 Char Char Char1"/>
    <w:locked/>
    <w:rsid w:val="00BE410B"/>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BE410B"/>
    <w:rPr>
      <w:rFonts w:ascii=".VnSouthern" w:hAnsi=".VnSouthern"/>
      <w:sz w:val="26"/>
      <w:lang w:val="en-US" w:eastAsia="en-US" w:bidi="ar-SA"/>
    </w:rPr>
  </w:style>
  <w:style w:type="character" w:customStyle="1" w:styleId="CngudngCharChar1">
    <w:name w:val="CộngĐầudòng Char Char1"/>
    <w:locked/>
    <w:rsid w:val="00BE410B"/>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BE410B"/>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BE410B"/>
    <w:pPr>
      <w:widowControl w:val="0"/>
      <w:numPr>
        <w:numId w:val="39"/>
      </w:numPr>
      <w:spacing w:before="60" w:after="60"/>
    </w:pPr>
    <w:rPr>
      <w:noProof/>
      <w:color w:val="000080"/>
      <w:sz w:val="26"/>
      <w:szCs w:val="26"/>
    </w:rPr>
  </w:style>
  <w:style w:type="paragraph" w:customStyle="1" w:styleId="than">
    <w:name w:val="than"/>
    <w:basedOn w:val="Normal1"/>
    <w:rsid w:val="00BE410B"/>
    <w:pPr>
      <w:tabs>
        <w:tab w:val="clear" w:pos="3686"/>
        <w:tab w:val="clear" w:pos="5103"/>
        <w:tab w:val="num" w:pos="576"/>
        <w:tab w:val="left" w:pos="1287"/>
      </w:tabs>
      <w:spacing w:before="80" w:after="40" w:line="312" w:lineRule="auto"/>
      <w:ind w:left="432" w:hanging="432"/>
    </w:pPr>
    <w:rPr>
      <w:rFonts w:ascii="Times New Roman" w:hAnsi="Times New Roman"/>
      <w:sz w:val="27"/>
    </w:rPr>
  </w:style>
  <w:style w:type="paragraph" w:styleId="NoSpacing">
    <w:name w:val="No Spacing"/>
    <w:uiPriority w:val="1"/>
    <w:qFormat/>
    <w:rsid w:val="00BE410B"/>
    <w:pPr>
      <w:spacing w:after="0" w:line="240" w:lineRule="auto"/>
    </w:pPr>
    <w:rPr>
      <w:rFonts w:eastAsia="Times New Roman" w:cs="Times New Roman"/>
      <w:sz w:val="26"/>
      <w:szCs w:val="20"/>
      <w:lang w:val="en-GB"/>
    </w:rPr>
  </w:style>
  <w:style w:type="paragraph" w:customStyle="1" w:styleId="a">
    <w:name w:val="/"/>
    <w:link w:val="Char0"/>
    <w:autoRedefine/>
    <w:rsid w:val="00BE410B"/>
    <w:pPr>
      <w:widowControl w:val="0"/>
      <w:spacing w:before="60" w:after="0" w:line="240" w:lineRule="auto"/>
      <w:ind w:left="720"/>
      <w:jc w:val="both"/>
    </w:pPr>
    <w:rPr>
      <w:rFonts w:eastAsia="SimSun" w:cs="Times New Roman"/>
      <w:snapToGrid w:val="0"/>
      <w:sz w:val="26"/>
      <w:szCs w:val="26"/>
      <w:lang w:val="en-US"/>
    </w:rPr>
  </w:style>
  <w:style w:type="character" w:customStyle="1" w:styleId="Char0">
    <w:name w:val="/ Char"/>
    <w:link w:val="a"/>
    <w:rsid w:val="00BE410B"/>
    <w:rPr>
      <w:rFonts w:eastAsia="SimSun" w:cs="Times New Roman"/>
      <w:snapToGrid w:val="0"/>
      <w:sz w:val="26"/>
      <w:szCs w:val="26"/>
      <w:lang w:val="en-US"/>
    </w:rPr>
  </w:style>
  <w:style w:type="numbering" w:customStyle="1" w:styleId="Style5">
    <w:name w:val="Style5"/>
    <w:uiPriority w:val="99"/>
    <w:rsid w:val="00BE410B"/>
    <w:pPr>
      <w:numPr>
        <w:numId w:val="40"/>
      </w:numPr>
    </w:pPr>
  </w:style>
  <w:style w:type="paragraph" w:customStyle="1" w:styleId="Bodytext0">
    <w:name w:val="Bodytext"/>
    <w:basedOn w:val="Normal"/>
    <w:link w:val="BodytextChar0"/>
    <w:qFormat/>
    <w:rsid w:val="00BE410B"/>
    <w:pPr>
      <w:spacing w:before="120" w:after="120" w:line="264" w:lineRule="auto"/>
      <w:ind w:firstLine="709"/>
    </w:pPr>
    <w:rPr>
      <w:noProof/>
      <w:sz w:val="28"/>
      <w:szCs w:val="24"/>
      <w:lang w:val="vi-VN" w:eastAsia="x-none"/>
    </w:rPr>
  </w:style>
  <w:style w:type="character" w:customStyle="1" w:styleId="BodytextChar0">
    <w:name w:val="Bodytext Char"/>
    <w:basedOn w:val="DefaultParagraphFont"/>
    <w:link w:val="Bodytext0"/>
    <w:rsid w:val="00BE410B"/>
    <w:rPr>
      <w:rFonts w:eastAsia="Times New Roman" w:cs="Times New Roman"/>
      <w:noProof/>
      <w:szCs w:val="24"/>
      <w:lang w:eastAsia="x-none"/>
    </w:rPr>
  </w:style>
  <w:style w:type="paragraph" w:customStyle="1" w:styleId="Article">
    <w:name w:val="Article"/>
    <w:basedOn w:val="Normal"/>
    <w:link w:val="ArticleChar"/>
    <w:qFormat/>
    <w:rsid w:val="00BE410B"/>
    <w:pPr>
      <w:keepNext/>
      <w:spacing w:before="120" w:after="120" w:line="264" w:lineRule="auto"/>
      <w:ind w:firstLine="709"/>
      <w:jc w:val="left"/>
      <w:outlineLvl w:val="0"/>
    </w:pPr>
    <w:rPr>
      <w:b/>
      <w:bCs/>
      <w:noProof/>
      <w:kern w:val="32"/>
      <w:sz w:val="28"/>
      <w:szCs w:val="28"/>
    </w:rPr>
  </w:style>
  <w:style w:type="character" w:customStyle="1" w:styleId="ArticleChar">
    <w:name w:val="Article Char"/>
    <w:basedOn w:val="DefaultParagraphFont"/>
    <w:link w:val="Article"/>
    <w:rsid w:val="00BE410B"/>
    <w:rPr>
      <w:rFonts w:eastAsia="Times New Roman" w:cs="Times New Roman"/>
      <w:b/>
      <w:bCs/>
      <w:noProof/>
      <w:kern w:val="32"/>
      <w:szCs w:val="28"/>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BE410B"/>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BE410B"/>
    <w:rPr>
      <w:rFonts w:ascii=".VnTime" w:eastAsia="Times New Roman" w:hAnsi=".VnTime" w:cs="Times New Roman"/>
      <w:b/>
      <w:bCs/>
      <w:szCs w:val="20"/>
      <w:lang w:val="en-US"/>
    </w:rPr>
  </w:style>
  <w:style w:type="character" w:customStyle="1" w:styleId="fontstyle01">
    <w:name w:val="fontstyle01"/>
    <w:rsid w:val="00BE410B"/>
    <w:rPr>
      <w:rFonts w:ascii="Times New Roman" w:hAnsi="Times New Roman" w:cs="Times New Roman" w:hint="default"/>
      <w:b/>
      <w:bCs/>
      <w:i w:val="0"/>
      <w:iCs w:val="0"/>
      <w:color w:val="000000"/>
      <w:sz w:val="26"/>
      <w:szCs w:val="26"/>
    </w:rPr>
  </w:style>
  <w:style w:type="paragraph" w:customStyle="1" w:styleId="ndieund">
    <w:name w:val="ndieund"/>
    <w:basedOn w:val="Normal"/>
    <w:rsid w:val="00BE410B"/>
    <w:pPr>
      <w:spacing w:after="120"/>
      <w:ind w:firstLine="720"/>
    </w:pPr>
    <w:rPr>
      <w:rFonts w:ascii=".VnTime" w:hAnsi=".VnTime"/>
      <w:sz w:val="28"/>
      <w:szCs w:val="24"/>
    </w:rPr>
  </w:style>
  <w:style w:type="paragraph" w:customStyle="1" w:styleId="00">
    <w:name w:val="0.0"/>
    <w:basedOn w:val="Heading6"/>
    <w:qFormat/>
    <w:rsid w:val="00BE410B"/>
    <w:pPr>
      <w:keepLines w:val="0"/>
      <w:numPr>
        <w:ilvl w:val="1"/>
        <w:numId w:val="46"/>
      </w:numPr>
      <w:suppressAutoHyphens w:val="0"/>
      <w:ind w:right="0"/>
    </w:pPr>
    <w:rPr>
      <w:color w:val="000000"/>
    </w:rPr>
  </w:style>
  <w:style w:type="paragraph" w:customStyle="1" w:styleId="011">
    <w:name w:val="0.1.1"/>
    <w:basedOn w:val="Normal"/>
    <w:qFormat/>
    <w:rsid w:val="00BE410B"/>
    <w:pPr>
      <w:numPr>
        <w:ilvl w:val="2"/>
        <w:numId w:val="4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E410B"/>
    <w:pPr>
      <w:numPr>
        <w:ilvl w:val="3"/>
        <w:numId w:val="46"/>
      </w:numPr>
      <w:spacing w:before="120" w:after="120" w:line="312" w:lineRule="auto"/>
      <w:jc w:val="left"/>
    </w:pPr>
    <w:rPr>
      <w:b/>
      <w:color w:val="000000"/>
      <w:sz w:val="26"/>
      <w:szCs w:val="26"/>
      <w:lang w:val="x-none" w:eastAsia="x-none"/>
    </w:rPr>
  </w:style>
  <w:style w:type="character" w:customStyle="1" w:styleId="0111Char">
    <w:name w:val="0.1.1.1 Char"/>
    <w:link w:val="0111"/>
    <w:rsid w:val="00BE410B"/>
    <w:rPr>
      <w:rFonts w:eastAsia="Times New Roman" w:cs="Times New Roman"/>
      <w:b/>
      <w:color w:val="000000"/>
      <w:sz w:val="26"/>
      <w:szCs w:val="26"/>
      <w:lang w:val="x-none" w:eastAsia="x-none"/>
    </w:rPr>
  </w:style>
  <w:style w:type="paragraph" w:customStyle="1" w:styleId="0">
    <w:name w:val="0."/>
    <w:basedOn w:val="Normal"/>
    <w:qFormat/>
    <w:rsid w:val="00BE410B"/>
    <w:pPr>
      <w:numPr>
        <w:numId w:val="46"/>
      </w:numPr>
      <w:jc w:val="center"/>
    </w:pPr>
    <w:rPr>
      <w:b/>
      <w:sz w:val="28"/>
    </w:rPr>
  </w:style>
  <w:style w:type="character" w:customStyle="1" w:styleId="fontstyle11">
    <w:name w:val="fontstyle11"/>
    <w:rsid w:val="00BE410B"/>
    <w:rPr>
      <w:rFonts w:ascii="Bold" w:hAnsi="Bold" w:hint="default"/>
      <w:b/>
      <w:bCs/>
      <w:i w:val="0"/>
      <w:iCs w:val="0"/>
      <w:color w:val="000000"/>
      <w:sz w:val="26"/>
      <w:szCs w:val="26"/>
    </w:rPr>
  </w:style>
  <w:style w:type="paragraph" w:customStyle="1" w:styleId="TableParagraph">
    <w:name w:val="Table Paragraph"/>
    <w:basedOn w:val="Normal"/>
    <w:uiPriority w:val="1"/>
    <w:qFormat/>
    <w:rsid w:val="00BE410B"/>
    <w:pPr>
      <w:autoSpaceDE w:val="0"/>
      <w:autoSpaceDN w:val="0"/>
      <w:adjustRightInd w:val="0"/>
      <w:spacing w:before="75"/>
      <w:ind w:left="100"/>
      <w:jc w:val="center"/>
    </w:pPr>
    <w:rPr>
      <w:rFonts w:ascii="Arial" w:eastAsia="Calibri" w:hAnsi="Arial" w:cs="Arial"/>
      <w:szCs w:val="24"/>
      <w:lang w:val="vi-VN"/>
    </w:rPr>
  </w:style>
  <w:style w:type="character" w:customStyle="1" w:styleId="Bodytext20">
    <w:name w:val="Body text (2)"/>
    <w:rsid w:val="00BE410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list1">
    <w:name w:val="Body Text list 1"/>
    <w:link w:val="BodyTextlist1CharChar"/>
    <w:qFormat/>
    <w:rsid w:val="00BE410B"/>
    <w:pPr>
      <w:numPr>
        <w:numId w:val="49"/>
      </w:numPr>
      <w:tabs>
        <w:tab w:val="left" w:pos="851"/>
      </w:tabs>
      <w:spacing w:before="120" w:after="120" w:line="264" w:lineRule="auto"/>
      <w:jc w:val="both"/>
    </w:pPr>
    <w:rPr>
      <w:rFonts w:eastAsia="Times New Roman" w:cs="Times New Roman"/>
      <w:sz w:val="26"/>
      <w:szCs w:val="26"/>
      <w:lang w:eastAsia="vi-VN"/>
    </w:rPr>
  </w:style>
  <w:style w:type="character" w:customStyle="1" w:styleId="BodyTextlist1CharChar">
    <w:name w:val="Body Text list 1 Char Char"/>
    <w:link w:val="BodyTextlist1"/>
    <w:rsid w:val="00BE410B"/>
    <w:rPr>
      <w:rFonts w:eastAsia="Times New Roman" w:cs="Times New Roman"/>
      <w:sz w:val="26"/>
      <w:szCs w:val="26"/>
      <w:lang w:eastAsia="vi-VN"/>
    </w:rPr>
  </w:style>
  <w:style w:type="paragraph" w:customStyle="1" w:styleId="Daudong2">
    <w:name w:val="Dau dong (+)"/>
    <w:qFormat/>
    <w:rsid w:val="00BE410B"/>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BE410B"/>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BE410B"/>
    <w:pPr>
      <w:tabs>
        <w:tab w:val="clear" w:pos="1418"/>
        <w:tab w:val="num" w:pos="1985"/>
      </w:tabs>
      <w:ind w:left="1985"/>
    </w:pPr>
  </w:style>
  <w:style w:type="numbering" w:customStyle="1" w:styleId="CurrentList1442">
    <w:name w:val="Current List1442"/>
    <w:rsid w:val="00BE410B"/>
  </w:style>
  <w:style w:type="paragraph" w:customStyle="1" w:styleId="TieudeC2">
    <w:name w:val="Tieude_C2"/>
    <w:basedOn w:val="Normal"/>
    <w:uiPriority w:val="99"/>
    <w:rsid w:val="00BE410B"/>
    <w:pPr>
      <w:numPr>
        <w:numId w:val="52"/>
      </w:numPr>
      <w:tabs>
        <w:tab w:val="left" w:pos="720"/>
      </w:tabs>
      <w:spacing w:before="120" w:line="360" w:lineRule="auto"/>
    </w:pPr>
    <w:rPr>
      <w:sz w:val="26"/>
      <w:lang w:val="vi-VN"/>
    </w:rPr>
  </w:style>
  <w:style w:type="character" w:customStyle="1" w:styleId="rynqvb">
    <w:name w:val="rynqvb"/>
    <w:basedOn w:val="DefaultParagraphFont"/>
    <w:rsid w:val="00BE4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dauthau.evn.com.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customs.gov.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15671-1E76-4752-AB74-77833C73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218</Pages>
  <Words>53564</Words>
  <Characters>305315</Characters>
  <Application>Microsoft Office Word</Application>
  <DocSecurity>0</DocSecurity>
  <Lines>2544</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Kieu Mai</cp:lastModifiedBy>
  <cp:revision>142</cp:revision>
  <cp:lastPrinted>2025-08-04T12:40:00Z</cp:lastPrinted>
  <dcterms:created xsi:type="dcterms:W3CDTF">2025-08-14T06:45:00Z</dcterms:created>
  <dcterms:modified xsi:type="dcterms:W3CDTF">2026-03-23T09:06:00Z</dcterms:modified>
</cp:coreProperties>
</file>